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60" w:rsidRPr="0008744F" w:rsidRDefault="009A5560" w:rsidP="00770403">
      <w:pPr>
        <w:tabs>
          <w:tab w:val="left" w:pos="5387"/>
        </w:tabs>
        <w:spacing w:after="100" w:afterAutospacing="1"/>
        <w:ind w:firstLine="709"/>
        <w:jc w:val="right"/>
        <w:rPr>
          <w:sz w:val="24"/>
          <w:szCs w:val="24"/>
        </w:rPr>
      </w:pPr>
      <w:r w:rsidRPr="0008744F">
        <w:rPr>
          <w:sz w:val="24"/>
          <w:szCs w:val="24"/>
        </w:rPr>
        <w:t xml:space="preserve">Приложение № </w:t>
      </w:r>
      <w:r w:rsidR="00CB544C" w:rsidRPr="0008744F">
        <w:rPr>
          <w:sz w:val="24"/>
          <w:szCs w:val="24"/>
        </w:rPr>
        <w:t>16</w:t>
      </w:r>
    </w:p>
    <w:p w:rsidR="009A5560" w:rsidRPr="0008744F" w:rsidRDefault="009A5560" w:rsidP="00770403">
      <w:pPr>
        <w:ind w:firstLine="709"/>
        <w:jc w:val="center"/>
        <w:rPr>
          <w:sz w:val="24"/>
          <w:szCs w:val="24"/>
        </w:rPr>
      </w:pPr>
      <w:r w:rsidRPr="0008744F">
        <w:rPr>
          <w:sz w:val="24"/>
          <w:szCs w:val="24"/>
        </w:rPr>
        <w:t xml:space="preserve">                                                                         </w:t>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t>УТВЕРЖДЕН</w:t>
      </w:r>
    </w:p>
    <w:p w:rsidR="009A5560" w:rsidRPr="0008744F" w:rsidRDefault="009A5560" w:rsidP="00770403">
      <w:pPr>
        <w:tabs>
          <w:tab w:val="left" w:pos="5387"/>
        </w:tabs>
        <w:ind w:firstLine="709"/>
        <w:jc w:val="center"/>
        <w:rPr>
          <w:sz w:val="24"/>
          <w:szCs w:val="24"/>
        </w:rPr>
      </w:pPr>
      <w:r w:rsidRPr="0008744F">
        <w:rPr>
          <w:sz w:val="24"/>
          <w:szCs w:val="24"/>
        </w:rPr>
        <w:t xml:space="preserve">                                                                           </w:t>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t xml:space="preserve"> </w:t>
      </w:r>
      <w:r w:rsidRPr="0008744F">
        <w:rPr>
          <w:sz w:val="24"/>
          <w:szCs w:val="24"/>
        </w:rPr>
        <w:tab/>
      </w:r>
      <w:r w:rsidRPr="0008744F">
        <w:rPr>
          <w:sz w:val="24"/>
          <w:szCs w:val="24"/>
        </w:rPr>
        <w:tab/>
      </w:r>
      <w:r w:rsidRPr="0008744F">
        <w:rPr>
          <w:sz w:val="24"/>
          <w:szCs w:val="24"/>
        </w:rPr>
        <w:tab/>
        <w:t xml:space="preserve">протокольным решением </w:t>
      </w:r>
    </w:p>
    <w:p w:rsidR="009A5560" w:rsidRPr="0008744F" w:rsidRDefault="009A5560" w:rsidP="00770403">
      <w:pPr>
        <w:tabs>
          <w:tab w:val="left" w:pos="5387"/>
        </w:tabs>
        <w:ind w:firstLine="709"/>
        <w:jc w:val="center"/>
        <w:rPr>
          <w:sz w:val="24"/>
          <w:szCs w:val="24"/>
        </w:rPr>
      </w:pPr>
      <w:r w:rsidRPr="0008744F">
        <w:rPr>
          <w:sz w:val="24"/>
          <w:szCs w:val="24"/>
        </w:rPr>
        <w:t xml:space="preserve">                                                                        </w:t>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t xml:space="preserve">Совета при Главе Чувашской </w:t>
      </w:r>
    </w:p>
    <w:p w:rsidR="009A5560" w:rsidRPr="0008744F" w:rsidRDefault="009A5560" w:rsidP="00770403">
      <w:pPr>
        <w:tabs>
          <w:tab w:val="left" w:pos="5387"/>
        </w:tabs>
        <w:ind w:firstLine="709"/>
        <w:jc w:val="center"/>
        <w:rPr>
          <w:sz w:val="24"/>
          <w:szCs w:val="24"/>
        </w:rPr>
      </w:pPr>
      <w:r w:rsidRPr="0008744F">
        <w:rPr>
          <w:sz w:val="24"/>
          <w:szCs w:val="24"/>
        </w:rPr>
        <w:t xml:space="preserve">                                                                       </w:t>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t xml:space="preserve">Республики по стратегическому </w:t>
      </w:r>
    </w:p>
    <w:p w:rsidR="009A5560" w:rsidRPr="0008744F" w:rsidRDefault="009A5560" w:rsidP="00770403">
      <w:pPr>
        <w:tabs>
          <w:tab w:val="left" w:pos="3544"/>
        </w:tabs>
        <w:ind w:firstLine="709"/>
        <w:jc w:val="right"/>
        <w:rPr>
          <w:sz w:val="24"/>
          <w:szCs w:val="24"/>
        </w:rPr>
      </w:pPr>
      <w:r w:rsidRPr="0008744F">
        <w:rPr>
          <w:sz w:val="24"/>
          <w:szCs w:val="24"/>
        </w:rPr>
        <w:t xml:space="preserve">             </w:t>
      </w:r>
      <w:r w:rsidRPr="0008744F">
        <w:rPr>
          <w:sz w:val="24"/>
          <w:szCs w:val="24"/>
        </w:rPr>
        <w:tab/>
      </w:r>
      <w:r w:rsidRPr="0008744F">
        <w:rPr>
          <w:sz w:val="24"/>
          <w:szCs w:val="24"/>
        </w:rPr>
        <w:tab/>
        <w:t xml:space="preserve"> </w:t>
      </w:r>
      <w:r w:rsidRPr="0008744F">
        <w:rPr>
          <w:sz w:val="24"/>
          <w:szCs w:val="24"/>
        </w:rPr>
        <w:tab/>
      </w:r>
      <w:r w:rsidRPr="0008744F">
        <w:rPr>
          <w:sz w:val="24"/>
          <w:szCs w:val="24"/>
        </w:rPr>
        <w:tab/>
      </w:r>
      <w:r w:rsidRPr="0008744F">
        <w:rPr>
          <w:sz w:val="24"/>
          <w:szCs w:val="24"/>
        </w:rPr>
        <w:tab/>
        <w:t xml:space="preserve">    развитию и проектной деятельности</w:t>
      </w:r>
    </w:p>
    <w:p w:rsidR="009A5560" w:rsidRPr="0008744F" w:rsidRDefault="009A5560" w:rsidP="009A5560">
      <w:pPr>
        <w:ind w:firstLine="709"/>
        <w:jc w:val="center"/>
        <w:rPr>
          <w:sz w:val="24"/>
          <w:szCs w:val="24"/>
        </w:rPr>
      </w:pPr>
      <w:r w:rsidRPr="0008744F">
        <w:rPr>
          <w:sz w:val="24"/>
          <w:szCs w:val="24"/>
        </w:rPr>
        <w:t xml:space="preserve">                                                                       </w:t>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r>
      <w:r w:rsidRPr="0008744F">
        <w:rPr>
          <w:sz w:val="24"/>
          <w:szCs w:val="24"/>
        </w:rPr>
        <w:tab/>
        <w:t>от</w:t>
      </w:r>
      <w:r w:rsidR="00CB544C" w:rsidRPr="0008744F">
        <w:rPr>
          <w:sz w:val="24"/>
          <w:szCs w:val="24"/>
        </w:rPr>
        <w:t xml:space="preserve"> 21 марта </w:t>
      </w:r>
      <w:r w:rsidR="00CA63A1" w:rsidRPr="0008744F">
        <w:rPr>
          <w:sz w:val="24"/>
          <w:szCs w:val="24"/>
        </w:rPr>
        <w:t>2019</w:t>
      </w:r>
      <w:r w:rsidRPr="0008744F">
        <w:rPr>
          <w:sz w:val="24"/>
          <w:szCs w:val="24"/>
        </w:rPr>
        <w:t xml:space="preserve"> г. № </w:t>
      </w:r>
      <w:r w:rsidR="00CB544C" w:rsidRPr="0008744F">
        <w:rPr>
          <w:sz w:val="24"/>
          <w:szCs w:val="24"/>
        </w:rPr>
        <w:t>2</w:t>
      </w:r>
    </w:p>
    <w:p w:rsidR="00CB544C" w:rsidRPr="0008744F" w:rsidRDefault="00CB544C" w:rsidP="004C5154">
      <w:pPr>
        <w:pStyle w:val="1"/>
        <w:tabs>
          <w:tab w:val="left" w:pos="567"/>
        </w:tabs>
        <w:ind w:left="0" w:right="111"/>
        <w:rPr>
          <w:sz w:val="24"/>
          <w:szCs w:val="24"/>
        </w:rPr>
      </w:pPr>
    </w:p>
    <w:p w:rsidR="003F591E" w:rsidRPr="0008744F" w:rsidRDefault="003F591E" w:rsidP="004C5154">
      <w:pPr>
        <w:pStyle w:val="1"/>
        <w:tabs>
          <w:tab w:val="left" w:pos="567"/>
        </w:tabs>
        <w:ind w:left="0" w:right="111"/>
        <w:rPr>
          <w:sz w:val="24"/>
          <w:szCs w:val="24"/>
        </w:rPr>
      </w:pPr>
      <w:r w:rsidRPr="0008744F">
        <w:rPr>
          <w:sz w:val="24"/>
          <w:szCs w:val="24"/>
        </w:rPr>
        <w:t>П А С П О Р Т</w:t>
      </w:r>
    </w:p>
    <w:p w:rsidR="00FA1A5C" w:rsidRPr="0008744F" w:rsidRDefault="00FA1A5C" w:rsidP="004C5154">
      <w:pPr>
        <w:pStyle w:val="1"/>
        <w:tabs>
          <w:tab w:val="left" w:pos="567"/>
        </w:tabs>
        <w:ind w:left="0" w:right="111"/>
        <w:rPr>
          <w:sz w:val="24"/>
          <w:szCs w:val="24"/>
        </w:rPr>
      </w:pPr>
    </w:p>
    <w:p w:rsidR="003F591E" w:rsidRPr="0008744F" w:rsidRDefault="003F591E" w:rsidP="004C5154">
      <w:pPr>
        <w:tabs>
          <w:tab w:val="left" w:pos="567"/>
        </w:tabs>
        <w:ind w:right="111"/>
        <w:jc w:val="center"/>
        <w:rPr>
          <w:b/>
          <w:sz w:val="24"/>
          <w:szCs w:val="24"/>
        </w:rPr>
      </w:pPr>
      <w:r w:rsidRPr="0008744F">
        <w:rPr>
          <w:b/>
          <w:sz w:val="24"/>
          <w:szCs w:val="24"/>
        </w:rPr>
        <w:t xml:space="preserve">регионального проекта </w:t>
      </w:r>
      <w:r w:rsidR="004D1025" w:rsidRPr="0008744F">
        <w:rPr>
          <w:b/>
          <w:sz w:val="24"/>
          <w:szCs w:val="24"/>
        </w:rPr>
        <w:t>Чувашской Республики</w:t>
      </w:r>
    </w:p>
    <w:p w:rsidR="00BF2A42" w:rsidRPr="0008744F" w:rsidRDefault="00BF2A42" w:rsidP="004C5154">
      <w:pPr>
        <w:tabs>
          <w:tab w:val="left" w:pos="567"/>
        </w:tabs>
        <w:ind w:right="111"/>
        <w:jc w:val="center"/>
        <w:rPr>
          <w:b/>
          <w:sz w:val="24"/>
          <w:szCs w:val="24"/>
        </w:rPr>
      </w:pPr>
    </w:p>
    <w:p w:rsidR="00A575E2" w:rsidRPr="0008744F" w:rsidRDefault="00A575E2" w:rsidP="004C5154">
      <w:pPr>
        <w:tabs>
          <w:tab w:val="left" w:pos="567"/>
        </w:tabs>
        <w:ind w:right="111"/>
        <w:jc w:val="center"/>
        <w:rPr>
          <w:i/>
          <w:sz w:val="24"/>
          <w:szCs w:val="24"/>
        </w:rPr>
      </w:pPr>
      <w:r w:rsidRPr="0008744F">
        <w:rPr>
          <w:i/>
          <w:sz w:val="24"/>
          <w:szCs w:val="24"/>
        </w:rPr>
        <w:t xml:space="preserve">«Формирование системы мотивации граждан к здоровому образу жизни, </w:t>
      </w:r>
    </w:p>
    <w:p w:rsidR="003F591E" w:rsidRPr="0008744F" w:rsidRDefault="00A575E2" w:rsidP="004C5154">
      <w:pPr>
        <w:tabs>
          <w:tab w:val="left" w:pos="567"/>
        </w:tabs>
        <w:ind w:right="111"/>
        <w:jc w:val="center"/>
        <w:rPr>
          <w:i/>
          <w:sz w:val="24"/>
          <w:szCs w:val="24"/>
        </w:rPr>
      </w:pPr>
      <w:r w:rsidRPr="0008744F">
        <w:rPr>
          <w:i/>
          <w:sz w:val="24"/>
          <w:szCs w:val="24"/>
        </w:rPr>
        <w:t>включая здоровое питание и отказ от вредных привычек»</w:t>
      </w:r>
    </w:p>
    <w:p w:rsidR="003F591E" w:rsidRPr="0008744F" w:rsidRDefault="003F591E" w:rsidP="004C5154">
      <w:pPr>
        <w:pStyle w:val="a3"/>
        <w:tabs>
          <w:tab w:val="left" w:pos="567"/>
        </w:tabs>
        <w:ind w:right="111"/>
        <w:rPr>
          <w:i/>
          <w:sz w:val="24"/>
          <w:szCs w:val="24"/>
        </w:rPr>
      </w:pPr>
    </w:p>
    <w:p w:rsidR="003F591E" w:rsidRPr="0008744F" w:rsidRDefault="003F591E" w:rsidP="004C5154">
      <w:pPr>
        <w:pStyle w:val="a5"/>
        <w:numPr>
          <w:ilvl w:val="1"/>
          <w:numId w:val="1"/>
        </w:numPr>
        <w:tabs>
          <w:tab w:val="left" w:pos="567"/>
          <w:tab w:val="left" w:pos="6341"/>
        </w:tabs>
        <w:ind w:left="0" w:right="111" w:firstLine="0"/>
        <w:jc w:val="center"/>
        <w:rPr>
          <w:sz w:val="24"/>
          <w:szCs w:val="24"/>
        </w:rPr>
      </w:pPr>
      <w:r w:rsidRPr="0008744F">
        <w:rPr>
          <w:sz w:val="24"/>
          <w:szCs w:val="24"/>
        </w:rPr>
        <w:t>Основные</w:t>
      </w:r>
      <w:r w:rsidRPr="0008744F">
        <w:rPr>
          <w:spacing w:val="-1"/>
          <w:sz w:val="24"/>
          <w:szCs w:val="24"/>
        </w:rPr>
        <w:t xml:space="preserve"> </w:t>
      </w:r>
      <w:r w:rsidRPr="0008744F">
        <w:rPr>
          <w:sz w:val="24"/>
          <w:szCs w:val="24"/>
        </w:rPr>
        <w:t>положения</w:t>
      </w:r>
    </w:p>
    <w:p w:rsidR="003F591E" w:rsidRPr="0008744F" w:rsidRDefault="003F591E" w:rsidP="004C5154">
      <w:pPr>
        <w:pStyle w:val="a3"/>
        <w:tabs>
          <w:tab w:val="left" w:pos="567"/>
        </w:tabs>
        <w:ind w:right="111"/>
        <w:rPr>
          <w:sz w:val="24"/>
          <w:szCs w:val="24"/>
        </w:rPr>
      </w:pPr>
    </w:p>
    <w:tbl>
      <w:tblPr>
        <w:tblStyle w:val="TableNormal"/>
        <w:tblW w:w="1492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9"/>
        <w:gridCol w:w="3706"/>
        <w:gridCol w:w="2638"/>
        <w:gridCol w:w="2728"/>
      </w:tblGrid>
      <w:tr w:rsidR="003F591E" w:rsidRPr="0008744F" w:rsidTr="00FA1A5C">
        <w:trPr>
          <w:trHeight w:val="58"/>
        </w:trPr>
        <w:tc>
          <w:tcPr>
            <w:tcW w:w="5849" w:type="dxa"/>
            <w:tcBorders>
              <w:top w:val="single" w:sz="4" w:space="0" w:color="000000"/>
              <w:left w:val="single" w:sz="4" w:space="0" w:color="000000"/>
              <w:bottom w:val="single" w:sz="4" w:space="0" w:color="000000"/>
              <w:right w:val="single" w:sz="4" w:space="0" w:color="000000"/>
            </w:tcBorders>
            <w:hideMark/>
          </w:tcPr>
          <w:p w:rsidR="002065A9" w:rsidRPr="0008744F" w:rsidRDefault="004C5154" w:rsidP="004C5154">
            <w:pPr>
              <w:pStyle w:val="TableParagraph"/>
              <w:tabs>
                <w:tab w:val="left" w:pos="567"/>
              </w:tabs>
              <w:ind w:left="179" w:right="113"/>
              <w:jc w:val="both"/>
              <w:rPr>
                <w:sz w:val="24"/>
                <w:szCs w:val="24"/>
                <w:lang w:val="ru-RU" w:eastAsia="en-US"/>
              </w:rPr>
            </w:pPr>
            <w:r w:rsidRPr="0008744F">
              <w:rPr>
                <w:sz w:val="24"/>
                <w:szCs w:val="24"/>
                <w:lang w:val="ru-RU" w:eastAsia="en-US"/>
              </w:rPr>
              <w:t>Н</w:t>
            </w:r>
            <w:proofErr w:type="spellStart"/>
            <w:r w:rsidR="003F591E" w:rsidRPr="0008744F">
              <w:rPr>
                <w:sz w:val="24"/>
                <w:szCs w:val="24"/>
                <w:lang w:eastAsia="en-US"/>
              </w:rPr>
              <w:t>аименование</w:t>
            </w:r>
            <w:proofErr w:type="spellEnd"/>
            <w:r w:rsidR="003F591E" w:rsidRPr="0008744F">
              <w:rPr>
                <w:sz w:val="24"/>
                <w:szCs w:val="24"/>
                <w:lang w:eastAsia="en-US"/>
              </w:rPr>
              <w:t xml:space="preserve"> </w:t>
            </w:r>
            <w:proofErr w:type="spellStart"/>
            <w:r w:rsidR="003F591E" w:rsidRPr="0008744F">
              <w:rPr>
                <w:sz w:val="24"/>
                <w:szCs w:val="24"/>
                <w:lang w:eastAsia="en-US"/>
              </w:rPr>
              <w:t>национального</w:t>
            </w:r>
            <w:proofErr w:type="spellEnd"/>
            <w:r w:rsidR="003F591E" w:rsidRPr="0008744F">
              <w:rPr>
                <w:sz w:val="24"/>
                <w:szCs w:val="24"/>
                <w:lang w:eastAsia="en-US"/>
              </w:rPr>
              <w:t xml:space="preserve"> </w:t>
            </w:r>
            <w:proofErr w:type="spellStart"/>
            <w:r w:rsidR="003F591E" w:rsidRPr="0008744F">
              <w:rPr>
                <w:sz w:val="24"/>
                <w:szCs w:val="24"/>
                <w:lang w:eastAsia="en-US"/>
              </w:rPr>
              <w:t>проекта</w:t>
            </w:r>
            <w:proofErr w:type="spellEnd"/>
          </w:p>
        </w:tc>
        <w:tc>
          <w:tcPr>
            <w:tcW w:w="9072" w:type="dxa"/>
            <w:gridSpan w:val="3"/>
            <w:tcBorders>
              <w:top w:val="single" w:sz="4" w:space="0" w:color="000000"/>
              <w:left w:val="single" w:sz="4" w:space="0" w:color="000000"/>
              <w:bottom w:val="single" w:sz="4" w:space="0" w:color="000000"/>
              <w:right w:val="single" w:sz="4" w:space="0" w:color="000000"/>
            </w:tcBorders>
          </w:tcPr>
          <w:p w:rsidR="003F591E" w:rsidRPr="0008744F" w:rsidRDefault="00A575E2" w:rsidP="004C5154">
            <w:pPr>
              <w:pStyle w:val="TableParagraph"/>
              <w:tabs>
                <w:tab w:val="left" w:pos="567"/>
              </w:tabs>
              <w:ind w:left="142" w:right="113"/>
              <w:jc w:val="both"/>
              <w:rPr>
                <w:sz w:val="24"/>
                <w:szCs w:val="24"/>
                <w:lang w:eastAsia="en-US"/>
              </w:rPr>
            </w:pPr>
            <w:r w:rsidRPr="0008744F">
              <w:rPr>
                <w:sz w:val="24"/>
                <w:szCs w:val="24"/>
                <w:lang w:val="ru-RU" w:eastAsia="en-US"/>
              </w:rPr>
              <w:t>Демография</w:t>
            </w:r>
          </w:p>
        </w:tc>
      </w:tr>
      <w:tr w:rsidR="003F591E" w:rsidRPr="0008744F" w:rsidTr="00FA1A5C">
        <w:trPr>
          <w:trHeight w:val="58"/>
        </w:trPr>
        <w:tc>
          <w:tcPr>
            <w:tcW w:w="5849" w:type="dxa"/>
            <w:tcBorders>
              <w:top w:val="single" w:sz="4" w:space="0" w:color="000000"/>
              <w:left w:val="single" w:sz="4" w:space="0" w:color="000000"/>
              <w:bottom w:val="single" w:sz="4" w:space="0" w:color="000000"/>
              <w:right w:val="single" w:sz="4" w:space="0" w:color="000000"/>
            </w:tcBorders>
          </w:tcPr>
          <w:p w:rsidR="002065A9" w:rsidRPr="0008744F" w:rsidRDefault="004C5154" w:rsidP="004C5154">
            <w:pPr>
              <w:pStyle w:val="TableParagraph"/>
              <w:tabs>
                <w:tab w:val="left" w:pos="567"/>
              </w:tabs>
              <w:ind w:left="179" w:right="113"/>
              <w:jc w:val="both"/>
              <w:rPr>
                <w:sz w:val="24"/>
                <w:szCs w:val="24"/>
                <w:lang w:val="ru-RU" w:eastAsia="en-US"/>
              </w:rPr>
            </w:pPr>
            <w:r w:rsidRPr="0008744F">
              <w:rPr>
                <w:sz w:val="24"/>
                <w:szCs w:val="24"/>
                <w:lang w:val="ru-RU" w:eastAsia="en-US"/>
              </w:rPr>
              <w:t>Н</w:t>
            </w:r>
            <w:r w:rsidR="003F591E" w:rsidRPr="0008744F">
              <w:rPr>
                <w:sz w:val="24"/>
                <w:szCs w:val="24"/>
                <w:lang w:val="ru-RU" w:eastAsia="en-US"/>
              </w:rPr>
              <w:t>аименование федерального проекта</w:t>
            </w:r>
          </w:p>
        </w:tc>
        <w:tc>
          <w:tcPr>
            <w:tcW w:w="9072" w:type="dxa"/>
            <w:gridSpan w:val="3"/>
            <w:tcBorders>
              <w:top w:val="single" w:sz="4" w:space="0" w:color="000000"/>
              <w:left w:val="single" w:sz="4" w:space="0" w:color="000000"/>
              <w:bottom w:val="single" w:sz="4" w:space="0" w:color="000000"/>
              <w:right w:val="single" w:sz="4" w:space="0" w:color="000000"/>
            </w:tcBorders>
          </w:tcPr>
          <w:p w:rsidR="003F591E" w:rsidRPr="0008744F" w:rsidRDefault="004C5154" w:rsidP="004C5154">
            <w:pPr>
              <w:pStyle w:val="TableParagraph"/>
              <w:tabs>
                <w:tab w:val="left" w:pos="567"/>
              </w:tabs>
              <w:ind w:left="142" w:right="113"/>
              <w:jc w:val="both"/>
              <w:rPr>
                <w:sz w:val="24"/>
                <w:szCs w:val="24"/>
                <w:lang w:val="ru-RU" w:eastAsia="en-US"/>
              </w:rPr>
            </w:pPr>
            <w:r w:rsidRPr="0008744F">
              <w:rPr>
                <w:sz w:val="24"/>
                <w:szCs w:val="24"/>
                <w:lang w:val="ru-RU" w:eastAsia="en-US"/>
              </w:rPr>
              <w:t>Формирование системы мотивации граждан к здоровому образу жизни, включая здоровое питание и отказ от вредных привычек</w:t>
            </w:r>
          </w:p>
        </w:tc>
      </w:tr>
      <w:tr w:rsidR="003F591E" w:rsidRPr="0008744F" w:rsidTr="00FA1A5C">
        <w:trPr>
          <w:trHeight w:val="702"/>
        </w:trPr>
        <w:tc>
          <w:tcPr>
            <w:tcW w:w="5849" w:type="dxa"/>
            <w:tcBorders>
              <w:top w:val="single" w:sz="4" w:space="0" w:color="000000"/>
              <w:left w:val="single" w:sz="4" w:space="0" w:color="000000"/>
              <w:bottom w:val="single" w:sz="4" w:space="0" w:color="000000"/>
              <w:right w:val="single" w:sz="4" w:space="0" w:color="000000"/>
            </w:tcBorders>
            <w:hideMark/>
          </w:tcPr>
          <w:p w:rsidR="002065A9" w:rsidRPr="0008744F" w:rsidRDefault="003F591E" w:rsidP="004C5154">
            <w:pPr>
              <w:pStyle w:val="TableParagraph"/>
              <w:tabs>
                <w:tab w:val="left" w:pos="567"/>
              </w:tabs>
              <w:ind w:left="179" w:right="113"/>
              <w:jc w:val="both"/>
              <w:rPr>
                <w:sz w:val="24"/>
                <w:szCs w:val="24"/>
                <w:lang w:val="ru-RU" w:eastAsia="en-US"/>
              </w:rPr>
            </w:pPr>
            <w:r w:rsidRPr="0008744F">
              <w:rPr>
                <w:sz w:val="24"/>
                <w:szCs w:val="24"/>
                <w:lang w:val="ru-RU" w:eastAsia="en-US"/>
              </w:rPr>
              <w:t>Краткое</w:t>
            </w:r>
            <w:r w:rsidRPr="0008744F">
              <w:rPr>
                <w:sz w:val="24"/>
                <w:szCs w:val="24"/>
                <w:lang w:eastAsia="en-US"/>
              </w:rPr>
              <w:t xml:space="preserve"> </w:t>
            </w:r>
            <w:proofErr w:type="spellStart"/>
            <w:r w:rsidRPr="0008744F">
              <w:rPr>
                <w:sz w:val="24"/>
                <w:szCs w:val="24"/>
                <w:lang w:eastAsia="en-US"/>
              </w:rPr>
              <w:t>наименование</w:t>
            </w:r>
            <w:proofErr w:type="spellEnd"/>
            <w:r w:rsidRPr="0008744F">
              <w:rPr>
                <w:sz w:val="24"/>
                <w:szCs w:val="24"/>
                <w:lang w:eastAsia="en-US"/>
              </w:rPr>
              <w:t xml:space="preserve"> </w:t>
            </w:r>
            <w:r w:rsidRPr="0008744F">
              <w:rPr>
                <w:sz w:val="24"/>
                <w:szCs w:val="24"/>
                <w:lang w:val="ru-RU" w:eastAsia="en-US"/>
              </w:rPr>
              <w:t>регионального</w:t>
            </w:r>
            <w:r w:rsidRPr="0008744F">
              <w:rPr>
                <w:sz w:val="24"/>
                <w:szCs w:val="24"/>
                <w:lang w:eastAsia="en-US"/>
              </w:rPr>
              <w:t xml:space="preserve"> </w:t>
            </w:r>
            <w:proofErr w:type="spellStart"/>
            <w:r w:rsidRPr="0008744F">
              <w:rPr>
                <w:sz w:val="24"/>
                <w:szCs w:val="24"/>
                <w:lang w:eastAsia="en-US"/>
              </w:rPr>
              <w:t>проекта</w:t>
            </w:r>
            <w:proofErr w:type="spellEnd"/>
          </w:p>
        </w:tc>
        <w:tc>
          <w:tcPr>
            <w:tcW w:w="3706" w:type="dxa"/>
            <w:tcBorders>
              <w:top w:val="single" w:sz="4" w:space="0" w:color="000000"/>
              <w:left w:val="single" w:sz="4" w:space="0" w:color="000000"/>
              <w:bottom w:val="single" w:sz="4" w:space="0" w:color="000000"/>
              <w:right w:val="single" w:sz="4" w:space="0" w:color="000000"/>
            </w:tcBorders>
          </w:tcPr>
          <w:p w:rsidR="003F591E" w:rsidRPr="0008744F" w:rsidRDefault="00A575E2" w:rsidP="004C5154">
            <w:pPr>
              <w:pStyle w:val="TableParagraph"/>
              <w:tabs>
                <w:tab w:val="left" w:pos="567"/>
              </w:tabs>
              <w:ind w:left="142" w:right="113"/>
              <w:jc w:val="both"/>
              <w:rPr>
                <w:sz w:val="24"/>
                <w:szCs w:val="24"/>
                <w:lang w:eastAsia="en-US"/>
              </w:rPr>
            </w:pPr>
            <w:proofErr w:type="spellStart"/>
            <w:r w:rsidRPr="0008744F">
              <w:rPr>
                <w:sz w:val="24"/>
                <w:szCs w:val="24"/>
                <w:lang w:eastAsia="en-US"/>
              </w:rPr>
              <w:t>Укрепление</w:t>
            </w:r>
            <w:proofErr w:type="spellEnd"/>
            <w:r w:rsidRPr="0008744F">
              <w:rPr>
                <w:sz w:val="24"/>
                <w:szCs w:val="24"/>
                <w:lang w:eastAsia="en-US"/>
              </w:rPr>
              <w:t xml:space="preserve"> </w:t>
            </w:r>
            <w:proofErr w:type="spellStart"/>
            <w:r w:rsidRPr="0008744F">
              <w:rPr>
                <w:sz w:val="24"/>
                <w:szCs w:val="24"/>
                <w:lang w:eastAsia="en-US"/>
              </w:rPr>
              <w:t>общественного</w:t>
            </w:r>
            <w:proofErr w:type="spellEnd"/>
            <w:r w:rsidRPr="0008744F">
              <w:rPr>
                <w:sz w:val="24"/>
                <w:szCs w:val="24"/>
                <w:lang w:eastAsia="en-US"/>
              </w:rPr>
              <w:t xml:space="preserve"> </w:t>
            </w:r>
            <w:proofErr w:type="spellStart"/>
            <w:r w:rsidRPr="0008744F">
              <w:rPr>
                <w:sz w:val="24"/>
                <w:szCs w:val="24"/>
                <w:lang w:eastAsia="en-US"/>
              </w:rPr>
              <w:t>здоровья</w:t>
            </w:r>
            <w:proofErr w:type="spellEnd"/>
          </w:p>
        </w:tc>
        <w:tc>
          <w:tcPr>
            <w:tcW w:w="2638" w:type="dxa"/>
            <w:tcBorders>
              <w:top w:val="single" w:sz="4" w:space="0" w:color="000000"/>
              <w:left w:val="single" w:sz="4" w:space="0" w:color="000000"/>
              <w:bottom w:val="single" w:sz="4" w:space="0" w:color="000000"/>
              <w:right w:val="single" w:sz="4" w:space="0" w:color="000000"/>
            </w:tcBorders>
            <w:hideMark/>
          </w:tcPr>
          <w:p w:rsidR="003F591E" w:rsidRPr="0008744F" w:rsidRDefault="003F591E" w:rsidP="00FA1A5C">
            <w:pPr>
              <w:pStyle w:val="TableParagraph"/>
              <w:tabs>
                <w:tab w:val="left" w:pos="567"/>
              </w:tabs>
              <w:ind w:left="142" w:right="113"/>
              <w:jc w:val="center"/>
              <w:rPr>
                <w:sz w:val="24"/>
                <w:szCs w:val="24"/>
                <w:lang w:val="ru-RU" w:eastAsia="en-US"/>
              </w:rPr>
            </w:pPr>
            <w:r w:rsidRPr="0008744F">
              <w:rPr>
                <w:sz w:val="24"/>
                <w:szCs w:val="24"/>
                <w:lang w:val="ru-RU" w:eastAsia="en-US"/>
              </w:rPr>
              <w:t>Срок начала и оконч</w:t>
            </w:r>
            <w:r w:rsidRPr="0008744F">
              <w:rPr>
                <w:sz w:val="24"/>
                <w:szCs w:val="24"/>
                <w:lang w:val="ru-RU" w:eastAsia="en-US"/>
              </w:rPr>
              <w:t>а</w:t>
            </w:r>
            <w:r w:rsidRPr="0008744F">
              <w:rPr>
                <w:sz w:val="24"/>
                <w:szCs w:val="24"/>
                <w:lang w:val="ru-RU" w:eastAsia="en-US"/>
              </w:rPr>
              <w:t>ния проекта</w:t>
            </w:r>
          </w:p>
        </w:tc>
        <w:tc>
          <w:tcPr>
            <w:tcW w:w="2728" w:type="dxa"/>
            <w:tcBorders>
              <w:top w:val="single" w:sz="4" w:space="0" w:color="000000"/>
              <w:left w:val="single" w:sz="4" w:space="0" w:color="000000"/>
              <w:bottom w:val="single" w:sz="4" w:space="0" w:color="000000"/>
              <w:right w:val="single" w:sz="4" w:space="0" w:color="000000"/>
            </w:tcBorders>
          </w:tcPr>
          <w:p w:rsidR="003F591E" w:rsidRPr="0008744F" w:rsidRDefault="00A575E2" w:rsidP="00FA1A5C">
            <w:pPr>
              <w:pStyle w:val="TableParagraph"/>
              <w:tabs>
                <w:tab w:val="left" w:pos="567"/>
              </w:tabs>
              <w:ind w:left="142" w:right="113"/>
              <w:jc w:val="center"/>
              <w:rPr>
                <w:sz w:val="24"/>
                <w:szCs w:val="24"/>
                <w:lang w:val="ru-RU" w:eastAsia="en-US"/>
              </w:rPr>
            </w:pPr>
            <w:r w:rsidRPr="0008744F">
              <w:rPr>
                <w:sz w:val="24"/>
                <w:szCs w:val="24"/>
                <w:lang w:val="ru-RU" w:eastAsia="en-US"/>
              </w:rPr>
              <w:t>01.01.2019–31.12.2024</w:t>
            </w:r>
          </w:p>
        </w:tc>
      </w:tr>
      <w:tr w:rsidR="003F591E" w:rsidRPr="0008744F" w:rsidTr="00FA1A5C">
        <w:trPr>
          <w:trHeight w:val="58"/>
        </w:trPr>
        <w:tc>
          <w:tcPr>
            <w:tcW w:w="5849" w:type="dxa"/>
            <w:tcBorders>
              <w:top w:val="single" w:sz="4" w:space="0" w:color="000000"/>
              <w:left w:val="single" w:sz="4" w:space="0" w:color="000000"/>
              <w:bottom w:val="single" w:sz="4" w:space="0" w:color="000000"/>
              <w:right w:val="single" w:sz="4" w:space="0" w:color="000000"/>
            </w:tcBorders>
            <w:hideMark/>
          </w:tcPr>
          <w:p w:rsidR="002065A9" w:rsidRPr="0008744F" w:rsidRDefault="003F591E" w:rsidP="004C5154">
            <w:pPr>
              <w:pStyle w:val="TableParagraph"/>
              <w:tabs>
                <w:tab w:val="left" w:pos="567"/>
              </w:tabs>
              <w:ind w:left="179" w:right="113"/>
              <w:jc w:val="both"/>
              <w:rPr>
                <w:sz w:val="24"/>
                <w:szCs w:val="24"/>
                <w:lang w:val="ru-RU" w:eastAsia="en-US"/>
              </w:rPr>
            </w:pPr>
            <w:proofErr w:type="spellStart"/>
            <w:r w:rsidRPr="0008744F">
              <w:rPr>
                <w:sz w:val="24"/>
                <w:szCs w:val="24"/>
                <w:lang w:eastAsia="en-US"/>
              </w:rPr>
              <w:t>Куратор</w:t>
            </w:r>
            <w:proofErr w:type="spellEnd"/>
            <w:r w:rsidRPr="0008744F">
              <w:rPr>
                <w:sz w:val="24"/>
                <w:szCs w:val="24"/>
                <w:lang w:eastAsia="en-US"/>
              </w:rPr>
              <w:t xml:space="preserve"> </w:t>
            </w:r>
            <w:r w:rsidRPr="0008744F">
              <w:rPr>
                <w:sz w:val="24"/>
                <w:szCs w:val="24"/>
                <w:lang w:val="ru-RU" w:eastAsia="en-US"/>
              </w:rPr>
              <w:t>регионального</w:t>
            </w:r>
            <w:r w:rsidRPr="0008744F">
              <w:rPr>
                <w:sz w:val="24"/>
                <w:szCs w:val="24"/>
                <w:lang w:eastAsia="en-US"/>
              </w:rPr>
              <w:t xml:space="preserve"> </w:t>
            </w:r>
            <w:proofErr w:type="spellStart"/>
            <w:r w:rsidRPr="0008744F">
              <w:rPr>
                <w:sz w:val="24"/>
                <w:szCs w:val="24"/>
                <w:lang w:eastAsia="en-US"/>
              </w:rPr>
              <w:t>проекта</w:t>
            </w:r>
            <w:proofErr w:type="spellEnd"/>
          </w:p>
        </w:tc>
        <w:tc>
          <w:tcPr>
            <w:tcW w:w="9072" w:type="dxa"/>
            <w:gridSpan w:val="3"/>
            <w:tcBorders>
              <w:top w:val="single" w:sz="4" w:space="0" w:color="000000"/>
              <w:left w:val="single" w:sz="4" w:space="0" w:color="000000"/>
              <w:bottom w:val="single" w:sz="4" w:space="0" w:color="000000"/>
              <w:right w:val="single" w:sz="4" w:space="0" w:color="000000"/>
            </w:tcBorders>
          </w:tcPr>
          <w:p w:rsidR="003F591E" w:rsidRPr="0008744F" w:rsidRDefault="00EE3CA9" w:rsidP="004C5154">
            <w:pPr>
              <w:pStyle w:val="TableParagraph"/>
              <w:tabs>
                <w:tab w:val="left" w:pos="567"/>
              </w:tabs>
              <w:ind w:left="142" w:right="113"/>
              <w:jc w:val="both"/>
              <w:rPr>
                <w:sz w:val="24"/>
                <w:szCs w:val="24"/>
                <w:lang w:val="ru-RU" w:eastAsia="en-US"/>
              </w:rPr>
            </w:pPr>
            <w:r w:rsidRPr="0008744F">
              <w:rPr>
                <w:sz w:val="24"/>
                <w:szCs w:val="24"/>
                <w:lang w:val="ru-RU" w:eastAsia="en-US"/>
              </w:rPr>
              <w:t>С.А. Енилина, Заместитель Председателя Кабинета Министров Чувашской Респу</w:t>
            </w:r>
            <w:r w:rsidRPr="0008744F">
              <w:rPr>
                <w:sz w:val="24"/>
                <w:szCs w:val="24"/>
                <w:lang w:val="ru-RU" w:eastAsia="en-US"/>
              </w:rPr>
              <w:t>б</w:t>
            </w:r>
            <w:r w:rsidRPr="0008744F">
              <w:rPr>
                <w:sz w:val="24"/>
                <w:szCs w:val="24"/>
                <w:lang w:val="ru-RU" w:eastAsia="en-US"/>
              </w:rPr>
              <w:t>лики – министр финансов Чувашской Республики</w:t>
            </w:r>
          </w:p>
        </w:tc>
      </w:tr>
      <w:tr w:rsidR="00EE3CA9" w:rsidRPr="0008744F" w:rsidTr="00FA1A5C">
        <w:trPr>
          <w:trHeight w:val="58"/>
        </w:trPr>
        <w:tc>
          <w:tcPr>
            <w:tcW w:w="5849" w:type="dxa"/>
            <w:tcBorders>
              <w:top w:val="single" w:sz="4" w:space="0" w:color="000000"/>
              <w:left w:val="single" w:sz="4" w:space="0" w:color="000000"/>
              <w:bottom w:val="single" w:sz="4" w:space="0" w:color="000000"/>
              <w:right w:val="single" w:sz="4" w:space="0" w:color="000000"/>
            </w:tcBorders>
            <w:hideMark/>
          </w:tcPr>
          <w:p w:rsidR="00EE3CA9" w:rsidRPr="0008744F" w:rsidRDefault="00EE3CA9" w:rsidP="004C5154">
            <w:pPr>
              <w:pStyle w:val="TableParagraph"/>
              <w:tabs>
                <w:tab w:val="left" w:pos="567"/>
              </w:tabs>
              <w:ind w:left="179" w:right="113"/>
              <w:jc w:val="both"/>
              <w:rPr>
                <w:sz w:val="24"/>
                <w:szCs w:val="24"/>
                <w:lang w:val="ru-RU" w:eastAsia="en-US"/>
              </w:rPr>
            </w:pPr>
            <w:proofErr w:type="spellStart"/>
            <w:r w:rsidRPr="0008744F">
              <w:rPr>
                <w:sz w:val="24"/>
                <w:szCs w:val="24"/>
                <w:lang w:eastAsia="en-US"/>
              </w:rPr>
              <w:t>Руководитель</w:t>
            </w:r>
            <w:proofErr w:type="spellEnd"/>
            <w:r w:rsidRPr="0008744F">
              <w:rPr>
                <w:sz w:val="24"/>
                <w:szCs w:val="24"/>
                <w:lang w:eastAsia="en-US"/>
              </w:rPr>
              <w:t xml:space="preserve"> </w:t>
            </w:r>
            <w:r w:rsidRPr="0008744F">
              <w:rPr>
                <w:sz w:val="24"/>
                <w:szCs w:val="24"/>
                <w:lang w:val="ru-RU" w:eastAsia="en-US"/>
              </w:rPr>
              <w:t>регионального</w:t>
            </w:r>
            <w:r w:rsidRPr="0008744F">
              <w:rPr>
                <w:sz w:val="24"/>
                <w:szCs w:val="24"/>
                <w:lang w:eastAsia="en-US"/>
              </w:rPr>
              <w:t xml:space="preserve"> </w:t>
            </w:r>
            <w:proofErr w:type="spellStart"/>
            <w:r w:rsidRPr="0008744F">
              <w:rPr>
                <w:sz w:val="24"/>
                <w:szCs w:val="24"/>
                <w:lang w:eastAsia="en-US"/>
              </w:rPr>
              <w:t>проекта</w:t>
            </w:r>
            <w:proofErr w:type="spellEnd"/>
          </w:p>
        </w:tc>
        <w:tc>
          <w:tcPr>
            <w:tcW w:w="9072" w:type="dxa"/>
            <w:gridSpan w:val="3"/>
            <w:tcBorders>
              <w:top w:val="single" w:sz="4" w:space="0" w:color="000000"/>
              <w:left w:val="single" w:sz="4" w:space="0" w:color="000000"/>
              <w:bottom w:val="single" w:sz="4" w:space="0" w:color="000000"/>
              <w:right w:val="single" w:sz="4" w:space="0" w:color="000000"/>
            </w:tcBorders>
          </w:tcPr>
          <w:p w:rsidR="00EE3CA9" w:rsidRPr="0008744F" w:rsidRDefault="00EE3CA9" w:rsidP="004C5154">
            <w:pPr>
              <w:pStyle w:val="TableParagraph"/>
              <w:tabs>
                <w:tab w:val="left" w:pos="567"/>
              </w:tabs>
              <w:ind w:left="142" w:right="113"/>
              <w:jc w:val="both"/>
              <w:rPr>
                <w:sz w:val="24"/>
                <w:szCs w:val="24"/>
                <w:lang w:val="ru-RU" w:eastAsia="en-US"/>
              </w:rPr>
            </w:pPr>
            <w:r w:rsidRPr="0008744F">
              <w:rPr>
                <w:sz w:val="24"/>
                <w:szCs w:val="24"/>
                <w:lang w:val="ru-RU" w:eastAsia="en-US"/>
              </w:rPr>
              <w:t xml:space="preserve">В.Н. Викторов, министр здравоохранения Чувашской Республики </w:t>
            </w:r>
          </w:p>
        </w:tc>
      </w:tr>
      <w:tr w:rsidR="00EE3CA9" w:rsidRPr="0008744F" w:rsidTr="00FA1A5C">
        <w:trPr>
          <w:trHeight w:val="58"/>
        </w:trPr>
        <w:tc>
          <w:tcPr>
            <w:tcW w:w="5849" w:type="dxa"/>
            <w:tcBorders>
              <w:top w:val="single" w:sz="4" w:space="0" w:color="000000"/>
              <w:left w:val="single" w:sz="4" w:space="0" w:color="000000"/>
              <w:bottom w:val="single" w:sz="4" w:space="0" w:color="000000"/>
              <w:right w:val="single" w:sz="4" w:space="0" w:color="000000"/>
            </w:tcBorders>
            <w:hideMark/>
          </w:tcPr>
          <w:p w:rsidR="00EE3CA9" w:rsidRPr="0008744F" w:rsidRDefault="00EE3CA9" w:rsidP="004C5154">
            <w:pPr>
              <w:pStyle w:val="TableParagraph"/>
              <w:tabs>
                <w:tab w:val="left" w:pos="567"/>
              </w:tabs>
              <w:ind w:left="179" w:right="113"/>
              <w:jc w:val="both"/>
              <w:rPr>
                <w:sz w:val="24"/>
                <w:szCs w:val="24"/>
                <w:lang w:val="ru-RU" w:eastAsia="en-US"/>
              </w:rPr>
            </w:pPr>
            <w:proofErr w:type="spellStart"/>
            <w:r w:rsidRPr="0008744F">
              <w:rPr>
                <w:sz w:val="24"/>
                <w:szCs w:val="24"/>
                <w:lang w:eastAsia="en-US"/>
              </w:rPr>
              <w:t>Администратор</w:t>
            </w:r>
            <w:proofErr w:type="spellEnd"/>
            <w:r w:rsidRPr="0008744F">
              <w:rPr>
                <w:sz w:val="24"/>
                <w:szCs w:val="24"/>
                <w:lang w:eastAsia="en-US"/>
              </w:rPr>
              <w:t xml:space="preserve"> </w:t>
            </w:r>
            <w:r w:rsidRPr="0008744F">
              <w:rPr>
                <w:sz w:val="24"/>
                <w:szCs w:val="24"/>
                <w:lang w:val="ru-RU" w:eastAsia="en-US"/>
              </w:rPr>
              <w:t>регионального</w:t>
            </w:r>
            <w:r w:rsidRPr="0008744F">
              <w:rPr>
                <w:sz w:val="24"/>
                <w:szCs w:val="24"/>
                <w:lang w:eastAsia="en-US"/>
              </w:rPr>
              <w:t xml:space="preserve"> </w:t>
            </w:r>
            <w:proofErr w:type="spellStart"/>
            <w:r w:rsidRPr="0008744F">
              <w:rPr>
                <w:sz w:val="24"/>
                <w:szCs w:val="24"/>
                <w:lang w:eastAsia="en-US"/>
              </w:rPr>
              <w:t>проекта</w:t>
            </w:r>
            <w:proofErr w:type="spellEnd"/>
          </w:p>
        </w:tc>
        <w:tc>
          <w:tcPr>
            <w:tcW w:w="9072" w:type="dxa"/>
            <w:gridSpan w:val="3"/>
            <w:tcBorders>
              <w:top w:val="single" w:sz="4" w:space="0" w:color="000000"/>
              <w:left w:val="single" w:sz="4" w:space="0" w:color="000000"/>
              <w:bottom w:val="single" w:sz="4" w:space="0" w:color="000000"/>
              <w:right w:val="single" w:sz="4" w:space="0" w:color="000000"/>
            </w:tcBorders>
          </w:tcPr>
          <w:p w:rsidR="00EE3CA9" w:rsidRPr="0008744F" w:rsidRDefault="00EE3CA9" w:rsidP="004C5154">
            <w:pPr>
              <w:pStyle w:val="TableParagraph"/>
              <w:tabs>
                <w:tab w:val="left" w:pos="567"/>
              </w:tabs>
              <w:ind w:left="142" w:right="113"/>
              <w:jc w:val="both"/>
              <w:rPr>
                <w:sz w:val="24"/>
                <w:szCs w:val="24"/>
                <w:lang w:val="ru-RU" w:eastAsia="en-US"/>
              </w:rPr>
            </w:pPr>
            <w:r w:rsidRPr="0008744F">
              <w:rPr>
                <w:sz w:val="24"/>
                <w:szCs w:val="24"/>
                <w:lang w:val="ru-RU" w:eastAsia="en-US"/>
              </w:rPr>
              <w:t>В.В. Дубов, заместитель Министра здравоохранения Чувашской Республики</w:t>
            </w:r>
          </w:p>
        </w:tc>
      </w:tr>
      <w:tr w:rsidR="003F591E" w:rsidRPr="0008744F" w:rsidTr="00FA1A5C">
        <w:trPr>
          <w:trHeight w:val="748"/>
        </w:trPr>
        <w:tc>
          <w:tcPr>
            <w:tcW w:w="5849" w:type="dxa"/>
            <w:tcBorders>
              <w:top w:val="single" w:sz="4" w:space="0" w:color="000000"/>
              <w:left w:val="single" w:sz="4" w:space="0" w:color="000000"/>
              <w:bottom w:val="single" w:sz="4" w:space="0" w:color="000000"/>
              <w:right w:val="single" w:sz="4" w:space="0" w:color="000000"/>
            </w:tcBorders>
            <w:hideMark/>
          </w:tcPr>
          <w:p w:rsidR="002065A9" w:rsidRPr="0008744F" w:rsidRDefault="003F591E" w:rsidP="004C5154">
            <w:pPr>
              <w:pStyle w:val="TableParagraph"/>
              <w:tabs>
                <w:tab w:val="left" w:pos="567"/>
              </w:tabs>
              <w:ind w:left="179" w:right="113"/>
              <w:jc w:val="both"/>
              <w:rPr>
                <w:sz w:val="24"/>
                <w:szCs w:val="24"/>
                <w:lang w:val="ru-RU" w:eastAsia="en-US"/>
              </w:rPr>
            </w:pPr>
            <w:r w:rsidRPr="0008744F">
              <w:rPr>
                <w:sz w:val="24"/>
                <w:szCs w:val="24"/>
                <w:lang w:val="ru-RU" w:eastAsia="en-US"/>
              </w:rPr>
              <w:t xml:space="preserve">Связь с государственными программами </w:t>
            </w:r>
            <w:r w:rsidR="004D1025" w:rsidRPr="0008744F">
              <w:rPr>
                <w:sz w:val="24"/>
                <w:szCs w:val="24"/>
                <w:lang w:val="ru-RU" w:eastAsia="en-US"/>
              </w:rPr>
              <w:t>Чувашской Республики</w:t>
            </w:r>
          </w:p>
        </w:tc>
        <w:tc>
          <w:tcPr>
            <w:tcW w:w="9072" w:type="dxa"/>
            <w:gridSpan w:val="3"/>
            <w:tcBorders>
              <w:top w:val="single" w:sz="4" w:space="0" w:color="000000"/>
              <w:left w:val="single" w:sz="4" w:space="0" w:color="000000"/>
              <w:bottom w:val="single" w:sz="4" w:space="0" w:color="000000"/>
              <w:right w:val="single" w:sz="4" w:space="0" w:color="000000"/>
            </w:tcBorders>
          </w:tcPr>
          <w:p w:rsidR="003F591E" w:rsidRPr="0008744F" w:rsidRDefault="004C5154" w:rsidP="004C5154">
            <w:pPr>
              <w:pStyle w:val="TableParagraph"/>
              <w:tabs>
                <w:tab w:val="left" w:pos="567"/>
              </w:tabs>
              <w:ind w:left="142" w:right="113"/>
              <w:jc w:val="both"/>
              <w:rPr>
                <w:sz w:val="24"/>
                <w:szCs w:val="24"/>
                <w:lang w:val="ru-RU" w:eastAsia="en-US"/>
              </w:rPr>
            </w:pPr>
            <w:r w:rsidRPr="0008744F">
              <w:rPr>
                <w:sz w:val="24"/>
                <w:szCs w:val="24"/>
                <w:lang w:val="ru-RU" w:eastAsia="en-US"/>
              </w:rPr>
              <w:t>г</w:t>
            </w:r>
            <w:r w:rsidR="00F11DE0" w:rsidRPr="0008744F">
              <w:rPr>
                <w:sz w:val="24"/>
                <w:szCs w:val="24"/>
                <w:lang w:val="ru-RU" w:eastAsia="en-US"/>
              </w:rPr>
              <w:t>осударственная программа Чувашской Республики «Развитие здравоохранения», утвержденная постановлением Кабинета Министров Чувашской Республики от 19 ноября 2018 г. № 461 (подпрограмма «Совершенствование оказания медицинской помощи, включая профилактику заболеваний и форми</w:t>
            </w:r>
            <w:r w:rsidRPr="0008744F">
              <w:rPr>
                <w:sz w:val="24"/>
                <w:szCs w:val="24"/>
                <w:lang w:val="ru-RU" w:eastAsia="en-US"/>
              </w:rPr>
              <w:t>рование здорового образа жизни»</w:t>
            </w:r>
            <w:r w:rsidR="00F11DE0" w:rsidRPr="0008744F">
              <w:rPr>
                <w:sz w:val="24"/>
                <w:szCs w:val="24"/>
                <w:lang w:val="ru-RU" w:eastAsia="en-US"/>
              </w:rPr>
              <w:t>)</w:t>
            </w:r>
          </w:p>
        </w:tc>
      </w:tr>
    </w:tbl>
    <w:p w:rsidR="004C5154" w:rsidRPr="0008744F" w:rsidRDefault="004C5154" w:rsidP="004C5154">
      <w:pPr>
        <w:pStyle w:val="a5"/>
        <w:numPr>
          <w:ilvl w:val="1"/>
          <w:numId w:val="1"/>
        </w:numPr>
        <w:tabs>
          <w:tab w:val="left" w:pos="567"/>
          <w:tab w:val="left" w:pos="5175"/>
        </w:tabs>
        <w:ind w:left="0" w:right="111" w:firstLine="0"/>
        <w:jc w:val="center"/>
        <w:rPr>
          <w:sz w:val="24"/>
          <w:szCs w:val="24"/>
        </w:rPr>
      </w:pPr>
      <w:r w:rsidRPr="0008744F">
        <w:rPr>
          <w:sz w:val="24"/>
          <w:szCs w:val="24"/>
        </w:rPr>
        <w:br w:type="page"/>
      </w:r>
    </w:p>
    <w:p w:rsidR="003F591E" w:rsidRPr="0008744F" w:rsidRDefault="00970F0C" w:rsidP="00970F0C">
      <w:pPr>
        <w:tabs>
          <w:tab w:val="left" w:pos="567"/>
          <w:tab w:val="left" w:pos="5175"/>
        </w:tabs>
        <w:ind w:right="111"/>
        <w:jc w:val="center"/>
        <w:rPr>
          <w:sz w:val="24"/>
          <w:szCs w:val="24"/>
        </w:rPr>
      </w:pPr>
      <w:r w:rsidRPr="0008744F">
        <w:rPr>
          <w:sz w:val="24"/>
          <w:szCs w:val="24"/>
        </w:rPr>
        <w:lastRenderedPageBreak/>
        <w:t xml:space="preserve">2. </w:t>
      </w:r>
      <w:r w:rsidR="003F591E" w:rsidRPr="0008744F">
        <w:rPr>
          <w:sz w:val="24"/>
          <w:szCs w:val="24"/>
        </w:rPr>
        <w:t>Цель и показатели регионального</w:t>
      </w:r>
      <w:r w:rsidR="003F591E" w:rsidRPr="0008744F">
        <w:rPr>
          <w:spacing w:val="-5"/>
          <w:sz w:val="24"/>
          <w:szCs w:val="24"/>
        </w:rPr>
        <w:t xml:space="preserve"> </w:t>
      </w:r>
      <w:r w:rsidR="003F591E" w:rsidRPr="0008744F">
        <w:rPr>
          <w:sz w:val="24"/>
          <w:szCs w:val="24"/>
        </w:rPr>
        <w:t xml:space="preserve">проекта </w:t>
      </w:r>
      <w:r w:rsidR="004D1025" w:rsidRPr="0008744F">
        <w:rPr>
          <w:sz w:val="24"/>
          <w:szCs w:val="24"/>
        </w:rPr>
        <w:t>Чувашской Республики</w:t>
      </w:r>
    </w:p>
    <w:p w:rsidR="003F591E" w:rsidRPr="0008744F" w:rsidRDefault="003F591E" w:rsidP="004C5154">
      <w:pPr>
        <w:pStyle w:val="a3"/>
        <w:tabs>
          <w:tab w:val="left" w:pos="567"/>
        </w:tabs>
        <w:ind w:right="111"/>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6"/>
        <w:gridCol w:w="4581"/>
        <w:gridCol w:w="1998"/>
        <w:gridCol w:w="1150"/>
        <w:gridCol w:w="1297"/>
        <w:gridCol w:w="881"/>
        <w:gridCol w:w="851"/>
        <w:gridCol w:w="850"/>
        <w:gridCol w:w="851"/>
        <w:gridCol w:w="850"/>
        <w:gridCol w:w="851"/>
      </w:tblGrid>
      <w:tr w:rsidR="00026548" w:rsidRPr="0008744F" w:rsidTr="00B42D59">
        <w:trPr>
          <w:trHeight w:val="58"/>
        </w:trPr>
        <w:tc>
          <w:tcPr>
            <w:tcW w:w="14946" w:type="dxa"/>
            <w:gridSpan w:val="11"/>
            <w:shd w:val="clear" w:color="auto" w:fill="auto"/>
            <w:tcMar>
              <w:left w:w="57" w:type="dxa"/>
              <w:right w:w="57" w:type="dxa"/>
            </w:tcMar>
            <w:vAlign w:val="center"/>
          </w:tcPr>
          <w:p w:rsidR="00026548" w:rsidRPr="0008744F" w:rsidRDefault="008F073C" w:rsidP="004C5154">
            <w:pPr>
              <w:adjustRightInd w:val="0"/>
              <w:jc w:val="both"/>
              <w:rPr>
                <w:rFonts w:eastAsia="Arial Unicode MS"/>
                <w:bCs/>
                <w:color w:val="000000"/>
                <w:sz w:val="24"/>
                <w:szCs w:val="24"/>
                <w:u w:color="000000"/>
              </w:rPr>
            </w:pPr>
            <w:r w:rsidRPr="0008744F">
              <w:rPr>
                <w:iCs/>
                <w:sz w:val="24"/>
                <w:szCs w:val="24"/>
              </w:rPr>
              <w:t xml:space="preserve">Цель: </w:t>
            </w:r>
            <w:r w:rsidR="008E2B42" w:rsidRPr="0008744F">
              <w:rPr>
                <w:iCs/>
                <w:sz w:val="24"/>
                <w:szCs w:val="24"/>
              </w:rPr>
              <w:t>обеспечение к 2024 году увеличения доли граждан, ведущих здоровый образ жизни, благодаря формированию окружающей среды, сп</w:t>
            </w:r>
            <w:r w:rsidR="008E2B42" w:rsidRPr="0008744F">
              <w:rPr>
                <w:iCs/>
                <w:sz w:val="24"/>
                <w:szCs w:val="24"/>
              </w:rPr>
              <w:t>о</w:t>
            </w:r>
            <w:r w:rsidR="008E2B42" w:rsidRPr="0008744F">
              <w:rPr>
                <w:iCs/>
                <w:sz w:val="24"/>
                <w:szCs w:val="24"/>
              </w:rPr>
              <w:t>собствующей ведению гражданами здорового образа жизни (снижению к 2024 году розничной продажи алкогольной продукции до 5,5 литров на душу населения); мотивированию граждан к ведению здорового образа жизни посредством информационно-коммуникационной кампании, а также вовлечению граждан, некоммерческих организаций и работодателей в мероприятия по укреп</w:t>
            </w:r>
            <w:r w:rsidR="004C5154" w:rsidRPr="0008744F">
              <w:rPr>
                <w:iCs/>
                <w:sz w:val="24"/>
                <w:szCs w:val="24"/>
              </w:rPr>
              <w:t>лению общественного здоровья</w:t>
            </w:r>
          </w:p>
        </w:tc>
      </w:tr>
      <w:tr w:rsidR="00026548" w:rsidRPr="0008744F" w:rsidTr="00B42D59">
        <w:tc>
          <w:tcPr>
            <w:tcW w:w="786" w:type="dxa"/>
            <w:vMerge w:val="restart"/>
            <w:shd w:val="clear" w:color="auto" w:fill="auto"/>
            <w:tcMar>
              <w:left w:w="57" w:type="dxa"/>
              <w:right w:w="57" w:type="dxa"/>
            </w:tcMar>
            <w:vAlign w:val="center"/>
          </w:tcPr>
          <w:p w:rsidR="00026548" w:rsidRPr="0008744F" w:rsidRDefault="00026548" w:rsidP="004C5154">
            <w:pPr>
              <w:jc w:val="center"/>
              <w:rPr>
                <w:sz w:val="24"/>
                <w:szCs w:val="24"/>
              </w:rPr>
            </w:pPr>
            <w:r w:rsidRPr="0008744F">
              <w:rPr>
                <w:sz w:val="24"/>
                <w:szCs w:val="24"/>
              </w:rPr>
              <w:t>№ п/п</w:t>
            </w:r>
          </w:p>
        </w:tc>
        <w:tc>
          <w:tcPr>
            <w:tcW w:w="4581" w:type="dxa"/>
            <w:vMerge w:val="restart"/>
            <w:shd w:val="clear" w:color="auto" w:fill="auto"/>
            <w:tcMar>
              <w:left w:w="57" w:type="dxa"/>
              <w:right w:w="57" w:type="dxa"/>
            </w:tcMar>
            <w:vAlign w:val="center"/>
          </w:tcPr>
          <w:p w:rsidR="00026548" w:rsidRPr="0008744F" w:rsidRDefault="00026548" w:rsidP="004C5154">
            <w:pPr>
              <w:jc w:val="center"/>
              <w:rPr>
                <w:sz w:val="24"/>
                <w:szCs w:val="24"/>
              </w:rPr>
            </w:pPr>
            <w:r w:rsidRPr="0008744F">
              <w:rPr>
                <w:sz w:val="24"/>
                <w:szCs w:val="24"/>
              </w:rPr>
              <w:t>Наименование показателя</w:t>
            </w:r>
          </w:p>
        </w:tc>
        <w:tc>
          <w:tcPr>
            <w:tcW w:w="1998" w:type="dxa"/>
            <w:vMerge w:val="restart"/>
            <w:shd w:val="clear" w:color="auto" w:fill="auto"/>
            <w:tcMar>
              <w:left w:w="57" w:type="dxa"/>
              <w:right w:w="57" w:type="dxa"/>
            </w:tcMar>
            <w:vAlign w:val="center"/>
          </w:tcPr>
          <w:p w:rsidR="00026548" w:rsidRPr="0008744F" w:rsidRDefault="00026548" w:rsidP="004C5154">
            <w:pPr>
              <w:jc w:val="center"/>
              <w:rPr>
                <w:sz w:val="24"/>
                <w:szCs w:val="24"/>
              </w:rPr>
            </w:pPr>
            <w:r w:rsidRPr="0008744F">
              <w:rPr>
                <w:sz w:val="24"/>
                <w:szCs w:val="24"/>
              </w:rPr>
              <w:t>Тип показателя</w:t>
            </w:r>
          </w:p>
        </w:tc>
        <w:tc>
          <w:tcPr>
            <w:tcW w:w="2447" w:type="dxa"/>
            <w:gridSpan w:val="2"/>
            <w:vMerge w:val="restart"/>
            <w:shd w:val="clear" w:color="auto" w:fill="auto"/>
            <w:tcMar>
              <w:left w:w="57" w:type="dxa"/>
              <w:right w:w="57" w:type="dxa"/>
            </w:tcMar>
            <w:vAlign w:val="center"/>
          </w:tcPr>
          <w:p w:rsidR="00026548" w:rsidRPr="0008744F" w:rsidRDefault="00026548" w:rsidP="004C5154">
            <w:pPr>
              <w:jc w:val="center"/>
              <w:rPr>
                <w:sz w:val="24"/>
                <w:szCs w:val="24"/>
              </w:rPr>
            </w:pPr>
            <w:r w:rsidRPr="0008744F">
              <w:rPr>
                <w:sz w:val="24"/>
                <w:szCs w:val="24"/>
              </w:rPr>
              <w:t>Базовое значение</w:t>
            </w:r>
          </w:p>
        </w:tc>
        <w:tc>
          <w:tcPr>
            <w:tcW w:w="5134" w:type="dxa"/>
            <w:gridSpan w:val="6"/>
            <w:shd w:val="clear" w:color="auto" w:fill="auto"/>
            <w:tcMar>
              <w:left w:w="57" w:type="dxa"/>
              <w:right w:w="57" w:type="dxa"/>
            </w:tcMar>
            <w:vAlign w:val="center"/>
          </w:tcPr>
          <w:p w:rsidR="00026548" w:rsidRPr="0008744F" w:rsidRDefault="00026548" w:rsidP="004C5154">
            <w:pPr>
              <w:jc w:val="center"/>
              <w:rPr>
                <w:sz w:val="24"/>
                <w:szCs w:val="24"/>
              </w:rPr>
            </w:pPr>
            <w:r w:rsidRPr="0008744F">
              <w:rPr>
                <w:sz w:val="24"/>
                <w:szCs w:val="24"/>
              </w:rPr>
              <w:t>Период, год</w:t>
            </w:r>
          </w:p>
        </w:tc>
      </w:tr>
      <w:tr w:rsidR="00BA2ABE" w:rsidRPr="0008744F" w:rsidTr="00B42D59">
        <w:trPr>
          <w:trHeight w:val="322"/>
        </w:trPr>
        <w:tc>
          <w:tcPr>
            <w:tcW w:w="786" w:type="dxa"/>
            <w:vMerge/>
            <w:shd w:val="clear" w:color="auto" w:fill="auto"/>
            <w:tcMar>
              <w:left w:w="57" w:type="dxa"/>
              <w:right w:w="57" w:type="dxa"/>
            </w:tcMar>
            <w:vAlign w:val="center"/>
          </w:tcPr>
          <w:p w:rsidR="00BA2ABE" w:rsidRPr="0008744F" w:rsidRDefault="00BA2ABE" w:rsidP="004C5154">
            <w:pPr>
              <w:jc w:val="center"/>
              <w:rPr>
                <w:sz w:val="24"/>
                <w:szCs w:val="24"/>
              </w:rPr>
            </w:pPr>
          </w:p>
        </w:tc>
        <w:tc>
          <w:tcPr>
            <w:tcW w:w="4581" w:type="dxa"/>
            <w:vMerge/>
            <w:shd w:val="clear" w:color="auto" w:fill="auto"/>
            <w:tcMar>
              <w:left w:w="57" w:type="dxa"/>
              <w:right w:w="57" w:type="dxa"/>
            </w:tcMar>
            <w:vAlign w:val="center"/>
          </w:tcPr>
          <w:p w:rsidR="00BA2ABE" w:rsidRPr="0008744F" w:rsidRDefault="00BA2ABE" w:rsidP="004C5154">
            <w:pPr>
              <w:jc w:val="center"/>
              <w:rPr>
                <w:sz w:val="24"/>
                <w:szCs w:val="24"/>
              </w:rPr>
            </w:pPr>
          </w:p>
        </w:tc>
        <w:tc>
          <w:tcPr>
            <w:tcW w:w="1998" w:type="dxa"/>
            <w:vMerge/>
            <w:shd w:val="clear" w:color="auto" w:fill="auto"/>
            <w:tcMar>
              <w:left w:w="57" w:type="dxa"/>
              <w:right w:w="57" w:type="dxa"/>
            </w:tcMar>
            <w:vAlign w:val="center"/>
          </w:tcPr>
          <w:p w:rsidR="00BA2ABE" w:rsidRPr="0008744F" w:rsidRDefault="00BA2ABE" w:rsidP="004C5154">
            <w:pPr>
              <w:jc w:val="center"/>
              <w:rPr>
                <w:sz w:val="24"/>
                <w:szCs w:val="24"/>
              </w:rPr>
            </w:pPr>
          </w:p>
        </w:tc>
        <w:tc>
          <w:tcPr>
            <w:tcW w:w="2447" w:type="dxa"/>
            <w:gridSpan w:val="2"/>
            <w:vMerge/>
            <w:shd w:val="clear" w:color="auto" w:fill="auto"/>
            <w:tcMar>
              <w:left w:w="57" w:type="dxa"/>
              <w:right w:w="57" w:type="dxa"/>
            </w:tcMar>
            <w:vAlign w:val="center"/>
          </w:tcPr>
          <w:p w:rsidR="00BA2ABE" w:rsidRPr="0008744F" w:rsidRDefault="00BA2ABE" w:rsidP="004C5154">
            <w:pPr>
              <w:jc w:val="center"/>
              <w:rPr>
                <w:sz w:val="24"/>
                <w:szCs w:val="24"/>
              </w:rPr>
            </w:pPr>
          </w:p>
        </w:tc>
        <w:tc>
          <w:tcPr>
            <w:tcW w:w="881" w:type="dxa"/>
            <w:vMerge w:val="restart"/>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2019</w:t>
            </w:r>
          </w:p>
        </w:tc>
        <w:tc>
          <w:tcPr>
            <w:tcW w:w="851" w:type="dxa"/>
            <w:vMerge w:val="restart"/>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2020</w:t>
            </w:r>
          </w:p>
        </w:tc>
        <w:tc>
          <w:tcPr>
            <w:tcW w:w="850" w:type="dxa"/>
            <w:vMerge w:val="restart"/>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2021</w:t>
            </w:r>
          </w:p>
        </w:tc>
        <w:tc>
          <w:tcPr>
            <w:tcW w:w="851" w:type="dxa"/>
            <w:vMerge w:val="restart"/>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2022</w:t>
            </w:r>
          </w:p>
        </w:tc>
        <w:tc>
          <w:tcPr>
            <w:tcW w:w="850" w:type="dxa"/>
            <w:vMerge w:val="restart"/>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2023</w:t>
            </w:r>
          </w:p>
        </w:tc>
        <w:tc>
          <w:tcPr>
            <w:tcW w:w="851" w:type="dxa"/>
            <w:vMerge w:val="restart"/>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2024</w:t>
            </w:r>
          </w:p>
        </w:tc>
      </w:tr>
      <w:tr w:rsidR="00BA2ABE" w:rsidRPr="0008744F" w:rsidTr="00B42D59">
        <w:tc>
          <w:tcPr>
            <w:tcW w:w="786" w:type="dxa"/>
            <w:vMerge/>
            <w:shd w:val="clear" w:color="auto" w:fill="auto"/>
            <w:tcMar>
              <w:left w:w="57" w:type="dxa"/>
              <w:right w:w="57" w:type="dxa"/>
            </w:tcMar>
            <w:vAlign w:val="center"/>
          </w:tcPr>
          <w:p w:rsidR="00BA2ABE" w:rsidRPr="0008744F" w:rsidRDefault="00BA2ABE" w:rsidP="004C5154">
            <w:pPr>
              <w:jc w:val="center"/>
              <w:rPr>
                <w:sz w:val="24"/>
                <w:szCs w:val="24"/>
              </w:rPr>
            </w:pPr>
          </w:p>
        </w:tc>
        <w:tc>
          <w:tcPr>
            <w:tcW w:w="4581" w:type="dxa"/>
            <w:vMerge/>
            <w:shd w:val="clear" w:color="auto" w:fill="auto"/>
            <w:tcMar>
              <w:left w:w="57" w:type="dxa"/>
              <w:right w:w="57" w:type="dxa"/>
            </w:tcMar>
            <w:vAlign w:val="center"/>
          </w:tcPr>
          <w:p w:rsidR="00BA2ABE" w:rsidRPr="0008744F" w:rsidRDefault="00BA2ABE" w:rsidP="004C5154">
            <w:pPr>
              <w:jc w:val="center"/>
              <w:rPr>
                <w:sz w:val="24"/>
                <w:szCs w:val="24"/>
              </w:rPr>
            </w:pPr>
          </w:p>
        </w:tc>
        <w:tc>
          <w:tcPr>
            <w:tcW w:w="1998" w:type="dxa"/>
            <w:vMerge/>
            <w:shd w:val="clear" w:color="auto" w:fill="auto"/>
            <w:tcMar>
              <w:left w:w="57" w:type="dxa"/>
              <w:right w:w="57" w:type="dxa"/>
            </w:tcMar>
            <w:vAlign w:val="center"/>
          </w:tcPr>
          <w:p w:rsidR="00BA2ABE" w:rsidRPr="0008744F" w:rsidRDefault="00BA2ABE" w:rsidP="004C5154">
            <w:pPr>
              <w:jc w:val="center"/>
              <w:rPr>
                <w:sz w:val="24"/>
                <w:szCs w:val="24"/>
              </w:rPr>
            </w:pPr>
          </w:p>
        </w:tc>
        <w:tc>
          <w:tcPr>
            <w:tcW w:w="11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Значение</w:t>
            </w:r>
          </w:p>
        </w:tc>
        <w:tc>
          <w:tcPr>
            <w:tcW w:w="1297"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Дата</w:t>
            </w:r>
          </w:p>
        </w:tc>
        <w:tc>
          <w:tcPr>
            <w:tcW w:w="881" w:type="dxa"/>
            <w:vMerge/>
            <w:shd w:val="clear" w:color="auto" w:fill="auto"/>
            <w:tcMar>
              <w:left w:w="57" w:type="dxa"/>
              <w:right w:w="57" w:type="dxa"/>
            </w:tcMar>
            <w:vAlign w:val="center"/>
          </w:tcPr>
          <w:p w:rsidR="00BA2ABE" w:rsidRPr="0008744F" w:rsidRDefault="00BA2ABE" w:rsidP="004C5154">
            <w:pPr>
              <w:jc w:val="center"/>
              <w:rPr>
                <w:sz w:val="24"/>
                <w:szCs w:val="24"/>
                <w:lang w:val="en-US"/>
              </w:rPr>
            </w:pPr>
          </w:p>
        </w:tc>
        <w:tc>
          <w:tcPr>
            <w:tcW w:w="851" w:type="dxa"/>
            <w:vMerge/>
            <w:shd w:val="clear" w:color="auto" w:fill="auto"/>
            <w:tcMar>
              <w:left w:w="57" w:type="dxa"/>
              <w:right w:w="57" w:type="dxa"/>
            </w:tcMar>
            <w:vAlign w:val="center"/>
          </w:tcPr>
          <w:p w:rsidR="00BA2ABE" w:rsidRPr="0008744F" w:rsidRDefault="00BA2ABE" w:rsidP="004C5154">
            <w:pPr>
              <w:jc w:val="center"/>
              <w:rPr>
                <w:rFonts w:eastAsia="Arial Unicode MS"/>
                <w:bCs/>
                <w:i/>
                <w:color w:val="000000"/>
                <w:sz w:val="24"/>
                <w:szCs w:val="24"/>
                <w:u w:color="000000"/>
              </w:rPr>
            </w:pPr>
          </w:p>
        </w:tc>
        <w:tc>
          <w:tcPr>
            <w:tcW w:w="850" w:type="dxa"/>
            <w:vMerge/>
            <w:shd w:val="clear" w:color="auto" w:fill="auto"/>
            <w:tcMar>
              <w:left w:w="57" w:type="dxa"/>
              <w:right w:w="57" w:type="dxa"/>
            </w:tcMar>
            <w:vAlign w:val="center"/>
          </w:tcPr>
          <w:p w:rsidR="00BA2ABE" w:rsidRPr="0008744F" w:rsidRDefault="00BA2ABE" w:rsidP="004C5154">
            <w:pPr>
              <w:jc w:val="center"/>
              <w:rPr>
                <w:rFonts w:eastAsia="Arial Unicode MS"/>
                <w:bCs/>
                <w:i/>
                <w:color w:val="000000"/>
                <w:sz w:val="24"/>
                <w:szCs w:val="24"/>
                <w:u w:color="000000"/>
              </w:rPr>
            </w:pPr>
          </w:p>
        </w:tc>
        <w:tc>
          <w:tcPr>
            <w:tcW w:w="851" w:type="dxa"/>
            <w:vMerge/>
            <w:shd w:val="clear" w:color="auto" w:fill="auto"/>
            <w:tcMar>
              <w:left w:w="57" w:type="dxa"/>
              <w:right w:w="57" w:type="dxa"/>
            </w:tcMar>
            <w:vAlign w:val="center"/>
          </w:tcPr>
          <w:p w:rsidR="00BA2ABE" w:rsidRPr="0008744F" w:rsidRDefault="00BA2ABE" w:rsidP="004C5154">
            <w:pPr>
              <w:jc w:val="center"/>
              <w:rPr>
                <w:rFonts w:eastAsia="Arial Unicode MS"/>
                <w:bCs/>
                <w:i/>
                <w:color w:val="000000"/>
                <w:sz w:val="24"/>
                <w:szCs w:val="24"/>
                <w:u w:color="000000"/>
              </w:rPr>
            </w:pPr>
          </w:p>
        </w:tc>
        <w:tc>
          <w:tcPr>
            <w:tcW w:w="850" w:type="dxa"/>
            <w:vMerge/>
            <w:shd w:val="clear" w:color="auto" w:fill="auto"/>
            <w:tcMar>
              <w:left w:w="57" w:type="dxa"/>
              <w:right w:w="57" w:type="dxa"/>
            </w:tcMar>
            <w:vAlign w:val="center"/>
          </w:tcPr>
          <w:p w:rsidR="00BA2ABE" w:rsidRPr="0008744F" w:rsidRDefault="00BA2ABE" w:rsidP="004C5154">
            <w:pPr>
              <w:jc w:val="center"/>
              <w:rPr>
                <w:rFonts w:eastAsia="Arial Unicode MS"/>
                <w:bCs/>
                <w:i/>
                <w:color w:val="000000"/>
                <w:sz w:val="24"/>
                <w:szCs w:val="24"/>
                <w:u w:color="000000"/>
              </w:rPr>
            </w:pPr>
          </w:p>
        </w:tc>
        <w:tc>
          <w:tcPr>
            <w:tcW w:w="851" w:type="dxa"/>
            <w:vMerge/>
            <w:shd w:val="clear" w:color="auto" w:fill="auto"/>
            <w:tcMar>
              <w:left w:w="57" w:type="dxa"/>
              <w:right w:w="57" w:type="dxa"/>
            </w:tcMar>
            <w:vAlign w:val="center"/>
          </w:tcPr>
          <w:p w:rsidR="00BA2ABE" w:rsidRPr="0008744F" w:rsidRDefault="00BA2ABE" w:rsidP="004C5154">
            <w:pPr>
              <w:jc w:val="center"/>
              <w:rPr>
                <w:rFonts w:eastAsia="Arial Unicode MS"/>
                <w:bCs/>
                <w:i/>
                <w:color w:val="000000"/>
                <w:sz w:val="24"/>
                <w:szCs w:val="24"/>
                <w:u w:color="000000"/>
              </w:rPr>
            </w:pPr>
          </w:p>
        </w:tc>
      </w:tr>
      <w:tr w:rsidR="004C5154" w:rsidRPr="0008744F" w:rsidTr="00B42D59">
        <w:tc>
          <w:tcPr>
            <w:tcW w:w="14946" w:type="dxa"/>
            <w:gridSpan w:val="11"/>
            <w:shd w:val="clear" w:color="auto" w:fill="auto"/>
            <w:tcMar>
              <w:left w:w="57" w:type="dxa"/>
              <w:right w:w="57" w:type="dxa"/>
            </w:tcMar>
            <w:vAlign w:val="center"/>
          </w:tcPr>
          <w:p w:rsidR="004C5154" w:rsidRPr="0008744F" w:rsidRDefault="004C5154" w:rsidP="004C5154">
            <w:pPr>
              <w:jc w:val="center"/>
              <w:rPr>
                <w:i/>
                <w:sz w:val="24"/>
                <w:szCs w:val="24"/>
              </w:rPr>
            </w:pPr>
            <w:r w:rsidRPr="0008744F">
              <w:rPr>
                <w:i/>
                <w:sz w:val="24"/>
                <w:szCs w:val="24"/>
              </w:rPr>
              <w:t>Розничные продажи алкогольной продукции на душу населения, в литрах</w:t>
            </w:r>
          </w:p>
        </w:tc>
      </w:tr>
      <w:tr w:rsidR="00BA2ABE" w:rsidRPr="0008744F" w:rsidTr="00B42D59">
        <w:tc>
          <w:tcPr>
            <w:tcW w:w="786" w:type="dxa"/>
            <w:shd w:val="clear" w:color="auto" w:fill="auto"/>
            <w:tcMar>
              <w:left w:w="57" w:type="dxa"/>
              <w:right w:w="57" w:type="dxa"/>
            </w:tcMar>
          </w:tcPr>
          <w:p w:rsidR="00BA2ABE" w:rsidRPr="0008744F" w:rsidRDefault="00BA2ABE" w:rsidP="004C5154">
            <w:pPr>
              <w:jc w:val="center"/>
              <w:rPr>
                <w:sz w:val="24"/>
                <w:szCs w:val="24"/>
              </w:rPr>
            </w:pPr>
            <w:r w:rsidRPr="0008744F">
              <w:rPr>
                <w:sz w:val="24"/>
                <w:szCs w:val="24"/>
              </w:rPr>
              <w:t>1.</w:t>
            </w:r>
          </w:p>
        </w:tc>
        <w:tc>
          <w:tcPr>
            <w:tcW w:w="4581" w:type="dxa"/>
            <w:shd w:val="clear" w:color="auto" w:fill="auto"/>
            <w:tcMar>
              <w:left w:w="57" w:type="dxa"/>
              <w:right w:w="57" w:type="dxa"/>
            </w:tcMar>
            <w:vAlign w:val="center"/>
          </w:tcPr>
          <w:p w:rsidR="00BA2ABE" w:rsidRPr="0008744F" w:rsidRDefault="00BA2ABE" w:rsidP="004C5154">
            <w:pPr>
              <w:rPr>
                <w:rFonts w:eastAsia="Arial Unicode MS"/>
                <w:sz w:val="24"/>
                <w:szCs w:val="24"/>
                <w:u w:color="000000"/>
              </w:rPr>
            </w:pPr>
            <w:r w:rsidRPr="0008744F">
              <w:rPr>
                <w:sz w:val="24"/>
                <w:szCs w:val="24"/>
              </w:rPr>
              <w:t>Розничные продажи алкогольной проду</w:t>
            </w:r>
            <w:r w:rsidRPr="0008744F">
              <w:rPr>
                <w:sz w:val="24"/>
                <w:szCs w:val="24"/>
              </w:rPr>
              <w:t>к</w:t>
            </w:r>
            <w:r w:rsidRPr="0008744F">
              <w:rPr>
                <w:sz w:val="24"/>
                <w:szCs w:val="24"/>
              </w:rPr>
              <w:t>ции на душу, в литрах этанола</w:t>
            </w:r>
          </w:p>
        </w:tc>
        <w:tc>
          <w:tcPr>
            <w:tcW w:w="1998" w:type="dxa"/>
            <w:shd w:val="clear" w:color="auto" w:fill="auto"/>
            <w:tcMar>
              <w:left w:w="57" w:type="dxa"/>
              <w:right w:w="57" w:type="dxa"/>
            </w:tcMar>
            <w:vAlign w:val="center"/>
          </w:tcPr>
          <w:p w:rsidR="00BA2ABE" w:rsidRPr="0008744F" w:rsidRDefault="00BA2ABE" w:rsidP="004C5154">
            <w:pPr>
              <w:jc w:val="center"/>
              <w:rPr>
                <w:i/>
                <w:sz w:val="24"/>
                <w:szCs w:val="24"/>
              </w:rPr>
            </w:pPr>
            <w:r w:rsidRPr="0008744F">
              <w:rPr>
                <w:i/>
                <w:sz w:val="24"/>
                <w:szCs w:val="24"/>
              </w:rPr>
              <w:t>основной</w:t>
            </w:r>
          </w:p>
        </w:tc>
        <w:tc>
          <w:tcPr>
            <w:tcW w:w="11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6</w:t>
            </w:r>
          </w:p>
        </w:tc>
        <w:tc>
          <w:tcPr>
            <w:tcW w:w="1297"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31.12.2016</w:t>
            </w:r>
          </w:p>
        </w:tc>
        <w:tc>
          <w:tcPr>
            <w:tcW w:w="88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5,8</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5,7</w:t>
            </w:r>
          </w:p>
        </w:tc>
        <w:tc>
          <w:tcPr>
            <w:tcW w:w="8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5,7</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5,6</w:t>
            </w:r>
          </w:p>
        </w:tc>
        <w:tc>
          <w:tcPr>
            <w:tcW w:w="850" w:type="dxa"/>
            <w:shd w:val="clear" w:color="auto" w:fill="auto"/>
            <w:tcMar>
              <w:left w:w="57" w:type="dxa"/>
              <w:right w:w="57" w:type="dxa"/>
            </w:tcMar>
            <w:vAlign w:val="center"/>
          </w:tcPr>
          <w:p w:rsidR="00BA2ABE" w:rsidRPr="0008744F" w:rsidRDefault="00BA2ABE" w:rsidP="004C5154">
            <w:pPr>
              <w:jc w:val="center"/>
              <w:rPr>
                <w:color w:val="000000"/>
                <w:sz w:val="24"/>
                <w:szCs w:val="24"/>
              </w:rPr>
            </w:pPr>
            <w:r w:rsidRPr="0008744F">
              <w:rPr>
                <w:color w:val="000000"/>
                <w:sz w:val="24"/>
                <w:szCs w:val="24"/>
              </w:rPr>
              <w:t>5,5</w:t>
            </w:r>
          </w:p>
        </w:tc>
        <w:tc>
          <w:tcPr>
            <w:tcW w:w="851" w:type="dxa"/>
            <w:shd w:val="clear" w:color="auto" w:fill="auto"/>
            <w:tcMar>
              <w:left w:w="57" w:type="dxa"/>
              <w:right w:w="57" w:type="dxa"/>
            </w:tcMar>
            <w:vAlign w:val="center"/>
          </w:tcPr>
          <w:p w:rsidR="00BA2ABE" w:rsidRPr="0008744F" w:rsidRDefault="00BA2ABE" w:rsidP="004C5154">
            <w:pPr>
              <w:jc w:val="center"/>
              <w:rPr>
                <w:color w:val="000000"/>
                <w:sz w:val="24"/>
                <w:szCs w:val="24"/>
              </w:rPr>
            </w:pPr>
            <w:r w:rsidRPr="0008744F">
              <w:rPr>
                <w:color w:val="000000"/>
                <w:sz w:val="24"/>
                <w:szCs w:val="24"/>
              </w:rPr>
              <w:t>5,5</w:t>
            </w:r>
          </w:p>
        </w:tc>
      </w:tr>
      <w:tr w:rsidR="004C5154" w:rsidRPr="0008744F" w:rsidTr="00B42D59">
        <w:tc>
          <w:tcPr>
            <w:tcW w:w="14946" w:type="dxa"/>
            <w:gridSpan w:val="11"/>
            <w:shd w:val="clear" w:color="auto" w:fill="auto"/>
            <w:tcMar>
              <w:left w:w="57" w:type="dxa"/>
              <w:right w:w="57" w:type="dxa"/>
            </w:tcMar>
          </w:tcPr>
          <w:p w:rsidR="004C5154" w:rsidRPr="0008744F" w:rsidRDefault="004C5154" w:rsidP="004C5154">
            <w:pPr>
              <w:jc w:val="center"/>
              <w:rPr>
                <w:i/>
                <w:color w:val="000000"/>
                <w:sz w:val="24"/>
                <w:szCs w:val="24"/>
              </w:rPr>
            </w:pPr>
            <w:r w:rsidRPr="0008744F">
              <w:rPr>
                <w:i/>
                <w:color w:val="000000"/>
                <w:sz w:val="24"/>
                <w:szCs w:val="24"/>
              </w:rPr>
              <w:t>Смертность мужчин в возрасте 16–59 лет, на 100 тыс. населения</w:t>
            </w:r>
          </w:p>
        </w:tc>
      </w:tr>
      <w:tr w:rsidR="00BA2ABE" w:rsidRPr="0008744F" w:rsidTr="00B42D59">
        <w:tc>
          <w:tcPr>
            <w:tcW w:w="786" w:type="dxa"/>
            <w:shd w:val="clear" w:color="auto" w:fill="auto"/>
            <w:tcMar>
              <w:left w:w="57" w:type="dxa"/>
              <w:right w:w="57" w:type="dxa"/>
            </w:tcMar>
          </w:tcPr>
          <w:p w:rsidR="00BA2ABE" w:rsidRPr="0008744F" w:rsidRDefault="00BA2ABE" w:rsidP="004C5154">
            <w:pPr>
              <w:jc w:val="center"/>
              <w:rPr>
                <w:sz w:val="24"/>
                <w:szCs w:val="24"/>
              </w:rPr>
            </w:pPr>
            <w:r w:rsidRPr="0008744F">
              <w:rPr>
                <w:sz w:val="24"/>
                <w:szCs w:val="24"/>
              </w:rPr>
              <w:t>2.</w:t>
            </w:r>
          </w:p>
        </w:tc>
        <w:tc>
          <w:tcPr>
            <w:tcW w:w="4581" w:type="dxa"/>
            <w:shd w:val="clear" w:color="auto" w:fill="auto"/>
            <w:tcMar>
              <w:left w:w="57" w:type="dxa"/>
              <w:right w:w="57" w:type="dxa"/>
            </w:tcMar>
            <w:vAlign w:val="center"/>
          </w:tcPr>
          <w:p w:rsidR="00BA2ABE" w:rsidRPr="0008744F" w:rsidRDefault="00BA2ABE" w:rsidP="0005647C">
            <w:pPr>
              <w:jc w:val="both"/>
              <w:rPr>
                <w:rFonts w:eastAsia="Arial Unicode MS"/>
                <w:sz w:val="24"/>
                <w:szCs w:val="24"/>
                <w:u w:color="000000"/>
              </w:rPr>
            </w:pPr>
            <w:r w:rsidRPr="0008744F">
              <w:rPr>
                <w:rFonts w:eastAsia="Arial Unicode MS"/>
                <w:sz w:val="24"/>
                <w:szCs w:val="24"/>
                <w:u w:color="000000"/>
              </w:rPr>
              <w:t xml:space="preserve">Смертность мужчин </w:t>
            </w:r>
            <w:r w:rsidR="0005647C" w:rsidRPr="0008744F">
              <w:rPr>
                <w:rFonts w:eastAsia="Arial Unicode MS"/>
                <w:sz w:val="24"/>
                <w:szCs w:val="24"/>
                <w:u w:color="000000"/>
              </w:rPr>
              <w:t>в возрасте 16-59 лет</w:t>
            </w:r>
            <w:r w:rsidR="00D06AD1" w:rsidRPr="0008744F">
              <w:rPr>
                <w:rFonts w:eastAsia="Arial Unicode MS"/>
                <w:sz w:val="24"/>
                <w:szCs w:val="24"/>
                <w:u w:color="000000"/>
              </w:rPr>
              <w:t>,</w:t>
            </w:r>
            <w:r w:rsidRPr="0008744F">
              <w:rPr>
                <w:rFonts w:eastAsia="Arial Unicode MS"/>
                <w:sz w:val="24"/>
                <w:szCs w:val="24"/>
                <w:u w:color="000000"/>
              </w:rPr>
              <w:t xml:space="preserve"> на 100 тыс. населения</w:t>
            </w:r>
          </w:p>
        </w:tc>
        <w:tc>
          <w:tcPr>
            <w:tcW w:w="1998" w:type="dxa"/>
            <w:shd w:val="clear" w:color="auto" w:fill="auto"/>
            <w:tcMar>
              <w:left w:w="57" w:type="dxa"/>
              <w:right w:w="57" w:type="dxa"/>
            </w:tcMar>
            <w:vAlign w:val="center"/>
          </w:tcPr>
          <w:p w:rsidR="00BA2ABE" w:rsidRPr="0008744F" w:rsidRDefault="00BA2ABE" w:rsidP="004C5154">
            <w:pPr>
              <w:jc w:val="center"/>
              <w:rPr>
                <w:i/>
                <w:sz w:val="24"/>
                <w:szCs w:val="24"/>
              </w:rPr>
            </w:pPr>
            <w:r w:rsidRPr="0008744F">
              <w:rPr>
                <w:i/>
                <w:sz w:val="24"/>
                <w:szCs w:val="24"/>
              </w:rPr>
              <w:t>основной</w:t>
            </w:r>
          </w:p>
        </w:tc>
        <w:tc>
          <w:tcPr>
            <w:tcW w:w="11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795,2</w:t>
            </w:r>
          </w:p>
        </w:tc>
        <w:tc>
          <w:tcPr>
            <w:tcW w:w="1297"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31.12.2017</w:t>
            </w:r>
          </w:p>
        </w:tc>
        <w:tc>
          <w:tcPr>
            <w:tcW w:w="88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737,2</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700,4</w:t>
            </w:r>
          </w:p>
        </w:tc>
        <w:tc>
          <w:tcPr>
            <w:tcW w:w="8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663,7</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632,3</w:t>
            </w:r>
          </w:p>
        </w:tc>
        <w:tc>
          <w:tcPr>
            <w:tcW w:w="8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605,3</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574,1</w:t>
            </w:r>
          </w:p>
        </w:tc>
      </w:tr>
      <w:tr w:rsidR="004C5154" w:rsidRPr="0008744F" w:rsidTr="00B42D59">
        <w:tc>
          <w:tcPr>
            <w:tcW w:w="14946" w:type="dxa"/>
            <w:gridSpan w:val="11"/>
            <w:shd w:val="clear" w:color="auto" w:fill="auto"/>
            <w:tcMar>
              <w:left w:w="57" w:type="dxa"/>
              <w:right w:w="57" w:type="dxa"/>
            </w:tcMar>
          </w:tcPr>
          <w:p w:rsidR="004C5154" w:rsidRPr="0008744F" w:rsidRDefault="004C5154" w:rsidP="004C5154">
            <w:pPr>
              <w:jc w:val="center"/>
              <w:rPr>
                <w:i/>
                <w:sz w:val="24"/>
                <w:szCs w:val="24"/>
              </w:rPr>
            </w:pPr>
            <w:r w:rsidRPr="0008744F">
              <w:rPr>
                <w:i/>
                <w:sz w:val="24"/>
                <w:szCs w:val="24"/>
              </w:rPr>
              <w:t>Смертность женщин в возрасте 16–54 лет, на 100 тыс. населения</w:t>
            </w:r>
          </w:p>
        </w:tc>
      </w:tr>
      <w:tr w:rsidR="00BA2ABE" w:rsidRPr="0008744F" w:rsidTr="00B42D59">
        <w:tc>
          <w:tcPr>
            <w:tcW w:w="786" w:type="dxa"/>
            <w:shd w:val="clear" w:color="auto" w:fill="auto"/>
            <w:tcMar>
              <w:left w:w="57" w:type="dxa"/>
              <w:right w:w="57" w:type="dxa"/>
            </w:tcMar>
          </w:tcPr>
          <w:p w:rsidR="00BA2ABE" w:rsidRPr="0008744F" w:rsidRDefault="00BA2ABE" w:rsidP="004C5154">
            <w:pPr>
              <w:jc w:val="center"/>
              <w:rPr>
                <w:sz w:val="24"/>
                <w:szCs w:val="24"/>
              </w:rPr>
            </w:pPr>
            <w:r w:rsidRPr="0008744F">
              <w:rPr>
                <w:sz w:val="24"/>
                <w:szCs w:val="24"/>
              </w:rPr>
              <w:t>3.</w:t>
            </w:r>
          </w:p>
        </w:tc>
        <w:tc>
          <w:tcPr>
            <w:tcW w:w="4581" w:type="dxa"/>
            <w:shd w:val="clear" w:color="auto" w:fill="auto"/>
            <w:tcMar>
              <w:left w:w="57" w:type="dxa"/>
              <w:right w:w="57" w:type="dxa"/>
            </w:tcMar>
            <w:vAlign w:val="center"/>
          </w:tcPr>
          <w:p w:rsidR="00BA2ABE" w:rsidRPr="0008744F" w:rsidRDefault="00BA2ABE" w:rsidP="0005647C">
            <w:pPr>
              <w:jc w:val="both"/>
              <w:rPr>
                <w:rFonts w:eastAsia="Arial Unicode MS"/>
                <w:sz w:val="24"/>
                <w:szCs w:val="24"/>
                <w:u w:color="000000"/>
              </w:rPr>
            </w:pPr>
            <w:r w:rsidRPr="0008744F">
              <w:rPr>
                <w:rFonts w:eastAsia="Arial Unicode MS"/>
                <w:sz w:val="24"/>
                <w:szCs w:val="24"/>
                <w:u w:color="000000"/>
              </w:rPr>
              <w:t xml:space="preserve">Смертность женщин </w:t>
            </w:r>
            <w:r w:rsidR="0005647C" w:rsidRPr="0008744F">
              <w:rPr>
                <w:rFonts w:eastAsia="Arial Unicode MS"/>
                <w:sz w:val="24"/>
                <w:szCs w:val="24"/>
                <w:u w:color="000000"/>
              </w:rPr>
              <w:t>в возрасте 16-59 лет</w:t>
            </w:r>
            <w:r w:rsidR="00D06AD1" w:rsidRPr="0008744F">
              <w:rPr>
                <w:rFonts w:eastAsia="Arial Unicode MS"/>
                <w:sz w:val="24"/>
                <w:szCs w:val="24"/>
                <w:u w:color="000000"/>
              </w:rPr>
              <w:t>,</w:t>
            </w:r>
            <w:r w:rsidRPr="0008744F">
              <w:rPr>
                <w:rFonts w:eastAsia="Arial Unicode MS"/>
                <w:sz w:val="24"/>
                <w:szCs w:val="24"/>
                <w:u w:color="000000"/>
              </w:rPr>
              <w:t xml:space="preserve"> на 100 тыс. населения</w:t>
            </w:r>
          </w:p>
        </w:tc>
        <w:tc>
          <w:tcPr>
            <w:tcW w:w="1998" w:type="dxa"/>
            <w:shd w:val="clear" w:color="auto" w:fill="auto"/>
            <w:tcMar>
              <w:left w:w="57" w:type="dxa"/>
              <w:right w:w="57" w:type="dxa"/>
            </w:tcMar>
            <w:vAlign w:val="center"/>
          </w:tcPr>
          <w:p w:rsidR="00BA2ABE" w:rsidRPr="0008744F" w:rsidRDefault="00BA2ABE" w:rsidP="004C5154">
            <w:pPr>
              <w:jc w:val="center"/>
              <w:rPr>
                <w:i/>
                <w:sz w:val="24"/>
                <w:szCs w:val="24"/>
              </w:rPr>
            </w:pPr>
            <w:r w:rsidRPr="0008744F">
              <w:rPr>
                <w:i/>
                <w:sz w:val="24"/>
                <w:szCs w:val="24"/>
              </w:rPr>
              <w:t>дополнительный</w:t>
            </w:r>
          </w:p>
        </w:tc>
        <w:tc>
          <w:tcPr>
            <w:tcW w:w="11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196,1</w:t>
            </w:r>
          </w:p>
        </w:tc>
        <w:tc>
          <w:tcPr>
            <w:tcW w:w="1297"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31.12.2017</w:t>
            </w:r>
          </w:p>
        </w:tc>
        <w:tc>
          <w:tcPr>
            <w:tcW w:w="88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192,1</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189,3</w:t>
            </w:r>
          </w:p>
        </w:tc>
        <w:tc>
          <w:tcPr>
            <w:tcW w:w="8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186,5</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183,6</w:t>
            </w:r>
          </w:p>
        </w:tc>
        <w:tc>
          <w:tcPr>
            <w:tcW w:w="850"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179,9</w:t>
            </w:r>
          </w:p>
        </w:tc>
        <w:tc>
          <w:tcPr>
            <w:tcW w:w="851" w:type="dxa"/>
            <w:shd w:val="clear" w:color="auto" w:fill="auto"/>
            <w:tcMar>
              <w:left w:w="57" w:type="dxa"/>
              <w:right w:w="57" w:type="dxa"/>
            </w:tcMar>
            <w:vAlign w:val="center"/>
          </w:tcPr>
          <w:p w:rsidR="00BA2ABE" w:rsidRPr="0008744F" w:rsidRDefault="00BA2ABE" w:rsidP="004C5154">
            <w:pPr>
              <w:jc w:val="center"/>
              <w:rPr>
                <w:sz w:val="24"/>
                <w:szCs w:val="24"/>
              </w:rPr>
            </w:pPr>
            <w:r w:rsidRPr="0008744F">
              <w:rPr>
                <w:sz w:val="24"/>
                <w:szCs w:val="24"/>
              </w:rPr>
              <w:t>176,1</w:t>
            </w:r>
          </w:p>
        </w:tc>
      </w:tr>
    </w:tbl>
    <w:p w:rsidR="003F591E" w:rsidRPr="0008744F" w:rsidRDefault="00E10312" w:rsidP="004C5154">
      <w:pPr>
        <w:pStyle w:val="a5"/>
        <w:pageBreakBefore/>
        <w:numPr>
          <w:ilvl w:val="1"/>
          <w:numId w:val="1"/>
        </w:numPr>
        <w:tabs>
          <w:tab w:val="left" w:pos="567"/>
          <w:tab w:val="left" w:pos="5050"/>
        </w:tabs>
        <w:ind w:left="0" w:right="113" w:firstLine="0"/>
        <w:jc w:val="center"/>
        <w:rPr>
          <w:sz w:val="24"/>
          <w:szCs w:val="24"/>
        </w:rPr>
      </w:pPr>
      <w:r w:rsidRPr="0008744F">
        <w:rPr>
          <w:sz w:val="24"/>
          <w:szCs w:val="24"/>
        </w:rPr>
        <w:lastRenderedPageBreak/>
        <w:t>Р</w:t>
      </w:r>
      <w:r w:rsidR="003F591E" w:rsidRPr="0008744F">
        <w:rPr>
          <w:sz w:val="24"/>
          <w:szCs w:val="24"/>
        </w:rPr>
        <w:t>езультаты регионального</w:t>
      </w:r>
      <w:r w:rsidR="003F591E" w:rsidRPr="0008744F">
        <w:rPr>
          <w:spacing w:val="-6"/>
          <w:sz w:val="24"/>
          <w:szCs w:val="24"/>
        </w:rPr>
        <w:t xml:space="preserve"> </w:t>
      </w:r>
      <w:r w:rsidR="003F591E" w:rsidRPr="0008744F">
        <w:rPr>
          <w:sz w:val="24"/>
          <w:szCs w:val="24"/>
        </w:rPr>
        <w:t xml:space="preserve">проекта </w:t>
      </w:r>
      <w:r w:rsidR="004D1025" w:rsidRPr="0008744F">
        <w:rPr>
          <w:sz w:val="24"/>
          <w:szCs w:val="24"/>
        </w:rPr>
        <w:t>Чувашской Республики</w:t>
      </w:r>
    </w:p>
    <w:p w:rsidR="003F591E" w:rsidRPr="0008744F" w:rsidRDefault="003F591E" w:rsidP="004C5154">
      <w:pPr>
        <w:pStyle w:val="a3"/>
        <w:tabs>
          <w:tab w:val="left" w:pos="567"/>
        </w:tabs>
        <w:ind w:right="111"/>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706"/>
        <w:gridCol w:w="1560"/>
        <w:gridCol w:w="7796"/>
      </w:tblGrid>
      <w:tr w:rsidR="00DF69AE" w:rsidRPr="0008744F" w:rsidTr="00450DB7">
        <w:trPr>
          <w:cantSplit/>
        </w:trPr>
        <w:tc>
          <w:tcPr>
            <w:tcW w:w="822" w:type="dxa"/>
            <w:shd w:val="clear" w:color="auto" w:fill="auto"/>
            <w:vAlign w:val="center"/>
          </w:tcPr>
          <w:p w:rsidR="00DF69AE" w:rsidRPr="0008744F" w:rsidRDefault="00DF69AE" w:rsidP="00DF69AE">
            <w:pPr>
              <w:widowControl/>
              <w:autoSpaceDE/>
              <w:autoSpaceDN/>
              <w:jc w:val="center"/>
              <w:rPr>
                <w:sz w:val="24"/>
                <w:szCs w:val="24"/>
                <w:lang w:bidi="ar-SA"/>
              </w:rPr>
            </w:pPr>
            <w:r w:rsidRPr="0008744F">
              <w:rPr>
                <w:sz w:val="24"/>
                <w:szCs w:val="24"/>
                <w:lang w:bidi="ar-SA"/>
              </w:rPr>
              <w:t>№ п/п</w:t>
            </w:r>
          </w:p>
        </w:tc>
        <w:tc>
          <w:tcPr>
            <w:tcW w:w="4706" w:type="dxa"/>
            <w:shd w:val="clear" w:color="auto" w:fill="auto"/>
            <w:vAlign w:val="center"/>
          </w:tcPr>
          <w:p w:rsidR="00DF69AE" w:rsidRPr="0008744F" w:rsidRDefault="00DF69AE" w:rsidP="00DF69AE">
            <w:pPr>
              <w:widowControl/>
              <w:autoSpaceDE/>
              <w:autoSpaceDN/>
              <w:jc w:val="center"/>
              <w:rPr>
                <w:sz w:val="24"/>
                <w:szCs w:val="24"/>
                <w:lang w:bidi="ar-SA"/>
              </w:rPr>
            </w:pPr>
            <w:r w:rsidRPr="0008744F">
              <w:rPr>
                <w:sz w:val="24"/>
                <w:szCs w:val="24"/>
                <w:lang w:bidi="ar-SA"/>
              </w:rPr>
              <w:t>Наименование задачи и результата</w:t>
            </w:r>
          </w:p>
        </w:tc>
        <w:tc>
          <w:tcPr>
            <w:tcW w:w="1560" w:type="dxa"/>
            <w:vAlign w:val="center"/>
          </w:tcPr>
          <w:p w:rsidR="00DF69AE" w:rsidRPr="0008744F" w:rsidRDefault="00DF69AE" w:rsidP="00DF69AE">
            <w:pPr>
              <w:widowControl/>
              <w:autoSpaceDE/>
              <w:autoSpaceDN/>
              <w:jc w:val="center"/>
              <w:rPr>
                <w:sz w:val="24"/>
                <w:szCs w:val="24"/>
                <w:lang w:bidi="ar-SA"/>
              </w:rPr>
            </w:pPr>
            <w:r w:rsidRPr="0008744F">
              <w:rPr>
                <w:sz w:val="24"/>
                <w:szCs w:val="24"/>
                <w:lang w:bidi="ar-SA"/>
              </w:rPr>
              <w:t>Срок</w:t>
            </w:r>
          </w:p>
        </w:tc>
        <w:tc>
          <w:tcPr>
            <w:tcW w:w="7796" w:type="dxa"/>
            <w:shd w:val="clear" w:color="auto" w:fill="auto"/>
            <w:vAlign w:val="center"/>
          </w:tcPr>
          <w:p w:rsidR="00DF69AE" w:rsidRPr="0008744F" w:rsidRDefault="00DF69AE" w:rsidP="00DF69AE">
            <w:pPr>
              <w:widowControl/>
              <w:autoSpaceDE/>
              <w:autoSpaceDN/>
              <w:jc w:val="center"/>
              <w:rPr>
                <w:sz w:val="24"/>
                <w:szCs w:val="24"/>
                <w:lang w:bidi="ar-SA"/>
              </w:rPr>
            </w:pPr>
            <w:r w:rsidRPr="0008744F">
              <w:rPr>
                <w:sz w:val="24"/>
                <w:szCs w:val="24"/>
                <w:lang w:bidi="ar-SA"/>
              </w:rPr>
              <w:t>Характеристика результата</w:t>
            </w:r>
          </w:p>
        </w:tc>
      </w:tr>
      <w:tr w:rsidR="00DF69AE" w:rsidRPr="0008744F" w:rsidTr="00450DB7">
        <w:trPr>
          <w:cantSplit/>
        </w:trPr>
        <w:tc>
          <w:tcPr>
            <w:tcW w:w="14884" w:type="dxa"/>
            <w:gridSpan w:val="4"/>
            <w:shd w:val="clear" w:color="auto" w:fill="auto"/>
          </w:tcPr>
          <w:p w:rsidR="00DF69AE" w:rsidRPr="0008744F" w:rsidRDefault="00FA1A5C" w:rsidP="004C5154">
            <w:pPr>
              <w:widowControl/>
              <w:autoSpaceDE/>
              <w:autoSpaceDN/>
              <w:jc w:val="center"/>
              <w:rPr>
                <w:b/>
                <w:sz w:val="24"/>
                <w:szCs w:val="24"/>
                <w:lang w:bidi="ar-SA"/>
              </w:rPr>
            </w:pPr>
            <w:r w:rsidRPr="0008744F">
              <w:rPr>
                <w:b/>
                <w:i/>
                <w:sz w:val="24"/>
                <w:szCs w:val="24"/>
                <w:lang w:bidi="ar-SA"/>
              </w:rPr>
              <w:t>Ф</w:t>
            </w:r>
            <w:r w:rsidR="00DF69AE" w:rsidRPr="0008744F">
              <w:rPr>
                <w:b/>
                <w:i/>
                <w:sz w:val="24"/>
                <w:szCs w:val="24"/>
                <w:lang w:bidi="ar-SA"/>
              </w:rPr>
              <w:t>ормирование системы мотивации граждан к здоровому образу жизни, включая здоровое питание и отказ от вредных привычек</w:t>
            </w:r>
          </w:p>
        </w:tc>
      </w:tr>
      <w:tr w:rsidR="00DF69AE" w:rsidRPr="0008744F" w:rsidTr="00450DB7">
        <w:trPr>
          <w:cantSplit/>
        </w:trPr>
        <w:tc>
          <w:tcPr>
            <w:tcW w:w="822" w:type="dxa"/>
            <w:shd w:val="clear" w:color="auto" w:fill="auto"/>
          </w:tcPr>
          <w:p w:rsidR="00DF69AE" w:rsidRPr="0008744F" w:rsidRDefault="00DF69AE" w:rsidP="004C5154">
            <w:pPr>
              <w:widowControl/>
              <w:autoSpaceDE/>
              <w:autoSpaceDN/>
              <w:jc w:val="center"/>
              <w:rPr>
                <w:sz w:val="24"/>
                <w:szCs w:val="24"/>
                <w:lang w:bidi="ar-SA"/>
              </w:rPr>
            </w:pPr>
            <w:r w:rsidRPr="0008744F">
              <w:rPr>
                <w:sz w:val="24"/>
                <w:szCs w:val="24"/>
                <w:lang w:bidi="ar-SA"/>
              </w:rPr>
              <w:t>1.</w:t>
            </w:r>
          </w:p>
        </w:tc>
        <w:tc>
          <w:tcPr>
            <w:tcW w:w="14062" w:type="dxa"/>
            <w:gridSpan w:val="3"/>
            <w:shd w:val="clear" w:color="auto" w:fill="auto"/>
            <w:vAlign w:val="center"/>
          </w:tcPr>
          <w:p w:rsidR="00D60CBD" w:rsidRPr="0008744F" w:rsidRDefault="00FA1A5C" w:rsidP="00DF69AE">
            <w:pPr>
              <w:jc w:val="both"/>
              <w:rPr>
                <w:rFonts w:eastAsia="Arial Unicode MS"/>
                <w:bCs/>
                <w:i/>
                <w:sz w:val="24"/>
                <w:szCs w:val="24"/>
              </w:rPr>
            </w:pPr>
            <w:r w:rsidRPr="0008744F">
              <w:rPr>
                <w:rFonts w:eastAsia="Arial Unicode MS"/>
                <w:bCs/>
                <w:i/>
                <w:sz w:val="24"/>
                <w:szCs w:val="24"/>
                <w:u w:val="single"/>
              </w:rPr>
              <w:t>Результат федерального проекта</w:t>
            </w:r>
            <w:r w:rsidR="00DF69AE" w:rsidRPr="0008744F">
              <w:rPr>
                <w:rFonts w:eastAsia="Arial Unicode MS"/>
                <w:bCs/>
                <w:i/>
                <w:sz w:val="24"/>
                <w:szCs w:val="24"/>
                <w:u w:val="single"/>
              </w:rPr>
              <w:t>:</w:t>
            </w:r>
            <w:r w:rsidR="00DF69AE" w:rsidRPr="0008744F">
              <w:rPr>
                <w:rFonts w:eastAsia="Arial Unicode MS"/>
                <w:bCs/>
                <w:i/>
                <w:sz w:val="24"/>
                <w:szCs w:val="24"/>
              </w:rPr>
              <w:t xml:space="preserve"> </w:t>
            </w:r>
            <w:r w:rsidR="00D60CBD" w:rsidRPr="0008744F">
              <w:rPr>
                <w:rFonts w:eastAsia="Arial Unicode MS"/>
                <w:bCs/>
                <w:i/>
                <w:sz w:val="24"/>
                <w:szCs w:val="24"/>
              </w:rPr>
              <w:t>разработаны и приняты нормативные правовые акты и методические документы по вопросам ведения гражданами здорового образа жизни, основанные на рекомендациях Всемирной организации здравоохранения. Разработана новая модель организации и функционирования центров общественного здоровья. На базе центров здоровья и центров медицинской профилактики организованы первичные (межмуниципальные) и региональные центры общественного здоровья</w:t>
            </w:r>
          </w:p>
          <w:p w:rsidR="00D60CBD" w:rsidRPr="0008744F" w:rsidRDefault="00DF69AE" w:rsidP="00D60CBD">
            <w:pPr>
              <w:jc w:val="both"/>
              <w:rPr>
                <w:i/>
                <w:color w:val="000000"/>
                <w:sz w:val="24"/>
                <w:szCs w:val="24"/>
              </w:rPr>
            </w:pPr>
            <w:r w:rsidRPr="0008744F">
              <w:rPr>
                <w:i/>
                <w:sz w:val="24"/>
                <w:szCs w:val="24"/>
                <w:u w:val="single"/>
              </w:rPr>
              <w:t>Характеристика результата федерального проекта</w:t>
            </w:r>
            <w:r w:rsidRPr="0008744F">
              <w:rPr>
                <w:rFonts w:eastAsia="Arial Unicode MS"/>
                <w:bCs/>
                <w:i/>
                <w:sz w:val="24"/>
                <w:szCs w:val="24"/>
                <w:u w:val="single"/>
              </w:rPr>
              <w:t>:</w:t>
            </w:r>
            <w:r w:rsidRPr="0008744F">
              <w:rPr>
                <w:i/>
                <w:color w:val="000000"/>
                <w:sz w:val="24"/>
                <w:szCs w:val="24"/>
              </w:rPr>
              <w:t xml:space="preserve"> </w:t>
            </w:r>
            <w:r w:rsidR="00D60CBD" w:rsidRPr="0008744F">
              <w:rPr>
                <w:i/>
                <w:color w:val="000000"/>
                <w:sz w:val="24"/>
                <w:szCs w:val="24"/>
              </w:rPr>
              <w:t>приняты нормативные правовые акты, основанные на рекомендациях Всеми</w:t>
            </w:r>
            <w:r w:rsidR="00D60CBD" w:rsidRPr="0008744F">
              <w:rPr>
                <w:i/>
                <w:color w:val="000000"/>
                <w:sz w:val="24"/>
                <w:szCs w:val="24"/>
              </w:rPr>
              <w:t>р</w:t>
            </w:r>
            <w:r w:rsidR="00D60CBD" w:rsidRPr="0008744F">
              <w:rPr>
                <w:i/>
                <w:color w:val="000000"/>
                <w:sz w:val="24"/>
                <w:szCs w:val="24"/>
              </w:rPr>
              <w:t>ной организации здравоохранения и направленные на:</w:t>
            </w:r>
          </w:p>
          <w:p w:rsidR="00D60CBD" w:rsidRPr="0008744F" w:rsidRDefault="00D60CBD" w:rsidP="00D60CBD">
            <w:pPr>
              <w:pStyle w:val="a5"/>
              <w:numPr>
                <w:ilvl w:val="0"/>
                <w:numId w:val="10"/>
              </w:numPr>
              <w:tabs>
                <w:tab w:val="left" w:pos="200"/>
              </w:tabs>
              <w:ind w:left="0" w:firstLine="0"/>
              <w:jc w:val="both"/>
              <w:rPr>
                <w:i/>
                <w:color w:val="000000"/>
                <w:sz w:val="24"/>
                <w:szCs w:val="24"/>
              </w:rPr>
            </w:pPr>
            <w:r w:rsidRPr="0008744F">
              <w:rPr>
                <w:i/>
                <w:color w:val="000000"/>
                <w:sz w:val="24"/>
                <w:szCs w:val="24"/>
              </w:rPr>
              <w:t xml:space="preserve"> охрану здоровья граждан от табачного дыма и последствий потребления табака;</w:t>
            </w:r>
          </w:p>
          <w:p w:rsidR="00D60CBD" w:rsidRPr="0008744F" w:rsidRDefault="00D60CBD" w:rsidP="00D60CBD">
            <w:pPr>
              <w:pStyle w:val="a5"/>
              <w:numPr>
                <w:ilvl w:val="0"/>
                <w:numId w:val="10"/>
              </w:numPr>
              <w:tabs>
                <w:tab w:val="left" w:pos="200"/>
              </w:tabs>
              <w:ind w:left="0" w:firstLine="0"/>
              <w:jc w:val="both"/>
              <w:rPr>
                <w:i/>
                <w:color w:val="000000"/>
                <w:sz w:val="24"/>
                <w:szCs w:val="24"/>
              </w:rPr>
            </w:pPr>
            <w:r w:rsidRPr="0008744F">
              <w:rPr>
                <w:i/>
                <w:color w:val="000000"/>
                <w:sz w:val="24"/>
                <w:szCs w:val="24"/>
              </w:rPr>
              <w:t xml:space="preserve"> снижение потребления алкоголя;</w:t>
            </w:r>
          </w:p>
          <w:p w:rsidR="00D60CBD" w:rsidRPr="0008744F" w:rsidRDefault="00D60CBD" w:rsidP="00D60CBD">
            <w:pPr>
              <w:pStyle w:val="a5"/>
              <w:numPr>
                <w:ilvl w:val="0"/>
                <w:numId w:val="10"/>
              </w:numPr>
              <w:tabs>
                <w:tab w:val="left" w:pos="200"/>
              </w:tabs>
              <w:ind w:left="0" w:firstLine="0"/>
              <w:jc w:val="both"/>
              <w:rPr>
                <w:i/>
                <w:color w:val="000000"/>
                <w:sz w:val="24"/>
                <w:szCs w:val="24"/>
              </w:rPr>
            </w:pPr>
            <w:r w:rsidRPr="0008744F">
              <w:rPr>
                <w:i/>
                <w:color w:val="000000"/>
                <w:sz w:val="24"/>
                <w:szCs w:val="24"/>
              </w:rPr>
              <w:t xml:space="preserve"> йодирование пищевой поваренной соли в целях профилактики заболеваний, связанных с дефицитом йода;</w:t>
            </w:r>
          </w:p>
          <w:p w:rsidR="00D60CBD" w:rsidRPr="0008744F" w:rsidRDefault="00D60CBD" w:rsidP="00D60CBD">
            <w:pPr>
              <w:pStyle w:val="a5"/>
              <w:numPr>
                <w:ilvl w:val="0"/>
                <w:numId w:val="10"/>
              </w:numPr>
              <w:tabs>
                <w:tab w:val="left" w:pos="200"/>
              </w:tabs>
              <w:ind w:left="0" w:firstLine="0"/>
              <w:jc w:val="both"/>
              <w:rPr>
                <w:i/>
                <w:color w:val="000000"/>
                <w:sz w:val="24"/>
                <w:szCs w:val="24"/>
              </w:rPr>
            </w:pPr>
            <w:r w:rsidRPr="0008744F">
              <w:rPr>
                <w:i/>
                <w:color w:val="000000"/>
                <w:sz w:val="24"/>
                <w:szCs w:val="24"/>
              </w:rPr>
              <w:t xml:space="preserve"> сокращение потребления сахара и соли-ликвидацию микронутриентной недостаточности.</w:t>
            </w:r>
          </w:p>
          <w:p w:rsidR="00D60CBD" w:rsidRPr="0008744F" w:rsidRDefault="00D60CBD" w:rsidP="00D60CBD">
            <w:pPr>
              <w:jc w:val="both"/>
              <w:rPr>
                <w:i/>
                <w:color w:val="000000"/>
                <w:sz w:val="24"/>
                <w:szCs w:val="24"/>
              </w:rPr>
            </w:pPr>
            <w:r w:rsidRPr="0008744F">
              <w:rPr>
                <w:i/>
                <w:color w:val="000000"/>
                <w:sz w:val="24"/>
                <w:szCs w:val="24"/>
              </w:rPr>
              <w:t>Разработана новая модель организации и функционирования центров общественного здоровья. Разработаны и утверждены (одо</w:t>
            </w:r>
            <w:r w:rsidRPr="0008744F">
              <w:rPr>
                <w:i/>
                <w:color w:val="000000"/>
                <w:sz w:val="24"/>
                <w:szCs w:val="24"/>
              </w:rPr>
              <w:t>б</w:t>
            </w:r>
            <w:r w:rsidRPr="0008744F">
              <w:rPr>
                <w:i/>
                <w:color w:val="000000"/>
                <w:sz w:val="24"/>
                <w:szCs w:val="24"/>
              </w:rPr>
              <w:t>рены) в установленном порядке:</w:t>
            </w:r>
          </w:p>
          <w:p w:rsidR="00D60CBD" w:rsidRPr="0008744F" w:rsidRDefault="00D60CBD" w:rsidP="00D60CBD">
            <w:pPr>
              <w:pStyle w:val="a5"/>
              <w:numPr>
                <w:ilvl w:val="0"/>
                <w:numId w:val="11"/>
              </w:numPr>
              <w:tabs>
                <w:tab w:val="left" w:pos="300"/>
              </w:tabs>
              <w:ind w:left="0" w:firstLine="6"/>
              <w:jc w:val="both"/>
              <w:rPr>
                <w:i/>
                <w:color w:val="000000"/>
                <w:sz w:val="24"/>
                <w:szCs w:val="24"/>
              </w:rPr>
            </w:pPr>
            <w:r w:rsidRPr="0008744F">
              <w:rPr>
                <w:i/>
                <w:color w:val="000000"/>
                <w:sz w:val="24"/>
                <w:szCs w:val="24"/>
              </w:rPr>
              <w:t>порядок организации и функционирования центров общественного здоровья, а также рекомендуемые нормативы по их размещ</w:t>
            </w:r>
            <w:r w:rsidRPr="0008744F">
              <w:rPr>
                <w:i/>
                <w:color w:val="000000"/>
                <w:sz w:val="24"/>
                <w:szCs w:val="24"/>
              </w:rPr>
              <w:t>е</w:t>
            </w:r>
            <w:r w:rsidRPr="0008744F">
              <w:rPr>
                <w:i/>
                <w:color w:val="000000"/>
                <w:sz w:val="24"/>
                <w:szCs w:val="24"/>
              </w:rPr>
              <w:t>нию;</w:t>
            </w:r>
          </w:p>
          <w:p w:rsidR="00D60CBD" w:rsidRPr="0008744F" w:rsidRDefault="00F96286" w:rsidP="00D60CBD">
            <w:pPr>
              <w:pStyle w:val="a5"/>
              <w:numPr>
                <w:ilvl w:val="0"/>
                <w:numId w:val="11"/>
              </w:numPr>
              <w:tabs>
                <w:tab w:val="left" w:pos="300"/>
              </w:tabs>
              <w:ind w:left="0" w:firstLine="6"/>
              <w:jc w:val="both"/>
              <w:rPr>
                <w:i/>
                <w:color w:val="000000"/>
                <w:sz w:val="24"/>
                <w:szCs w:val="24"/>
              </w:rPr>
            </w:pPr>
            <w:r w:rsidRPr="0008744F">
              <w:rPr>
                <w:i/>
                <w:color w:val="000000"/>
                <w:sz w:val="24"/>
                <w:szCs w:val="24"/>
              </w:rPr>
              <w:t xml:space="preserve">требования к штатной </w:t>
            </w:r>
            <w:r w:rsidR="00D60CBD" w:rsidRPr="0008744F">
              <w:rPr>
                <w:i/>
                <w:color w:val="000000"/>
                <w:sz w:val="24"/>
                <w:szCs w:val="24"/>
              </w:rPr>
              <w:t>численности и оснащению центров общественного здоровья;</w:t>
            </w:r>
          </w:p>
          <w:p w:rsidR="00D60CBD" w:rsidRPr="0008744F" w:rsidRDefault="00D60CBD" w:rsidP="00D60CBD">
            <w:pPr>
              <w:pStyle w:val="a5"/>
              <w:numPr>
                <w:ilvl w:val="0"/>
                <w:numId w:val="11"/>
              </w:numPr>
              <w:tabs>
                <w:tab w:val="left" w:pos="300"/>
              </w:tabs>
              <w:ind w:left="0" w:firstLine="6"/>
              <w:jc w:val="both"/>
              <w:rPr>
                <w:i/>
                <w:color w:val="000000"/>
                <w:sz w:val="24"/>
                <w:szCs w:val="24"/>
              </w:rPr>
            </w:pPr>
            <w:r w:rsidRPr="0008744F">
              <w:rPr>
                <w:i/>
                <w:color w:val="000000"/>
                <w:sz w:val="24"/>
                <w:szCs w:val="24"/>
              </w:rPr>
              <w:t>усовершенствованные формы учетно-отчетной документации, включая усовершенствованный паспорт здоровья и порядок его выдачи</w:t>
            </w:r>
          </w:p>
          <w:p w:rsidR="00D60CBD" w:rsidRPr="0008744F" w:rsidRDefault="00D60CBD" w:rsidP="00D60CBD">
            <w:pPr>
              <w:pStyle w:val="a5"/>
              <w:numPr>
                <w:ilvl w:val="0"/>
                <w:numId w:val="11"/>
              </w:numPr>
              <w:tabs>
                <w:tab w:val="left" w:pos="300"/>
              </w:tabs>
              <w:ind w:left="0" w:firstLine="6"/>
              <w:jc w:val="both"/>
              <w:rPr>
                <w:i/>
                <w:color w:val="000000"/>
                <w:sz w:val="24"/>
                <w:szCs w:val="24"/>
              </w:rPr>
            </w:pPr>
            <w:r w:rsidRPr="0008744F">
              <w:rPr>
                <w:i/>
                <w:color w:val="000000"/>
                <w:sz w:val="24"/>
                <w:szCs w:val="24"/>
              </w:rPr>
              <w:t>усовершенствованные требования к сбору статистической информации о деятельности центров общественного здоровья, вкл</w:t>
            </w:r>
            <w:r w:rsidRPr="0008744F">
              <w:rPr>
                <w:i/>
                <w:color w:val="000000"/>
                <w:sz w:val="24"/>
                <w:szCs w:val="24"/>
              </w:rPr>
              <w:t>ю</w:t>
            </w:r>
            <w:r w:rsidRPr="0008744F">
              <w:rPr>
                <w:i/>
                <w:color w:val="000000"/>
                <w:sz w:val="24"/>
                <w:szCs w:val="24"/>
              </w:rPr>
              <w:t>чая соответствующие формы документов и порядок их предоставления.</w:t>
            </w:r>
          </w:p>
          <w:p w:rsidR="00D60CBD" w:rsidRPr="0008744F" w:rsidRDefault="00D60CBD" w:rsidP="00D60CBD">
            <w:pPr>
              <w:jc w:val="both"/>
              <w:rPr>
                <w:i/>
                <w:color w:val="000000"/>
                <w:sz w:val="24"/>
                <w:szCs w:val="24"/>
              </w:rPr>
            </w:pPr>
            <w:r w:rsidRPr="0008744F">
              <w:rPr>
                <w:i/>
                <w:color w:val="000000"/>
                <w:sz w:val="24"/>
                <w:szCs w:val="24"/>
              </w:rPr>
              <w:t>Разработаны и утверждены в установленном порядке модельные региональные, муниципальные и корпоративные программы по общественному здоровью.</w:t>
            </w:r>
          </w:p>
          <w:p w:rsidR="00D60CBD" w:rsidRPr="0008744F" w:rsidRDefault="00D60CBD" w:rsidP="00D60CBD">
            <w:pPr>
              <w:jc w:val="both"/>
              <w:rPr>
                <w:i/>
                <w:color w:val="000000"/>
                <w:sz w:val="24"/>
                <w:szCs w:val="24"/>
              </w:rPr>
            </w:pPr>
            <w:r w:rsidRPr="0008744F">
              <w:rPr>
                <w:i/>
                <w:color w:val="000000"/>
                <w:sz w:val="24"/>
                <w:szCs w:val="24"/>
              </w:rPr>
              <w:t>Региональными органами исполнительной власти в соответствии с установленными законо</w:t>
            </w:r>
            <w:r w:rsidR="00F96286" w:rsidRPr="0008744F">
              <w:rPr>
                <w:i/>
                <w:color w:val="000000"/>
                <w:sz w:val="24"/>
                <w:szCs w:val="24"/>
              </w:rPr>
              <w:t>дательством требованиями на базе</w:t>
            </w:r>
            <w:r w:rsidRPr="0008744F">
              <w:rPr>
                <w:i/>
                <w:color w:val="000000"/>
                <w:sz w:val="24"/>
                <w:szCs w:val="24"/>
              </w:rPr>
              <w:t xml:space="preserve"> центров медицинской профилактики и центров здоровья организованы центры общественного здоровья</w:t>
            </w:r>
          </w:p>
          <w:p w:rsidR="00DF69AE" w:rsidRPr="0008744F" w:rsidRDefault="00FA1A5C" w:rsidP="00FA1A5C">
            <w:pPr>
              <w:jc w:val="both"/>
              <w:rPr>
                <w:sz w:val="24"/>
                <w:szCs w:val="24"/>
                <w:lang w:bidi="ar-SA"/>
              </w:rPr>
            </w:pPr>
            <w:r w:rsidRPr="0008744F">
              <w:rPr>
                <w:rFonts w:eastAsia="Arial Unicode MS"/>
                <w:bCs/>
                <w:i/>
                <w:sz w:val="24"/>
                <w:szCs w:val="24"/>
              </w:rPr>
              <w:t>Срок</w:t>
            </w:r>
            <w:r w:rsidR="00DF69AE" w:rsidRPr="0008744F">
              <w:rPr>
                <w:rFonts w:eastAsia="Arial Unicode MS"/>
                <w:bCs/>
                <w:i/>
                <w:sz w:val="24"/>
                <w:szCs w:val="24"/>
              </w:rPr>
              <w:t xml:space="preserve">: </w:t>
            </w:r>
            <w:r w:rsidR="00D60CBD" w:rsidRPr="0008744F">
              <w:rPr>
                <w:rFonts w:eastAsia="Arial Unicode MS"/>
                <w:bCs/>
                <w:i/>
                <w:sz w:val="24"/>
                <w:szCs w:val="24"/>
              </w:rPr>
              <w:t>01.12.2019</w:t>
            </w:r>
          </w:p>
        </w:tc>
      </w:tr>
      <w:tr w:rsidR="00DF69AE" w:rsidRPr="0008744F" w:rsidTr="00AF5BF8">
        <w:trPr>
          <w:trHeight w:val="1255"/>
        </w:trPr>
        <w:tc>
          <w:tcPr>
            <w:tcW w:w="822" w:type="dxa"/>
            <w:shd w:val="clear" w:color="auto" w:fill="auto"/>
          </w:tcPr>
          <w:p w:rsidR="00DF69AE" w:rsidRPr="0008744F" w:rsidRDefault="00DF69AE" w:rsidP="004C5154">
            <w:pPr>
              <w:widowControl/>
              <w:autoSpaceDE/>
              <w:autoSpaceDN/>
              <w:jc w:val="center"/>
              <w:rPr>
                <w:sz w:val="24"/>
                <w:szCs w:val="24"/>
                <w:lang w:bidi="ar-SA"/>
              </w:rPr>
            </w:pPr>
            <w:r w:rsidRPr="0008744F">
              <w:rPr>
                <w:sz w:val="24"/>
                <w:szCs w:val="24"/>
                <w:lang w:bidi="ar-SA"/>
              </w:rPr>
              <w:t>1.1</w:t>
            </w:r>
          </w:p>
        </w:tc>
        <w:tc>
          <w:tcPr>
            <w:tcW w:w="4706" w:type="dxa"/>
            <w:shd w:val="clear" w:color="auto" w:fill="auto"/>
          </w:tcPr>
          <w:p w:rsidR="00DF69AE" w:rsidRPr="0008744F" w:rsidRDefault="00DF69AE" w:rsidP="004C5154">
            <w:pPr>
              <w:widowControl/>
              <w:suppressAutoHyphens/>
              <w:autoSpaceDE/>
              <w:autoSpaceDN/>
              <w:jc w:val="both"/>
              <w:rPr>
                <w:color w:val="000000"/>
                <w:sz w:val="24"/>
                <w:szCs w:val="24"/>
                <w:lang w:bidi="ar-SA"/>
              </w:rPr>
            </w:pPr>
            <w:r w:rsidRPr="0008744F">
              <w:rPr>
                <w:color w:val="000000"/>
                <w:sz w:val="24"/>
                <w:szCs w:val="24"/>
                <w:lang w:bidi="ar-SA"/>
              </w:rPr>
              <w:t xml:space="preserve">Разработка и принятие нормативных правовых актов и методических документов по вопросам ведения гражданами здорового образа жизни, включая создание </w:t>
            </w:r>
            <w:r w:rsidRPr="0008744F">
              <w:rPr>
                <w:rFonts w:eastAsia="Arial Unicode MS"/>
                <w:bCs/>
                <w:color w:val="000000"/>
                <w:sz w:val="24"/>
                <w:szCs w:val="24"/>
                <w:lang w:bidi="ar-SA"/>
              </w:rPr>
              <w:t xml:space="preserve">центра общественного здоровья </w:t>
            </w:r>
            <w:r w:rsidRPr="0008744F">
              <w:rPr>
                <w:color w:val="000000"/>
                <w:sz w:val="24"/>
                <w:szCs w:val="24"/>
                <w:lang w:bidi="ar-SA"/>
              </w:rPr>
              <w:t xml:space="preserve">на базе </w:t>
            </w:r>
            <w:r w:rsidRPr="0008744F">
              <w:rPr>
                <w:rFonts w:eastAsia="Arial Unicode MS"/>
                <w:bCs/>
                <w:color w:val="000000"/>
                <w:sz w:val="24"/>
                <w:szCs w:val="24"/>
                <w:lang w:bidi="ar-SA"/>
              </w:rPr>
              <w:t xml:space="preserve">БУ «Республиканский центр медицинской профилактики, лечебной физкультуры и спортивной </w:t>
            </w:r>
            <w:r w:rsidRPr="0008744F">
              <w:rPr>
                <w:rFonts w:eastAsia="Arial Unicode MS"/>
                <w:bCs/>
                <w:color w:val="000000"/>
                <w:sz w:val="24"/>
                <w:szCs w:val="24"/>
                <w:lang w:bidi="ar-SA"/>
              </w:rPr>
              <w:lastRenderedPageBreak/>
              <w:t>медицины» Минздрава Чувашии (на функциональной основе)</w:t>
            </w:r>
          </w:p>
        </w:tc>
        <w:tc>
          <w:tcPr>
            <w:tcW w:w="1560" w:type="dxa"/>
            <w:vAlign w:val="center"/>
          </w:tcPr>
          <w:p w:rsidR="00DF69AE" w:rsidRPr="0008744F" w:rsidRDefault="00D60CBD" w:rsidP="00AF5BF8">
            <w:pPr>
              <w:widowControl/>
              <w:suppressAutoHyphens/>
              <w:autoSpaceDE/>
              <w:autoSpaceDN/>
              <w:ind w:firstLine="33"/>
              <w:contextualSpacing/>
              <w:jc w:val="center"/>
              <w:rPr>
                <w:color w:val="000000"/>
                <w:sz w:val="24"/>
                <w:szCs w:val="24"/>
                <w:lang w:bidi="ar-SA"/>
              </w:rPr>
            </w:pPr>
            <w:r w:rsidRPr="0008744F">
              <w:rPr>
                <w:color w:val="000000"/>
                <w:sz w:val="24"/>
                <w:szCs w:val="24"/>
                <w:lang w:bidi="ar-SA"/>
              </w:rPr>
              <w:lastRenderedPageBreak/>
              <w:t>30.11.2019</w:t>
            </w:r>
          </w:p>
        </w:tc>
        <w:tc>
          <w:tcPr>
            <w:tcW w:w="7796" w:type="dxa"/>
            <w:shd w:val="clear" w:color="auto" w:fill="auto"/>
          </w:tcPr>
          <w:p w:rsidR="00DF69AE" w:rsidRPr="0008744F" w:rsidRDefault="00DF69AE" w:rsidP="00D60CBD">
            <w:pPr>
              <w:widowControl/>
              <w:suppressAutoHyphens/>
              <w:autoSpaceDE/>
              <w:autoSpaceDN/>
              <w:contextualSpacing/>
              <w:jc w:val="both"/>
              <w:rPr>
                <w:color w:val="000000"/>
                <w:sz w:val="24"/>
                <w:szCs w:val="24"/>
                <w:lang w:bidi="ar-SA"/>
              </w:rPr>
            </w:pPr>
            <w:r w:rsidRPr="0008744F">
              <w:rPr>
                <w:color w:val="000000"/>
                <w:sz w:val="24"/>
                <w:szCs w:val="24"/>
                <w:lang w:bidi="ar-SA"/>
              </w:rPr>
              <w:t>Разработаны и утверждены модели организации и функционирования центра общественного здоровья, в соответствии с нормативными документами, утвержденными Минздравом России</w:t>
            </w:r>
            <w:r w:rsidR="00D60CBD" w:rsidRPr="0008744F">
              <w:rPr>
                <w:color w:val="000000"/>
                <w:sz w:val="24"/>
                <w:szCs w:val="24"/>
                <w:lang w:bidi="ar-SA"/>
              </w:rPr>
              <w:t>.</w:t>
            </w:r>
          </w:p>
          <w:p w:rsidR="00DF69AE" w:rsidRPr="0008744F" w:rsidRDefault="00DF69AE" w:rsidP="00D60CBD">
            <w:pPr>
              <w:widowControl/>
              <w:suppressAutoHyphens/>
              <w:autoSpaceDE/>
              <w:autoSpaceDN/>
              <w:contextualSpacing/>
              <w:jc w:val="both"/>
              <w:rPr>
                <w:color w:val="000000"/>
                <w:sz w:val="24"/>
                <w:szCs w:val="24"/>
                <w:lang w:bidi="ar-SA"/>
              </w:rPr>
            </w:pPr>
            <w:r w:rsidRPr="0008744F">
              <w:rPr>
                <w:color w:val="000000"/>
                <w:sz w:val="24"/>
                <w:szCs w:val="24"/>
                <w:lang w:bidi="ar-SA"/>
              </w:rPr>
              <w:t>Приняты и утверждены требования к штатной численности и оснащению центра общественного здоровья, в соответствии с приказом Минздрава России.</w:t>
            </w:r>
          </w:p>
          <w:p w:rsidR="00DF69AE" w:rsidRPr="0008744F" w:rsidRDefault="00DF69AE" w:rsidP="00D60CBD">
            <w:pPr>
              <w:widowControl/>
              <w:suppressAutoHyphens/>
              <w:autoSpaceDE/>
              <w:autoSpaceDN/>
              <w:contextualSpacing/>
              <w:jc w:val="both"/>
              <w:rPr>
                <w:color w:val="000000"/>
                <w:sz w:val="24"/>
                <w:szCs w:val="24"/>
                <w:lang w:bidi="ar-SA"/>
              </w:rPr>
            </w:pPr>
            <w:r w:rsidRPr="0008744F">
              <w:rPr>
                <w:color w:val="000000"/>
                <w:sz w:val="24"/>
                <w:szCs w:val="24"/>
                <w:lang w:bidi="ar-SA"/>
              </w:rPr>
              <w:t>Приказом Минздрава Чувашии на базе БУ «Республиканский центр медицинской профилактики, лечебной физкультуры и спортив</w:t>
            </w:r>
            <w:r w:rsidR="00D60CBD" w:rsidRPr="0008744F">
              <w:rPr>
                <w:color w:val="000000"/>
                <w:sz w:val="24"/>
                <w:szCs w:val="24"/>
                <w:lang w:bidi="ar-SA"/>
              </w:rPr>
              <w:t xml:space="preserve">ной </w:t>
            </w:r>
            <w:r w:rsidR="00D60CBD" w:rsidRPr="0008744F">
              <w:rPr>
                <w:color w:val="000000"/>
                <w:sz w:val="24"/>
                <w:szCs w:val="24"/>
                <w:lang w:bidi="ar-SA"/>
              </w:rPr>
              <w:lastRenderedPageBreak/>
              <w:t>медицины» Минздрава Чувашии</w:t>
            </w:r>
            <w:r w:rsidRPr="0008744F">
              <w:rPr>
                <w:color w:val="000000"/>
                <w:sz w:val="24"/>
                <w:szCs w:val="24"/>
                <w:lang w:bidi="ar-SA"/>
              </w:rPr>
              <w:t xml:space="preserve"> организован, укомплектован и дооснащен в соответствии с утвержденными требованиями </w:t>
            </w:r>
            <w:r w:rsidR="00D60CBD" w:rsidRPr="0008744F">
              <w:rPr>
                <w:color w:val="000000"/>
                <w:sz w:val="24"/>
                <w:szCs w:val="24"/>
                <w:lang w:bidi="ar-SA"/>
              </w:rPr>
              <w:t>Ц</w:t>
            </w:r>
            <w:r w:rsidRPr="0008744F">
              <w:rPr>
                <w:color w:val="000000"/>
                <w:sz w:val="24"/>
                <w:szCs w:val="24"/>
                <w:lang w:bidi="ar-SA"/>
              </w:rPr>
              <w:t>ентр общественного здоровья (на функциональной основе).</w:t>
            </w:r>
          </w:p>
          <w:p w:rsidR="00DF69AE" w:rsidRPr="0008744F" w:rsidRDefault="00DF69AE" w:rsidP="00D60CBD">
            <w:pPr>
              <w:widowControl/>
              <w:suppressAutoHyphens/>
              <w:autoSpaceDE/>
              <w:autoSpaceDN/>
              <w:contextualSpacing/>
              <w:jc w:val="both"/>
              <w:rPr>
                <w:color w:val="000000"/>
                <w:sz w:val="24"/>
                <w:szCs w:val="24"/>
                <w:lang w:bidi="ar-SA"/>
              </w:rPr>
            </w:pPr>
            <w:r w:rsidRPr="0008744F">
              <w:rPr>
                <w:color w:val="000000"/>
                <w:sz w:val="24"/>
                <w:szCs w:val="24"/>
                <w:lang w:bidi="ar-SA"/>
              </w:rPr>
              <w:t>Разработаны и утверждены приказы Минздрава Чувашии, регламентирующие вопросы взаимодействия медицинских организаций при оказании стоматологической помощи населению.</w:t>
            </w:r>
          </w:p>
        </w:tc>
      </w:tr>
      <w:tr w:rsidR="00D60CBD" w:rsidRPr="0008744F" w:rsidTr="00450DB7">
        <w:trPr>
          <w:trHeight w:val="1255"/>
        </w:trPr>
        <w:tc>
          <w:tcPr>
            <w:tcW w:w="822" w:type="dxa"/>
            <w:shd w:val="clear" w:color="auto" w:fill="auto"/>
          </w:tcPr>
          <w:p w:rsidR="00D60CBD" w:rsidRPr="0008744F" w:rsidRDefault="00450DB7" w:rsidP="004C5154">
            <w:pPr>
              <w:widowControl/>
              <w:autoSpaceDE/>
              <w:autoSpaceDN/>
              <w:jc w:val="center"/>
              <w:rPr>
                <w:sz w:val="24"/>
                <w:szCs w:val="24"/>
                <w:lang w:bidi="ar-SA"/>
              </w:rPr>
            </w:pPr>
            <w:r w:rsidRPr="0008744F">
              <w:rPr>
                <w:sz w:val="24"/>
                <w:szCs w:val="24"/>
                <w:lang w:bidi="ar-SA"/>
              </w:rPr>
              <w:lastRenderedPageBreak/>
              <w:t>2.</w:t>
            </w:r>
          </w:p>
        </w:tc>
        <w:tc>
          <w:tcPr>
            <w:tcW w:w="14062" w:type="dxa"/>
            <w:gridSpan w:val="3"/>
            <w:shd w:val="clear" w:color="auto" w:fill="auto"/>
          </w:tcPr>
          <w:p w:rsidR="00D60CBD" w:rsidRPr="0008744F" w:rsidRDefault="00D60CBD" w:rsidP="00D60CBD">
            <w:pPr>
              <w:widowControl/>
              <w:suppressAutoHyphens/>
              <w:autoSpaceDE/>
              <w:autoSpaceDN/>
              <w:contextualSpacing/>
              <w:jc w:val="both"/>
              <w:rPr>
                <w:i/>
                <w:color w:val="000000"/>
                <w:sz w:val="24"/>
                <w:szCs w:val="24"/>
                <w:lang w:bidi="ar-SA"/>
              </w:rPr>
            </w:pPr>
            <w:r w:rsidRPr="0008744F">
              <w:rPr>
                <w:i/>
                <w:color w:val="000000"/>
                <w:sz w:val="24"/>
                <w:szCs w:val="24"/>
                <w:u w:val="single"/>
                <w:lang w:bidi="ar-SA"/>
              </w:rPr>
              <w:t>Результат федерального проекта:</w:t>
            </w:r>
            <w:r w:rsidRPr="0008744F">
              <w:rPr>
                <w:i/>
                <w:color w:val="000000"/>
                <w:sz w:val="24"/>
                <w:szCs w:val="24"/>
                <w:lang w:bidi="ar-SA"/>
              </w:rPr>
              <w:t xml:space="preserve"> </w:t>
            </w:r>
            <w:r w:rsidR="00F96B54" w:rsidRPr="0008744F">
              <w:rPr>
                <w:i/>
                <w:color w:val="000000"/>
                <w:sz w:val="24"/>
                <w:szCs w:val="24"/>
                <w:lang w:bidi="ar-SA"/>
              </w:rPr>
              <w:t>не менее 8 субъектов Российской Федерации обеспечили внедрение новой модели организации и функционирования центров общественного здоровья</w:t>
            </w:r>
          </w:p>
          <w:p w:rsidR="00F96B54" w:rsidRPr="0008744F" w:rsidRDefault="00D60CBD" w:rsidP="00F96B54">
            <w:pPr>
              <w:widowControl/>
              <w:suppressAutoHyphens/>
              <w:autoSpaceDE/>
              <w:autoSpaceDN/>
              <w:contextualSpacing/>
              <w:jc w:val="both"/>
              <w:rPr>
                <w:i/>
                <w:color w:val="000000"/>
                <w:sz w:val="24"/>
                <w:szCs w:val="24"/>
                <w:lang w:bidi="ar-SA"/>
              </w:rPr>
            </w:pPr>
            <w:r w:rsidRPr="0008744F">
              <w:rPr>
                <w:i/>
                <w:color w:val="000000"/>
                <w:sz w:val="24"/>
                <w:szCs w:val="24"/>
                <w:u w:val="single"/>
                <w:lang w:bidi="ar-SA"/>
              </w:rPr>
              <w:t>Характеристика результата федерального проекта:</w:t>
            </w:r>
            <w:r w:rsidRPr="0008744F">
              <w:rPr>
                <w:i/>
                <w:color w:val="000000"/>
                <w:sz w:val="24"/>
                <w:szCs w:val="24"/>
                <w:lang w:bidi="ar-SA"/>
              </w:rPr>
              <w:t xml:space="preserve"> </w:t>
            </w:r>
            <w:r w:rsidR="00F96B54" w:rsidRPr="0008744F">
              <w:rPr>
                <w:i/>
                <w:color w:val="000000"/>
                <w:sz w:val="24"/>
                <w:szCs w:val="24"/>
                <w:lang w:bidi="ar-SA"/>
              </w:rPr>
              <w:t>в целях апробации модели организации и функционирования центров общественного здоровья Минздравом России определены не менее 8 «пилотных» субъектов Российской Федерации.</w:t>
            </w:r>
          </w:p>
          <w:p w:rsidR="00D60CBD" w:rsidRPr="0008744F" w:rsidRDefault="00F96B54" w:rsidP="00F96B54">
            <w:pPr>
              <w:widowControl/>
              <w:suppressAutoHyphens/>
              <w:autoSpaceDE/>
              <w:autoSpaceDN/>
              <w:contextualSpacing/>
              <w:jc w:val="both"/>
              <w:rPr>
                <w:i/>
                <w:color w:val="000000"/>
                <w:sz w:val="24"/>
                <w:szCs w:val="24"/>
                <w:lang w:bidi="ar-SA"/>
              </w:rPr>
            </w:pPr>
            <w:r w:rsidRPr="0008744F">
              <w:rPr>
                <w:i/>
                <w:color w:val="000000"/>
                <w:sz w:val="24"/>
                <w:szCs w:val="24"/>
                <w:lang w:bidi="ar-SA"/>
              </w:rPr>
              <w:t>Органами исполнительной власти субъектов Российской Федерации и органами местного самоуправления при методической поддержке НМИЦ профилактической медицины Минздрава России в указанных субъектах осуществлено внедрение новой модели организации и функционирования центров общественного здоровья, включая обновленные требования к структуре и функциям центров общественного здоровья, учетно-отчетной документации</w:t>
            </w:r>
          </w:p>
          <w:p w:rsidR="00D60CBD" w:rsidRPr="0008744F" w:rsidRDefault="00FA1A5C" w:rsidP="00FA1A5C">
            <w:pPr>
              <w:widowControl/>
              <w:suppressAutoHyphens/>
              <w:autoSpaceDE/>
              <w:autoSpaceDN/>
              <w:contextualSpacing/>
              <w:jc w:val="both"/>
              <w:rPr>
                <w:color w:val="000000"/>
                <w:sz w:val="24"/>
                <w:szCs w:val="24"/>
                <w:lang w:bidi="ar-SA"/>
              </w:rPr>
            </w:pPr>
            <w:r w:rsidRPr="0008744F">
              <w:rPr>
                <w:i/>
                <w:color w:val="000000"/>
                <w:sz w:val="24"/>
                <w:szCs w:val="24"/>
                <w:u w:val="single"/>
                <w:lang w:bidi="ar-SA"/>
              </w:rPr>
              <w:t>Срок</w:t>
            </w:r>
            <w:r w:rsidR="00D60CBD" w:rsidRPr="0008744F">
              <w:rPr>
                <w:i/>
                <w:color w:val="000000"/>
                <w:sz w:val="24"/>
                <w:szCs w:val="24"/>
                <w:u w:val="single"/>
                <w:lang w:bidi="ar-SA"/>
              </w:rPr>
              <w:t>:</w:t>
            </w:r>
            <w:r w:rsidR="00F96B54" w:rsidRPr="0008744F">
              <w:rPr>
                <w:i/>
                <w:sz w:val="24"/>
                <w:szCs w:val="24"/>
              </w:rPr>
              <w:t xml:space="preserve"> </w:t>
            </w:r>
            <w:r w:rsidR="00F96B54" w:rsidRPr="0008744F">
              <w:rPr>
                <w:i/>
                <w:color w:val="000000"/>
                <w:sz w:val="24"/>
                <w:szCs w:val="24"/>
                <w:lang w:bidi="ar-SA"/>
              </w:rPr>
              <w:t>15.12.2019</w:t>
            </w:r>
          </w:p>
        </w:tc>
      </w:tr>
      <w:tr w:rsidR="00DF69AE" w:rsidRPr="0008744F" w:rsidTr="00AD193B">
        <w:trPr>
          <w:trHeight w:val="2597"/>
        </w:trPr>
        <w:tc>
          <w:tcPr>
            <w:tcW w:w="822" w:type="dxa"/>
            <w:shd w:val="clear" w:color="auto" w:fill="auto"/>
          </w:tcPr>
          <w:p w:rsidR="00DF69AE" w:rsidRPr="0008744F" w:rsidRDefault="00450DB7" w:rsidP="004C5154">
            <w:pPr>
              <w:widowControl/>
              <w:autoSpaceDE/>
              <w:autoSpaceDN/>
              <w:jc w:val="center"/>
              <w:rPr>
                <w:sz w:val="24"/>
                <w:szCs w:val="24"/>
                <w:lang w:bidi="ar-SA"/>
              </w:rPr>
            </w:pPr>
            <w:r w:rsidRPr="0008744F">
              <w:rPr>
                <w:sz w:val="24"/>
                <w:szCs w:val="24"/>
                <w:lang w:bidi="ar-SA"/>
              </w:rPr>
              <w:t>2.1.</w:t>
            </w:r>
          </w:p>
        </w:tc>
        <w:tc>
          <w:tcPr>
            <w:tcW w:w="4706" w:type="dxa"/>
            <w:shd w:val="clear" w:color="auto" w:fill="auto"/>
          </w:tcPr>
          <w:p w:rsidR="00DF69AE" w:rsidRPr="0008744F" w:rsidRDefault="00DF69AE" w:rsidP="004C5154">
            <w:pPr>
              <w:widowControl/>
              <w:suppressAutoHyphens/>
              <w:adjustRightInd w:val="0"/>
              <w:jc w:val="both"/>
              <w:rPr>
                <w:rFonts w:eastAsia="Arial Unicode MS"/>
                <w:bCs/>
                <w:sz w:val="24"/>
                <w:szCs w:val="24"/>
                <w:lang w:bidi="ar-SA"/>
              </w:rPr>
            </w:pPr>
            <w:r w:rsidRPr="0008744F">
              <w:rPr>
                <w:sz w:val="24"/>
                <w:szCs w:val="24"/>
                <w:lang w:bidi="ar-SA"/>
              </w:rPr>
              <w:t>Внедрение модели организации и функционирования центра общественного здоровья</w:t>
            </w:r>
          </w:p>
        </w:tc>
        <w:tc>
          <w:tcPr>
            <w:tcW w:w="1560" w:type="dxa"/>
            <w:vAlign w:val="center"/>
          </w:tcPr>
          <w:p w:rsidR="00DF69AE" w:rsidRPr="0008744F" w:rsidRDefault="00F96B54" w:rsidP="00AF5BF8">
            <w:pPr>
              <w:widowControl/>
              <w:suppressAutoHyphens/>
              <w:autoSpaceDE/>
              <w:autoSpaceDN/>
              <w:contextualSpacing/>
              <w:jc w:val="center"/>
              <w:rPr>
                <w:sz w:val="24"/>
                <w:szCs w:val="24"/>
                <w:lang w:bidi="ar-SA"/>
              </w:rPr>
            </w:pPr>
            <w:r w:rsidRPr="0008744F">
              <w:rPr>
                <w:sz w:val="24"/>
                <w:szCs w:val="24"/>
                <w:lang w:bidi="ar-SA"/>
              </w:rPr>
              <w:t>15.12.2019</w:t>
            </w:r>
          </w:p>
        </w:tc>
        <w:tc>
          <w:tcPr>
            <w:tcW w:w="7796" w:type="dxa"/>
            <w:shd w:val="clear" w:color="auto" w:fill="auto"/>
          </w:tcPr>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На базе БУ «Республиканский центр медицинской профилактики, лечебной физкультуры и спортивной медицины» Минздрава Чувашии сформирован центр общественного здоровья (на функциональной основе).</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xml:space="preserve">Центром общественного здоровья: </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разработаны и реализованы мероприятия и программы по профилактике неинфекционных заболеваний (НИЗ) и формированию здорового образа жизни (ЗОЖ);</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обеспечена организация и методическая поддержка межведомственного взаимодействия по вопросам формирования ЗОЖ;</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повышен уровень знаний руководителей и сотрудников организаций-участников формирования ЗОЖ;</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подготовлены информационные материалы по профилактике НИЗ и формированию ЗОЖ;</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проведен анализ динамики заболеваемости, больничной и внебольничной смертности населения от НИЗ;</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проведен анализ и оценка работы муниципальных образований по вопросам профилактики НИЗ и формирования ЗОЖ;</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 организованы и проведены лекции, учебно-методические занятия с медицинскими работниками по вопросам профилактического консультирования;</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w:t>
            </w:r>
            <w:r w:rsidR="00450DB7" w:rsidRPr="0008744F">
              <w:rPr>
                <w:sz w:val="24"/>
                <w:szCs w:val="24"/>
                <w:lang w:bidi="ar-SA"/>
              </w:rPr>
              <w:t xml:space="preserve"> </w:t>
            </w:r>
            <w:r w:rsidRPr="0008744F">
              <w:rPr>
                <w:sz w:val="24"/>
                <w:szCs w:val="24"/>
                <w:lang w:bidi="ar-SA"/>
              </w:rPr>
              <w:t xml:space="preserve">проведены массовые мероприятия, акции, конференции, посвященные </w:t>
            </w:r>
            <w:r w:rsidRPr="0008744F">
              <w:rPr>
                <w:sz w:val="24"/>
                <w:szCs w:val="24"/>
                <w:lang w:bidi="ar-SA"/>
              </w:rPr>
              <w:lastRenderedPageBreak/>
              <w:t>пропаганде принципов ЗОЖ</w:t>
            </w:r>
          </w:p>
          <w:p w:rsidR="00DF69AE" w:rsidRPr="0008744F" w:rsidRDefault="00DF69AE" w:rsidP="00450DB7">
            <w:pPr>
              <w:widowControl/>
              <w:suppressAutoHyphens/>
              <w:autoSpaceDE/>
              <w:autoSpaceDN/>
              <w:contextualSpacing/>
              <w:jc w:val="both"/>
              <w:rPr>
                <w:sz w:val="24"/>
                <w:szCs w:val="24"/>
                <w:lang w:bidi="ar-SA"/>
              </w:rPr>
            </w:pPr>
            <w:r w:rsidRPr="0008744F">
              <w:rPr>
                <w:sz w:val="24"/>
                <w:szCs w:val="24"/>
                <w:lang w:bidi="ar-SA"/>
              </w:rPr>
              <w:t>–</w:t>
            </w:r>
            <w:r w:rsidR="00450DB7" w:rsidRPr="0008744F">
              <w:rPr>
                <w:sz w:val="24"/>
                <w:szCs w:val="24"/>
                <w:lang w:bidi="ar-SA"/>
              </w:rPr>
              <w:t xml:space="preserve"> </w:t>
            </w:r>
            <w:r w:rsidRPr="0008744F">
              <w:rPr>
                <w:sz w:val="24"/>
                <w:szCs w:val="24"/>
                <w:lang w:bidi="ar-SA"/>
              </w:rPr>
              <w:t>внедрены в практику современные достижений в области профилактики НИЗ и формирования ЗОЖ</w:t>
            </w:r>
            <w:r w:rsidR="00450DB7" w:rsidRPr="0008744F">
              <w:rPr>
                <w:sz w:val="24"/>
                <w:szCs w:val="24"/>
                <w:lang w:bidi="ar-SA"/>
              </w:rPr>
              <w:t>;</w:t>
            </w:r>
          </w:p>
          <w:p w:rsidR="00DF69AE" w:rsidRPr="0008744F" w:rsidRDefault="00450DB7" w:rsidP="00450DB7">
            <w:pPr>
              <w:widowControl/>
              <w:suppressAutoHyphens/>
              <w:autoSpaceDE/>
              <w:autoSpaceDN/>
              <w:contextualSpacing/>
              <w:jc w:val="both"/>
              <w:rPr>
                <w:sz w:val="24"/>
                <w:szCs w:val="24"/>
                <w:lang w:bidi="ar-SA"/>
              </w:rPr>
            </w:pPr>
            <w:r w:rsidRPr="0008744F">
              <w:rPr>
                <w:sz w:val="24"/>
                <w:szCs w:val="24"/>
                <w:lang w:bidi="ar-SA"/>
              </w:rPr>
              <w:t>–</w:t>
            </w:r>
            <w:r w:rsidR="00DF69AE" w:rsidRPr="0008744F">
              <w:rPr>
                <w:sz w:val="24"/>
                <w:szCs w:val="24"/>
                <w:lang w:bidi="ar-SA"/>
              </w:rPr>
              <w:t xml:space="preserve"> внедрены региональные и муниципальные программы по укреплению здоровья населения (в том числе программы для моногородов, а также программы профилактики стоматологических заболеваний) и программы, направленные на сокращение действия факторов риска развития неинфекционных заболеваний у мужчин трудоспособного возраста.</w:t>
            </w:r>
          </w:p>
        </w:tc>
      </w:tr>
      <w:tr w:rsidR="00DF69AE" w:rsidRPr="0008744F" w:rsidTr="00AF5BF8">
        <w:trPr>
          <w:trHeight w:val="340"/>
        </w:trPr>
        <w:tc>
          <w:tcPr>
            <w:tcW w:w="822" w:type="dxa"/>
            <w:shd w:val="clear" w:color="auto" w:fill="auto"/>
          </w:tcPr>
          <w:p w:rsidR="00DF69AE" w:rsidRPr="0008744F" w:rsidRDefault="00450DB7" w:rsidP="004C5154">
            <w:pPr>
              <w:widowControl/>
              <w:autoSpaceDE/>
              <w:autoSpaceDN/>
              <w:jc w:val="center"/>
              <w:rPr>
                <w:sz w:val="24"/>
                <w:szCs w:val="24"/>
                <w:lang w:bidi="ar-SA"/>
              </w:rPr>
            </w:pPr>
            <w:r w:rsidRPr="0008744F">
              <w:rPr>
                <w:sz w:val="24"/>
                <w:szCs w:val="24"/>
                <w:lang w:bidi="ar-SA"/>
              </w:rPr>
              <w:lastRenderedPageBreak/>
              <w:t>2.2.</w:t>
            </w:r>
          </w:p>
        </w:tc>
        <w:tc>
          <w:tcPr>
            <w:tcW w:w="4706" w:type="dxa"/>
            <w:shd w:val="clear" w:color="auto" w:fill="auto"/>
          </w:tcPr>
          <w:p w:rsidR="00DF69AE" w:rsidRPr="0008744F" w:rsidRDefault="00DF69AE" w:rsidP="004B711B">
            <w:pPr>
              <w:widowControl/>
              <w:pBdr>
                <w:top w:val="nil"/>
                <w:left w:val="nil"/>
                <w:bottom w:val="nil"/>
                <w:right w:val="nil"/>
                <w:between w:val="nil"/>
              </w:pBdr>
              <w:autoSpaceDE/>
              <w:autoSpaceDN/>
              <w:jc w:val="both"/>
              <w:rPr>
                <w:color w:val="000000"/>
                <w:sz w:val="24"/>
                <w:szCs w:val="24"/>
                <w:lang w:bidi="ar-SA"/>
              </w:rPr>
            </w:pPr>
            <w:r w:rsidRPr="0008744F">
              <w:rPr>
                <w:color w:val="000000"/>
                <w:sz w:val="24"/>
                <w:szCs w:val="24"/>
                <w:lang w:bidi="ar-SA"/>
              </w:rPr>
              <w:t xml:space="preserve">Расширение сети </w:t>
            </w:r>
            <w:r w:rsidR="004B711B" w:rsidRPr="0008744F">
              <w:rPr>
                <w:color w:val="000000"/>
                <w:sz w:val="24"/>
                <w:szCs w:val="24"/>
                <w:lang w:bidi="ar-SA"/>
              </w:rPr>
              <w:t>школьных стоматолог</w:t>
            </w:r>
            <w:r w:rsidR="004B711B" w:rsidRPr="0008744F">
              <w:rPr>
                <w:color w:val="000000"/>
                <w:sz w:val="24"/>
                <w:szCs w:val="24"/>
                <w:lang w:bidi="ar-SA"/>
              </w:rPr>
              <w:t>и</w:t>
            </w:r>
            <w:r w:rsidR="004B711B" w:rsidRPr="0008744F">
              <w:rPr>
                <w:color w:val="000000"/>
                <w:sz w:val="24"/>
                <w:szCs w:val="24"/>
                <w:lang w:bidi="ar-SA"/>
              </w:rPr>
              <w:t xml:space="preserve">ческих кабинетов </w:t>
            </w:r>
            <w:r w:rsidRPr="0008744F">
              <w:rPr>
                <w:color w:val="000000"/>
                <w:sz w:val="24"/>
                <w:szCs w:val="24"/>
                <w:lang w:bidi="ar-SA"/>
              </w:rPr>
              <w:t xml:space="preserve">и организация </w:t>
            </w:r>
            <w:r w:rsidR="004B711B" w:rsidRPr="0008744F">
              <w:rPr>
                <w:color w:val="000000"/>
                <w:sz w:val="24"/>
                <w:szCs w:val="24"/>
                <w:lang w:bidi="ar-SA"/>
              </w:rPr>
              <w:t xml:space="preserve">их </w:t>
            </w:r>
            <w:r w:rsidRPr="0008744F">
              <w:rPr>
                <w:color w:val="000000"/>
                <w:sz w:val="24"/>
                <w:szCs w:val="24"/>
                <w:lang w:bidi="ar-SA"/>
              </w:rPr>
              <w:t xml:space="preserve">работы </w:t>
            </w:r>
          </w:p>
        </w:tc>
        <w:tc>
          <w:tcPr>
            <w:tcW w:w="1560" w:type="dxa"/>
            <w:vAlign w:val="center"/>
          </w:tcPr>
          <w:p w:rsidR="00DF69AE" w:rsidRPr="0008744F" w:rsidRDefault="00507421" w:rsidP="00507421">
            <w:pPr>
              <w:widowControl/>
              <w:pBdr>
                <w:top w:val="nil"/>
                <w:left w:val="nil"/>
                <w:bottom w:val="nil"/>
                <w:right w:val="nil"/>
                <w:between w:val="nil"/>
              </w:pBdr>
              <w:suppressAutoHyphens/>
              <w:autoSpaceDE/>
              <w:autoSpaceDN/>
              <w:contextualSpacing/>
              <w:jc w:val="center"/>
              <w:rPr>
                <w:sz w:val="24"/>
                <w:szCs w:val="24"/>
                <w:lang w:bidi="ar-SA"/>
              </w:rPr>
            </w:pPr>
            <w:r w:rsidRPr="0008744F">
              <w:rPr>
                <w:sz w:val="24"/>
                <w:szCs w:val="24"/>
                <w:lang w:bidi="ar-SA"/>
              </w:rPr>
              <w:t>15.12.2024</w:t>
            </w:r>
          </w:p>
        </w:tc>
        <w:tc>
          <w:tcPr>
            <w:tcW w:w="7796" w:type="dxa"/>
            <w:shd w:val="clear" w:color="auto" w:fill="auto"/>
          </w:tcPr>
          <w:p w:rsidR="00DF69AE" w:rsidRPr="0008744F" w:rsidRDefault="00DF69AE" w:rsidP="00450DB7">
            <w:pPr>
              <w:widowControl/>
              <w:pBdr>
                <w:top w:val="nil"/>
                <w:left w:val="nil"/>
                <w:bottom w:val="nil"/>
                <w:right w:val="nil"/>
                <w:between w:val="nil"/>
              </w:pBdr>
              <w:suppressAutoHyphens/>
              <w:autoSpaceDE/>
              <w:autoSpaceDN/>
              <w:contextualSpacing/>
              <w:jc w:val="both"/>
              <w:rPr>
                <w:sz w:val="24"/>
                <w:szCs w:val="24"/>
                <w:lang w:bidi="ar-SA"/>
              </w:rPr>
            </w:pPr>
            <w:r w:rsidRPr="0008744F">
              <w:rPr>
                <w:sz w:val="24"/>
                <w:szCs w:val="24"/>
                <w:lang w:bidi="ar-SA"/>
              </w:rPr>
              <w:t xml:space="preserve">Организована работа школьных стоматологических кабинетов на базе </w:t>
            </w:r>
            <w:r w:rsidR="00450DB7" w:rsidRPr="0008744F">
              <w:rPr>
                <w:sz w:val="24"/>
                <w:szCs w:val="24"/>
                <w:lang w:bidi="ar-SA"/>
              </w:rPr>
              <w:t xml:space="preserve">общеобразовательных организаций Чувашской Республики </w:t>
            </w:r>
            <w:r w:rsidRPr="0008744F">
              <w:rPr>
                <w:sz w:val="24"/>
                <w:szCs w:val="24"/>
                <w:lang w:bidi="ar-SA"/>
              </w:rPr>
              <w:t>(не менее 75 кабинетов).</w:t>
            </w:r>
          </w:p>
        </w:tc>
      </w:tr>
      <w:tr w:rsidR="00DF69AE" w:rsidRPr="0008744F" w:rsidTr="00AF5BF8">
        <w:trPr>
          <w:trHeight w:val="1162"/>
        </w:trPr>
        <w:tc>
          <w:tcPr>
            <w:tcW w:w="822" w:type="dxa"/>
            <w:shd w:val="clear" w:color="auto" w:fill="auto"/>
          </w:tcPr>
          <w:p w:rsidR="00DF69AE" w:rsidRPr="0008744F" w:rsidRDefault="00450DB7" w:rsidP="004C5154">
            <w:pPr>
              <w:widowControl/>
              <w:autoSpaceDE/>
              <w:autoSpaceDN/>
              <w:jc w:val="center"/>
              <w:rPr>
                <w:sz w:val="24"/>
                <w:szCs w:val="24"/>
                <w:lang w:bidi="ar-SA"/>
              </w:rPr>
            </w:pPr>
            <w:r w:rsidRPr="0008744F">
              <w:rPr>
                <w:sz w:val="24"/>
                <w:szCs w:val="24"/>
                <w:lang w:bidi="ar-SA"/>
              </w:rPr>
              <w:t>2.3.</w:t>
            </w:r>
          </w:p>
        </w:tc>
        <w:tc>
          <w:tcPr>
            <w:tcW w:w="4706" w:type="dxa"/>
            <w:shd w:val="clear" w:color="auto" w:fill="auto"/>
          </w:tcPr>
          <w:p w:rsidR="00DF69AE" w:rsidRPr="0008744F" w:rsidRDefault="00DF69AE" w:rsidP="004B711B">
            <w:pPr>
              <w:widowControl/>
              <w:pBdr>
                <w:top w:val="nil"/>
                <w:left w:val="nil"/>
                <w:bottom w:val="nil"/>
                <w:right w:val="nil"/>
                <w:between w:val="nil"/>
              </w:pBdr>
              <w:autoSpaceDE/>
              <w:autoSpaceDN/>
              <w:jc w:val="both"/>
              <w:rPr>
                <w:color w:val="000000"/>
                <w:sz w:val="24"/>
                <w:szCs w:val="24"/>
                <w:lang w:bidi="ar-SA"/>
              </w:rPr>
            </w:pPr>
            <w:r w:rsidRPr="0008744F">
              <w:rPr>
                <w:color w:val="000000"/>
                <w:sz w:val="24"/>
                <w:szCs w:val="24"/>
                <w:lang w:bidi="ar-SA"/>
              </w:rPr>
              <w:t>Проведение анкетирования, стоматолог</w:t>
            </w:r>
            <w:r w:rsidRPr="0008744F">
              <w:rPr>
                <w:color w:val="000000"/>
                <w:sz w:val="24"/>
                <w:szCs w:val="24"/>
                <w:lang w:bidi="ar-SA"/>
              </w:rPr>
              <w:t>и</w:t>
            </w:r>
            <w:r w:rsidRPr="0008744F">
              <w:rPr>
                <w:color w:val="000000"/>
                <w:sz w:val="24"/>
                <w:szCs w:val="24"/>
                <w:lang w:bidi="ar-SA"/>
              </w:rPr>
              <w:t>ческих осмотров и плановой профилакт</w:t>
            </w:r>
            <w:r w:rsidRPr="0008744F">
              <w:rPr>
                <w:color w:val="000000"/>
                <w:sz w:val="24"/>
                <w:szCs w:val="24"/>
                <w:lang w:bidi="ar-SA"/>
              </w:rPr>
              <w:t>и</w:t>
            </w:r>
            <w:r w:rsidRPr="0008744F">
              <w:rPr>
                <w:color w:val="000000"/>
                <w:sz w:val="24"/>
                <w:szCs w:val="24"/>
                <w:lang w:bidi="ar-SA"/>
              </w:rPr>
              <w:t>ческой санации ключевых возрастных групп детей (6, 12, 15 лет) в рамках прое</w:t>
            </w:r>
            <w:r w:rsidRPr="0008744F">
              <w:rPr>
                <w:color w:val="000000"/>
                <w:sz w:val="24"/>
                <w:szCs w:val="24"/>
                <w:lang w:bidi="ar-SA"/>
              </w:rPr>
              <w:t>к</w:t>
            </w:r>
            <w:r w:rsidRPr="0008744F">
              <w:rPr>
                <w:color w:val="000000"/>
                <w:sz w:val="24"/>
                <w:szCs w:val="24"/>
                <w:lang w:bidi="ar-SA"/>
              </w:rPr>
              <w:t>та «Школьная медицина»</w:t>
            </w:r>
          </w:p>
        </w:tc>
        <w:tc>
          <w:tcPr>
            <w:tcW w:w="1560" w:type="dxa"/>
            <w:vAlign w:val="center"/>
          </w:tcPr>
          <w:p w:rsidR="00DF69AE" w:rsidRPr="0008744F" w:rsidRDefault="00507421" w:rsidP="00507421">
            <w:pPr>
              <w:widowControl/>
              <w:pBdr>
                <w:top w:val="nil"/>
                <w:left w:val="nil"/>
                <w:bottom w:val="nil"/>
                <w:right w:val="nil"/>
                <w:between w:val="nil"/>
              </w:pBdr>
              <w:suppressAutoHyphens/>
              <w:autoSpaceDE/>
              <w:autoSpaceDN/>
              <w:contextualSpacing/>
              <w:jc w:val="center"/>
              <w:rPr>
                <w:sz w:val="24"/>
                <w:szCs w:val="24"/>
                <w:lang w:bidi="ar-SA"/>
              </w:rPr>
            </w:pPr>
            <w:r w:rsidRPr="0008744F">
              <w:rPr>
                <w:sz w:val="24"/>
                <w:szCs w:val="24"/>
                <w:lang w:bidi="ar-SA"/>
              </w:rPr>
              <w:t>15.12.2024</w:t>
            </w:r>
          </w:p>
        </w:tc>
        <w:tc>
          <w:tcPr>
            <w:tcW w:w="7796" w:type="dxa"/>
            <w:shd w:val="clear" w:color="auto" w:fill="auto"/>
          </w:tcPr>
          <w:p w:rsidR="00DF69AE" w:rsidRPr="0008744F" w:rsidRDefault="00DF69AE" w:rsidP="00450DB7">
            <w:pPr>
              <w:widowControl/>
              <w:pBdr>
                <w:top w:val="nil"/>
                <w:left w:val="nil"/>
                <w:bottom w:val="nil"/>
                <w:right w:val="nil"/>
                <w:between w:val="nil"/>
              </w:pBdr>
              <w:suppressAutoHyphens/>
              <w:autoSpaceDE/>
              <w:autoSpaceDN/>
              <w:contextualSpacing/>
              <w:jc w:val="both"/>
              <w:rPr>
                <w:sz w:val="24"/>
                <w:szCs w:val="24"/>
                <w:lang w:bidi="ar-SA"/>
              </w:rPr>
            </w:pPr>
            <w:r w:rsidRPr="0008744F">
              <w:rPr>
                <w:sz w:val="24"/>
                <w:szCs w:val="24"/>
                <w:lang w:bidi="ar-SA"/>
              </w:rPr>
              <w:t>К 2024 г</w:t>
            </w:r>
            <w:r w:rsidR="00450DB7" w:rsidRPr="0008744F">
              <w:rPr>
                <w:sz w:val="24"/>
                <w:szCs w:val="24"/>
                <w:lang w:bidi="ar-SA"/>
              </w:rPr>
              <w:t>оду</w:t>
            </w:r>
            <w:r w:rsidRPr="0008744F">
              <w:rPr>
                <w:sz w:val="24"/>
                <w:szCs w:val="24"/>
                <w:lang w:bidi="ar-SA"/>
              </w:rPr>
              <w:t xml:space="preserve"> охвачено анкетированием не менее 20% общеобразовательных </w:t>
            </w:r>
            <w:r w:rsidR="00450DB7" w:rsidRPr="0008744F">
              <w:rPr>
                <w:sz w:val="24"/>
                <w:szCs w:val="24"/>
                <w:lang w:bidi="ar-SA"/>
              </w:rPr>
              <w:t>организаций</w:t>
            </w:r>
            <w:r w:rsidRPr="0008744F">
              <w:rPr>
                <w:sz w:val="24"/>
                <w:szCs w:val="24"/>
                <w:lang w:bidi="ar-SA"/>
              </w:rPr>
              <w:t xml:space="preserve"> Чувашской Республики.</w:t>
            </w:r>
          </w:p>
        </w:tc>
      </w:tr>
      <w:tr w:rsidR="00DF69AE" w:rsidRPr="0008744F" w:rsidTr="00AF5BF8">
        <w:trPr>
          <w:trHeight w:val="1132"/>
        </w:trPr>
        <w:tc>
          <w:tcPr>
            <w:tcW w:w="822" w:type="dxa"/>
            <w:shd w:val="clear" w:color="auto" w:fill="auto"/>
          </w:tcPr>
          <w:p w:rsidR="00DF69AE" w:rsidRPr="0008744F" w:rsidRDefault="00450DB7" w:rsidP="004C5154">
            <w:pPr>
              <w:widowControl/>
              <w:autoSpaceDE/>
              <w:autoSpaceDN/>
              <w:jc w:val="center"/>
              <w:rPr>
                <w:sz w:val="24"/>
                <w:szCs w:val="24"/>
                <w:lang w:bidi="ar-SA"/>
              </w:rPr>
            </w:pPr>
            <w:r w:rsidRPr="0008744F">
              <w:rPr>
                <w:sz w:val="24"/>
                <w:szCs w:val="24"/>
                <w:lang w:bidi="ar-SA"/>
              </w:rPr>
              <w:t>2.4.</w:t>
            </w:r>
          </w:p>
        </w:tc>
        <w:tc>
          <w:tcPr>
            <w:tcW w:w="4706" w:type="dxa"/>
            <w:shd w:val="clear" w:color="auto" w:fill="auto"/>
          </w:tcPr>
          <w:p w:rsidR="00DF69AE" w:rsidRPr="0008744F" w:rsidRDefault="00DF69AE" w:rsidP="004B711B">
            <w:pPr>
              <w:widowControl/>
              <w:autoSpaceDE/>
              <w:autoSpaceDN/>
              <w:jc w:val="both"/>
              <w:rPr>
                <w:color w:val="000000"/>
                <w:sz w:val="24"/>
                <w:szCs w:val="24"/>
                <w:lang w:bidi="ar-SA"/>
              </w:rPr>
            </w:pPr>
            <w:r w:rsidRPr="0008744F">
              <w:rPr>
                <w:color w:val="000000"/>
                <w:sz w:val="24"/>
                <w:szCs w:val="24"/>
                <w:lang w:bidi="ar-SA"/>
              </w:rPr>
              <w:t>Организация Школ здоровых зубов с из</w:t>
            </w:r>
            <w:r w:rsidRPr="0008744F">
              <w:rPr>
                <w:color w:val="000000"/>
                <w:sz w:val="24"/>
                <w:szCs w:val="24"/>
                <w:lang w:bidi="ar-SA"/>
              </w:rPr>
              <w:t>у</w:t>
            </w:r>
            <w:r w:rsidRPr="0008744F">
              <w:rPr>
                <w:color w:val="000000"/>
                <w:sz w:val="24"/>
                <w:szCs w:val="24"/>
                <w:lang w:bidi="ar-SA"/>
              </w:rPr>
              <w:t>чением основ гигиены полости рта, раци</w:t>
            </w:r>
            <w:r w:rsidRPr="0008744F">
              <w:rPr>
                <w:color w:val="000000"/>
                <w:sz w:val="24"/>
                <w:szCs w:val="24"/>
                <w:lang w:bidi="ar-SA"/>
              </w:rPr>
              <w:t>о</w:t>
            </w:r>
            <w:r w:rsidRPr="0008744F">
              <w:rPr>
                <w:color w:val="000000"/>
                <w:sz w:val="24"/>
                <w:szCs w:val="24"/>
                <w:lang w:bidi="ar-SA"/>
              </w:rPr>
              <w:t xml:space="preserve">нального питания и др. </w:t>
            </w:r>
          </w:p>
        </w:tc>
        <w:tc>
          <w:tcPr>
            <w:tcW w:w="1560" w:type="dxa"/>
            <w:vAlign w:val="center"/>
          </w:tcPr>
          <w:p w:rsidR="00DF69AE" w:rsidRPr="0008744F" w:rsidRDefault="00507421" w:rsidP="00507421">
            <w:pPr>
              <w:widowControl/>
              <w:suppressAutoHyphens/>
              <w:autoSpaceDE/>
              <w:autoSpaceDN/>
              <w:contextualSpacing/>
              <w:jc w:val="center"/>
              <w:rPr>
                <w:sz w:val="24"/>
                <w:szCs w:val="24"/>
                <w:lang w:bidi="ar-SA"/>
              </w:rPr>
            </w:pPr>
            <w:r w:rsidRPr="0008744F">
              <w:rPr>
                <w:sz w:val="24"/>
                <w:szCs w:val="24"/>
                <w:lang w:bidi="ar-SA"/>
              </w:rPr>
              <w:t>15.12.2024</w:t>
            </w:r>
          </w:p>
        </w:tc>
        <w:tc>
          <w:tcPr>
            <w:tcW w:w="7796" w:type="dxa"/>
            <w:shd w:val="clear" w:color="auto" w:fill="auto"/>
          </w:tcPr>
          <w:p w:rsidR="00DF69AE" w:rsidRPr="0008744F" w:rsidRDefault="004B711B" w:rsidP="004B711B">
            <w:pPr>
              <w:widowControl/>
              <w:suppressAutoHyphens/>
              <w:autoSpaceDE/>
              <w:autoSpaceDN/>
              <w:contextualSpacing/>
              <w:jc w:val="both"/>
              <w:rPr>
                <w:sz w:val="24"/>
                <w:szCs w:val="24"/>
                <w:lang w:bidi="ar-SA"/>
              </w:rPr>
            </w:pPr>
            <w:r w:rsidRPr="0008744F">
              <w:rPr>
                <w:sz w:val="24"/>
                <w:szCs w:val="24"/>
                <w:lang w:bidi="ar-SA"/>
              </w:rPr>
              <w:t xml:space="preserve">К 2024 году охвачено </w:t>
            </w:r>
            <w:r w:rsidR="00DF69AE" w:rsidRPr="0008744F">
              <w:rPr>
                <w:sz w:val="24"/>
                <w:szCs w:val="24"/>
                <w:lang w:bidi="ar-SA"/>
              </w:rPr>
              <w:t xml:space="preserve">организацией «Школы здоровых зубов» 20% </w:t>
            </w:r>
            <w:r w:rsidRPr="0008744F">
              <w:rPr>
                <w:sz w:val="24"/>
                <w:szCs w:val="24"/>
                <w:lang w:bidi="ar-SA"/>
              </w:rPr>
              <w:t>общеобразовательных организаций Чувашской Республики</w:t>
            </w:r>
            <w:r w:rsidR="00DF69AE" w:rsidRPr="0008744F">
              <w:rPr>
                <w:sz w:val="24"/>
                <w:szCs w:val="24"/>
                <w:lang w:bidi="ar-SA"/>
              </w:rPr>
              <w:t>.</w:t>
            </w:r>
          </w:p>
        </w:tc>
      </w:tr>
      <w:tr w:rsidR="00DF69AE" w:rsidRPr="0008744F" w:rsidTr="00AF5BF8">
        <w:trPr>
          <w:trHeight w:val="688"/>
        </w:trPr>
        <w:tc>
          <w:tcPr>
            <w:tcW w:w="822" w:type="dxa"/>
            <w:shd w:val="clear" w:color="auto" w:fill="auto"/>
          </w:tcPr>
          <w:p w:rsidR="00DF69AE" w:rsidRPr="0008744F" w:rsidRDefault="00450DB7" w:rsidP="004C5154">
            <w:pPr>
              <w:widowControl/>
              <w:autoSpaceDE/>
              <w:autoSpaceDN/>
              <w:jc w:val="center"/>
              <w:rPr>
                <w:sz w:val="24"/>
                <w:szCs w:val="24"/>
                <w:lang w:bidi="ar-SA"/>
              </w:rPr>
            </w:pPr>
            <w:r w:rsidRPr="0008744F">
              <w:rPr>
                <w:sz w:val="24"/>
                <w:szCs w:val="24"/>
                <w:lang w:bidi="ar-SA"/>
              </w:rPr>
              <w:t>2.5.</w:t>
            </w:r>
          </w:p>
        </w:tc>
        <w:tc>
          <w:tcPr>
            <w:tcW w:w="4706" w:type="dxa"/>
            <w:shd w:val="clear" w:color="auto" w:fill="auto"/>
          </w:tcPr>
          <w:p w:rsidR="00DF69AE" w:rsidRPr="0008744F" w:rsidRDefault="00DF69AE" w:rsidP="004B711B">
            <w:pPr>
              <w:widowControl/>
              <w:autoSpaceDE/>
              <w:autoSpaceDN/>
              <w:jc w:val="both"/>
              <w:rPr>
                <w:color w:val="000000"/>
                <w:sz w:val="24"/>
                <w:szCs w:val="24"/>
                <w:lang w:bidi="ar-SA"/>
              </w:rPr>
            </w:pPr>
            <w:r w:rsidRPr="0008744F">
              <w:rPr>
                <w:color w:val="000000"/>
                <w:sz w:val="24"/>
                <w:szCs w:val="24"/>
                <w:lang w:bidi="ar-SA"/>
              </w:rPr>
              <w:t>Внедрение модельных региональных и м</w:t>
            </w:r>
            <w:r w:rsidRPr="0008744F">
              <w:rPr>
                <w:color w:val="000000"/>
                <w:sz w:val="24"/>
                <w:szCs w:val="24"/>
                <w:lang w:bidi="ar-SA"/>
              </w:rPr>
              <w:t>у</w:t>
            </w:r>
            <w:r w:rsidRPr="0008744F">
              <w:rPr>
                <w:color w:val="000000"/>
                <w:sz w:val="24"/>
                <w:szCs w:val="24"/>
                <w:lang w:bidi="ar-SA"/>
              </w:rPr>
              <w:t>ниципальных программ по укреплению здоровья населения во всех муниципал</w:t>
            </w:r>
            <w:r w:rsidRPr="0008744F">
              <w:rPr>
                <w:color w:val="000000"/>
                <w:sz w:val="24"/>
                <w:szCs w:val="24"/>
                <w:lang w:bidi="ar-SA"/>
              </w:rPr>
              <w:t>ь</w:t>
            </w:r>
            <w:r w:rsidRPr="0008744F">
              <w:rPr>
                <w:color w:val="000000"/>
                <w:sz w:val="24"/>
                <w:szCs w:val="24"/>
                <w:lang w:bidi="ar-SA"/>
              </w:rPr>
              <w:t>ных образованиях Чувашской Республики</w:t>
            </w:r>
          </w:p>
        </w:tc>
        <w:tc>
          <w:tcPr>
            <w:tcW w:w="1560" w:type="dxa"/>
            <w:vAlign w:val="center"/>
          </w:tcPr>
          <w:p w:rsidR="00DF69AE" w:rsidRPr="0008744F" w:rsidRDefault="00507421" w:rsidP="00507421">
            <w:pPr>
              <w:widowControl/>
              <w:suppressAutoHyphens/>
              <w:autoSpaceDE/>
              <w:autoSpaceDN/>
              <w:contextualSpacing/>
              <w:jc w:val="center"/>
              <w:rPr>
                <w:sz w:val="24"/>
                <w:szCs w:val="24"/>
                <w:lang w:bidi="ar-SA"/>
              </w:rPr>
            </w:pPr>
            <w:r w:rsidRPr="0008744F">
              <w:rPr>
                <w:sz w:val="24"/>
                <w:szCs w:val="24"/>
                <w:lang w:bidi="ar-SA"/>
              </w:rPr>
              <w:t>15.12.2024</w:t>
            </w:r>
          </w:p>
        </w:tc>
        <w:tc>
          <w:tcPr>
            <w:tcW w:w="7796" w:type="dxa"/>
            <w:shd w:val="clear" w:color="auto" w:fill="auto"/>
          </w:tcPr>
          <w:p w:rsidR="00DF69AE" w:rsidRPr="0008744F" w:rsidRDefault="00DF69AE" w:rsidP="004B711B">
            <w:pPr>
              <w:widowControl/>
              <w:suppressAutoHyphens/>
              <w:autoSpaceDE/>
              <w:autoSpaceDN/>
              <w:contextualSpacing/>
              <w:jc w:val="both"/>
              <w:rPr>
                <w:sz w:val="24"/>
                <w:szCs w:val="24"/>
                <w:lang w:bidi="ar-SA"/>
              </w:rPr>
            </w:pPr>
            <w:r w:rsidRPr="0008744F">
              <w:rPr>
                <w:sz w:val="24"/>
                <w:szCs w:val="24"/>
                <w:lang w:bidi="ar-SA"/>
              </w:rPr>
              <w:t>Внедрены модельные региональные и муниципальные программы по укреплению здоровья населения (в том числе программы для моногородов), включающие мероприятия по первичной профилактике стоматологических заболеваний</w:t>
            </w:r>
            <w:r w:rsidR="004B711B" w:rsidRPr="0008744F">
              <w:rPr>
                <w:sz w:val="24"/>
                <w:szCs w:val="24"/>
                <w:lang w:bidi="ar-SA"/>
              </w:rPr>
              <w:t>.</w:t>
            </w:r>
          </w:p>
          <w:p w:rsidR="00DF69AE" w:rsidRPr="0008744F" w:rsidRDefault="00DF69AE" w:rsidP="004B711B">
            <w:pPr>
              <w:widowControl/>
              <w:suppressAutoHyphens/>
              <w:autoSpaceDE/>
              <w:autoSpaceDN/>
              <w:contextualSpacing/>
              <w:jc w:val="both"/>
              <w:rPr>
                <w:sz w:val="24"/>
                <w:szCs w:val="24"/>
                <w:lang w:bidi="ar-SA"/>
              </w:rPr>
            </w:pPr>
            <w:r w:rsidRPr="0008744F">
              <w:rPr>
                <w:sz w:val="24"/>
                <w:szCs w:val="24"/>
                <w:lang w:bidi="ar-SA"/>
              </w:rPr>
              <w:t>Внедрены модельные региональные и муниципальные программы, направленные на сокращение действия факторов риска развития неинфекционных заболеваний у мужчин трудоспособного возраста</w:t>
            </w:r>
            <w:r w:rsidR="004B711B" w:rsidRPr="0008744F">
              <w:rPr>
                <w:sz w:val="24"/>
                <w:szCs w:val="24"/>
                <w:lang w:bidi="ar-SA"/>
              </w:rPr>
              <w:t>.</w:t>
            </w:r>
          </w:p>
        </w:tc>
      </w:tr>
      <w:tr w:rsidR="00507421" w:rsidRPr="0008744F" w:rsidTr="001F7EAE">
        <w:trPr>
          <w:trHeight w:val="688"/>
        </w:trPr>
        <w:tc>
          <w:tcPr>
            <w:tcW w:w="822" w:type="dxa"/>
            <w:shd w:val="clear" w:color="auto" w:fill="auto"/>
          </w:tcPr>
          <w:p w:rsidR="00507421" w:rsidRPr="0008744F" w:rsidRDefault="00507421" w:rsidP="00507421">
            <w:pPr>
              <w:widowControl/>
              <w:autoSpaceDE/>
              <w:autoSpaceDN/>
              <w:jc w:val="center"/>
              <w:rPr>
                <w:sz w:val="24"/>
                <w:szCs w:val="24"/>
                <w:lang w:bidi="ar-SA"/>
              </w:rPr>
            </w:pPr>
            <w:r w:rsidRPr="0008744F">
              <w:rPr>
                <w:sz w:val="24"/>
                <w:szCs w:val="24"/>
                <w:lang w:bidi="ar-SA"/>
              </w:rPr>
              <w:t>2.6.</w:t>
            </w:r>
          </w:p>
        </w:tc>
        <w:tc>
          <w:tcPr>
            <w:tcW w:w="4706" w:type="dxa"/>
            <w:shd w:val="clear" w:color="auto" w:fill="auto"/>
          </w:tcPr>
          <w:p w:rsidR="00507421" w:rsidRPr="0008744F" w:rsidRDefault="00507421" w:rsidP="00507421">
            <w:pPr>
              <w:widowControl/>
              <w:pBdr>
                <w:top w:val="nil"/>
                <w:left w:val="nil"/>
                <w:bottom w:val="nil"/>
                <w:right w:val="nil"/>
                <w:between w:val="nil"/>
              </w:pBdr>
              <w:suppressAutoHyphens/>
              <w:adjustRightInd w:val="0"/>
              <w:jc w:val="both"/>
              <w:rPr>
                <w:sz w:val="24"/>
                <w:szCs w:val="24"/>
                <w:lang w:bidi="ar-SA"/>
              </w:rPr>
            </w:pPr>
            <w:r w:rsidRPr="0008744F">
              <w:rPr>
                <w:sz w:val="24"/>
                <w:szCs w:val="24"/>
                <w:lang w:bidi="ar-SA"/>
              </w:rPr>
              <w:t>Организация выездных форм работы медицинских организаций по профилактике и лечению стоматологических заболеваний</w:t>
            </w:r>
          </w:p>
        </w:tc>
        <w:tc>
          <w:tcPr>
            <w:tcW w:w="1560" w:type="dxa"/>
          </w:tcPr>
          <w:p w:rsidR="00507421" w:rsidRPr="0008744F" w:rsidRDefault="00507421" w:rsidP="00507421">
            <w:pPr>
              <w:widowControl/>
              <w:suppressAutoHyphens/>
              <w:autoSpaceDE/>
              <w:autoSpaceDN/>
              <w:contextualSpacing/>
              <w:jc w:val="center"/>
              <w:rPr>
                <w:sz w:val="24"/>
                <w:szCs w:val="24"/>
                <w:lang w:bidi="ar-SA"/>
              </w:rPr>
            </w:pPr>
            <w:r w:rsidRPr="0008744F">
              <w:rPr>
                <w:sz w:val="24"/>
                <w:szCs w:val="24"/>
                <w:lang w:bidi="ar-SA"/>
              </w:rPr>
              <w:t>15.12.2024</w:t>
            </w:r>
          </w:p>
        </w:tc>
        <w:tc>
          <w:tcPr>
            <w:tcW w:w="7796" w:type="dxa"/>
            <w:shd w:val="clear" w:color="auto" w:fill="auto"/>
          </w:tcPr>
          <w:p w:rsidR="00507421" w:rsidRPr="0008744F" w:rsidRDefault="00507421" w:rsidP="00507421">
            <w:pPr>
              <w:widowControl/>
              <w:pBdr>
                <w:top w:val="nil"/>
                <w:left w:val="nil"/>
                <w:bottom w:val="nil"/>
                <w:right w:val="nil"/>
                <w:between w:val="nil"/>
              </w:pBdr>
              <w:suppressAutoHyphens/>
              <w:autoSpaceDE/>
              <w:autoSpaceDN/>
              <w:contextualSpacing/>
              <w:jc w:val="both"/>
              <w:rPr>
                <w:sz w:val="24"/>
                <w:szCs w:val="24"/>
                <w:lang w:bidi="ar-SA"/>
              </w:rPr>
            </w:pPr>
            <w:r w:rsidRPr="0008744F">
              <w:rPr>
                <w:sz w:val="24"/>
                <w:szCs w:val="24"/>
                <w:lang w:bidi="ar-SA"/>
              </w:rPr>
              <w:t xml:space="preserve">Организация и проведение выездных консультаций, профилактических осмотров и лечения стоматологических заболеваний. </w:t>
            </w:r>
          </w:p>
        </w:tc>
      </w:tr>
      <w:tr w:rsidR="00507421" w:rsidRPr="0008744F" w:rsidTr="001F7EAE">
        <w:trPr>
          <w:trHeight w:val="688"/>
        </w:trPr>
        <w:tc>
          <w:tcPr>
            <w:tcW w:w="822" w:type="dxa"/>
            <w:shd w:val="clear" w:color="auto" w:fill="auto"/>
          </w:tcPr>
          <w:p w:rsidR="00507421" w:rsidRPr="0008744F" w:rsidRDefault="00507421" w:rsidP="00507421">
            <w:pPr>
              <w:widowControl/>
              <w:autoSpaceDE/>
              <w:autoSpaceDN/>
              <w:jc w:val="center"/>
              <w:rPr>
                <w:sz w:val="24"/>
                <w:szCs w:val="24"/>
                <w:lang w:bidi="ar-SA"/>
              </w:rPr>
            </w:pPr>
            <w:r w:rsidRPr="0008744F">
              <w:rPr>
                <w:sz w:val="24"/>
                <w:szCs w:val="24"/>
                <w:lang w:bidi="ar-SA"/>
              </w:rPr>
              <w:t>2.7.</w:t>
            </w:r>
          </w:p>
        </w:tc>
        <w:tc>
          <w:tcPr>
            <w:tcW w:w="4706" w:type="dxa"/>
            <w:shd w:val="clear" w:color="auto" w:fill="auto"/>
          </w:tcPr>
          <w:p w:rsidR="00507421" w:rsidRPr="0008744F" w:rsidRDefault="00507421" w:rsidP="00507421">
            <w:pPr>
              <w:widowControl/>
              <w:suppressAutoHyphens/>
              <w:adjustRightInd w:val="0"/>
              <w:jc w:val="both"/>
              <w:rPr>
                <w:sz w:val="24"/>
                <w:szCs w:val="24"/>
                <w:lang w:bidi="ar-SA"/>
              </w:rPr>
            </w:pPr>
            <w:r w:rsidRPr="0008744F">
              <w:rPr>
                <w:sz w:val="24"/>
                <w:szCs w:val="24"/>
                <w:lang w:bidi="ar-SA"/>
              </w:rPr>
              <w:t>Проведение осмотров детей в рамках планово-профилактической санации в общеобразовательных организациях Чувашской Республики</w:t>
            </w:r>
          </w:p>
        </w:tc>
        <w:tc>
          <w:tcPr>
            <w:tcW w:w="1560" w:type="dxa"/>
          </w:tcPr>
          <w:p w:rsidR="00507421" w:rsidRPr="0008744F" w:rsidRDefault="00507421" w:rsidP="00507421">
            <w:pPr>
              <w:widowControl/>
              <w:suppressAutoHyphens/>
              <w:autoSpaceDE/>
              <w:autoSpaceDN/>
              <w:contextualSpacing/>
              <w:jc w:val="center"/>
              <w:rPr>
                <w:sz w:val="24"/>
                <w:szCs w:val="24"/>
                <w:lang w:bidi="ar-SA"/>
              </w:rPr>
            </w:pPr>
            <w:r w:rsidRPr="0008744F">
              <w:rPr>
                <w:sz w:val="24"/>
                <w:szCs w:val="24"/>
                <w:lang w:bidi="ar-SA"/>
              </w:rPr>
              <w:t>15.12.2024</w:t>
            </w:r>
          </w:p>
        </w:tc>
        <w:tc>
          <w:tcPr>
            <w:tcW w:w="7796" w:type="dxa"/>
            <w:shd w:val="clear" w:color="auto" w:fill="auto"/>
          </w:tcPr>
          <w:p w:rsidR="00507421" w:rsidRPr="0008744F" w:rsidRDefault="00507421" w:rsidP="00507421">
            <w:pPr>
              <w:widowControl/>
              <w:suppressAutoHyphens/>
              <w:autoSpaceDE/>
              <w:autoSpaceDN/>
              <w:contextualSpacing/>
              <w:jc w:val="both"/>
              <w:rPr>
                <w:sz w:val="24"/>
                <w:szCs w:val="24"/>
                <w:lang w:bidi="ar-SA"/>
              </w:rPr>
            </w:pPr>
            <w:r w:rsidRPr="0008744F">
              <w:rPr>
                <w:sz w:val="24"/>
                <w:szCs w:val="24"/>
                <w:lang w:bidi="ar-SA"/>
              </w:rPr>
              <w:t>До 2024 года охвачено 65% учащихся общеобразовательных организаций Чувашской Республики.</w:t>
            </w:r>
          </w:p>
        </w:tc>
      </w:tr>
      <w:tr w:rsidR="00507421" w:rsidRPr="0008744F" w:rsidTr="001F7EAE">
        <w:trPr>
          <w:trHeight w:val="688"/>
        </w:trPr>
        <w:tc>
          <w:tcPr>
            <w:tcW w:w="822" w:type="dxa"/>
            <w:shd w:val="clear" w:color="auto" w:fill="auto"/>
          </w:tcPr>
          <w:p w:rsidR="00507421" w:rsidRPr="0008744F" w:rsidRDefault="00507421" w:rsidP="00507421">
            <w:pPr>
              <w:widowControl/>
              <w:autoSpaceDE/>
              <w:autoSpaceDN/>
              <w:jc w:val="center"/>
              <w:rPr>
                <w:sz w:val="24"/>
                <w:szCs w:val="24"/>
                <w:lang w:bidi="ar-SA"/>
              </w:rPr>
            </w:pPr>
            <w:r w:rsidRPr="0008744F">
              <w:rPr>
                <w:sz w:val="24"/>
                <w:szCs w:val="24"/>
                <w:lang w:bidi="ar-SA"/>
              </w:rPr>
              <w:lastRenderedPageBreak/>
              <w:t>2.8.</w:t>
            </w:r>
          </w:p>
        </w:tc>
        <w:tc>
          <w:tcPr>
            <w:tcW w:w="4706" w:type="dxa"/>
            <w:shd w:val="clear" w:color="auto" w:fill="auto"/>
          </w:tcPr>
          <w:p w:rsidR="00507421" w:rsidRPr="0008744F" w:rsidRDefault="00507421" w:rsidP="00507421">
            <w:pPr>
              <w:widowControl/>
              <w:suppressAutoHyphens/>
              <w:adjustRightInd w:val="0"/>
              <w:jc w:val="both"/>
              <w:rPr>
                <w:sz w:val="24"/>
                <w:szCs w:val="24"/>
                <w:lang w:bidi="ar-SA"/>
              </w:rPr>
            </w:pPr>
            <w:r w:rsidRPr="0008744F">
              <w:rPr>
                <w:sz w:val="24"/>
                <w:szCs w:val="24"/>
                <w:lang w:bidi="ar-SA"/>
              </w:rPr>
              <w:t>Своевременная санация осмотренных детей в общеобразовательных организациях Чувашской Республики</w:t>
            </w:r>
          </w:p>
        </w:tc>
        <w:tc>
          <w:tcPr>
            <w:tcW w:w="1560" w:type="dxa"/>
          </w:tcPr>
          <w:p w:rsidR="00507421" w:rsidRPr="0008744F" w:rsidRDefault="00507421" w:rsidP="00507421">
            <w:pPr>
              <w:widowControl/>
              <w:suppressAutoHyphens/>
              <w:autoSpaceDE/>
              <w:autoSpaceDN/>
              <w:contextualSpacing/>
              <w:jc w:val="center"/>
              <w:rPr>
                <w:sz w:val="24"/>
                <w:szCs w:val="24"/>
                <w:lang w:bidi="ar-SA"/>
              </w:rPr>
            </w:pPr>
            <w:r w:rsidRPr="0008744F">
              <w:rPr>
                <w:sz w:val="24"/>
                <w:szCs w:val="24"/>
                <w:lang w:bidi="ar-SA"/>
              </w:rPr>
              <w:t>15.12.2024</w:t>
            </w:r>
          </w:p>
        </w:tc>
        <w:tc>
          <w:tcPr>
            <w:tcW w:w="7796" w:type="dxa"/>
            <w:shd w:val="clear" w:color="auto" w:fill="auto"/>
          </w:tcPr>
          <w:p w:rsidR="00507421" w:rsidRPr="0008744F" w:rsidRDefault="00507421" w:rsidP="00507421">
            <w:pPr>
              <w:widowControl/>
              <w:suppressAutoHyphens/>
              <w:autoSpaceDE/>
              <w:autoSpaceDN/>
              <w:contextualSpacing/>
              <w:jc w:val="both"/>
              <w:rPr>
                <w:sz w:val="24"/>
                <w:szCs w:val="24"/>
                <w:lang w:bidi="ar-SA"/>
              </w:rPr>
            </w:pPr>
            <w:r w:rsidRPr="0008744F">
              <w:rPr>
                <w:sz w:val="24"/>
                <w:szCs w:val="24"/>
                <w:lang w:bidi="ar-SA"/>
              </w:rPr>
              <w:t>До 2024 года охвачено плановой профилактической санацией не менее 75% осмотренных детей в общеобразовательных организациях Чувашской Республики.</w:t>
            </w:r>
          </w:p>
        </w:tc>
      </w:tr>
      <w:tr w:rsidR="004423D7" w:rsidRPr="0008744F" w:rsidTr="004B711B">
        <w:trPr>
          <w:trHeight w:val="58"/>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t>3.</w:t>
            </w:r>
          </w:p>
        </w:tc>
        <w:tc>
          <w:tcPr>
            <w:tcW w:w="14062" w:type="dxa"/>
            <w:gridSpan w:val="3"/>
            <w:shd w:val="clear" w:color="auto" w:fill="auto"/>
          </w:tcPr>
          <w:p w:rsidR="004423D7" w:rsidRPr="0008744F" w:rsidRDefault="004423D7" w:rsidP="004423D7">
            <w:pPr>
              <w:widowControl/>
              <w:suppressAutoHyphens/>
              <w:autoSpaceDE/>
              <w:autoSpaceDN/>
              <w:contextualSpacing/>
              <w:jc w:val="both"/>
              <w:rPr>
                <w:i/>
                <w:color w:val="000000"/>
                <w:sz w:val="24"/>
                <w:szCs w:val="24"/>
                <w:lang w:bidi="ar-SA"/>
              </w:rPr>
            </w:pPr>
            <w:r w:rsidRPr="0008744F">
              <w:rPr>
                <w:i/>
                <w:color w:val="000000"/>
                <w:sz w:val="24"/>
                <w:szCs w:val="24"/>
                <w:u w:val="single"/>
                <w:lang w:bidi="ar-SA"/>
              </w:rPr>
              <w:t>Результат федерального проекта:</w:t>
            </w:r>
            <w:r w:rsidRPr="0008744F">
              <w:rPr>
                <w:i/>
                <w:color w:val="000000"/>
                <w:sz w:val="24"/>
                <w:szCs w:val="24"/>
                <w:lang w:bidi="ar-SA"/>
              </w:rPr>
              <w:t xml:space="preserve"> 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p w:rsidR="004423D7" w:rsidRPr="0008744F" w:rsidRDefault="004423D7" w:rsidP="004423D7">
            <w:pPr>
              <w:widowControl/>
              <w:suppressAutoHyphens/>
              <w:autoSpaceDE/>
              <w:autoSpaceDN/>
              <w:contextualSpacing/>
              <w:jc w:val="both"/>
              <w:rPr>
                <w:i/>
                <w:color w:val="000000"/>
                <w:sz w:val="24"/>
                <w:szCs w:val="24"/>
                <w:lang w:bidi="ar-SA"/>
              </w:rPr>
            </w:pPr>
            <w:r w:rsidRPr="0008744F">
              <w:rPr>
                <w:i/>
                <w:color w:val="000000"/>
                <w:sz w:val="24"/>
                <w:szCs w:val="24"/>
                <w:u w:val="single"/>
                <w:lang w:bidi="ar-SA"/>
              </w:rPr>
              <w:t>Характеристика результата федерального проекта:</w:t>
            </w:r>
            <w:r w:rsidRPr="0008744F">
              <w:rPr>
                <w:i/>
                <w:color w:val="000000"/>
                <w:sz w:val="24"/>
                <w:szCs w:val="24"/>
                <w:lang w:bidi="ar-SA"/>
              </w:rPr>
              <w:t xml:space="preserve"> разработан проект нормативного правового акта, регламентирующего предоставление субсидий региональным органам исполнительной власти в сфере охраны здоровья на реализацию мероприятий с привлечением социально ориентированных некоммерческих организаций и волонтерских движений по формированию приверженности здоровому образу жизни, включая снижение вредного потребления алкоголя, борьбу с курением и  профилактику абортов.</w:t>
            </w:r>
          </w:p>
          <w:p w:rsidR="004423D7" w:rsidRPr="0008744F" w:rsidRDefault="004423D7" w:rsidP="004423D7">
            <w:pPr>
              <w:widowControl/>
              <w:suppressAutoHyphens/>
              <w:autoSpaceDE/>
              <w:autoSpaceDN/>
              <w:contextualSpacing/>
              <w:jc w:val="both"/>
              <w:rPr>
                <w:i/>
                <w:sz w:val="24"/>
                <w:szCs w:val="24"/>
                <w:lang w:bidi="ar-SA"/>
              </w:rPr>
            </w:pPr>
            <w:r w:rsidRPr="0008744F">
              <w:rPr>
                <w:i/>
                <w:color w:val="000000"/>
                <w:sz w:val="24"/>
                <w:szCs w:val="24"/>
                <w:lang w:bidi="ar-SA"/>
              </w:rPr>
              <w:t xml:space="preserve">Разработаны и размещены на сайте Минздрава России при методической поддержке НМИЦ профилактической медицины Минздрава России рекомендации по </w:t>
            </w:r>
            <w:r w:rsidRPr="0008744F">
              <w:rPr>
                <w:i/>
                <w:sz w:val="24"/>
                <w:szCs w:val="24"/>
                <w:lang w:bidi="ar-SA"/>
              </w:rPr>
              <w:t xml:space="preserve">наилучшим практикам реализации </w:t>
            </w:r>
            <w:proofErr w:type="spellStart"/>
            <w:r w:rsidRPr="0008744F">
              <w:rPr>
                <w:i/>
                <w:sz w:val="24"/>
                <w:szCs w:val="24"/>
                <w:lang w:bidi="ar-SA"/>
              </w:rPr>
              <w:t>волонтерства</w:t>
            </w:r>
            <w:proofErr w:type="spellEnd"/>
            <w:r w:rsidRPr="0008744F">
              <w:rPr>
                <w:i/>
                <w:sz w:val="24"/>
                <w:szCs w:val="24"/>
                <w:lang w:bidi="ar-SA"/>
              </w:rPr>
              <w:t xml:space="preserve"> в сфере охраны здоровья</w:t>
            </w:r>
          </w:p>
          <w:p w:rsidR="004423D7" w:rsidRPr="0008744F" w:rsidRDefault="00FA1A5C" w:rsidP="00FA1A5C">
            <w:pPr>
              <w:widowControl/>
              <w:suppressAutoHyphens/>
              <w:autoSpaceDE/>
              <w:autoSpaceDN/>
              <w:contextualSpacing/>
              <w:jc w:val="both"/>
              <w:rPr>
                <w:sz w:val="24"/>
                <w:szCs w:val="24"/>
                <w:lang w:bidi="ar-SA"/>
              </w:rPr>
            </w:pPr>
            <w:r w:rsidRPr="0008744F">
              <w:rPr>
                <w:i/>
                <w:sz w:val="24"/>
                <w:szCs w:val="24"/>
                <w:u w:val="single"/>
                <w:lang w:bidi="ar-SA"/>
              </w:rPr>
              <w:t>Срок</w:t>
            </w:r>
            <w:r w:rsidR="004423D7" w:rsidRPr="0008744F">
              <w:rPr>
                <w:i/>
                <w:sz w:val="24"/>
                <w:szCs w:val="24"/>
                <w:u w:val="single"/>
                <w:lang w:bidi="ar-SA"/>
              </w:rPr>
              <w:t>:</w:t>
            </w:r>
            <w:r w:rsidR="004423D7" w:rsidRPr="0008744F">
              <w:rPr>
                <w:i/>
                <w:sz w:val="24"/>
                <w:szCs w:val="24"/>
              </w:rPr>
              <w:t xml:space="preserve"> </w:t>
            </w:r>
            <w:r w:rsidR="00760AE8" w:rsidRPr="0008744F">
              <w:rPr>
                <w:i/>
                <w:sz w:val="24"/>
                <w:szCs w:val="24"/>
                <w:lang w:bidi="ar-SA"/>
              </w:rPr>
              <w:t>15.12.2019</w:t>
            </w:r>
          </w:p>
        </w:tc>
      </w:tr>
      <w:tr w:rsidR="004423D7" w:rsidRPr="0008744F" w:rsidTr="00AF5BF8">
        <w:trPr>
          <w:trHeight w:val="688"/>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t>3.1.</w:t>
            </w:r>
          </w:p>
        </w:tc>
        <w:tc>
          <w:tcPr>
            <w:tcW w:w="4706" w:type="dxa"/>
            <w:shd w:val="clear" w:color="auto" w:fill="auto"/>
          </w:tcPr>
          <w:p w:rsidR="004423D7" w:rsidRPr="0008744F" w:rsidRDefault="004423D7" w:rsidP="004C5154">
            <w:pPr>
              <w:widowControl/>
              <w:suppressAutoHyphens/>
              <w:adjustRightInd w:val="0"/>
              <w:jc w:val="both"/>
              <w:rPr>
                <w:sz w:val="24"/>
                <w:szCs w:val="24"/>
                <w:lang w:bidi="ar-SA"/>
              </w:rPr>
            </w:pPr>
            <w:r w:rsidRPr="0008744F">
              <w:rPr>
                <w:sz w:val="24"/>
                <w:szCs w:val="24"/>
                <w:lang w:bidi="ar-SA"/>
              </w:rPr>
              <w:t>Внедрение и поддержка волонтерского движения «Здоровые зубы – здоровые дети – здоровая нация», движения добровольцев из числа студентов-медиков и врачей-стоматологов детских – членов ОО «Ассоциация стоматологов Чувашской Республики», пропагандирующих идею «Здоровье нации через здоровье зубов и здоровый образ жизни»</w:t>
            </w:r>
          </w:p>
        </w:tc>
        <w:tc>
          <w:tcPr>
            <w:tcW w:w="1560" w:type="dxa"/>
            <w:vAlign w:val="center"/>
          </w:tcPr>
          <w:p w:rsidR="004423D7" w:rsidRPr="0008744F" w:rsidRDefault="00507421" w:rsidP="00AF5BF8">
            <w:pPr>
              <w:widowControl/>
              <w:suppressAutoHyphens/>
              <w:autoSpaceDE/>
              <w:autoSpaceDN/>
              <w:ind w:firstLine="34"/>
              <w:contextualSpacing/>
              <w:jc w:val="center"/>
              <w:rPr>
                <w:sz w:val="24"/>
                <w:szCs w:val="24"/>
                <w:lang w:bidi="ar-SA"/>
              </w:rPr>
            </w:pPr>
            <w:r w:rsidRPr="0008744F">
              <w:rPr>
                <w:rFonts w:eastAsia="Arial Unicode MS"/>
                <w:bCs/>
                <w:sz w:val="24"/>
                <w:szCs w:val="24"/>
              </w:rPr>
              <w:t>15.12.2024</w:t>
            </w:r>
          </w:p>
        </w:tc>
        <w:tc>
          <w:tcPr>
            <w:tcW w:w="7796" w:type="dxa"/>
            <w:shd w:val="clear" w:color="auto" w:fill="auto"/>
          </w:tcPr>
          <w:p w:rsidR="004423D7" w:rsidRPr="0008744F" w:rsidRDefault="004423D7" w:rsidP="004423D7">
            <w:pPr>
              <w:widowControl/>
              <w:suppressAutoHyphens/>
              <w:autoSpaceDE/>
              <w:autoSpaceDN/>
              <w:contextualSpacing/>
              <w:jc w:val="both"/>
              <w:rPr>
                <w:sz w:val="24"/>
                <w:szCs w:val="24"/>
                <w:lang w:bidi="ar-SA"/>
              </w:rPr>
            </w:pPr>
            <w:r w:rsidRPr="0008744F">
              <w:rPr>
                <w:sz w:val="24"/>
                <w:szCs w:val="24"/>
                <w:lang w:bidi="ar-SA"/>
              </w:rPr>
              <w:t>К 2024 году предполагается распространение волонтерского движения «Здоровые зубы – здоровые дети – здоровая нация» на всю территорию Чувашской Республики с последующей передачей опыта соседним регионам Приволжского федерального округа через территориальные организации Стоматологической Ассоциации России.</w:t>
            </w:r>
          </w:p>
        </w:tc>
      </w:tr>
      <w:tr w:rsidR="004423D7" w:rsidRPr="0008744F" w:rsidTr="00AF5BF8">
        <w:trPr>
          <w:trHeight w:val="263"/>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t>3.2.</w:t>
            </w:r>
          </w:p>
        </w:tc>
        <w:tc>
          <w:tcPr>
            <w:tcW w:w="4706" w:type="dxa"/>
            <w:shd w:val="clear" w:color="auto" w:fill="auto"/>
          </w:tcPr>
          <w:p w:rsidR="004423D7" w:rsidRPr="0008744F" w:rsidRDefault="004423D7" w:rsidP="004C5154">
            <w:pPr>
              <w:widowControl/>
              <w:suppressAutoHyphens/>
              <w:adjustRightInd w:val="0"/>
              <w:jc w:val="both"/>
              <w:rPr>
                <w:sz w:val="24"/>
                <w:szCs w:val="24"/>
                <w:lang w:bidi="ar-SA"/>
              </w:rPr>
            </w:pPr>
            <w:r w:rsidRPr="0008744F">
              <w:rPr>
                <w:sz w:val="24"/>
                <w:szCs w:val="24"/>
                <w:lang w:bidi="ar-SA"/>
              </w:rPr>
              <w:t>Проведение ежегодных конкурсов по отбору проектов на предоставление субсидий некоммерческим организациям, реализующим проекты по формированию приверженности здоровому образу жизни, размещение наилучших проектов на официальном сайте Минздрава Чувашии</w:t>
            </w:r>
          </w:p>
        </w:tc>
        <w:tc>
          <w:tcPr>
            <w:tcW w:w="1560" w:type="dxa"/>
            <w:vAlign w:val="center"/>
          </w:tcPr>
          <w:p w:rsidR="004423D7" w:rsidRPr="0008744F" w:rsidRDefault="00507421" w:rsidP="00AF5BF8">
            <w:pPr>
              <w:widowControl/>
              <w:suppressAutoHyphens/>
              <w:autoSpaceDE/>
              <w:autoSpaceDN/>
              <w:ind w:firstLine="34"/>
              <w:contextualSpacing/>
              <w:jc w:val="center"/>
              <w:rPr>
                <w:sz w:val="24"/>
                <w:szCs w:val="24"/>
                <w:lang w:bidi="ar-SA"/>
              </w:rPr>
            </w:pPr>
            <w:r w:rsidRPr="0008744F">
              <w:rPr>
                <w:rFonts w:eastAsia="Arial Unicode MS"/>
                <w:bCs/>
                <w:sz w:val="24"/>
                <w:szCs w:val="24"/>
              </w:rPr>
              <w:t>15.12.2024</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В Правительство Чувашской Республики внесен проект нормативного правового акта, регламентирующего предоставление субсидий некоммерческим организациям, реализующим проекты по формированию приверженности здоровому образу жизни</w:t>
            </w:r>
          </w:p>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Приказом Минздрава Чувашии утверждено положение о конкурсе по предоставлению субсидий некоммерческим организациям, реализующим проекты по формированию приверженности здоровому образу жизни</w:t>
            </w:r>
          </w:p>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 xml:space="preserve">Проведен конкурс по отбору проектов на предоставление субсидий некоммерческим организациям, реализующим проекты по формированию приверженности здоровому образу жизни </w:t>
            </w:r>
          </w:p>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Наилучшие проекты, ставшие победителями конкурса, размещены на официальном сайте Минздрава Чувашии</w:t>
            </w:r>
          </w:p>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 xml:space="preserve">Разработаны рекомендации по наилучшим практикам реализации </w:t>
            </w:r>
            <w:proofErr w:type="spellStart"/>
            <w:r w:rsidRPr="0008744F">
              <w:rPr>
                <w:sz w:val="24"/>
                <w:szCs w:val="24"/>
                <w:lang w:bidi="ar-SA"/>
              </w:rPr>
              <w:t>волонтерства</w:t>
            </w:r>
            <w:proofErr w:type="spellEnd"/>
            <w:r w:rsidRPr="0008744F">
              <w:rPr>
                <w:sz w:val="24"/>
                <w:szCs w:val="24"/>
                <w:lang w:bidi="ar-SA"/>
              </w:rPr>
              <w:t xml:space="preserve"> в сфере охраны здоровья</w:t>
            </w:r>
          </w:p>
        </w:tc>
      </w:tr>
      <w:tr w:rsidR="004423D7" w:rsidRPr="0008744F" w:rsidTr="00AF5BF8">
        <w:trPr>
          <w:trHeight w:val="263"/>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lastRenderedPageBreak/>
              <w:t>3.3</w:t>
            </w:r>
          </w:p>
        </w:tc>
        <w:tc>
          <w:tcPr>
            <w:tcW w:w="4706" w:type="dxa"/>
            <w:shd w:val="clear" w:color="auto" w:fill="auto"/>
          </w:tcPr>
          <w:p w:rsidR="004423D7" w:rsidRPr="0008744F" w:rsidRDefault="004423D7" w:rsidP="004C5154">
            <w:pPr>
              <w:widowControl/>
              <w:suppressAutoHyphens/>
              <w:autoSpaceDE/>
              <w:autoSpaceDN/>
              <w:jc w:val="both"/>
              <w:rPr>
                <w:rFonts w:eastAsia="Arial Unicode MS"/>
                <w:bCs/>
                <w:sz w:val="24"/>
                <w:szCs w:val="24"/>
                <w:lang w:bidi="ar-SA"/>
              </w:rPr>
            </w:pPr>
            <w:r w:rsidRPr="0008744F">
              <w:rPr>
                <w:sz w:val="24"/>
                <w:szCs w:val="24"/>
                <w:lang w:bidi="ar-SA"/>
              </w:rPr>
              <w:t xml:space="preserve">Обеспечение размещения не менее 180 тысяч демонстраций (передач) рекламно-информационных материалов по телевидению, радио и не менее 18 рекламно-информационных материалов в информационно-телекоммуникационной сети «Интернет» </w:t>
            </w:r>
          </w:p>
        </w:tc>
        <w:tc>
          <w:tcPr>
            <w:tcW w:w="1560" w:type="dxa"/>
            <w:vAlign w:val="center"/>
          </w:tcPr>
          <w:p w:rsidR="004423D7" w:rsidRPr="0008744F" w:rsidRDefault="00507421" w:rsidP="00AF5BF8">
            <w:pPr>
              <w:widowControl/>
              <w:suppressAutoHyphens/>
              <w:autoSpaceDE/>
              <w:autoSpaceDN/>
              <w:ind w:firstLine="34"/>
              <w:contextualSpacing/>
              <w:jc w:val="center"/>
              <w:rPr>
                <w:sz w:val="24"/>
                <w:szCs w:val="24"/>
                <w:lang w:bidi="ar-SA"/>
              </w:rPr>
            </w:pPr>
            <w:r w:rsidRPr="0008744F">
              <w:rPr>
                <w:rFonts w:eastAsia="Arial Unicode MS"/>
                <w:bCs/>
                <w:sz w:val="24"/>
                <w:szCs w:val="24"/>
              </w:rPr>
              <w:t>15.12.2024</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Разработаны рекламно-информационные материалы для проведения информационно-коммуникационной кампании с использованием основных телекоммуникационных каналов для всех целевых аудиторий Чувашской Республики. Представлен отчет о разработке рекламно-информационных материалов для проведения информационно-коммуникационной кампании</w:t>
            </w:r>
          </w:p>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Проведена информационно-коммуникационная кампания с использованием основных телекоммуникационных каналов для всех целевых аудиторий. Представлен отчет о проведении информационно-коммуникационной кампании.</w:t>
            </w:r>
          </w:p>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Реализованы специальные проекты в СМИ и сети Интернет, организована поддержка и развитие горячей линии и интернет-портала по вопросам здорового образа жизни.</w:t>
            </w:r>
          </w:p>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Подведены итоги информационно-коммуникационной кампании с использованием основных телекоммуникационных каналов для всех целевых аудиторий. Представлен отчет о подведенных итогах реализации информационно-коммуникационной кампании</w:t>
            </w:r>
          </w:p>
        </w:tc>
      </w:tr>
      <w:tr w:rsidR="004423D7" w:rsidRPr="0008744F" w:rsidTr="00AF5BF8">
        <w:trPr>
          <w:trHeight w:val="263"/>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t>3.4.</w:t>
            </w:r>
          </w:p>
        </w:tc>
        <w:tc>
          <w:tcPr>
            <w:tcW w:w="4706" w:type="dxa"/>
            <w:shd w:val="clear" w:color="auto" w:fill="auto"/>
          </w:tcPr>
          <w:p w:rsidR="004423D7" w:rsidRPr="0008744F" w:rsidRDefault="004423D7" w:rsidP="004C5154">
            <w:pPr>
              <w:widowControl/>
              <w:suppressAutoHyphens/>
              <w:adjustRightInd w:val="0"/>
              <w:jc w:val="both"/>
              <w:rPr>
                <w:sz w:val="24"/>
                <w:szCs w:val="24"/>
                <w:lang w:bidi="ar-SA"/>
              </w:rPr>
            </w:pPr>
            <w:r w:rsidRPr="0008744F">
              <w:rPr>
                <w:sz w:val="24"/>
                <w:szCs w:val="24"/>
                <w:lang w:bidi="ar-SA"/>
              </w:rPr>
              <w:t>Организация, проведение и освещение в средствах массовой информации и Интернет ресурсах мероприятий по здоровому образу жизни, приуроченных к знаменательным и памятным датам</w:t>
            </w:r>
          </w:p>
        </w:tc>
        <w:tc>
          <w:tcPr>
            <w:tcW w:w="1560" w:type="dxa"/>
            <w:vAlign w:val="center"/>
          </w:tcPr>
          <w:p w:rsidR="004423D7" w:rsidRPr="0008744F" w:rsidRDefault="00507421" w:rsidP="00AF5BF8">
            <w:pPr>
              <w:widowControl/>
              <w:suppressAutoHyphens/>
              <w:autoSpaceDE/>
              <w:autoSpaceDN/>
              <w:ind w:firstLine="34"/>
              <w:contextualSpacing/>
              <w:jc w:val="center"/>
              <w:rPr>
                <w:sz w:val="24"/>
                <w:szCs w:val="24"/>
                <w:lang w:bidi="ar-SA"/>
              </w:rPr>
            </w:pPr>
            <w:r w:rsidRPr="0008744F">
              <w:rPr>
                <w:rFonts w:eastAsia="Arial Unicode MS"/>
                <w:bCs/>
                <w:sz w:val="24"/>
                <w:szCs w:val="24"/>
              </w:rPr>
              <w:t>15.12.2024</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 xml:space="preserve">Организация и проведение мероприятий, посвященных здоровому образу жизни, и освещение их в средствах массовой информации и на Интернет ресурсах. </w:t>
            </w:r>
          </w:p>
        </w:tc>
      </w:tr>
      <w:tr w:rsidR="004423D7" w:rsidRPr="0008744F" w:rsidTr="00AF5BF8">
        <w:trPr>
          <w:trHeight w:val="263"/>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t>3.5.</w:t>
            </w:r>
          </w:p>
        </w:tc>
        <w:tc>
          <w:tcPr>
            <w:tcW w:w="4706" w:type="dxa"/>
            <w:shd w:val="clear" w:color="auto" w:fill="auto"/>
          </w:tcPr>
          <w:p w:rsidR="004423D7" w:rsidRPr="0008744F" w:rsidRDefault="004423D7" w:rsidP="004C5154">
            <w:pPr>
              <w:widowControl/>
              <w:suppressAutoHyphens/>
              <w:adjustRightInd w:val="0"/>
              <w:jc w:val="both"/>
              <w:rPr>
                <w:sz w:val="24"/>
                <w:szCs w:val="24"/>
                <w:lang w:bidi="ar-SA"/>
              </w:rPr>
            </w:pPr>
            <w:r w:rsidRPr="0008744F">
              <w:rPr>
                <w:sz w:val="24"/>
                <w:szCs w:val="24"/>
                <w:lang w:bidi="ar-SA"/>
              </w:rPr>
              <w:t>Информационно-просветительская кампания по вопросам профилактики стоматологических заболеваний: лекции, беседы, акции, приуроченные к Всероссийскому дню стоматологического здоровья, раздача информационных листовок, буклетов по профилактике стоматологических заболеваний</w:t>
            </w:r>
          </w:p>
        </w:tc>
        <w:tc>
          <w:tcPr>
            <w:tcW w:w="1560" w:type="dxa"/>
            <w:vAlign w:val="center"/>
          </w:tcPr>
          <w:p w:rsidR="004423D7" w:rsidRPr="0008744F" w:rsidRDefault="00507421" w:rsidP="00AF5BF8">
            <w:pPr>
              <w:widowControl/>
              <w:suppressAutoHyphens/>
              <w:autoSpaceDE/>
              <w:autoSpaceDN/>
              <w:ind w:firstLine="34"/>
              <w:contextualSpacing/>
              <w:jc w:val="center"/>
              <w:rPr>
                <w:sz w:val="24"/>
                <w:szCs w:val="24"/>
                <w:lang w:bidi="ar-SA"/>
              </w:rPr>
            </w:pPr>
            <w:r w:rsidRPr="0008744F">
              <w:rPr>
                <w:rFonts w:eastAsia="Arial Unicode MS"/>
                <w:bCs/>
                <w:sz w:val="24"/>
                <w:szCs w:val="24"/>
              </w:rPr>
              <w:t>15.12.2024</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Повышение уровня знаний населения Чувашской Республики по вопросам профилактики стоматологических заболеваний, ухода за полостью рта, факторам риска развития стоматологических заболеваний.</w:t>
            </w:r>
          </w:p>
        </w:tc>
      </w:tr>
      <w:tr w:rsidR="004423D7" w:rsidRPr="0008744F" w:rsidTr="00AF5BF8">
        <w:trPr>
          <w:trHeight w:val="263"/>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t>3.6.</w:t>
            </w:r>
          </w:p>
        </w:tc>
        <w:tc>
          <w:tcPr>
            <w:tcW w:w="4706" w:type="dxa"/>
            <w:shd w:val="clear" w:color="auto" w:fill="auto"/>
          </w:tcPr>
          <w:p w:rsidR="004423D7" w:rsidRPr="0008744F" w:rsidRDefault="004423D7" w:rsidP="004C5154">
            <w:pPr>
              <w:widowControl/>
              <w:suppressAutoHyphens/>
              <w:adjustRightInd w:val="0"/>
              <w:jc w:val="both"/>
              <w:rPr>
                <w:sz w:val="24"/>
                <w:szCs w:val="24"/>
                <w:lang w:bidi="ar-SA"/>
              </w:rPr>
            </w:pPr>
            <w:r w:rsidRPr="0008744F">
              <w:rPr>
                <w:sz w:val="24"/>
                <w:szCs w:val="24"/>
                <w:lang w:bidi="ar-SA"/>
              </w:rPr>
              <w:t>Подготовка и издание информационных материалов по профилактике кариеса и его осложнений и мотивированию к здоровому образу жизни (памятки, брошюры, наглядные пособия)</w:t>
            </w:r>
          </w:p>
        </w:tc>
        <w:tc>
          <w:tcPr>
            <w:tcW w:w="1560" w:type="dxa"/>
            <w:vAlign w:val="center"/>
          </w:tcPr>
          <w:p w:rsidR="004423D7" w:rsidRPr="0008744F" w:rsidRDefault="00507421" w:rsidP="00AF5BF8">
            <w:pPr>
              <w:widowControl/>
              <w:suppressAutoHyphens/>
              <w:autoSpaceDE/>
              <w:autoSpaceDN/>
              <w:ind w:firstLine="34"/>
              <w:contextualSpacing/>
              <w:jc w:val="center"/>
              <w:rPr>
                <w:sz w:val="24"/>
                <w:szCs w:val="24"/>
                <w:lang w:bidi="ar-SA"/>
              </w:rPr>
            </w:pPr>
            <w:r w:rsidRPr="0008744F">
              <w:rPr>
                <w:rFonts w:eastAsia="Arial Unicode MS"/>
                <w:bCs/>
                <w:sz w:val="24"/>
                <w:szCs w:val="24"/>
              </w:rPr>
              <w:t>15.12.2024</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До 2024 г. подготовка и издание методических пособий, листовок, плакатов по гигиене полости рта и ЗОЖ.</w:t>
            </w:r>
          </w:p>
        </w:tc>
      </w:tr>
      <w:tr w:rsidR="004423D7" w:rsidRPr="0008744F" w:rsidTr="00AF5BF8">
        <w:trPr>
          <w:trHeight w:val="263"/>
        </w:trPr>
        <w:tc>
          <w:tcPr>
            <w:tcW w:w="822" w:type="dxa"/>
            <w:shd w:val="clear" w:color="auto" w:fill="auto"/>
          </w:tcPr>
          <w:p w:rsidR="004423D7" w:rsidRPr="0008744F" w:rsidRDefault="004423D7" w:rsidP="004C5154">
            <w:pPr>
              <w:widowControl/>
              <w:autoSpaceDE/>
              <w:autoSpaceDN/>
              <w:jc w:val="center"/>
              <w:rPr>
                <w:sz w:val="24"/>
                <w:szCs w:val="24"/>
                <w:lang w:bidi="ar-SA"/>
              </w:rPr>
            </w:pPr>
            <w:r w:rsidRPr="0008744F">
              <w:rPr>
                <w:sz w:val="24"/>
                <w:szCs w:val="24"/>
                <w:lang w:bidi="ar-SA"/>
              </w:rPr>
              <w:t>3.7.</w:t>
            </w:r>
          </w:p>
        </w:tc>
        <w:tc>
          <w:tcPr>
            <w:tcW w:w="4706" w:type="dxa"/>
            <w:shd w:val="clear" w:color="auto" w:fill="auto"/>
          </w:tcPr>
          <w:p w:rsidR="004423D7" w:rsidRPr="0008744F" w:rsidRDefault="004423D7" w:rsidP="004C5154">
            <w:pPr>
              <w:widowControl/>
              <w:suppressAutoHyphens/>
              <w:adjustRightInd w:val="0"/>
              <w:jc w:val="both"/>
              <w:rPr>
                <w:sz w:val="24"/>
                <w:szCs w:val="24"/>
                <w:lang w:bidi="ar-SA"/>
              </w:rPr>
            </w:pPr>
            <w:r w:rsidRPr="0008744F">
              <w:rPr>
                <w:sz w:val="24"/>
                <w:szCs w:val="24"/>
                <w:lang w:bidi="ar-SA"/>
              </w:rPr>
              <w:t xml:space="preserve">Подготовка и издание новых методических разработок о подготовке ребенка к первому </w:t>
            </w:r>
            <w:r w:rsidRPr="0008744F">
              <w:rPr>
                <w:sz w:val="24"/>
                <w:szCs w:val="24"/>
                <w:lang w:bidi="ar-SA"/>
              </w:rPr>
              <w:lastRenderedPageBreak/>
              <w:t>посещению стоматолога, о взаимодействии врача-стоматолога детского и пациента</w:t>
            </w:r>
          </w:p>
        </w:tc>
        <w:tc>
          <w:tcPr>
            <w:tcW w:w="1560" w:type="dxa"/>
            <w:vAlign w:val="center"/>
          </w:tcPr>
          <w:p w:rsidR="004423D7" w:rsidRPr="0008744F" w:rsidRDefault="00507421" w:rsidP="00AF5BF8">
            <w:pPr>
              <w:widowControl/>
              <w:suppressAutoHyphens/>
              <w:autoSpaceDE/>
              <w:autoSpaceDN/>
              <w:ind w:firstLine="34"/>
              <w:contextualSpacing/>
              <w:jc w:val="center"/>
              <w:rPr>
                <w:sz w:val="24"/>
                <w:szCs w:val="24"/>
                <w:lang w:bidi="ar-SA"/>
              </w:rPr>
            </w:pPr>
            <w:r w:rsidRPr="0008744F">
              <w:rPr>
                <w:rFonts w:eastAsia="Arial Unicode MS"/>
                <w:bCs/>
                <w:sz w:val="24"/>
                <w:szCs w:val="24"/>
              </w:rPr>
              <w:lastRenderedPageBreak/>
              <w:t>15.12.2024</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До 2024 г. подготовка и издание методических пособий для медицинских работников и волонтеров.</w:t>
            </w:r>
          </w:p>
        </w:tc>
      </w:tr>
      <w:tr w:rsidR="00F96286" w:rsidRPr="0008744F" w:rsidTr="00F96286">
        <w:trPr>
          <w:trHeight w:val="263"/>
        </w:trPr>
        <w:tc>
          <w:tcPr>
            <w:tcW w:w="14884" w:type="dxa"/>
            <w:gridSpan w:val="4"/>
            <w:shd w:val="clear" w:color="auto" w:fill="auto"/>
          </w:tcPr>
          <w:p w:rsidR="00F96286" w:rsidRPr="0008744F" w:rsidRDefault="00F96286" w:rsidP="00F96286">
            <w:pPr>
              <w:widowControl/>
              <w:suppressAutoHyphens/>
              <w:autoSpaceDE/>
              <w:autoSpaceDN/>
              <w:contextualSpacing/>
              <w:jc w:val="both"/>
              <w:rPr>
                <w:i/>
                <w:sz w:val="24"/>
                <w:szCs w:val="24"/>
                <w:lang w:bidi="ar-SA"/>
              </w:rPr>
            </w:pPr>
            <w:r w:rsidRPr="0008744F">
              <w:rPr>
                <w:i/>
                <w:sz w:val="24"/>
                <w:szCs w:val="24"/>
                <w:u w:val="single"/>
                <w:lang w:bidi="ar-SA"/>
              </w:rPr>
              <w:lastRenderedPageBreak/>
              <w:t>Результат федерального проекта:</w:t>
            </w:r>
            <w:r w:rsidRPr="0008744F">
              <w:rPr>
                <w:i/>
                <w:sz w:val="24"/>
                <w:szCs w:val="24"/>
                <w:lang w:bidi="ar-SA"/>
              </w:rPr>
              <w:t xml:space="preserve"> </w:t>
            </w:r>
            <w:r w:rsidR="00196B43" w:rsidRPr="0008744F">
              <w:rPr>
                <w:i/>
                <w:sz w:val="24"/>
                <w:szCs w:val="24"/>
                <w:lang w:bidi="ar-SA"/>
              </w:rPr>
              <w:t>для работодателей разработаны и внедрены модельные корпоративные программы, содержащие наилучшие практики по укреплению здоровья работников</w:t>
            </w:r>
          </w:p>
          <w:p w:rsidR="00196B43" w:rsidRPr="0008744F" w:rsidRDefault="00F96286" w:rsidP="00196B43">
            <w:pPr>
              <w:widowControl/>
              <w:suppressAutoHyphens/>
              <w:autoSpaceDE/>
              <w:autoSpaceDN/>
              <w:contextualSpacing/>
              <w:jc w:val="both"/>
              <w:rPr>
                <w:i/>
                <w:sz w:val="24"/>
                <w:szCs w:val="24"/>
                <w:lang w:bidi="ar-SA"/>
              </w:rPr>
            </w:pPr>
            <w:r w:rsidRPr="0008744F">
              <w:rPr>
                <w:i/>
                <w:sz w:val="24"/>
                <w:szCs w:val="24"/>
                <w:u w:val="single"/>
                <w:lang w:bidi="ar-SA"/>
              </w:rPr>
              <w:t xml:space="preserve">Характеристика результата федерального </w:t>
            </w:r>
            <w:r w:rsidR="00FA1A5C" w:rsidRPr="0008744F">
              <w:rPr>
                <w:i/>
                <w:sz w:val="24"/>
                <w:szCs w:val="24"/>
                <w:u w:val="single"/>
                <w:lang w:bidi="ar-SA"/>
              </w:rPr>
              <w:t>проекта</w:t>
            </w:r>
            <w:r w:rsidRPr="0008744F">
              <w:rPr>
                <w:i/>
                <w:sz w:val="24"/>
                <w:szCs w:val="24"/>
                <w:u w:val="single"/>
                <w:lang w:bidi="ar-SA"/>
              </w:rPr>
              <w:t>:</w:t>
            </w:r>
            <w:r w:rsidR="00196B43" w:rsidRPr="0008744F">
              <w:rPr>
                <w:i/>
                <w:sz w:val="24"/>
                <w:szCs w:val="24"/>
                <w:lang w:bidi="ar-SA"/>
              </w:rPr>
              <w:t xml:space="preserve"> Минздравом России при организационно-методической поддержке НМИЦ профилактической медицины Минздрава России в 2019 году разработаны и утверждены модельные корпоративные программы, содержащие наилучшие практики по укреплению здоровья работников, включая мероприятия, направленные на создание условий для ведения и продвижения здорового образа жизни, снижение действия факторов риска НИЗ (профилактику курения и помощь в отказе от табака; расширение физической активности; снижение уровня стресса; продвижение принципов здорового питания), для проведения скрининга и раннего выявления заболеваний, вовлечение работников в программы по укреплению здоровья на рабочем месте, а также в программы, реализуемые региональным и/или муниципальным центром общественного здоровья.</w:t>
            </w:r>
          </w:p>
          <w:p w:rsidR="00196B43" w:rsidRPr="0008744F" w:rsidRDefault="00196B43" w:rsidP="00196B43">
            <w:pPr>
              <w:widowControl/>
              <w:suppressAutoHyphens/>
              <w:autoSpaceDE/>
              <w:autoSpaceDN/>
              <w:contextualSpacing/>
              <w:jc w:val="both"/>
              <w:rPr>
                <w:i/>
                <w:sz w:val="24"/>
                <w:szCs w:val="24"/>
                <w:lang w:bidi="ar-SA"/>
              </w:rPr>
            </w:pPr>
            <w:r w:rsidRPr="0008744F">
              <w:rPr>
                <w:i/>
                <w:sz w:val="24"/>
                <w:szCs w:val="24"/>
                <w:lang w:bidi="ar-SA"/>
              </w:rPr>
              <w:t xml:space="preserve">По итогам пилотного проекта проработан вопрос о необходимости внесения изменений в законодательство Российской Федерации, включая Трудовой кодекс Российской Федерации, предусматривающие необходимость работодателей внедрять корпоративные программы по укреплению здоровья работников. </w:t>
            </w:r>
          </w:p>
          <w:p w:rsidR="00196B43" w:rsidRPr="0008744F" w:rsidRDefault="00196B43" w:rsidP="00196B43">
            <w:pPr>
              <w:widowControl/>
              <w:suppressAutoHyphens/>
              <w:autoSpaceDE/>
              <w:autoSpaceDN/>
              <w:contextualSpacing/>
              <w:jc w:val="both"/>
              <w:rPr>
                <w:i/>
                <w:sz w:val="24"/>
                <w:szCs w:val="24"/>
                <w:lang w:bidi="ar-SA"/>
              </w:rPr>
            </w:pPr>
            <w:r w:rsidRPr="0008744F">
              <w:rPr>
                <w:i/>
                <w:sz w:val="24"/>
                <w:szCs w:val="24"/>
                <w:lang w:bidi="ar-SA"/>
              </w:rPr>
              <w:t>В субъектах Российской Федерации при организационно-методической поддержке НМИЦ профилактической медицины Минздрава России с привлечением Фонда социального страхования проведена информационно-разъяснительная работа с работодателями в целях внедрения корпоративных программ по укреплению здоровья работников.</w:t>
            </w:r>
          </w:p>
          <w:p w:rsidR="00F96286" w:rsidRPr="0008744F" w:rsidRDefault="00196B43" w:rsidP="00196B43">
            <w:pPr>
              <w:widowControl/>
              <w:suppressAutoHyphens/>
              <w:autoSpaceDE/>
              <w:autoSpaceDN/>
              <w:contextualSpacing/>
              <w:jc w:val="both"/>
              <w:rPr>
                <w:i/>
                <w:sz w:val="24"/>
                <w:szCs w:val="24"/>
                <w:lang w:bidi="ar-SA"/>
              </w:rPr>
            </w:pPr>
            <w:r w:rsidRPr="0008744F">
              <w:rPr>
                <w:i/>
                <w:sz w:val="24"/>
                <w:szCs w:val="24"/>
                <w:lang w:bidi="ar-SA"/>
              </w:rPr>
              <w:t>Работодателями проведены мероприятия, указанные в корпоративных программах, включая привлечение медицинских работников центров общественного здоровья и центров здоровья для обследования работников и проведения школ и лекционных занятий по формированию здорового образа жизни, отказа от курения.</w:t>
            </w:r>
          </w:p>
          <w:p w:rsidR="00F96286" w:rsidRPr="0008744F" w:rsidRDefault="00F96286" w:rsidP="00FA1A5C">
            <w:pPr>
              <w:widowControl/>
              <w:suppressAutoHyphens/>
              <w:autoSpaceDE/>
              <w:autoSpaceDN/>
              <w:contextualSpacing/>
              <w:jc w:val="both"/>
              <w:rPr>
                <w:sz w:val="24"/>
                <w:szCs w:val="24"/>
                <w:lang w:bidi="ar-SA"/>
              </w:rPr>
            </w:pPr>
            <w:r w:rsidRPr="0008744F">
              <w:rPr>
                <w:i/>
                <w:sz w:val="24"/>
                <w:szCs w:val="24"/>
                <w:u w:val="single"/>
                <w:lang w:bidi="ar-SA"/>
              </w:rPr>
              <w:t>Срок:</w:t>
            </w:r>
            <w:r w:rsidR="00196B43" w:rsidRPr="0008744F">
              <w:rPr>
                <w:i/>
                <w:sz w:val="24"/>
                <w:szCs w:val="24"/>
                <w:lang w:bidi="ar-SA"/>
              </w:rPr>
              <w:t xml:space="preserve"> 15.06.2020</w:t>
            </w:r>
          </w:p>
        </w:tc>
      </w:tr>
      <w:tr w:rsidR="004423D7" w:rsidRPr="0008744F" w:rsidTr="00AF5BF8">
        <w:trPr>
          <w:cantSplit/>
          <w:trHeight w:val="271"/>
        </w:trPr>
        <w:tc>
          <w:tcPr>
            <w:tcW w:w="822" w:type="dxa"/>
            <w:shd w:val="clear" w:color="auto" w:fill="auto"/>
          </w:tcPr>
          <w:p w:rsidR="004423D7" w:rsidRPr="0008744F" w:rsidRDefault="00F96286" w:rsidP="004C5154">
            <w:pPr>
              <w:widowControl/>
              <w:autoSpaceDE/>
              <w:autoSpaceDN/>
              <w:jc w:val="center"/>
              <w:rPr>
                <w:sz w:val="24"/>
                <w:szCs w:val="24"/>
                <w:lang w:bidi="ar-SA"/>
              </w:rPr>
            </w:pPr>
            <w:r w:rsidRPr="0008744F">
              <w:rPr>
                <w:sz w:val="24"/>
                <w:szCs w:val="24"/>
                <w:lang w:bidi="ar-SA"/>
              </w:rPr>
              <w:t>4.1</w:t>
            </w:r>
          </w:p>
        </w:tc>
        <w:tc>
          <w:tcPr>
            <w:tcW w:w="4706" w:type="dxa"/>
            <w:shd w:val="clear" w:color="auto" w:fill="auto"/>
          </w:tcPr>
          <w:p w:rsidR="004423D7" w:rsidRPr="0008744F" w:rsidRDefault="004423D7" w:rsidP="004C5154">
            <w:pPr>
              <w:widowControl/>
              <w:suppressAutoHyphens/>
              <w:autoSpaceDE/>
              <w:autoSpaceDN/>
              <w:jc w:val="both"/>
              <w:rPr>
                <w:rFonts w:eastAsia="Arial Unicode MS"/>
                <w:bCs/>
                <w:sz w:val="24"/>
                <w:szCs w:val="24"/>
                <w:lang w:bidi="ar-SA"/>
              </w:rPr>
            </w:pPr>
            <w:r w:rsidRPr="0008744F">
              <w:rPr>
                <w:sz w:val="24"/>
                <w:szCs w:val="24"/>
                <w:lang w:bidi="ar-SA"/>
              </w:rPr>
              <w:t xml:space="preserve">Разработка для работодателей типовых корпоративных программ </w:t>
            </w:r>
            <w:r w:rsidRPr="0008744F">
              <w:rPr>
                <w:rFonts w:eastAsia="Arial Unicode MS"/>
                <w:bCs/>
                <w:sz w:val="24"/>
                <w:szCs w:val="24"/>
                <w:lang w:bidi="ar-SA"/>
              </w:rPr>
              <w:t>«Профиль здоровья предприятия. Здоровье на рабочем месте»</w:t>
            </w:r>
            <w:r w:rsidRPr="0008744F">
              <w:rPr>
                <w:sz w:val="24"/>
                <w:szCs w:val="24"/>
                <w:lang w:bidi="ar-SA"/>
              </w:rPr>
              <w:t>, содержащих наилучшие практики по укреплению здоровья работников</w:t>
            </w:r>
          </w:p>
        </w:tc>
        <w:tc>
          <w:tcPr>
            <w:tcW w:w="1560" w:type="dxa"/>
            <w:vAlign w:val="center"/>
          </w:tcPr>
          <w:p w:rsidR="004423D7" w:rsidRPr="0008744F" w:rsidRDefault="00196B43" w:rsidP="00AF5BF8">
            <w:pPr>
              <w:widowControl/>
              <w:suppressAutoHyphens/>
              <w:autoSpaceDE/>
              <w:autoSpaceDN/>
              <w:ind w:firstLine="34"/>
              <w:contextualSpacing/>
              <w:jc w:val="center"/>
              <w:rPr>
                <w:sz w:val="24"/>
                <w:szCs w:val="24"/>
                <w:lang w:bidi="ar-SA"/>
              </w:rPr>
            </w:pPr>
            <w:r w:rsidRPr="0008744F">
              <w:rPr>
                <w:sz w:val="24"/>
                <w:szCs w:val="24"/>
                <w:lang w:bidi="ar-SA"/>
              </w:rPr>
              <w:t>15.08.2019</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Утверждены модельные корпоративные программы «Профиль здоровья предприятия. Здоровье на рабочем месте», содержащие наилучшие практики по укреплению здоровья и формированию здорового образа жизни работников.</w:t>
            </w:r>
          </w:p>
        </w:tc>
      </w:tr>
      <w:tr w:rsidR="004423D7" w:rsidRPr="0008744F" w:rsidTr="00AF5BF8">
        <w:trPr>
          <w:cantSplit/>
          <w:trHeight w:val="271"/>
        </w:trPr>
        <w:tc>
          <w:tcPr>
            <w:tcW w:w="822" w:type="dxa"/>
            <w:shd w:val="clear" w:color="auto" w:fill="auto"/>
          </w:tcPr>
          <w:p w:rsidR="004423D7" w:rsidRPr="0008744F" w:rsidRDefault="00F96286" w:rsidP="004C5154">
            <w:pPr>
              <w:widowControl/>
              <w:autoSpaceDE/>
              <w:autoSpaceDN/>
              <w:jc w:val="center"/>
              <w:rPr>
                <w:sz w:val="24"/>
                <w:szCs w:val="24"/>
                <w:lang w:bidi="ar-SA"/>
              </w:rPr>
            </w:pPr>
            <w:r w:rsidRPr="0008744F">
              <w:rPr>
                <w:sz w:val="24"/>
                <w:szCs w:val="24"/>
                <w:lang w:bidi="ar-SA"/>
              </w:rPr>
              <w:t>4.2.</w:t>
            </w:r>
          </w:p>
        </w:tc>
        <w:tc>
          <w:tcPr>
            <w:tcW w:w="4706" w:type="dxa"/>
            <w:shd w:val="clear" w:color="auto" w:fill="auto"/>
          </w:tcPr>
          <w:p w:rsidR="004423D7" w:rsidRPr="0008744F" w:rsidRDefault="004423D7" w:rsidP="004C5154">
            <w:pPr>
              <w:widowControl/>
              <w:suppressAutoHyphens/>
              <w:autoSpaceDE/>
              <w:autoSpaceDN/>
              <w:jc w:val="both"/>
              <w:rPr>
                <w:sz w:val="24"/>
                <w:szCs w:val="24"/>
                <w:lang w:bidi="ar-SA"/>
              </w:rPr>
            </w:pPr>
            <w:r w:rsidRPr="0008744F">
              <w:rPr>
                <w:sz w:val="24"/>
                <w:szCs w:val="24"/>
                <w:lang w:bidi="ar-SA"/>
              </w:rPr>
              <w:t>Внедрение корпоративных программ, содержащих наилучшие практики по укреплению здоровья работников: «</w:t>
            </w:r>
            <w:r w:rsidRPr="0008744F">
              <w:rPr>
                <w:rFonts w:eastAsia="Arial Unicode MS"/>
                <w:bCs/>
                <w:sz w:val="24"/>
                <w:szCs w:val="24"/>
                <w:lang w:bidi="ar-SA"/>
              </w:rPr>
              <w:t>Профиль здоровья предприятия. Здоровье на рабочем месте</w:t>
            </w:r>
            <w:r w:rsidRPr="0008744F">
              <w:rPr>
                <w:sz w:val="24"/>
                <w:szCs w:val="24"/>
                <w:lang w:bidi="ar-SA"/>
              </w:rPr>
              <w:t>»,</w:t>
            </w:r>
            <w:r w:rsidRPr="0008744F">
              <w:rPr>
                <w:sz w:val="24"/>
                <w:szCs w:val="24"/>
              </w:rPr>
              <w:t xml:space="preserve"> </w:t>
            </w:r>
            <w:r w:rsidRPr="0008744F">
              <w:rPr>
                <w:sz w:val="24"/>
                <w:szCs w:val="24"/>
                <w:lang w:bidi="ar-SA"/>
              </w:rPr>
              <w:t>«Цеховая медицина»</w:t>
            </w:r>
          </w:p>
        </w:tc>
        <w:tc>
          <w:tcPr>
            <w:tcW w:w="1560" w:type="dxa"/>
            <w:vAlign w:val="center"/>
          </w:tcPr>
          <w:p w:rsidR="004423D7" w:rsidRPr="0008744F" w:rsidRDefault="00885D2F" w:rsidP="00AF5BF8">
            <w:pPr>
              <w:widowControl/>
              <w:suppressAutoHyphens/>
              <w:autoSpaceDE/>
              <w:autoSpaceDN/>
              <w:ind w:firstLine="34"/>
              <w:contextualSpacing/>
              <w:jc w:val="center"/>
              <w:rPr>
                <w:sz w:val="24"/>
                <w:szCs w:val="24"/>
                <w:lang w:bidi="ar-SA"/>
              </w:rPr>
            </w:pPr>
            <w:r w:rsidRPr="0008744F">
              <w:rPr>
                <w:sz w:val="24"/>
                <w:szCs w:val="24"/>
                <w:lang w:bidi="ar-SA"/>
              </w:rPr>
              <w:t>15.12.2020</w:t>
            </w:r>
          </w:p>
        </w:tc>
        <w:tc>
          <w:tcPr>
            <w:tcW w:w="7796" w:type="dxa"/>
            <w:shd w:val="clear" w:color="auto" w:fill="auto"/>
          </w:tcPr>
          <w:p w:rsidR="004423D7" w:rsidRPr="0008744F" w:rsidRDefault="004423D7" w:rsidP="004C5154">
            <w:pPr>
              <w:widowControl/>
              <w:suppressAutoHyphens/>
              <w:autoSpaceDE/>
              <w:autoSpaceDN/>
              <w:ind w:firstLine="459"/>
              <w:contextualSpacing/>
              <w:jc w:val="both"/>
              <w:rPr>
                <w:sz w:val="24"/>
                <w:szCs w:val="24"/>
                <w:lang w:bidi="ar-SA"/>
              </w:rPr>
            </w:pPr>
            <w:r w:rsidRPr="0008744F">
              <w:rPr>
                <w:sz w:val="24"/>
                <w:szCs w:val="24"/>
                <w:lang w:bidi="ar-SA"/>
              </w:rPr>
              <w:t>Внедрены актуализированные модельные корпоративные программы «Профиль здоровья предприятия. Здоровье на рабочем месте» во всех районах и городских округах Чувашской Республики, «Цеховая медицина» в 5 городах (городских округах) и 21 районах Чувашской Республики и на 3 предприятиях Чувашской Республики. В указанные программы включено не менее 200 тыс. работников. Оценены результаты внедрения модельных корпоративных программ содержащие наилучшие практики по укреплению здоровья работников. Представлен отчет о внедрении корпоративных программ: «Профиль здоровья предприятия. Здоровье на рабочем месте», «Цеховая медицина»</w:t>
            </w:r>
          </w:p>
        </w:tc>
      </w:tr>
    </w:tbl>
    <w:p w:rsidR="00ED041B" w:rsidRPr="0008744F" w:rsidRDefault="00ED041B" w:rsidP="004C5154">
      <w:pPr>
        <w:pStyle w:val="a3"/>
        <w:tabs>
          <w:tab w:val="left" w:pos="567"/>
        </w:tabs>
        <w:ind w:right="111"/>
        <w:rPr>
          <w:sz w:val="24"/>
          <w:szCs w:val="24"/>
        </w:rPr>
      </w:pPr>
    </w:p>
    <w:p w:rsidR="003F591E" w:rsidRPr="0008744F" w:rsidRDefault="003F591E" w:rsidP="004C5154">
      <w:pPr>
        <w:widowControl/>
        <w:tabs>
          <w:tab w:val="left" w:pos="567"/>
        </w:tabs>
        <w:autoSpaceDE/>
        <w:autoSpaceDN/>
        <w:ind w:right="111"/>
        <w:rPr>
          <w:sz w:val="24"/>
          <w:szCs w:val="24"/>
        </w:rPr>
        <w:sectPr w:rsidR="003F591E" w:rsidRPr="0008744F" w:rsidSect="00845176">
          <w:headerReference w:type="default" r:id="rId9"/>
          <w:pgSz w:w="16850" w:h="11910" w:orient="landscape"/>
          <w:pgMar w:top="709" w:right="697" w:bottom="278" w:left="919" w:header="748" w:footer="0" w:gutter="0"/>
          <w:pgNumType w:start="1"/>
          <w:cols w:space="720"/>
          <w:titlePg/>
          <w:docGrid w:linePitch="299"/>
        </w:sectPr>
      </w:pPr>
    </w:p>
    <w:p w:rsidR="003F591E" w:rsidRPr="0008744F" w:rsidRDefault="003F591E" w:rsidP="004C5154">
      <w:pPr>
        <w:pStyle w:val="a5"/>
        <w:numPr>
          <w:ilvl w:val="1"/>
          <w:numId w:val="1"/>
        </w:numPr>
        <w:tabs>
          <w:tab w:val="left" w:pos="567"/>
          <w:tab w:val="left" w:pos="4051"/>
        </w:tabs>
        <w:ind w:left="0" w:right="111" w:firstLine="0"/>
        <w:jc w:val="center"/>
        <w:rPr>
          <w:sz w:val="24"/>
          <w:szCs w:val="24"/>
        </w:rPr>
      </w:pPr>
      <w:r w:rsidRPr="0008744F">
        <w:rPr>
          <w:sz w:val="24"/>
          <w:szCs w:val="24"/>
        </w:rPr>
        <w:lastRenderedPageBreak/>
        <w:t>Финансовое обеспечение реализации регионального</w:t>
      </w:r>
      <w:r w:rsidRPr="0008744F">
        <w:rPr>
          <w:spacing w:val="-3"/>
          <w:sz w:val="24"/>
          <w:szCs w:val="24"/>
        </w:rPr>
        <w:t xml:space="preserve"> </w:t>
      </w:r>
      <w:r w:rsidRPr="0008744F">
        <w:rPr>
          <w:sz w:val="24"/>
          <w:szCs w:val="24"/>
        </w:rPr>
        <w:t xml:space="preserve">проекта </w:t>
      </w:r>
      <w:r w:rsidR="004D1025" w:rsidRPr="0008744F">
        <w:rPr>
          <w:sz w:val="24"/>
          <w:szCs w:val="24"/>
        </w:rPr>
        <w:t>Чувашской Республики</w:t>
      </w:r>
    </w:p>
    <w:p w:rsidR="003F591E" w:rsidRPr="0008744F" w:rsidRDefault="003F591E" w:rsidP="004C5154">
      <w:pPr>
        <w:pStyle w:val="a3"/>
        <w:tabs>
          <w:tab w:val="left" w:pos="567"/>
        </w:tabs>
        <w:ind w:right="111"/>
        <w:rPr>
          <w:sz w:val="24"/>
          <w:szCs w:val="24"/>
        </w:rPr>
      </w:pPr>
    </w:p>
    <w:tbl>
      <w:tblPr>
        <w:tblStyle w:val="TableNormal"/>
        <w:tblW w:w="488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1"/>
        <w:gridCol w:w="6068"/>
        <w:gridCol w:w="887"/>
        <w:gridCol w:w="905"/>
        <w:gridCol w:w="861"/>
        <w:gridCol w:w="861"/>
        <w:gridCol w:w="864"/>
        <w:gridCol w:w="864"/>
        <w:gridCol w:w="944"/>
        <w:gridCol w:w="1644"/>
      </w:tblGrid>
      <w:tr w:rsidR="00530E03" w:rsidRPr="0008744F" w:rsidTr="00530E03">
        <w:trPr>
          <w:trHeight w:val="611"/>
        </w:trPr>
        <w:tc>
          <w:tcPr>
            <w:tcW w:w="333" w:type="pct"/>
            <w:vMerge w:val="restart"/>
            <w:tcBorders>
              <w:top w:val="single" w:sz="4" w:space="0" w:color="000000"/>
              <w:left w:val="single" w:sz="4" w:space="0" w:color="000000"/>
              <w:right w:val="single" w:sz="4" w:space="0" w:color="000000"/>
            </w:tcBorders>
            <w:vAlign w:val="center"/>
          </w:tcPr>
          <w:p w:rsidR="00530E03" w:rsidRPr="0008744F" w:rsidRDefault="00530E03" w:rsidP="003E53A8">
            <w:pPr>
              <w:pStyle w:val="TableParagraph"/>
              <w:tabs>
                <w:tab w:val="left" w:pos="567"/>
              </w:tabs>
              <w:ind w:right="111"/>
              <w:jc w:val="center"/>
              <w:rPr>
                <w:sz w:val="24"/>
                <w:szCs w:val="24"/>
                <w:lang w:eastAsia="en-US"/>
              </w:rPr>
            </w:pPr>
            <w:r w:rsidRPr="0008744F">
              <w:rPr>
                <w:sz w:val="24"/>
                <w:szCs w:val="24"/>
                <w:lang w:eastAsia="en-US"/>
              </w:rPr>
              <w:t xml:space="preserve">№ </w:t>
            </w:r>
          </w:p>
          <w:p w:rsidR="00530E03" w:rsidRPr="0008744F" w:rsidRDefault="00530E03" w:rsidP="003E53A8">
            <w:pPr>
              <w:pStyle w:val="TableParagraph"/>
              <w:tabs>
                <w:tab w:val="left" w:pos="567"/>
              </w:tabs>
              <w:ind w:right="111"/>
              <w:jc w:val="center"/>
              <w:rPr>
                <w:sz w:val="24"/>
                <w:szCs w:val="24"/>
                <w:lang w:eastAsia="en-US"/>
              </w:rPr>
            </w:pPr>
            <w:r w:rsidRPr="0008744F">
              <w:rPr>
                <w:sz w:val="24"/>
                <w:szCs w:val="24"/>
                <w:lang w:eastAsia="en-US"/>
              </w:rPr>
              <w:t>п/п</w:t>
            </w:r>
          </w:p>
        </w:tc>
        <w:tc>
          <w:tcPr>
            <w:tcW w:w="2038" w:type="pct"/>
            <w:vMerge w:val="restart"/>
            <w:tcBorders>
              <w:top w:val="single" w:sz="4" w:space="0" w:color="000000"/>
              <w:left w:val="single" w:sz="4" w:space="0" w:color="000000"/>
              <w:right w:val="single" w:sz="4" w:space="0" w:color="000000"/>
            </w:tcBorders>
            <w:vAlign w:val="center"/>
          </w:tcPr>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 xml:space="preserve">Наименование результата </w:t>
            </w:r>
          </w:p>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и источники финансирования</w:t>
            </w:r>
          </w:p>
        </w:tc>
        <w:tc>
          <w:tcPr>
            <w:tcW w:w="2077" w:type="pct"/>
            <w:gridSpan w:val="7"/>
            <w:tcBorders>
              <w:top w:val="single" w:sz="4" w:space="0" w:color="000000"/>
              <w:left w:val="single" w:sz="4" w:space="0" w:color="000000"/>
              <w:bottom w:val="single" w:sz="4" w:space="0" w:color="000000"/>
              <w:right w:val="single" w:sz="4" w:space="0" w:color="000000"/>
            </w:tcBorders>
          </w:tcPr>
          <w:p w:rsidR="00530E03" w:rsidRPr="0008744F" w:rsidRDefault="00530E03" w:rsidP="00FA1A5C">
            <w:pPr>
              <w:pStyle w:val="TableParagraph"/>
              <w:tabs>
                <w:tab w:val="left" w:pos="567"/>
              </w:tabs>
              <w:ind w:right="111"/>
              <w:jc w:val="center"/>
              <w:rPr>
                <w:i/>
                <w:sz w:val="24"/>
                <w:szCs w:val="24"/>
                <w:lang w:val="ru-RU" w:eastAsia="en-US"/>
              </w:rPr>
            </w:pPr>
            <w:r w:rsidRPr="0008744F">
              <w:rPr>
                <w:sz w:val="24"/>
                <w:szCs w:val="24"/>
                <w:lang w:val="ru-RU" w:eastAsia="en-US"/>
              </w:rPr>
              <w:t>Объем финансового обеспечения по годам реализации (млн. рублей)</w:t>
            </w:r>
          </w:p>
        </w:tc>
        <w:tc>
          <w:tcPr>
            <w:tcW w:w="552" w:type="pct"/>
            <w:vMerge w:val="restart"/>
            <w:tcBorders>
              <w:top w:val="single" w:sz="4" w:space="0" w:color="000000"/>
              <w:left w:val="single" w:sz="4" w:space="0" w:color="000000"/>
              <w:right w:val="single" w:sz="4" w:space="0" w:color="000000"/>
            </w:tcBorders>
          </w:tcPr>
          <w:p w:rsidR="00530E03" w:rsidRPr="0008744F" w:rsidRDefault="00530E03" w:rsidP="00FA1A5C">
            <w:pPr>
              <w:pStyle w:val="TableParagraph"/>
              <w:tabs>
                <w:tab w:val="left" w:pos="567"/>
              </w:tabs>
              <w:ind w:right="111"/>
              <w:jc w:val="center"/>
              <w:rPr>
                <w:i/>
                <w:sz w:val="24"/>
                <w:szCs w:val="24"/>
                <w:lang w:val="ru-RU" w:eastAsia="en-US"/>
              </w:rPr>
            </w:pPr>
            <w:proofErr w:type="spellStart"/>
            <w:r w:rsidRPr="0008744F">
              <w:rPr>
                <w:sz w:val="24"/>
                <w:szCs w:val="24"/>
                <w:lang w:eastAsia="en-US"/>
              </w:rPr>
              <w:t>Всего</w:t>
            </w:r>
            <w:proofErr w:type="spellEnd"/>
            <w:r w:rsidRPr="0008744F">
              <w:rPr>
                <w:sz w:val="24"/>
                <w:szCs w:val="24"/>
                <w:lang w:eastAsia="en-US"/>
              </w:rPr>
              <w:t xml:space="preserve"> </w:t>
            </w:r>
            <w:r w:rsidRPr="0008744F">
              <w:rPr>
                <w:sz w:val="24"/>
                <w:szCs w:val="24"/>
                <w:lang w:val="ru-RU" w:eastAsia="en-US"/>
              </w:rPr>
              <w:t xml:space="preserve">            </w:t>
            </w:r>
            <w:r w:rsidRPr="0008744F">
              <w:rPr>
                <w:sz w:val="24"/>
                <w:szCs w:val="24"/>
                <w:lang w:eastAsia="en-US"/>
              </w:rPr>
              <w:t>(</w:t>
            </w:r>
            <w:proofErr w:type="spellStart"/>
            <w:r w:rsidRPr="0008744F">
              <w:rPr>
                <w:sz w:val="24"/>
                <w:szCs w:val="24"/>
                <w:lang w:eastAsia="en-US"/>
              </w:rPr>
              <w:t>млн</w:t>
            </w:r>
            <w:proofErr w:type="spellEnd"/>
            <w:r w:rsidRPr="0008744F">
              <w:rPr>
                <w:sz w:val="24"/>
                <w:szCs w:val="24"/>
                <w:lang w:eastAsia="en-US"/>
              </w:rPr>
              <w:t xml:space="preserve">. </w:t>
            </w:r>
            <w:proofErr w:type="spellStart"/>
            <w:r w:rsidRPr="0008744F">
              <w:rPr>
                <w:sz w:val="24"/>
                <w:szCs w:val="24"/>
                <w:lang w:eastAsia="en-US"/>
              </w:rPr>
              <w:t>рублей</w:t>
            </w:r>
            <w:proofErr w:type="spellEnd"/>
            <w:r w:rsidRPr="0008744F">
              <w:rPr>
                <w:sz w:val="24"/>
                <w:szCs w:val="24"/>
                <w:lang w:eastAsia="en-US"/>
              </w:rPr>
              <w:t>)</w:t>
            </w:r>
          </w:p>
        </w:tc>
      </w:tr>
      <w:tr w:rsidR="00530E03" w:rsidRPr="0008744F" w:rsidTr="00530E03">
        <w:trPr>
          <w:trHeight w:val="611"/>
        </w:trPr>
        <w:tc>
          <w:tcPr>
            <w:tcW w:w="333" w:type="pct"/>
            <w:vMerge/>
            <w:tcBorders>
              <w:left w:val="single" w:sz="4" w:space="0" w:color="000000"/>
              <w:bottom w:val="single" w:sz="4" w:space="0" w:color="000000"/>
              <w:right w:val="single" w:sz="4" w:space="0" w:color="000000"/>
            </w:tcBorders>
            <w:vAlign w:val="center"/>
          </w:tcPr>
          <w:p w:rsidR="00530E03" w:rsidRPr="0008744F" w:rsidRDefault="00530E03" w:rsidP="00530E03">
            <w:pPr>
              <w:pStyle w:val="TableParagraph"/>
              <w:tabs>
                <w:tab w:val="left" w:pos="567"/>
              </w:tabs>
              <w:ind w:right="34"/>
              <w:jc w:val="center"/>
              <w:rPr>
                <w:i/>
                <w:sz w:val="24"/>
                <w:szCs w:val="24"/>
                <w:lang w:eastAsia="en-US"/>
              </w:rPr>
            </w:pPr>
          </w:p>
        </w:tc>
        <w:tc>
          <w:tcPr>
            <w:tcW w:w="2038" w:type="pct"/>
            <w:vMerge/>
            <w:tcBorders>
              <w:left w:val="single" w:sz="4" w:space="0" w:color="000000"/>
              <w:bottom w:val="single" w:sz="4" w:space="0" w:color="000000"/>
              <w:right w:val="single" w:sz="4" w:space="0" w:color="000000"/>
            </w:tcBorders>
            <w:vAlign w:val="center"/>
          </w:tcPr>
          <w:p w:rsidR="00530E03" w:rsidRPr="0008744F" w:rsidRDefault="00530E03" w:rsidP="00530E03">
            <w:pPr>
              <w:pStyle w:val="TableParagraph"/>
              <w:tabs>
                <w:tab w:val="left" w:pos="567"/>
              </w:tabs>
              <w:ind w:left="68" w:right="19"/>
              <w:jc w:val="both"/>
              <w:rPr>
                <w:i/>
                <w:sz w:val="24"/>
                <w:szCs w:val="24"/>
                <w:lang w:eastAsia="en-US"/>
              </w:rPr>
            </w:pPr>
          </w:p>
        </w:tc>
        <w:tc>
          <w:tcPr>
            <w:tcW w:w="298"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2018</w:t>
            </w:r>
          </w:p>
        </w:tc>
        <w:tc>
          <w:tcPr>
            <w:tcW w:w="304"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2019</w:t>
            </w:r>
          </w:p>
        </w:tc>
        <w:tc>
          <w:tcPr>
            <w:tcW w:w="289"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2020</w:t>
            </w:r>
          </w:p>
        </w:tc>
        <w:tc>
          <w:tcPr>
            <w:tcW w:w="289"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2021</w:t>
            </w:r>
          </w:p>
        </w:tc>
        <w:tc>
          <w:tcPr>
            <w:tcW w:w="290"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2022</w:t>
            </w:r>
          </w:p>
        </w:tc>
        <w:tc>
          <w:tcPr>
            <w:tcW w:w="290"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pStyle w:val="TableParagraph"/>
              <w:tabs>
                <w:tab w:val="left" w:pos="567"/>
              </w:tabs>
              <w:ind w:right="111"/>
              <w:jc w:val="center"/>
              <w:rPr>
                <w:sz w:val="24"/>
                <w:szCs w:val="24"/>
                <w:lang w:val="ru-RU" w:eastAsia="en-US"/>
              </w:rPr>
            </w:pPr>
            <w:r w:rsidRPr="0008744F">
              <w:rPr>
                <w:sz w:val="24"/>
                <w:szCs w:val="24"/>
                <w:lang w:val="ru-RU" w:eastAsia="en-US"/>
              </w:rPr>
              <w:t>2023</w:t>
            </w:r>
          </w:p>
        </w:tc>
        <w:tc>
          <w:tcPr>
            <w:tcW w:w="317"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tabs>
                <w:tab w:val="left" w:pos="567"/>
              </w:tabs>
              <w:ind w:right="111"/>
              <w:jc w:val="center"/>
              <w:rPr>
                <w:sz w:val="24"/>
                <w:szCs w:val="24"/>
                <w:lang w:val="ru-RU" w:eastAsia="en-US"/>
              </w:rPr>
            </w:pPr>
            <w:r w:rsidRPr="0008744F">
              <w:rPr>
                <w:sz w:val="24"/>
                <w:szCs w:val="24"/>
                <w:lang w:val="ru-RU" w:eastAsia="en-US"/>
              </w:rPr>
              <w:t>2024</w:t>
            </w:r>
          </w:p>
        </w:tc>
        <w:tc>
          <w:tcPr>
            <w:tcW w:w="552" w:type="pct"/>
            <w:vMerge/>
            <w:tcBorders>
              <w:left w:val="single" w:sz="4" w:space="0" w:color="000000"/>
              <w:bottom w:val="single" w:sz="4" w:space="0" w:color="000000"/>
              <w:right w:val="single" w:sz="4" w:space="0" w:color="000000"/>
            </w:tcBorders>
          </w:tcPr>
          <w:p w:rsidR="00530E03" w:rsidRPr="0008744F" w:rsidRDefault="00530E03" w:rsidP="00FA1A5C">
            <w:pPr>
              <w:pStyle w:val="TableParagraph"/>
              <w:tabs>
                <w:tab w:val="left" w:pos="567"/>
              </w:tabs>
              <w:ind w:right="111"/>
              <w:jc w:val="center"/>
              <w:rPr>
                <w:i/>
                <w:sz w:val="24"/>
                <w:szCs w:val="24"/>
                <w:lang w:eastAsia="en-US"/>
              </w:rPr>
            </w:pPr>
          </w:p>
        </w:tc>
      </w:tr>
      <w:tr w:rsidR="00530E03" w:rsidRPr="0008744F" w:rsidTr="00530E03">
        <w:trPr>
          <w:trHeight w:val="611"/>
        </w:trPr>
        <w:tc>
          <w:tcPr>
            <w:tcW w:w="333"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right="34"/>
              <w:jc w:val="center"/>
              <w:rPr>
                <w:i/>
                <w:sz w:val="24"/>
                <w:szCs w:val="24"/>
                <w:lang w:val="ru-RU" w:eastAsia="en-US"/>
              </w:rPr>
            </w:pPr>
            <w:r w:rsidRPr="0008744F">
              <w:rPr>
                <w:i/>
                <w:sz w:val="24"/>
                <w:szCs w:val="24"/>
                <w:lang w:eastAsia="en-US"/>
              </w:rPr>
              <w:t>1.</w:t>
            </w:r>
          </w:p>
        </w:tc>
        <w:tc>
          <w:tcPr>
            <w:tcW w:w="4667" w:type="pct"/>
            <w:gridSpan w:val="9"/>
            <w:tcBorders>
              <w:top w:val="single" w:sz="4" w:space="0" w:color="000000"/>
              <w:left w:val="single" w:sz="4" w:space="0" w:color="000000"/>
              <w:bottom w:val="single" w:sz="4" w:space="0" w:color="000000"/>
              <w:right w:val="single" w:sz="4" w:space="0" w:color="000000"/>
            </w:tcBorders>
            <w:vAlign w:val="center"/>
          </w:tcPr>
          <w:p w:rsidR="00530E03" w:rsidRPr="0008744F" w:rsidRDefault="003E53A8" w:rsidP="003E53A8">
            <w:pPr>
              <w:tabs>
                <w:tab w:val="left" w:pos="567"/>
              </w:tabs>
              <w:ind w:left="68" w:right="19"/>
              <w:jc w:val="both"/>
              <w:rPr>
                <w:b/>
                <w:i/>
                <w:sz w:val="24"/>
                <w:szCs w:val="24"/>
                <w:lang w:val="ru-RU" w:eastAsia="en-US"/>
              </w:rPr>
            </w:pPr>
            <w:r w:rsidRPr="0008744F">
              <w:rPr>
                <w:b/>
                <w:i/>
                <w:sz w:val="24"/>
                <w:szCs w:val="24"/>
                <w:lang w:val="ru-RU" w:eastAsia="en-US"/>
              </w:rPr>
              <w:t>Не менее 8 субъектов Российской Федерации обеспечили внедрение новой модели организации и функционирования центров общественного здоровья</w:t>
            </w:r>
          </w:p>
        </w:tc>
      </w:tr>
      <w:tr w:rsidR="00530E03" w:rsidRPr="0008744F" w:rsidTr="003E53A8">
        <w:trPr>
          <w:trHeight w:val="611"/>
        </w:trPr>
        <w:tc>
          <w:tcPr>
            <w:tcW w:w="333" w:type="pct"/>
            <w:tcBorders>
              <w:top w:val="single" w:sz="4" w:space="0" w:color="000000"/>
              <w:left w:val="single" w:sz="4" w:space="0" w:color="000000"/>
              <w:bottom w:val="single" w:sz="4" w:space="0" w:color="000000"/>
              <w:right w:val="single" w:sz="4" w:space="0" w:color="000000"/>
            </w:tcBorders>
          </w:tcPr>
          <w:p w:rsidR="00530E03" w:rsidRPr="0008744F" w:rsidRDefault="00530E03" w:rsidP="003E53A8">
            <w:pPr>
              <w:pStyle w:val="TableParagraph"/>
              <w:tabs>
                <w:tab w:val="left" w:pos="567"/>
              </w:tabs>
              <w:ind w:right="34"/>
              <w:jc w:val="center"/>
              <w:rPr>
                <w:i/>
                <w:sz w:val="24"/>
                <w:szCs w:val="24"/>
                <w:lang w:eastAsia="en-US"/>
              </w:rPr>
            </w:pPr>
            <w:r w:rsidRPr="0008744F">
              <w:rPr>
                <w:i/>
                <w:sz w:val="24"/>
                <w:szCs w:val="24"/>
                <w:lang w:eastAsia="en-US"/>
              </w:rPr>
              <w:t>1.1.</w:t>
            </w:r>
          </w:p>
        </w:tc>
        <w:tc>
          <w:tcPr>
            <w:tcW w:w="2038" w:type="pct"/>
            <w:tcBorders>
              <w:top w:val="single" w:sz="4" w:space="0" w:color="000000"/>
              <w:left w:val="single" w:sz="4" w:space="0" w:color="000000"/>
              <w:bottom w:val="single" w:sz="4" w:space="0" w:color="000000"/>
              <w:right w:val="single" w:sz="4" w:space="0" w:color="000000"/>
            </w:tcBorders>
          </w:tcPr>
          <w:p w:rsidR="00530E03" w:rsidRPr="0008744F" w:rsidRDefault="003E53A8" w:rsidP="00530E03">
            <w:pPr>
              <w:pStyle w:val="TableParagraph"/>
              <w:tabs>
                <w:tab w:val="left" w:pos="567"/>
              </w:tabs>
              <w:ind w:left="68" w:right="140"/>
              <w:jc w:val="both"/>
              <w:rPr>
                <w:i/>
                <w:sz w:val="24"/>
                <w:szCs w:val="24"/>
                <w:lang w:val="ru-RU" w:eastAsia="en-US"/>
              </w:rPr>
            </w:pPr>
            <w:r w:rsidRPr="0008744F">
              <w:rPr>
                <w:i/>
                <w:sz w:val="24"/>
                <w:szCs w:val="24"/>
                <w:lang w:val="ru-RU" w:eastAsia="en-US"/>
              </w:rPr>
              <w:t>Внедрение модели организации и функционирования центра общественного здоровья</w:t>
            </w:r>
          </w:p>
        </w:tc>
        <w:tc>
          <w:tcPr>
            <w:tcW w:w="298"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44375F"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30E03" w:rsidRPr="0008744F" w:rsidTr="003E53A8">
        <w:trPr>
          <w:trHeight w:val="58"/>
        </w:trPr>
        <w:tc>
          <w:tcPr>
            <w:tcW w:w="333"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530E03">
            <w:pPr>
              <w:pStyle w:val="TableParagraph"/>
              <w:tabs>
                <w:tab w:val="left" w:pos="567"/>
              </w:tabs>
              <w:ind w:right="34"/>
              <w:jc w:val="center"/>
              <w:rPr>
                <w:sz w:val="24"/>
                <w:szCs w:val="24"/>
                <w:lang w:eastAsia="en-US"/>
              </w:rPr>
            </w:pPr>
            <w:r w:rsidRPr="0008744F">
              <w:rPr>
                <w:sz w:val="24"/>
                <w:szCs w:val="24"/>
                <w:lang w:eastAsia="en-US"/>
              </w:rPr>
              <w:t>1.1.1.</w:t>
            </w:r>
          </w:p>
        </w:tc>
        <w:tc>
          <w:tcPr>
            <w:tcW w:w="2038"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3E53A8">
            <w:pPr>
              <w:pStyle w:val="TableParagraph"/>
              <w:tabs>
                <w:tab w:val="left" w:pos="567"/>
              </w:tabs>
              <w:ind w:left="290" w:right="19"/>
              <w:rPr>
                <w:sz w:val="24"/>
                <w:szCs w:val="24"/>
                <w:lang w:val="ru-RU" w:eastAsia="en-US"/>
              </w:rPr>
            </w:pPr>
            <w:r w:rsidRPr="0008744F">
              <w:rPr>
                <w:sz w:val="24"/>
                <w:szCs w:val="24"/>
                <w:lang w:val="ru-RU" w:eastAsia="en-US"/>
              </w:rPr>
              <w:t>федеральный бюджет</w:t>
            </w:r>
          </w:p>
        </w:tc>
        <w:tc>
          <w:tcPr>
            <w:tcW w:w="298"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30E03" w:rsidRPr="0008744F" w:rsidTr="003E53A8">
        <w:trPr>
          <w:trHeight w:val="613"/>
        </w:trPr>
        <w:tc>
          <w:tcPr>
            <w:tcW w:w="333"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530E03">
            <w:pPr>
              <w:pStyle w:val="TableParagraph"/>
              <w:tabs>
                <w:tab w:val="left" w:pos="567"/>
              </w:tabs>
              <w:ind w:right="34"/>
              <w:jc w:val="center"/>
              <w:rPr>
                <w:sz w:val="24"/>
                <w:szCs w:val="24"/>
                <w:lang w:val="ru-RU" w:eastAsia="en-US"/>
              </w:rPr>
            </w:pPr>
            <w:r w:rsidRPr="0008744F">
              <w:rPr>
                <w:sz w:val="24"/>
                <w:szCs w:val="24"/>
                <w:lang w:val="ru-RU" w:eastAsia="en-US"/>
              </w:rPr>
              <w:t>1.1.2.</w:t>
            </w:r>
          </w:p>
        </w:tc>
        <w:tc>
          <w:tcPr>
            <w:tcW w:w="2038"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3E53A8">
            <w:pPr>
              <w:pStyle w:val="TableParagraph"/>
              <w:tabs>
                <w:tab w:val="left" w:pos="567"/>
              </w:tabs>
              <w:ind w:left="290" w:right="19"/>
              <w:rPr>
                <w:sz w:val="24"/>
                <w:szCs w:val="24"/>
                <w:lang w:val="ru-RU" w:eastAsia="en-US"/>
              </w:rPr>
            </w:pPr>
            <w:r w:rsidRPr="0008744F">
              <w:rPr>
                <w:sz w:val="24"/>
                <w:szCs w:val="24"/>
                <w:lang w:val="ru-RU" w:eastAsia="en-US"/>
              </w:rPr>
              <w:t>бюджеты государственных внебюджетных фондов Российской Федерации и их территориальных фондов</w:t>
            </w:r>
          </w:p>
        </w:tc>
        <w:tc>
          <w:tcPr>
            <w:tcW w:w="298"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30E03" w:rsidRPr="0008744F" w:rsidTr="003E53A8">
        <w:trPr>
          <w:trHeight w:val="58"/>
        </w:trPr>
        <w:tc>
          <w:tcPr>
            <w:tcW w:w="333"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530E03">
            <w:pPr>
              <w:pStyle w:val="TableParagraph"/>
              <w:tabs>
                <w:tab w:val="left" w:pos="567"/>
              </w:tabs>
              <w:ind w:right="34"/>
              <w:jc w:val="center"/>
              <w:rPr>
                <w:sz w:val="24"/>
                <w:szCs w:val="24"/>
                <w:lang w:eastAsia="en-US"/>
              </w:rPr>
            </w:pPr>
            <w:r w:rsidRPr="0008744F">
              <w:rPr>
                <w:sz w:val="24"/>
                <w:szCs w:val="24"/>
                <w:lang w:eastAsia="en-US"/>
              </w:rPr>
              <w:t>1.1.3.</w:t>
            </w:r>
          </w:p>
        </w:tc>
        <w:tc>
          <w:tcPr>
            <w:tcW w:w="2038"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3E53A8">
            <w:pPr>
              <w:pStyle w:val="TableParagraph"/>
              <w:tabs>
                <w:tab w:val="left" w:pos="567"/>
              </w:tabs>
              <w:ind w:left="290" w:right="19"/>
              <w:rPr>
                <w:sz w:val="24"/>
                <w:szCs w:val="24"/>
                <w:lang w:val="ru-RU" w:eastAsia="en-US"/>
              </w:rPr>
            </w:pPr>
            <w:r w:rsidRPr="0008744F">
              <w:rPr>
                <w:sz w:val="24"/>
                <w:szCs w:val="24"/>
                <w:lang w:val="ru-RU" w:eastAsia="en-US"/>
              </w:rPr>
              <w:t>консолидированный бюджет субъекта Российской Ф</w:t>
            </w:r>
            <w:r w:rsidRPr="0008744F">
              <w:rPr>
                <w:sz w:val="24"/>
                <w:szCs w:val="24"/>
                <w:lang w:val="ru-RU" w:eastAsia="en-US"/>
              </w:rPr>
              <w:t>е</w:t>
            </w:r>
            <w:r w:rsidRPr="0008744F">
              <w:rPr>
                <w:sz w:val="24"/>
                <w:szCs w:val="24"/>
                <w:lang w:val="ru-RU" w:eastAsia="en-US"/>
              </w:rPr>
              <w:t>дерации</w:t>
            </w:r>
          </w:p>
        </w:tc>
        <w:tc>
          <w:tcPr>
            <w:tcW w:w="298"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3E53A8">
        <w:trPr>
          <w:trHeight w:val="58"/>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530E03">
            <w:pPr>
              <w:pStyle w:val="TableParagraph"/>
              <w:tabs>
                <w:tab w:val="left" w:pos="567"/>
              </w:tabs>
              <w:ind w:right="34"/>
              <w:jc w:val="center"/>
              <w:rPr>
                <w:sz w:val="24"/>
                <w:szCs w:val="24"/>
                <w:lang w:eastAsia="en-US"/>
              </w:rPr>
            </w:pP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19"/>
              <w:rPr>
                <w:sz w:val="24"/>
                <w:szCs w:val="24"/>
                <w:lang w:eastAsia="en-US"/>
              </w:rPr>
            </w:pPr>
            <w:r w:rsidRPr="0008744F">
              <w:rPr>
                <w:sz w:val="24"/>
                <w:szCs w:val="24"/>
              </w:rPr>
              <w:t xml:space="preserve">в </w:t>
            </w:r>
            <w:proofErr w:type="spellStart"/>
            <w:r w:rsidRPr="0008744F">
              <w:rPr>
                <w:sz w:val="24"/>
                <w:szCs w:val="24"/>
              </w:rPr>
              <w:t>том</w:t>
            </w:r>
            <w:proofErr w:type="spellEnd"/>
            <w:r w:rsidRPr="0008744F">
              <w:rPr>
                <w:sz w:val="24"/>
                <w:szCs w:val="24"/>
              </w:rPr>
              <w:t xml:space="preserve"> </w:t>
            </w:r>
            <w:proofErr w:type="spellStart"/>
            <w:r w:rsidRPr="0008744F">
              <w:rPr>
                <w:sz w:val="24"/>
                <w:szCs w:val="24"/>
              </w:rPr>
              <w:t>числе</w:t>
            </w:r>
            <w:proofErr w:type="spellEnd"/>
            <w:r w:rsidRPr="0008744F">
              <w:rPr>
                <w:sz w:val="24"/>
                <w:szCs w:val="24"/>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eastAsia="en-US"/>
              </w:rPr>
            </w:pPr>
          </w:p>
        </w:tc>
      </w:tr>
      <w:tr w:rsidR="005679E1" w:rsidRPr="0008744F" w:rsidTr="003E53A8">
        <w:trPr>
          <w:trHeight w:val="334"/>
        </w:trPr>
        <w:tc>
          <w:tcPr>
            <w:tcW w:w="333"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jc w:val="center"/>
              <w:rPr>
                <w:lang w:val="ru-RU"/>
              </w:rPr>
            </w:pPr>
            <w:r w:rsidRPr="0008744F">
              <w:rPr>
                <w:sz w:val="24"/>
                <w:szCs w:val="24"/>
                <w:lang w:eastAsia="en-US"/>
              </w:rPr>
              <w:t>1.1.3.</w:t>
            </w:r>
            <w:r w:rsidRPr="0008744F">
              <w:rPr>
                <w:sz w:val="24"/>
                <w:szCs w:val="24"/>
                <w:lang w:val="ru-RU" w:eastAsia="en-US"/>
              </w:rPr>
              <w:t>1.</w:t>
            </w:r>
          </w:p>
        </w:tc>
        <w:tc>
          <w:tcPr>
            <w:tcW w:w="203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ind w:left="290"/>
              <w:rPr>
                <w:sz w:val="24"/>
                <w:szCs w:val="24"/>
              </w:rPr>
            </w:pPr>
            <w:proofErr w:type="spellStart"/>
            <w:r w:rsidRPr="0008744F">
              <w:rPr>
                <w:sz w:val="24"/>
                <w:szCs w:val="24"/>
              </w:rPr>
              <w:t>республиканский</w:t>
            </w:r>
            <w:proofErr w:type="spellEnd"/>
            <w:r w:rsidRPr="0008744F">
              <w:rPr>
                <w:sz w:val="24"/>
                <w:szCs w:val="24"/>
              </w:rPr>
              <w:t xml:space="preserve"> </w:t>
            </w:r>
            <w:proofErr w:type="spellStart"/>
            <w:r w:rsidRPr="0008744F">
              <w:rPr>
                <w:sz w:val="24"/>
                <w:szCs w:val="24"/>
              </w:rPr>
              <w:t>бюджет</w:t>
            </w:r>
            <w:proofErr w:type="spellEnd"/>
            <w:r w:rsidRPr="0008744F">
              <w:rPr>
                <w:sz w:val="24"/>
                <w:szCs w:val="24"/>
              </w:rPr>
              <w:t xml:space="preserve">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679E1" w:rsidRPr="0008744F" w:rsidTr="003E53A8">
        <w:trPr>
          <w:trHeight w:val="611"/>
        </w:trPr>
        <w:tc>
          <w:tcPr>
            <w:tcW w:w="333"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jc w:val="center"/>
              <w:rPr>
                <w:lang w:val="ru-RU"/>
              </w:rPr>
            </w:pPr>
            <w:r w:rsidRPr="0008744F">
              <w:rPr>
                <w:sz w:val="24"/>
                <w:szCs w:val="24"/>
                <w:lang w:eastAsia="en-US"/>
              </w:rPr>
              <w:t>1.1.3.</w:t>
            </w:r>
            <w:r w:rsidRPr="0008744F">
              <w:rPr>
                <w:sz w:val="24"/>
                <w:szCs w:val="24"/>
                <w:lang w:val="ru-RU" w:eastAsia="en-US"/>
              </w:rPr>
              <w:t>2.</w:t>
            </w:r>
          </w:p>
        </w:tc>
        <w:tc>
          <w:tcPr>
            <w:tcW w:w="2038" w:type="pct"/>
            <w:tcBorders>
              <w:top w:val="single" w:sz="4" w:space="0" w:color="000000"/>
              <w:left w:val="single" w:sz="4" w:space="0" w:color="000000"/>
              <w:bottom w:val="single" w:sz="4" w:space="0" w:color="000000"/>
              <w:right w:val="single" w:sz="4" w:space="0" w:color="000000"/>
            </w:tcBorders>
            <w:hideMark/>
          </w:tcPr>
          <w:p w:rsidR="005679E1" w:rsidRPr="0008744F" w:rsidRDefault="005679E1" w:rsidP="005679E1">
            <w:pPr>
              <w:ind w:left="290"/>
              <w:rPr>
                <w:sz w:val="24"/>
                <w:szCs w:val="24"/>
                <w:lang w:val="ru-RU"/>
              </w:rPr>
            </w:pPr>
            <w:r w:rsidRPr="0008744F">
              <w:rPr>
                <w:sz w:val="24"/>
                <w:szCs w:val="24"/>
                <w:lang w:val="ru-RU"/>
              </w:rPr>
              <w:t>межбюджетные трансферты республиканского бюдж</w:t>
            </w:r>
            <w:r w:rsidRPr="0008744F">
              <w:rPr>
                <w:sz w:val="24"/>
                <w:szCs w:val="24"/>
                <w:lang w:val="ru-RU"/>
              </w:rPr>
              <w:t>е</w:t>
            </w:r>
            <w:r w:rsidRPr="0008744F">
              <w:rPr>
                <w:sz w:val="24"/>
                <w:szCs w:val="24"/>
                <w:lang w:val="ru-RU"/>
              </w:rPr>
              <w:t>та Чувашской Республики бюджетам муниципальных образований</w:t>
            </w:r>
          </w:p>
        </w:tc>
        <w:tc>
          <w:tcPr>
            <w:tcW w:w="29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679E1" w:rsidRPr="0008744F" w:rsidTr="003E53A8">
        <w:trPr>
          <w:trHeight w:val="611"/>
        </w:trPr>
        <w:tc>
          <w:tcPr>
            <w:tcW w:w="333"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jc w:val="center"/>
              <w:rPr>
                <w:lang w:val="ru-RU"/>
              </w:rPr>
            </w:pPr>
            <w:r w:rsidRPr="0008744F">
              <w:rPr>
                <w:sz w:val="24"/>
                <w:szCs w:val="24"/>
                <w:lang w:eastAsia="en-US"/>
              </w:rPr>
              <w:t>1.1.3.</w:t>
            </w:r>
            <w:r w:rsidRPr="0008744F">
              <w:rPr>
                <w:sz w:val="24"/>
                <w:szCs w:val="24"/>
                <w:lang w:val="ru-RU" w:eastAsia="en-US"/>
              </w:rPr>
              <w:t>3.</w:t>
            </w:r>
          </w:p>
        </w:tc>
        <w:tc>
          <w:tcPr>
            <w:tcW w:w="2038"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ind w:left="290"/>
              <w:rPr>
                <w:sz w:val="24"/>
                <w:szCs w:val="24"/>
                <w:lang w:val="ru-RU"/>
              </w:rPr>
            </w:pPr>
            <w:r w:rsidRPr="0008744F">
              <w:rPr>
                <w:sz w:val="24"/>
                <w:szCs w:val="24"/>
                <w:lang w:val="ru-RU"/>
              </w:rPr>
              <w:t>бюджеты муниципальных образований (без учета ме</w:t>
            </w:r>
            <w:r w:rsidRPr="0008744F">
              <w:rPr>
                <w:sz w:val="24"/>
                <w:szCs w:val="24"/>
                <w:lang w:val="ru-RU"/>
              </w:rPr>
              <w:t>ж</w:t>
            </w:r>
            <w:r w:rsidRPr="0008744F">
              <w:rPr>
                <w:sz w:val="24"/>
                <w:szCs w:val="24"/>
                <w:lang w:val="ru-RU"/>
              </w:rPr>
              <w:t>бюджетных трансфертов из республиканского бюджета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30E03" w:rsidRPr="0008744F" w:rsidTr="003E53A8">
        <w:trPr>
          <w:trHeight w:val="58"/>
        </w:trPr>
        <w:tc>
          <w:tcPr>
            <w:tcW w:w="333"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530E03">
            <w:pPr>
              <w:pStyle w:val="TableParagraph"/>
              <w:tabs>
                <w:tab w:val="left" w:pos="567"/>
              </w:tabs>
              <w:ind w:right="34"/>
              <w:jc w:val="center"/>
              <w:rPr>
                <w:sz w:val="24"/>
                <w:szCs w:val="24"/>
                <w:lang w:eastAsia="en-US"/>
              </w:rPr>
            </w:pPr>
            <w:r w:rsidRPr="0008744F">
              <w:rPr>
                <w:sz w:val="24"/>
                <w:szCs w:val="24"/>
                <w:lang w:eastAsia="en-US"/>
              </w:rPr>
              <w:t>1.1.4.</w:t>
            </w:r>
          </w:p>
        </w:tc>
        <w:tc>
          <w:tcPr>
            <w:tcW w:w="2038" w:type="pct"/>
            <w:tcBorders>
              <w:top w:val="single" w:sz="4" w:space="0" w:color="000000"/>
              <w:left w:val="single" w:sz="4" w:space="0" w:color="000000"/>
              <w:bottom w:val="single" w:sz="4" w:space="0" w:color="000000"/>
              <w:right w:val="single" w:sz="4" w:space="0" w:color="000000"/>
            </w:tcBorders>
            <w:hideMark/>
          </w:tcPr>
          <w:p w:rsidR="00530E03" w:rsidRPr="0008744F" w:rsidRDefault="00530E03" w:rsidP="003E53A8">
            <w:pPr>
              <w:pStyle w:val="TableParagraph"/>
              <w:tabs>
                <w:tab w:val="left" w:pos="567"/>
              </w:tabs>
              <w:ind w:left="290" w:right="19"/>
              <w:rPr>
                <w:sz w:val="24"/>
                <w:szCs w:val="24"/>
                <w:lang w:eastAsia="en-US"/>
              </w:rPr>
            </w:pPr>
            <w:proofErr w:type="spellStart"/>
            <w:r w:rsidRPr="0008744F">
              <w:rPr>
                <w:sz w:val="24"/>
                <w:szCs w:val="24"/>
                <w:lang w:eastAsia="en-US"/>
              </w:rPr>
              <w:t>внебюджетные</w:t>
            </w:r>
            <w:proofErr w:type="spellEnd"/>
            <w:r w:rsidRPr="0008744F">
              <w:rPr>
                <w:sz w:val="24"/>
                <w:szCs w:val="24"/>
                <w:lang w:eastAsia="en-US"/>
              </w:rPr>
              <w:t xml:space="preserve"> </w:t>
            </w:r>
            <w:proofErr w:type="spellStart"/>
            <w:r w:rsidRPr="0008744F">
              <w:rPr>
                <w:sz w:val="24"/>
                <w:szCs w:val="24"/>
                <w:lang w:eastAsia="en-US"/>
              </w:rPr>
              <w:t>источники</w:t>
            </w:r>
            <w:proofErr w:type="spellEnd"/>
          </w:p>
        </w:tc>
        <w:tc>
          <w:tcPr>
            <w:tcW w:w="298"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30E03" w:rsidRPr="0008744F" w:rsidRDefault="00530E03"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3E53A8">
        <w:trPr>
          <w:trHeight w:val="58"/>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530E03">
            <w:pPr>
              <w:pStyle w:val="TableParagraph"/>
              <w:tabs>
                <w:tab w:val="left" w:pos="567"/>
              </w:tabs>
              <w:ind w:right="34"/>
              <w:jc w:val="center"/>
              <w:rPr>
                <w:i/>
                <w:sz w:val="24"/>
                <w:szCs w:val="24"/>
                <w:lang w:val="ru-RU" w:eastAsia="en-US"/>
              </w:rPr>
            </w:pPr>
            <w:r w:rsidRPr="0008744F">
              <w:rPr>
                <w:i/>
                <w:sz w:val="24"/>
                <w:szCs w:val="24"/>
                <w:lang w:val="ru-RU" w:eastAsia="en-US"/>
              </w:rPr>
              <w:t>1.2.</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19"/>
              <w:rPr>
                <w:i/>
                <w:sz w:val="24"/>
                <w:szCs w:val="24"/>
                <w:lang w:val="ru-RU" w:eastAsia="en-US"/>
              </w:rPr>
            </w:pPr>
            <w:r w:rsidRPr="0008744F">
              <w:rPr>
                <w:i/>
                <w:sz w:val="24"/>
                <w:szCs w:val="24"/>
                <w:lang w:val="ru-RU" w:eastAsia="en-US"/>
              </w:rPr>
              <w:t>Расширение сети школьных стоматологических кабин</w:t>
            </w:r>
            <w:r w:rsidRPr="0008744F">
              <w:rPr>
                <w:i/>
                <w:sz w:val="24"/>
                <w:szCs w:val="24"/>
                <w:lang w:val="ru-RU" w:eastAsia="en-US"/>
              </w:rPr>
              <w:t>е</w:t>
            </w:r>
            <w:r w:rsidRPr="0008744F">
              <w:rPr>
                <w:i/>
                <w:sz w:val="24"/>
                <w:szCs w:val="24"/>
                <w:lang w:val="ru-RU" w:eastAsia="en-US"/>
              </w:rPr>
              <w:t>тов и организация их работы</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34"/>
              <w:jc w:val="center"/>
              <w:rPr>
                <w:sz w:val="24"/>
                <w:szCs w:val="24"/>
                <w:lang w:eastAsia="en-US"/>
              </w:rPr>
            </w:pPr>
            <w:r w:rsidRPr="0008744F">
              <w:rPr>
                <w:sz w:val="24"/>
                <w:szCs w:val="24"/>
                <w:lang w:eastAsia="en-US"/>
              </w:rPr>
              <w:t>1.</w:t>
            </w:r>
            <w:r w:rsidRPr="0008744F">
              <w:rPr>
                <w:sz w:val="24"/>
                <w:szCs w:val="24"/>
                <w:lang w:val="ru-RU" w:eastAsia="en-US"/>
              </w:rPr>
              <w:t>2</w:t>
            </w:r>
            <w:r w:rsidRPr="0008744F">
              <w:rPr>
                <w:sz w:val="24"/>
                <w:szCs w:val="24"/>
                <w:lang w:eastAsia="en-US"/>
              </w:rPr>
              <w:t>.1.</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val="ru-RU" w:eastAsia="en-US"/>
              </w:rPr>
            </w:pPr>
            <w:r w:rsidRPr="0008744F">
              <w:rPr>
                <w:sz w:val="24"/>
                <w:szCs w:val="24"/>
                <w:lang w:val="ru-RU" w:eastAsia="en-US"/>
              </w:rPr>
              <w:t>федеральный бюджет</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34"/>
              <w:jc w:val="center"/>
              <w:rPr>
                <w:sz w:val="24"/>
                <w:szCs w:val="24"/>
                <w:lang w:val="ru-RU" w:eastAsia="en-US"/>
              </w:rPr>
            </w:pPr>
            <w:r w:rsidRPr="0008744F">
              <w:rPr>
                <w:sz w:val="24"/>
                <w:szCs w:val="24"/>
                <w:lang w:val="ru-RU" w:eastAsia="en-US"/>
              </w:rPr>
              <w:t>1.2.2.</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val="ru-RU" w:eastAsia="en-US"/>
              </w:rPr>
            </w:pPr>
            <w:r w:rsidRPr="0008744F">
              <w:rPr>
                <w:sz w:val="24"/>
                <w:szCs w:val="24"/>
                <w:lang w:val="ru-RU" w:eastAsia="en-US"/>
              </w:rPr>
              <w:t>бюджеты государственных внебюджетных фондов Российской Федерации и их территориальных фондов</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34"/>
              <w:jc w:val="center"/>
              <w:rPr>
                <w:sz w:val="24"/>
                <w:szCs w:val="24"/>
                <w:lang w:eastAsia="en-US"/>
              </w:rPr>
            </w:pPr>
            <w:r w:rsidRPr="0008744F">
              <w:rPr>
                <w:sz w:val="24"/>
                <w:szCs w:val="24"/>
                <w:lang w:eastAsia="en-US"/>
              </w:rPr>
              <w:t>1.</w:t>
            </w:r>
            <w:r w:rsidRPr="0008744F">
              <w:rPr>
                <w:sz w:val="24"/>
                <w:szCs w:val="24"/>
                <w:lang w:val="ru-RU" w:eastAsia="en-US"/>
              </w:rPr>
              <w:t>2</w:t>
            </w:r>
            <w:r w:rsidRPr="0008744F">
              <w:rPr>
                <w:sz w:val="24"/>
                <w:szCs w:val="24"/>
                <w:lang w:eastAsia="en-US"/>
              </w:rPr>
              <w:t>.3.</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val="ru-RU" w:eastAsia="en-US"/>
              </w:rPr>
            </w:pPr>
            <w:r w:rsidRPr="0008744F">
              <w:rPr>
                <w:sz w:val="24"/>
                <w:szCs w:val="24"/>
                <w:lang w:val="ru-RU" w:eastAsia="en-US"/>
              </w:rPr>
              <w:t>консолидированный бюджет субъекта Российской Ф</w:t>
            </w:r>
            <w:r w:rsidRPr="0008744F">
              <w:rPr>
                <w:sz w:val="24"/>
                <w:szCs w:val="24"/>
                <w:lang w:val="ru-RU" w:eastAsia="en-US"/>
              </w:rPr>
              <w:t>е</w:t>
            </w:r>
            <w:r w:rsidRPr="0008744F">
              <w:rPr>
                <w:sz w:val="24"/>
                <w:szCs w:val="24"/>
                <w:lang w:val="ru-RU" w:eastAsia="en-US"/>
              </w:rPr>
              <w:t>дерации</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3E53A8">
        <w:trPr>
          <w:trHeight w:val="58"/>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34"/>
              <w:jc w:val="center"/>
              <w:rPr>
                <w:sz w:val="24"/>
                <w:szCs w:val="24"/>
                <w:lang w:eastAsia="en-US"/>
              </w:rPr>
            </w:pP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19"/>
              <w:rPr>
                <w:sz w:val="24"/>
                <w:szCs w:val="24"/>
                <w:lang w:eastAsia="en-US"/>
              </w:rPr>
            </w:pPr>
            <w:r w:rsidRPr="0008744F">
              <w:rPr>
                <w:sz w:val="24"/>
                <w:szCs w:val="24"/>
              </w:rPr>
              <w:t xml:space="preserve">в </w:t>
            </w:r>
            <w:proofErr w:type="spellStart"/>
            <w:r w:rsidRPr="0008744F">
              <w:rPr>
                <w:sz w:val="24"/>
                <w:szCs w:val="24"/>
              </w:rPr>
              <w:t>том</w:t>
            </w:r>
            <w:proofErr w:type="spellEnd"/>
            <w:r w:rsidRPr="0008744F">
              <w:rPr>
                <w:sz w:val="24"/>
                <w:szCs w:val="24"/>
              </w:rPr>
              <w:t xml:space="preserve"> </w:t>
            </w:r>
            <w:proofErr w:type="spellStart"/>
            <w:r w:rsidRPr="0008744F">
              <w:rPr>
                <w:sz w:val="24"/>
                <w:szCs w:val="24"/>
              </w:rPr>
              <w:t>числе</w:t>
            </w:r>
            <w:proofErr w:type="spellEnd"/>
            <w:r w:rsidRPr="0008744F">
              <w:rPr>
                <w:sz w:val="24"/>
                <w:szCs w:val="24"/>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i/>
                <w:sz w:val="24"/>
                <w:szCs w:val="24"/>
                <w:lang w:eastAsia="en-US"/>
              </w:rPr>
            </w:pPr>
          </w:p>
        </w:tc>
      </w:tr>
      <w:tr w:rsidR="005679E1"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jc w:val="center"/>
              <w:rPr>
                <w:lang w:val="ru-RU"/>
              </w:rPr>
            </w:pPr>
            <w:r w:rsidRPr="0008744F">
              <w:rPr>
                <w:sz w:val="24"/>
                <w:szCs w:val="24"/>
                <w:lang w:eastAsia="en-US"/>
              </w:rPr>
              <w:t>1.</w:t>
            </w:r>
            <w:r w:rsidRPr="0008744F">
              <w:rPr>
                <w:sz w:val="24"/>
                <w:szCs w:val="24"/>
                <w:lang w:val="ru-RU" w:eastAsia="en-US"/>
              </w:rPr>
              <w:t>2</w:t>
            </w:r>
            <w:r w:rsidRPr="0008744F">
              <w:rPr>
                <w:sz w:val="24"/>
                <w:szCs w:val="24"/>
                <w:lang w:eastAsia="en-US"/>
              </w:rPr>
              <w:t>.3.</w:t>
            </w:r>
            <w:r w:rsidRPr="0008744F">
              <w:rPr>
                <w:sz w:val="24"/>
                <w:szCs w:val="24"/>
                <w:lang w:val="ru-RU" w:eastAsia="en-US"/>
              </w:rPr>
              <w:t>1.</w:t>
            </w:r>
          </w:p>
        </w:tc>
        <w:tc>
          <w:tcPr>
            <w:tcW w:w="203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ind w:left="290"/>
              <w:rPr>
                <w:sz w:val="24"/>
                <w:szCs w:val="24"/>
              </w:rPr>
            </w:pPr>
            <w:proofErr w:type="spellStart"/>
            <w:r w:rsidRPr="0008744F">
              <w:rPr>
                <w:sz w:val="24"/>
                <w:szCs w:val="24"/>
              </w:rPr>
              <w:t>республиканский</w:t>
            </w:r>
            <w:proofErr w:type="spellEnd"/>
            <w:r w:rsidRPr="0008744F">
              <w:rPr>
                <w:sz w:val="24"/>
                <w:szCs w:val="24"/>
              </w:rPr>
              <w:t xml:space="preserve"> </w:t>
            </w:r>
            <w:proofErr w:type="spellStart"/>
            <w:r w:rsidRPr="0008744F">
              <w:rPr>
                <w:sz w:val="24"/>
                <w:szCs w:val="24"/>
              </w:rPr>
              <w:t>бюджет</w:t>
            </w:r>
            <w:proofErr w:type="spellEnd"/>
            <w:r w:rsidRPr="0008744F">
              <w:rPr>
                <w:sz w:val="24"/>
                <w:szCs w:val="24"/>
              </w:rPr>
              <w:t xml:space="preserve">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679E1"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jc w:val="center"/>
              <w:rPr>
                <w:lang w:val="ru-RU"/>
              </w:rPr>
            </w:pPr>
            <w:r w:rsidRPr="0008744F">
              <w:rPr>
                <w:sz w:val="24"/>
                <w:szCs w:val="24"/>
                <w:lang w:eastAsia="en-US"/>
              </w:rPr>
              <w:t>1.</w:t>
            </w:r>
            <w:r w:rsidRPr="0008744F">
              <w:rPr>
                <w:sz w:val="24"/>
                <w:szCs w:val="24"/>
                <w:lang w:val="ru-RU" w:eastAsia="en-US"/>
              </w:rPr>
              <w:t>2</w:t>
            </w:r>
            <w:r w:rsidRPr="0008744F">
              <w:rPr>
                <w:sz w:val="24"/>
                <w:szCs w:val="24"/>
                <w:lang w:eastAsia="en-US"/>
              </w:rPr>
              <w:t>.3.</w:t>
            </w:r>
            <w:r w:rsidRPr="0008744F">
              <w:rPr>
                <w:sz w:val="24"/>
                <w:szCs w:val="24"/>
                <w:lang w:val="ru-RU" w:eastAsia="en-US"/>
              </w:rPr>
              <w:t>2.</w:t>
            </w:r>
          </w:p>
        </w:tc>
        <w:tc>
          <w:tcPr>
            <w:tcW w:w="2038"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ind w:left="290"/>
              <w:rPr>
                <w:sz w:val="24"/>
                <w:szCs w:val="24"/>
                <w:lang w:val="ru-RU"/>
              </w:rPr>
            </w:pPr>
            <w:r w:rsidRPr="0008744F">
              <w:rPr>
                <w:sz w:val="24"/>
                <w:szCs w:val="24"/>
                <w:lang w:val="ru-RU"/>
              </w:rPr>
              <w:t>межбюджетные трансферты республиканского бюдж</w:t>
            </w:r>
            <w:r w:rsidRPr="0008744F">
              <w:rPr>
                <w:sz w:val="24"/>
                <w:szCs w:val="24"/>
                <w:lang w:val="ru-RU"/>
              </w:rPr>
              <w:t>е</w:t>
            </w:r>
            <w:r w:rsidRPr="0008744F">
              <w:rPr>
                <w:sz w:val="24"/>
                <w:szCs w:val="24"/>
                <w:lang w:val="ru-RU"/>
              </w:rPr>
              <w:t xml:space="preserve">та Чувашской Республики бюджетам муниципальных </w:t>
            </w:r>
            <w:r w:rsidRPr="0008744F">
              <w:rPr>
                <w:sz w:val="24"/>
                <w:szCs w:val="24"/>
                <w:lang w:val="ru-RU"/>
              </w:rPr>
              <w:lastRenderedPageBreak/>
              <w:t>образований</w:t>
            </w:r>
          </w:p>
        </w:tc>
        <w:tc>
          <w:tcPr>
            <w:tcW w:w="29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lastRenderedPageBreak/>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5679E1"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jc w:val="center"/>
              <w:rPr>
                <w:lang w:val="ru-RU"/>
              </w:rPr>
            </w:pPr>
            <w:r w:rsidRPr="0008744F">
              <w:rPr>
                <w:sz w:val="24"/>
                <w:szCs w:val="24"/>
                <w:lang w:eastAsia="en-US"/>
              </w:rPr>
              <w:lastRenderedPageBreak/>
              <w:t>1.</w:t>
            </w:r>
            <w:r w:rsidRPr="0008744F">
              <w:rPr>
                <w:sz w:val="24"/>
                <w:szCs w:val="24"/>
                <w:lang w:val="ru-RU" w:eastAsia="en-US"/>
              </w:rPr>
              <w:t>2</w:t>
            </w:r>
            <w:r w:rsidRPr="0008744F">
              <w:rPr>
                <w:sz w:val="24"/>
                <w:szCs w:val="24"/>
                <w:lang w:eastAsia="en-US"/>
              </w:rPr>
              <w:t>.3.</w:t>
            </w:r>
            <w:r w:rsidRPr="0008744F">
              <w:rPr>
                <w:sz w:val="24"/>
                <w:szCs w:val="24"/>
                <w:lang w:val="ru-RU" w:eastAsia="en-US"/>
              </w:rPr>
              <w:t>3.</w:t>
            </w:r>
          </w:p>
        </w:tc>
        <w:tc>
          <w:tcPr>
            <w:tcW w:w="2038" w:type="pct"/>
            <w:tcBorders>
              <w:top w:val="single" w:sz="4" w:space="0" w:color="000000"/>
              <w:left w:val="single" w:sz="4" w:space="0" w:color="000000"/>
              <w:bottom w:val="single" w:sz="4" w:space="0" w:color="000000"/>
              <w:right w:val="single" w:sz="4" w:space="0" w:color="000000"/>
            </w:tcBorders>
          </w:tcPr>
          <w:p w:rsidR="005679E1" w:rsidRPr="0008744F" w:rsidRDefault="005679E1" w:rsidP="005679E1">
            <w:pPr>
              <w:ind w:left="290"/>
              <w:rPr>
                <w:sz w:val="24"/>
                <w:szCs w:val="24"/>
                <w:lang w:val="ru-RU"/>
              </w:rPr>
            </w:pPr>
            <w:r w:rsidRPr="0008744F">
              <w:rPr>
                <w:sz w:val="24"/>
                <w:szCs w:val="24"/>
                <w:lang w:val="ru-RU"/>
              </w:rPr>
              <w:t>бюджеты муниципальных образований (без учета ме</w:t>
            </w:r>
            <w:r w:rsidRPr="0008744F">
              <w:rPr>
                <w:sz w:val="24"/>
                <w:szCs w:val="24"/>
                <w:lang w:val="ru-RU"/>
              </w:rPr>
              <w:t>ж</w:t>
            </w:r>
            <w:r w:rsidRPr="0008744F">
              <w:rPr>
                <w:sz w:val="24"/>
                <w:szCs w:val="24"/>
                <w:lang w:val="ru-RU"/>
              </w:rPr>
              <w:t>бюджетных трансфертов из республиканского бюджета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679E1" w:rsidRPr="0008744F" w:rsidRDefault="005679E1" w:rsidP="005679E1">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52250F">
        <w:trPr>
          <w:trHeight w:val="58"/>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34"/>
              <w:jc w:val="center"/>
              <w:rPr>
                <w:sz w:val="24"/>
                <w:szCs w:val="24"/>
                <w:lang w:eastAsia="en-US"/>
              </w:rPr>
            </w:pPr>
            <w:r w:rsidRPr="0008744F">
              <w:rPr>
                <w:sz w:val="24"/>
                <w:szCs w:val="24"/>
                <w:lang w:eastAsia="en-US"/>
              </w:rPr>
              <w:t>1.</w:t>
            </w:r>
            <w:r w:rsidRPr="0008744F">
              <w:rPr>
                <w:sz w:val="24"/>
                <w:szCs w:val="24"/>
                <w:lang w:val="ru-RU" w:eastAsia="en-US"/>
              </w:rPr>
              <w:t>2</w:t>
            </w:r>
            <w:r w:rsidRPr="0008744F">
              <w:rPr>
                <w:sz w:val="24"/>
                <w:szCs w:val="24"/>
                <w:lang w:eastAsia="en-US"/>
              </w:rPr>
              <w:t>.4.</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eastAsia="en-US"/>
              </w:rPr>
            </w:pPr>
            <w:proofErr w:type="spellStart"/>
            <w:r w:rsidRPr="0008744F">
              <w:rPr>
                <w:sz w:val="24"/>
                <w:szCs w:val="24"/>
                <w:lang w:eastAsia="en-US"/>
              </w:rPr>
              <w:t>внебюджетные</w:t>
            </w:r>
            <w:proofErr w:type="spellEnd"/>
            <w:r w:rsidRPr="0008744F">
              <w:rPr>
                <w:sz w:val="24"/>
                <w:szCs w:val="24"/>
                <w:lang w:eastAsia="en-US"/>
              </w:rPr>
              <w:t xml:space="preserve"> </w:t>
            </w:r>
            <w:proofErr w:type="spellStart"/>
            <w:r w:rsidRPr="0008744F">
              <w:rPr>
                <w:sz w:val="24"/>
                <w:szCs w:val="24"/>
                <w:lang w:eastAsia="en-US"/>
              </w:rPr>
              <w:t>источники</w:t>
            </w:r>
            <w:proofErr w:type="spellEnd"/>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34" w:right="3"/>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530E03">
            <w:pPr>
              <w:pStyle w:val="TableParagraph"/>
              <w:tabs>
                <w:tab w:val="left" w:pos="567"/>
              </w:tabs>
              <w:ind w:right="34"/>
              <w:jc w:val="center"/>
              <w:rPr>
                <w:i/>
                <w:sz w:val="24"/>
                <w:szCs w:val="24"/>
                <w:lang w:val="ru-RU" w:eastAsia="en-US"/>
              </w:rPr>
            </w:pPr>
            <w:r w:rsidRPr="0008744F">
              <w:rPr>
                <w:i/>
                <w:sz w:val="24"/>
                <w:szCs w:val="24"/>
                <w:lang w:val="ru-RU" w:eastAsia="en-US"/>
              </w:rPr>
              <w:t>1.3.</w:t>
            </w:r>
          </w:p>
        </w:tc>
        <w:tc>
          <w:tcPr>
            <w:tcW w:w="2038" w:type="pct"/>
            <w:shd w:val="clear" w:color="auto" w:fill="auto"/>
          </w:tcPr>
          <w:p w:rsidR="003E53A8" w:rsidRPr="0008744F" w:rsidRDefault="003E53A8" w:rsidP="00530E03">
            <w:pPr>
              <w:pStyle w:val="TableParagraph"/>
              <w:tabs>
                <w:tab w:val="left" w:pos="567"/>
              </w:tabs>
              <w:ind w:left="68" w:right="19"/>
              <w:rPr>
                <w:rFonts w:eastAsia="Arial Unicode MS"/>
                <w:bCs/>
                <w:i/>
                <w:color w:val="000000"/>
                <w:sz w:val="24"/>
                <w:szCs w:val="24"/>
                <w:lang w:val="ru-RU" w:bidi="ar-SA"/>
              </w:rPr>
            </w:pPr>
            <w:r w:rsidRPr="0008744F">
              <w:rPr>
                <w:rFonts w:eastAsia="Arial Unicode MS"/>
                <w:bCs/>
                <w:i/>
                <w:color w:val="000000"/>
                <w:sz w:val="24"/>
                <w:szCs w:val="24"/>
                <w:lang w:val="ru-RU" w:bidi="ar-SA"/>
              </w:rPr>
              <w:t>Внедрение модельных региональных и муниципальных программ по укреплению здоровья населения во всех м</w:t>
            </w:r>
            <w:r w:rsidRPr="0008744F">
              <w:rPr>
                <w:rFonts w:eastAsia="Arial Unicode MS"/>
                <w:bCs/>
                <w:i/>
                <w:color w:val="000000"/>
                <w:sz w:val="24"/>
                <w:szCs w:val="24"/>
                <w:lang w:val="ru-RU" w:bidi="ar-SA"/>
              </w:rPr>
              <w:t>у</w:t>
            </w:r>
            <w:r w:rsidRPr="0008744F">
              <w:rPr>
                <w:rFonts w:eastAsia="Arial Unicode MS"/>
                <w:bCs/>
                <w:i/>
                <w:color w:val="000000"/>
                <w:sz w:val="24"/>
                <w:szCs w:val="24"/>
                <w:lang w:val="ru-RU" w:bidi="ar-SA"/>
              </w:rPr>
              <w:t>ниципальных образованиях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B809BA">
            <w:pPr>
              <w:pStyle w:val="TableParagraph"/>
              <w:tabs>
                <w:tab w:val="left" w:pos="567"/>
              </w:tabs>
              <w:ind w:right="34"/>
              <w:jc w:val="center"/>
              <w:rPr>
                <w:sz w:val="24"/>
                <w:szCs w:val="24"/>
                <w:lang w:eastAsia="en-US"/>
              </w:rPr>
            </w:pPr>
            <w:r w:rsidRPr="0008744F">
              <w:rPr>
                <w:sz w:val="24"/>
                <w:szCs w:val="24"/>
                <w:lang w:eastAsia="en-US"/>
              </w:rPr>
              <w:t>1.</w:t>
            </w:r>
            <w:r w:rsidR="00B809BA" w:rsidRPr="0008744F">
              <w:rPr>
                <w:sz w:val="24"/>
                <w:szCs w:val="24"/>
                <w:lang w:val="ru-RU" w:eastAsia="en-US"/>
              </w:rPr>
              <w:t>3</w:t>
            </w:r>
            <w:r w:rsidRPr="0008744F">
              <w:rPr>
                <w:sz w:val="24"/>
                <w:szCs w:val="24"/>
                <w:lang w:eastAsia="en-US"/>
              </w:rPr>
              <w:t>.1.</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val="ru-RU" w:eastAsia="en-US"/>
              </w:rPr>
            </w:pPr>
            <w:r w:rsidRPr="0008744F">
              <w:rPr>
                <w:sz w:val="24"/>
                <w:szCs w:val="24"/>
                <w:lang w:val="ru-RU" w:eastAsia="en-US"/>
              </w:rPr>
              <w:t>федеральный бюджет</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B809BA">
            <w:pPr>
              <w:pStyle w:val="TableParagraph"/>
              <w:tabs>
                <w:tab w:val="left" w:pos="567"/>
              </w:tabs>
              <w:ind w:right="34"/>
              <w:jc w:val="center"/>
              <w:rPr>
                <w:sz w:val="24"/>
                <w:szCs w:val="24"/>
                <w:lang w:val="ru-RU" w:eastAsia="en-US"/>
              </w:rPr>
            </w:pPr>
            <w:r w:rsidRPr="0008744F">
              <w:rPr>
                <w:sz w:val="24"/>
                <w:szCs w:val="24"/>
                <w:lang w:val="ru-RU" w:eastAsia="en-US"/>
              </w:rPr>
              <w:t>1.</w:t>
            </w:r>
            <w:r w:rsidR="00B809BA" w:rsidRPr="0008744F">
              <w:rPr>
                <w:sz w:val="24"/>
                <w:szCs w:val="24"/>
                <w:lang w:val="ru-RU" w:eastAsia="en-US"/>
              </w:rPr>
              <w:t>3</w:t>
            </w:r>
            <w:r w:rsidRPr="0008744F">
              <w:rPr>
                <w:sz w:val="24"/>
                <w:szCs w:val="24"/>
                <w:lang w:val="ru-RU" w:eastAsia="en-US"/>
              </w:rPr>
              <w:t>.2.</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val="ru-RU" w:eastAsia="en-US"/>
              </w:rPr>
            </w:pPr>
            <w:r w:rsidRPr="0008744F">
              <w:rPr>
                <w:sz w:val="24"/>
                <w:szCs w:val="24"/>
                <w:lang w:val="ru-RU" w:eastAsia="en-US"/>
              </w:rPr>
              <w:t>бюджеты государственных внебюджетных фондов Российской Федерации и их территориальных фондов</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B809BA">
            <w:pPr>
              <w:pStyle w:val="TableParagraph"/>
              <w:tabs>
                <w:tab w:val="left" w:pos="567"/>
              </w:tabs>
              <w:ind w:right="34"/>
              <w:jc w:val="center"/>
              <w:rPr>
                <w:sz w:val="24"/>
                <w:szCs w:val="24"/>
                <w:lang w:eastAsia="en-US"/>
              </w:rPr>
            </w:pPr>
            <w:r w:rsidRPr="0008744F">
              <w:rPr>
                <w:sz w:val="24"/>
                <w:szCs w:val="24"/>
                <w:lang w:eastAsia="en-US"/>
              </w:rPr>
              <w:t>1.</w:t>
            </w:r>
            <w:r w:rsidR="00B809BA" w:rsidRPr="0008744F">
              <w:rPr>
                <w:sz w:val="24"/>
                <w:szCs w:val="24"/>
                <w:lang w:val="ru-RU" w:eastAsia="en-US"/>
              </w:rPr>
              <w:t>3</w:t>
            </w:r>
            <w:r w:rsidRPr="0008744F">
              <w:rPr>
                <w:sz w:val="24"/>
                <w:szCs w:val="24"/>
                <w:lang w:eastAsia="en-US"/>
              </w:rPr>
              <w:t>.3.</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val="ru-RU" w:eastAsia="en-US"/>
              </w:rPr>
            </w:pPr>
            <w:r w:rsidRPr="0008744F">
              <w:rPr>
                <w:sz w:val="24"/>
                <w:szCs w:val="24"/>
                <w:lang w:val="ru-RU" w:eastAsia="en-US"/>
              </w:rPr>
              <w:t>консолидированный бюджет субъекта Российской Ф</w:t>
            </w:r>
            <w:r w:rsidRPr="0008744F">
              <w:rPr>
                <w:sz w:val="24"/>
                <w:szCs w:val="24"/>
                <w:lang w:val="ru-RU" w:eastAsia="en-US"/>
              </w:rPr>
              <w:t>е</w:t>
            </w:r>
            <w:r w:rsidRPr="0008744F">
              <w:rPr>
                <w:sz w:val="24"/>
                <w:szCs w:val="24"/>
                <w:lang w:val="ru-RU" w:eastAsia="en-US"/>
              </w:rPr>
              <w:t>дерации</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3E53A8" w:rsidRPr="0008744F" w:rsidTr="003E53A8">
        <w:trPr>
          <w:trHeight w:val="58"/>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34"/>
              <w:jc w:val="center"/>
              <w:rPr>
                <w:sz w:val="24"/>
                <w:szCs w:val="24"/>
                <w:lang w:eastAsia="en-US"/>
              </w:rPr>
            </w:pP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19"/>
              <w:rPr>
                <w:sz w:val="24"/>
                <w:szCs w:val="24"/>
                <w:lang w:eastAsia="en-US"/>
              </w:rPr>
            </w:pPr>
            <w:r w:rsidRPr="0008744F">
              <w:rPr>
                <w:sz w:val="24"/>
                <w:szCs w:val="24"/>
              </w:rPr>
              <w:t xml:space="preserve">в </w:t>
            </w:r>
            <w:proofErr w:type="spellStart"/>
            <w:r w:rsidRPr="0008744F">
              <w:rPr>
                <w:sz w:val="24"/>
                <w:szCs w:val="24"/>
              </w:rPr>
              <w:t>том</w:t>
            </w:r>
            <w:proofErr w:type="spellEnd"/>
            <w:r w:rsidRPr="0008744F">
              <w:rPr>
                <w:sz w:val="24"/>
                <w:szCs w:val="24"/>
              </w:rPr>
              <w:t xml:space="preserve"> </w:t>
            </w:r>
            <w:proofErr w:type="spellStart"/>
            <w:r w:rsidRPr="0008744F">
              <w:rPr>
                <w:sz w:val="24"/>
                <w:szCs w:val="24"/>
              </w:rPr>
              <w:t>числе</w:t>
            </w:r>
            <w:proofErr w:type="spellEnd"/>
            <w:r w:rsidRPr="0008744F">
              <w:rPr>
                <w:sz w:val="24"/>
                <w:szCs w:val="24"/>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68" w:right="19"/>
              <w:jc w:val="center"/>
              <w:rPr>
                <w:sz w:val="24"/>
                <w:szCs w:val="24"/>
                <w:lang w:eastAsia="en-US"/>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eastAsia="en-US"/>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eastAsia="en-US"/>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eastAsia="en-US"/>
              </w:rPr>
            </w:pPr>
          </w:p>
        </w:tc>
      </w:tr>
      <w:tr w:rsidR="00B809BA" w:rsidRPr="0008744F" w:rsidTr="00476C9C">
        <w:trPr>
          <w:trHeight w:val="335"/>
        </w:trPr>
        <w:tc>
          <w:tcPr>
            <w:tcW w:w="333" w:type="pct"/>
            <w:tcBorders>
              <w:top w:val="single" w:sz="4" w:space="0" w:color="000000"/>
              <w:left w:val="single" w:sz="4" w:space="0" w:color="000000"/>
              <w:bottom w:val="single" w:sz="4" w:space="0" w:color="000000"/>
              <w:right w:val="single" w:sz="4" w:space="0" w:color="000000"/>
            </w:tcBorders>
          </w:tcPr>
          <w:p w:rsidR="00B809BA" w:rsidRPr="0008744F" w:rsidRDefault="00B809BA" w:rsidP="00B809BA">
            <w:pPr>
              <w:jc w:val="center"/>
              <w:rPr>
                <w:lang w:val="ru-RU"/>
              </w:rPr>
            </w:pPr>
            <w:r w:rsidRPr="0008744F">
              <w:rPr>
                <w:sz w:val="24"/>
                <w:szCs w:val="24"/>
                <w:lang w:eastAsia="en-US"/>
              </w:rPr>
              <w:t>1.</w:t>
            </w:r>
            <w:r w:rsidRPr="0008744F">
              <w:rPr>
                <w:sz w:val="24"/>
                <w:szCs w:val="24"/>
                <w:lang w:val="ru-RU" w:eastAsia="en-US"/>
              </w:rPr>
              <w:t>3</w:t>
            </w:r>
            <w:r w:rsidRPr="0008744F">
              <w:rPr>
                <w:sz w:val="24"/>
                <w:szCs w:val="24"/>
                <w:lang w:eastAsia="en-US"/>
              </w:rPr>
              <w:t>.3.</w:t>
            </w:r>
            <w:r w:rsidRPr="0008744F">
              <w:rPr>
                <w:sz w:val="24"/>
                <w:szCs w:val="24"/>
                <w:lang w:val="ru-RU" w:eastAsia="en-US"/>
              </w:rPr>
              <w:t>1.</w:t>
            </w:r>
          </w:p>
        </w:tc>
        <w:tc>
          <w:tcPr>
            <w:tcW w:w="2038"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ind w:left="290"/>
              <w:rPr>
                <w:sz w:val="24"/>
                <w:szCs w:val="24"/>
              </w:rPr>
            </w:pPr>
            <w:proofErr w:type="spellStart"/>
            <w:r w:rsidRPr="0008744F">
              <w:rPr>
                <w:sz w:val="24"/>
                <w:szCs w:val="24"/>
              </w:rPr>
              <w:t>республиканский</w:t>
            </w:r>
            <w:proofErr w:type="spellEnd"/>
            <w:r w:rsidRPr="0008744F">
              <w:rPr>
                <w:sz w:val="24"/>
                <w:szCs w:val="24"/>
              </w:rPr>
              <w:t xml:space="preserve"> </w:t>
            </w:r>
            <w:proofErr w:type="spellStart"/>
            <w:r w:rsidRPr="0008744F">
              <w:rPr>
                <w:sz w:val="24"/>
                <w:szCs w:val="24"/>
              </w:rPr>
              <w:t>бюджет</w:t>
            </w:r>
            <w:proofErr w:type="spellEnd"/>
            <w:r w:rsidRPr="0008744F">
              <w:rPr>
                <w:sz w:val="24"/>
                <w:szCs w:val="24"/>
              </w:rPr>
              <w:t xml:space="preserve">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B809BA"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B809BA" w:rsidRPr="0008744F" w:rsidRDefault="00B809BA" w:rsidP="00B809BA">
            <w:pPr>
              <w:jc w:val="center"/>
              <w:rPr>
                <w:lang w:val="ru-RU"/>
              </w:rPr>
            </w:pPr>
            <w:r w:rsidRPr="0008744F">
              <w:rPr>
                <w:sz w:val="24"/>
                <w:szCs w:val="24"/>
                <w:lang w:eastAsia="en-US"/>
              </w:rPr>
              <w:t>1.3.3.</w:t>
            </w:r>
            <w:r w:rsidRPr="0008744F">
              <w:rPr>
                <w:sz w:val="24"/>
                <w:szCs w:val="24"/>
                <w:lang w:val="ru-RU" w:eastAsia="en-US"/>
              </w:rPr>
              <w:t>2.</w:t>
            </w:r>
          </w:p>
        </w:tc>
        <w:tc>
          <w:tcPr>
            <w:tcW w:w="2038" w:type="pct"/>
            <w:tcBorders>
              <w:top w:val="single" w:sz="4" w:space="0" w:color="000000"/>
              <w:left w:val="single" w:sz="4" w:space="0" w:color="000000"/>
              <w:bottom w:val="single" w:sz="4" w:space="0" w:color="000000"/>
              <w:right w:val="single" w:sz="4" w:space="0" w:color="000000"/>
            </w:tcBorders>
          </w:tcPr>
          <w:p w:rsidR="00B809BA" w:rsidRPr="0008744F" w:rsidRDefault="00B809BA" w:rsidP="00B809BA">
            <w:pPr>
              <w:ind w:left="290"/>
              <w:rPr>
                <w:sz w:val="24"/>
                <w:szCs w:val="24"/>
                <w:lang w:val="ru-RU"/>
              </w:rPr>
            </w:pPr>
            <w:r w:rsidRPr="0008744F">
              <w:rPr>
                <w:sz w:val="24"/>
                <w:szCs w:val="24"/>
                <w:lang w:val="ru-RU"/>
              </w:rPr>
              <w:t>межбюджетные трансферты республиканского бюдж</w:t>
            </w:r>
            <w:r w:rsidRPr="0008744F">
              <w:rPr>
                <w:sz w:val="24"/>
                <w:szCs w:val="24"/>
                <w:lang w:val="ru-RU"/>
              </w:rPr>
              <w:t>е</w:t>
            </w:r>
            <w:r w:rsidRPr="0008744F">
              <w:rPr>
                <w:sz w:val="24"/>
                <w:szCs w:val="24"/>
                <w:lang w:val="ru-RU"/>
              </w:rPr>
              <w:t>та Чувашской Республики бюджетам муниципальных образований</w:t>
            </w:r>
          </w:p>
        </w:tc>
        <w:tc>
          <w:tcPr>
            <w:tcW w:w="298"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B809BA"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B809BA" w:rsidRPr="0008744F" w:rsidRDefault="00B809BA" w:rsidP="00B809BA">
            <w:pPr>
              <w:jc w:val="center"/>
              <w:rPr>
                <w:lang w:val="ru-RU"/>
              </w:rPr>
            </w:pPr>
            <w:r w:rsidRPr="0008744F">
              <w:rPr>
                <w:sz w:val="24"/>
                <w:szCs w:val="24"/>
                <w:lang w:eastAsia="en-US"/>
              </w:rPr>
              <w:t>1.3.3.</w:t>
            </w:r>
            <w:r w:rsidRPr="0008744F">
              <w:rPr>
                <w:sz w:val="24"/>
                <w:szCs w:val="24"/>
                <w:lang w:val="ru-RU" w:eastAsia="en-US"/>
              </w:rPr>
              <w:t>3.</w:t>
            </w:r>
          </w:p>
        </w:tc>
        <w:tc>
          <w:tcPr>
            <w:tcW w:w="2038" w:type="pct"/>
            <w:tcBorders>
              <w:top w:val="single" w:sz="4" w:space="0" w:color="000000"/>
              <w:left w:val="single" w:sz="4" w:space="0" w:color="000000"/>
              <w:bottom w:val="single" w:sz="4" w:space="0" w:color="000000"/>
              <w:right w:val="single" w:sz="4" w:space="0" w:color="000000"/>
            </w:tcBorders>
          </w:tcPr>
          <w:p w:rsidR="00B809BA" w:rsidRPr="0008744F" w:rsidRDefault="00B809BA" w:rsidP="00B809BA">
            <w:pPr>
              <w:ind w:left="290"/>
              <w:rPr>
                <w:sz w:val="24"/>
                <w:szCs w:val="24"/>
                <w:lang w:val="ru-RU"/>
              </w:rPr>
            </w:pPr>
            <w:r w:rsidRPr="0008744F">
              <w:rPr>
                <w:sz w:val="24"/>
                <w:szCs w:val="24"/>
                <w:lang w:val="ru-RU"/>
              </w:rPr>
              <w:t>бюджеты муниципальных образований (без учета ме</w:t>
            </w:r>
            <w:r w:rsidRPr="0008744F">
              <w:rPr>
                <w:sz w:val="24"/>
                <w:szCs w:val="24"/>
                <w:lang w:val="ru-RU"/>
              </w:rPr>
              <w:t>ж</w:t>
            </w:r>
            <w:r w:rsidRPr="0008744F">
              <w:rPr>
                <w:sz w:val="24"/>
                <w:szCs w:val="24"/>
                <w:lang w:val="ru-RU"/>
              </w:rPr>
              <w:t>бюджетных трансфертов из республиканского бюджета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B809BA" w:rsidRPr="0008744F" w:rsidRDefault="00B809BA" w:rsidP="00B809BA">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3E53A8" w:rsidRPr="0008744F" w:rsidTr="0052250F">
        <w:trPr>
          <w:trHeight w:val="58"/>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right="34"/>
              <w:jc w:val="center"/>
              <w:rPr>
                <w:sz w:val="24"/>
                <w:szCs w:val="24"/>
                <w:lang w:eastAsia="en-US"/>
              </w:rPr>
            </w:pPr>
            <w:r w:rsidRPr="0008744F">
              <w:rPr>
                <w:sz w:val="24"/>
                <w:szCs w:val="24"/>
                <w:lang w:eastAsia="en-US"/>
              </w:rPr>
              <w:t>1.</w:t>
            </w:r>
            <w:r w:rsidRPr="0008744F">
              <w:rPr>
                <w:sz w:val="24"/>
                <w:szCs w:val="24"/>
                <w:lang w:val="ru-RU" w:eastAsia="en-US"/>
              </w:rPr>
              <w:t>2</w:t>
            </w:r>
            <w:r w:rsidRPr="0008744F">
              <w:rPr>
                <w:sz w:val="24"/>
                <w:szCs w:val="24"/>
                <w:lang w:eastAsia="en-US"/>
              </w:rPr>
              <w:t>.4.</w:t>
            </w:r>
          </w:p>
        </w:tc>
        <w:tc>
          <w:tcPr>
            <w:tcW w:w="2038" w:type="pct"/>
            <w:tcBorders>
              <w:top w:val="single" w:sz="4" w:space="0" w:color="000000"/>
              <w:left w:val="single" w:sz="4" w:space="0" w:color="000000"/>
              <w:bottom w:val="single" w:sz="4" w:space="0" w:color="000000"/>
              <w:right w:val="single" w:sz="4" w:space="0" w:color="000000"/>
            </w:tcBorders>
          </w:tcPr>
          <w:p w:rsidR="003E53A8" w:rsidRPr="0008744F" w:rsidRDefault="003E53A8" w:rsidP="003E53A8">
            <w:pPr>
              <w:pStyle w:val="TableParagraph"/>
              <w:tabs>
                <w:tab w:val="left" w:pos="567"/>
              </w:tabs>
              <w:ind w:left="290" w:right="19"/>
              <w:rPr>
                <w:sz w:val="24"/>
                <w:szCs w:val="24"/>
                <w:lang w:eastAsia="en-US"/>
              </w:rPr>
            </w:pPr>
            <w:proofErr w:type="spellStart"/>
            <w:r w:rsidRPr="0008744F">
              <w:rPr>
                <w:sz w:val="24"/>
                <w:szCs w:val="24"/>
                <w:lang w:eastAsia="en-US"/>
              </w:rPr>
              <w:t>внебюджетные</w:t>
            </w:r>
            <w:proofErr w:type="spellEnd"/>
            <w:r w:rsidRPr="0008744F">
              <w:rPr>
                <w:sz w:val="24"/>
                <w:szCs w:val="24"/>
                <w:lang w:eastAsia="en-US"/>
              </w:rPr>
              <w:t xml:space="preserve"> </w:t>
            </w:r>
            <w:proofErr w:type="spellStart"/>
            <w:r w:rsidRPr="0008744F">
              <w:rPr>
                <w:sz w:val="24"/>
                <w:szCs w:val="24"/>
                <w:lang w:eastAsia="en-US"/>
              </w:rPr>
              <w:t>источники</w:t>
            </w:r>
            <w:proofErr w:type="spellEnd"/>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52250F" w:rsidP="00530E03">
            <w:pPr>
              <w:pStyle w:val="TableParagraph"/>
              <w:tabs>
                <w:tab w:val="left" w:pos="567"/>
              </w:tabs>
              <w:ind w:right="34"/>
              <w:jc w:val="center"/>
              <w:rPr>
                <w:i/>
                <w:sz w:val="24"/>
                <w:szCs w:val="24"/>
                <w:lang w:val="ru-RU" w:eastAsia="en-US"/>
              </w:rPr>
            </w:pPr>
            <w:r w:rsidRPr="0008744F">
              <w:rPr>
                <w:i/>
                <w:sz w:val="24"/>
                <w:szCs w:val="24"/>
                <w:lang w:val="ru-RU" w:eastAsia="en-US"/>
              </w:rPr>
              <w:t>2</w:t>
            </w:r>
            <w:r w:rsidR="003E53A8" w:rsidRPr="0008744F">
              <w:rPr>
                <w:i/>
                <w:sz w:val="24"/>
                <w:szCs w:val="24"/>
                <w:lang w:val="ru-RU" w:eastAsia="en-US"/>
              </w:rPr>
              <w:t>.</w:t>
            </w:r>
          </w:p>
        </w:tc>
        <w:tc>
          <w:tcPr>
            <w:tcW w:w="4667" w:type="pct"/>
            <w:gridSpan w:val="9"/>
            <w:tcBorders>
              <w:right w:val="single" w:sz="4" w:space="0" w:color="000000"/>
            </w:tcBorders>
            <w:shd w:val="clear" w:color="auto" w:fill="auto"/>
            <w:vAlign w:val="center"/>
          </w:tcPr>
          <w:p w:rsidR="003E53A8" w:rsidRPr="0008744F" w:rsidRDefault="0052250F" w:rsidP="00184325">
            <w:pPr>
              <w:tabs>
                <w:tab w:val="left" w:pos="567"/>
              </w:tabs>
              <w:ind w:left="68" w:right="19"/>
              <w:jc w:val="both"/>
              <w:rPr>
                <w:b/>
                <w:i/>
                <w:sz w:val="24"/>
                <w:szCs w:val="24"/>
                <w:lang w:val="ru-RU" w:eastAsia="en-US"/>
              </w:rPr>
            </w:pPr>
            <w:r w:rsidRPr="0008744F">
              <w:rPr>
                <w:b/>
                <w:i/>
                <w:sz w:val="24"/>
                <w:szCs w:val="24"/>
                <w:lang w:val="ru-RU" w:eastAsia="en-US"/>
              </w:rPr>
              <w:t>Р</w:t>
            </w:r>
            <w:r w:rsidR="003E53A8" w:rsidRPr="0008744F">
              <w:rPr>
                <w:b/>
                <w:i/>
                <w:sz w:val="24"/>
                <w:szCs w:val="24"/>
                <w:lang w:val="ru-RU" w:eastAsia="en-US"/>
              </w:rPr>
              <w:t>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r>
      <w:tr w:rsidR="003E53A8" w:rsidRPr="0008744F" w:rsidTr="003E53A8">
        <w:trPr>
          <w:trHeight w:val="335"/>
        </w:trPr>
        <w:tc>
          <w:tcPr>
            <w:tcW w:w="333" w:type="pct"/>
            <w:shd w:val="clear" w:color="auto" w:fill="auto"/>
          </w:tcPr>
          <w:p w:rsidR="003E53A8" w:rsidRPr="0008744F" w:rsidRDefault="0052250F" w:rsidP="00530E03">
            <w:pPr>
              <w:widowControl/>
              <w:autoSpaceDE/>
              <w:autoSpaceDN/>
              <w:ind w:right="34"/>
              <w:jc w:val="center"/>
              <w:rPr>
                <w:i/>
                <w:sz w:val="24"/>
                <w:szCs w:val="24"/>
                <w:lang w:val="ru-RU" w:bidi="ar-SA"/>
              </w:rPr>
            </w:pPr>
            <w:r w:rsidRPr="0008744F">
              <w:rPr>
                <w:i/>
                <w:sz w:val="24"/>
                <w:szCs w:val="24"/>
                <w:lang w:val="ru-RU" w:bidi="ar-SA"/>
              </w:rPr>
              <w:t>2.1.</w:t>
            </w:r>
          </w:p>
        </w:tc>
        <w:tc>
          <w:tcPr>
            <w:tcW w:w="2038" w:type="pct"/>
            <w:shd w:val="clear" w:color="auto" w:fill="auto"/>
          </w:tcPr>
          <w:p w:rsidR="003E53A8" w:rsidRPr="0008744F" w:rsidRDefault="003E53A8" w:rsidP="0052250F">
            <w:pPr>
              <w:pStyle w:val="TableParagraph"/>
              <w:tabs>
                <w:tab w:val="left" w:pos="567"/>
              </w:tabs>
              <w:ind w:left="68" w:right="19"/>
              <w:jc w:val="both"/>
              <w:rPr>
                <w:rFonts w:eastAsia="Arial Unicode MS"/>
                <w:bCs/>
                <w:i/>
                <w:color w:val="000000"/>
                <w:sz w:val="24"/>
                <w:szCs w:val="24"/>
                <w:lang w:val="ru-RU" w:bidi="ar-SA"/>
              </w:rPr>
            </w:pPr>
            <w:r w:rsidRPr="0008744F">
              <w:rPr>
                <w:rFonts w:eastAsia="Arial Unicode MS"/>
                <w:bCs/>
                <w:i/>
                <w:color w:val="000000"/>
                <w:sz w:val="24"/>
                <w:szCs w:val="24"/>
                <w:lang w:val="ru-RU" w:bidi="ar-SA"/>
              </w:rPr>
              <w:t>Обеспечение размещения не менее 180 тысяч демо</w:t>
            </w:r>
            <w:r w:rsidRPr="0008744F">
              <w:rPr>
                <w:rFonts w:eastAsia="Arial Unicode MS"/>
                <w:bCs/>
                <w:i/>
                <w:color w:val="000000"/>
                <w:sz w:val="24"/>
                <w:szCs w:val="24"/>
                <w:lang w:val="ru-RU" w:bidi="ar-SA"/>
              </w:rPr>
              <w:t>н</w:t>
            </w:r>
            <w:r w:rsidRPr="0008744F">
              <w:rPr>
                <w:rFonts w:eastAsia="Arial Unicode MS"/>
                <w:bCs/>
                <w:i/>
                <w:color w:val="000000"/>
                <w:sz w:val="24"/>
                <w:szCs w:val="24"/>
                <w:lang w:val="ru-RU" w:bidi="ar-SA"/>
              </w:rPr>
              <w:t>страций (передач) рекламно-информационных матери</w:t>
            </w:r>
            <w:r w:rsidRPr="0008744F">
              <w:rPr>
                <w:rFonts w:eastAsia="Arial Unicode MS"/>
                <w:bCs/>
                <w:i/>
                <w:color w:val="000000"/>
                <w:sz w:val="24"/>
                <w:szCs w:val="24"/>
                <w:lang w:val="ru-RU" w:bidi="ar-SA"/>
              </w:rPr>
              <w:t>а</w:t>
            </w:r>
            <w:r w:rsidRPr="0008744F">
              <w:rPr>
                <w:rFonts w:eastAsia="Arial Unicode MS"/>
                <w:bCs/>
                <w:i/>
                <w:color w:val="000000"/>
                <w:sz w:val="24"/>
                <w:szCs w:val="24"/>
                <w:lang w:val="ru-RU" w:bidi="ar-SA"/>
              </w:rPr>
              <w:t xml:space="preserve">лов по телевидению, радио и не менее 18 рекламно-информационных материалов в информационно-телекоммуникационной сети «Интернет» </w:t>
            </w:r>
          </w:p>
        </w:tc>
        <w:tc>
          <w:tcPr>
            <w:tcW w:w="298"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3E53A8" w:rsidRPr="0008744F" w:rsidRDefault="003E53A8"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52250F"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right="34"/>
              <w:jc w:val="center"/>
              <w:rPr>
                <w:sz w:val="24"/>
                <w:szCs w:val="24"/>
                <w:lang w:val="ru-RU" w:eastAsia="en-US"/>
              </w:rPr>
            </w:pPr>
            <w:r w:rsidRPr="0008744F">
              <w:rPr>
                <w:sz w:val="24"/>
                <w:szCs w:val="24"/>
                <w:lang w:val="ru-RU" w:eastAsia="en-US"/>
              </w:rPr>
              <w:t>2.1.1.</w:t>
            </w:r>
          </w:p>
        </w:tc>
        <w:tc>
          <w:tcPr>
            <w:tcW w:w="2038"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left="290" w:right="19"/>
              <w:rPr>
                <w:sz w:val="24"/>
                <w:szCs w:val="24"/>
                <w:lang w:val="ru-RU" w:eastAsia="en-US"/>
              </w:rPr>
            </w:pPr>
            <w:r w:rsidRPr="0008744F">
              <w:rPr>
                <w:sz w:val="24"/>
                <w:szCs w:val="24"/>
                <w:lang w:val="ru-RU" w:eastAsia="en-US"/>
              </w:rPr>
              <w:t>федеральный бюджет</w:t>
            </w:r>
          </w:p>
        </w:tc>
        <w:tc>
          <w:tcPr>
            <w:tcW w:w="298"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52250F"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right="34"/>
              <w:jc w:val="center"/>
              <w:rPr>
                <w:sz w:val="24"/>
                <w:szCs w:val="24"/>
                <w:lang w:val="ru-RU" w:eastAsia="en-US"/>
              </w:rPr>
            </w:pPr>
            <w:r w:rsidRPr="0008744F">
              <w:rPr>
                <w:sz w:val="24"/>
                <w:szCs w:val="24"/>
                <w:lang w:val="ru-RU" w:eastAsia="en-US"/>
              </w:rPr>
              <w:t>2.1.2.</w:t>
            </w:r>
          </w:p>
        </w:tc>
        <w:tc>
          <w:tcPr>
            <w:tcW w:w="2038"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left="290" w:right="19"/>
              <w:rPr>
                <w:sz w:val="24"/>
                <w:szCs w:val="24"/>
                <w:lang w:val="ru-RU" w:eastAsia="en-US"/>
              </w:rPr>
            </w:pPr>
            <w:r w:rsidRPr="0008744F">
              <w:rPr>
                <w:sz w:val="24"/>
                <w:szCs w:val="24"/>
                <w:lang w:val="ru-RU" w:eastAsia="en-US"/>
              </w:rPr>
              <w:t>бюджеты государственных внебюджетных фондов Российской Федерации и их территориальных фондов</w:t>
            </w:r>
          </w:p>
        </w:tc>
        <w:tc>
          <w:tcPr>
            <w:tcW w:w="298"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52250F"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right="34"/>
              <w:jc w:val="center"/>
              <w:rPr>
                <w:sz w:val="24"/>
                <w:szCs w:val="24"/>
                <w:lang w:val="ru-RU" w:eastAsia="en-US"/>
              </w:rPr>
            </w:pPr>
            <w:r w:rsidRPr="0008744F">
              <w:rPr>
                <w:sz w:val="24"/>
                <w:szCs w:val="24"/>
                <w:lang w:val="ru-RU" w:eastAsia="en-US"/>
              </w:rPr>
              <w:t>2.1.3.</w:t>
            </w:r>
          </w:p>
        </w:tc>
        <w:tc>
          <w:tcPr>
            <w:tcW w:w="2038"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left="290" w:right="19"/>
              <w:rPr>
                <w:sz w:val="24"/>
                <w:szCs w:val="24"/>
                <w:lang w:val="ru-RU" w:eastAsia="en-US"/>
              </w:rPr>
            </w:pPr>
            <w:r w:rsidRPr="0008744F">
              <w:rPr>
                <w:sz w:val="24"/>
                <w:szCs w:val="24"/>
                <w:lang w:val="ru-RU" w:eastAsia="en-US"/>
              </w:rPr>
              <w:t>консолидированный бюджет субъекта Российской Ф</w:t>
            </w:r>
            <w:r w:rsidRPr="0008744F">
              <w:rPr>
                <w:sz w:val="24"/>
                <w:szCs w:val="24"/>
                <w:lang w:val="ru-RU" w:eastAsia="en-US"/>
              </w:rPr>
              <w:t>е</w:t>
            </w:r>
            <w:r w:rsidRPr="0008744F">
              <w:rPr>
                <w:sz w:val="24"/>
                <w:szCs w:val="24"/>
                <w:lang w:val="ru-RU" w:eastAsia="en-US"/>
              </w:rPr>
              <w:t>дерации</w:t>
            </w:r>
          </w:p>
        </w:tc>
        <w:tc>
          <w:tcPr>
            <w:tcW w:w="298"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52250F" w:rsidRPr="0008744F" w:rsidTr="0052250F">
        <w:trPr>
          <w:trHeight w:val="58"/>
        </w:trPr>
        <w:tc>
          <w:tcPr>
            <w:tcW w:w="333"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right="34"/>
              <w:jc w:val="center"/>
              <w:rPr>
                <w:sz w:val="24"/>
                <w:szCs w:val="24"/>
                <w:lang w:eastAsia="en-US"/>
              </w:rPr>
            </w:pPr>
          </w:p>
        </w:tc>
        <w:tc>
          <w:tcPr>
            <w:tcW w:w="2038"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right="19"/>
              <w:rPr>
                <w:sz w:val="24"/>
                <w:szCs w:val="24"/>
                <w:lang w:eastAsia="en-US"/>
              </w:rPr>
            </w:pPr>
            <w:r w:rsidRPr="0008744F">
              <w:rPr>
                <w:sz w:val="24"/>
                <w:szCs w:val="24"/>
              </w:rPr>
              <w:t xml:space="preserve">в </w:t>
            </w:r>
            <w:proofErr w:type="spellStart"/>
            <w:r w:rsidRPr="0008744F">
              <w:rPr>
                <w:sz w:val="24"/>
                <w:szCs w:val="24"/>
              </w:rPr>
              <w:t>том</w:t>
            </w:r>
            <w:proofErr w:type="spellEnd"/>
            <w:r w:rsidRPr="0008744F">
              <w:rPr>
                <w:sz w:val="24"/>
                <w:szCs w:val="24"/>
              </w:rPr>
              <w:t xml:space="preserve"> </w:t>
            </w:r>
            <w:proofErr w:type="spellStart"/>
            <w:r w:rsidRPr="0008744F">
              <w:rPr>
                <w:sz w:val="24"/>
                <w:szCs w:val="24"/>
              </w:rPr>
              <w:t>числе</w:t>
            </w:r>
            <w:proofErr w:type="spellEnd"/>
            <w:r w:rsidRPr="0008744F">
              <w:rPr>
                <w:sz w:val="24"/>
                <w:szCs w:val="24"/>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left="68" w:right="19"/>
              <w:jc w:val="center"/>
              <w:rPr>
                <w:sz w:val="24"/>
                <w:szCs w:val="24"/>
                <w:lang w:eastAsia="en-US"/>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eastAsia="en-US"/>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eastAsia="en-US"/>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eastAsia="en-US"/>
              </w:rPr>
            </w:pPr>
          </w:p>
        </w:tc>
      </w:tr>
      <w:tr w:rsidR="009F686E" w:rsidRPr="0008744F" w:rsidTr="00760AE8">
        <w:trPr>
          <w:trHeight w:val="335"/>
        </w:trPr>
        <w:tc>
          <w:tcPr>
            <w:tcW w:w="333"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jc w:val="center"/>
              <w:rPr>
                <w:lang w:val="ru-RU"/>
              </w:rPr>
            </w:pPr>
            <w:r w:rsidRPr="0008744F">
              <w:rPr>
                <w:sz w:val="24"/>
                <w:szCs w:val="24"/>
                <w:lang w:val="ru-RU" w:eastAsia="en-US"/>
              </w:rPr>
              <w:t>2</w:t>
            </w:r>
            <w:r w:rsidRPr="0008744F">
              <w:rPr>
                <w:sz w:val="24"/>
                <w:szCs w:val="24"/>
                <w:lang w:eastAsia="en-US"/>
              </w:rPr>
              <w:t>.1.3.</w:t>
            </w:r>
            <w:r w:rsidRPr="0008744F">
              <w:rPr>
                <w:sz w:val="24"/>
                <w:szCs w:val="24"/>
                <w:lang w:val="ru-RU" w:eastAsia="en-US"/>
              </w:rPr>
              <w:t>1.</w:t>
            </w:r>
          </w:p>
        </w:tc>
        <w:tc>
          <w:tcPr>
            <w:tcW w:w="203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ind w:left="290"/>
              <w:rPr>
                <w:sz w:val="24"/>
                <w:szCs w:val="24"/>
              </w:rPr>
            </w:pPr>
            <w:proofErr w:type="spellStart"/>
            <w:r w:rsidRPr="0008744F">
              <w:rPr>
                <w:sz w:val="24"/>
                <w:szCs w:val="24"/>
              </w:rPr>
              <w:t>республиканский</w:t>
            </w:r>
            <w:proofErr w:type="spellEnd"/>
            <w:r w:rsidRPr="0008744F">
              <w:rPr>
                <w:sz w:val="24"/>
                <w:szCs w:val="24"/>
              </w:rPr>
              <w:t xml:space="preserve"> </w:t>
            </w:r>
            <w:proofErr w:type="spellStart"/>
            <w:r w:rsidRPr="0008744F">
              <w:rPr>
                <w:sz w:val="24"/>
                <w:szCs w:val="24"/>
              </w:rPr>
              <w:t>бюджет</w:t>
            </w:r>
            <w:proofErr w:type="spellEnd"/>
            <w:r w:rsidRPr="0008744F">
              <w:rPr>
                <w:sz w:val="24"/>
                <w:szCs w:val="24"/>
              </w:rPr>
              <w:t xml:space="preserve">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9F686E"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jc w:val="center"/>
              <w:rPr>
                <w:lang w:val="ru-RU"/>
              </w:rPr>
            </w:pPr>
            <w:r w:rsidRPr="0008744F">
              <w:rPr>
                <w:sz w:val="24"/>
                <w:szCs w:val="24"/>
                <w:lang w:eastAsia="en-US"/>
              </w:rPr>
              <w:lastRenderedPageBreak/>
              <w:t>2.1.3.</w:t>
            </w:r>
            <w:r w:rsidRPr="0008744F">
              <w:rPr>
                <w:sz w:val="24"/>
                <w:szCs w:val="24"/>
                <w:lang w:val="ru-RU" w:eastAsia="en-US"/>
              </w:rPr>
              <w:t>2.</w:t>
            </w:r>
          </w:p>
        </w:tc>
        <w:tc>
          <w:tcPr>
            <w:tcW w:w="2038"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ind w:left="290"/>
              <w:rPr>
                <w:sz w:val="24"/>
                <w:szCs w:val="24"/>
                <w:lang w:val="ru-RU"/>
              </w:rPr>
            </w:pPr>
            <w:r w:rsidRPr="0008744F">
              <w:rPr>
                <w:sz w:val="24"/>
                <w:szCs w:val="24"/>
                <w:lang w:val="ru-RU"/>
              </w:rPr>
              <w:t>межбюджетные трансферты республиканского бюдж</w:t>
            </w:r>
            <w:r w:rsidRPr="0008744F">
              <w:rPr>
                <w:sz w:val="24"/>
                <w:szCs w:val="24"/>
                <w:lang w:val="ru-RU"/>
              </w:rPr>
              <w:t>е</w:t>
            </w:r>
            <w:r w:rsidRPr="0008744F">
              <w:rPr>
                <w:sz w:val="24"/>
                <w:szCs w:val="24"/>
                <w:lang w:val="ru-RU"/>
              </w:rPr>
              <w:t>та Чувашской Республики бюджетам муниципальных образований</w:t>
            </w:r>
          </w:p>
        </w:tc>
        <w:tc>
          <w:tcPr>
            <w:tcW w:w="29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9F686E"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jc w:val="center"/>
              <w:rPr>
                <w:lang w:val="ru-RU"/>
              </w:rPr>
            </w:pPr>
            <w:r w:rsidRPr="0008744F">
              <w:rPr>
                <w:sz w:val="24"/>
                <w:szCs w:val="24"/>
                <w:lang w:val="ru-RU" w:eastAsia="en-US"/>
              </w:rPr>
              <w:t>2</w:t>
            </w:r>
            <w:r w:rsidRPr="0008744F">
              <w:rPr>
                <w:sz w:val="24"/>
                <w:szCs w:val="24"/>
                <w:lang w:eastAsia="en-US"/>
              </w:rPr>
              <w:t>.1.3.</w:t>
            </w:r>
            <w:r w:rsidRPr="0008744F">
              <w:rPr>
                <w:sz w:val="24"/>
                <w:szCs w:val="24"/>
                <w:lang w:val="ru-RU" w:eastAsia="en-US"/>
              </w:rPr>
              <w:t>3.</w:t>
            </w:r>
          </w:p>
        </w:tc>
        <w:tc>
          <w:tcPr>
            <w:tcW w:w="2038"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ind w:left="290"/>
              <w:rPr>
                <w:sz w:val="24"/>
                <w:szCs w:val="24"/>
                <w:lang w:val="ru-RU"/>
              </w:rPr>
            </w:pPr>
            <w:r w:rsidRPr="0008744F">
              <w:rPr>
                <w:sz w:val="24"/>
                <w:szCs w:val="24"/>
                <w:lang w:val="ru-RU"/>
              </w:rPr>
              <w:t>бюджеты муниципальных образований (без учета ме</w:t>
            </w:r>
            <w:r w:rsidRPr="0008744F">
              <w:rPr>
                <w:sz w:val="24"/>
                <w:szCs w:val="24"/>
                <w:lang w:val="ru-RU"/>
              </w:rPr>
              <w:t>ж</w:t>
            </w:r>
            <w:r w:rsidRPr="0008744F">
              <w:rPr>
                <w:sz w:val="24"/>
                <w:szCs w:val="24"/>
                <w:lang w:val="ru-RU"/>
              </w:rPr>
              <w:t>бюджетных трансфертов из республиканского бюджета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52250F" w:rsidRPr="0008744F" w:rsidTr="0052250F">
        <w:trPr>
          <w:trHeight w:val="58"/>
        </w:trPr>
        <w:tc>
          <w:tcPr>
            <w:tcW w:w="333"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right="34"/>
              <w:jc w:val="center"/>
              <w:rPr>
                <w:sz w:val="24"/>
                <w:szCs w:val="24"/>
                <w:lang w:val="ru-RU" w:eastAsia="en-US"/>
              </w:rPr>
            </w:pPr>
            <w:r w:rsidRPr="0008744F">
              <w:rPr>
                <w:sz w:val="24"/>
                <w:szCs w:val="24"/>
                <w:lang w:val="ru-RU" w:eastAsia="en-US"/>
              </w:rPr>
              <w:t>2.1.4.</w:t>
            </w:r>
          </w:p>
        </w:tc>
        <w:tc>
          <w:tcPr>
            <w:tcW w:w="2038" w:type="pct"/>
            <w:tcBorders>
              <w:top w:val="single" w:sz="4" w:space="0" w:color="000000"/>
              <w:left w:val="single" w:sz="4" w:space="0" w:color="000000"/>
              <w:bottom w:val="single" w:sz="4" w:space="0" w:color="000000"/>
              <w:right w:val="single" w:sz="4" w:space="0" w:color="000000"/>
            </w:tcBorders>
          </w:tcPr>
          <w:p w:rsidR="0052250F" w:rsidRPr="0008744F" w:rsidRDefault="0052250F" w:rsidP="00760AE8">
            <w:pPr>
              <w:pStyle w:val="TableParagraph"/>
              <w:tabs>
                <w:tab w:val="left" w:pos="567"/>
              </w:tabs>
              <w:ind w:left="290" w:right="19"/>
              <w:rPr>
                <w:sz w:val="24"/>
                <w:szCs w:val="24"/>
                <w:lang w:eastAsia="en-US"/>
              </w:rPr>
            </w:pPr>
            <w:proofErr w:type="spellStart"/>
            <w:r w:rsidRPr="0008744F">
              <w:rPr>
                <w:sz w:val="24"/>
                <w:szCs w:val="24"/>
                <w:lang w:eastAsia="en-US"/>
              </w:rPr>
              <w:t>внебюджетные</w:t>
            </w:r>
            <w:proofErr w:type="spellEnd"/>
            <w:r w:rsidRPr="0008744F">
              <w:rPr>
                <w:sz w:val="24"/>
                <w:szCs w:val="24"/>
                <w:lang w:eastAsia="en-US"/>
              </w:rPr>
              <w:t xml:space="preserve"> </w:t>
            </w:r>
            <w:proofErr w:type="spellStart"/>
            <w:r w:rsidRPr="0008744F">
              <w:rPr>
                <w:sz w:val="24"/>
                <w:szCs w:val="24"/>
                <w:lang w:eastAsia="en-US"/>
              </w:rPr>
              <w:t>источники</w:t>
            </w:r>
            <w:proofErr w:type="spellEnd"/>
          </w:p>
        </w:tc>
        <w:tc>
          <w:tcPr>
            <w:tcW w:w="298"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52250F" w:rsidRPr="0008744F" w:rsidRDefault="0052250F"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3E53A8"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3E53A8" w:rsidRPr="0008744F" w:rsidRDefault="0052250F" w:rsidP="00530E03">
            <w:pPr>
              <w:pStyle w:val="TableParagraph"/>
              <w:tabs>
                <w:tab w:val="left" w:pos="567"/>
              </w:tabs>
              <w:ind w:right="34"/>
              <w:jc w:val="center"/>
              <w:rPr>
                <w:i/>
                <w:sz w:val="24"/>
                <w:szCs w:val="24"/>
                <w:lang w:val="ru-RU" w:eastAsia="en-US"/>
              </w:rPr>
            </w:pPr>
            <w:r w:rsidRPr="0008744F">
              <w:rPr>
                <w:i/>
                <w:sz w:val="24"/>
                <w:szCs w:val="24"/>
                <w:lang w:val="ru-RU" w:eastAsia="en-US"/>
              </w:rPr>
              <w:t>3</w:t>
            </w:r>
            <w:r w:rsidR="003E53A8" w:rsidRPr="0008744F">
              <w:rPr>
                <w:i/>
                <w:sz w:val="24"/>
                <w:szCs w:val="24"/>
                <w:lang w:val="ru-RU" w:eastAsia="en-US"/>
              </w:rPr>
              <w:t>.</w:t>
            </w:r>
          </w:p>
        </w:tc>
        <w:tc>
          <w:tcPr>
            <w:tcW w:w="4667" w:type="pct"/>
            <w:gridSpan w:val="9"/>
            <w:tcBorders>
              <w:right w:val="single" w:sz="4" w:space="0" w:color="000000"/>
            </w:tcBorders>
            <w:shd w:val="clear" w:color="auto" w:fill="auto"/>
            <w:vAlign w:val="center"/>
          </w:tcPr>
          <w:p w:rsidR="003E53A8" w:rsidRPr="0008744F" w:rsidRDefault="0052250F" w:rsidP="00184325">
            <w:pPr>
              <w:tabs>
                <w:tab w:val="left" w:pos="567"/>
              </w:tabs>
              <w:ind w:left="68" w:right="19"/>
              <w:jc w:val="both"/>
              <w:rPr>
                <w:b/>
                <w:i/>
                <w:sz w:val="24"/>
                <w:szCs w:val="24"/>
                <w:lang w:val="ru-RU" w:eastAsia="en-US"/>
              </w:rPr>
            </w:pPr>
            <w:r w:rsidRPr="0008744F">
              <w:rPr>
                <w:b/>
                <w:i/>
                <w:sz w:val="24"/>
                <w:szCs w:val="24"/>
                <w:lang w:val="ru-RU" w:eastAsia="en-US"/>
              </w:rPr>
              <w:t>Д</w:t>
            </w:r>
            <w:r w:rsidR="003E53A8" w:rsidRPr="0008744F">
              <w:rPr>
                <w:b/>
                <w:i/>
                <w:sz w:val="24"/>
                <w:szCs w:val="24"/>
                <w:lang w:val="ru-RU" w:eastAsia="en-US"/>
              </w:rPr>
              <w:t>ля работодателей разработаны и внедрены модельные корпоративные программы, содержащие наилучшие практики по укреплению здоровья работников</w:t>
            </w:r>
          </w:p>
        </w:tc>
      </w:tr>
      <w:tr w:rsidR="00423AF5" w:rsidRPr="0008744F" w:rsidTr="003E53A8">
        <w:trPr>
          <w:trHeight w:val="335"/>
        </w:trPr>
        <w:tc>
          <w:tcPr>
            <w:tcW w:w="333" w:type="pct"/>
            <w:shd w:val="clear" w:color="auto" w:fill="auto"/>
          </w:tcPr>
          <w:p w:rsidR="00423AF5" w:rsidRPr="0008744F" w:rsidRDefault="00423AF5" w:rsidP="00760AE8">
            <w:pPr>
              <w:pStyle w:val="TableParagraph"/>
              <w:tabs>
                <w:tab w:val="left" w:pos="567"/>
              </w:tabs>
              <w:ind w:right="34"/>
              <w:jc w:val="center"/>
              <w:rPr>
                <w:i/>
                <w:sz w:val="24"/>
                <w:szCs w:val="24"/>
                <w:lang w:val="ru-RU" w:eastAsia="en-US"/>
              </w:rPr>
            </w:pPr>
            <w:r w:rsidRPr="0008744F">
              <w:rPr>
                <w:i/>
                <w:sz w:val="24"/>
                <w:szCs w:val="24"/>
                <w:lang w:val="ru-RU" w:eastAsia="en-US"/>
              </w:rPr>
              <w:t>3.1.</w:t>
            </w:r>
          </w:p>
        </w:tc>
        <w:tc>
          <w:tcPr>
            <w:tcW w:w="2038" w:type="pct"/>
            <w:shd w:val="clear" w:color="auto" w:fill="auto"/>
          </w:tcPr>
          <w:p w:rsidR="00423AF5" w:rsidRPr="0008744F" w:rsidRDefault="00423AF5" w:rsidP="00530E03">
            <w:pPr>
              <w:pStyle w:val="TableParagraph"/>
              <w:tabs>
                <w:tab w:val="left" w:pos="567"/>
              </w:tabs>
              <w:ind w:left="68" w:right="19"/>
              <w:rPr>
                <w:rFonts w:eastAsia="Arial Unicode MS"/>
                <w:bCs/>
                <w:i/>
                <w:color w:val="000000"/>
                <w:sz w:val="24"/>
                <w:szCs w:val="24"/>
                <w:lang w:val="ru-RU" w:bidi="ar-SA"/>
              </w:rPr>
            </w:pPr>
            <w:r w:rsidRPr="0008744F">
              <w:rPr>
                <w:rFonts w:eastAsia="Arial Unicode MS"/>
                <w:bCs/>
                <w:i/>
                <w:color w:val="000000"/>
                <w:sz w:val="24"/>
                <w:szCs w:val="24"/>
                <w:lang w:val="ru-RU" w:bidi="ar-SA"/>
              </w:rPr>
              <w:t>Внедрение корпоративных программ, содержащих наилучшие практики по укреплению здоровья работн</w:t>
            </w:r>
            <w:r w:rsidRPr="0008744F">
              <w:rPr>
                <w:rFonts w:eastAsia="Arial Unicode MS"/>
                <w:bCs/>
                <w:i/>
                <w:color w:val="000000"/>
                <w:sz w:val="24"/>
                <w:szCs w:val="24"/>
                <w:lang w:val="ru-RU" w:bidi="ar-SA"/>
              </w:rPr>
              <w:t>и</w:t>
            </w:r>
            <w:r w:rsidRPr="0008744F">
              <w:rPr>
                <w:rFonts w:eastAsia="Arial Unicode MS"/>
                <w:bCs/>
                <w:i/>
                <w:color w:val="000000"/>
                <w:sz w:val="24"/>
                <w:szCs w:val="24"/>
                <w:lang w:val="ru-RU" w:bidi="ar-SA"/>
              </w:rPr>
              <w:t>ков: «Профиль здоровья предприятия. Здоровье на раб</w:t>
            </w:r>
            <w:r w:rsidRPr="0008744F">
              <w:rPr>
                <w:rFonts w:eastAsia="Arial Unicode MS"/>
                <w:bCs/>
                <w:i/>
                <w:color w:val="000000"/>
                <w:sz w:val="24"/>
                <w:szCs w:val="24"/>
                <w:lang w:val="ru-RU" w:bidi="ar-SA"/>
              </w:rPr>
              <w:t>о</w:t>
            </w:r>
            <w:r w:rsidRPr="0008744F">
              <w:rPr>
                <w:rFonts w:eastAsia="Arial Unicode MS"/>
                <w:bCs/>
                <w:i/>
                <w:color w:val="000000"/>
                <w:sz w:val="24"/>
                <w:szCs w:val="24"/>
                <w:lang w:val="ru-RU" w:bidi="ar-SA"/>
              </w:rPr>
              <w:t>чем месте», «Цеховая медицина»</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333"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right="34"/>
              <w:jc w:val="center"/>
              <w:rPr>
                <w:sz w:val="24"/>
                <w:szCs w:val="24"/>
                <w:lang w:val="ru-RU" w:eastAsia="en-US"/>
              </w:rPr>
            </w:pPr>
            <w:r w:rsidRPr="0008744F">
              <w:rPr>
                <w:sz w:val="24"/>
                <w:szCs w:val="24"/>
                <w:lang w:val="ru-RU" w:eastAsia="en-US"/>
              </w:rPr>
              <w:t>3.1.1.</w:t>
            </w:r>
          </w:p>
        </w:tc>
        <w:tc>
          <w:tcPr>
            <w:tcW w:w="2038"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left="290" w:right="19"/>
              <w:rPr>
                <w:sz w:val="24"/>
                <w:szCs w:val="24"/>
                <w:lang w:val="ru-RU" w:eastAsia="en-US"/>
              </w:rPr>
            </w:pPr>
            <w:r w:rsidRPr="0008744F">
              <w:rPr>
                <w:sz w:val="24"/>
                <w:szCs w:val="24"/>
                <w:lang w:val="ru-RU" w:eastAsia="en-US"/>
              </w:rPr>
              <w:t>федеральный бюджет</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right="34"/>
              <w:jc w:val="center"/>
              <w:rPr>
                <w:sz w:val="24"/>
                <w:szCs w:val="24"/>
                <w:lang w:val="ru-RU" w:eastAsia="en-US"/>
              </w:rPr>
            </w:pPr>
            <w:r w:rsidRPr="0008744F">
              <w:rPr>
                <w:sz w:val="24"/>
                <w:szCs w:val="24"/>
                <w:lang w:val="ru-RU" w:eastAsia="en-US"/>
              </w:rPr>
              <w:t>3.1.2.</w:t>
            </w:r>
          </w:p>
        </w:tc>
        <w:tc>
          <w:tcPr>
            <w:tcW w:w="2038"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left="290" w:right="19"/>
              <w:rPr>
                <w:sz w:val="24"/>
                <w:szCs w:val="24"/>
                <w:lang w:val="ru-RU" w:eastAsia="en-US"/>
              </w:rPr>
            </w:pPr>
            <w:r w:rsidRPr="0008744F">
              <w:rPr>
                <w:sz w:val="24"/>
                <w:szCs w:val="24"/>
                <w:lang w:val="ru-RU" w:eastAsia="en-US"/>
              </w:rPr>
              <w:t>бюджеты государственных внебюджетных фондов Российской Федерации и их территориальных фондов</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right="34"/>
              <w:jc w:val="center"/>
              <w:rPr>
                <w:sz w:val="24"/>
                <w:szCs w:val="24"/>
                <w:lang w:val="ru-RU" w:eastAsia="en-US"/>
              </w:rPr>
            </w:pPr>
            <w:r w:rsidRPr="0008744F">
              <w:rPr>
                <w:sz w:val="24"/>
                <w:szCs w:val="24"/>
                <w:lang w:val="ru-RU" w:eastAsia="en-US"/>
              </w:rPr>
              <w:t>3.1.3.</w:t>
            </w:r>
          </w:p>
        </w:tc>
        <w:tc>
          <w:tcPr>
            <w:tcW w:w="2038"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left="290" w:right="19"/>
              <w:rPr>
                <w:sz w:val="24"/>
                <w:szCs w:val="24"/>
                <w:lang w:val="ru-RU" w:eastAsia="en-US"/>
              </w:rPr>
            </w:pPr>
            <w:r w:rsidRPr="0008744F">
              <w:rPr>
                <w:sz w:val="24"/>
                <w:szCs w:val="24"/>
                <w:lang w:val="ru-RU" w:eastAsia="en-US"/>
              </w:rPr>
              <w:t>консолидированный бюджет субъекта Российской Ф</w:t>
            </w:r>
            <w:r w:rsidRPr="0008744F">
              <w:rPr>
                <w:sz w:val="24"/>
                <w:szCs w:val="24"/>
                <w:lang w:val="ru-RU" w:eastAsia="en-US"/>
              </w:rPr>
              <w:t>е</w:t>
            </w:r>
            <w:r w:rsidRPr="0008744F">
              <w:rPr>
                <w:sz w:val="24"/>
                <w:szCs w:val="24"/>
                <w:lang w:val="ru-RU" w:eastAsia="en-US"/>
              </w:rPr>
              <w:t>дерации</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333"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right="34"/>
              <w:jc w:val="center"/>
              <w:rPr>
                <w:sz w:val="24"/>
                <w:szCs w:val="24"/>
                <w:lang w:eastAsia="en-US"/>
              </w:rPr>
            </w:pPr>
          </w:p>
        </w:tc>
        <w:tc>
          <w:tcPr>
            <w:tcW w:w="2038"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right="19"/>
              <w:rPr>
                <w:sz w:val="24"/>
                <w:szCs w:val="24"/>
                <w:lang w:eastAsia="en-US"/>
              </w:rPr>
            </w:pPr>
            <w:r w:rsidRPr="0008744F">
              <w:rPr>
                <w:sz w:val="24"/>
                <w:szCs w:val="24"/>
              </w:rPr>
              <w:t xml:space="preserve">в </w:t>
            </w:r>
            <w:proofErr w:type="spellStart"/>
            <w:r w:rsidRPr="0008744F">
              <w:rPr>
                <w:sz w:val="24"/>
                <w:szCs w:val="24"/>
              </w:rPr>
              <w:t>том</w:t>
            </w:r>
            <w:proofErr w:type="spellEnd"/>
            <w:r w:rsidRPr="0008744F">
              <w:rPr>
                <w:sz w:val="24"/>
                <w:szCs w:val="24"/>
              </w:rPr>
              <w:t xml:space="preserve"> </w:t>
            </w:r>
            <w:proofErr w:type="spellStart"/>
            <w:r w:rsidRPr="0008744F">
              <w:rPr>
                <w:sz w:val="24"/>
                <w:szCs w:val="24"/>
              </w:rPr>
              <w:t>числе</w:t>
            </w:r>
            <w:proofErr w:type="spellEnd"/>
            <w:r w:rsidRPr="0008744F">
              <w:rPr>
                <w:sz w:val="24"/>
                <w:szCs w:val="24"/>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eastAsia="en-US"/>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r>
      <w:tr w:rsidR="009F686E" w:rsidRPr="0008744F" w:rsidTr="00423AF5">
        <w:trPr>
          <w:trHeight w:val="58"/>
        </w:trPr>
        <w:tc>
          <w:tcPr>
            <w:tcW w:w="333"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jc w:val="center"/>
              <w:rPr>
                <w:lang w:val="ru-RU"/>
              </w:rPr>
            </w:pPr>
            <w:r w:rsidRPr="0008744F">
              <w:rPr>
                <w:sz w:val="24"/>
                <w:szCs w:val="24"/>
                <w:lang w:val="ru-RU" w:eastAsia="en-US"/>
              </w:rPr>
              <w:t>3</w:t>
            </w:r>
            <w:r w:rsidRPr="0008744F">
              <w:rPr>
                <w:sz w:val="24"/>
                <w:szCs w:val="24"/>
                <w:lang w:eastAsia="en-US"/>
              </w:rPr>
              <w:t>.1.3.</w:t>
            </w:r>
            <w:r w:rsidRPr="0008744F">
              <w:rPr>
                <w:sz w:val="24"/>
                <w:szCs w:val="24"/>
                <w:lang w:val="ru-RU" w:eastAsia="en-US"/>
              </w:rPr>
              <w:t>1.</w:t>
            </w:r>
          </w:p>
        </w:tc>
        <w:tc>
          <w:tcPr>
            <w:tcW w:w="203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ind w:left="290"/>
              <w:rPr>
                <w:sz w:val="24"/>
                <w:szCs w:val="24"/>
              </w:rPr>
            </w:pPr>
            <w:proofErr w:type="spellStart"/>
            <w:r w:rsidRPr="0008744F">
              <w:rPr>
                <w:sz w:val="24"/>
                <w:szCs w:val="24"/>
              </w:rPr>
              <w:t>республиканский</w:t>
            </w:r>
            <w:proofErr w:type="spellEnd"/>
            <w:r w:rsidRPr="0008744F">
              <w:rPr>
                <w:sz w:val="24"/>
                <w:szCs w:val="24"/>
              </w:rPr>
              <w:t xml:space="preserve"> </w:t>
            </w:r>
            <w:proofErr w:type="spellStart"/>
            <w:r w:rsidRPr="0008744F">
              <w:rPr>
                <w:sz w:val="24"/>
                <w:szCs w:val="24"/>
              </w:rPr>
              <w:t>бюджет</w:t>
            </w:r>
            <w:proofErr w:type="spellEnd"/>
            <w:r w:rsidRPr="0008744F">
              <w:rPr>
                <w:sz w:val="24"/>
                <w:szCs w:val="24"/>
              </w:rPr>
              <w:t xml:space="preserve">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9F686E"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jc w:val="center"/>
              <w:rPr>
                <w:lang w:val="ru-RU"/>
              </w:rPr>
            </w:pPr>
            <w:r w:rsidRPr="0008744F">
              <w:rPr>
                <w:sz w:val="24"/>
                <w:szCs w:val="24"/>
                <w:lang w:eastAsia="en-US"/>
              </w:rPr>
              <w:t>3.1.3.</w:t>
            </w:r>
            <w:r w:rsidRPr="0008744F">
              <w:rPr>
                <w:sz w:val="24"/>
                <w:szCs w:val="24"/>
                <w:lang w:val="ru-RU" w:eastAsia="en-US"/>
              </w:rPr>
              <w:t>2.</w:t>
            </w:r>
          </w:p>
        </w:tc>
        <w:tc>
          <w:tcPr>
            <w:tcW w:w="2038"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ind w:left="290"/>
              <w:rPr>
                <w:sz w:val="24"/>
                <w:szCs w:val="24"/>
                <w:lang w:val="ru-RU"/>
              </w:rPr>
            </w:pPr>
            <w:r w:rsidRPr="0008744F">
              <w:rPr>
                <w:sz w:val="24"/>
                <w:szCs w:val="24"/>
                <w:lang w:val="ru-RU"/>
              </w:rPr>
              <w:t>межбюджетные трансферты республиканского бюдж</w:t>
            </w:r>
            <w:r w:rsidRPr="0008744F">
              <w:rPr>
                <w:sz w:val="24"/>
                <w:szCs w:val="24"/>
                <w:lang w:val="ru-RU"/>
              </w:rPr>
              <w:t>е</w:t>
            </w:r>
            <w:r w:rsidRPr="0008744F">
              <w:rPr>
                <w:sz w:val="24"/>
                <w:szCs w:val="24"/>
                <w:lang w:val="ru-RU"/>
              </w:rPr>
              <w:t>та Чувашской Республики бюджетам муниципальных образований</w:t>
            </w:r>
          </w:p>
        </w:tc>
        <w:tc>
          <w:tcPr>
            <w:tcW w:w="29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9F686E" w:rsidRPr="0008744F" w:rsidTr="003E53A8">
        <w:trPr>
          <w:trHeight w:val="335"/>
        </w:trPr>
        <w:tc>
          <w:tcPr>
            <w:tcW w:w="333"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jc w:val="center"/>
              <w:rPr>
                <w:lang w:val="ru-RU"/>
              </w:rPr>
            </w:pPr>
            <w:r w:rsidRPr="0008744F">
              <w:rPr>
                <w:sz w:val="24"/>
                <w:szCs w:val="24"/>
                <w:lang w:eastAsia="en-US"/>
              </w:rPr>
              <w:t>3.1.3.</w:t>
            </w:r>
            <w:r w:rsidRPr="0008744F">
              <w:rPr>
                <w:sz w:val="24"/>
                <w:szCs w:val="24"/>
                <w:lang w:val="ru-RU" w:eastAsia="en-US"/>
              </w:rPr>
              <w:t>3.</w:t>
            </w:r>
          </w:p>
        </w:tc>
        <w:tc>
          <w:tcPr>
            <w:tcW w:w="2038" w:type="pct"/>
            <w:tcBorders>
              <w:top w:val="single" w:sz="4" w:space="0" w:color="000000"/>
              <w:left w:val="single" w:sz="4" w:space="0" w:color="000000"/>
              <w:bottom w:val="single" w:sz="4" w:space="0" w:color="000000"/>
              <w:right w:val="single" w:sz="4" w:space="0" w:color="000000"/>
            </w:tcBorders>
          </w:tcPr>
          <w:p w:rsidR="009F686E" w:rsidRPr="0008744F" w:rsidRDefault="009F686E" w:rsidP="009F686E">
            <w:pPr>
              <w:ind w:left="290"/>
              <w:rPr>
                <w:sz w:val="24"/>
                <w:szCs w:val="24"/>
                <w:lang w:val="ru-RU"/>
              </w:rPr>
            </w:pPr>
            <w:r w:rsidRPr="0008744F">
              <w:rPr>
                <w:sz w:val="24"/>
                <w:szCs w:val="24"/>
                <w:lang w:val="ru-RU"/>
              </w:rPr>
              <w:t>бюджеты муниципальных образований (без учета ме</w:t>
            </w:r>
            <w:r w:rsidRPr="0008744F">
              <w:rPr>
                <w:sz w:val="24"/>
                <w:szCs w:val="24"/>
                <w:lang w:val="ru-RU"/>
              </w:rPr>
              <w:t>ж</w:t>
            </w:r>
            <w:r w:rsidRPr="0008744F">
              <w:rPr>
                <w:sz w:val="24"/>
                <w:szCs w:val="24"/>
                <w:lang w:val="ru-RU"/>
              </w:rPr>
              <w:t>бюджетных трансфертов из республиканского бюджета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9F686E" w:rsidRPr="0008744F" w:rsidRDefault="009F686E" w:rsidP="009F686E">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333"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right="34"/>
              <w:jc w:val="center"/>
              <w:rPr>
                <w:sz w:val="24"/>
                <w:szCs w:val="24"/>
                <w:lang w:val="ru-RU" w:eastAsia="en-US"/>
              </w:rPr>
            </w:pPr>
            <w:r w:rsidRPr="0008744F">
              <w:rPr>
                <w:sz w:val="24"/>
                <w:szCs w:val="24"/>
                <w:lang w:val="ru-RU" w:eastAsia="en-US"/>
              </w:rPr>
              <w:t>3.1.4.</w:t>
            </w:r>
          </w:p>
        </w:tc>
        <w:tc>
          <w:tcPr>
            <w:tcW w:w="2038" w:type="pct"/>
            <w:tcBorders>
              <w:top w:val="single" w:sz="4" w:space="0" w:color="000000"/>
              <w:left w:val="single" w:sz="4" w:space="0" w:color="000000"/>
              <w:bottom w:val="single" w:sz="4" w:space="0" w:color="000000"/>
              <w:right w:val="single" w:sz="4" w:space="0" w:color="000000"/>
            </w:tcBorders>
          </w:tcPr>
          <w:p w:rsidR="00423AF5" w:rsidRPr="0008744F" w:rsidRDefault="00423AF5" w:rsidP="00760AE8">
            <w:pPr>
              <w:pStyle w:val="TableParagraph"/>
              <w:tabs>
                <w:tab w:val="left" w:pos="567"/>
              </w:tabs>
              <w:ind w:left="290" w:right="19"/>
              <w:rPr>
                <w:sz w:val="24"/>
                <w:szCs w:val="24"/>
                <w:lang w:eastAsia="en-US"/>
              </w:rPr>
            </w:pPr>
            <w:proofErr w:type="spellStart"/>
            <w:r w:rsidRPr="0008744F">
              <w:rPr>
                <w:sz w:val="24"/>
                <w:szCs w:val="24"/>
                <w:lang w:eastAsia="en-US"/>
              </w:rPr>
              <w:t>внебюджетные</w:t>
            </w:r>
            <w:proofErr w:type="spellEnd"/>
            <w:r w:rsidRPr="0008744F">
              <w:rPr>
                <w:sz w:val="24"/>
                <w:szCs w:val="24"/>
                <w:lang w:eastAsia="en-US"/>
              </w:rPr>
              <w:t xml:space="preserve"> </w:t>
            </w:r>
            <w:proofErr w:type="spellStart"/>
            <w:r w:rsidRPr="0008744F">
              <w:rPr>
                <w:sz w:val="24"/>
                <w:szCs w:val="24"/>
                <w:lang w:eastAsia="en-US"/>
              </w:rPr>
              <w:t>источники</w:t>
            </w:r>
            <w:proofErr w:type="spellEnd"/>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hideMark/>
          </w:tcPr>
          <w:p w:rsidR="00423AF5" w:rsidRPr="0008744F" w:rsidRDefault="00423AF5" w:rsidP="00423AF5">
            <w:pPr>
              <w:pStyle w:val="11"/>
              <w:pBdr>
                <w:top w:val="nil"/>
                <w:left w:val="nil"/>
                <w:bottom w:val="nil"/>
                <w:right w:val="nil"/>
                <w:between w:val="nil"/>
              </w:pBdr>
              <w:ind w:left="147"/>
              <w:jc w:val="both"/>
              <w:rPr>
                <w:rFonts w:ascii="Times New Roman" w:eastAsia="Times New Roman" w:hAnsi="Times New Roman" w:cs="Times New Roman"/>
                <w:color w:val="000000"/>
                <w:sz w:val="24"/>
                <w:szCs w:val="24"/>
                <w:lang w:val="ru-RU"/>
              </w:rPr>
            </w:pPr>
            <w:r w:rsidRPr="0008744F">
              <w:rPr>
                <w:rFonts w:ascii="Times New Roman" w:eastAsia="Times New Roman" w:hAnsi="Times New Roman" w:cs="Times New Roman"/>
                <w:color w:val="000000"/>
                <w:sz w:val="24"/>
                <w:szCs w:val="24"/>
                <w:lang w:val="ru-RU"/>
              </w:rPr>
              <w:t>Всего по региональному проекту, в том числе:</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hideMark/>
          </w:tcPr>
          <w:p w:rsidR="00423AF5" w:rsidRPr="0008744F" w:rsidRDefault="00423AF5" w:rsidP="00423AF5">
            <w:pPr>
              <w:pStyle w:val="11"/>
              <w:pBdr>
                <w:top w:val="nil"/>
                <w:left w:val="nil"/>
                <w:bottom w:val="nil"/>
                <w:right w:val="nil"/>
                <w:between w:val="nil"/>
              </w:pBdr>
              <w:ind w:left="147"/>
              <w:jc w:val="both"/>
              <w:rPr>
                <w:rFonts w:ascii="Times New Roman" w:eastAsia="Times New Roman" w:hAnsi="Times New Roman" w:cs="Times New Roman"/>
                <w:color w:val="000000"/>
                <w:sz w:val="24"/>
                <w:szCs w:val="24"/>
              </w:rPr>
            </w:pPr>
            <w:proofErr w:type="spellStart"/>
            <w:r w:rsidRPr="0008744F">
              <w:rPr>
                <w:rFonts w:ascii="Times New Roman" w:eastAsia="Times New Roman" w:hAnsi="Times New Roman" w:cs="Times New Roman"/>
                <w:color w:val="000000"/>
                <w:sz w:val="24"/>
                <w:szCs w:val="24"/>
              </w:rPr>
              <w:t>федеральный</w:t>
            </w:r>
            <w:proofErr w:type="spellEnd"/>
            <w:r w:rsidRPr="0008744F">
              <w:rPr>
                <w:rFonts w:ascii="Times New Roman" w:eastAsia="Times New Roman" w:hAnsi="Times New Roman" w:cs="Times New Roman"/>
                <w:color w:val="000000"/>
                <w:sz w:val="24"/>
                <w:szCs w:val="24"/>
              </w:rPr>
              <w:t xml:space="preserve"> </w:t>
            </w:r>
            <w:proofErr w:type="spellStart"/>
            <w:r w:rsidRPr="0008744F">
              <w:rPr>
                <w:rFonts w:ascii="Times New Roman" w:eastAsia="Times New Roman" w:hAnsi="Times New Roman" w:cs="Times New Roman"/>
                <w:color w:val="000000"/>
                <w:sz w:val="24"/>
                <w:szCs w:val="24"/>
              </w:rPr>
              <w:t>бюджет</w:t>
            </w:r>
            <w:proofErr w:type="spellEnd"/>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hideMark/>
          </w:tcPr>
          <w:p w:rsidR="00423AF5" w:rsidRPr="0008744F" w:rsidRDefault="00423AF5" w:rsidP="00423AF5">
            <w:pPr>
              <w:pStyle w:val="11"/>
              <w:pBdr>
                <w:top w:val="nil"/>
                <w:left w:val="nil"/>
                <w:bottom w:val="nil"/>
                <w:right w:val="nil"/>
                <w:between w:val="nil"/>
              </w:pBdr>
              <w:ind w:left="147"/>
              <w:jc w:val="both"/>
              <w:rPr>
                <w:rFonts w:ascii="Times New Roman" w:eastAsia="Times New Roman" w:hAnsi="Times New Roman" w:cs="Times New Roman"/>
                <w:color w:val="000000"/>
                <w:sz w:val="24"/>
                <w:szCs w:val="24"/>
                <w:lang w:val="ru-RU"/>
              </w:rPr>
            </w:pPr>
            <w:r w:rsidRPr="0008744F">
              <w:rPr>
                <w:rFonts w:ascii="Times New Roman" w:eastAsia="Times New Roman" w:hAnsi="Times New Roman" w:cs="Times New Roman"/>
                <w:color w:val="000000"/>
                <w:sz w:val="24"/>
                <w:szCs w:val="24"/>
                <w:lang w:val="ru-RU"/>
              </w:rPr>
              <w:t>бюджеты государственных внебюджетных фондов Российской Федерации</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tcPr>
          <w:p w:rsidR="00423AF5" w:rsidRPr="0008744F" w:rsidRDefault="00423AF5" w:rsidP="00423AF5">
            <w:pPr>
              <w:pStyle w:val="11"/>
              <w:pBdr>
                <w:top w:val="nil"/>
                <w:left w:val="nil"/>
                <w:bottom w:val="nil"/>
                <w:right w:val="nil"/>
                <w:between w:val="nil"/>
              </w:pBdr>
              <w:ind w:left="147"/>
              <w:jc w:val="both"/>
              <w:rPr>
                <w:rFonts w:ascii="Times New Roman" w:eastAsia="Times New Roman" w:hAnsi="Times New Roman" w:cs="Times New Roman"/>
                <w:color w:val="000000"/>
                <w:sz w:val="24"/>
                <w:szCs w:val="24"/>
                <w:lang w:val="ru-RU"/>
              </w:rPr>
            </w:pPr>
            <w:r w:rsidRPr="0008744F">
              <w:rPr>
                <w:rFonts w:ascii="Times New Roman" w:eastAsia="Times New Roman" w:hAnsi="Times New Roman" w:cs="Times New Roman"/>
                <w:color w:val="000000"/>
                <w:sz w:val="24"/>
                <w:szCs w:val="24"/>
                <w:lang w:val="ru-RU"/>
              </w:rPr>
              <w:t>консолидированный бюджет субъекта Российской Федерации</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423AF5">
            <w:pPr>
              <w:ind w:left="147"/>
              <w:jc w:val="both"/>
              <w:rPr>
                <w:sz w:val="24"/>
                <w:szCs w:val="24"/>
              </w:rPr>
            </w:pPr>
            <w:r w:rsidRPr="0008744F">
              <w:rPr>
                <w:sz w:val="24"/>
                <w:szCs w:val="24"/>
              </w:rPr>
              <w:t xml:space="preserve">в </w:t>
            </w:r>
            <w:proofErr w:type="spellStart"/>
            <w:r w:rsidRPr="0008744F">
              <w:rPr>
                <w:sz w:val="24"/>
                <w:szCs w:val="24"/>
              </w:rPr>
              <w:t>том</w:t>
            </w:r>
            <w:proofErr w:type="spellEnd"/>
            <w:r w:rsidRPr="0008744F">
              <w:rPr>
                <w:sz w:val="24"/>
                <w:szCs w:val="24"/>
              </w:rPr>
              <w:t xml:space="preserve"> </w:t>
            </w:r>
            <w:proofErr w:type="spellStart"/>
            <w:r w:rsidRPr="0008744F">
              <w:rPr>
                <w:sz w:val="24"/>
                <w:szCs w:val="24"/>
              </w:rPr>
              <w:t>числе</w:t>
            </w:r>
            <w:proofErr w:type="spellEnd"/>
            <w:r w:rsidRPr="0008744F">
              <w:rPr>
                <w:sz w:val="24"/>
                <w:szCs w:val="24"/>
              </w:rPr>
              <w:t>:</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eastAsia="en-US"/>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eastAsia="en-US"/>
              </w:rPr>
            </w:pP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423AF5">
            <w:pPr>
              <w:ind w:left="147"/>
              <w:jc w:val="both"/>
              <w:rPr>
                <w:sz w:val="24"/>
                <w:szCs w:val="24"/>
              </w:rPr>
            </w:pPr>
            <w:proofErr w:type="spellStart"/>
            <w:r w:rsidRPr="0008744F">
              <w:rPr>
                <w:sz w:val="24"/>
                <w:szCs w:val="24"/>
              </w:rPr>
              <w:t>республиканский</w:t>
            </w:r>
            <w:proofErr w:type="spellEnd"/>
            <w:r w:rsidRPr="0008744F">
              <w:rPr>
                <w:sz w:val="24"/>
                <w:szCs w:val="24"/>
              </w:rPr>
              <w:t xml:space="preserve"> </w:t>
            </w:r>
            <w:proofErr w:type="spellStart"/>
            <w:r w:rsidRPr="0008744F">
              <w:rPr>
                <w:sz w:val="24"/>
                <w:szCs w:val="24"/>
              </w:rPr>
              <w:t>бюджет</w:t>
            </w:r>
            <w:proofErr w:type="spellEnd"/>
            <w:r w:rsidRPr="0008744F">
              <w:rPr>
                <w:sz w:val="24"/>
                <w:szCs w:val="24"/>
              </w:rPr>
              <w:t xml:space="preserve"> Чувашской Республики</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90"/>
        </w:trPr>
        <w:tc>
          <w:tcPr>
            <w:tcW w:w="2371" w:type="pct"/>
            <w:gridSpan w:val="2"/>
            <w:tcBorders>
              <w:top w:val="single" w:sz="4" w:space="0" w:color="000000"/>
              <w:left w:val="single" w:sz="4" w:space="0" w:color="000000"/>
              <w:bottom w:val="single" w:sz="4" w:space="0" w:color="000000"/>
              <w:right w:val="single" w:sz="4" w:space="0" w:color="000000"/>
            </w:tcBorders>
            <w:hideMark/>
          </w:tcPr>
          <w:p w:rsidR="00423AF5" w:rsidRPr="0008744F" w:rsidRDefault="00423AF5" w:rsidP="00423AF5">
            <w:pPr>
              <w:ind w:left="147"/>
              <w:jc w:val="both"/>
              <w:rPr>
                <w:sz w:val="24"/>
                <w:szCs w:val="24"/>
                <w:lang w:val="ru-RU"/>
              </w:rPr>
            </w:pPr>
            <w:r w:rsidRPr="0008744F">
              <w:rPr>
                <w:sz w:val="24"/>
                <w:szCs w:val="24"/>
                <w:lang w:val="ru-RU"/>
              </w:rPr>
              <w:t>межбюджетные трансферты республиканского бюджета Чува</w:t>
            </w:r>
            <w:r w:rsidRPr="0008744F">
              <w:rPr>
                <w:sz w:val="24"/>
                <w:szCs w:val="24"/>
                <w:lang w:val="ru-RU"/>
              </w:rPr>
              <w:t>ш</w:t>
            </w:r>
            <w:r w:rsidRPr="0008744F">
              <w:rPr>
                <w:sz w:val="24"/>
                <w:szCs w:val="24"/>
                <w:lang w:val="ru-RU"/>
              </w:rPr>
              <w:t>ской Республики бюджетам муниципальных образований</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tcPr>
          <w:p w:rsidR="00423AF5" w:rsidRPr="0008744F" w:rsidRDefault="00423AF5" w:rsidP="00423AF5">
            <w:pPr>
              <w:ind w:left="147"/>
              <w:jc w:val="both"/>
              <w:rPr>
                <w:sz w:val="24"/>
                <w:szCs w:val="24"/>
                <w:lang w:val="ru-RU"/>
              </w:rPr>
            </w:pPr>
            <w:r w:rsidRPr="0008744F">
              <w:rPr>
                <w:sz w:val="24"/>
                <w:szCs w:val="24"/>
                <w:lang w:val="ru-RU"/>
              </w:rPr>
              <w:t xml:space="preserve">бюджеты муниципальных образований (без учета межбюджетных </w:t>
            </w:r>
            <w:r w:rsidRPr="0008744F">
              <w:rPr>
                <w:sz w:val="24"/>
                <w:szCs w:val="24"/>
                <w:lang w:val="ru-RU"/>
              </w:rPr>
              <w:lastRenderedPageBreak/>
              <w:t>трансфертов из республиканского бюджета Чувашской Республ</w:t>
            </w:r>
            <w:r w:rsidRPr="0008744F">
              <w:rPr>
                <w:sz w:val="24"/>
                <w:szCs w:val="24"/>
                <w:lang w:val="ru-RU"/>
              </w:rPr>
              <w:t>и</w:t>
            </w:r>
            <w:r w:rsidRPr="0008744F">
              <w:rPr>
                <w:sz w:val="24"/>
                <w:szCs w:val="24"/>
                <w:lang w:val="ru-RU"/>
              </w:rPr>
              <w:t>ки)</w:t>
            </w:r>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lastRenderedPageBreak/>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r w:rsidR="00423AF5" w:rsidRPr="0008744F" w:rsidTr="00423AF5">
        <w:trPr>
          <w:trHeight w:val="58"/>
        </w:trPr>
        <w:tc>
          <w:tcPr>
            <w:tcW w:w="2371" w:type="pct"/>
            <w:gridSpan w:val="2"/>
            <w:tcBorders>
              <w:top w:val="single" w:sz="4" w:space="0" w:color="000000"/>
              <w:left w:val="single" w:sz="4" w:space="0" w:color="000000"/>
              <w:bottom w:val="single" w:sz="4" w:space="0" w:color="000000"/>
              <w:right w:val="single" w:sz="4" w:space="0" w:color="000000"/>
            </w:tcBorders>
          </w:tcPr>
          <w:p w:rsidR="00423AF5" w:rsidRPr="0008744F" w:rsidRDefault="00423AF5" w:rsidP="00423AF5">
            <w:pPr>
              <w:pStyle w:val="11"/>
              <w:pBdr>
                <w:top w:val="nil"/>
                <w:left w:val="nil"/>
                <w:bottom w:val="nil"/>
                <w:right w:val="nil"/>
                <w:between w:val="nil"/>
              </w:pBdr>
              <w:ind w:left="147"/>
              <w:jc w:val="both"/>
              <w:rPr>
                <w:rFonts w:ascii="Times New Roman" w:eastAsia="Times New Roman" w:hAnsi="Times New Roman" w:cs="Times New Roman"/>
                <w:color w:val="000000"/>
                <w:sz w:val="24"/>
                <w:szCs w:val="24"/>
              </w:rPr>
            </w:pPr>
            <w:proofErr w:type="spellStart"/>
            <w:r w:rsidRPr="0008744F">
              <w:rPr>
                <w:rFonts w:ascii="Times New Roman" w:eastAsia="Times New Roman" w:hAnsi="Times New Roman" w:cs="Times New Roman"/>
                <w:color w:val="000000"/>
                <w:sz w:val="24"/>
                <w:szCs w:val="24"/>
              </w:rPr>
              <w:lastRenderedPageBreak/>
              <w:t>внебюджетные</w:t>
            </w:r>
            <w:proofErr w:type="spellEnd"/>
            <w:r w:rsidRPr="0008744F">
              <w:rPr>
                <w:rFonts w:ascii="Times New Roman" w:eastAsia="Times New Roman" w:hAnsi="Times New Roman" w:cs="Times New Roman"/>
                <w:color w:val="000000"/>
                <w:sz w:val="24"/>
                <w:szCs w:val="24"/>
              </w:rPr>
              <w:t xml:space="preserve"> </w:t>
            </w:r>
            <w:proofErr w:type="spellStart"/>
            <w:r w:rsidRPr="0008744F">
              <w:rPr>
                <w:rFonts w:ascii="Times New Roman" w:eastAsia="Times New Roman" w:hAnsi="Times New Roman" w:cs="Times New Roman"/>
                <w:color w:val="000000"/>
                <w:sz w:val="24"/>
                <w:szCs w:val="24"/>
              </w:rPr>
              <w:t>источники</w:t>
            </w:r>
            <w:proofErr w:type="spellEnd"/>
          </w:p>
        </w:tc>
        <w:tc>
          <w:tcPr>
            <w:tcW w:w="298"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left="68" w:right="19"/>
              <w:jc w:val="center"/>
              <w:rPr>
                <w:sz w:val="24"/>
                <w:szCs w:val="24"/>
                <w:lang w:val="ru-RU" w:eastAsia="en-US"/>
              </w:rPr>
            </w:pPr>
            <w:r w:rsidRPr="0008744F">
              <w:rPr>
                <w:sz w:val="24"/>
                <w:szCs w:val="24"/>
                <w:lang w:val="ru-RU" w:eastAsia="en-US"/>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89"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290"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c>
          <w:tcPr>
            <w:tcW w:w="552" w:type="pct"/>
            <w:tcBorders>
              <w:top w:val="single" w:sz="4" w:space="0" w:color="000000"/>
              <w:left w:val="single" w:sz="4" w:space="0" w:color="000000"/>
              <w:bottom w:val="single" w:sz="4" w:space="0" w:color="000000"/>
              <w:right w:val="single" w:sz="4" w:space="0" w:color="000000"/>
            </w:tcBorders>
            <w:vAlign w:val="center"/>
          </w:tcPr>
          <w:p w:rsidR="00423AF5" w:rsidRPr="0008744F" w:rsidRDefault="00423AF5" w:rsidP="003E53A8">
            <w:pPr>
              <w:pStyle w:val="TableParagraph"/>
              <w:tabs>
                <w:tab w:val="left" w:pos="567"/>
              </w:tabs>
              <w:ind w:right="111"/>
              <w:jc w:val="center"/>
              <w:rPr>
                <w:sz w:val="24"/>
                <w:szCs w:val="24"/>
                <w:lang w:val="ru-RU" w:eastAsia="en-US"/>
              </w:rPr>
            </w:pPr>
            <w:r w:rsidRPr="0008744F">
              <w:rPr>
                <w:sz w:val="24"/>
                <w:szCs w:val="24"/>
                <w:lang w:val="ru-RU" w:eastAsia="en-US"/>
              </w:rPr>
              <w:t>0</w:t>
            </w:r>
          </w:p>
        </w:tc>
      </w:tr>
    </w:tbl>
    <w:p w:rsidR="004D1025" w:rsidRPr="0008744F" w:rsidRDefault="00117372" w:rsidP="004C5154">
      <w:pPr>
        <w:pStyle w:val="a5"/>
        <w:pageBreakBefore/>
        <w:numPr>
          <w:ilvl w:val="1"/>
          <w:numId w:val="1"/>
        </w:numPr>
        <w:tabs>
          <w:tab w:val="left" w:pos="567"/>
          <w:tab w:val="left" w:pos="5628"/>
        </w:tabs>
        <w:ind w:left="0" w:right="113" w:firstLine="0"/>
        <w:jc w:val="center"/>
        <w:rPr>
          <w:sz w:val="24"/>
          <w:szCs w:val="24"/>
        </w:rPr>
      </w:pPr>
      <w:r w:rsidRPr="0008744F">
        <w:rPr>
          <w:sz w:val="24"/>
          <w:szCs w:val="24"/>
        </w:rPr>
        <w:lastRenderedPageBreak/>
        <w:t>Участники регионального</w:t>
      </w:r>
      <w:r w:rsidRPr="0008744F">
        <w:rPr>
          <w:spacing w:val="-2"/>
          <w:sz w:val="24"/>
          <w:szCs w:val="24"/>
        </w:rPr>
        <w:t xml:space="preserve"> </w:t>
      </w:r>
      <w:r w:rsidRPr="0008744F">
        <w:rPr>
          <w:sz w:val="24"/>
          <w:szCs w:val="24"/>
        </w:rPr>
        <w:t>проекта Чувашской Республики</w:t>
      </w:r>
    </w:p>
    <w:p w:rsidR="004D1025" w:rsidRPr="0008744F" w:rsidRDefault="004D1025" w:rsidP="004C5154">
      <w:pPr>
        <w:pStyle w:val="a3"/>
        <w:tabs>
          <w:tab w:val="left" w:pos="567"/>
        </w:tabs>
        <w:ind w:right="111"/>
        <w:rPr>
          <w:sz w:val="24"/>
          <w:szCs w:val="24"/>
        </w:rPr>
      </w:pP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18"/>
        <w:gridCol w:w="3010"/>
        <w:gridCol w:w="2125"/>
        <w:gridCol w:w="3873"/>
        <w:gridCol w:w="4031"/>
        <w:gridCol w:w="1124"/>
      </w:tblGrid>
      <w:tr w:rsidR="00D21928" w:rsidRPr="0008744F" w:rsidTr="00046147">
        <w:trPr>
          <w:jc w:val="center"/>
        </w:trPr>
        <w:tc>
          <w:tcPr>
            <w:tcW w:w="718" w:type="dxa"/>
            <w:tcBorders>
              <w:top w:val="single" w:sz="4" w:space="0" w:color="000000"/>
              <w:left w:val="single" w:sz="4" w:space="0" w:color="000000"/>
              <w:bottom w:val="single" w:sz="4" w:space="0" w:color="000000"/>
              <w:right w:val="single" w:sz="4" w:space="0" w:color="000000"/>
            </w:tcBorders>
            <w:noWrap/>
            <w:vAlign w:val="center"/>
            <w:hideMark/>
          </w:tcPr>
          <w:p w:rsidR="00D21928"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 п/п</w:t>
            </w:r>
          </w:p>
        </w:tc>
        <w:tc>
          <w:tcPr>
            <w:tcW w:w="3010" w:type="dxa"/>
            <w:tcBorders>
              <w:top w:val="single" w:sz="4" w:space="0" w:color="000000"/>
              <w:left w:val="single" w:sz="4" w:space="0" w:color="000000"/>
              <w:bottom w:val="single" w:sz="4" w:space="0" w:color="000000"/>
              <w:right w:val="single" w:sz="4" w:space="0" w:color="000000"/>
            </w:tcBorders>
            <w:noWrap/>
            <w:vAlign w:val="center"/>
            <w:hideMark/>
          </w:tcPr>
          <w:p w:rsidR="00D21928"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Роль в проекте</w:t>
            </w:r>
          </w:p>
        </w:tc>
        <w:tc>
          <w:tcPr>
            <w:tcW w:w="2125" w:type="dxa"/>
            <w:tcBorders>
              <w:top w:val="single" w:sz="4" w:space="0" w:color="000000"/>
              <w:left w:val="single" w:sz="4" w:space="0" w:color="000000"/>
              <w:bottom w:val="single" w:sz="4" w:space="0" w:color="000000"/>
              <w:right w:val="single" w:sz="4" w:space="0" w:color="000000"/>
            </w:tcBorders>
            <w:noWrap/>
            <w:vAlign w:val="center"/>
          </w:tcPr>
          <w:p w:rsidR="00D21928"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Фамилия, иници</w:t>
            </w:r>
            <w:r w:rsidRPr="0008744F">
              <w:rPr>
                <w:sz w:val="24"/>
                <w:szCs w:val="24"/>
                <w:lang w:eastAsia="en-US"/>
              </w:rPr>
              <w:t>а</w:t>
            </w:r>
            <w:r w:rsidRPr="0008744F">
              <w:rPr>
                <w:sz w:val="24"/>
                <w:szCs w:val="24"/>
                <w:lang w:eastAsia="en-US"/>
              </w:rPr>
              <w:t>лы</w:t>
            </w:r>
          </w:p>
        </w:tc>
        <w:tc>
          <w:tcPr>
            <w:tcW w:w="3873" w:type="dxa"/>
            <w:tcBorders>
              <w:top w:val="single" w:sz="4" w:space="0" w:color="000000"/>
              <w:left w:val="single" w:sz="4" w:space="0" w:color="000000"/>
              <w:bottom w:val="single" w:sz="4" w:space="0" w:color="000000"/>
              <w:right w:val="single" w:sz="4" w:space="0" w:color="000000"/>
            </w:tcBorders>
            <w:noWrap/>
            <w:vAlign w:val="center"/>
          </w:tcPr>
          <w:p w:rsidR="00D21928"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Должность</w:t>
            </w:r>
          </w:p>
        </w:tc>
        <w:tc>
          <w:tcPr>
            <w:tcW w:w="4031" w:type="dxa"/>
            <w:tcBorders>
              <w:top w:val="single" w:sz="4" w:space="0" w:color="000000"/>
              <w:left w:val="single" w:sz="4" w:space="0" w:color="000000"/>
              <w:bottom w:val="single" w:sz="4" w:space="0" w:color="000000"/>
              <w:right w:val="single" w:sz="4" w:space="0" w:color="000000"/>
            </w:tcBorders>
            <w:noWrap/>
            <w:vAlign w:val="center"/>
          </w:tcPr>
          <w:p w:rsidR="00A87965"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 xml:space="preserve">Непосредственный </w:t>
            </w:r>
          </w:p>
          <w:p w:rsidR="00D21928"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руководитель</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21928"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Занятость в проекте</w:t>
            </w:r>
          </w:p>
          <w:p w:rsidR="00D21928" w:rsidRPr="0008744F" w:rsidRDefault="00D21928" w:rsidP="00A87965">
            <w:pPr>
              <w:pStyle w:val="TableParagraph"/>
              <w:tabs>
                <w:tab w:val="left" w:pos="645"/>
              </w:tabs>
              <w:ind w:left="-83" w:right="-73"/>
              <w:jc w:val="center"/>
              <w:rPr>
                <w:sz w:val="24"/>
                <w:szCs w:val="24"/>
                <w:lang w:eastAsia="en-US"/>
              </w:rPr>
            </w:pPr>
            <w:r w:rsidRPr="0008744F">
              <w:rPr>
                <w:sz w:val="24"/>
                <w:szCs w:val="24"/>
                <w:lang w:eastAsia="en-US"/>
              </w:rPr>
              <w:t>(проце</w:t>
            </w:r>
            <w:r w:rsidRPr="0008744F">
              <w:rPr>
                <w:sz w:val="24"/>
                <w:szCs w:val="24"/>
                <w:lang w:eastAsia="en-US"/>
              </w:rPr>
              <w:t>н</w:t>
            </w:r>
            <w:r w:rsidRPr="0008744F">
              <w:rPr>
                <w:sz w:val="24"/>
                <w:szCs w:val="24"/>
                <w:lang w:eastAsia="en-US"/>
              </w:rPr>
              <w:t>тов)</w:t>
            </w:r>
          </w:p>
        </w:tc>
      </w:tr>
      <w:tr w:rsidR="00D21928" w:rsidRPr="0008744F" w:rsidTr="00046147">
        <w:trPr>
          <w:jc w:val="center"/>
        </w:trPr>
        <w:tc>
          <w:tcPr>
            <w:tcW w:w="718" w:type="dxa"/>
            <w:shd w:val="clear" w:color="auto" w:fill="auto"/>
            <w:noWrap/>
            <w:vAlign w:val="center"/>
            <w:hideMark/>
          </w:tcPr>
          <w:p w:rsidR="00D21928" w:rsidRPr="0008744F" w:rsidRDefault="00C97CAE" w:rsidP="00A87965">
            <w:pPr>
              <w:pStyle w:val="TableParagraph"/>
              <w:tabs>
                <w:tab w:val="left" w:pos="645"/>
              </w:tabs>
              <w:ind w:left="-83" w:right="-73"/>
              <w:jc w:val="center"/>
              <w:rPr>
                <w:sz w:val="24"/>
                <w:szCs w:val="24"/>
                <w:lang w:eastAsia="en-US"/>
              </w:rPr>
            </w:pPr>
            <w:r w:rsidRPr="0008744F">
              <w:rPr>
                <w:sz w:val="24"/>
                <w:szCs w:val="24"/>
                <w:lang w:eastAsia="en-US"/>
              </w:rPr>
              <w:t>1.</w:t>
            </w:r>
          </w:p>
        </w:tc>
        <w:tc>
          <w:tcPr>
            <w:tcW w:w="3010" w:type="dxa"/>
            <w:shd w:val="clear" w:color="auto" w:fill="auto"/>
            <w:noWrap/>
            <w:vAlign w:val="center"/>
          </w:tcPr>
          <w:p w:rsidR="00D21928" w:rsidRPr="0008744F" w:rsidRDefault="00D21928" w:rsidP="00A87965">
            <w:pPr>
              <w:pStyle w:val="TableParagraph"/>
              <w:tabs>
                <w:tab w:val="left" w:pos="645"/>
              </w:tabs>
              <w:ind w:left="-83" w:right="-73"/>
              <w:jc w:val="center"/>
              <w:rPr>
                <w:i/>
                <w:sz w:val="24"/>
                <w:szCs w:val="24"/>
                <w:lang w:eastAsia="en-US"/>
              </w:rPr>
            </w:pPr>
            <w:r w:rsidRPr="0008744F">
              <w:rPr>
                <w:i/>
                <w:sz w:val="24"/>
                <w:szCs w:val="24"/>
                <w:lang w:eastAsia="en-US"/>
              </w:rPr>
              <w:t>Руководитель</w:t>
            </w:r>
          </w:p>
          <w:p w:rsidR="00D21928" w:rsidRPr="0008744F" w:rsidRDefault="00D21928"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D21928" w:rsidRPr="0008744F" w:rsidRDefault="00D21928" w:rsidP="00A87965">
            <w:pPr>
              <w:tabs>
                <w:tab w:val="left" w:pos="645"/>
              </w:tabs>
              <w:ind w:left="-83" w:right="-73"/>
              <w:jc w:val="center"/>
              <w:rPr>
                <w:sz w:val="24"/>
                <w:szCs w:val="24"/>
              </w:rPr>
            </w:pPr>
            <w:r w:rsidRPr="0008744F">
              <w:rPr>
                <w:sz w:val="24"/>
                <w:szCs w:val="24"/>
              </w:rPr>
              <w:t>В.Н. Викторов</w:t>
            </w:r>
          </w:p>
        </w:tc>
        <w:tc>
          <w:tcPr>
            <w:tcW w:w="3873" w:type="dxa"/>
            <w:shd w:val="clear" w:color="auto" w:fill="auto"/>
            <w:noWrap/>
            <w:vAlign w:val="center"/>
          </w:tcPr>
          <w:p w:rsidR="00D21928" w:rsidRPr="0008744F" w:rsidRDefault="00A87965" w:rsidP="00A87965">
            <w:pPr>
              <w:tabs>
                <w:tab w:val="left" w:pos="645"/>
              </w:tabs>
              <w:ind w:left="-83" w:right="-73"/>
              <w:jc w:val="center"/>
              <w:rPr>
                <w:sz w:val="24"/>
                <w:szCs w:val="24"/>
              </w:rPr>
            </w:pPr>
            <w:r w:rsidRPr="0008744F">
              <w:rPr>
                <w:sz w:val="24"/>
                <w:szCs w:val="24"/>
              </w:rPr>
              <w:t>м</w:t>
            </w:r>
            <w:r w:rsidR="00D21928" w:rsidRPr="0008744F">
              <w:rPr>
                <w:sz w:val="24"/>
                <w:szCs w:val="24"/>
              </w:rPr>
              <w:t>инистр здравоохранения Чува</w:t>
            </w:r>
            <w:r w:rsidR="00D21928" w:rsidRPr="0008744F">
              <w:rPr>
                <w:sz w:val="24"/>
                <w:szCs w:val="24"/>
              </w:rPr>
              <w:t>ш</w:t>
            </w:r>
            <w:r w:rsidR="00D21928" w:rsidRPr="0008744F">
              <w:rPr>
                <w:sz w:val="24"/>
                <w:szCs w:val="24"/>
              </w:rPr>
              <w:t>ской Республики</w:t>
            </w:r>
          </w:p>
        </w:tc>
        <w:tc>
          <w:tcPr>
            <w:tcW w:w="4031" w:type="dxa"/>
            <w:shd w:val="clear" w:color="auto" w:fill="auto"/>
            <w:noWrap/>
            <w:vAlign w:val="center"/>
          </w:tcPr>
          <w:p w:rsidR="00D21928" w:rsidRPr="0008744F" w:rsidRDefault="00A87965" w:rsidP="00A87965">
            <w:pPr>
              <w:tabs>
                <w:tab w:val="left" w:pos="645"/>
              </w:tabs>
              <w:ind w:left="-83" w:right="-73"/>
              <w:jc w:val="center"/>
              <w:rPr>
                <w:sz w:val="24"/>
                <w:szCs w:val="24"/>
              </w:rPr>
            </w:pPr>
            <w:r w:rsidRPr="0008744F">
              <w:rPr>
                <w:sz w:val="24"/>
                <w:szCs w:val="24"/>
              </w:rPr>
              <w:t>И.Б. Моторин, Председатель Кабин</w:t>
            </w:r>
            <w:r w:rsidRPr="0008744F">
              <w:rPr>
                <w:sz w:val="24"/>
                <w:szCs w:val="24"/>
              </w:rPr>
              <w:t>е</w:t>
            </w:r>
            <w:r w:rsidRPr="0008744F">
              <w:rPr>
                <w:sz w:val="24"/>
                <w:szCs w:val="24"/>
              </w:rPr>
              <w:t>та Министров Чувашской Республики</w:t>
            </w:r>
          </w:p>
        </w:tc>
        <w:tc>
          <w:tcPr>
            <w:tcW w:w="1124" w:type="dxa"/>
            <w:shd w:val="clear" w:color="auto" w:fill="auto"/>
            <w:vAlign w:val="center"/>
          </w:tcPr>
          <w:p w:rsidR="00D21928" w:rsidRPr="0008744F" w:rsidRDefault="00216117" w:rsidP="00A87965">
            <w:pPr>
              <w:tabs>
                <w:tab w:val="left" w:pos="645"/>
              </w:tabs>
              <w:ind w:left="-83" w:right="-73"/>
              <w:jc w:val="center"/>
              <w:rPr>
                <w:sz w:val="24"/>
                <w:szCs w:val="24"/>
              </w:rPr>
            </w:pPr>
            <w:r w:rsidRPr="0008744F">
              <w:rPr>
                <w:sz w:val="24"/>
                <w:szCs w:val="24"/>
              </w:rPr>
              <w:t>2</w:t>
            </w:r>
          </w:p>
        </w:tc>
      </w:tr>
      <w:tr w:rsidR="00D21928" w:rsidRPr="0008744F" w:rsidTr="00046147">
        <w:trPr>
          <w:jc w:val="center"/>
        </w:trPr>
        <w:tc>
          <w:tcPr>
            <w:tcW w:w="718" w:type="dxa"/>
            <w:shd w:val="clear" w:color="auto" w:fill="auto"/>
            <w:noWrap/>
            <w:vAlign w:val="center"/>
          </w:tcPr>
          <w:p w:rsidR="00D21928" w:rsidRPr="0008744F" w:rsidRDefault="00C97CAE" w:rsidP="00A87965">
            <w:pPr>
              <w:pStyle w:val="TableParagraph"/>
              <w:tabs>
                <w:tab w:val="left" w:pos="645"/>
              </w:tabs>
              <w:ind w:left="-83" w:right="-73"/>
              <w:jc w:val="center"/>
              <w:rPr>
                <w:sz w:val="24"/>
                <w:szCs w:val="24"/>
                <w:lang w:eastAsia="en-US"/>
              </w:rPr>
            </w:pPr>
            <w:r w:rsidRPr="0008744F">
              <w:rPr>
                <w:sz w:val="24"/>
                <w:szCs w:val="24"/>
                <w:lang w:eastAsia="en-US"/>
              </w:rPr>
              <w:t>2.</w:t>
            </w:r>
          </w:p>
        </w:tc>
        <w:tc>
          <w:tcPr>
            <w:tcW w:w="3010" w:type="dxa"/>
            <w:shd w:val="clear" w:color="auto" w:fill="auto"/>
            <w:noWrap/>
            <w:vAlign w:val="center"/>
          </w:tcPr>
          <w:p w:rsidR="00D21928" w:rsidRPr="0008744F" w:rsidRDefault="00D21928" w:rsidP="00A87965">
            <w:pPr>
              <w:pStyle w:val="TableParagraph"/>
              <w:tabs>
                <w:tab w:val="left" w:pos="645"/>
              </w:tabs>
              <w:ind w:left="-83" w:right="-73"/>
              <w:jc w:val="center"/>
              <w:rPr>
                <w:i/>
                <w:sz w:val="24"/>
                <w:szCs w:val="24"/>
                <w:lang w:eastAsia="en-US"/>
              </w:rPr>
            </w:pPr>
            <w:r w:rsidRPr="0008744F">
              <w:rPr>
                <w:i/>
                <w:sz w:val="24"/>
                <w:szCs w:val="24"/>
                <w:lang w:eastAsia="en-US"/>
              </w:rPr>
              <w:t>Администратор</w:t>
            </w:r>
          </w:p>
          <w:p w:rsidR="00D21928" w:rsidRPr="0008744F" w:rsidRDefault="00D21928"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D21928" w:rsidRPr="0008744F" w:rsidRDefault="00D21928"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D21928" w:rsidRPr="0008744F" w:rsidRDefault="003B089B" w:rsidP="00A87965">
            <w:pPr>
              <w:tabs>
                <w:tab w:val="left" w:pos="645"/>
              </w:tabs>
              <w:ind w:left="-83" w:right="-73"/>
              <w:jc w:val="center"/>
              <w:rPr>
                <w:sz w:val="24"/>
                <w:szCs w:val="24"/>
              </w:rPr>
            </w:pPr>
            <w:r w:rsidRPr="0008744F">
              <w:rPr>
                <w:sz w:val="24"/>
                <w:szCs w:val="24"/>
              </w:rPr>
              <w:t>з</w:t>
            </w:r>
            <w:r w:rsidR="00D21928" w:rsidRPr="0008744F">
              <w:rPr>
                <w:sz w:val="24"/>
                <w:szCs w:val="24"/>
              </w:rPr>
              <w:t>аместитель министра здравоохр</w:t>
            </w:r>
            <w:r w:rsidR="00D21928" w:rsidRPr="0008744F">
              <w:rPr>
                <w:sz w:val="24"/>
                <w:szCs w:val="24"/>
              </w:rPr>
              <w:t>а</w:t>
            </w:r>
            <w:r w:rsidR="00D21928" w:rsidRPr="0008744F">
              <w:rPr>
                <w:sz w:val="24"/>
                <w:szCs w:val="24"/>
              </w:rPr>
              <w:t>нения Чувашской Республики</w:t>
            </w:r>
          </w:p>
        </w:tc>
        <w:tc>
          <w:tcPr>
            <w:tcW w:w="4031" w:type="dxa"/>
            <w:shd w:val="clear" w:color="auto" w:fill="auto"/>
            <w:noWrap/>
            <w:vAlign w:val="center"/>
          </w:tcPr>
          <w:p w:rsidR="00D21928" w:rsidRPr="0008744F" w:rsidRDefault="00D21928"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D21928" w:rsidRPr="0008744F" w:rsidRDefault="00216117" w:rsidP="00A87965">
            <w:pPr>
              <w:tabs>
                <w:tab w:val="left" w:pos="645"/>
              </w:tabs>
              <w:ind w:left="-83" w:right="-73"/>
              <w:jc w:val="center"/>
              <w:rPr>
                <w:sz w:val="24"/>
                <w:szCs w:val="24"/>
              </w:rPr>
            </w:pPr>
            <w:r w:rsidRPr="0008744F">
              <w:rPr>
                <w:sz w:val="24"/>
                <w:szCs w:val="24"/>
              </w:rPr>
              <w:t>2</w:t>
            </w:r>
          </w:p>
        </w:tc>
      </w:tr>
      <w:tr w:rsidR="003B089B" w:rsidRPr="0008744F" w:rsidTr="00046147">
        <w:trPr>
          <w:jc w:val="center"/>
        </w:trPr>
        <w:tc>
          <w:tcPr>
            <w:tcW w:w="14881" w:type="dxa"/>
            <w:gridSpan w:val="6"/>
            <w:shd w:val="clear" w:color="auto" w:fill="auto"/>
            <w:noWrap/>
            <w:vAlign w:val="center"/>
          </w:tcPr>
          <w:p w:rsidR="003B089B" w:rsidRPr="0008744F" w:rsidRDefault="003B089B" w:rsidP="00A87965">
            <w:pPr>
              <w:tabs>
                <w:tab w:val="left" w:pos="645"/>
              </w:tabs>
              <w:spacing w:before="120" w:after="120"/>
              <w:ind w:left="-83" w:right="-73"/>
              <w:jc w:val="center"/>
              <w:rPr>
                <w:sz w:val="24"/>
                <w:szCs w:val="24"/>
              </w:rPr>
            </w:pPr>
            <w:r w:rsidRPr="0008744F">
              <w:rPr>
                <w:sz w:val="24"/>
                <w:szCs w:val="24"/>
              </w:rPr>
              <w:t>Общие организационные мероприятия по проекту</w:t>
            </w:r>
          </w:p>
        </w:tc>
      </w:tr>
      <w:tr w:rsidR="003B089B" w:rsidRPr="0008744F" w:rsidTr="00046147">
        <w:trPr>
          <w:jc w:val="center"/>
        </w:trPr>
        <w:tc>
          <w:tcPr>
            <w:tcW w:w="718" w:type="dxa"/>
            <w:shd w:val="clear" w:color="auto" w:fill="auto"/>
            <w:noWrap/>
            <w:vAlign w:val="center"/>
          </w:tcPr>
          <w:p w:rsidR="003B089B" w:rsidRPr="0008744F" w:rsidRDefault="003B089B" w:rsidP="00A87965">
            <w:pPr>
              <w:pStyle w:val="TableParagraph"/>
              <w:tabs>
                <w:tab w:val="left" w:pos="645"/>
              </w:tabs>
              <w:ind w:left="-83" w:right="-73"/>
              <w:jc w:val="center"/>
              <w:rPr>
                <w:sz w:val="24"/>
                <w:szCs w:val="24"/>
                <w:lang w:eastAsia="en-US"/>
              </w:rPr>
            </w:pPr>
            <w:r w:rsidRPr="0008744F">
              <w:rPr>
                <w:sz w:val="24"/>
                <w:szCs w:val="24"/>
                <w:lang w:eastAsia="en-US"/>
              </w:rPr>
              <w:t>3.</w:t>
            </w:r>
          </w:p>
        </w:tc>
        <w:tc>
          <w:tcPr>
            <w:tcW w:w="3010" w:type="dxa"/>
            <w:shd w:val="clear" w:color="auto" w:fill="auto"/>
            <w:noWrap/>
            <w:vAlign w:val="center"/>
          </w:tcPr>
          <w:p w:rsidR="003B089B" w:rsidRPr="0008744F" w:rsidRDefault="003B089B"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3B089B" w:rsidRPr="0008744F" w:rsidRDefault="003B089B"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3B089B" w:rsidRPr="0008744F" w:rsidRDefault="003B089B"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3B089B" w:rsidRPr="0008744F" w:rsidRDefault="003B089B"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3B089B" w:rsidRPr="0008744F" w:rsidRDefault="00216117" w:rsidP="00A87965">
            <w:pPr>
              <w:tabs>
                <w:tab w:val="left" w:pos="645"/>
              </w:tabs>
              <w:ind w:left="-83" w:right="-73"/>
              <w:jc w:val="center"/>
              <w:rPr>
                <w:sz w:val="24"/>
                <w:szCs w:val="24"/>
              </w:rPr>
            </w:pPr>
            <w:r w:rsidRPr="0008744F">
              <w:rPr>
                <w:sz w:val="24"/>
                <w:szCs w:val="24"/>
              </w:rPr>
              <w:t>2</w:t>
            </w:r>
          </w:p>
        </w:tc>
      </w:tr>
      <w:tr w:rsidR="003B089B" w:rsidRPr="0008744F" w:rsidTr="00046147">
        <w:trPr>
          <w:jc w:val="center"/>
        </w:trPr>
        <w:tc>
          <w:tcPr>
            <w:tcW w:w="14881" w:type="dxa"/>
            <w:gridSpan w:val="6"/>
            <w:shd w:val="clear" w:color="auto" w:fill="auto"/>
            <w:noWrap/>
            <w:vAlign w:val="center"/>
          </w:tcPr>
          <w:p w:rsidR="003B089B" w:rsidRPr="0008744F" w:rsidRDefault="002B3690" w:rsidP="00A87965">
            <w:pPr>
              <w:tabs>
                <w:tab w:val="left" w:pos="645"/>
              </w:tabs>
              <w:ind w:left="-83" w:right="-73"/>
              <w:jc w:val="center"/>
              <w:rPr>
                <w:i/>
                <w:sz w:val="24"/>
                <w:szCs w:val="24"/>
              </w:rPr>
            </w:pPr>
            <w:r w:rsidRPr="0008744F">
              <w:rPr>
                <w:i/>
                <w:color w:val="000000"/>
                <w:sz w:val="24"/>
                <w:szCs w:val="24"/>
                <w:lang w:bidi="ar-SA"/>
              </w:rPr>
              <w:t>Разработка и принятие нормативных правовых актов и методических документов по вопросам ведения гражданами здорового образа жи</w:t>
            </w:r>
            <w:r w:rsidRPr="0008744F">
              <w:rPr>
                <w:i/>
                <w:color w:val="000000"/>
                <w:sz w:val="24"/>
                <w:szCs w:val="24"/>
                <w:lang w:bidi="ar-SA"/>
              </w:rPr>
              <w:t>з</w:t>
            </w:r>
            <w:r w:rsidRPr="0008744F">
              <w:rPr>
                <w:i/>
                <w:color w:val="000000"/>
                <w:sz w:val="24"/>
                <w:szCs w:val="24"/>
                <w:lang w:bidi="ar-SA"/>
              </w:rPr>
              <w:t xml:space="preserve">ни, включая создание </w:t>
            </w:r>
            <w:r w:rsidRPr="0008744F">
              <w:rPr>
                <w:rFonts w:eastAsia="Arial Unicode MS"/>
                <w:bCs/>
                <w:i/>
                <w:color w:val="000000"/>
                <w:sz w:val="24"/>
                <w:szCs w:val="24"/>
                <w:lang w:bidi="ar-SA"/>
              </w:rPr>
              <w:t xml:space="preserve">центра общественного здоровья </w:t>
            </w:r>
            <w:r w:rsidRPr="0008744F">
              <w:rPr>
                <w:i/>
                <w:color w:val="000000"/>
                <w:sz w:val="24"/>
                <w:szCs w:val="24"/>
                <w:lang w:bidi="ar-SA"/>
              </w:rPr>
              <w:t xml:space="preserve">на базе </w:t>
            </w:r>
            <w:r w:rsidRPr="0008744F">
              <w:rPr>
                <w:rFonts w:eastAsia="Arial Unicode MS"/>
                <w:bCs/>
                <w:i/>
                <w:color w:val="000000"/>
                <w:sz w:val="24"/>
                <w:szCs w:val="24"/>
                <w:lang w:bidi="ar-SA"/>
              </w:rPr>
              <w:t>БУ «Республиканский центр медицинской профилактики, лечебной физкультуры и спортивной медицины» Минздрава Чувашии (на функциональной основе)</w:t>
            </w:r>
          </w:p>
        </w:tc>
      </w:tr>
      <w:tr w:rsidR="003B089B" w:rsidRPr="0008744F" w:rsidTr="00046147">
        <w:trPr>
          <w:jc w:val="center"/>
        </w:trPr>
        <w:tc>
          <w:tcPr>
            <w:tcW w:w="718" w:type="dxa"/>
            <w:shd w:val="clear" w:color="auto" w:fill="auto"/>
            <w:noWrap/>
            <w:vAlign w:val="center"/>
          </w:tcPr>
          <w:p w:rsidR="003B089B" w:rsidRPr="0008744F" w:rsidRDefault="003B089B" w:rsidP="00A87965">
            <w:pPr>
              <w:pStyle w:val="TableParagraph"/>
              <w:tabs>
                <w:tab w:val="left" w:pos="645"/>
              </w:tabs>
              <w:ind w:left="-83" w:right="-73"/>
              <w:jc w:val="center"/>
              <w:rPr>
                <w:sz w:val="24"/>
                <w:szCs w:val="24"/>
                <w:lang w:eastAsia="en-US"/>
              </w:rPr>
            </w:pPr>
            <w:r w:rsidRPr="0008744F">
              <w:rPr>
                <w:sz w:val="24"/>
                <w:szCs w:val="24"/>
                <w:lang w:eastAsia="en-US"/>
              </w:rPr>
              <w:t>4.</w:t>
            </w:r>
          </w:p>
        </w:tc>
        <w:tc>
          <w:tcPr>
            <w:tcW w:w="3010" w:type="dxa"/>
            <w:shd w:val="clear" w:color="auto" w:fill="auto"/>
            <w:noWrap/>
            <w:vAlign w:val="center"/>
          </w:tcPr>
          <w:p w:rsidR="003B089B" w:rsidRPr="0008744F" w:rsidRDefault="003B089B"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3B089B" w:rsidRPr="0008744F" w:rsidRDefault="003B089B"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3B089B" w:rsidRPr="0008744F" w:rsidRDefault="003B089B"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3B089B" w:rsidRPr="0008744F" w:rsidRDefault="003B089B"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3B089B" w:rsidRPr="0008744F" w:rsidRDefault="003B08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3B089B" w:rsidRPr="0008744F" w:rsidRDefault="00216117" w:rsidP="00A87965">
            <w:pPr>
              <w:tabs>
                <w:tab w:val="left" w:pos="645"/>
              </w:tabs>
              <w:ind w:left="-83" w:right="-73"/>
              <w:jc w:val="center"/>
              <w:rPr>
                <w:sz w:val="24"/>
                <w:szCs w:val="24"/>
              </w:rPr>
            </w:pPr>
            <w:r w:rsidRPr="0008744F">
              <w:rPr>
                <w:sz w:val="24"/>
                <w:szCs w:val="24"/>
              </w:rPr>
              <w:t>2</w:t>
            </w:r>
          </w:p>
        </w:tc>
      </w:tr>
      <w:tr w:rsidR="00216117" w:rsidRPr="0008744F" w:rsidTr="00046147">
        <w:trPr>
          <w:jc w:val="center"/>
        </w:trPr>
        <w:tc>
          <w:tcPr>
            <w:tcW w:w="718" w:type="dxa"/>
            <w:shd w:val="clear" w:color="auto" w:fill="auto"/>
            <w:noWrap/>
            <w:vAlign w:val="center"/>
          </w:tcPr>
          <w:p w:rsidR="00216117" w:rsidRPr="0008744F" w:rsidRDefault="00216117" w:rsidP="00A87965">
            <w:pPr>
              <w:pStyle w:val="TableParagraph"/>
              <w:tabs>
                <w:tab w:val="left" w:pos="645"/>
              </w:tabs>
              <w:ind w:left="-83" w:right="-73"/>
              <w:jc w:val="center"/>
              <w:rPr>
                <w:sz w:val="24"/>
                <w:szCs w:val="24"/>
                <w:lang w:eastAsia="en-US"/>
              </w:rPr>
            </w:pPr>
            <w:r w:rsidRPr="0008744F">
              <w:rPr>
                <w:sz w:val="24"/>
                <w:szCs w:val="24"/>
                <w:lang w:eastAsia="en-US"/>
              </w:rPr>
              <w:t>5.</w:t>
            </w:r>
          </w:p>
        </w:tc>
        <w:tc>
          <w:tcPr>
            <w:tcW w:w="3010" w:type="dxa"/>
            <w:shd w:val="clear" w:color="auto" w:fill="auto"/>
            <w:noWrap/>
            <w:vAlign w:val="center"/>
          </w:tcPr>
          <w:p w:rsidR="00216117" w:rsidRPr="0008744F" w:rsidRDefault="00216117"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16117" w:rsidRPr="0008744F" w:rsidRDefault="00216117"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16117" w:rsidRPr="0008744F" w:rsidRDefault="00216117"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216117" w:rsidRPr="0008744F" w:rsidRDefault="00216117"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16117" w:rsidRPr="0008744F" w:rsidRDefault="00216117" w:rsidP="00A87965">
            <w:pPr>
              <w:tabs>
                <w:tab w:val="left" w:pos="645"/>
              </w:tabs>
              <w:ind w:left="-83" w:right="-73"/>
              <w:jc w:val="center"/>
              <w:rPr>
                <w:sz w:val="24"/>
                <w:szCs w:val="24"/>
              </w:rPr>
            </w:pPr>
            <w:r w:rsidRPr="0008744F">
              <w:rPr>
                <w:sz w:val="24"/>
                <w:szCs w:val="24"/>
              </w:rPr>
              <w:t>2</w:t>
            </w:r>
          </w:p>
        </w:tc>
      </w:tr>
      <w:tr w:rsidR="00216117" w:rsidRPr="0008744F" w:rsidTr="00046147">
        <w:trPr>
          <w:jc w:val="center"/>
        </w:trPr>
        <w:tc>
          <w:tcPr>
            <w:tcW w:w="718" w:type="dxa"/>
            <w:shd w:val="clear" w:color="auto" w:fill="auto"/>
            <w:noWrap/>
            <w:vAlign w:val="center"/>
          </w:tcPr>
          <w:p w:rsidR="00216117" w:rsidRPr="0008744F" w:rsidRDefault="00216117" w:rsidP="00A87965">
            <w:pPr>
              <w:pStyle w:val="TableParagraph"/>
              <w:tabs>
                <w:tab w:val="left" w:pos="645"/>
              </w:tabs>
              <w:ind w:left="-83" w:right="-73"/>
              <w:jc w:val="center"/>
              <w:rPr>
                <w:sz w:val="24"/>
                <w:szCs w:val="24"/>
                <w:lang w:eastAsia="en-US"/>
              </w:rPr>
            </w:pPr>
            <w:r w:rsidRPr="0008744F">
              <w:rPr>
                <w:sz w:val="24"/>
                <w:szCs w:val="24"/>
                <w:lang w:eastAsia="en-US"/>
              </w:rPr>
              <w:t>6.</w:t>
            </w:r>
          </w:p>
        </w:tc>
        <w:tc>
          <w:tcPr>
            <w:tcW w:w="3010" w:type="dxa"/>
            <w:shd w:val="clear" w:color="auto" w:fill="auto"/>
            <w:noWrap/>
            <w:vAlign w:val="center"/>
          </w:tcPr>
          <w:p w:rsidR="00216117" w:rsidRPr="0008744F" w:rsidRDefault="00216117"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16117" w:rsidRPr="0008744F" w:rsidRDefault="00216117"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216117" w:rsidRPr="0008744F" w:rsidRDefault="0008744F" w:rsidP="00A87965">
            <w:pPr>
              <w:tabs>
                <w:tab w:val="left" w:pos="645"/>
              </w:tabs>
              <w:ind w:left="-83" w:right="-73"/>
              <w:jc w:val="center"/>
              <w:rPr>
                <w:sz w:val="24"/>
                <w:szCs w:val="24"/>
              </w:rPr>
            </w:pPr>
            <w:hyperlink r:id="rId10" w:history="1">
              <w:r w:rsidR="00216117" w:rsidRPr="0008744F">
                <w:rPr>
                  <w:sz w:val="24"/>
                  <w:szCs w:val="24"/>
                </w:rPr>
                <w:t>главный внештатный специалист стоматолог Министерства здрав</w:t>
              </w:r>
              <w:r w:rsidR="00216117" w:rsidRPr="0008744F">
                <w:rPr>
                  <w:sz w:val="24"/>
                  <w:szCs w:val="24"/>
                </w:rPr>
                <w:t>о</w:t>
              </w:r>
              <w:r w:rsidR="00216117" w:rsidRPr="0008744F">
                <w:rPr>
                  <w:sz w:val="24"/>
                  <w:szCs w:val="24"/>
                </w:rPr>
                <w:t>охранения Чувашской Республики</w:t>
              </w:r>
            </w:hyperlink>
          </w:p>
        </w:tc>
        <w:tc>
          <w:tcPr>
            <w:tcW w:w="4031" w:type="dxa"/>
            <w:shd w:val="clear" w:color="auto" w:fill="auto"/>
            <w:noWrap/>
            <w:vAlign w:val="center"/>
          </w:tcPr>
          <w:p w:rsidR="00216117" w:rsidRPr="0008744F" w:rsidRDefault="00216117"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16117" w:rsidRPr="0008744F" w:rsidRDefault="00216117" w:rsidP="00A87965">
            <w:pPr>
              <w:tabs>
                <w:tab w:val="left" w:pos="645"/>
              </w:tabs>
              <w:ind w:left="-83" w:right="-73"/>
              <w:jc w:val="center"/>
              <w:rPr>
                <w:sz w:val="24"/>
                <w:szCs w:val="24"/>
              </w:rPr>
            </w:pPr>
            <w:r w:rsidRPr="0008744F">
              <w:rPr>
                <w:sz w:val="24"/>
                <w:szCs w:val="24"/>
              </w:rPr>
              <w:t>1</w:t>
            </w:r>
          </w:p>
        </w:tc>
      </w:tr>
      <w:tr w:rsidR="003B089B" w:rsidRPr="0008744F" w:rsidTr="00046147">
        <w:trPr>
          <w:jc w:val="center"/>
        </w:trPr>
        <w:tc>
          <w:tcPr>
            <w:tcW w:w="14881" w:type="dxa"/>
            <w:gridSpan w:val="6"/>
            <w:shd w:val="clear" w:color="auto" w:fill="auto"/>
            <w:noWrap/>
            <w:vAlign w:val="center"/>
          </w:tcPr>
          <w:p w:rsidR="003B089B" w:rsidRPr="0008744F" w:rsidRDefault="002B3690" w:rsidP="00A87965">
            <w:pPr>
              <w:tabs>
                <w:tab w:val="left" w:pos="645"/>
              </w:tabs>
              <w:ind w:left="-83" w:right="-73"/>
              <w:jc w:val="center"/>
              <w:rPr>
                <w:i/>
                <w:sz w:val="24"/>
                <w:szCs w:val="24"/>
              </w:rPr>
            </w:pPr>
            <w:r w:rsidRPr="0008744F">
              <w:rPr>
                <w:i/>
                <w:sz w:val="24"/>
                <w:szCs w:val="24"/>
                <w:lang w:bidi="ar-SA"/>
              </w:rPr>
              <w:t>Внедрение модели организации и функционирования центра общественного здоровья</w:t>
            </w:r>
          </w:p>
        </w:tc>
      </w:tr>
      <w:tr w:rsidR="00BD0A9B" w:rsidRPr="0008744F" w:rsidTr="00046147">
        <w:trPr>
          <w:jc w:val="center"/>
        </w:trPr>
        <w:tc>
          <w:tcPr>
            <w:tcW w:w="718" w:type="dxa"/>
            <w:shd w:val="clear" w:color="auto" w:fill="auto"/>
            <w:noWrap/>
            <w:vAlign w:val="center"/>
          </w:tcPr>
          <w:p w:rsidR="00BD0A9B"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7</w:t>
            </w:r>
            <w:r w:rsidR="00BD0A9B"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718" w:type="dxa"/>
            <w:shd w:val="clear" w:color="auto" w:fill="auto"/>
            <w:noWrap/>
            <w:vAlign w:val="center"/>
          </w:tcPr>
          <w:p w:rsidR="00BD0A9B"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8.</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BD0A9B" w:rsidRPr="0008744F" w:rsidRDefault="00BD0A9B"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718" w:type="dxa"/>
            <w:shd w:val="clear" w:color="auto" w:fill="auto"/>
            <w:noWrap/>
            <w:vAlign w:val="center"/>
          </w:tcPr>
          <w:p w:rsidR="00BD0A9B"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9.</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 xml:space="preserve">Участник регионального </w:t>
            </w:r>
            <w:r w:rsidRPr="0008744F">
              <w:rPr>
                <w:i/>
                <w:sz w:val="24"/>
                <w:szCs w:val="24"/>
                <w:lang w:eastAsia="en-US"/>
              </w:rPr>
              <w:lastRenderedPageBreak/>
              <w:t>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lastRenderedPageBreak/>
              <w:t>В.И. Бычков</w:t>
            </w:r>
          </w:p>
        </w:tc>
        <w:tc>
          <w:tcPr>
            <w:tcW w:w="3873" w:type="dxa"/>
            <w:shd w:val="clear" w:color="auto" w:fill="auto"/>
            <w:noWrap/>
            <w:vAlign w:val="center"/>
          </w:tcPr>
          <w:p w:rsidR="00BD0A9B" w:rsidRPr="0008744F" w:rsidRDefault="0008744F" w:rsidP="00A87965">
            <w:pPr>
              <w:tabs>
                <w:tab w:val="left" w:pos="645"/>
              </w:tabs>
              <w:ind w:left="-83" w:right="-73"/>
              <w:jc w:val="center"/>
              <w:rPr>
                <w:sz w:val="24"/>
                <w:szCs w:val="24"/>
              </w:rPr>
            </w:pPr>
            <w:hyperlink r:id="rId11" w:history="1">
              <w:r w:rsidR="00BD0A9B" w:rsidRPr="0008744F">
                <w:rPr>
                  <w:sz w:val="24"/>
                  <w:szCs w:val="24"/>
                </w:rPr>
                <w:t xml:space="preserve">главный внештатный специалист </w:t>
              </w:r>
              <w:r w:rsidR="00BD0A9B" w:rsidRPr="0008744F">
                <w:rPr>
                  <w:sz w:val="24"/>
                  <w:szCs w:val="24"/>
                </w:rPr>
                <w:lastRenderedPageBreak/>
                <w:t>стоматолог Министерства здрав</w:t>
              </w:r>
              <w:r w:rsidR="00BD0A9B" w:rsidRPr="0008744F">
                <w:rPr>
                  <w:sz w:val="24"/>
                  <w:szCs w:val="24"/>
                </w:rPr>
                <w:t>о</w:t>
              </w:r>
              <w:r w:rsidR="00BD0A9B" w:rsidRPr="0008744F">
                <w:rPr>
                  <w:sz w:val="24"/>
                  <w:szCs w:val="24"/>
                </w:rPr>
                <w:t>охранения Чувашской Республики</w:t>
              </w:r>
            </w:hyperlink>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lastRenderedPageBreak/>
              <w:t>В.Н. Викторов, министр здравоохр</w:t>
            </w:r>
            <w:r w:rsidRPr="0008744F">
              <w:rPr>
                <w:sz w:val="24"/>
                <w:szCs w:val="24"/>
              </w:rPr>
              <w:t>а</w:t>
            </w:r>
            <w:r w:rsidRPr="0008744F">
              <w:rPr>
                <w:sz w:val="24"/>
                <w:szCs w:val="24"/>
              </w:rPr>
              <w:lastRenderedPageBreak/>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lastRenderedPageBreak/>
              <w:t>2</w:t>
            </w:r>
          </w:p>
        </w:tc>
      </w:tr>
      <w:tr w:rsidR="00BD0A9B" w:rsidRPr="0008744F" w:rsidTr="00046147">
        <w:trPr>
          <w:jc w:val="center"/>
        </w:trPr>
        <w:tc>
          <w:tcPr>
            <w:tcW w:w="14881" w:type="dxa"/>
            <w:gridSpan w:val="6"/>
            <w:shd w:val="clear" w:color="auto" w:fill="auto"/>
            <w:noWrap/>
            <w:vAlign w:val="center"/>
          </w:tcPr>
          <w:p w:rsidR="00BD0A9B" w:rsidRPr="0008744F" w:rsidRDefault="002B3690" w:rsidP="00A87965">
            <w:pPr>
              <w:tabs>
                <w:tab w:val="left" w:pos="645"/>
              </w:tabs>
              <w:ind w:left="-83" w:right="-73"/>
              <w:jc w:val="center"/>
              <w:rPr>
                <w:i/>
                <w:sz w:val="24"/>
                <w:szCs w:val="24"/>
              </w:rPr>
            </w:pPr>
            <w:r w:rsidRPr="0008744F">
              <w:rPr>
                <w:i/>
                <w:color w:val="000000"/>
                <w:sz w:val="24"/>
                <w:szCs w:val="24"/>
                <w:lang w:bidi="ar-SA"/>
              </w:rPr>
              <w:lastRenderedPageBreak/>
              <w:t>Расширение сети школьных стоматологических кабинетов и организация их работы</w:t>
            </w:r>
          </w:p>
        </w:tc>
      </w:tr>
      <w:tr w:rsidR="00BD0A9B" w:rsidRPr="0008744F" w:rsidTr="00046147">
        <w:trPr>
          <w:jc w:val="center"/>
        </w:trPr>
        <w:tc>
          <w:tcPr>
            <w:tcW w:w="718" w:type="dxa"/>
            <w:shd w:val="clear" w:color="auto" w:fill="auto"/>
            <w:noWrap/>
            <w:vAlign w:val="center"/>
          </w:tcPr>
          <w:p w:rsidR="00BD0A9B" w:rsidRPr="0008744F" w:rsidRDefault="00BD0A9B" w:rsidP="00A87965">
            <w:pPr>
              <w:pStyle w:val="TableParagraph"/>
              <w:tabs>
                <w:tab w:val="left" w:pos="645"/>
              </w:tabs>
              <w:ind w:left="-83" w:right="-73"/>
              <w:jc w:val="center"/>
              <w:rPr>
                <w:sz w:val="24"/>
                <w:szCs w:val="24"/>
                <w:lang w:eastAsia="en-US"/>
              </w:rPr>
            </w:pPr>
            <w:r w:rsidRPr="0008744F">
              <w:rPr>
                <w:sz w:val="24"/>
                <w:szCs w:val="24"/>
                <w:lang w:eastAsia="en-US"/>
              </w:rPr>
              <w:t>1</w:t>
            </w:r>
            <w:r w:rsidR="00872A4D" w:rsidRPr="0008744F">
              <w:rPr>
                <w:sz w:val="24"/>
                <w:szCs w:val="24"/>
                <w:lang w:eastAsia="en-US"/>
              </w:rPr>
              <w:t>0</w:t>
            </w:r>
            <w:r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718" w:type="dxa"/>
            <w:shd w:val="clear" w:color="auto" w:fill="auto"/>
            <w:noWrap/>
            <w:vAlign w:val="center"/>
          </w:tcPr>
          <w:p w:rsidR="00BD0A9B" w:rsidRPr="0008744F" w:rsidRDefault="00BD0A9B" w:rsidP="00A87965">
            <w:pPr>
              <w:pStyle w:val="TableParagraph"/>
              <w:tabs>
                <w:tab w:val="left" w:pos="645"/>
              </w:tabs>
              <w:ind w:left="-83" w:right="-73"/>
              <w:jc w:val="center"/>
              <w:rPr>
                <w:sz w:val="24"/>
                <w:szCs w:val="24"/>
                <w:lang w:eastAsia="en-US"/>
              </w:rPr>
            </w:pPr>
            <w:r w:rsidRPr="0008744F">
              <w:rPr>
                <w:sz w:val="24"/>
                <w:szCs w:val="24"/>
                <w:lang w:eastAsia="en-US"/>
              </w:rPr>
              <w:t>1</w:t>
            </w:r>
            <w:r w:rsidR="00872A4D" w:rsidRPr="0008744F">
              <w:rPr>
                <w:sz w:val="24"/>
                <w:szCs w:val="24"/>
                <w:lang w:eastAsia="en-US"/>
              </w:rPr>
              <w:t>1</w:t>
            </w:r>
            <w:r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BD0A9B" w:rsidRPr="0008744F" w:rsidRDefault="0008744F" w:rsidP="00A87965">
            <w:pPr>
              <w:tabs>
                <w:tab w:val="left" w:pos="645"/>
              </w:tabs>
              <w:ind w:left="-83" w:right="-73"/>
              <w:jc w:val="center"/>
              <w:rPr>
                <w:sz w:val="24"/>
                <w:szCs w:val="24"/>
              </w:rPr>
            </w:pPr>
            <w:hyperlink r:id="rId12" w:history="1">
              <w:r w:rsidR="00BD0A9B" w:rsidRPr="0008744F">
                <w:rPr>
                  <w:sz w:val="24"/>
                  <w:szCs w:val="24"/>
                </w:rPr>
                <w:t>главный внештатный специалист стоматолог Министерства здрав</w:t>
              </w:r>
              <w:r w:rsidR="00BD0A9B" w:rsidRPr="0008744F">
                <w:rPr>
                  <w:sz w:val="24"/>
                  <w:szCs w:val="24"/>
                </w:rPr>
                <w:t>о</w:t>
              </w:r>
              <w:r w:rsidR="00BD0A9B" w:rsidRPr="0008744F">
                <w:rPr>
                  <w:sz w:val="24"/>
                  <w:szCs w:val="24"/>
                </w:rPr>
                <w:t>охранения Чувашской Республики</w:t>
              </w:r>
            </w:hyperlink>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14881" w:type="dxa"/>
            <w:gridSpan w:val="6"/>
            <w:shd w:val="clear" w:color="auto" w:fill="auto"/>
            <w:noWrap/>
            <w:vAlign w:val="center"/>
          </w:tcPr>
          <w:p w:rsidR="00BD0A9B" w:rsidRPr="0008744F" w:rsidRDefault="002B3690" w:rsidP="00A87965">
            <w:pPr>
              <w:tabs>
                <w:tab w:val="left" w:pos="645"/>
              </w:tabs>
              <w:ind w:left="-83" w:right="-73"/>
              <w:jc w:val="center"/>
              <w:rPr>
                <w:i/>
                <w:sz w:val="24"/>
                <w:szCs w:val="24"/>
              </w:rPr>
            </w:pPr>
            <w:r w:rsidRPr="0008744F">
              <w:rPr>
                <w:i/>
                <w:sz w:val="24"/>
                <w:szCs w:val="24"/>
              </w:rPr>
              <w:t>Проведение анкетирования, стоматологических осмотров и плановой профилактической санации ключевых возрастных групп детей (6, 12, 15 лет) в рамках проекта «Школьная медицина»</w:t>
            </w:r>
          </w:p>
        </w:tc>
      </w:tr>
      <w:tr w:rsidR="00BD0A9B" w:rsidRPr="0008744F" w:rsidTr="00046147">
        <w:trPr>
          <w:jc w:val="center"/>
        </w:trPr>
        <w:tc>
          <w:tcPr>
            <w:tcW w:w="718" w:type="dxa"/>
            <w:shd w:val="clear" w:color="auto" w:fill="auto"/>
            <w:noWrap/>
            <w:vAlign w:val="center"/>
          </w:tcPr>
          <w:p w:rsidR="00BD0A9B"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12</w:t>
            </w:r>
            <w:r w:rsidR="00BD0A9B"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718" w:type="dxa"/>
            <w:shd w:val="clear" w:color="auto" w:fill="auto"/>
            <w:noWrap/>
            <w:vAlign w:val="center"/>
          </w:tcPr>
          <w:p w:rsidR="00BD0A9B" w:rsidRPr="0008744F" w:rsidRDefault="00BD0A9B" w:rsidP="00A87965">
            <w:pPr>
              <w:pStyle w:val="TableParagraph"/>
              <w:tabs>
                <w:tab w:val="left" w:pos="645"/>
              </w:tabs>
              <w:ind w:left="-83" w:right="-73"/>
              <w:jc w:val="center"/>
              <w:rPr>
                <w:sz w:val="24"/>
                <w:szCs w:val="24"/>
                <w:lang w:eastAsia="en-US"/>
              </w:rPr>
            </w:pPr>
            <w:r w:rsidRPr="0008744F">
              <w:rPr>
                <w:sz w:val="24"/>
                <w:szCs w:val="24"/>
                <w:lang w:eastAsia="en-US"/>
              </w:rPr>
              <w:t>1</w:t>
            </w:r>
            <w:r w:rsidR="00872A4D" w:rsidRPr="0008744F">
              <w:rPr>
                <w:sz w:val="24"/>
                <w:szCs w:val="24"/>
                <w:lang w:eastAsia="en-US"/>
              </w:rPr>
              <w:t>3</w:t>
            </w:r>
            <w:r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BD0A9B" w:rsidRPr="0008744F" w:rsidRDefault="0008744F" w:rsidP="00A87965">
            <w:pPr>
              <w:tabs>
                <w:tab w:val="left" w:pos="645"/>
              </w:tabs>
              <w:ind w:left="-83" w:right="-73"/>
              <w:jc w:val="center"/>
              <w:rPr>
                <w:sz w:val="24"/>
                <w:szCs w:val="24"/>
              </w:rPr>
            </w:pPr>
            <w:hyperlink r:id="rId13" w:history="1">
              <w:r w:rsidR="00BD0A9B" w:rsidRPr="0008744F">
                <w:rPr>
                  <w:sz w:val="24"/>
                  <w:szCs w:val="24"/>
                </w:rPr>
                <w:t>главный внештатный специалист стоматолог Министерства здрав</w:t>
              </w:r>
              <w:r w:rsidR="00BD0A9B" w:rsidRPr="0008744F">
                <w:rPr>
                  <w:sz w:val="24"/>
                  <w:szCs w:val="24"/>
                </w:rPr>
                <w:t>о</w:t>
              </w:r>
              <w:r w:rsidR="00BD0A9B" w:rsidRPr="0008744F">
                <w:rPr>
                  <w:sz w:val="24"/>
                  <w:szCs w:val="24"/>
                </w:rPr>
                <w:t>охранения Чувашской Республики</w:t>
              </w:r>
            </w:hyperlink>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14881" w:type="dxa"/>
            <w:gridSpan w:val="6"/>
            <w:shd w:val="clear" w:color="auto" w:fill="auto"/>
            <w:noWrap/>
            <w:vAlign w:val="center"/>
          </w:tcPr>
          <w:p w:rsidR="00BD0A9B" w:rsidRPr="0008744F" w:rsidRDefault="002B3690" w:rsidP="00A87965">
            <w:pPr>
              <w:tabs>
                <w:tab w:val="left" w:pos="645"/>
              </w:tabs>
              <w:ind w:left="-83" w:right="-73"/>
              <w:jc w:val="center"/>
              <w:rPr>
                <w:i/>
                <w:sz w:val="24"/>
                <w:szCs w:val="24"/>
              </w:rPr>
            </w:pPr>
            <w:r w:rsidRPr="0008744F">
              <w:rPr>
                <w:i/>
                <w:color w:val="000000"/>
                <w:sz w:val="24"/>
                <w:szCs w:val="24"/>
                <w:lang w:bidi="ar-SA"/>
              </w:rPr>
              <w:t>Организация Школ здоровых зубов с изучением основ гигиены полости рта, рационального питания и др.</w:t>
            </w:r>
          </w:p>
        </w:tc>
      </w:tr>
      <w:tr w:rsidR="00BD0A9B" w:rsidRPr="0008744F" w:rsidTr="00046147">
        <w:trPr>
          <w:jc w:val="center"/>
        </w:trPr>
        <w:tc>
          <w:tcPr>
            <w:tcW w:w="718" w:type="dxa"/>
            <w:shd w:val="clear" w:color="auto" w:fill="auto"/>
            <w:noWrap/>
            <w:vAlign w:val="center"/>
          </w:tcPr>
          <w:p w:rsidR="00BD0A9B" w:rsidRPr="0008744F" w:rsidRDefault="00BD0A9B" w:rsidP="00A87965">
            <w:pPr>
              <w:pStyle w:val="TableParagraph"/>
              <w:tabs>
                <w:tab w:val="left" w:pos="645"/>
              </w:tabs>
              <w:ind w:left="-83" w:right="-73"/>
              <w:jc w:val="center"/>
              <w:rPr>
                <w:sz w:val="24"/>
                <w:szCs w:val="24"/>
                <w:lang w:eastAsia="en-US"/>
              </w:rPr>
            </w:pPr>
            <w:r w:rsidRPr="0008744F">
              <w:rPr>
                <w:sz w:val="24"/>
                <w:szCs w:val="24"/>
                <w:lang w:eastAsia="en-US"/>
              </w:rPr>
              <w:t>1</w:t>
            </w:r>
            <w:r w:rsidR="00872A4D" w:rsidRPr="0008744F">
              <w:rPr>
                <w:sz w:val="24"/>
                <w:szCs w:val="24"/>
                <w:lang w:eastAsia="en-US"/>
              </w:rPr>
              <w:t>4</w:t>
            </w:r>
            <w:r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718" w:type="dxa"/>
            <w:shd w:val="clear" w:color="auto" w:fill="auto"/>
            <w:noWrap/>
            <w:vAlign w:val="center"/>
          </w:tcPr>
          <w:p w:rsidR="00BD0A9B" w:rsidRPr="0008744F" w:rsidRDefault="00BD0A9B" w:rsidP="00A87965">
            <w:pPr>
              <w:pStyle w:val="TableParagraph"/>
              <w:tabs>
                <w:tab w:val="left" w:pos="645"/>
              </w:tabs>
              <w:ind w:left="-83" w:right="-73"/>
              <w:jc w:val="center"/>
              <w:rPr>
                <w:sz w:val="24"/>
                <w:szCs w:val="24"/>
                <w:lang w:eastAsia="en-US"/>
              </w:rPr>
            </w:pPr>
            <w:r w:rsidRPr="0008744F">
              <w:rPr>
                <w:sz w:val="24"/>
                <w:szCs w:val="24"/>
                <w:lang w:eastAsia="en-US"/>
              </w:rPr>
              <w:t>1</w:t>
            </w:r>
            <w:r w:rsidR="00872A4D" w:rsidRPr="0008744F">
              <w:rPr>
                <w:sz w:val="24"/>
                <w:szCs w:val="24"/>
                <w:lang w:eastAsia="en-US"/>
              </w:rPr>
              <w:t>5</w:t>
            </w:r>
            <w:r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BD0A9B" w:rsidRPr="0008744F" w:rsidRDefault="00BD0A9B"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718" w:type="dxa"/>
            <w:shd w:val="clear" w:color="auto" w:fill="auto"/>
            <w:noWrap/>
            <w:vAlign w:val="center"/>
          </w:tcPr>
          <w:p w:rsidR="00BD0A9B" w:rsidRPr="0008744F" w:rsidRDefault="00BD0A9B" w:rsidP="00A87965">
            <w:pPr>
              <w:pStyle w:val="TableParagraph"/>
              <w:tabs>
                <w:tab w:val="left" w:pos="645"/>
              </w:tabs>
              <w:ind w:left="-83" w:right="-73"/>
              <w:jc w:val="center"/>
              <w:rPr>
                <w:sz w:val="24"/>
                <w:szCs w:val="24"/>
                <w:lang w:eastAsia="en-US"/>
              </w:rPr>
            </w:pPr>
            <w:r w:rsidRPr="0008744F">
              <w:rPr>
                <w:sz w:val="24"/>
                <w:szCs w:val="24"/>
                <w:lang w:eastAsia="en-US"/>
              </w:rPr>
              <w:t>1</w:t>
            </w:r>
            <w:r w:rsidR="00872A4D" w:rsidRPr="0008744F">
              <w:rPr>
                <w:sz w:val="24"/>
                <w:szCs w:val="24"/>
                <w:lang w:eastAsia="en-US"/>
              </w:rPr>
              <w:t>6</w:t>
            </w:r>
            <w:r w:rsidRPr="0008744F">
              <w:rPr>
                <w:sz w:val="24"/>
                <w:szCs w:val="24"/>
                <w:lang w:eastAsia="en-US"/>
              </w:rPr>
              <w:t>.</w:t>
            </w:r>
          </w:p>
        </w:tc>
        <w:tc>
          <w:tcPr>
            <w:tcW w:w="3010" w:type="dxa"/>
            <w:shd w:val="clear" w:color="auto" w:fill="auto"/>
            <w:noWrap/>
            <w:vAlign w:val="center"/>
          </w:tcPr>
          <w:p w:rsidR="00BD0A9B" w:rsidRPr="0008744F" w:rsidRDefault="00BD0A9B"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BD0A9B" w:rsidRPr="0008744F" w:rsidRDefault="0008744F" w:rsidP="00A87965">
            <w:pPr>
              <w:tabs>
                <w:tab w:val="left" w:pos="645"/>
              </w:tabs>
              <w:ind w:left="-83" w:right="-73"/>
              <w:jc w:val="center"/>
              <w:rPr>
                <w:sz w:val="24"/>
                <w:szCs w:val="24"/>
              </w:rPr>
            </w:pPr>
            <w:hyperlink r:id="rId14" w:history="1">
              <w:r w:rsidR="00BD0A9B" w:rsidRPr="0008744F">
                <w:rPr>
                  <w:sz w:val="24"/>
                  <w:szCs w:val="24"/>
                </w:rPr>
                <w:t>главный внештатный специалист стоматолог Министерства здрав</w:t>
              </w:r>
              <w:r w:rsidR="00BD0A9B" w:rsidRPr="0008744F">
                <w:rPr>
                  <w:sz w:val="24"/>
                  <w:szCs w:val="24"/>
                </w:rPr>
                <w:t>о</w:t>
              </w:r>
              <w:r w:rsidR="00BD0A9B" w:rsidRPr="0008744F">
                <w:rPr>
                  <w:sz w:val="24"/>
                  <w:szCs w:val="24"/>
                </w:rPr>
                <w:t>охранения Чувашской Республики</w:t>
              </w:r>
            </w:hyperlink>
          </w:p>
        </w:tc>
        <w:tc>
          <w:tcPr>
            <w:tcW w:w="4031" w:type="dxa"/>
            <w:shd w:val="clear" w:color="auto" w:fill="auto"/>
            <w:noWrap/>
            <w:vAlign w:val="center"/>
          </w:tcPr>
          <w:p w:rsidR="00BD0A9B" w:rsidRPr="0008744F" w:rsidRDefault="00BD0A9B"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BD0A9B" w:rsidRPr="0008744F" w:rsidRDefault="00BD0A9B" w:rsidP="00A87965">
            <w:pPr>
              <w:tabs>
                <w:tab w:val="left" w:pos="645"/>
              </w:tabs>
              <w:ind w:left="-83" w:right="-73"/>
              <w:jc w:val="center"/>
              <w:rPr>
                <w:sz w:val="24"/>
                <w:szCs w:val="24"/>
              </w:rPr>
            </w:pPr>
            <w:r w:rsidRPr="0008744F">
              <w:rPr>
                <w:sz w:val="24"/>
                <w:szCs w:val="24"/>
              </w:rPr>
              <w:t>2</w:t>
            </w:r>
          </w:p>
        </w:tc>
      </w:tr>
      <w:tr w:rsidR="00BD0A9B" w:rsidRPr="0008744F" w:rsidTr="00046147">
        <w:trPr>
          <w:jc w:val="center"/>
        </w:trPr>
        <w:tc>
          <w:tcPr>
            <w:tcW w:w="14881" w:type="dxa"/>
            <w:gridSpan w:val="6"/>
            <w:shd w:val="clear" w:color="auto" w:fill="auto"/>
            <w:noWrap/>
            <w:vAlign w:val="center"/>
          </w:tcPr>
          <w:p w:rsidR="00BD0A9B" w:rsidRPr="0008744F" w:rsidRDefault="002B3690" w:rsidP="00A87965">
            <w:pPr>
              <w:tabs>
                <w:tab w:val="left" w:pos="645"/>
              </w:tabs>
              <w:ind w:left="-83" w:right="-73"/>
              <w:jc w:val="center"/>
              <w:rPr>
                <w:i/>
                <w:sz w:val="24"/>
                <w:szCs w:val="24"/>
              </w:rPr>
            </w:pPr>
            <w:r w:rsidRPr="0008744F">
              <w:rPr>
                <w:rFonts w:eastAsia="Arial Unicode MS"/>
                <w:bCs/>
                <w:i/>
                <w:color w:val="000000"/>
                <w:sz w:val="24"/>
                <w:szCs w:val="24"/>
                <w:lang w:bidi="ar-SA"/>
              </w:rPr>
              <w:t>Внедрение модельных региональных и муниципальных программ по укреплению здоровья населения во всех муниципальных образованиях Ч</w:t>
            </w:r>
            <w:r w:rsidRPr="0008744F">
              <w:rPr>
                <w:rFonts w:eastAsia="Arial Unicode MS"/>
                <w:bCs/>
                <w:i/>
                <w:color w:val="000000"/>
                <w:sz w:val="24"/>
                <w:szCs w:val="24"/>
                <w:lang w:bidi="ar-SA"/>
              </w:rPr>
              <w:t>у</w:t>
            </w:r>
            <w:r w:rsidRPr="0008744F">
              <w:rPr>
                <w:rFonts w:eastAsia="Arial Unicode MS"/>
                <w:bCs/>
                <w:i/>
                <w:color w:val="000000"/>
                <w:sz w:val="24"/>
                <w:szCs w:val="24"/>
                <w:lang w:bidi="ar-SA"/>
              </w:rPr>
              <w:t>вашской Республики</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17</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18</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960C1E" w:rsidRPr="0008744F" w:rsidRDefault="00960C1E"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lastRenderedPageBreak/>
              <w:t>19</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960C1E" w:rsidRPr="0008744F" w:rsidRDefault="0008744F" w:rsidP="00A87965">
            <w:pPr>
              <w:tabs>
                <w:tab w:val="left" w:pos="645"/>
              </w:tabs>
              <w:ind w:left="-83" w:right="-73"/>
              <w:jc w:val="center"/>
              <w:rPr>
                <w:sz w:val="24"/>
                <w:szCs w:val="24"/>
              </w:rPr>
            </w:pPr>
            <w:hyperlink r:id="rId15" w:history="1">
              <w:r w:rsidR="00960C1E" w:rsidRPr="0008744F">
                <w:rPr>
                  <w:sz w:val="24"/>
                  <w:szCs w:val="24"/>
                </w:rPr>
                <w:t>главный внештатный специалист стоматолог Министерства здрав</w:t>
              </w:r>
              <w:r w:rsidR="00960C1E" w:rsidRPr="0008744F">
                <w:rPr>
                  <w:sz w:val="24"/>
                  <w:szCs w:val="24"/>
                </w:rPr>
                <w:t>о</w:t>
              </w:r>
              <w:r w:rsidR="00960C1E" w:rsidRPr="0008744F">
                <w:rPr>
                  <w:sz w:val="24"/>
                  <w:szCs w:val="24"/>
                </w:rPr>
                <w:t>охранения Чувашской Республики</w:t>
              </w:r>
            </w:hyperlink>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20</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В.В. Спиридонов</w:t>
            </w:r>
          </w:p>
        </w:tc>
        <w:tc>
          <w:tcPr>
            <w:tcW w:w="3873" w:type="dxa"/>
            <w:shd w:val="clear" w:color="auto" w:fill="auto"/>
            <w:noWrap/>
            <w:vAlign w:val="center"/>
          </w:tcPr>
          <w:p w:rsidR="00960C1E" w:rsidRPr="0008744F" w:rsidRDefault="00960C1E" w:rsidP="00A87965">
            <w:pPr>
              <w:shd w:val="clear" w:color="auto" w:fill="FFFFFF"/>
              <w:tabs>
                <w:tab w:val="left" w:pos="645"/>
              </w:tabs>
              <w:ind w:left="-83" w:right="-73"/>
              <w:jc w:val="center"/>
              <w:outlineLvl w:val="0"/>
              <w:rPr>
                <w:sz w:val="24"/>
                <w:szCs w:val="24"/>
              </w:rPr>
            </w:pPr>
            <w:r w:rsidRPr="0008744F">
              <w:rPr>
                <w:rStyle w:val="extended-textshort"/>
                <w:bCs/>
                <w:sz w:val="24"/>
                <w:szCs w:val="24"/>
              </w:rPr>
              <w:t>главный</w:t>
            </w:r>
            <w:r w:rsidRPr="0008744F">
              <w:rPr>
                <w:rStyle w:val="extended-textshort"/>
                <w:sz w:val="24"/>
                <w:szCs w:val="24"/>
              </w:rPr>
              <w:t xml:space="preserve"> внештатный </w:t>
            </w:r>
            <w:r w:rsidRPr="0008744F">
              <w:rPr>
                <w:rStyle w:val="extended-textshort"/>
                <w:bCs/>
                <w:sz w:val="24"/>
                <w:szCs w:val="24"/>
              </w:rPr>
              <w:t>специалист</w:t>
            </w:r>
            <w:r w:rsidRPr="0008744F">
              <w:rPr>
                <w:rStyle w:val="extended-textshort"/>
                <w:sz w:val="24"/>
                <w:szCs w:val="24"/>
              </w:rPr>
              <w:t xml:space="preserve"> уролог Министерства здравоохран</w:t>
            </w:r>
            <w:r w:rsidRPr="0008744F">
              <w:rPr>
                <w:rStyle w:val="extended-textshort"/>
                <w:sz w:val="24"/>
                <w:szCs w:val="24"/>
              </w:rPr>
              <w:t>е</w:t>
            </w:r>
            <w:r w:rsidRPr="0008744F">
              <w:rPr>
                <w:rStyle w:val="extended-textshort"/>
                <w:sz w:val="24"/>
                <w:szCs w:val="24"/>
              </w:rPr>
              <w:t xml:space="preserve">ния </w:t>
            </w:r>
            <w:r w:rsidRPr="0008744F">
              <w:rPr>
                <w:rStyle w:val="extended-textshort"/>
                <w:bCs/>
                <w:sz w:val="24"/>
                <w:szCs w:val="24"/>
              </w:rPr>
              <w:t>Чувашской</w:t>
            </w:r>
            <w:r w:rsidRPr="0008744F">
              <w:rPr>
                <w:rStyle w:val="extended-textshort"/>
                <w:sz w:val="24"/>
                <w:szCs w:val="24"/>
              </w:rPr>
              <w:t xml:space="preserve"> </w:t>
            </w:r>
            <w:r w:rsidRPr="0008744F">
              <w:rPr>
                <w:rStyle w:val="extended-textshort"/>
                <w:bCs/>
                <w:sz w:val="24"/>
                <w:szCs w:val="24"/>
              </w:rPr>
              <w:t>Республики</w:t>
            </w:r>
          </w:p>
        </w:tc>
        <w:tc>
          <w:tcPr>
            <w:tcW w:w="4031" w:type="dxa"/>
            <w:shd w:val="clear" w:color="auto" w:fill="auto"/>
            <w:noWrap/>
            <w:vAlign w:val="center"/>
          </w:tcPr>
          <w:p w:rsidR="00960C1E" w:rsidRPr="0008744F" w:rsidRDefault="00960C1E" w:rsidP="00A87965">
            <w:pPr>
              <w:shd w:val="clear" w:color="auto" w:fill="FFFFFF"/>
              <w:tabs>
                <w:tab w:val="left" w:pos="645"/>
              </w:tabs>
              <w:ind w:left="-83" w:right="-73"/>
              <w:jc w:val="center"/>
              <w:outlineLvl w:val="0"/>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1</w:t>
            </w:r>
          </w:p>
        </w:tc>
      </w:tr>
      <w:tr w:rsidR="00960C1E" w:rsidRPr="0008744F" w:rsidTr="00046147">
        <w:trPr>
          <w:jc w:val="center"/>
        </w:trPr>
        <w:tc>
          <w:tcPr>
            <w:tcW w:w="14881" w:type="dxa"/>
            <w:gridSpan w:val="6"/>
            <w:shd w:val="clear" w:color="auto" w:fill="auto"/>
            <w:noWrap/>
            <w:vAlign w:val="center"/>
          </w:tcPr>
          <w:p w:rsidR="00960C1E" w:rsidRPr="0008744F" w:rsidRDefault="002B3690" w:rsidP="00A87965">
            <w:pPr>
              <w:tabs>
                <w:tab w:val="left" w:pos="645"/>
              </w:tabs>
              <w:ind w:left="-83" w:right="-73"/>
              <w:jc w:val="center"/>
              <w:rPr>
                <w:i/>
                <w:sz w:val="24"/>
                <w:szCs w:val="24"/>
              </w:rPr>
            </w:pPr>
            <w:r w:rsidRPr="0008744F">
              <w:rPr>
                <w:rFonts w:eastAsia="Arial Unicode MS"/>
                <w:bCs/>
                <w:i/>
                <w:color w:val="000000"/>
                <w:sz w:val="24"/>
                <w:szCs w:val="24"/>
                <w:lang w:bidi="ar-SA"/>
              </w:rPr>
              <w:t>Организация выездных форм работы медицинских организаций по профилактике и лечению стоматологических заболеваний</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21</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22</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960C1E" w:rsidRPr="0008744F" w:rsidRDefault="0008744F" w:rsidP="00A87965">
            <w:pPr>
              <w:tabs>
                <w:tab w:val="left" w:pos="645"/>
              </w:tabs>
              <w:ind w:left="-83" w:right="-73"/>
              <w:jc w:val="center"/>
              <w:rPr>
                <w:sz w:val="24"/>
                <w:szCs w:val="24"/>
              </w:rPr>
            </w:pPr>
            <w:hyperlink r:id="rId16" w:history="1">
              <w:r w:rsidR="00960C1E" w:rsidRPr="0008744F">
                <w:rPr>
                  <w:sz w:val="24"/>
                  <w:szCs w:val="24"/>
                </w:rPr>
                <w:t>главный внештатный специалист стоматолог Министерства здрав</w:t>
              </w:r>
              <w:r w:rsidR="00960C1E" w:rsidRPr="0008744F">
                <w:rPr>
                  <w:sz w:val="24"/>
                  <w:szCs w:val="24"/>
                </w:rPr>
                <w:t>о</w:t>
              </w:r>
              <w:r w:rsidR="00960C1E" w:rsidRPr="0008744F">
                <w:rPr>
                  <w:sz w:val="24"/>
                  <w:szCs w:val="24"/>
                </w:rPr>
                <w:t>охранения Чувашской Республики</w:t>
              </w:r>
            </w:hyperlink>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14881" w:type="dxa"/>
            <w:gridSpan w:val="6"/>
            <w:shd w:val="clear" w:color="auto" w:fill="auto"/>
            <w:noWrap/>
            <w:vAlign w:val="center"/>
          </w:tcPr>
          <w:p w:rsidR="002B3690" w:rsidRPr="0008744F" w:rsidRDefault="002B3690" w:rsidP="00A87965">
            <w:pPr>
              <w:tabs>
                <w:tab w:val="left" w:pos="645"/>
              </w:tabs>
              <w:ind w:left="-83" w:right="-73"/>
              <w:jc w:val="center"/>
              <w:rPr>
                <w:rFonts w:eastAsia="Arial Unicode MS"/>
                <w:bCs/>
                <w:i/>
                <w:color w:val="000000"/>
                <w:sz w:val="24"/>
                <w:szCs w:val="24"/>
                <w:lang w:bidi="ar-SA"/>
              </w:rPr>
            </w:pPr>
            <w:r w:rsidRPr="0008744F">
              <w:rPr>
                <w:rFonts w:eastAsia="Arial Unicode MS"/>
                <w:bCs/>
                <w:i/>
                <w:color w:val="000000"/>
                <w:sz w:val="24"/>
                <w:szCs w:val="24"/>
                <w:lang w:bidi="ar-SA"/>
              </w:rPr>
              <w:t>Проведение осмотров детей в рамках планово-профилактической санации в общеобразовательных организациях</w:t>
            </w:r>
          </w:p>
          <w:p w:rsidR="00960C1E" w:rsidRPr="0008744F" w:rsidRDefault="002B3690" w:rsidP="00A87965">
            <w:pPr>
              <w:tabs>
                <w:tab w:val="left" w:pos="645"/>
              </w:tabs>
              <w:ind w:left="-83" w:right="-73"/>
              <w:jc w:val="center"/>
              <w:rPr>
                <w:sz w:val="24"/>
                <w:szCs w:val="24"/>
              </w:rPr>
            </w:pPr>
            <w:r w:rsidRPr="0008744F">
              <w:rPr>
                <w:rFonts w:eastAsia="Arial Unicode MS"/>
                <w:bCs/>
                <w:i/>
                <w:color w:val="000000"/>
                <w:sz w:val="24"/>
                <w:szCs w:val="24"/>
                <w:lang w:bidi="ar-SA"/>
              </w:rPr>
              <w:t>Чувашской Республики</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23</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24</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960C1E" w:rsidRPr="0008744F" w:rsidRDefault="0008744F" w:rsidP="00A87965">
            <w:pPr>
              <w:tabs>
                <w:tab w:val="left" w:pos="645"/>
              </w:tabs>
              <w:ind w:left="-83" w:right="-73"/>
              <w:jc w:val="center"/>
              <w:rPr>
                <w:sz w:val="24"/>
                <w:szCs w:val="24"/>
              </w:rPr>
            </w:pPr>
            <w:hyperlink r:id="rId17" w:history="1">
              <w:r w:rsidR="00960C1E" w:rsidRPr="0008744F">
                <w:rPr>
                  <w:sz w:val="24"/>
                  <w:szCs w:val="24"/>
                </w:rPr>
                <w:t>главный внештатный специалист стоматолог Министерства здрав</w:t>
              </w:r>
              <w:r w:rsidR="00960C1E" w:rsidRPr="0008744F">
                <w:rPr>
                  <w:sz w:val="24"/>
                  <w:szCs w:val="24"/>
                </w:rPr>
                <w:t>о</w:t>
              </w:r>
              <w:r w:rsidR="00960C1E" w:rsidRPr="0008744F">
                <w:rPr>
                  <w:sz w:val="24"/>
                  <w:szCs w:val="24"/>
                </w:rPr>
                <w:t>охранения Чувашской Республики</w:t>
              </w:r>
            </w:hyperlink>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14881" w:type="dxa"/>
            <w:gridSpan w:val="6"/>
            <w:shd w:val="clear" w:color="auto" w:fill="auto"/>
            <w:noWrap/>
            <w:vAlign w:val="center"/>
          </w:tcPr>
          <w:p w:rsidR="00960C1E" w:rsidRPr="0008744F" w:rsidRDefault="002B3690" w:rsidP="00A87965">
            <w:pPr>
              <w:tabs>
                <w:tab w:val="left" w:pos="645"/>
              </w:tabs>
              <w:ind w:left="-83" w:right="-73"/>
              <w:jc w:val="center"/>
              <w:rPr>
                <w:i/>
                <w:sz w:val="24"/>
                <w:szCs w:val="24"/>
              </w:rPr>
            </w:pPr>
            <w:r w:rsidRPr="0008744F">
              <w:rPr>
                <w:rFonts w:eastAsia="Arial Unicode MS"/>
                <w:bCs/>
                <w:i/>
                <w:color w:val="000000"/>
                <w:sz w:val="24"/>
                <w:szCs w:val="24"/>
                <w:lang w:bidi="ar-SA"/>
              </w:rPr>
              <w:t>Своевременная санация осмотренных детей в общеобразовательных организациях Чувашской Республики</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25</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960C1E" w:rsidRPr="0008744F" w:rsidTr="00046147">
        <w:trPr>
          <w:jc w:val="center"/>
        </w:trPr>
        <w:tc>
          <w:tcPr>
            <w:tcW w:w="718" w:type="dxa"/>
            <w:shd w:val="clear" w:color="auto" w:fill="auto"/>
            <w:noWrap/>
            <w:vAlign w:val="center"/>
          </w:tcPr>
          <w:p w:rsidR="00960C1E" w:rsidRPr="0008744F" w:rsidRDefault="00872A4D" w:rsidP="00A87965">
            <w:pPr>
              <w:pStyle w:val="TableParagraph"/>
              <w:tabs>
                <w:tab w:val="left" w:pos="645"/>
              </w:tabs>
              <w:ind w:left="-83" w:right="-73"/>
              <w:jc w:val="center"/>
              <w:rPr>
                <w:sz w:val="24"/>
                <w:szCs w:val="24"/>
                <w:lang w:eastAsia="en-US"/>
              </w:rPr>
            </w:pPr>
            <w:r w:rsidRPr="0008744F">
              <w:rPr>
                <w:sz w:val="24"/>
                <w:szCs w:val="24"/>
                <w:lang w:eastAsia="en-US"/>
              </w:rPr>
              <w:t>26</w:t>
            </w:r>
            <w:r w:rsidR="00960C1E" w:rsidRPr="0008744F">
              <w:rPr>
                <w:sz w:val="24"/>
                <w:szCs w:val="24"/>
                <w:lang w:eastAsia="en-US"/>
              </w:rPr>
              <w:t>.</w:t>
            </w:r>
          </w:p>
        </w:tc>
        <w:tc>
          <w:tcPr>
            <w:tcW w:w="3010" w:type="dxa"/>
            <w:shd w:val="clear" w:color="auto" w:fill="auto"/>
            <w:noWrap/>
            <w:vAlign w:val="center"/>
          </w:tcPr>
          <w:p w:rsidR="00960C1E" w:rsidRPr="0008744F" w:rsidRDefault="00960C1E"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960C1E" w:rsidRPr="0008744F" w:rsidRDefault="0008744F" w:rsidP="00A87965">
            <w:pPr>
              <w:tabs>
                <w:tab w:val="left" w:pos="645"/>
              </w:tabs>
              <w:ind w:left="-83" w:right="-73"/>
              <w:jc w:val="center"/>
              <w:rPr>
                <w:sz w:val="24"/>
                <w:szCs w:val="24"/>
              </w:rPr>
            </w:pPr>
            <w:hyperlink r:id="rId18" w:history="1">
              <w:r w:rsidR="00960C1E" w:rsidRPr="0008744F">
                <w:rPr>
                  <w:sz w:val="24"/>
                  <w:szCs w:val="24"/>
                </w:rPr>
                <w:t>главный внештатный специалист стоматолог Министерства здрав</w:t>
              </w:r>
              <w:r w:rsidR="00960C1E" w:rsidRPr="0008744F">
                <w:rPr>
                  <w:sz w:val="24"/>
                  <w:szCs w:val="24"/>
                </w:rPr>
                <w:t>о</w:t>
              </w:r>
              <w:r w:rsidR="00960C1E" w:rsidRPr="0008744F">
                <w:rPr>
                  <w:sz w:val="24"/>
                  <w:szCs w:val="24"/>
                </w:rPr>
                <w:t>охранения Чувашской Республики</w:t>
              </w:r>
            </w:hyperlink>
          </w:p>
        </w:tc>
        <w:tc>
          <w:tcPr>
            <w:tcW w:w="4031" w:type="dxa"/>
            <w:shd w:val="clear" w:color="auto" w:fill="auto"/>
            <w:noWrap/>
            <w:vAlign w:val="center"/>
          </w:tcPr>
          <w:p w:rsidR="00960C1E" w:rsidRPr="0008744F" w:rsidRDefault="00960C1E"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960C1E" w:rsidRPr="0008744F" w:rsidRDefault="00960C1E"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14881" w:type="dxa"/>
            <w:gridSpan w:val="6"/>
            <w:shd w:val="clear" w:color="auto" w:fill="auto"/>
            <w:noWrap/>
            <w:vAlign w:val="center"/>
          </w:tcPr>
          <w:p w:rsidR="002B369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t>Внедрение и поддержка волонтерского движения «Здоровые зубы – здоровые дети – здоровая нация», движения добровольцев из числа ст</w:t>
            </w:r>
            <w:r w:rsidRPr="0008744F">
              <w:rPr>
                <w:rFonts w:eastAsia="Arial Unicode MS"/>
                <w:bCs/>
                <w:i/>
                <w:color w:val="000000"/>
                <w:sz w:val="24"/>
                <w:szCs w:val="24"/>
                <w:lang w:bidi="ar-SA"/>
              </w:rPr>
              <w:t>у</w:t>
            </w:r>
            <w:r w:rsidRPr="0008744F">
              <w:rPr>
                <w:rFonts w:eastAsia="Arial Unicode MS"/>
                <w:bCs/>
                <w:i/>
                <w:color w:val="000000"/>
                <w:sz w:val="24"/>
                <w:szCs w:val="24"/>
                <w:lang w:bidi="ar-SA"/>
              </w:rPr>
              <w:t>дентов-медиков и врачей-стоматологов детских – членов ОО «Ассоциация стоматологов Чувашской Республики», пропагандирующих идею «Здоровье нации через здоровье зубов и здоровый образ жизни»</w:t>
            </w:r>
          </w:p>
        </w:tc>
      </w:tr>
      <w:tr w:rsidR="002B3690" w:rsidRPr="0008744F" w:rsidTr="00046147">
        <w:trPr>
          <w:jc w:val="center"/>
        </w:trPr>
        <w:tc>
          <w:tcPr>
            <w:tcW w:w="718" w:type="dxa"/>
            <w:shd w:val="clear" w:color="auto" w:fill="auto"/>
            <w:noWrap/>
            <w:vAlign w:val="center"/>
          </w:tcPr>
          <w:p w:rsidR="002B369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27</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28</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lastRenderedPageBreak/>
              <w:t>ской Республики</w:t>
            </w:r>
          </w:p>
        </w:tc>
        <w:tc>
          <w:tcPr>
            <w:tcW w:w="4031" w:type="dxa"/>
            <w:shd w:val="clear" w:color="auto" w:fill="auto"/>
            <w:noWrap/>
            <w:vAlign w:val="center"/>
          </w:tcPr>
          <w:p w:rsidR="002B3690" w:rsidRPr="0008744F" w:rsidRDefault="002B3690" w:rsidP="00845176">
            <w:pPr>
              <w:tabs>
                <w:tab w:val="left" w:pos="645"/>
              </w:tabs>
              <w:ind w:left="-83" w:right="-73"/>
              <w:jc w:val="center"/>
              <w:rPr>
                <w:sz w:val="24"/>
                <w:szCs w:val="24"/>
              </w:rPr>
            </w:pPr>
            <w:r w:rsidRPr="0008744F">
              <w:rPr>
                <w:sz w:val="24"/>
                <w:szCs w:val="24"/>
              </w:rPr>
              <w:lastRenderedPageBreak/>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lastRenderedPageBreak/>
              <w:t>29</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2B3690" w:rsidRPr="0008744F" w:rsidRDefault="0008744F" w:rsidP="00A87965">
            <w:pPr>
              <w:tabs>
                <w:tab w:val="left" w:pos="645"/>
              </w:tabs>
              <w:ind w:left="-83" w:right="-73"/>
              <w:jc w:val="center"/>
              <w:rPr>
                <w:sz w:val="24"/>
                <w:szCs w:val="24"/>
              </w:rPr>
            </w:pPr>
            <w:hyperlink r:id="rId19" w:history="1">
              <w:r w:rsidR="002B3690" w:rsidRPr="0008744F">
                <w:rPr>
                  <w:sz w:val="24"/>
                  <w:szCs w:val="24"/>
                </w:rPr>
                <w:t>главный внештатный специалист стоматолог Министерства здрав</w:t>
              </w:r>
              <w:r w:rsidR="002B3690" w:rsidRPr="0008744F">
                <w:rPr>
                  <w:sz w:val="24"/>
                  <w:szCs w:val="24"/>
                </w:rPr>
                <w:t>о</w:t>
              </w:r>
              <w:r w:rsidR="002B3690" w:rsidRPr="0008744F">
                <w:rPr>
                  <w:sz w:val="24"/>
                  <w:szCs w:val="24"/>
                </w:rPr>
                <w:t>охранения Чувашской Республики</w:t>
              </w:r>
            </w:hyperlink>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14881" w:type="dxa"/>
            <w:gridSpan w:val="6"/>
            <w:shd w:val="clear" w:color="auto" w:fill="auto"/>
            <w:noWrap/>
            <w:vAlign w:val="center"/>
          </w:tcPr>
          <w:p w:rsidR="002B369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t>Проведение ежегодных конкурсов по отбору проектов на предоставление субсидий некоммерческим организациям, реализующим проекты по формированию приверженности здоровому образу жизни, размещение наилучших проектов на официальном сайте Минздрава Чувашии</w:t>
            </w:r>
          </w:p>
        </w:tc>
      </w:tr>
      <w:tr w:rsidR="002B3690" w:rsidRPr="0008744F" w:rsidTr="00046147">
        <w:trPr>
          <w:jc w:val="center"/>
        </w:trPr>
        <w:tc>
          <w:tcPr>
            <w:tcW w:w="718" w:type="dxa"/>
            <w:shd w:val="clear" w:color="auto" w:fill="auto"/>
            <w:noWrap/>
            <w:vAlign w:val="center"/>
          </w:tcPr>
          <w:p w:rsidR="002B369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30.</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3</w:t>
            </w:r>
            <w:r w:rsidR="00046147" w:rsidRPr="0008744F">
              <w:rPr>
                <w:sz w:val="24"/>
                <w:szCs w:val="24"/>
                <w:lang w:eastAsia="en-US"/>
              </w:rPr>
              <w:t>1</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2B3690" w:rsidRPr="0008744F" w:rsidRDefault="002B3690"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14881" w:type="dxa"/>
            <w:gridSpan w:val="6"/>
            <w:shd w:val="clear" w:color="auto" w:fill="auto"/>
            <w:noWrap/>
            <w:vAlign w:val="center"/>
          </w:tcPr>
          <w:p w:rsidR="002B369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t>Обеспечение размещения не менее 180 тысяч демонстраций (передач) рекламно-информационных материалов по телевидению, радио и не менее 18 рекламно-информационных материалов в информационно-телекоммуникационной сети «Интернет»</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3</w:t>
            </w:r>
            <w:r w:rsidR="00046147" w:rsidRPr="0008744F">
              <w:rPr>
                <w:sz w:val="24"/>
                <w:szCs w:val="24"/>
                <w:lang w:eastAsia="en-US"/>
              </w:rPr>
              <w:t>2</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3</w:t>
            </w:r>
            <w:r w:rsidR="00046147" w:rsidRPr="0008744F">
              <w:rPr>
                <w:sz w:val="24"/>
                <w:szCs w:val="24"/>
                <w:lang w:eastAsia="en-US"/>
              </w:rPr>
              <w:t>3</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2B3690" w:rsidRPr="0008744F" w:rsidRDefault="002B3690"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3</w:t>
            </w:r>
            <w:r w:rsidR="00046147" w:rsidRPr="0008744F">
              <w:rPr>
                <w:sz w:val="24"/>
                <w:szCs w:val="24"/>
                <w:lang w:eastAsia="en-US"/>
              </w:rPr>
              <w:t>4</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Н.И. Володина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главного врача по св</w:t>
            </w:r>
            <w:r w:rsidRPr="0008744F">
              <w:rPr>
                <w:sz w:val="24"/>
                <w:szCs w:val="24"/>
              </w:rPr>
              <w:t>я</w:t>
            </w:r>
            <w:r w:rsidRPr="0008744F">
              <w:rPr>
                <w:sz w:val="24"/>
                <w:szCs w:val="24"/>
              </w:rPr>
              <w:t>зям с общественностью БУ «Респу</w:t>
            </w:r>
            <w:r w:rsidRPr="0008744F">
              <w:rPr>
                <w:sz w:val="24"/>
                <w:szCs w:val="24"/>
              </w:rPr>
              <w:t>б</w:t>
            </w:r>
            <w:r w:rsidRPr="0008744F">
              <w:rPr>
                <w:sz w:val="24"/>
                <w:szCs w:val="24"/>
              </w:rPr>
              <w:t>ликанский центр медицинской пр</w:t>
            </w:r>
            <w:r w:rsidRPr="0008744F">
              <w:rPr>
                <w:sz w:val="24"/>
                <w:szCs w:val="24"/>
              </w:rPr>
              <w:t>о</w:t>
            </w:r>
            <w:r w:rsidRPr="0008744F">
              <w:rPr>
                <w:sz w:val="24"/>
                <w:szCs w:val="24"/>
              </w:rPr>
              <w:t>филактики, лечебной физкультуры и спортивной медицины» Минздрава Чувашии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14881" w:type="dxa"/>
            <w:gridSpan w:val="6"/>
            <w:shd w:val="clear" w:color="auto" w:fill="auto"/>
            <w:noWrap/>
            <w:vAlign w:val="center"/>
          </w:tcPr>
          <w:p w:rsidR="002B369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t xml:space="preserve">Организация, проведение и освещение в средствах массовой информации и </w:t>
            </w:r>
            <w:proofErr w:type="spellStart"/>
            <w:r w:rsidR="00A87965" w:rsidRPr="0008744F">
              <w:rPr>
                <w:rFonts w:eastAsia="Arial Unicode MS"/>
                <w:bCs/>
                <w:i/>
                <w:color w:val="000000"/>
                <w:sz w:val="24"/>
                <w:szCs w:val="24"/>
                <w:lang w:bidi="ar-SA"/>
              </w:rPr>
              <w:t>интернет-</w:t>
            </w:r>
            <w:r w:rsidRPr="0008744F">
              <w:rPr>
                <w:rFonts w:eastAsia="Arial Unicode MS"/>
                <w:bCs/>
                <w:i/>
                <w:color w:val="000000"/>
                <w:sz w:val="24"/>
                <w:szCs w:val="24"/>
                <w:lang w:bidi="ar-SA"/>
              </w:rPr>
              <w:t>ресурсах</w:t>
            </w:r>
            <w:proofErr w:type="spellEnd"/>
            <w:r w:rsidRPr="0008744F">
              <w:rPr>
                <w:rFonts w:eastAsia="Arial Unicode MS"/>
                <w:bCs/>
                <w:i/>
                <w:color w:val="000000"/>
                <w:sz w:val="24"/>
                <w:szCs w:val="24"/>
                <w:lang w:bidi="ar-SA"/>
              </w:rPr>
              <w:t xml:space="preserve"> мероприятий по здоровому образу жизни, пр</w:t>
            </w:r>
            <w:r w:rsidRPr="0008744F">
              <w:rPr>
                <w:rFonts w:eastAsia="Arial Unicode MS"/>
                <w:bCs/>
                <w:i/>
                <w:color w:val="000000"/>
                <w:sz w:val="24"/>
                <w:szCs w:val="24"/>
                <w:lang w:bidi="ar-SA"/>
              </w:rPr>
              <w:t>и</w:t>
            </w:r>
            <w:r w:rsidRPr="0008744F">
              <w:rPr>
                <w:rFonts w:eastAsia="Arial Unicode MS"/>
                <w:bCs/>
                <w:i/>
                <w:color w:val="000000"/>
                <w:sz w:val="24"/>
                <w:szCs w:val="24"/>
                <w:lang w:bidi="ar-SA"/>
              </w:rPr>
              <w:t>уроченных к знаменательным и памятным датам</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3</w:t>
            </w:r>
            <w:r w:rsidR="00046147" w:rsidRPr="0008744F">
              <w:rPr>
                <w:sz w:val="24"/>
                <w:szCs w:val="24"/>
                <w:lang w:eastAsia="en-US"/>
              </w:rPr>
              <w:t>5</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3</w:t>
            </w:r>
            <w:r w:rsidR="00046147" w:rsidRPr="0008744F">
              <w:rPr>
                <w:sz w:val="24"/>
                <w:szCs w:val="24"/>
                <w:lang w:eastAsia="en-US"/>
              </w:rPr>
              <w:t>6</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2B3690" w:rsidRPr="0008744F" w:rsidRDefault="002B3690"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37</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 xml:space="preserve">Участник регионального </w:t>
            </w:r>
            <w:r w:rsidRPr="0008744F">
              <w:rPr>
                <w:i/>
                <w:sz w:val="24"/>
                <w:szCs w:val="24"/>
                <w:lang w:eastAsia="en-US"/>
              </w:rPr>
              <w:lastRenderedPageBreak/>
              <w:t>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lastRenderedPageBreak/>
              <w:t>Н.И. Володина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главного врача по св</w:t>
            </w:r>
            <w:r w:rsidRPr="0008744F">
              <w:rPr>
                <w:sz w:val="24"/>
                <w:szCs w:val="24"/>
              </w:rPr>
              <w:t>я</w:t>
            </w:r>
            <w:r w:rsidRPr="0008744F">
              <w:rPr>
                <w:sz w:val="24"/>
                <w:szCs w:val="24"/>
              </w:rPr>
              <w:lastRenderedPageBreak/>
              <w:t>зям с общественностью БУ «Респу</w:t>
            </w:r>
            <w:r w:rsidRPr="0008744F">
              <w:rPr>
                <w:sz w:val="24"/>
                <w:szCs w:val="24"/>
              </w:rPr>
              <w:t>б</w:t>
            </w:r>
            <w:r w:rsidRPr="0008744F">
              <w:rPr>
                <w:sz w:val="24"/>
                <w:szCs w:val="24"/>
              </w:rPr>
              <w:t>ликанский центр медицинской пр</w:t>
            </w:r>
            <w:r w:rsidRPr="0008744F">
              <w:rPr>
                <w:sz w:val="24"/>
                <w:szCs w:val="24"/>
              </w:rPr>
              <w:t>о</w:t>
            </w:r>
            <w:r w:rsidRPr="0008744F">
              <w:rPr>
                <w:sz w:val="24"/>
                <w:szCs w:val="24"/>
              </w:rPr>
              <w:t>филактики, лечебной физкультуры и спортивной медицины» Минздрава Чувашии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lastRenderedPageBreak/>
              <w:t>В.Н. Викторов, министр здравоохр</w:t>
            </w:r>
            <w:r w:rsidRPr="0008744F">
              <w:rPr>
                <w:sz w:val="24"/>
                <w:szCs w:val="24"/>
              </w:rPr>
              <w:t>а</w:t>
            </w:r>
            <w:r w:rsidRPr="0008744F">
              <w:rPr>
                <w:sz w:val="24"/>
                <w:szCs w:val="24"/>
              </w:rPr>
              <w:lastRenderedPageBreak/>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lastRenderedPageBreak/>
              <w:t>1</w:t>
            </w:r>
          </w:p>
        </w:tc>
      </w:tr>
      <w:tr w:rsidR="002B3690" w:rsidRPr="0008744F" w:rsidTr="00046147">
        <w:trPr>
          <w:jc w:val="center"/>
        </w:trPr>
        <w:tc>
          <w:tcPr>
            <w:tcW w:w="14881" w:type="dxa"/>
            <w:gridSpan w:val="6"/>
            <w:shd w:val="clear" w:color="auto" w:fill="auto"/>
            <w:noWrap/>
            <w:vAlign w:val="center"/>
          </w:tcPr>
          <w:p w:rsidR="002B369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lastRenderedPageBreak/>
              <w:t>Информационно-просветительская кампания по вопросам профилактики стоматологических заболеваний: лекции, беседы, акции, приуроче</w:t>
            </w:r>
            <w:r w:rsidRPr="0008744F">
              <w:rPr>
                <w:rFonts w:eastAsia="Arial Unicode MS"/>
                <w:bCs/>
                <w:i/>
                <w:color w:val="000000"/>
                <w:sz w:val="24"/>
                <w:szCs w:val="24"/>
                <w:lang w:bidi="ar-SA"/>
              </w:rPr>
              <w:t>н</w:t>
            </w:r>
            <w:r w:rsidRPr="0008744F">
              <w:rPr>
                <w:rFonts w:eastAsia="Arial Unicode MS"/>
                <w:bCs/>
                <w:i/>
                <w:color w:val="000000"/>
                <w:sz w:val="24"/>
                <w:szCs w:val="24"/>
                <w:lang w:bidi="ar-SA"/>
              </w:rPr>
              <w:t>ные к Всероссийскому дню стоматологического здоровья, раздача информационных листовок, буклетов по профилактике стоматологических заболеваний</w:t>
            </w:r>
          </w:p>
        </w:tc>
      </w:tr>
      <w:tr w:rsidR="002B3690" w:rsidRPr="0008744F" w:rsidTr="00046147">
        <w:trPr>
          <w:jc w:val="center"/>
        </w:trPr>
        <w:tc>
          <w:tcPr>
            <w:tcW w:w="718" w:type="dxa"/>
            <w:shd w:val="clear" w:color="auto" w:fill="auto"/>
            <w:noWrap/>
            <w:vAlign w:val="center"/>
          </w:tcPr>
          <w:p w:rsidR="002B369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38</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39</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2B3690" w:rsidRPr="0008744F" w:rsidRDefault="0008744F" w:rsidP="00A87965">
            <w:pPr>
              <w:tabs>
                <w:tab w:val="left" w:pos="645"/>
              </w:tabs>
              <w:ind w:left="-83" w:right="-73"/>
              <w:jc w:val="center"/>
              <w:rPr>
                <w:sz w:val="24"/>
                <w:szCs w:val="24"/>
              </w:rPr>
            </w:pPr>
            <w:hyperlink r:id="rId20" w:history="1">
              <w:r w:rsidR="002B3690" w:rsidRPr="0008744F">
                <w:rPr>
                  <w:sz w:val="24"/>
                  <w:szCs w:val="24"/>
                </w:rPr>
                <w:t>главный внештатный специалист стоматолог Министерства здрав</w:t>
              </w:r>
              <w:r w:rsidR="002B3690" w:rsidRPr="0008744F">
                <w:rPr>
                  <w:sz w:val="24"/>
                  <w:szCs w:val="24"/>
                </w:rPr>
                <w:t>о</w:t>
              </w:r>
              <w:r w:rsidR="002B3690" w:rsidRPr="0008744F">
                <w:rPr>
                  <w:sz w:val="24"/>
                  <w:szCs w:val="24"/>
                </w:rPr>
                <w:t>охранения Чувашской Республики</w:t>
              </w:r>
            </w:hyperlink>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4</w:t>
            </w:r>
            <w:r w:rsidR="00046147" w:rsidRPr="0008744F">
              <w:rPr>
                <w:sz w:val="24"/>
                <w:szCs w:val="24"/>
                <w:lang w:eastAsia="en-US"/>
              </w:rPr>
              <w:t>0</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Н.И. Володина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главного врача по св</w:t>
            </w:r>
            <w:r w:rsidRPr="0008744F">
              <w:rPr>
                <w:sz w:val="24"/>
                <w:szCs w:val="24"/>
              </w:rPr>
              <w:t>я</w:t>
            </w:r>
            <w:r w:rsidRPr="0008744F">
              <w:rPr>
                <w:sz w:val="24"/>
                <w:szCs w:val="24"/>
              </w:rPr>
              <w:t>зям с общественностью БУ «Респу</w:t>
            </w:r>
            <w:r w:rsidRPr="0008744F">
              <w:rPr>
                <w:sz w:val="24"/>
                <w:szCs w:val="24"/>
              </w:rPr>
              <w:t>б</w:t>
            </w:r>
            <w:r w:rsidRPr="0008744F">
              <w:rPr>
                <w:sz w:val="24"/>
                <w:szCs w:val="24"/>
              </w:rPr>
              <w:t>ликанский центр медицинской пр</w:t>
            </w:r>
            <w:r w:rsidRPr="0008744F">
              <w:rPr>
                <w:sz w:val="24"/>
                <w:szCs w:val="24"/>
              </w:rPr>
              <w:t>о</w:t>
            </w:r>
            <w:r w:rsidRPr="0008744F">
              <w:rPr>
                <w:sz w:val="24"/>
                <w:szCs w:val="24"/>
              </w:rPr>
              <w:t>филактики, лечебной физкультуры и спортивной медицины» Минздрава Чувашии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1</w:t>
            </w:r>
          </w:p>
        </w:tc>
      </w:tr>
      <w:tr w:rsidR="002B3690" w:rsidRPr="0008744F" w:rsidTr="00046147">
        <w:trPr>
          <w:jc w:val="center"/>
        </w:trPr>
        <w:tc>
          <w:tcPr>
            <w:tcW w:w="14881" w:type="dxa"/>
            <w:gridSpan w:val="6"/>
            <w:shd w:val="clear" w:color="auto" w:fill="auto"/>
            <w:noWrap/>
            <w:vAlign w:val="center"/>
          </w:tcPr>
          <w:p w:rsidR="002B369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t>Подготовка и издание информационных материалов по профилактике кариеса и его осложнений и мотивированию к здоровому образу жизни (памятки, брошюры, наглядные пособия)</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4</w:t>
            </w:r>
            <w:r w:rsidR="00046147" w:rsidRPr="0008744F">
              <w:rPr>
                <w:sz w:val="24"/>
                <w:szCs w:val="24"/>
                <w:lang w:eastAsia="en-US"/>
              </w:rPr>
              <w:t>1</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4</w:t>
            </w:r>
            <w:r w:rsidR="00046147" w:rsidRPr="0008744F">
              <w:rPr>
                <w:sz w:val="24"/>
                <w:szCs w:val="24"/>
                <w:lang w:eastAsia="en-US"/>
              </w:rPr>
              <w:t>2</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2B3690" w:rsidRPr="0008744F" w:rsidRDefault="002B3690"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4</w:t>
            </w:r>
            <w:r w:rsidR="00046147" w:rsidRPr="0008744F">
              <w:rPr>
                <w:sz w:val="24"/>
                <w:szCs w:val="24"/>
                <w:lang w:eastAsia="en-US"/>
              </w:rPr>
              <w:t>3</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В.И. Бычков</w:t>
            </w:r>
          </w:p>
        </w:tc>
        <w:tc>
          <w:tcPr>
            <w:tcW w:w="3873" w:type="dxa"/>
            <w:shd w:val="clear" w:color="auto" w:fill="auto"/>
            <w:noWrap/>
            <w:vAlign w:val="center"/>
          </w:tcPr>
          <w:p w:rsidR="002B3690" w:rsidRPr="0008744F" w:rsidRDefault="0008744F" w:rsidP="00A87965">
            <w:pPr>
              <w:tabs>
                <w:tab w:val="left" w:pos="645"/>
              </w:tabs>
              <w:ind w:left="-83" w:right="-73"/>
              <w:jc w:val="center"/>
              <w:rPr>
                <w:sz w:val="24"/>
                <w:szCs w:val="24"/>
              </w:rPr>
            </w:pPr>
            <w:hyperlink r:id="rId21" w:history="1">
              <w:r w:rsidR="002B3690" w:rsidRPr="0008744F">
                <w:rPr>
                  <w:sz w:val="24"/>
                  <w:szCs w:val="24"/>
                </w:rPr>
                <w:t>главный внештатный специалист стоматолог Министерства здрав</w:t>
              </w:r>
              <w:r w:rsidR="002B3690" w:rsidRPr="0008744F">
                <w:rPr>
                  <w:sz w:val="24"/>
                  <w:szCs w:val="24"/>
                </w:rPr>
                <w:t>о</w:t>
              </w:r>
              <w:r w:rsidR="002B3690" w:rsidRPr="0008744F">
                <w:rPr>
                  <w:sz w:val="24"/>
                  <w:szCs w:val="24"/>
                </w:rPr>
                <w:t>охранения Чувашской Республики</w:t>
              </w:r>
            </w:hyperlink>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14881" w:type="dxa"/>
            <w:gridSpan w:val="6"/>
            <w:shd w:val="clear" w:color="auto" w:fill="auto"/>
            <w:noWrap/>
            <w:vAlign w:val="center"/>
          </w:tcPr>
          <w:p w:rsidR="002B369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t>Подготовка и издание новых методических разработок о подготовке ребенка к первому посещению стоматолога, о взаимодействии врача-стоматолога детского и пациента</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4</w:t>
            </w:r>
            <w:r w:rsidR="00046147" w:rsidRPr="0008744F">
              <w:rPr>
                <w:sz w:val="24"/>
                <w:szCs w:val="24"/>
                <w:lang w:eastAsia="en-US"/>
              </w:rPr>
              <w:t>4</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t>2</w:t>
            </w:r>
          </w:p>
        </w:tc>
      </w:tr>
      <w:tr w:rsidR="002B3690" w:rsidRPr="0008744F" w:rsidTr="00046147">
        <w:trPr>
          <w:jc w:val="center"/>
        </w:trPr>
        <w:tc>
          <w:tcPr>
            <w:tcW w:w="718" w:type="dxa"/>
            <w:shd w:val="clear" w:color="auto" w:fill="auto"/>
            <w:noWrap/>
            <w:vAlign w:val="center"/>
          </w:tcPr>
          <w:p w:rsidR="002B369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4</w:t>
            </w:r>
            <w:r w:rsidR="00046147" w:rsidRPr="0008744F">
              <w:rPr>
                <w:sz w:val="24"/>
                <w:szCs w:val="24"/>
                <w:lang w:eastAsia="en-US"/>
              </w:rPr>
              <w:t>5</w:t>
            </w:r>
            <w:r w:rsidR="002B3690" w:rsidRPr="0008744F">
              <w:rPr>
                <w:sz w:val="24"/>
                <w:szCs w:val="24"/>
                <w:lang w:eastAsia="en-US"/>
              </w:rPr>
              <w:t>.</w:t>
            </w:r>
          </w:p>
        </w:tc>
        <w:tc>
          <w:tcPr>
            <w:tcW w:w="3010" w:type="dxa"/>
            <w:shd w:val="clear" w:color="auto" w:fill="auto"/>
            <w:noWrap/>
            <w:vAlign w:val="center"/>
          </w:tcPr>
          <w:p w:rsidR="002B3690" w:rsidRPr="0008744F" w:rsidRDefault="002B3690" w:rsidP="00A87965">
            <w:pPr>
              <w:pStyle w:val="TableParagraph"/>
              <w:tabs>
                <w:tab w:val="left" w:pos="645"/>
              </w:tabs>
              <w:ind w:left="-83" w:right="-73"/>
              <w:jc w:val="center"/>
              <w:rPr>
                <w:i/>
                <w:sz w:val="24"/>
                <w:szCs w:val="24"/>
                <w:lang w:eastAsia="en-US"/>
              </w:rPr>
            </w:pPr>
            <w:r w:rsidRPr="0008744F">
              <w:rPr>
                <w:i/>
                <w:sz w:val="24"/>
                <w:szCs w:val="24"/>
                <w:lang w:eastAsia="en-US"/>
              </w:rPr>
              <w:t xml:space="preserve">Участник регионального </w:t>
            </w:r>
            <w:r w:rsidRPr="0008744F">
              <w:rPr>
                <w:i/>
                <w:sz w:val="24"/>
                <w:szCs w:val="24"/>
                <w:lang w:eastAsia="en-US"/>
              </w:rPr>
              <w:lastRenderedPageBreak/>
              <w:t>проекта</w:t>
            </w:r>
          </w:p>
        </w:tc>
        <w:tc>
          <w:tcPr>
            <w:tcW w:w="2125"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lastRenderedPageBreak/>
              <w:t>В.И. Бычков</w:t>
            </w:r>
          </w:p>
        </w:tc>
        <w:tc>
          <w:tcPr>
            <w:tcW w:w="3873" w:type="dxa"/>
            <w:shd w:val="clear" w:color="auto" w:fill="auto"/>
            <w:noWrap/>
            <w:vAlign w:val="center"/>
          </w:tcPr>
          <w:p w:rsidR="002B3690" w:rsidRPr="0008744F" w:rsidRDefault="0008744F" w:rsidP="00A87965">
            <w:pPr>
              <w:tabs>
                <w:tab w:val="left" w:pos="645"/>
              </w:tabs>
              <w:ind w:left="-83" w:right="-73"/>
              <w:jc w:val="center"/>
              <w:rPr>
                <w:sz w:val="24"/>
                <w:szCs w:val="24"/>
              </w:rPr>
            </w:pPr>
            <w:hyperlink r:id="rId22" w:history="1">
              <w:r w:rsidR="002B3690" w:rsidRPr="0008744F">
                <w:rPr>
                  <w:sz w:val="24"/>
                  <w:szCs w:val="24"/>
                </w:rPr>
                <w:t xml:space="preserve">главный внештатный специалист </w:t>
              </w:r>
              <w:r w:rsidR="002B3690" w:rsidRPr="0008744F">
                <w:rPr>
                  <w:sz w:val="24"/>
                  <w:szCs w:val="24"/>
                </w:rPr>
                <w:lastRenderedPageBreak/>
                <w:t>стоматолог Министерства здрав</w:t>
              </w:r>
              <w:r w:rsidR="002B3690" w:rsidRPr="0008744F">
                <w:rPr>
                  <w:sz w:val="24"/>
                  <w:szCs w:val="24"/>
                </w:rPr>
                <w:t>о</w:t>
              </w:r>
              <w:r w:rsidR="002B3690" w:rsidRPr="0008744F">
                <w:rPr>
                  <w:sz w:val="24"/>
                  <w:szCs w:val="24"/>
                </w:rPr>
                <w:t>охранения Чувашской Республики</w:t>
              </w:r>
            </w:hyperlink>
          </w:p>
        </w:tc>
        <w:tc>
          <w:tcPr>
            <w:tcW w:w="4031" w:type="dxa"/>
            <w:shd w:val="clear" w:color="auto" w:fill="auto"/>
            <w:noWrap/>
            <w:vAlign w:val="center"/>
          </w:tcPr>
          <w:p w:rsidR="002B3690" w:rsidRPr="0008744F" w:rsidRDefault="002B3690" w:rsidP="00A87965">
            <w:pPr>
              <w:tabs>
                <w:tab w:val="left" w:pos="645"/>
              </w:tabs>
              <w:ind w:left="-83" w:right="-73"/>
              <w:jc w:val="center"/>
              <w:rPr>
                <w:sz w:val="24"/>
                <w:szCs w:val="24"/>
              </w:rPr>
            </w:pPr>
            <w:r w:rsidRPr="0008744F">
              <w:rPr>
                <w:sz w:val="24"/>
                <w:szCs w:val="24"/>
              </w:rPr>
              <w:lastRenderedPageBreak/>
              <w:t>В.Н. Викторов, министр здравоохр</w:t>
            </w:r>
            <w:r w:rsidRPr="0008744F">
              <w:rPr>
                <w:sz w:val="24"/>
                <w:szCs w:val="24"/>
              </w:rPr>
              <w:t>а</w:t>
            </w:r>
            <w:r w:rsidRPr="0008744F">
              <w:rPr>
                <w:sz w:val="24"/>
                <w:szCs w:val="24"/>
              </w:rPr>
              <w:lastRenderedPageBreak/>
              <w:t>нения Чувашской Республики</w:t>
            </w:r>
          </w:p>
        </w:tc>
        <w:tc>
          <w:tcPr>
            <w:tcW w:w="1124" w:type="dxa"/>
            <w:shd w:val="clear" w:color="auto" w:fill="auto"/>
            <w:vAlign w:val="center"/>
          </w:tcPr>
          <w:p w:rsidR="002B3690" w:rsidRPr="0008744F" w:rsidRDefault="002B3690" w:rsidP="00A87965">
            <w:pPr>
              <w:tabs>
                <w:tab w:val="left" w:pos="645"/>
              </w:tabs>
              <w:ind w:left="-83" w:right="-73"/>
              <w:jc w:val="center"/>
              <w:rPr>
                <w:sz w:val="24"/>
                <w:szCs w:val="24"/>
              </w:rPr>
            </w:pPr>
            <w:r w:rsidRPr="0008744F">
              <w:rPr>
                <w:sz w:val="24"/>
                <w:szCs w:val="24"/>
              </w:rPr>
              <w:lastRenderedPageBreak/>
              <w:t>2</w:t>
            </w:r>
          </w:p>
        </w:tc>
      </w:tr>
      <w:tr w:rsidR="00200200" w:rsidRPr="0008744F" w:rsidTr="00046147">
        <w:trPr>
          <w:jc w:val="center"/>
        </w:trPr>
        <w:tc>
          <w:tcPr>
            <w:tcW w:w="14881" w:type="dxa"/>
            <w:gridSpan w:val="6"/>
            <w:shd w:val="clear" w:color="auto" w:fill="auto"/>
            <w:noWrap/>
            <w:vAlign w:val="center"/>
          </w:tcPr>
          <w:p w:rsidR="0020020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lastRenderedPageBreak/>
              <w:t>Разработка для работодателей типовых корпоративных программ «Профиль здоровья предприятия. Здоровье на рабочем месте», содерж</w:t>
            </w:r>
            <w:r w:rsidRPr="0008744F">
              <w:rPr>
                <w:rFonts w:eastAsia="Arial Unicode MS"/>
                <w:bCs/>
                <w:i/>
                <w:color w:val="000000"/>
                <w:sz w:val="24"/>
                <w:szCs w:val="24"/>
                <w:lang w:bidi="ar-SA"/>
              </w:rPr>
              <w:t>а</w:t>
            </w:r>
            <w:r w:rsidRPr="0008744F">
              <w:rPr>
                <w:rFonts w:eastAsia="Arial Unicode MS"/>
                <w:bCs/>
                <w:i/>
                <w:color w:val="000000"/>
                <w:sz w:val="24"/>
                <w:szCs w:val="24"/>
                <w:lang w:bidi="ar-SA"/>
              </w:rPr>
              <w:t>щих наилучшие практики по укреплению здоровья работников</w:t>
            </w:r>
          </w:p>
        </w:tc>
      </w:tr>
      <w:tr w:rsidR="00200200" w:rsidRPr="0008744F" w:rsidTr="00046147">
        <w:trPr>
          <w:jc w:val="center"/>
        </w:trPr>
        <w:tc>
          <w:tcPr>
            <w:tcW w:w="718" w:type="dxa"/>
            <w:shd w:val="clear" w:color="auto" w:fill="auto"/>
            <w:noWrap/>
            <w:vAlign w:val="center"/>
          </w:tcPr>
          <w:p w:rsidR="00200200" w:rsidRPr="0008744F" w:rsidRDefault="00872A4D" w:rsidP="00046147">
            <w:pPr>
              <w:pStyle w:val="TableParagraph"/>
              <w:tabs>
                <w:tab w:val="left" w:pos="645"/>
              </w:tabs>
              <w:ind w:left="-83" w:right="-73"/>
              <w:jc w:val="center"/>
              <w:rPr>
                <w:sz w:val="24"/>
                <w:szCs w:val="24"/>
                <w:lang w:eastAsia="en-US"/>
              </w:rPr>
            </w:pPr>
            <w:r w:rsidRPr="0008744F">
              <w:rPr>
                <w:sz w:val="24"/>
                <w:szCs w:val="24"/>
                <w:lang w:eastAsia="en-US"/>
              </w:rPr>
              <w:t>4</w:t>
            </w:r>
            <w:r w:rsidR="00046147" w:rsidRPr="0008744F">
              <w:rPr>
                <w:sz w:val="24"/>
                <w:szCs w:val="24"/>
                <w:lang w:eastAsia="en-US"/>
              </w:rPr>
              <w:t>6.</w:t>
            </w:r>
          </w:p>
        </w:tc>
        <w:tc>
          <w:tcPr>
            <w:tcW w:w="3010" w:type="dxa"/>
            <w:shd w:val="clear" w:color="auto" w:fill="auto"/>
            <w:noWrap/>
            <w:vAlign w:val="center"/>
          </w:tcPr>
          <w:p w:rsidR="00200200" w:rsidRPr="0008744F" w:rsidRDefault="0020020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00200" w:rsidRPr="0008744F" w:rsidRDefault="0020020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00200" w:rsidRPr="0008744F" w:rsidRDefault="00200200" w:rsidP="00A87965">
            <w:pPr>
              <w:tabs>
                <w:tab w:val="left" w:pos="645"/>
              </w:tabs>
              <w:ind w:left="-83" w:right="-73"/>
              <w:jc w:val="center"/>
              <w:rPr>
                <w:sz w:val="24"/>
                <w:szCs w:val="24"/>
              </w:rPr>
            </w:pPr>
            <w:r w:rsidRPr="0008744F">
              <w:rPr>
                <w:sz w:val="24"/>
                <w:szCs w:val="24"/>
              </w:rPr>
              <w:t>2</w:t>
            </w:r>
          </w:p>
        </w:tc>
      </w:tr>
      <w:tr w:rsidR="00200200" w:rsidRPr="0008744F" w:rsidTr="00046147">
        <w:trPr>
          <w:jc w:val="center"/>
        </w:trPr>
        <w:tc>
          <w:tcPr>
            <w:tcW w:w="718" w:type="dxa"/>
            <w:shd w:val="clear" w:color="auto" w:fill="auto"/>
            <w:noWrap/>
            <w:vAlign w:val="center"/>
          </w:tcPr>
          <w:p w:rsidR="00200200" w:rsidRPr="0008744F" w:rsidRDefault="00046147" w:rsidP="00046147">
            <w:pPr>
              <w:pStyle w:val="TableParagraph"/>
              <w:tabs>
                <w:tab w:val="left" w:pos="645"/>
              </w:tabs>
              <w:ind w:left="-83" w:right="-73"/>
              <w:jc w:val="center"/>
              <w:rPr>
                <w:sz w:val="24"/>
                <w:szCs w:val="24"/>
                <w:lang w:eastAsia="en-US"/>
              </w:rPr>
            </w:pPr>
            <w:r w:rsidRPr="0008744F">
              <w:rPr>
                <w:sz w:val="24"/>
                <w:szCs w:val="24"/>
                <w:lang w:eastAsia="en-US"/>
              </w:rPr>
              <w:t>47.</w:t>
            </w:r>
          </w:p>
        </w:tc>
        <w:tc>
          <w:tcPr>
            <w:tcW w:w="3010" w:type="dxa"/>
            <w:shd w:val="clear" w:color="auto" w:fill="auto"/>
            <w:noWrap/>
            <w:vAlign w:val="center"/>
          </w:tcPr>
          <w:p w:rsidR="00200200" w:rsidRPr="0008744F" w:rsidRDefault="0020020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200200" w:rsidRPr="0008744F" w:rsidRDefault="00200200"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00200" w:rsidRPr="0008744F" w:rsidRDefault="00200200" w:rsidP="00A87965">
            <w:pPr>
              <w:tabs>
                <w:tab w:val="left" w:pos="645"/>
              </w:tabs>
              <w:ind w:left="-83" w:right="-73"/>
              <w:jc w:val="center"/>
              <w:rPr>
                <w:sz w:val="24"/>
                <w:szCs w:val="24"/>
              </w:rPr>
            </w:pPr>
            <w:r w:rsidRPr="0008744F">
              <w:rPr>
                <w:sz w:val="24"/>
                <w:szCs w:val="24"/>
              </w:rPr>
              <w:t>2</w:t>
            </w:r>
          </w:p>
        </w:tc>
      </w:tr>
      <w:tr w:rsidR="00200200" w:rsidRPr="0008744F" w:rsidTr="00046147">
        <w:trPr>
          <w:jc w:val="center"/>
        </w:trPr>
        <w:tc>
          <w:tcPr>
            <w:tcW w:w="14881" w:type="dxa"/>
            <w:gridSpan w:val="6"/>
            <w:shd w:val="clear" w:color="auto" w:fill="auto"/>
            <w:noWrap/>
            <w:vAlign w:val="center"/>
          </w:tcPr>
          <w:p w:rsidR="00200200" w:rsidRPr="0008744F" w:rsidRDefault="00200200" w:rsidP="00A87965">
            <w:pPr>
              <w:tabs>
                <w:tab w:val="left" w:pos="645"/>
              </w:tabs>
              <w:ind w:left="-83" w:right="-73"/>
              <w:jc w:val="center"/>
              <w:rPr>
                <w:i/>
                <w:sz w:val="24"/>
                <w:szCs w:val="24"/>
              </w:rPr>
            </w:pPr>
            <w:r w:rsidRPr="0008744F">
              <w:rPr>
                <w:rFonts w:eastAsia="Arial Unicode MS"/>
                <w:bCs/>
                <w:i/>
                <w:color w:val="000000"/>
                <w:sz w:val="24"/>
                <w:szCs w:val="24"/>
                <w:lang w:bidi="ar-SA"/>
              </w:rPr>
              <w:t>Внедрение корпоративных программ, содержащих наилучшие практики по укреплению здоровья работников: «Профиль здоровья предпри</w:t>
            </w:r>
            <w:r w:rsidRPr="0008744F">
              <w:rPr>
                <w:rFonts w:eastAsia="Arial Unicode MS"/>
                <w:bCs/>
                <w:i/>
                <w:color w:val="000000"/>
                <w:sz w:val="24"/>
                <w:szCs w:val="24"/>
                <w:lang w:bidi="ar-SA"/>
              </w:rPr>
              <w:t>я</w:t>
            </w:r>
            <w:r w:rsidRPr="0008744F">
              <w:rPr>
                <w:rFonts w:eastAsia="Arial Unicode MS"/>
                <w:bCs/>
                <w:i/>
                <w:color w:val="000000"/>
                <w:sz w:val="24"/>
                <w:szCs w:val="24"/>
                <w:lang w:bidi="ar-SA"/>
              </w:rPr>
              <w:t>тия. Здоровье на рабочем месте», «Цеховая медицина»</w:t>
            </w:r>
          </w:p>
        </w:tc>
      </w:tr>
      <w:tr w:rsidR="00200200" w:rsidRPr="0008744F" w:rsidTr="00046147">
        <w:trPr>
          <w:jc w:val="center"/>
        </w:trPr>
        <w:tc>
          <w:tcPr>
            <w:tcW w:w="718" w:type="dxa"/>
            <w:shd w:val="clear" w:color="auto" w:fill="auto"/>
            <w:noWrap/>
            <w:vAlign w:val="center"/>
          </w:tcPr>
          <w:p w:rsidR="0020020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48</w:t>
            </w:r>
            <w:r w:rsidR="00200200" w:rsidRPr="0008744F">
              <w:rPr>
                <w:sz w:val="24"/>
                <w:szCs w:val="24"/>
                <w:lang w:eastAsia="en-US"/>
              </w:rPr>
              <w:t>.</w:t>
            </w:r>
          </w:p>
        </w:tc>
        <w:tc>
          <w:tcPr>
            <w:tcW w:w="3010" w:type="dxa"/>
            <w:shd w:val="clear" w:color="auto" w:fill="auto"/>
            <w:noWrap/>
            <w:vAlign w:val="center"/>
          </w:tcPr>
          <w:p w:rsidR="00200200" w:rsidRPr="0008744F" w:rsidRDefault="00200200" w:rsidP="00A87965">
            <w:pPr>
              <w:pStyle w:val="TableParagraph"/>
              <w:tabs>
                <w:tab w:val="left" w:pos="645"/>
              </w:tabs>
              <w:ind w:left="-83" w:right="-73"/>
              <w:jc w:val="center"/>
              <w:rPr>
                <w:i/>
                <w:sz w:val="24"/>
                <w:szCs w:val="24"/>
                <w:lang w:eastAsia="en-US"/>
              </w:rPr>
            </w:pPr>
            <w:r w:rsidRPr="0008744F">
              <w:rPr>
                <w:i/>
                <w:sz w:val="24"/>
                <w:szCs w:val="24"/>
                <w:lang w:eastAsia="en-US"/>
              </w:rPr>
              <w:t>Ответственный за дост</w:t>
            </w:r>
            <w:r w:rsidRPr="0008744F">
              <w:rPr>
                <w:i/>
                <w:sz w:val="24"/>
                <w:szCs w:val="24"/>
                <w:lang w:eastAsia="en-US"/>
              </w:rPr>
              <w:t>и</w:t>
            </w:r>
            <w:r w:rsidRPr="0008744F">
              <w:rPr>
                <w:i/>
                <w:sz w:val="24"/>
                <w:szCs w:val="24"/>
                <w:lang w:eastAsia="en-US"/>
              </w:rPr>
              <w:t>жение результата</w:t>
            </w:r>
          </w:p>
          <w:p w:rsidR="00200200" w:rsidRPr="0008744F" w:rsidRDefault="00200200" w:rsidP="00A87965">
            <w:pPr>
              <w:pStyle w:val="TableParagraph"/>
              <w:tabs>
                <w:tab w:val="left" w:pos="645"/>
              </w:tabs>
              <w:ind w:left="-83" w:right="-73"/>
              <w:jc w:val="center"/>
              <w:rPr>
                <w:i/>
                <w:sz w:val="24"/>
                <w:szCs w:val="24"/>
                <w:lang w:eastAsia="en-US"/>
              </w:rPr>
            </w:pPr>
            <w:r w:rsidRPr="0008744F">
              <w:rPr>
                <w:i/>
                <w:sz w:val="24"/>
                <w:szCs w:val="24"/>
                <w:lang w:eastAsia="en-US"/>
              </w:rPr>
              <w:t>регионального проекта</w:t>
            </w:r>
          </w:p>
        </w:tc>
        <w:tc>
          <w:tcPr>
            <w:tcW w:w="2125"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В.В. Дубов</w:t>
            </w:r>
          </w:p>
        </w:tc>
        <w:tc>
          <w:tcPr>
            <w:tcW w:w="3873"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заместитель министра здравоохр</w:t>
            </w:r>
            <w:r w:rsidRPr="0008744F">
              <w:rPr>
                <w:sz w:val="24"/>
                <w:szCs w:val="24"/>
              </w:rPr>
              <w:t>а</w:t>
            </w:r>
            <w:r w:rsidRPr="0008744F">
              <w:rPr>
                <w:sz w:val="24"/>
                <w:szCs w:val="24"/>
              </w:rPr>
              <w:t>нения Чувашской Республики</w:t>
            </w:r>
          </w:p>
        </w:tc>
        <w:tc>
          <w:tcPr>
            <w:tcW w:w="4031"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 Чувашской Республики</w:t>
            </w:r>
          </w:p>
        </w:tc>
        <w:tc>
          <w:tcPr>
            <w:tcW w:w="1124" w:type="dxa"/>
            <w:shd w:val="clear" w:color="auto" w:fill="auto"/>
            <w:vAlign w:val="center"/>
          </w:tcPr>
          <w:p w:rsidR="00200200" w:rsidRPr="0008744F" w:rsidRDefault="00200200" w:rsidP="00A87965">
            <w:pPr>
              <w:tabs>
                <w:tab w:val="left" w:pos="645"/>
              </w:tabs>
              <w:ind w:left="-83" w:right="-73"/>
              <w:jc w:val="center"/>
              <w:rPr>
                <w:sz w:val="24"/>
                <w:szCs w:val="24"/>
              </w:rPr>
            </w:pPr>
            <w:r w:rsidRPr="0008744F">
              <w:rPr>
                <w:sz w:val="24"/>
                <w:szCs w:val="24"/>
              </w:rPr>
              <w:t>2</w:t>
            </w:r>
          </w:p>
        </w:tc>
      </w:tr>
      <w:tr w:rsidR="00200200" w:rsidRPr="0008744F" w:rsidTr="00046147">
        <w:trPr>
          <w:jc w:val="center"/>
        </w:trPr>
        <w:tc>
          <w:tcPr>
            <w:tcW w:w="718" w:type="dxa"/>
            <w:shd w:val="clear" w:color="auto" w:fill="auto"/>
            <w:noWrap/>
            <w:vAlign w:val="center"/>
          </w:tcPr>
          <w:p w:rsidR="00200200" w:rsidRPr="0008744F" w:rsidRDefault="00046147" w:rsidP="00A87965">
            <w:pPr>
              <w:pStyle w:val="TableParagraph"/>
              <w:tabs>
                <w:tab w:val="left" w:pos="645"/>
              </w:tabs>
              <w:ind w:left="-83" w:right="-73"/>
              <w:jc w:val="center"/>
              <w:rPr>
                <w:sz w:val="24"/>
                <w:szCs w:val="24"/>
                <w:lang w:eastAsia="en-US"/>
              </w:rPr>
            </w:pPr>
            <w:r w:rsidRPr="0008744F">
              <w:rPr>
                <w:sz w:val="24"/>
                <w:szCs w:val="24"/>
                <w:lang w:eastAsia="en-US"/>
              </w:rPr>
              <w:t>49</w:t>
            </w:r>
            <w:r w:rsidR="00200200" w:rsidRPr="0008744F">
              <w:rPr>
                <w:sz w:val="24"/>
                <w:szCs w:val="24"/>
                <w:lang w:eastAsia="en-US"/>
              </w:rPr>
              <w:t>.</w:t>
            </w:r>
          </w:p>
        </w:tc>
        <w:tc>
          <w:tcPr>
            <w:tcW w:w="3010" w:type="dxa"/>
            <w:shd w:val="clear" w:color="auto" w:fill="auto"/>
            <w:noWrap/>
            <w:vAlign w:val="center"/>
          </w:tcPr>
          <w:p w:rsidR="00200200" w:rsidRPr="0008744F" w:rsidRDefault="00200200" w:rsidP="00A87965">
            <w:pPr>
              <w:pStyle w:val="TableParagraph"/>
              <w:tabs>
                <w:tab w:val="left" w:pos="645"/>
              </w:tabs>
              <w:ind w:left="-83" w:right="-73"/>
              <w:jc w:val="center"/>
              <w:rPr>
                <w:i/>
                <w:sz w:val="24"/>
                <w:szCs w:val="24"/>
                <w:lang w:eastAsia="en-US"/>
              </w:rPr>
            </w:pPr>
            <w:r w:rsidRPr="0008744F">
              <w:rPr>
                <w:i/>
                <w:sz w:val="24"/>
                <w:szCs w:val="24"/>
                <w:lang w:eastAsia="en-US"/>
              </w:rPr>
              <w:t>Участник регионального проекта</w:t>
            </w:r>
          </w:p>
        </w:tc>
        <w:tc>
          <w:tcPr>
            <w:tcW w:w="2125"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sz w:val="24"/>
                <w:szCs w:val="24"/>
              </w:rPr>
              <w:t>Е.А. Наумова</w:t>
            </w:r>
          </w:p>
        </w:tc>
        <w:tc>
          <w:tcPr>
            <w:tcW w:w="3873" w:type="dxa"/>
            <w:shd w:val="clear" w:color="auto" w:fill="auto"/>
            <w:noWrap/>
            <w:vAlign w:val="center"/>
          </w:tcPr>
          <w:p w:rsidR="00200200" w:rsidRPr="0008744F" w:rsidRDefault="00200200" w:rsidP="00A87965">
            <w:pPr>
              <w:tabs>
                <w:tab w:val="left" w:pos="645"/>
              </w:tabs>
              <w:ind w:left="-83" w:right="-73"/>
              <w:jc w:val="center"/>
              <w:rPr>
                <w:sz w:val="24"/>
                <w:szCs w:val="24"/>
              </w:rPr>
            </w:pPr>
            <w:r w:rsidRPr="0008744F">
              <w:rPr>
                <w:rStyle w:val="extended-textshort"/>
                <w:bCs/>
                <w:sz w:val="24"/>
                <w:szCs w:val="24"/>
              </w:rPr>
              <w:t>главный внештатный специалист</w:t>
            </w:r>
            <w:r w:rsidRPr="0008744F">
              <w:rPr>
                <w:rStyle w:val="extended-textshort"/>
                <w:sz w:val="24"/>
                <w:szCs w:val="24"/>
              </w:rPr>
              <w:t xml:space="preserve"> </w:t>
            </w:r>
            <w:r w:rsidRPr="0008744F">
              <w:rPr>
                <w:rStyle w:val="extended-textshort"/>
                <w:bCs/>
                <w:sz w:val="24"/>
                <w:szCs w:val="24"/>
              </w:rPr>
              <w:t>по</w:t>
            </w:r>
            <w:r w:rsidRPr="0008744F">
              <w:rPr>
                <w:rStyle w:val="extended-textshort"/>
                <w:sz w:val="24"/>
                <w:szCs w:val="24"/>
              </w:rPr>
              <w:t xml:space="preserve"> медицинской профилактике </w:t>
            </w:r>
            <w:r w:rsidRPr="0008744F">
              <w:rPr>
                <w:rFonts w:eastAsia="Arial Unicode MS"/>
                <w:bCs/>
                <w:color w:val="000000"/>
                <w:sz w:val="24"/>
                <w:szCs w:val="24"/>
                <w:u w:color="000000"/>
              </w:rPr>
              <w:t>Мин</w:t>
            </w:r>
            <w:r w:rsidRPr="0008744F">
              <w:rPr>
                <w:rFonts w:eastAsia="Arial Unicode MS"/>
                <w:bCs/>
                <w:color w:val="000000"/>
                <w:sz w:val="24"/>
                <w:szCs w:val="24"/>
                <w:u w:color="000000"/>
              </w:rPr>
              <w:t>и</w:t>
            </w:r>
            <w:r w:rsidRPr="0008744F">
              <w:rPr>
                <w:rFonts w:eastAsia="Arial Unicode MS"/>
                <w:bCs/>
                <w:color w:val="000000"/>
                <w:sz w:val="24"/>
                <w:szCs w:val="24"/>
                <w:u w:color="000000"/>
              </w:rPr>
              <w:t>стерства здравоохранения Чува</w:t>
            </w:r>
            <w:r w:rsidRPr="0008744F">
              <w:rPr>
                <w:rFonts w:eastAsia="Arial Unicode MS"/>
                <w:bCs/>
                <w:color w:val="000000"/>
                <w:sz w:val="24"/>
                <w:szCs w:val="24"/>
                <w:u w:color="000000"/>
              </w:rPr>
              <w:t>ш</w:t>
            </w:r>
            <w:r w:rsidRPr="0008744F">
              <w:rPr>
                <w:rFonts w:eastAsia="Arial Unicode MS"/>
                <w:bCs/>
                <w:color w:val="000000"/>
                <w:sz w:val="24"/>
                <w:szCs w:val="24"/>
                <w:u w:color="000000"/>
              </w:rPr>
              <w:t>ской Республики</w:t>
            </w:r>
          </w:p>
        </w:tc>
        <w:tc>
          <w:tcPr>
            <w:tcW w:w="4031" w:type="dxa"/>
            <w:shd w:val="clear" w:color="auto" w:fill="auto"/>
            <w:noWrap/>
            <w:vAlign w:val="center"/>
          </w:tcPr>
          <w:p w:rsidR="00200200" w:rsidRPr="0008744F" w:rsidRDefault="00200200" w:rsidP="00845176">
            <w:pPr>
              <w:tabs>
                <w:tab w:val="left" w:pos="645"/>
              </w:tabs>
              <w:ind w:left="-83" w:right="-73"/>
              <w:jc w:val="center"/>
              <w:rPr>
                <w:sz w:val="24"/>
                <w:szCs w:val="24"/>
              </w:rPr>
            </w:pPr>
            <w:r w:rsidRPr="0008744F">
              <w:rPr>
                <w:sz w:val="24"/>
                <w:szCs w:val="24"/>
              </w:rPr>
              <w:t>В.Н. Викторов, министр здравоохр</w:t>
            </w:r>
            <w:r w:rsidRPr="0008744F">
              <w:rPr>
                <w:sz w:val="24"/>
                <w:szCs w:val="24"/>
              </w:rPr>
              <w:t>а</w:t>
            </w:r>
            <w:r w:rsidRPr="0008744F">
              <w:rPr>
                <w:sz w:val="24"/>
                <w:szCs w:val="24"/>
              </w:rPr>
              <w:t>нения</w:t>
            </w:r>
            <w:r w:rsidR="00845176" w:rsidRPr="0008744F">
              <w:rPr>
                <w:sz w:val="24"/>
                <w:szCs w:val="24"/>
              </w:rPr>
              <w:t xml:space="preserve"> </w:t>
            </w:r>
            <w:r w:rsidRPr="0008744F">
              <w:rPr>
                <w:sz w:val="24"/>
                <w:szCs w:val="24"/>
              </w:rPr>
              <w:t>Чувашской Республики</w:t>
            </w:r>
          </w:p>
        </w:tc>
        <w:tc>
          <w:tcPr>
            <w:tcW w:w="1124" w:type="dxa"/>
            <w:shd w:val="clear" w:color="auto" w:fill="auto"/>
            <w:vAlign w:val="center"/>
          </w:tcPr>
          <w:p w:rsidR="00200200" w:rsidRPr="0008744F" w:rsidRDefault="00200200" w:rsidP="00A87965">
            <w:pPr>
              <w:tabs>
                <w:tab w:val="left" w:pos="645"/>
              </w:tabs>
              <w:ind w:left="-83" w:right="-73"/>
              <w:jc w:val="center"/>
              <w:rPr>
                <w:sz w:val="24"/>
                <w:szCs w:val="24"/>
              </w:rPr>
            </w:pPr>
            <w:r w:rsidRPr="0008744F">
              <w:rPr>
                <w:sz w:val="24"/>
                <w:szCs w:val="24"/>
              </w:rPr>
              <w:t>2</w:t>
            </w:r>
          </w:p>
        </w:tc>
      </w:tr>
    </w:tbl>
    <w:p w:rsidR="00D21928" w:rsidRPr="0008744F" w:rsidRDefault="00D21928" w:rsidP="004C5154">
      <w:pPr>
        <w:pStyle w:val="a3"/>
        <w:tabs>
          <w:tab w:val="left" w:pos="567"/>
        </w:tabs>
        <w:ind w:right="111"/>
        <w:rPr>
          <w:sz w:val="24"/>
          <w:szCs w:val="24"/>
        </w:rPr>
      </w:pPr>
    </w:p>
    <w:p w:rsidR="003F591E" w:rsidRPr="0008744F" w:rsidRDefault="00660B29" w:rsidP="004C5154">
      <w:pPr>
        <w:rPr>
          <w:sz w:val="24"/>
          <w:szCs w:val="24"/>
        </w:rPr>
        <w:sectPr w:rsidR="003F591E" w:rsidRPr="0008744F" w:rsidSect="00845176">
          <w:pgSz w:w="16850" w:h="11910" w:orient="landscape"/>
          <w:pgMar w:top="1000" w:right="700" w:bottom="280" w:left="920" w:header="426" w:footer="0" w:gutter="0"/>
          <w:cols w:space="720"/>
        </w:sectPr>
      </w:pPr>
      <w:r w:rsidRPr="0008744F">
        <w:rPr>
          <w:sz w:val="24"/>
          <w:szCs w:val="24"/>
        </w:rPr>
        <w:t>.</w:t>
      </w:r>
    </w:p>
    <w:p w:rsidR="00473A74" w:rsidRPr="0008744F" w:rsidRDefault="00473A74" w:rsidP="004C5154">
      <w:pPr>
        <w:pStyle w:val="a3"/>
        <w:numPr>
          <w:ilvl w:val="1"/>
          <w:numId w:val="1"/>
        </w:numPr>
        <w:tabs>
          <w:tab w:val="left" w:pos="567"/>
        </w:tabs>
        <w:ind w:left="567" w:right="111"/>
        <w:jc w:val="center"/>
        <w:rPr>
          <w:sz w:val="24"/>
          <w:szCs w:val="24"/>
        </w:rPr>
      </w:pPr>
      <w:r w:rsidRPr="0008744F">
        <w:rPr>
          <w:sz w:val="24"/>
          <w:szCs w:val="24"/>
        </w:rPr>
        <w:lastRenderedPageBreak/>
        <w:t>Дополнительная информация</w:t>
      </w:r>
    </w:p>
    <w:p w:rsidR="00473A74" w:rsidRPr="0008744F" w:rsidRDefault="00473A74" w:rsidP="004C5154">
      <w:pPr>
        <w:pStyle w:val="a3"/>
        <w:tabs>
          <w:tab w:val="left" w:pos="567"/>
        </w:tabs>
        <w:ind w:left="567" w:right="111"/>
        <w:rPr>
          <w:sz w:val="24"/>
          <w:szCs w:val="24"/>
        </w:rPr>
      </w:pPr>
    </w:p>
    <w:tbl>
      <w:tblPr>
        <w:tblStyle w:val="a6"/>
        <w:tblW w:w="0" w:type="auto"/>
        <w:tblLook w:val="04A0" w:firstRow="1" w:lastRow="0" w:firstColumn="1" w:lastColumn="0" w:noHBand="0" w:noVBand="1"/>
      </w:tblPr>
      <w:tblGrid>
        <w:gridCol w:w="15446"/>
      </w:tblGrid>
      <w:tr w:rsidR="00473A74" w:rsidRPr="0008744F" w:rsidTr="00473A74">
        <w:tc>
          <w:tcPr>
            <w:tcW w:w="15446" w:type="dxa"/>
          </w:tcPr>
          <w:p w:rsidR="00C97CAE" w:rsidRPr="0008744F" w:rsidRDefault="00C97CAE" w:rsidP="004C5154">
            <w:pPr>
              <w:pStyle w:val="a3"/>
              <w:tabs>
                <w:tab w:val="left" w:pos="567"/>
              </w:tabs>
              <w:ind w:right="111"/>
              <w:jc w:val="both"/>
              <w:rPr>
                <w:i/>
                <w:sz w:val="24"/>
                <w:szCs w:val="24"/>
              </w:rPr>
            </w:pPr>
            <w:r w:rsidRPr="0008744F">
              <w:rPr>
                <w:i/>
                <w:sz w:val="24"/>
                <w:szCs w:val="24"/>
              </w:rPr>
              <w:t xml:space="preserve">В рамках </w:t>
            </w:r>
            <w:r w:rsidR="006A5B3C" w:rsidRPr="0008744F">
              <w:rPr>
                <w:i/>
                <w:sz w:val="24"/>
                <w:szCs w:val="24"/>
              </w:rPr>
              <w:t>р</w:t>
            </w:r>
            <w:r w:rsidRPr="0008744F">
              <w:rPr>
                <w:i/>
                <w:sz w:val="24"/>
                <w:szCs w:val="24"/>
              </w:rPr>
              <w:t>егионального проекта объединены меры, направленные на формирование системы мотивации граждан к ведению здорового образа жизни, включая здоровое питание (в том числе ликвидацию микронутриентной недостаточности, сокращение потребления соли и сахара), з</w:t>
            </w:r>
            <w:r w:rsidRPr="0008744F">
              <w:rPr>
                <w:i/>
                <w:sz w:val="24"/>
                <w:szCs w:val="24"/>
              </w:rPr>
              <w:t>а</w:t>
            </w:r>
            <w:r w:rsidRPr="0008744F">
              <w:rPr>
                <w:i/>
                <w:sz w:val="24"/>
                <w:szCs w:val="24"/>
              </w:rPr>
              <w:t>щиту от табачного дыма, снижение потребления алкоголя, профилактику стоматологических заболеваний среди населения Чувашской Респу</w:t>
            </w:r>
            <w:r w:rsidRPr="0008744F">
              <w:rPr>
                <w:i/>
                <w:sz w:val="24"/>
                <w:szCs w:val="24"/>
              </w:rPr>
              <w:t>б</w:t>
            </w:r>
            <w:r w:rsidRPr="0008744F">
              <w:rPr>
                <w:i/>
                <w:sz w:val="24"/>
                <w:szCs w:val="24"/>
              </w:rPr>
              <w:t>лики. Предусматриваемые проектом меры носят комплексный характер и предусматривают нормативное правовое регулирование, направле</w:t>
            </w:r>
            <w:r w:rsidRPr="0008744F">
              <w:rPr>
                <w:i/>
                <w:sz w:val="24"/>
                <w:szCs w:val="24"/>
              </w:rPr>
              <w:t>н</w:t>
            </w:r>
            <w:r w:rsidRPr="0008744F">
              <w:rPr>
                <w:i/>
                <w:sz w:val="24"/>
                <w:szCs w:val="24"/>
              </w:rPr>
              <w:t xml:space="preserve">ное на формирование профилактической среды, в которой минимизировано негативное воздействие факторов риска, мотивирование через </w:t>
            </w:r>
            <w:proofErr w:type="spellStart"/>
            <w:r w:rsidRPr="0008744F">
              <w:rPr>
                <w:i/>
                <w:sz w:val="24"/>
                <w:szCs w:val="24"/>
              </w:rPr>
              <w:t>та</w:t>
            </w:r>
            <w:r w:rsidRPr="0008744F">
              <w:rPr>
                <w:i/>
                <w:sz w:val="24"/>
                <w:szCs w:val="24"/>
              </w:rPr>
              <w:t>р</w:t>
            </w:r>
            <w:r w:rsidRPr="0008744F">
              <w:rPr>
                <w:i/>
                <w:sz w:val="24"/>
                <w:szCs w:val="24"/>
              </w:rPr>
              <w:t>гетированные</w:t>
            </w:r>
            <w:proofErr w:type="spellEnd"/>
            <w:r w:rsidRPr="0008744F">
              <w:rPr>
                <w:i/>
                <w:sz w:val="24"/>
                <w:szCs w:val="24"/>
              </w:rPr>
              <w:t xml:space="preserve"> коммуникации, активное вовлечение гражданского общества, а также работодателей через корпоративные программы укрепл</w:t>
            </w:r>
            <w:r w:rsidRPr="0008744F">
              <w:rPr>
                <w:i/>
                <w:sz w:val="24"/>
                <w:szCs w:val="24"/>
              </w:rPr>
              <w:t>е</w:t>
            </w:r>
            <w:r w:rsidRPr="0008744F">
              <w:rPr>
                <w:i/>
                <w:sz w:val="24"/>
                <w:szCs w:val="24"/>
              </w:rPr>
              <w:t>ния здоровья. Региональный проект предусматривает мероприятия, запланированные ранее приоритетным проектом «Формирование здорового образа жизни», включая преемственность финансового обеспечения этих мероприятий.</w:t>
            </w:r>
          </w:p>
          <w:p w:rsidR="00473A74" w:rsidRPr="0008744F" w:rsidRDefault="00C97CAE" w:rsidP="004C5154">
            <w:pPr>
              <w:pStyle w:val="a3"/>
              <w:tabs>
                <w:tab w:val="left" w:pos="567"/>
              </w:tabs>
              <w:ind w:right="111"/>
              <w:jc w:val="both"/>
              <w:rPr>
                <w:i/>
                <w:sz w:val="24"/>
                <w:szCs w:val="24"/>
              </w:rPr>
            </w:pPr>
            <w:r w:rsidRPr="0008744F">
              <w:rPr>
                <w:i/>
                <w:sz w:val="24"/>
                <w:szCs w:val="24"/>
              </w:rPr>
              <w:t>Успешная реализация проекта повлияет на достижение показателей национального проекта «Ожидаемая продолжительность здоровой жи</w:t>
            </w:r>
            <w:r w:rsidRPr="0008744F">
              <w:rPr>
                <w:i/>
                <w:sz w:val="24"/>
                <w:szCs w:val="24"/>
              </w:rPr>
              <w:t>з</w:t>
            </w:r>
            <w:r w:rsidRPr="0008744F">
              <w:rPr>
                <w:i/>
                <w:sz w:val="24"/>
                <w:szCs w:val="24"/>
              </w:rPr>
              <w:t>ни», «Доля граждан, ведущих здоровый образ жизни».</w:t>
            </w:r>
          </w:p>
        </w:tc>
      </w:tr>
    </w:tbl>
    <w:p w:rsidR="00473A74" w:rsidRPr="0008744F" w:rsidRDefault="00473A74"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4C5154">
      <w:pPr>
        <w:pStyle w:val="a3"/>
        <w:tabs>
          <w:tab w:val="left" w:pos="567"/>
        </w:tabs>
        <w:ind w:left="567" w:right="111"/>
        <w:rPr>
          <w:sz w:val="24"/>
          <w:szCs w:val="24"/>
        </w:rPr>
      </w:pPr>
    </w:p>
    <w:p w:rsidR="0008635E" w:rsidRPr="0008744F" w:rsidRDefault="0008635E" w:rsidP="0008635E">
      <w:pPr>
        <w:pStyle w:val="a3"/>
        <w:pageBreakBefore/>
        <w:tabs>
          <w:tab w:val="left" w:pos="567"/>
        </w:tabs>
        <w:ind w:left="10065" w:right="113"/>
        <w:jc w:val="center"/>
        <w:rPr>
          <w:sz w:val="24"/>
          <w:szCs w:val="24"/>
        </w:rPr>
      </w:pPr>
      <w:r w:rsidRPr="0008744F">
        <w:rPr>
          <w:sz w:val="24"/>
          <w:szCs w:val="24"/>
        </w:rPr>
        <w:lastRenderedPageBreak/>
        <w:t>Приложение № 1</w:t>
      </w:r>
    </w:p>
    <w:p w:rsidR="0008635E" w:rsidRPr="0008744F" w:rsidRDefault="0008635E" w:rsidP="0008635E">
      <w:pPr>
        <w:pStyle w:val="a3"/>
        <w:tabs>
          <w:tab w:val="left" w:pos="567"/>
        </w:tabs>
        <w:ind w:left="10065" w:right="111"/>
        <w:jc w:val="center"/>
        <w:rPr>
          <w:sz w:val="24"/>
          <w:szCs w:val="24"/>
        </w:rPr>
      </w:pPr>
      <w:r w:rsidRPr="0008744F">
        <w:rPr>
          <w:sz w:val="24"/>
          <w:szCs w:val="24"/>
        </w:rPr>
        <w:t>к паспорту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w:t>
      </w:r>
    </w:p>
    <w:p w:rsidR="0008635E" w:rsidRPr="0008744F" w:rsidRDefault="0008635E" w:rsidP="0008635E">
      <w:pPr>
        <w:pStyle w:val="a3"/>
        <w:tabs>
          <w:tab w:val="left" w:pos="567"/>
        </w:tabs>
        <w:ind w:left="10065" w:right="111"/>
        <w:jc w:val="center"/>
        <w:rPr>
          <w:sz w:val="24"/>
          <w:szCs w:val="24"/>
        </w:rPr>
      </w:pPr>
    </w:p>
    <w:p w:rsidR="0008635E" w:rsidRPr="0008744F" w:rsidRDefault="0008635E" w:rsidP="0008635E">
      <w:pPr>
        <w:pStyle w:val="a3"/>
        <w:tabs>
          <w:tab w:val="left" w:pos="567"/>
        </w:tabs>
        <w:ind w:left="567" w:right="111"/>
        <w:rPr>
          <w:sz w:val="24"/>
          <w:szCs w:val="24"/>
        </w:rPr>
      </w:pPr>
    </w:p>
    <w:p w:rsidR="0008635E" w:rsidRPr="0008744F" w:rsidRDefault="0008635E" w:rsidP="0008635E">
      <w:pPr>
        <w:pStyle w:val="a3"/>
        <w:tabs>
          <w:tab w:val="left" w:pos="567"/>
        </w:tabs>
        <w:ind w:left="567" w:right="111"/>
        <w:jc w:val="center"/>
        <w:rPr>
          <w:sz w:val="24"/>
          <w:szCs w:val="24"/>
        </w:rPr>
      </w:pPr>
      <w:r w:rsidRPr="0008744F">
        <w:rPr>
          <w:sz w:val="24"/>
          <w:szCs w:val="24"/>
        </w:rPr>
        <w:t>План мероприятий по реализации регионального проекта Чувашской Республики</w:t>
      </w:r>
    </w:p>
    <w:p w:rsidR="0008635E" w:rsidRPr="0008744F" w:rsidRDefault="0008635E" w:rsidP="0008635E">
      <w:pPr>
        <w:pStyle w:val="a3"/>
        <w:tabs>
          <w:tab w:val="left" w:pos="567"/>
        </w:tabs>
        <w:ind w:left="567" w:right="111"/>
        <w:jc w:val="center"/>
        <w:rPr>
          <w:sz w:val="24"/>
          <w:szCs w:val="24"/>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985"/>
        <w:gridCol w:w="1448"/>
        <w:gridCol w:w="1445"/>
        <w:gridCol w:w="2164"/>
        <w:gridCol w:w="2344"/>
        <w:gridCol w:w="1667"/>
      </w:tblGrid>
      <w:tr w:rsidR="0008635E" w:rsidRPr="0008744F" w:rsidTr="00B55633">
        <w:trPr>
          <w:trHeight w:val="58"/>
        </w:trPr>
        <w:tc>
          <w:tcPr>
            <w:tcW w:w="312" w:type="pct"/>
            <w:vMerge w:val="restar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lang w:eastAsia="en-US"/>
              </w:rPr>
              <w:t>№ п/п</w:t>
            </w:r>
          </w:p>
        </w:tc>
        <w:tc>
          <w:tcPr>
            <w:tcW w:w="1663" w:type="pct"/>
            <w:vMerge w:val="restar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lang w:eastAsia="en-US"/>
              </w:rPr>
              <w:t>Наименование результата, мероприятия,</w:t>
            </w:r>
          </w:p>
          <w:p w:rsidR="0008635E" w:rsidRPr="0008744F" w:rsidRDefault="0008635E" w:rsidP="00B55633">
            <w:pPr>
              <w:pStyle w:val="TableParagraph"/>
              <w:tabs>
                <w:tab w:val="left" w:pos="567"/>
              </w:tabs>
              <w:ind w:right="111"/>
              <w:jc w:val="center"/>
              <w:rPr>
                <w:sz w:val="24"/>
                <w:szCs w:val="24"/>
                <w:lang w:eastAsia="en-US"/>
              </w:rPr>
            </w:pPr>
            <w:r w:rsidRPr="0008744F">
              <w:rPr>
                <w:sz w:val="24"/>
                <w:szCs w:val="24"/>
                <w:lang w:eastAsia="en-US"/>
              </w:rPr>
              <w:t>контрольной точки</w:t>
            </w:r>
          </w:p>
        </w:tc>
        <w:tc>
          <w:tcPr>
            <w:tcW w:w="965" w:type="pct"/>
            <w:gridSpan w:val="2"/>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lang w:eastAsia="en-US"/>
              </w:rPr>
              <w:t>Сроки реализации</w:t>
            </w:r>
          </w:p>
        </w:tc>
        <w:tc>
          <w:tcPr>
            <w:tcW w:w="722" w:type="pct"/>
            <w:vMerge w:val="restar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w w:val="95"/>
                <w:sz w:val="24"/>
                <w:szCs w:val="24"/>
                <w:lang w:eastAsia="en-US"/>
              </w:rPr>
              <w:t xml:space="preserve">Ответственный </w:t>
            </w:r>
            <w:r w:rsidRPr="0008744F">
              <w:rPr>
                <w:sz w:val="24"/>
                <w:szCs w:val="24"/>
                <w:lang w:eastAsia="en-US"/>
              </w:rPr>
              <w:t>исполнитель</w:t>
            </w:r>
          </w:p>
        </w:tc>
        <w:tc>
          <w:tcPr>
            <w:tcW w:w="782" w:type="pct"/>
            <w:vMerge w:val="restar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lang w:eastAsia="en-US"/>
              </w:rPr>
              <w:t>Вид документа и характеристика</w:t>
            </w:r>
          </w:p>
          <w:p w:rsidR="0008635E" w:rsidRPr="0008744F" w:rsidRDefault="0008635E" w:rsidP="00B55633">
            <w:pPr>
              <w:pStyle w:val="TableParagraph"/>
              <w:tabs>
                <w:tab w:val="left" w:pos="567"/>
              </w:tabs>
              <w:ind w:right="111"/>
              <w:jc w:val="center"/>
              <w:rPr>
                <w:sz w:val="24"/>
                <w:szCs w:val="24"/>
                <w:lang w:eastAsia="en-US"/>
              </w:rPr>
            </w:pPr>
            <w:r w:rsidRPr="0008744F">
              <w:rPr>
                <w:sz w:val="24"/>
                <w:szCs w:val="24"/>
                <w:lang w:eastAsia="en-US"/>
              </w:rPr>
              <w:t>результата</w:t>
            </w:r>
          </w:p>
        </w:tc>
        <w:tc>
          <w:tcPr>
            <w:tcW w:w="556" w:type="pct"/>
            <w:vMerge w:val="restar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lang w:eastAsia="en-US"/>
              </w:rPr>
              <w:t xml:space="preserve">Уровень </w:t>
            </w:r>
            <w:r w:rsidRPr="0008744F">
              <w:rPr>
                <w:w w:val="95"/>
                <w:sz w:val="24"/>
                <w:szCs w:val="24"/>
                <w:lang w:eastAsia="en-US"/>
              </w:rPr>
              <w:t>контроля</w:t>
            </w:r>
          </w:p>
        </w:tc>
      </w:tr>
      <w:tr w:rsidR="0008635E" w:rsidRPr="0008744F" w:rsidTr="00B55633">
        <w:trPr>
          <w:trHeight w:val="352"/>
        </w:trPr>
        <w:tc>
          <w:tcPr>
            <w:tcW w:w="312" w:type="pct"/>
            <w:vMerge/>
            <w:shd w:val="clear" w:color="auto" w:fill="auto"/>
          </w:tcPr>
          <w:p w:rsidR="0008635E" w:rsidRPr="0008744F" w:rsidRDefault="0008635E" w:rsidP="00B55633">
            <w:pPr>
              <w:jc w:val="center"/>
              <w:rPr>
                <w:sz w:val="24"/>
                <w:szCs w:val="24"/>
              </w:rPr>
            </w:pPr>
          </w:p>
        </w:tc>
        <w:tc>
          <w:tcPr>
            <w:tcW w:w="1663" w:type="pct"/>
            <w:vMerge/>
            <w:shd w:val="clear" w:color="auto" w:fill="auto"/>
            <w:vAlign w:val="center"/>
          </w:tcPr>
          <w:p w:rsidR="0008635E" w:rsidRPr="0008744F" w:rsidRDefault="0008635E" w:rsidP="00B55633">
            <w:pPr>
              <w:jc w:val="center"/>
              <w:rPr>
                <w:sz w:val="24"/>
                <w:szCs w:val="24"/>
              </w:rPr>
            </w:pP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Начало</w:t>
            </w:r>
          </w:p>
        </w:tc>
        <w:tc>
          <w:tcPr>
            <w:tcW w:w="482" w:type="pct"/>
            <w:vAlign w:val="center"/>
          </w:tcPr>
          <w:p w:rsidR="0008635E" w:rsidRPr="0008744F" w:rsidRDefault="0008635E" w:rsidP="00B55633">
            <w:pPr>
              <w:contextualSpacing/>
              <w:jc w:val="center"/>
              <w:rPr>
                <w:sz w:val="24"/>
                <w:szCs w:val="24"/>
              </w:rPr>
            </w:pPr>
            <w:r w:rsidRPr="0008744F">
              <w:rPr>
                <w:sz w:val="24"/>
                <w:szCs w:val="24"/>
              </w:rPr>
              <w:t>Окончание</w:t>
            </w:r>
          </w:p>
        </w:tc>
        <w:tc>
          <w:tcPr>
            <w:tcW w:w="722" w:type="pct"/>
            <w:vMerge/>
            <w:shd w:val="clear" w:color="auto" w:fill="auto"/>
            <w:vAlign w:val="center"/>
          </w:tcPr>
          <w:p w:rsidR="0008635E" w:rsidRPr="0008744F" w:rsidRDefault="0008635E" w:rsidP="00B55633">
            <w:pPr>
              <w:jc w:val="center"/>
              <w:rPr>
                <w:sz w:val="24"/>
                <w:szCs w:val="24"/>
              </w:rPr>
            </w:pPr>
          </w:p>
        </w:tc>
        <w:tc>
          <w:tcPr>
            <w:tcW w:w="782" w:type="pct"/>
            <w:vMerge/>
          </w:tcPr>
          <w:p w:rsidR="0008635E" w:rsidRPr="0008744F" w:rsidRDefault="0008635E" w:rsidP="00B55633">
            <w:pPr>
              <w:jc w:val="center"/>
              <w:rPr>
                <w:sz w:val="24"/>
                <w:szCs w:val="24"/>
              </w:rPr>
            </w:pPr>
          </w:p>
        </w:tc>
        <w:tc>
          <w:tcPr>
            <w:tcW w:w="556" w:type="pct"/>
            <w:vMerge/>
          </w:tcPr>
          <w:p w:rsidR="0008635E" w:rsidRPr="0008744F" w:rsidRDefault="0008635E" w:rsidP="00B55633">
            <w:pPr>
              <w:jc w:val="center"/>
              <w:rPr>
                <w:sz w:val="24"/>
                <w:szCs w:val="24"/>
              </w:rPr>
            </w:pPr>
          </w:p>
        </w:tc>
      </w:tr>
      <w:tr w:rsidR="0008635E" w:rsidRPr="0008744F" w:rsidTr="00B55633">
        <w:trPr>
          <w:trHeight w:val="352"/>
        </w:trPr>
        <w:tc>
          <w:tcPr>
            <w:tcW w:w="312" w:type="pct"/>
            <w:shd w:val="clear" w:color="auto" w:fill="auto"/>
          </w:tcPr>
          <w:p w:rsidR="0008635E" w:rsidRPr="0008744F" w:rsidRDefault="0008635E" w:rsidP="00B55633">
            <w:pPr>
              <w:jc w:val="center"/>
              <w:rPr>
                <w:i/>
                <w:sz w:val="24"/>
                <w:szCs w:val="24"/>
              </w:rPr>
            </w:pPr>
            <w:r w:rsidRPr="0008744F">
              <w:rPr>
                <w:i/>
                <w:sz w:val="24"/>
                <w:szCs w:val="24"/>
              </w:rPr>
              <w:t>1.</w:t>
            </w:r>
          </w:p>
        </w:tc>
        <w:tc>
          <w:tcPr>
            <w:tcW w:w="1663" w:type="pct"/>
            <w:shd w:val="clear" w:color="auto" w:fill="auto"/>
            <w:vAlign w:val="center"/>
          </w:tcPr>
          <w:p w:rsidR="0008635E" w:rsidRPr="0008744F" w:rsidRDefault="0008635E" w:rsidP="00B55633">
            <w:pPr>
              <w:jc w:val="both"/>
              <w:rPr>
                <w:i/>
                <w:sz w:val="24"/>
                <w:szCs w:val="24"/>
              </w:rPr>
            </w:pPr>
            <w:r w:rsidRPr="0008744F">
              <w:rPr>
                <w:i/>
                <w:color w:val="000000"/>
                <w:sz w:val="24"/>
                <w:szCs w:val="24"/>
                <w:lang w:bidi="ar-SA"/>
              </w:rPr>
              <w:t>Разработка и принятие нормативных прав</w:t>
            </w:r>
            <w:r w:rsidRPr="0008744F">
              <w:rPr>
                <w:i/>
                <w:color w:val="000000"/>
                <w:sz w:val="24"/>
                <w:szCs w:val="24"/>
                <w:lang w:bidi="ar-SA"/>
              </w:rPr>
              <w:t>о</w:t>
            </w:r>
            <w:r w:rsidRPr="0008744F">
              <w:rPr>
                <w:i/>
                <w:color w:val="000000"/>
                <w:sz w:val="24"/>
                <w:szCs w:val="24"/>
                <w:lang w:bidi="ar-SA"/>
              </w:rPr>
              <w:t>вых актов и методических документов по вопросам ведения гражданами здорового о</w:t>
            </w:r>
            <w:r w:rsidRPr="0008744F">
              <w:rPr>
                <w:i/>
                <w:color w:val="000000"/>
                <w:sz w:val="24"/>
                <w:szCs w:val="24"/>
                <w:lang w:bidi="ar-SA"/>
              </w:rPr>
              <w:t>б</w:t>
            </w:r>
            <w:r w:rsidRPr="0008744F">
              <w:rPr>
                <w:i/>
                <w:color w:val="000000"/>
                <w:sz w:val="24"/>
                <w:szCs w:val="24"/>
                <w:lang w:bidi="ar-SA"/>
              </w:rPr>
              <w:t xml:space="preserve">раза жизни, включая создание </w:t>
            </w:r>
            <w:r w:rsidRPr="0008744F">
              <w:rPr>
                <w:rFonts w:eastAsia="Arial Unicode MS"/>
                <w:bCs/>
                <w:i/>
                <w:color w:val="000000"/>
                <w:sz w:val="24"/>
                <w:szCs w:val="24"/>
                <w:lang w:bidi="ar-SA"/>
              </w:rPr>
              <w:t>центра общ</w:t>
            </w:r>
            <w:r w:rsidRPr="0008744F">
              <w:rPr>
                <w:rFonts w:eastAsia="Arial Unicode MS"/>
                <w:bCs/>
                <w:i/>
                <w:color w:val="000000"/>
                <w:sz w:val="24"/>
                <w:szCs w:val="24"/>
                <w:lang w:bidi="ar-SA"/>
              </w:rPr>
              <w:t>е</w:t>
            </w:r>
            <w:r w:rsidRPr="0008744F">
              <w:rPr>
                <w:rFonts w:eastAsia="Arial Unicode MS"/>
                <w:bCs/>
                <w:i/>
                <w:color w:val="000000"/>
                <w:sz w:val="24"/>
                <w:szCs w:val="24"/>
                <w:lang w:bidi="ar-SA"/>
              </w:rPr>
              <w:t xml:space="preserve">ственного здоровья </w:t>
            </w:r>
            <w:r w:rsidRPr="0008744F">
              <w:rPr>
                <w:i/>
                <w:color w:val="000000"/>
                <w:sz w:val="24"/>
                <w:szCs w:val="24"/>
                <w:lang w:bidi="ar-SA"/>
              </w:rPr>
              <w:t xml:space="preserve">на базе </w:t>
            </w:r>
            <w:r w:rsidRPr="0008744F">
              <w:rPr>
                <w:rFonts w:eastAsia="Arial Unicode MS"/>
                <w:bCs/>
                <w:i/>
                <w:color w:val="000000"/>
                <w:sz w:val="24"/>
                <w:szCs w:val="24"/>
                <w:lang w:bidi="ar-SA"/>
              </w:rPr>
              <w:t>БУ «Республика</w:t>
            </w:r>
            <w:r w:rsidRPr="0008744F">
              <w:rPr>
                <w:rFonts w:eastAsia="Arial Unicode MS"/>
                <w:bCs/>
                <w:i/>
                <w:color w:val="000000"/>
                <w:sz w:val="24"/>
                <w:szCs w:val="24"/>
                <w:lang w:bidi="ar-SA"/>
              </w:rPr>
              <w:t>н</w:t>
            </w:r>
            <w:r w:rsidRPr="0008744F">
              <w:rPr>
                <w:rFonts w:eastAsia="Arial Unicode MS"/>
                <w:bCs/>
                <w:i/>
                <w:color w:val="000000"/>
                <w:sz w:val="24"/>
                <w:szCs w:val="24"/>
                <w:lang w:bidi="ar-SA"/>
              </w:rPr>
              <w:t>ский центр медицинской профилактики, л</w:t>
            </w:r>
            <w:r w:rsidRPr="0008744F">
              <w:rPr>
                <w:rFonts w:eastAsia="Arial Unicode MS"/>
                <w:bCs/>
                <w:i/>
                <w:color w:val="000000"/>
                <w:sz w:val="24"/>
                <w:szCs w:val="24"/>
                <w:lang w:bidi="ar-SA"/>
              </w:rPr>
              <w:t>е</w:t>
            </w:r>
            <w:r w:rsidRPr="0008744F">
              <w:rPr>
                <w:rFonts w:eastAsia="Arial Unicode MS"/>
                <w:bCs/>
                <w:i/>
                <w:color w:val="000000"/>
                <w:sz w:val="24"/>
                <w:szCs w:val="24"/>
                <w:lang w:bidi="ar-SA"/>
              </w:rPr>
              <w:t>чебной физкультуры и спортивной медиц</w:t>
            </w:r>
            <w:r w:rsidRPr="0008744F">
              <w:rPr>
                <w:rFonts w:eastAsia="Arial Unicode MS"/>
                <w:bCs/>
                <w:i/>
                <w:color w:val="000000"/>
                <w:sz w:val="24"/>
                <w:szCs w:val="24"/>
                <w:lang w:bidi="ar-SA"/>
              </w:rPr>
              <w:t>и</w:t>
            </w:r>
            <w:r w:rsidRPr="0008744F">
              <w:rPr>
                <w:rFonts w:eastAsia="Arial Unicode MS"/>
                <w:bCs/>
                <w:i/>
                <w:color w:val="000000"/>
                <w:sz w:val="24"/>
                <w:szCs w:val="24"/>
                <w:lang w:bidi="ar-SA"/>
              </w:rPr>
              <w:t>ны» Минздрава Чувашии (на функциональной основе)</w:t>
            </w:r>
          </w:p>
        </w:tc>
        <w:tc>
          <w:tcPr>
            <w:tcW w:w="483"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01.01.2019</w:t>
            </w:r>
          </w:p>
        </w:tc>
        <w:tc>
          <w:tcPr>
            <w:tcW w:w="482" w:type="pct"/>
            <w:vAlign w:val="center"/>
          </w:tcPr>
          <w:p w:rsidR="0008635E" w:rsidRPr="0008744F" w:rsidRDefault="0008635E" w:rsidP="00B55633">
            <w:pPr>
              <w:contextualSpacing/>
              <w:jc w:val="center"/>
              <w:rPr>
                <w:i/>
                <w:sz w:val="24"/>
                <w:szCs w:val="24"/>
              </w:rPr>
            </w:pPr>
            <w:r w:rsidRPr="0008744F">
              <w:rPr>
                <w:i/>
                <w:sz w:val="24"/>
                <w:szCs w:val="24"/>
              </w:rPr>
              <w:t>15.12.2019</w:t>
            </w:r>
          </w:p>
        </w:tc>
        <w:tc>
          <w:tcPr>
            <w:tcW w:w="722" w:type="pct"/>
            <w:shd w:val="clear" w:color="auto" w:fill="auto"/>
            <w:vAlign w:val="center"/>
          </w:tcPr>
          <w:p w:rsidR="0008635E" w:rsidRPr="0008744F" w:rsidRDefault="0008635E" w:rsidP="00B55633">
            <w:pPr>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jc w:val="center"/>
              <w:rPr>
                <w:i/>
                <w:sz w:val="24"/>
                <w:szCs w:val="24"/>
              </w:rPr>
            </w:pPr>
            <w:r w:rsidRPr="0008744F">
              <w:rPr>
                <w:i/>
                <w:sz w:val="24"/>
                <w:szCs w:val="24"/>
              </w:rPr>
              <w:t>Доклад</w:t>
            </w:r>
          </w:p>
        </w:tc>
        <w:tc>
          <w:tcPr>
            <w:tcW w:w="556" w:type="pct"/>
            <w:vAlign w:val="center"/>
          </w:tcPr>
          <w:p w:rsidR="0008635E" w:rsidRPr="0008744F" w:rsidRDefault="0008635E" w:rsidP="00B55633">
            <w:pPr>
              <w:jc w:val="center"/>
              <w:rPr>
                <w:i/>
                <w:sz w:val="24"/>
                <w:szCs w:val="24"/>
              </w:rPr>
            </w:pPr>
            <w:r w:rsidRPr="0008744F">
              <w:rPr>
                <w:i/>
                <w:sz w:val="24"/>
                <w:szCs w:val="24"/>
              </w:rPr>
              <w:t>Совет</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1.1.1.</w:t>
            </w:r>
          </w:p>
        </w:tc>
        <w:tc>
          <w:tcPr>
            <w:tcW w:w="1663" w:type="pct"/>
            <w:shd w:val="clear" w:color="auto" w:fill="auto"/>
            <w:vAlign w:val="center"/>
          </w:tcPr>
          <w:p w:rsidR="0008635E" w:rsidRPr="0008744F" w:rsidRDefault="0008635E" w:rsidP="00B55633">
            <w:pPr>
              <w:jc w:val="both"/>
              <w:rPr>
                <w:sz w:val="24"/>
                <w:szCs w:val="24"/>
              </w:rPr>
            </w:pPr>
            <w:r w:rsidRPr="0008744F">
              <w:rPr>
                <w:sz w:val="24"/>
                <w:szCs w:val="24"/>
              </w:rPr>
              <w:t>Разработка, обсуждение и внесение в Прав</w:t>
            </w:r>
            <w:r w:rsidRPr="0008744F">
              <w:rPr>
                <w:sz w:val="24"/>
                <w:szCs w:val="24"/>
              </w:rPr>
              <w:t>и</w:t>
            </w:r>
            <w:r w:rsidRPr="0008744F">
              <w:rPr>
                <w:sz w:val="24"/>
                <w:szCs w:val="24"/>
              </w:rPr>
              <w:t>тельство Чувашской Республики проектов нормативных правовых актов, основанных на рекомендациях Всемирной организации здр</w:t>
            </w:r>
            <w:r w:rsidRPr="0008744F">
              <w:rPr>
                <w:sz w:val="24"/>
                <w:szCs w:val="24"/>
              </w:rPr>
              <w:t>а</w:t>
            </w:r>
            <w:r w:rsidRPr="0008744F">
              <w:rPr>
                <w:sz w:val="24"/>
                <w:szCs w:val="24"/>
              </w:rPr>
              <w:t>воохранения и нормативных правовых актах Правительства Российской Федерации и направленных на защиту от табачного дыма и последствий потребления табака, снижение потребления алкоголя, сокращение потребл</w:t>
            </w:r>
            <w:r w:rsidRPr="0008744F">
              <w:rPr>
                <w:sz w:val="24"/>
                <w:szCs w:val="24"/>
              </w:rPr>
              <w:t>е</w:t>
            </w:r>
            <w:r w:rsidRPr="0008744F">
              <w:rPr>
                <w:sz w:val="24"/>
                <w:szCs w:val="24"/>
              </w:rPr>
              <w:t>ния сахара и соли, ликвидацию микронутр</w:t>
            </w:r>
            <w:r w:rsidRPr="0008744F">
              <w:rPr>
                <w:sz w:val="24"/>
                <w:szCs w:val="24"/>
              </w:rPr>
              <w:t>и</w:t>
            </w:r>
            <w:r w:rsidRPr="0008744F">
              <w:rPr>
                <w:sz w:val="24"/>
                <w:szCs w:val="24"/>
              </w:rPr>
              <w:t>ентной недостаточности</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01.06.2019</w:t>
            </w:r>
          </w:p>
        </w:tc>
        <w:tc>
          <w:tcPr>
            <w:tcW w:w="482" w:type="pct"/>
            <w:vAlign w:val="center"/>
          </w:tcPr>
          <w:p w:rsidR="0008635E" w:rsidRPr="0008744F" w:rsidRDefault="0008635E" w:rsidP="00B55633">
            <w:pPr>
              <w:contextualSpacing/>
              <w:jc w:val="center"/>
              <w:rPr>
                <w:sz w:val="24"/>
                <w:szCs w:val="24"/>
              </w:rPr>
            </w:pPr>
            <w:r w:rsidRPr="0008744F">
              <w:rPr>
                <w:sz w:val="24"/>
                <w:szCs w:val="24"/>
              </w:rPr>
              <w:t>01.10.2019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jc w:val="center"/>
              <w:rPr>
                <w:sz w:val="24"/>
                <w:szCs w:val="24"/>
              </w:rPr>
            </w:pPr>
            <w:r w:rsidRPr="0008744F">
              <w:rPr>
                <w:sz w:val="24"/>
                <w:szCs w:val="24"/>
              </w:rPr>
              <w:t>Проекты правовых решений, внесенные в установленном порядке в Прав</w:t>
            </w:r>
            <w:r w:rsidRPr="0008744F">
              <w:rPr>
                <w:sz w:val="24"/>
                <w:szCs w:val="24"/>
              </w:rPr>
              <w:t>и</w:t>
            </w:r>
            <w:r w:rsidRPr="0008744F">
              <w:rPr>
                <w:sz w:val="24"/>
                <w:szCs w:val="24"/>
              </w:rPr>
              <w:t>тельство Чувашской Республики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sz w:val="24"/>
                <w:szCs w:val="24"/>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1.1.2.</w:t>
            </w:r>
          </w:p>
        </w:tc>
        <w:tc>
          <w:tcPr>
            <w:tcW w:w="1663" w:type="pct"/>
            <w:shd w:val="clear" w:color="auto" w:fill="auto"/>
            <w:vAlign w:val="center"/>
          </w:tcPr>
          <w:p w:rsidR="0008635E" w:rsidRPr="0008744F" w:rsidRDefault="0008635E" w:rsidP="00B55633">
            <w:pPr>
              <w:jc w:val="both"/>
              <w:rPr>
                <w:sz w:val="24"/>
                <w:szCs w:val="24"/>
              </w:rPr>
            </w:pPr>
            <w:r w:rsidRPr="0008744F">
              <w:rPr>
                <w:sz w:val="24"/>
                <w:szCs w:val="24"/>
              </w:rPr>
              <w:t>Согласование проектов нормативных прав</w:t>
            </w:r>
            <w:r w:rsidRPr="0008744F">
              <w:rPr>
                <w:sz w:val="24"/>
                <w:szCs w:val="24"/>
              </w:rPr>
              <w:t>о</w:t>
            </w:r>
            <w:r w:rsidRPr="0008744F">
              <w:rPr>
                <w:sz w:val="24"/>
                <w:szCs w:val="24"/>
              </w:rPr>
              <w:t xml:space="preserve">вых актов, основанных на рекомендациях Всемирной организации здравоохранения и </w:t>
            </w:r>
            <w:r w:rsidRPr="0008744F">
              <w:rPr>
                <w:sz w:val="24"/>
                <w:szCs w:val="24"/>
              </w:rPr>
              <w:lastRenderedPageBreak/>
              <w:t>нормативных правовых актах Правительства Российской Федерации и направленных на защиту от табачного дыма и последствий п</w:t>
            </w:r>
            <w:r w:rsidRPr="0008744F">
              <w:rPr>
                <w:sz w:val="24"/>
                <w:szCs w:val="24"/>
              </w:rPr>
              <w:t>о</w:t>
            </w:r>
            <w:r w:rsidRPr="0008744F">
              <w:rPr>
                <w:sz w:val="24"/>
                <w:szCs w:val="24"/>
              </w:rPr>
              <w:t>требления табака, снижение потребления а</w:t>
            </w:r>
            <w:r w:rsidRPr="0008744F">
              <w:rPr>
                <w:sz w:val="24"/>
                <w:szCs w:val="24"/>
              </w:rPr>
              <w:t>л</w:t>
            </w:r>
            <w:r w:rsidRPr="0008744F">
              <w:rPr>
                <w:sz w:val="24"/>
                <w:szCs w:val="24"/>
              </w:rPr>
              <w:t>коголя, сокращение потребления сахара и с</w:t>
            </w:r>
            <w:r w:rsidRPr="0008744F">
              <w:rPr>
                <w:sz w:val="24"/>
                <w:szCs w:val="24"/>
              </w:rPr>
              <w:t>о</w:t>
            </w:r>
            <w:r w:rsidRPr="0008744F">
              <w:rPr>
                <w:sz w:val="24"/>
                <w:szCs w:val="24"/>
              </w:rPr>
              <w:t>ли, ликвидацию микронутриентной недост</w:t>
            </w:r>
            <w:r w:rsidRPr="0008744F">
              <w:rPr>
                <w:sz w:val="24"/>
                <w:szCs w:val="24"/>
              </w:rPr>
              <w:t>а</w:t>
            </w:r>
            <w:r w:rsidRPr="0008744F">
              <w:rPr>
                <w:sz w:val="24"/>
                <w:szCs w:val="24"/>
              </w:rPr>
              <w:t>точности</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lastRenderedPageBreak/>
              <w:t>01.10.2019</w:t>
            </w:r>
          </w:p>
        </w:tc>
        <w:tc>
          <w:tcPr>
            <w:tcW w:w="482" w:type="pct"/>
            <w:vAlign w:val="center"/>
          </w:tcPr>
          <w:p w:rsidR="0008635E" w:rsidRPr="0008744F" w:rsidRDefault="0008635E" w:rsidP="00B55633">
            <w:pPr>
              <w:contextualSpacing/>
              <w:jc w:val="center"/>
              <w:rPr>
                <w:sz w:val="24"/>
                <w:szCs w:val="24"/>
              </w:rPr>
            </w:pPr>
            <w:r w:rsidRPr="0008744F">
              <w:rPr>
                <w:sz w:val="24"/>
                <w:szCs w:val="24"/>
              </w:rPr>
              <w:t>01.11.2019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jc w:val="center"/>
              <w:rPr>
                <w:sz w:val="24"/>
                <w:szCs w:val="24"/>
              </w:rPr>
            </w:pPr>
            <w:r w:rsidRPr="0008744F">
              <w:rPr>
                <w:sz w:val="24"/>
                <w:szCs w:val="24"/>
              </w:rPr>
              <w:t>Письмо-отзыв от Правительства Ч</w:t>
            </w:r>
            <w:r w:rsidRPr="0008744F">
              <w:rPr>
                <w:sz w:val="24"/>
                <w:szCs w:val="24"/>
              </w:rPr>
              <w:t>у</w:t>
            </w:r>
            <w:r w:rsidRPr="0008744F">
              <w:rPr>
                <w:sz w:val="24"/>
                <w:szCs w:val="24"/>
              </w:rPr>
              <w:t>вашской Республ</w:t>
            </w:r>
            <w:r w:rsidRPr="0008744F">
              <w:rPr>
                <w:sz w:val="24"/>
                <w:szCs w:val="24"/>
              </w:rPr>
              <w:t>и</w:t>
            </w:r>
            <w:r w:rsidRPr="0008744F">
              <w:rPr>
                <w:sz w:val="24"/>
                <w:szCs w:val="24"/>
              </w:rPr>
              <w:lastRenderedPageBreak/>
              <w:t>ки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sz w:val="24"/>
                <w:szCs w:val="24"/>
              </w:rPr>
            </w:pPr>
            <w:r w:rsidRPr="0008744F">
              <w:rPr>
                <w:sz w:val="24"/>
                <w:szCs w:val="24"/>
              </w:rPr>
              <w:lastRenderedPageBreak/>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lastRenderedPageBreak/>
              <w:t>1.1.3.</w:t>
            </w:r>
          </w:p>
        </w:tc>
        <w:tc>
          <w:tcPr>
            <w:tcW w:w="1663" w:type="pct"/>
            <w:shd w:val="clear" w:color="auto" w:fill="auto"/>
          </w:tcPr>
          <w:p w:rsidR="0008635E" w:rsidRPr="0008744F" w:rsidRDefault="0008635E" w:rsidP="00B55633">
            <w:pPr>
              <w:jc w:val="both"/>
              <w:rPr>
                <w:sz w:val="24"/>
                <w:szCs w:val="24"/>
              </w:rPr>
            </w:pPr>
            <w:r w:rsidRPr="0008744F">
              <w:rPr>
                <w:sz w:val="24"/>
                <w:szCs w:val="24"/>
              </w:rPr>
              <w:t>Утверждение проектов нормативных прав</w:t>
            </w:r>
            <w:r w:rsidRPr="0008744F">
              <w:rPr>
                <w:sz w:val="24"/>
                <w:szCs w:val="24"/>
              </w:rPr>
              <w:t>о</w:t>
            </w:r>
            <w:r w:rsidRPr="0008744F">
              <w:rPr>
                <w:sz w:val="24"/>
                <w:szCs w:val="24"/>
              </w:rPr>
              <w:t>вых актов, основанных на рекомендациях Всемирной организации здравоохранения и нормативных правовых актах Правительства Российской Федерации и направленных на защиту от табачного дыма и последствий п</w:t>
            </w:r>
            <w:r w:rsidRPr="0008744F">
              <w:rPr>
                <w:sz w:val="24"/>
                <w:szCs w:val="24"/>
              </w:rPr>
              <w:t>о</w:t>
            </w:r>
            <w:r w:rsidRPr="0008744F">
              <w:rPr>
                <w:sz w:val="24"/>
                <w:szCs w:val="24"/>
              </w:rPr>
              <w:t>требления табака, снижение потребления а</w:t>
            </w:r>
            <w:r w:rsidRPr="0008744F">
              <w:rPr>
                <w:sz w:val="24"/>
                <w:szCs w:val="24"/>
              </w:rPr>
              <w:t>л</w:t>
            </w:r>
            <w:r w:rsidRPr="0008744F">
              <w:rPr>
                <w:sz w:val="24"/>
                <w:szCs w:val="24"/>
              </w:rPr>
              <w:t>коголя, сокращение потребления сахара и с</w:t>
            </w:r>
            <w:r w:rsidRPr="0008744F">
              <w:rPr>
                <w:sz w:val="24"/>
                <w:szCs w:val="24"/>
              </w:rPr>
              <w:t>о</w:t>
            </w:r>
            <w:r w:rsidRPr="0008744F">
              <w:rPr>
                <w:sz w:val="24"/>
                <w:szCs w:val="24"/>
              </w:rPr>
              <w:t>ли, ликвидацию микронутриентной недост</w:t>
            </w:r>
            <w:r w:rsidRPr="0008744F">
              <w:rPr>
                <w:sz w:val="24"/>
                <w:szCs w:val="24"/>
              </w:rPr>
              <w:t>а</w:t>
            </w:r>
            <w:r w:rsidRPr="0008744F">
              <w:rPr>
                <w:sz w:val="24"/>
                <w:szCs w:val="24"/>
              </w:rPr>
              <w:t>точности</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01.11.2019</w:t>
            </w:r>
          </w:p>
        </w:tc>
        <w:tc>
          <w:tcPr>
            <w:tcW w:w="482" w:type="pct"/>
            <w:vAlign w:val="center"/>
          </w:tcPr>
          <w:p w:rsidR="0008635E" w:rsidRPr="0008744F" w:rsidRDefault="0008635E" w:rsidP="00B55633">
            <w:pPr>
              <w:contextualSpacing/>
              <w:jc w:val="center"/>
              <w:rPr>
                <w:sz w:val="24"/>
                <w:szCs w:val="24"/>
              </w:rPr>
            </w:pPr>
            <w:r w:rsidRPr="0008744F">
              <w:rPr>
                <w:sz w:val="24"/>
                <w:szCs w:val="24"/>
              </w:rPr>
              <w:t>31.11.2019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jc w:val="center"/>
              <w:rPr>
                <w:sz w:val="24"/>
                <w:szCs w:val="24"/>
              </w:rPr>
            </w:pPr>
            <w:r w:rsidRPr="0008744F">
              <w:rPr>
                <w:sz w:val="24"/>
                <w:szCs w:val="24"/>
              </w:rPr>
              <w:t>Приказ Минздрава Чувашии об утве</w:t>
            </w:r>
            <w:r w:rsidRPr="0008744F">
              <w:rPr>
                <w:sz w:val="24"/>
                <w:szCs w:val="24"/>
              </w:rPr>
              <w:t>р</w:t>
            </w:r>
            <w:r w:rsidRPr="0008744F">
              <w:rPr>
                <w:sz w:val="24"/>
                <w:szCs w:val="24"/>
              </w:rPr>
              <w:t>ждении планов м</w:t>
            </w:r>
            <w:r w:rsidRPr="0008744F">
              <w:rPr>
                <w:sz w:val="24"/>
                <w:szCs w:val="24"/>
              </w:rPr>
              <w:t>е</w:t>
            </w:r>
            <w:r w:rsidRPr="0008744F">
              <w:rPr>
                <w:sz w:val="24"/>
                <w:szCs w:val="24"/>
              </w:rPr>
              <w:t>роприятий, напра</w:t>
            </w:r>
            <w:r w:rsidRPr="0008744F">
              <w:rPr>
                <w:sz w:val="24"/>
                <w:szCs w:val="24"/>
              </w:rPr>
              <w:t>в</w:t>
            </w:r>
            <w:r w:rsidRPr="0008744F">
              <w:rPr>
                <w:sz w:val="24"/>
                <w:szCs w:val="24"/>
              </w:rPr>
              <w:t>ленных на защиту от табачного дыма и последствий п</w:t>
            </w:r>
            <w:r w:rsidRPr="0008744F">
              <w:rPr>
                <w:sz w:val="24"/>
                <w:szCs w:val="24"/>
              </w:rPr>
              <w:t>о</w:t>
            </w:r>
            <w:r w:rsidRPr="0008744F">
              <w:rPr>
                <w:sz w:val="24"/>
                <w:szCs w:val="24"/>
              </w:rPr>
              <w:t>требления табака, снижение потребл</w:t>
            </w:r>
            <w:r w:rsidRPr="0008744F">
              <w:rPr>
                <w:sz w:val="24"/>
                <w:szCs w:val="24"/>
              </w:rPr>
              <w:t>е</w:t>
            </w:r>
            <w:r w:rsidRPr="0008744F">
              <w:rPr>
                <w:sz w:val="24"/>
                <w:szCs w:val="24"/>
              </w:rPr>
              <w:t>ния алкоголя, с</w:t>
            </w:r>
            <w:r w:rsidRPr="0008744F">
              <w:rPr>
                <w:sz w:val="24"/>
                <w:szCs w:val="24"/>
              </w:rPr>
              <w:t>о</w:t>
            </w:r>
            <w:r w:rsidRPr="0008744F">
              <w:rPr>
                <w:sz w:val="24"/>
                <w:szCs w:val="24"/>
              </w:rPr>
              <w:t>кращение потребл</w:t>
            </w:r>
            <w:r w:rsidRPr="0008744F">
              <w:rPr>
                <w:sz w:val="24"/>
                <w:szCs w:val="24"/>
              </w:rPr>
              <w:t>е</w:t>
            </w:r>
            <w:r w:rsidRPr="0008744F">
              <w:rPr>
                <w:sz w:val="24"/>
                <w:szCs w:val="24"/>
              </w:rPr>
              <w:t>ния сахара и соли, ликвидацию микр</w:t>
            </w:r>
            <w:r w:rsidRPr="0008744F">
              <w:rPr>
                <w:sz w:val="24"/>
                <w:szCs w:val="24"/>
              </w:rPr>
              <w:t>о</w:t>
            </w:r>
            <w:r w:rsidRPr="0008744F">
              <w:rPr>
                <w:sz w:val="24"/>
                <w:szCs w:val="24"/>
              </w:rPr>
              <w:t>нутриентной нед</w:t>
            </w:r>
            <w:r w:rsidRPr="0008744F">
              <w:rPr>
                <w:sz w:val="24"/>
                <w:szCs w:val="24"/>
              </w:rPr>
              <w:t>о</w:t>
            </w:r>
            <w:r w:rsidRPr="0008744F">
              <w:rPr>
                <w:sz w:val="24"/>
                <w:szCs w:val="24"/>
              </w:rPr>
              <w:t>статочности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sz w:val="24"/>
                <w:szCs w:val="24"/>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1.1.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Утвержден приказ Министерства здравоохр</w:t>
            </w:r>
            <w:r w:rsidRPr="0008744F">
              <w:rPr>
                <w:sz w:val="24"/>
                <w:szCs w:val="24"/>
              </w:rPr>
              <w:t>а</w:t>
            </w:r>
            <w:r w:rsidRPr="0008744F">
              <w:rPr>
                <w:sz w:val="24"/>
                <w:szCs w:val="24"/>
              </w:rPr>
              <w:t>нения Чувашской Республики об утвержд</w:t>
            </w:r>
            <w:r w:rsidRPr="0008744F">
              <w:rPr>
                <w:sz w:val="24"/>
                <w:szCs w:val="24"/>
              </w:rPr>
              <w:t>е</w:t>
            </w:r>
            <w:r w:rsidRPr="0008744F">
              <w:rPr>
                <w:sz w:val="24"/>
                <w:szCs w:val="24"/>
              </w:rPr>
              <w:t>нии планов мероприятий, направленных на защиту от табачного дыма и последствий п</w:t>
            </w:r>
            <w:r w:rsidRPr="0008744F">
              <w:rPr>
                <w:sz w:val="24"/>
                <w:szCs w:val="24"/>
              </w:rPr>
              <w:t>о</w:t>
            </w:r>
            <w:r w:rsidRPr="0008744F">
              <w:rPr>
                <w:sz w:val="24"/>
                <w:szCs w:val="24"/>
              </w:rPr>
              <w:t>требления табака, снижение потребления а</w:t>
            </w:r>
            <w:r w:rsidRPr="0008744F">
              <w:rPr>
                <w:sz w:val="24"/>
                <w:szCs w:val="24"/>
              </w:rPr>
              <w:t>л</w:t>
            </w:r>
            <w:r w:rsidRPr="0008744F">
              <w:rPr>
                <w:sz w:val="24"/>
                <w:szCs w:val="24"/>
              </w:rPr>
              <w:t>коголя, сокращение потребления сахара и с</w:t>
            </w:r>
            <w:r w:rsidRPr="0008744F">
              <w:rPr>
                <w:sz w:val="24"/>
                <w:szCs w:val="24"/>
              </w:rPr>
              <w:t>о</w:t>
            </w:r>
            <w:r w:rsidRPr="0008744F">
              <w:rPr>
                <w:sz w:val="24"/>
                <w:szCs w:val="24"/>
              </w:rPr>
              <w:t>ли, ликвидацию микронутриентной недост</w:t>
            </w:r>
            <w:r w:rsidRPr="0008744F">
              <w:rPr>
                <w:sz w:val="24"/>
                <w:szCs w:val="24"/>
              </w:rPr>
              <w:t>а</w:t>
            </w:r>
            <w:r w:rsidRPr="0008744F">
              <w:rPr>
                <w:sz w:val="24"/>
                <w:szCs w:val="24"/>
              </w:rPr>
              <w:t>точности</w:t>
            </w:r>
          </w:p>
        </w:tc>
        <w:tc>
          <w:tcPr>
            <w:tcW w:w="483" w:type="pct"/>
            <w:shd w:val="clear" w:color="auto" w:fill="auto"/>
            <w:vAlign w:val="center"/>
          </w:tcPr>
          <w:p w:rsidR="0008635E" w:rsidRPr="0008744F" w:rsidRDefault="0008635E" w:rsidP="00B55633">
            <w:pPr>
              <w:ind w:left="-28" w:right="-47"/>
              <w:jc w:val="center"/>
              <w:rPr>
                <w:sz w:val="24"/>
                <w:szCs w:val="24"/>
              </w:rPr>
            </w:pPr>
            <w:r w:rsidRPr="0008744F">
              <w:rPr>
                <w:sz w:val="24"/>
                <w:szCs w:val="24"/>
              </w:rPr>
              <w:t>-</w:t>
            </w:r>
          </w:p>
        </w:tc>
        <w:tc>
          <w:tcPr>
            <w:tcW w:w="482" w:type="pct"/>
            <w:vAlign w:val="center"/>
          </w:tcPr>
          <w:p w:rsidR="0008635E" w:rsidRPr="0008744F" w:rsidRDefault="0008635E" w:rsidP="00B55633">
            <w:pPr>
              <w:contextualSpacing/>
              <w:jc w:val="center"/>
              <w:rPr>
                <w:sz w:val="24"/>
                <w:szCs w:val="24"/>
              </w:rPr>
            </w:pPr>
            <w:r w:rsidRPr="0008744F">
              <w:rPr>
                <w:sz w:val="24"/>
                <w:szCs w:val="24"/>
              </w:rPr>
              <w:t>31.11.2019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ind w:left="-28" w:right="-47"/>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sz w:val="24"/>
                <w:szCs w:val="24"/>
              </w:rPr>
            </w:pPr>
            <w:r w:rsidRPr="0008744F">
              <w:rPr>
                <w:sz w:val="24"/>
                <w:szCs w:val="24"/>
              </w:rPr>
              <w:t>ПК</w:t>
            </w:r>
          </w:p>
        </w:tc>
      </w:tr>
      <w:tr w:rsidR="0008635E" w:rsidRPr="0008744F" w:rsidTr="00B55633">
        <w:trPr>
          <w:trHeight w:val="352"/>
        </w:trPr>
        <w:tc>
          <w:tcPr>
            <w:tcW w:w="312" w:type="pct"/>
            <w:shd w:val="clear" w:color="auto" w:fill="auto"/>
          </w:tcPr>
          <w:p w:rsidR="0008635E" w:rsidRPr="0008744F" w:rsidRDefault="0008635E" w:rsidP="00B55633">
            <w:pPr>
              <w:jc w:val="center"/>
              <w:rPr>
                <w:i/>
                <w:sz w:val="24"/>
                <w:szCs w:val="24"/>
              </w:rPr>
            </w:pPr>
            <w:r w:rsidRPr="0008744F">
              <w:rPr>
                <w:i/>
                <w:sz w:val="24"/>
                <w:szCs w:val="24"/>
              </w:rPr>
              <w:t>2.</w:t>
            </w:r>
          </w:p>
        </w:tc>
        <w:tc>
          <w:tcPr>
            <w:tcW w:w="1663" w:type="pct"/>
            <w:shd w:val="clear" w:color="auto" w:fill="auto"/>
          </w:tcPr>
          <w:p w:rsidR="0008635E" w:rsidRPr="0008744F" w:rsidRDefault="0008635E" w:rsidP="00B55633">
            <w:pPr>
              <w:jc w:val="both"/>
              <w:rPr>
                <w:sz w:val="24"/>
                <w:szCs w:val="24"/>
              </w:rPr>
            </w:pPr>
            <w:r w:rsidRPr="0008744F">
              <w:rPr>
                <w:i/>
                <w:sz w:val="24"/>
                <w:szCs w:val="24"/>
                <w:lang w:bidi="ar-SA"/>
              </w:rPr>
              <w:t>Внедрение модели организации и функцион</w:t>
            </w:r>
            <w:r w:rsidRPr="0008744F">
              <w:rPr>
                <w:i/>
                <w:sz w:val="24"/>
                <w:szCs w:val="24"/>
                <w:lang w:bidi="ar-SA"/>
              </w:rPr>
              <w:t>и</w:t>
            </w:r>
            <w:r w:rsidRPr="0008744F">
              <w:rPr>
                <w:i/>
                <w:sz w:val="24"/>
                <w:szCs w:val="24"/>
                <w:lang w:bidi="ar-SA"/>
              </w:rPr>
              <w:t>рования центра общественного здоровья</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01.01.2019</w:t>
            </w:r>
          </w:p>
        </w:tc>
        <w:tc>
          <w:tcPr>
            <w:tcW w:w="482" w:type="pct"/>
            <w:vAlign w:val="center"/>
          </w:tcPr>
          <w:p w:rsidR="0008635E" w:rsidRPr="0008744F" w:rsidRDefault="0008635E" w:rsidP="00B55633">
            <w:pPr>
              <w:contextualSpacing/>
              <w:jc w:val="center"/>
              <w:rPr>
                <w:sz w:val="24"/>
                <w:szCs w:val="24"/>
              </w:rPr>
            </w:pPr>
            <w:r w:rsidRPr="0008744F">
              <w:rPr>
                <w:sz w:val="24"/>
                <w:szCs w:val="24"/>
              </w:rPr>
              <w:t>15.12.2024</w:t>
            </w:r>
          </w:p>
        </w:tc>
        <w:tc>
          <w:tcPr>
            <w:tcW w:w="722" w:type="pct"/>
            <w:shd w:val="clear" w:color="auto" w:fill="auto"/>
            <w:vAlign w:val="center"/>
          </w:tcPr>
          <w:p w:rsidR="0008635E" w:rsidRPr="0008744F" w:rsidRDefault="0008635E" w:rsidP="00B55633">
            <w:pPr>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jc w:val="center"/>
              <w:rPr>
                <w:i/>
                <w:sz w:val="24"/>
                <w:szCs w:val="24"/>
              </w:rPr>
            </w:pPr>
            <w:r w:rsidRPr="0008744F">
              <w:rPr>
                <w:i/>
                <w:sz w:val="24"/>
                <w:szCs w:val="24"/>
              </w:rPr>
              <w:t>Доклад</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i/>
                <w:sz w:val="24"/>
                <w:szCs w:val="24"/>
              </w:rPr>
            </w:pPr>
            <w:r w:rsidRPr="0008744F">
              <w:rPr>
                <w:i/>
                <w:sz w:val="24"/>
                <w:szCs w:val="24"/>
              </w:rPr>
              <w:t>Совет</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2.1.1.</w:t>
            </w:r>
          </w:p>
        </w:tc>
        <w:tc>
          <w:tcPr>
            <w:tcW w:w="1663" w:type="pct"/>
            <w:shd w:val="clear" w:color="auto" w:fill="auto"/>
            <w:vAlign w:val="center"/>
          </w:tcPr>
          <w:p w:rsidR="0008635E" w:rsidRPr="0008744F" w:rsidRDefault="0008635E" w:rsidP="00B55633">
            <w:pPr>
              <w:jc w:val="both"/>
              <w:rPr>
                <w:sz w:val="24"/>
                <w:szCs w:val="24"/>
              </w:rPr>
            </w:pPr>
            <w:r w:rsidRPr="0008744F">
              <w:rPr>
                <w:sz w:val="24"/>
                <w:szCs w:val="24"/>
              </w:rPr>
              <w:t>Разработка и утверждение нормативных пр</w:t>
            </w:r>
            <w:r w:rsidRPr="0008744F">
              <w:rPr>
                <w:sz w:val="24"/>
                <w:szCs w:val="24"/>
              </w:rPr>
              <w:t>а</w:t>
            </w:r>
            <w:r w:rsidRPr="0008744F">
              <w:rPr>
                <w:sz w:val="24"/>
                <w:szCs w:val="24"/>
              </w:rPr>
              <w:t xml:space="preserve">вовых актов и методических документов по </w:t>
            </w:r>
            <w:r w:rsidRPr="0008744F">
              <w:rPr>
                <w:sz w:val="24"/>
                <w:szCs w:val="24"/>
              </w:rPr>
              <w:lastRenderedPageBreak/>
              <w:t>вопросам ведения гражданами здорового о</w:t>
            </w:r>
            <w:r w:rsidRPr="0008744F">
              <w:rPr>
                <w:sz w:val="24"/>
                <w:szCs w:val="24"/>
              </w:rPr>
              <w:t>б</w:t>
            </w:r>
            <w:r w:rsidRPr="0008744F">
              <w:rPr>
                <w:sz w:val="24"/>
                <w:szCs w:val="24"/>
              </w:rPr>
              <w:t>раза жизни, включая создание центра общ</w:t>
            </w:r>
            <w:r w:rsidRPr="0008744F">
              <w:rPr>
                <w:sz w:val="24"/>
                <w:szCs w:val="24"/>
              </w:rPr>
              <w:t>е</w:t>
            </w:r>
            <w:r w:rsidRPr="0008744F">
              <w:rPr>
                <w:sz w:val="24"/>
                <w:szCs w:val="24"/>
              </w:rPr>
              <w:t>ственного здоровья на базе БУ «Республика</w:t>
            </w:r>
            <w:r w:rsidRPr="0008744F">
              <w:rPr>
                <w:sz w:val="24"/>
                <w:szCs w:val="24"/>
              </w:rPr>
              <w:t>н</w:t>
            </w:r>
            <w:r w:rsidRPr="0008744F">
              <w:rPr>
                <w:sz w:val="24"/>
                <w:szCs w:val="24"/>
              </w:rPr>
              <w:t>ский центр медицинской профилактики, л</w:t>
            </w:r>
            <w:r w:rsidRPr="0008744F">
              <w:rPr>
                <w:sz w:val="24"/>
                <w:szCs w:val="24"/>
              </w:rPr>
              <w:t>е</w:t>
            </w:r>
            <w:r w:rsidRPr="0008744F">
              <w:rPr>
                <w:sz w:val="24"/>
                <w:szCs w:val="24"/>
              </w:rPr>
              <w:t>чебной физкультуры и спортивной медиц</w:t>
            </w:r>
            <w:r w:rsidRPr="0008744F">
              <w:rPr>
                <w:sz w:val="24"/>
                <w:szCs w:val="24"/>
              </w:rPr>
              <w:t>и</w:t>
            </w:r>
            <w:r w:rsidRPr="0008744F">
              <w:rPr>
                <w:sz w:val="24"/>
                <w:szCs w:val="24"/>
              </w:rPr>
              <w:t>ны» Минздрава Чувашии (на функционал</w:t>
            </w:r>
            <w:r w:rsidRPr="0008744F">
              <w:rPr>
                <w:sz w:val="24"/>
                <w:szCs w:val="24"/>
              </w:rPr>
              <w:t>ь</w:t>
            </w:r>
            <w:r w:rsidRPr="0008744F">
              <w:rPr>
                <w:sz w:val="24"/>
                <w:szCs w:val="24"/>
              </w:rPr>
              <w:t>ной основе)</w:t>
            </w:r>
          </w:p>
        </w:tc>
        <w:tc>
          <w:tcPr>
            <w:tcW w:w="483"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lastRenderedPageBreak/>
              <w:t>01.01.2019</w:t>
            </w:r>
          </w:p>
        </w:tc>
        <w:tc>
          <w:tcPr>
            <w:tcW w:w="482" w:type="pct"/>
            <w:vAlign w:val="center"/>
          </w:tcPr>
          <w:p w:rsidR="0008635E" w:rsidRPr="0008744F" w:rsidRDefault="0008635E" w:rsidP="00F32A5C">
            <w:pPr>
              <w:jc w:val="center"/>
              <w:rPr>
                <w:sz w:val="24"/>
                <w:szCs w:val="24"/>
              </w:rPr>
            </w:pPr>
            <w:r w:rsidRPr="0008744F">
              <w:rPr>
                <w:sz w:val="24"/>
                <w:szCs w:val="24"/>
              </w:rPr>
              <w:t>01.</w:t>
            </w:r>
            <w:r w:rsidR="00F32A5C" w:rsidRPr="0008744F">
              <w:rPr>
                <w:sz w:val="24"/>
                <w:szCs w:val="24"/>
                <w:lang w:val="en-US"/>
              </w:rPr>
              <w:t>12</w:t>
            </w:r>
            <w:r w:rsidRPr="0008744F">
              <w:rPr>
                <w:sz w:val="24"/>
                <w:szCs w:val="24"/>
              </w:rPr>
              <w:t>.2019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jc w:val="center"/>
              <w:rPr>
                <w:sz w:val="24"/>
                <w:szCs w:val="24"/>
              </w:rPr>
            </w:pPr>
            <w:r w:rsidRPr="0008744F">
              <w:rPr>
                <w:sz w:val="24"/>
                <w:szCs w:val="24"/>
              </w:rPr>
              <w:t>Приказ Минздрава Чувашии</w:t>
            </w:r>
          </w:p>
        </w:tc>
        <w:tc>
          <w:tcPr>
            <w:tcW w:w="556" w:type="pct"/>
            <w:vAlign w:val="center"/>
          </w:tcPr>
          <w:p w:rsidR="0008635E" w:rsidRPr="0008744F" w:rsidRDefault="0008635E" w:rsidP="00B55633">
            <w:pPr>
              <w:pStyle w:val="TableParagraph"/>
              <w:tabs>
                <w:tab w:val="left" w:pos="567"/>
              </w:tabs>
              <w:ind w:right="111"/>
              <w:jc w:val="center"/>
              <w:rPr>
                <w:i/>
                <w:sz w:val="24"/>
                <w:szCs w:val="24"/>
                <w:lang w:eastAsia="en-US"/>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lastRenderedPageBreak/>
              <w:t>2.1.2.</w:t>
            </w:r>
          </w:p>
        </w:tc>
        <w:tc>
          <w:tcPr>
            <w:tcW w:w="1663" w:type="pct"/>
            <w:shd w:val="clear" w:color="auto" w:fill="auto"/>
            <w:vAlign w:val="center"/>
          </w:tcPr>
          <w:p w:rsidR="0008635E" w:rsidRPr="0008744F" w:rsidRDefault="0008635E" w:rsidP="00B55633">
            <w:pPr>
              <w:jc w:val="both"/>
              <w:rPr>
                <w:sz w:val="24"/>
                <w:szCs w:val="24"/>
              </w:rPr>
            </w:pPr>
            <w:r w:rsidRPr="0008744F">
              <w:rPr>
                <w:sz w:val="24"/>
                <w:szCs w:val="24"/>
              </w:rPr>
              <w:t>Разработка модели организации и функци</w:t>
            </w:r>
            <w:r w:rsidRPr="0008744F">
              <w:rPr>
                <w:sz w:val="24"/>
                <w:szCs w:val="24"/>
              </w:rPr>
              <w:t>о</w:t>
            </w:r>
            <w:r w:rsidRPr="0008744F">
              <w:rPr>
                <w:sz w:val="24"/>
                <w:szCs w:val="24"/>
              </w:rPr>
              <w:t>нирования центра общественного здоровья на базе БУ «Республиканский центр медици</w:t>
            </w:r>
            <w:r w:rsidRPr="0008744F">
              <w:rPr>
                <w:sz w:val="24"/>
                <w:szCs w:val="24"/>
              </w:rPr>
              <w:t>н</w:t>
            </w:r>
            <w:r w:rsidRPr="0008744F">
              <w:rPr>
                <w:sz w:val="24"/>
                <w:szCs w:val="24"/>
              </w:rPr>
              <w:t>ской профилактики, лечебной физкультуры и спортивной медицины» Минздрава Чувашии (на функциональной основе)</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01.05.2019</w:t>
            </w:r>
          </w:p>
        </w:tc>
        <w:tc>
          <w:tcPr>
            <w:tcW w:w="482" w:type="pct"/>
            <w:vAlign w:val="center"/>
          </w:tcPr>
          <w:p w:rsidR="0008635E" w:rsidRPr="0008744F" w:rsidRDefault="00F32A5C" w:rsidP="00F32A5C">
            <w:pPr>
              <w:contextualSpacing/>
              <w:jc w:val="center"/>
              <w:rPr>
                <w:sz w:val="24"/>
                <w:szCs w:val="24"/>
              </w:rPr>
            </w:pPr>
            <w:r w:rsidRPr="0008744F">
              <w:rPr>
                <w:sz w:val="24"/>
                <w:szCs w:val="24"/>
                <w:lang w:val="en-US"/>
              </w:rPr>
              <w:t>3</w:t>
            </w:r>
            <w:r w:rsidR="0008635E" w:rsidRPr="0008744F">
              <w:rPr>
                <w:sz w:val="24"/>
                <w:szCs w:val="24"/>
              </w:rPr>
              <w:t>1.0</w:t>
            </w:r>
            <w:r w:rsidRPr="0008744F">
              <w:rPr>
                <w:sz w:val="24"/>
                <w:szCs w:val="24"/>
                <w:lang w:val="en-US"/>
              </w:rPr>
              <w:t>7</w:t>
            </w:r>
            <w:r w:rsidR="0008635E" w:rsidRPr="0008744F">
              <w:rPr>
                <w:sz w:val="24"/>
                <w:szCs w:val="24"/>
              </w:rPr>
              <w:t>.2019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Е.А. Наумова</w:t>
            </w:r>
          </w:p>
        </w:tc>
        <w:tc>
          <w:tcPr>
            <w:tcW w:w="782" w:type="pct"/>
            <w:vAlign w:val="center"/>
          </w:tcPr>
          <w:p w:rsidR="0008635E" w:rsidRPr="0008744F" w:rsidRDefault="0008635E" w:rsidP="00B55633">
            <w:pPr>
              <w:jc w:val="center"/>
              <w:rPr>
                <w:sz w:val="24"/>
                <w:szCs w:val="24"/>
              </w:rPr>
            </w:pPr>
            <w:r w:rsidRPr="0008744F">
              <w:rPr>
                <w:sz w:val="24"/>
                <w:szCs w:val="24"/>
              </w:rPr>
              <w:t>Отчет</w:t>
            </w:r>
          </w:p>
        </w:tc>
        <w:tc>
          <w:tcPr>
            <w:tcW w:w="556" w:type="pct"/>
            <w:vAlign w:val="center"/>
          </w:tcPr>
          <w:p w:rsidR="0008635E" w:rsidRPr="0008744F" w:rsidRDefault="0008635E" w:rsidP="00B55633">
            <w:pPr>
              <w:jc w:val="center"/>
              <w:rPr>
                <w:sz w:val="24"/>
                <w:szCs w:val="24"/>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2.1.2.</w:t>
            </w:r>
          </w:p>
        </w:tc>
        <w:tc>
          <w:tcPr>
            <w:tcW w:w="1663" w:type="pct"/>
            <w:shd w:val="clear" w:color="auto" w:fill="auto"/>
          </w:tcPr>
          <w:p w:rsidR="0008635E" w:rsidRPr="0008744F" w:rsidRDefault="0008635E" w:rsidP="00B55633">
            <w:pPr>
              <w:jc w:val="both"/>
              <w:rPr>
                <w:sz w:val="24"/>
                <w:szCs w:val="24"/>
              </w:rPr>
            </w:pPr>
            <w:r w:rsidRPr="0008744F">
              <w:rPr>
                <w:sz w:val="24"/>
                <w:szCs w:val="24"/>
              </w:rPr>
              <w:t xml:space="preserve">Организация на базе БУ </w:t>
            </w:r>
            <w:r w:rsidRPr="0008744F">
              <w:rPr>
                <w:rFonts w:eastAsia="Arial Unicode MS"/>
                <w:bCs/>
                <w:sz w:val="24"/>
                <w:szCs w:val="24"/>
              </w:rPr>
              <w:t>«Республиканский центр медицинской профилактики, лечебной физкультуры и спортивной медицины» Ми</w:t>
            </w:r>
            <w:r w:rsidRPr="0008744F">
              <w:rPr>
                <w:rFonts w:eastAsia="Arial Unicode MS"/>
                <w:bCs/>
                <w:sz w:val="24"/>
                <w:szCs w:val="24"/>
              </w:rPr>
              <w:t>н</w:t>
            </w:r>
            <w:r w:rsidRPr="0008744F">
              <w:rPr>
                <w:rFonts w:eastAsia="Arial Unicode MS"/>
                <w:bCs/>
                <w:sz w:val="24"/>
                <w:szCs w:val="24"/>
              </w:rPr>
              <w:t>здрава Чувашии</w:t>
            </w:r>
            <w:r w:rsidRPr="0008744F">
              <w:rPr>
                <w:sz w:val="24"/>
                <w:szCs w:val="24"/>
              </w:rPr>
              <w:t xml:space="preserve"> центра общественного зд</w:t>
            </w:r>
            <w:r w:rsidRPr="0008744F">
              <w:rPr>
                <w:sz w:val="24"/>
                <w:szCs w:val="24"/>
              </w:rPr>
              <w:t>о</w:t>
            </w:r>
            <w:r w:rsidRPr="0008744F">
              <w:rPr>
                <w:sz w:val="24"/>
                <w:szCs w:val="24"/>
              </w:rPr>
              <w:t xml:space="preserve">ровья </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01.06.2019</w:t>
            </w:r>
          </w:p>
        </w:tc>
        <w:tc>
          <w:tcPr>
            <w:tcW w:w="482" w:type="pct"/>
            <w:vAlign w:val="center"/>
          </w:tcPr>
          <w:p w:rsidR="0008635E" w:rsidRPr="0008744F" w:rsidRDefault="0008635E" w:rsidP="00B55633">
            <w:pPr>
              <w:contextualSpacing/>
              <w:jc w:val="center"/>
              <w:rPr>
                <w:sz w:val="24"/>
                <w:szCs w:val="24"/>
              </w:rPr>
            </w:pPr>
            <w:r w:rsidRPr="0008744F">
              <w:rPr>
                <w:rFonts w:eastAsia="Arial Unicode MS"/>
                <w:bCs/>
                <w:sz w:val="24"/>
                <w:szCs w:val="24"/>
              </w:rPr>
              <w:t>01.01.2020</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 Е.А. Наумова</w:t>
            </w:r>
          </w:p>
        </w:tc>
        <w:tc>
          <w:tcPr>
            <w:tcW w:w="782" w:type="pct"/>
            <w:vAlign w:val="center"/>
          </w:tcPr>
          <w:p w:rsidR="0008635E" w:rsidRPr="0008744F" w:rsidRDefault="0008635E" w:rsidP="00B55633">
            <w:pPr>
              <w:jc w:val="center"/>
              <w:rPr>
                <w:sz w:val="24"/>
                <w:szCs w:val="24"/>
              </w:rPr>
            </w:pPr>
            <w:r w:rsidRPr="0008744F">
              <w:rPr>
                <w:sz w:val="24"/>
                <w:szCs w:val="24"/>
              </w:rPr>
              <w:t>Приказ Минздрава Чувашии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2.1.3.</w:t>
            </w:r>
          </w:p>
        </w:tc>
        <w:tc>
          <w:tcPr>
            <w:tcW w:w="1663" w:type="pct"/>
            <w:shd w:val="clear" w:color="auto" w:fill="auto"/>
          </w:tcPr>
          <w:p w:rsidR="0008635E" w:rsidRPr="0008744F" w:rsidRDefault="0008635E" w:rsidP="00B55633">
            <w:pPr>
              <w:jc w:val="both"/>
              <w:rPr>
                <w:sz w:val="24"/>
                <w:szCs w:val="24"/>
              </w:rPr>
            </w:pPr>
            <w:r w:rsidRPr="0008744F">
              <w:rPr>
                <w:sz w:val="24"/>
                <w:szCs w:val="24"/>
              </w:rPr>
              <w:t xml:space="preserve">Функционирование на базе БУ </w:t>
            </w:r>
            <w:r w:rsidRPr="0008744F">
              <w:rPr>
                <w:rFonts w:eastAsia="Arial Unicode MS"/>
                <w:bCs/>
                <w:sz w:val="24"/>
                <w:szCs w:val="24"/>
              </w:rPr>
              <w:t>«Республика</w:t>
            </w:r>
            <w:r w:rsidRPr="0008744F">
              <w:rPr>
                <w:rFonts w:eastAsia="Arial Unicode MS"/>
                <w:bCs/>
                <w:sz w:val="24"/>
                <w:szCs w:val="24"/>
              </w:rPr>
              <w:t>н</w:t>
            </w:r>
            <w:r w:rsidRPr="0008744F">
              <w:rPr>
                <w:rFonts w:eastAsia="Arial Unicode MS"/>
                <w:bCs/>
                <w:sz w:val="24"/>
                <w:szCs w:val="24"/>
              </w:rPr>
              <w:t>ский центр медицинской профилактики, л</w:t>
            </w:r>
            <w:r w:rsidRPr="0008744F">
              <w:rPr>
                <w:rFonts w:eastAsia="Arial Unicode MS"/>
                <w:bCs/>
                <w:sz w:val="24"/>
                <w:szCs w:val="24"/>
              </w:rPr>
              <w:t>е</w:t>
            </w:r>
            <w:r w:rsidRPr="0008744F">
              <w:rPr>
                <w:rFonts w:eastAsia="Arial Unicode MS"/>
                <w:bCs/>
                <w:sz w:val="24"/>
                <w:szCs w:val="24"/>
              </w:rPr>
              <w:t>чебной физкультуры и спортивной медиц</w:t>
            </w:r>
            <w:r w:rsidRPr="0008744F">
              <w:rPr>
                <w:rFonts w:eastAsia="Arial Unicode MS"/>
                <w:bCs/>
                <w:sz w:val="24"/>
                <w:szCs w:val="24"/>
              </w:rPr>
              <w:t>и</w:t>
            </w:r>
            <w:r w:rsidRPr="0008744F">
              <w:rPr>
                <w:rFonts w:eastAsia="Arial Unicode MS"/>
                <w:bCs/>
                <w:sz w:val="24"/>
                <w:szCs w:val="24"/>
              </w:rPr>
              <w:t>ны» Минздрава Чувашии</w:t>
            </w:r>
            <w:r w:rsidRPr="0008744F">
              <w:rPr>
                <w:sz w:val="24"/>
                <w:szCs w:val="24"/>
              </w:rPr>
              <w:t xml:space="preserve"> центра обществе</w:t>
            </w:r>
            <w:r w:rsidRPr="0008744F">
              <w:rPr>
                <w:sz w:val="24"/>
                <w:szCs w:val="24"/>
              </w:rPr>
              <w:t>н</w:t>
            </w:r>
            <w:r w:rsidRPr="0008744F">
              <w:rPr>
                <w:sz w:val="24"/>
                <w:szCs w:val="24"/>
              </w:rPr>
              <w:t xml:space="preserve">ного здоровья </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01.01.2020</w:t>
            </w:r>
          </w:p>
        </w:tc>
        <w:tc>
          <w:tcPr>
            <w:tcW w:w="482" w:type="pct"/>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Е.А. Наумова</w:t>
            </w:r>
          </w:p>
        </w:tc>
        <w:tc>
          <w:tcPr>
            <w:tcW w:w="782" w:type="pct"/>
            <w:vAlign w:val="center"/>
          </w:tcPr>
          <w:p w:rsidR="0008635E" w:rsidRPr="0008744F" w:rsidRDefault="0008635E" w:rsidP="00B55633">
            <w:pPr>
              <w:jc w:val="center"/>
              <w:rPr>
                <w:sz w:val="24"/>
                <w:szCs w:val="24"/>
              </w:rPr>
            </w:pPr>
            <w:r w:rsidRPr="0008744F">
              <w:rPr>
                <w:sz w:val="24"/>
                <w:szCs w:val="24"/>
              </w:rPr>
              <w:t>Отчет</w:t>
            </w:r>
          </w:p>
        </w:tc>
        <w:tc>
          <w:tcPr>
            <w:tcW w:w="556" w:type="pct"/>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2.1.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 xml:space="preserve">Обеспечено внедрение модели организации и функционирования центра общественного здоровья на базе БУ </w:t>
            </w:r>
            <w:r w:rsidRPr="0008744F">
              <w:rPr>
                <w:rFonts w:eastAsia="Arial Unicode MS"/>
                <w:bCs/>
                <w:sz w:val="24"/>
                <w:szCs w:val="24"/>
              </w:rPr>
              <w:t>«Республиканский центр медицинской профилактики, лечебной фи</w:t>
            </w:r>
            <w:r w:rsidRPr="0008744F">
              <w:rPr>
                <w:rFonts w:eastAsia="Arial Unicode MS"/>
                <w:bCs/>
                <w:sz w:val="24"/>
                <w:szCs w:val="24"/>
              </w:rPr>
              <w:t>з</w:t>
            </w:r>
            <w:r w:rsidRPr="0008744F">
              <w:rPr>
                <w:rFonts w:eastAsia="Arial Unicode MS"/>
                <w:bCs/>
                <w:sz w:val="24"/>
                <w:szCs w:val="24"/>
              </w:rPr>
              <w:t>культуры и спортивной медицины» Минздр</w:t>
            </w:r>
            <w:r w:rsidRPr="0008744F">
              <w:rPr>
                <w:rFonts w:eastAsia="Arial Unicode MS"/>
                <w:bCs/>
                <w:sz w:val="24"/>
                <w:szCs w:val="24"/>
              </w:rPr>
              <w:t>а</w:t>
            </w:r>
            <w:r w:rsidRPr="0008744F">
              <w:rPr>
                <w:rFonts w:eastAsia="Arial Unicode MS"/>
                <w:bCs/>
                <w:sz w:val="24"/>
                <w:szCs w:val="24"/>
              </w:rPr>
              <w:t>ва Чувашии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sz w:val="24"/>
                <w:szCs w:val="24"/>
              </w:rPr>
              <w:t>В.В. Дубов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rPr>
          <w:trHeight w:val="352"/>
        </w:trPr>
        <w:tc>
          <w:tcPr>
            <w:tcW w:w="312" w:type="pct"/>
            <w:shd w:val="clear" w:color="auto" w:fill="auto"/>
          </w:tcPr>
          <w:p w:rsidR="0008635E" w:rsidRPr="0008744F" w:rsidRDefault="0008635E" w:rsidP="00B55633">
            <w:pPr>
              <w:jc w:val="center"/>
              <w:rPr>
                <w:i/>
                <w:sz w:val="24"/>
                <w:szCs w:val="24"/>
              </w:rPr>
            </w:pPr>
            <w:r w:rsidRPr="0008744F">
              <w:rPr>
                <w:i/>
                <w:sz w:val="24"/>
                <w:szCs w:val="24"/>
              </w:rPr>
              <w:t>3.</w:t>
            </w:r>
          </w:p>
        </w:tc>
        <w:tc>
          <w:tcPr>
            <w:tcW w:w="1663" w:type="pct"/>
            <w:shd w:val="clear" w:color="auto" w:fill="auto"/>
          </w:tcPr>
          <w:p w:rsidR="0008635E" w:rsidRPr="0008744F" w:rsidRDefault="0008635E" w:rsidP="00B55633">
            <w:pPr>
              <w:jc w:val="both"/>
              <w:rPr>
                <w:i/>
                <w:sz w:val="24"/>
                <w:szCs w:val="24"/>
              </w:rPr>
            </w:pPr>
            <w:r w:rsidRPr="0008744F">
              <w:rPr>
                <w:rFonts w:eastAsia="Arial Unicode MS"/>
                <w:bCs/>
                <w:i/>
                <w:color w:val="000000"/>
                <w:sz w:val="24"/>
                <w:szCs w:val="24"/>
                <w:lang w:bidi="ar-SA"/>
              </w:rPr>
              <w:t>Расширение сети школьных стоматологич</w:t>
            </w:r>
            <w:r w:rsidRPr="0008744F">
              <w:rPr>
                <w:rFonts w:eastAsia="Arial Unicode MS"/>
                <w:bCs/>
                <w:i/>
                <w:color w:val="000000"/>
                <w:sz w:val="24"/>
                <w:szCs w:val="24"/>
                <w:lang w:bidi="ar-SA"/>
              </w:rPr>
              <w:t>е</w:t>
            </w:r>
            <w:r w:rsidRPr="0008744F">
              <w:rPr>
                <w:rFonts w:eastAsia="Arial Unicode MS"/>
                <w:bCs/>
                <w:i/>
                <w:color w:val="000000"/>
                <w:sz w:val="24"/>
                <w:szCs w:val="24"/>
                <w:lang w:bidi="ar-SA"/>
              </w:rPr>
              <w:t>ских кабинетов и организация их работы</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В.Н. Викторов</w:t>
            </w:r>
          </w:p>
        </w:tc>
        <w:tc>
          <w:tcPr>
            <w:tcW w:w="7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Доклад</w:t>
            </w:r>
          </w:p>
        </w:tc>
        <w:tc>
          <w:tcPr>
            <w:tcW w:w="556"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Совет</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3.1.1.</w:t>
            </w:r>
          </w:p>
        </w:tc>
        <w:tc>
          <w:tcPr>
            <w:tcW w:w="1663" w:type="pct"/>
            <w:shd w:val="clear" w:color="auto" w:fill="auto"/>
          </w:tcPr>
          <w:p w:rsidR="0008635E" w:rsidRPr="0008744F" w:rsidRDefault="0008635E" w:rsidP="00B55633">
            <w:pPr>
              <w:jc w:val="both"/>
              <w:rPr>
                <w:sz w:val="24"/>
                <w:szCs w:val="24"/>
              </w:rPr>
            </w:pPr>
            <w:r w:rsidRPr="0008744F">
              <w:rPr>
                <w:sz w:val="24"/>
                <w:szCs w:val="24"/>
              </w:rPr>
              <w:t>В общеобразовательных организациях Ч</w:t>
            </w:r>
            <w:r w:rsidRPr="0008744F">
              <w:rPr>
                <w:sz w:val="24"/>
                <w:szCs w:val="24"/>
              </w:rPr>
              <w:t>у</w:t>
            </w:r>
            <w:r w:rsidRPr="0008744F">
              <w:rPr>
                <w:sz w:val="24"/>
                <w:szCs w:val="24"/>
              </w:rPr>
              <w:t>вашской Республики организована работа школьных стоматологических кабинетов</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31.12.2020</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sz w:val="24"/>
                <w:szCs w:val="24"/>
              </w:rPr>
              <w:t>Приказ Минздрава Чувашии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lastRenderedPageBreak/>
              <w:t>3.1.2.</w:t>
            </w:r>
          </w:p>
        </w:tc>
        <w:tc>
          <w:tcPr>
            <w:tcW w:w="1663" w:type="pct"/>
            <w:shd w:val="clear" w:color="auto" w:fill="auto"/>
          </w:tcPr>
          <w:p w:rsidR="0008635E" w:rsidRPr="0008744F" w:rsidRDefault="0008635E" w:rsidP="00B55633">
            <w:pPr>
              <w:jc w:val="both"/>
              <w:rPr>
                <w:sz w:val="24"/>
                <w:szCs w:val="24"/>
              </w:rPr>
            </w:pPr>
            <w:r w:rsidRPr="0008744F">
              <w:rPr>
                <w:sz w:val="24"/>
                <w:szCs w:val="24"/>
              </w:rPr>
              <w:t>Расширена сети школьных стоматологич</w:t>
            </w:r>
            <w:r w:rsidRPr="0008744F">
              <w:rPr>
                <w:sz w:val="24"/>
                <w:szCs w:val="24"/>
              </w:rPr>
              <w:t>е</w:t>
            </w:r>
            <w:r w:rsidRPr="0008744F">
              <w:rPr>
                <w:sz w:val="24"/>
                <w:szCs w:val="24"/>
              </w:rPr>
              <w:t>ских кабинетов и организована их работа</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01.01.2020</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sz w:val="24"/>
                <w:szCs w:val="24"/>
              </w:rPr>
              <w:t>Приказ Минздрава Чувашии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3.1.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Организована работа не менее 75 школьных стоматологических кабинетов на базе общ</w:t>
            </w:r>
            <w:r w:rsidRPr="0008744F">
              <w:rPr>
                <w:sz w:val="24"/>
                <w:szCs w:val="24"/>
              </w:rPr>
              <w:t>е</w:t>
            </w:r>
            <w:r w:rsidRPr="0008744F">
              <w:rPr>
                <w:sz w:val="24"/>
                <w:szCs w:val="24"/>
              </w:rPr>
              <w:t>образовательных организациях Чувашской Республики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sz w:val="24"/>
                <w:szCs w:val="24"/>
              </w:rPr>
              <w:t>В.В. Дубов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rPr>
          <w:trHeight w:val="352"/>
        </w:trPr>
        <w:tc>
          <w:tcPr>
            <w:tcW w:w="312" w:type="pct"/>
            <w:shd w:val="clear" w:color="auto" w:fill="auto"/>
          </w:tcPr>
          <w:p w:rsidR="0008635E" w:rsidRPr="0008744F" w:rsidRDefault="0008635E" w:rsidP="00B55633">
            <w:pPr>
              <w:jc w:val="center"/>
              <w:rPr>
                <w:i/>
                <w:sz w:val="24"/>
                <w:szCs w:val="24"/>
              </w:rPr>
            </w:pPr>
            <w:r w:rsidRPr="0008744F">
              <w:rPr>
                <w:i/>
                <w:sz w:val="24"/>
                <w:szCs w:val="24"/>
              </w:rPr>
              <w:t>4.</w:t>
            </w:r>
          </w:p>
        </w:tc>
        <w:tc>
          <w:tcPr>
            <w:tcW w:w="1663" w:type="pct"/>
            <w:shd w:val="clear" w:color="auto" w:fill="auto"/>
          </w:tcPr>
          <w:p w:rsidR="0008635E" w:rsidRPr="0008744F" w:rsidRDefault="0008635E" w:rsidP="00B55633">
            <w:pPr>
              <w:jc w:val="both"/>
              <w:rPr>
                <w:i/>
                <w:sz w:val="24"/>
                <w:szCs w:val="24"/>
              </w:rPr>
            </w:pPr>
            <w:r w:rsidRPr="0008744F">
              <w:rPr>
                <w:rFonts w:eastAsia="Arial Unicode MS"/>
                <w:bCs/>
                <w:i/>
                <w:color w:val="000000"/>
                <w:sz w:val="24"/>
                <w:szCs w:val="24"/>
                <w:lang w:bidi="ar-SA"/>
              </w:rPr>
              <w:t>Проведение анкетирования, стоматологич</w:t>
            </w:r>
            <w:r w:rsidRPr="0008744F">
              <w:rPr>
                <w:rFonts w:eastAsia="Arial Unicode MS"/>
                <w:bCs/>
                <w:i/>
                <w:color w:val="000000"/>
                <w:sz w:val="24"/>
                <w:szCs w:val="24"/>
                <w:lang w:bidi="ar-SA"/>
              </w:rPr>
              <w:t>е</w:t>
            </w:r>
            <w:r w:rsidRPr="0008744F">
              <w:rPr>
                <w:rFonts w:eastAsia="Arial Unicode MS"/>
                <w:bCs/>
                <w:i/>
                <w:color w:val="000000"/>
                <w:sz w:val="24"/>
                <w:szCs w:val="24"/>
                <w:lang w:bidi="ar-SA"/>
              </w:rPr>
              <w:t>ских осмотров и плановой профилактической санации ключевых возрастных групп детей (6, 12, 15 лет) в рамках проекта «Школьная медицина»</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В.Н. Викторов</w:t>
            </w:r>
          </w:p>
        </w:tc>
        <w:tc>
          <w:tcPr>
            <w:tcW w:w="7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Доклад</w:t>
            </w:r>
          </w:p>
        </w:tc>
        <w:tc>
          <w:tcPr>
            <w:tcW w:w="556"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Совет</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4.1.1.</w:t>
            </w:r>
          </w:p>
        </w:tc>
        <w:tc>
          <w:tcPr>
            <w:tcW w:w="1663" w:type="pct"/>
            <w:shd w:val="clear" w:color="auto" w:fill="auto"/>
            <w:vAlign w:val="center"/>
          </w:tcPr>
          <w:p w:rsidR="0008635E" w:rsidRPr="0008744F" w:rsidRDefault="0008635E" w:rsidP="00B55633">
            <w:pPr>
              <w:jc w:val="both"/>
              <w:rPr>
                <w:sz w:val="24"/>
                <w:szCs w:val="24"/>
              </w:rPr>
            </w:pPr>
            <w:r w:rsidRPr="0008744F">
              <w:rPr>
                <w:sz w:val="24"/>
                <w:szCs w:val="24"/>
              </w:rPr>
              <w:t>Проведено анкетирование, стоматологич</w:t>
            </w:r>
            <w:r w:rsidRPr="0008744F">
              <w:rPr>
                <w:sz w:val="24"/>
                <w:szCs w:val="24"/>
              </w:rPr>
              <w:t>е</w:t>
            </w:r>
            <w:r w:rsidRPr="0008744F">
              <w:rPr>
                <w:sz w:val="24"/>
                <w:szCs w:val="24"/>
              </w:rPr>
              <w:t>ские осмотры и плановая профилактическая санация ключевых возрастных групп детей в рамках проекта «Школьная медицина»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rFonts w:eastAsia="Arial Unicode MS"/>
                <w:bCs/>
                <w:sz w:val="24"/>
                <w:szCs w:val="24"/>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4.1.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Охвачено анкетированием не менее 20% о</w:t>
            </w:r>
            <w:r w:rsidRPr="0008744F">
              <w:rPr>
                <w:sz w:val="24"/>
                <w:szCs w:val="24"/>
              </w:rPr>
              <w:t>б</w:t>
            </w:r>
            <w:r w:rsidRPr="0008744F">
              <w:rPr>
                <w:sz w:val="24"/>
                <w:szCs w:val="24"/>
              </w:rPr>
              <w:t>щеобразовательных организаций Чувашской Республики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sz w:val="24"/>
                <w:szCs w:val="24"/>
              </w:rPr>
              <w:t>В.В. Дубов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rPr>
          <w:trHeight w:val="352"/>
        </w:trPr>
        <w:tc>
          <w:tcPr>
            <w:tcW w:w="312" w:type="pct"/>
            <w:shd w:val="clear" w:color="auto" w:fill="auto"/>
          </w:tcPr>
          <w:p w:rsidR="0008635E" w:rsidRPr="0008744F" w:rsidRDefault="0008635E" w:rsidP="00B55633">
            <w:pPr>
              <w:jc w:val="center"/>
              <w:rPr>
                <w:i/>
                <w:sz w:val="24"/>
                <w:szCs w:val="24"/>
              </w:rPr>
            </w:pPr>
            <w:r w:rsidRPr="0008744F">
              <w:rPr>
                <w:i/>
                <w:sz w:val="24"/>
                <w:szCs w:val="24"/>
              </w:rPr>
              <w:t>5.</w:t>
            </w:r>
          </w:p>
        </w:tc>
        <w:tc>
          <w:tcPr>
            <w:tcW w:w="1663" w:type="pct"/>
            <w:shd w:val="clear" w:color="auto" w:fill="auto"/>
          </w:tcPr>
          <w:p w:rsidR="0008635E" w:rsidRPr="0008744F" w:rsidRDefault="0008635E" w:rsidP="00B55633">
            <w:pPr>
              <w:jc w:val="both"/>
              <w:rPr>
                <w:i/>
                <w:sz w:val="24"/>
                <w:szCs w:val="24"/>
              </w:rPr>
            </w:pPr>
            <w:r w:rsidRPr="0008744F">
              <w:rPr>
                <w:i/>
                <w:color w:val="000000"/>
                <w:sz w:val="24"/>
                <w:szCs w:val="24"/>
                <w:lang w:bidi="ar-SA"/>
              </w:rPr>
              <w:t>Организация Школ здоровых зубов с изучен</w:t>
            </w:r>
            <w:r w:rsidRPr="0008744F">
              <w:rPr>
                <w:i/>
                <w:color w:val="000000"/>
                <w:sz w:val="24"/>
                <w:szCs w:val="24"/>
                <w:lang w:bidi="ar-SA"/>
              </w:rPr>
              <w:t>и</w:t>
            </w:r>
            <w:r w:rsidRPr="0008744F">
              <w:rPr>
                <w:i/>
                <w:color w:val="000000"/>
                <w:sz w:val="24"/>
                <w:szCs w:val="24"/>
                <w:lang w:bidi="ar-SA"/>
              </w:rPr>
              <w:t>ем основ гигиены полости рта, рациональн</w:t>
            </w:r>
            <w:r w:rsidRPr="0008744F">
              <w:rPr>
                <w:i/>
                <w:color w:val="000000"/>
                <w:sz w:val="24"/>
                <w:szCs w:val="24"/>
                <w:lang w:bidi="ar-SA"/>
              </w:rPr>
              <w:t>о</w:t>
            </w:r>
            <w:r w:rsidRPr="0008744F">
              <w:rPr>
                <w:i/>
                <w:color w:val="000000"/>
                <w:sz w:val="24"/>
                <w:szCs w:val="24"/>
                <w:lang w:bidi="ar-SA"/>
              </w:rPr>
              <w:t>го питания и др.</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В.Н. Викторов</w:t>
            </w:r>
          </w:p>
        </w:tc>
        <w:tc>
          <w:tcPr>
            <w:tcW w:w="7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Доклад</w:t>
            </w:r>
          </w:p>
        </w:tc>
        <w:tc>
          <w:tcPr>
            <w:tcW w:w="556"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Совет</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5.1.1.</w:t>
            </w:r>
          </w:p>
        </w:tc>
        <w:tc>
          <w:tcPr>
            <w:tcW w:w="1663" w:type="pct"/>
            <w:shd w:val="clear" w:color="auto" w:fill="auto"/>
          </w:tcPr>
          <w:p w:rsidR="0008635E" w:rsidRPr="0008744F" w:rsidRDefault="0008635E" w:rsidP="00B55633">
            <w:pPr>
              <w:jc w:val="both"/>
              <w:rPr>
                <w:sz w:val="24"/>
                <w:szCs w:val="24"/>
              </w:rPr>
            </w:pPr>
            <w:r w:rsidRPr="0008744F">
              <w:rPr>
                <w:sz w:val="24"/>
                <w:szCs w:val="24"/>
              </w:rPr>
              <w:t>Организована работа Школ здоровых зубов с изучением основ гигиены полости рта, рац</w:t>
            </w:r>
            <w:r w:rsidRPr="0008744F">
              <w:rPr>
                <w:sz w:val="24"/>
                <w:szCs w:val="24"/>
              </w:rPr>
              <w:t>и</w:t>
            </w:r>
            <w:r w:rsidRPr="0008744F">
              <w:rPr>
                <w:sz w:val="24"/>
                <w:szCs w:val="24"/>
              </w:rPr>
              <w:t>онального питания в общеобразовательных организациях Чувашской Республики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rPr>
          <w:trHeight w:val="352"/>
        </w:trPr>
        <w:tc>
          <w:tcPr>
            <w:tcW w:w="312" w:type="pct"/>
            <w:shd w:val="clear" w:color="auto" w:fill="auto"/>
          </w:tcPr>
          <w:p w:rsidR="0008635E" w:rsidRPr="0008744F" w:rsidRDefault="0008635E" w:rsidP="00B55633">
            <w:pPr>
              <w:jc w:val="center"/>
              <w:rPr>
                <w:sz w:val="24"/>
                <w:szCs w:val="24"/>
              </w:rPr>
            </w:pPr>
            <w:r w:rsidRPr="0008744F">
              <w:rPr>
                <w:sz w:val="24"/>
                <w:szCs w:val="24"/>
              </w:rPr>
              <w:t>5.1.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Охвачено организацией Школ здоровых зубов не менее 20% средних общеобразовательных школ</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rPr>
          <w:trHeight w:val="352"/>
        </w:trPr>
        <w:tc>
          <w:tcPr>
            <w:tcW w:w="312" w:type="pct"/>
            <w:shd w:val="clear" w:color="auto" w:fill="auto"/>
          </w:tcPr>
          <w:p w:rsidR="0008635E" w:rsidRPr="0008744F" w:rsidRDefault="0008635E" w:rsidP="00B55633">
            <w:pPr>
              <w:jc w:val="center"/>
              <w:rPr>
                <w:i/>
                <w:sz w:val="24"/>
                <w:szCs w:val="24"/>
              </w:rPr>
            </w:pPr>
            <w:r w:rsidRPr="0008744F">
              <w:rPr>
                <w:i/>
                <w:sz w:val="24"/>
                <w:szCs w:val="24"/>
              </w:rPr>
              <w:t>6.</w:t>
            </w:r>
          </w:p>
        </w:tc>
        <w:tc>
          <w:tcPr>
            <w:tcW w:w="1663" w:type="pct"/>
            <w:shd w:val="clear" w:color="auto" w:fill="auto"/>
            <w:vAlign w:val="center"/>
          </w:tcPr>
          <w:p w:rsidR="0008635E" w:rsidRPr="0008744F" w:rsidRDefault="0008635E" w:rsidP="00B55633">
            <w:pPr>
              <w:jc w:val="both"/>
              <w:rPr>
                <w:i/>
                <w:sz w:val="24"/>
                <w:szCs w:val="24"/>
              </w:rPr>
            </w:pPr>
            <w:r w:rsidRPr="0008744F">
              <w:rPr>
                <w:rFonts w:eastAsia="Arial Unicode MS"/>
                <w:bCs/>
                <w:i/>
                <w:color w:val="000000"/>
                <w:sz w:val="24"/>
                <w:szCs w:val="24"/>
                <w:lang w:bidi="ar-SA"/>
              </w:rPr>
              <w:t>Внедрение модельных региональных и мун</w:t>
            </w:r>
            <w:r w:rsidRPr="0008744F">
              <w:rPr>
                <w:rFonts w:eastAsia="Arial Unicode MS"/>
                <w:bCs/>
                <w:i/>
                <w:color w:val="000000"/>
                <w:sz w:val="24"/>
                <w:szCs w:val="24"/>
                <w:lang w:bidi="ar-SA"/>
              </w:rPr>
              <w:t>и</w:t>
            </w:r>
            <w:r w:rsidRPr="0008744F">
              <w:rPr>
                <w:rFonts w:eastAsia="Arial Unicode MS"/>
                <w:bCs/>
                <w:i/>
                <w:color w:val="000000"/>
                <w:sz w:val="24"/>
                <w:szCs w:val="24"/>
                <w:lang w:bidi="ar-SA"/>
              </w:rPr>
              <w:t>ципальных программ по укреплению здоровья населения во всех муниципальных образован</w:t>
            </w:r>
            <w:r w:rsidRPr="0008744F">
              <w:rPr>
                <w:rFonts w:eastAsia="Arial Unicode MS"/>
                <w:bCs/>
                <w:i/>
                <w:color w:val="000000"/>
                <w:sz w:val="24"/>
                <w:szCs w:val="24"/>
                <w:lang w:bidi="ar-SA"/>
              </w:rPr>
              <w:t>и</w:t>
            </w:r>
            <w:r w:rsidRPr="0008744F">
              <w:rPr>
                <w:rFonts w:eastAsia="Arial Unicode MS"/>
                <w:bCs/>
                <w:i/>
                <w:color w:val="000000"/>
                <w:sz w:val="24"/>
                <w:szCs w:val="24"/>
                <w:lang w:bidi="ar-SA"/>
              </w:rPr>
              <w:t>ях Чувашской Республики</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contextualSpacing/>
              <w:jc w:val="center"/>
              <w:rPr>
                <w:i/>
                <w:sz w:val="24"/>
                <w:szCs w:val="24"/>
              </w:rPr>
            </w:pPr>
            <w:r w:rsidRPr="0008744F">
              <w:rPr>
                <w:i/>
                <w:sz w:val="24"/>
                <w:szCs w:val="24"/>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lastRenderedPageBreak/>
              <w:t>6.1.1.</w:t>
            </w:r>
          </w:p>
        </w:tc>
        <w:tc>
          <w:tcPr>
            <w:tcW w:w="1663" w:type="pct"/>
            <w:shd w:val="clear" w:color="auto" w:fill="auto"/>
          </w:tcPr>
          <w:p w:rsidR="0008635E" w:rsidRPr="0008744F" w:rsidRDefault="0008635E" w:rsidP="00B55633">
            <w:pPr>
              <w:jc w:val="both"/>
              <w:rPr>
                <w:sz w:val="24"/>
                <w:szCs w:val="24"/>
              </w:rPr>
            </w:pPr>
            <w:r w:rsidRPr="0008744F">
              <w:rPr>
                <w:sz w:val="24"/>
                <w:szCs w:val="24"/>
              </w:rPr>
              <w:t>Разработка модельной региональной и мун</w:t>
            </w:r>
            <w:r w:rsidRPr="0008744F">
              <w:rPr>
                <w:sz w:val="24"/>
                <w:szCs w:val="24"/>
              </w:rPr>
              <w:t>и</w:t>
            </w:r>
            <w:r w:rsidRPr="0008744F">
              <w:rPr>
                <w:sz w:val="24"/>
                <w:szCs w:val="24"/>
              </w:rPr>
              <w:t>ципальных программ, направленных на с</w:t>
            </w:r>
            <w:r w:rsidRPr="0008744F">
              <w:rPr>
                <w:sz w:val="24"/>
                <w:szCs w:val="24"/>
              </w:rPr>
              <w:t>о</w:t>
            </w:r>
            <w:r w:rsidRPr="0008744F">
              <w:rPr>
                <w:sz w:val="24"/>
                <w:szCs w:val="24"/>
              </w:rPr>
              <w:t>кращение действия факторов риска развития неинфекционных заболеваний у мужчин тр</w:t>
            </w:r>
            <w:r w:rsidRPr="0008744F">
              <w:rPr>
                <w:sz w:val="24"/>
                <w:szCs w:val="24"/>
              </w:rPr>
              <w:t>у</w:t>
            </w:r>
            <w:r w:rsidRPr="0008744F">
              <w:rPr>
                <w:sz w:val="24"/>
                <w:szCs w:val="24"/>
              </w:rPr>
              <w:t>доспособного возраста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15.01.2019</w:t>
            </w:r>
          </w:p>
        </w:tc>
        <w:tc>
          <w:tcPr>
            <w:tcW w:w="482" w:type="pct"/>
            <w:vAlign w:val="center"/>
          </w:tcPr>
          <w:p w:rsidR="0008635E" w:rsidRPr="0008744F" w:rsidRDefault="0008635E" w:rsidP="00B55633">
            <w:pPr>
              <w:jc w:val="center"/>
              <w:rPr>
                <w:sz w:val="24"/>
                <w:szCs w:val="24"/>
              </w:rPr>
            </w:pPr>
            <w:r w:rsidRPr="0008744F">
              <w:rPr>
                <w:sz w:val="24"/>
                <w:szCs w:val="24"/>
              </w:rPr>
              <w:t>01.01.2020</w:t>
            </w:r>
          </w:p>
        </w:tc>
        <w:tc>
          <w:tcPr>
            <w:tcW w:w="722" w:type="pct"/>
            <w:shd w:val="clear" w:color="auto" w:fill="auto"/>
            <w:vAlign w:val="center"/>
          </w:tcPr>
          <w:p w:rsidR="0008635E" w:rsidRPr="0008744F" w:rsidRDefault="0008635E" w:rsidP="00B55633">
            <w:pPr>
              <w:contextualSpacing/>
              <w:jc w:val="center"/>
              <w:rPr>
                <w:sz w:val="24"/>
                <w:szCs w:val="24"/>
              </w:rPr>
            </w:pPr>
            <w:r w:rsidRPr="0008744F">
              <w:rPr>
                <w:sz w:val="24"/>
                <w:szCs w:val="24"/>
              </w:rPr>
              <w:t>Е.А. Наумова, В.В. Спиридонов</w:t>
            </w:r>
          </w:p>
        </w:tc>
        <w:tc>
          <w:tcPr>
            <w:tcW w:w="782" w:type="pct"/>
            <w:vAlign w:val="center"/>
          </w:tcPr>
          <w:p w:rsidR="0008635E" w:rsidRPr="0008744F" w:rsidRDefault="0008635E" w:rsidP="00B55633">
            <w:pPr>
              <w:contextualSpacing/>
              <w:jc w:val="center"/>
              <w:rPr>
                <w:sz w:val="24"/>
                <w:szCs w:val="24"/>
              </w:rPr>
            </w:pPr>
            <w:r w:rsidRPr="0008744F">
              <w:rPr>
                <w:sz w:val="24"/>
                <w:szCs w:val="24"/>
              </w:rPr>
              <w:t>Проекты программ</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6.1.2.</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направленных на с</w:t>
            </w:r>
            <w:r w:rsidRPr="0008744F">
              <w:rPr>
                <w:sz w:val="24"/>
                <w:szCs w:val="24"/>
              </w:rPr>
              <w:t>о</w:t>
            </w:r>
            <w:r w:rsidRPr="0008744F">
              <w:rPr>
                <w:sz w:val="24"/>
                <w:szCs w:val="24"/>
              </w:rPr>
              <w:t>кращение действия факторов риска развития неинфекционных заболеваний у мужчин тр</w:t>
            </w:r>
            <w:r w:rsidRPr="0008744F">
              <w:rPr>
                <w:sz w:val="24"/>
                <w:szCs w:val="24"/>
              </w:rPr>
              <w:t>у</w:t>
            </w:r>
            <w:r w:rsidRPr="0008744F">
              <w:rPr>
                <w:sz w:val="24"/>
                <w:szCs w:val="24"/>
              </w:rPr>
              <w:t>доспособного возраста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01.01.2020</w:t>
            </w:r>
          </w:p>
        </w:tc>
        <w:tc>
          <w:tcPr>
            <w:tcW w:w="482" w:type="pct"/>
            <w:vAlign w:val="center"/>
          </w:tcPr>
          <w:p w:rsidR="0008635E" w:rsidRPr="0008744F" w:rsidRDefault="0008635E" w:rsidP="00B55633">
            <w:pPr>
              <w:jc w:val="center"/>
              <w:rPr>
                <w:sz w:val="24"/>
                <w:szCs w:val="24"/>
              </w:rPr>
            </w:pPr>
            <w:r w:rsidRPr="0008744F">
              <w:rPr>
                <w:sz w:val="24"/>
                <w:szCs w:val="24"/>
              </w:rPr>
              <w:t>15.12.2020</w:t>
            </w:r>
          </w:p>
        </w:tc>
        <w:tc>
          <w:tcPr>
            <w:tcW w:w="722" w:type="pct"/>
            <w:shd w:val="clear" w:color="auto" w:fill="auto"/>
            <w:vAlign w:val="center"/>
          </w:tcPr>
          <w:p w:rsidR="0008635E" w:rsidRPr="0008744F" w:rsidRDefault="0008635E" w:rsidP="00B55633">
            <w:pPr>
              <w:contextualSpacing/>
              <w:jc w:val="center"/>
              <w:rPr>
                <w:sz w:val="24"/>
                <w:szCs w:val="24"/>
              </w:rPr>
            </w:pPr>
            <w:r w:rsidRPr="0008744F">
              <w:rPr>
                <w:sz w:val="24"/>
                <w:szCs w:val="24"/>
              </w:rPr>
              <w:t>Е.А. Наумова, В.В. Спиридонов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6.1.3.</w:t>
            </w:r>
          </w:p>
        </w:tc>
        <w:tc>
          <w:tcPr>
            <w:tcW w:w="1663" w:type="pct"/>
            <w:shd w:val="clear" w:color="auto" w:fill="auto"/>
          </w:tcPr>
          <w:p w:rsidR="0008635E" w:rsidRPr="0008744F" w:rsidRDefault="0008635E" w:rsidP="00B55633">
            <w:pPr>
              <w:jc w:val="both"/>
              <w:rPr>
                <w:sz w:val="24"/>
                <w:szCs w:val="24"/>
              </w:rPr>
            </w:pPr>
            <w:r w:rsidRPr="0008744F">
              <w:rPr>
                <w:sz w:val="24"/>
                <w:szCs w:val="24"/>
              </w:rPr>
              <w:t>Разработка модельной региональной и мун</w:t>
            </w:r>
            <w:r w:rsidRPr="0008744F">
              <w:rPr>
                <w:sz w:val="24"/>
                <w:szCs w:val="24"/>
              </w:rPr>
              <w:t>и</w:t>
            </w:r>
            <w:r w:rsidRPr="0008744F">
              <w:rPr>
                <w:sz w:val="24"/>
                <w:szCs w:val="24"/>
              </w:rPr>
              <w:t>ципальных программ, по укреплению здор</w:t>
            </w:r>
            <w:r w:rsidRPr="0008744F">
              <w:rPr>
                <w:sz w:val="24"/>
                <w:szCs w:val="24"/>
              </w:rPr>
              <w:t>о</w:t>
            </w:r>
            <w:r w:rsidRPr="0008744F">
              <w:rPr>
                <w:sz w:val="24"/>
                <w:szCs w:val="24"/>
              </w:rPr>
              <w:t>вья населения (в том числе программ для м</w:t>
            </w:r>
            <w:r w:rsidRPr="0008744F">
              <w:rPr>
                <w:sz w:val="24"/>
                <w:szCs w:val="24"/>
              </w:rPr>
              <w:t>о</w:t>
            </w:r>
            <w:r w:rsidRPr="0008744F">
              <w:rPr>
                <w:sz w:val="24"/>
                <w:szCs w:val="24"/>
              </w:rPr>
              <w:t>ногородов), включающей мероприятия по первичной профилактике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15.01.2019</w:t>
            </w:r>
          </w:p>
        </w:tc>
        <w:tc>
          <w:tcPr>
            <w:tcW w:w="482" w:type="pct"/>
            <w:vAlign w:val="center"/>
          </w:tcPr>
          <w:p w:rsidR="0008635E" w:rsidRPr="0008744F" w:rsidRDefault="0008635E" w:rsidP="00B55633">
            <w:pPr>
              <w:jc w:val="center"/>
              <w:rPr>
                <w:sz w:val="24"/>
                <w:szCs w:val="24"/>
              </w:rPr>
            </w:pPr>
            <w:r w:rsidRPr="0008744F">
              <w:rPr>
                <w:sz w:val="24"/>
                <w:szCs w:val="24"/>
              </w:rPr>
              <w:t>01.01.2020</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В.И. Бычков, Е.А. Наумова</w:t>
            </w:r>
          </w:p>
        </w:tc>
        <w:tc>
          <w:tcPr>
            <w:tcW w:w="782" w:type="pct"/>
            <w:vAlign w:val="center"/>
          </w:tcPr>
          <w:p w:rsidR="0008635E" w:rsidRPr="0008744F" w:rsidRDefault="0008635E" w:rsidP="00B55633">
            <w:pPr>
              <w:contextualSpacing/>
              <w:jc w:val="center"/>
              <w:rPr>
                <w:sz w:val="24"/>
                <w:szCs w:val="24"/>
              </w:rPr>
            </w:pPr>
            <w:r w:rsidRPr="0008744F">
              <w:rPr>
                <w:sz w:val="24"/>
                <w:szCs w:val="24"/>
              </w:rPr>
              <w:t>Проекты программ</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6.1.4.</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по укреплению здор</w:t>
            </w:r>
            <w:r w:rsidRPr="0008744F">
              <w:rPr>
                <w:sz w:val="24"/>
                <w:szCs w:val="24"/>
              </w:rPr>
              <w:t>о</w:t>
            </w:r>
            <w:r w:rsidRPr="0008744F">
              <w:rPr>
                <w:sz w:val="24"/>
                <w:szCs w:val="24"/>
              </w:rPr>
              <w:t>вья населения (в том числе программы для моногородов), включающей мероприятия по первичной профилактике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01.01.2020</w:t>
            </w:r>
          </w:p>
        </w:tc>
        <w:tc>
          <w:tcPr>
            <w:tcW w:w="482" w:type="pct"/>
            <w:vAlign w:val="center"/>
          </w:tcPr>
          <w:p w:rsidR="0008635E" w:rsidRPr="0008744F" w:rsidRDefault="0008635E" w:rsidP="00B55633">
            <w:pPr>
              <w:jc w:val="center"/>
              <w:rPr>
                <w:sz w:val="24"/>
                <w:szCs w:val="24"/>
              </w:rPr>
            </w:pPr>
            <w:r w:rsidRPr="0008744F">
              <w:rPr>
                <w:sz w:val="24"/>
                <w:szCs w:val="24"/>
              </w:rPr>
              <w:t>15.12.2020</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В.И. Бычков, Е.А. Наумова</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Внедрены муниципальные программы общ</w:t>
            </w:r>
            <w:r w:rsidRPr="0008744F">
              <w:rPr>
                <w:sz w:val="24"/>
                <w:szCs w:val="24"/>
              </w:rPr>
              <w:t>е</w:t>
            </w:r>
            <w:r w:rsidRPr="0008744F">
              <w:rPr>
                <w:sz w:val="24"/>
                <w:szCs w:val="24"/>
              </w:rPr>
              <w:t>ственного здоровья в 20% муниципальных образований Чувашской Республики</w:t>
            </w:r>
          </w:p>
        </w:tc>
        <w:tc>
          <w:tcPr>
            <w:tcW w:w="483"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sz w:val="24"/>
                <w:szCs w:val="24"/>
              </w:rPr>
            </w:pPr>
            <w:r w:rsidRPr="0008744F">
              <w:rPr>
                <w:sz w:val="24"/>
                <w:szCs w:val="24"/>
              </w:rPr>
              <w:t>15.12.2020</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contextualSpacing/>
              <w:jc w:val="center"/>
              <w:rPr>
                <w:sz w:val="24"/>
                <w:szCs w:val="24"/>
              </w:rPr>
            </w:pPr>
            <w:r w:rsidRPr="0008744F">
              <w:rPr>
                <w:sz w:val="24"/>
                <w:szCs w:val="24"/>
              </w:rPr>
              <w:t>ПК</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6.2.1.</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направленных на с</w:t>
            </w:r>
            <w:r w:rsidRPr="0008744F">
              <w:rPr>
                <w:sz w:val="24"/>
                <w:szCs w:val="24"/>
              </w:rPr>
              <w:t>о</w:t>
            </w:r>
            <w:r w:rsidRPr="0008744F">
              <w:rPr>
                <w:sz w:val="24"/>
                <w:szCs w:val="24"/>
              </w:rPr>
              <w:t>кращение действия факторов риска развития неинфекционных заболеваний у мужчин тр</w:t>
            </w:r>
            <w:r w:rsidRPr="0008744F">
              <w:rPr>
                <w:sz w:val="24"/>
                <w:szCs w:val="24"/>
              </w:rPr>
              <w:t>у</w:t>
            </w:r>
            <w:r w:rsidRPr="0008744F">
              <w:rPr>
                <w:sz w:val="24"/>
                <w:szCs w:val="24"/>
              </w:rPr>
              <w:t>доспособного возраста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01.01.2021</w:t>
            </w:r>
          </w:p>
        </w:tc>
        <w:tc>
          <w:tcPr>
            <w:tcW w:w="482" w:type="pct"/>
            <w:vAlign w:val="center"/>
          </w:tcPr>
          <w:p w:rsidR="0008635E" w:rsidRPr="0008744F" w:rsidRDefault="0008635E" w:rsidP="00B55633">
            <w:pPr>
              <w:jc w:val="center"/>
              <w:rPr>
                <w:sz w:val="24"/>
                <w:szCs w:val="24"/>
              </w:rPr>
            </w:pPr>
            <w:r w:rsidRPr="0008744F">
              <w:rPr>
                <w:sz w:val="24"/>
                <w:szCs w:val="24"/>
              </w:rPr>
              <w:t>15.12.2021</w:t>
            </w:r>
          </w:p>
        </w:tc>
        <w:tc>
          <w:tcPr>
            <w:tcW w:w="722" w:type="pct"/>
            <w:shd w:val="clear" w:color="auto" w:fill="auto"/>
            <w:vAlign w:val="center"/>
          </w:tcPr>
          <w:p w:rsidR="0008635E" w:rsidRPr="0008744F" w:rsidRDefault="0008635E" w:rsidP="00B55633">
            <w:pPr>
              <w:contextualSpacing/>
              <w:jc w:val="center"/>
              <w:rPr>
                <w:sz w:val="24"/>
                <w:szCs w:val="24"/>
              </w:rPr>
            </w:pPr>
            <w:r w:rsidRPr="0008744F">
              <w:rPr>
                <w:sz w:val="24"/>
                <w:szCs w:val="24"/>
              </w:rPr>
              <w:t>Е.А. Наумова, В.В. Спиридонов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6.2.2.</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по укреплению здор</w:t>
            </w:r>
            <w:r w:rsidRPr="0008744F">
              <w:rPr>
                <w:sz w:val="24"/>
                <w:szCs w:val="24"/>
              </w:rPr>
              <w:t>о</w:t>
            </w:r>
            <w:r w:rsidRPr="0008744F">
              <w:rPr>
                <w:sz w:val="24"/>
                <w:szCs w:val="24"/>
              </w:rPr>
              <w:t xml:space="preserve">вья населения (в том числе программы для моногородов), включающей мероприятия по </w:t>
            </w:r>
            <w:r w:rsidRPr="0008744F">
              <w:rPr>
                <w:sz w:val="24"/>
                <w:szCs w:val="24"/>
              </w:rPr>
              <w:lastRenderedPageBreak/>
              <w:t>первичной профилактике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lastRenderedPageBreak/>
              <w:t>01.01.2021</w:t>
            </w:r>
          </w:p>
        </w:tc>
        <w:tc>
          <w:tcPr>
            <w:tcW w:w="482" w:type="pct"/>
            <w:vAlign w:val="center"/>
          </w:tcPr>
          <w:p w:rsidR="0008635E" w:rsidRPr="0008744F" w:rsidRDefault="0008635E" w:rsidP="00B55633">
            <w:pPr>
              <w:jc w:val="center"/>
              <w:rPr>
                <w:sz w:val="24"/>
                <w:szCs w:val="24"/>
              </w:rPr>
            </w:pPr>
            <w:r w:rsidRPr="0008744F">
              <w:rPr>
                <w:sz w:val="24"/>
                <w:szCs w:val="24"/>
              </w:rPr>
              <w:t>15.12.2021</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В.И. Бычков, Е.А. Наумова</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lastRenderedPageBreak/>
              <w:t>6.2.</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proofErr w:type="gramStart"/>
            <w:r w:rsidRPr="0008744F">
              <w:rPr>
                <w:sz w:val="24"/>
                <w:szCs w:val="24"/>
              </w:rPr>
              <w:t>Внедрены муниципальные программы общ</w:t>
            </w:r>
            <w:r w:rsidRPr="0008744F">
              <w:rPr>
                <w:sz w:val="24"/>
                <w:szCs w:val="24"/>
              </w:rPr>
              <w:t>е</w:t>
            </w:r>
            <w:r w:rsidRPr="0008744F">
              <w:rPr>
                <w:sz w:val="24"/>
                <w:szCs w:val="24"/>
              </w:rPr>
              <w:t xml:space="preserve">ственного здоровья в 40% </w:t>
            </w:r>
            <w:proofErr w:type="spellStart"/>
            <w:r w:rsidRPr="0008744F">
              <w:rPr>
                <w:sz w:val="24"/>
                <w:szCs w:val="24"/>
              </w:rPr>
              <w:t>муници-пальных</w:t>
            </w:r>
            <w:proofErr w:type="spellEnd"/>
            <w:r w:rsidRPr="0008744F">
              <w:rPr>
                <w:sz w:val="24"/>
                <w:szCs w:val="24"/>
              </w:rPr>
              <w:t xml:space="preserve"> образований Чувашской </w:t>
            </w:r>
            <w:proofErr w:type="spellStart"/>
            <w:r w:rsidRPr="0008744F">
              <w:rPr>
                <w:sz w:val="24"/>
                <w:szCs w:val="24"/>
              </w:rPr>
              <w:t>Респуб</w:t>
            </w:r>
            <w:proofErr w:type="spellEnd"/>
            <w:r w:rsidRPr="0008744F">
              <w:rPr>
                <w:sz w:val="24"/>
                <w:szCs w:val="24"/>
              </w:rPr>
              <w:t>-лики</w:t>
            </w:r>
            <w:proofErr w:type="gramEnd"/>
          </w:p>
        </w:tc>
        <w:tc>
          <w:tcPr>
            <w:tcW w:w="483"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sz w:val="24"/>
                <w:szCs w:val="24"/>
              </w:rPr>
            </w:pPr>
            <w:r w:rsidRPr="0008744F">
              <w:rPr>
                <w:sz w:val="24"/>
                <w:szCs w:val="24"/>
              </w:rPr>
              <w:t>15.12.2021</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contextualSpacing/>
              <w:jc w:val="center"/>
              <w:rPr>
                <w:sz w:val="24"/>
                <w:szCs w:val="24"/>
              </w:rPr>
            </w:pPr>
            <w:r w:rsidRPr="0008744F">
              <w:rPr>
                <w:sz w:val="24"/>
                <w:szCs w:val="24"/>
              </w:rPr>
              <w:t>ПК</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6.3.1.</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направленных на с</w:t>
            </w:r>
            <w:r w:rsidRPr="0008744F">
              <w:rPr>
                <w:sz w:val="24"/>
                <w:szCs w:val="24"/>
              </w:rPr>
              <w:t>о</w:t>
            </w:r>
            <w:r w:rsidRPr="0008744F">
              <w:rPr>
                <w:sz w:val="24"/>
                <w:szCs w:val="24"/>
              </w:rPr>
              <w:t>кращение действия факторов риска развития неинфекционных заболеваний у мужчин тр</w:t>
            </w:r>
            <w:r w:rsidRPr="0008744F">
              <w:rPr>
                <w:sz w:val="24"/>
                <w:szCs w:val="24"/>
              </w:rPr>
              <w:t>у</w:t>
            </w:r>
            <w:r w:rsidRPr="0008744F">
              <w:rPr>
                <w:sz w:val="24"/>
                <w:szCs w:val="24"/>
              </w:rPr>
              <w:t>доспособного возраста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01.01.2022</w:t>
            </w:r>
          </w:p>
        </w:tc>
        <w:tc>
          <w:tcPr>
            <w:tcW w:w="482" w:type="pct"/>
            <w:vAlign w:val="center"/>
          </w:tcPr>
          <w:p w:rsidR="0008635E" w:rsidRPr="0008744F" w:rsidRDefault="0008635E" w:rsidP="00B55633">
            <w:pPr>
              <w:jc w:val="center"/>
              <w:rPr>
                <w:sz w:val="24"/>
                <w:szCs w:val="24"/>
              </w:rPr>
            </w:pPr>
            <w:r w:rsidRPr="0008744F">
              <w:rPr>
                <w:sz w:val="24"/>
                <w:szCs w:val="24"/>
              </w:rPr>
              <w:t>15.12.2022</w:t>
            </w:r>
          </w:p>
        </w:tc>
        <w:tc>
          <w:tcPr>
            <w:tcW w:w="722" w:type="pct"/>
            <w:shd w:val="clear" w:color="auto" w:fill="auto"/>
            <w:vAlign w:val="center"/>
          </w:tcPr>
          <w:p w:rsidR="0008635E" w:rsidRPr="0008744F" w:rsidRDefault="0008635E" w:rsidP="00B55633">
            <w:pPr>
              <w:contextualSpacing/>
              <w:jc w:val="center"/>
              <w:rPr>
                <w:sz w:val="24"/>
                <w:szCs w:val="24"/>
              </w:rPr>
            </w:pPr>
            <w:r w:rsidRPr="0008744F">
              <w:rPr>
                <w:sz w:val="24"/>
                <w:szCs w:val="24"/>
              </w:rPr>
              <w:t>Е.А. Наумова, В.В. Спиридонов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6.3.2.</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по укреплению здор</w:t>
            </w:r>
            <w:r w:rsidRPr="0008744F">
              <w:rPr>
                <w:sz w:val="24"/>
                <w:szCs w:val="24"/>
              </w:rPr>
              <w:t>о</w:t>
            </w:r>
            <w:r w:rsidRPr="0008744F">
              <w:rPr>
                <w:sz w:val="24"/>
                <w:szCs w:val="24"/>
              </w:rPr>
              <w:t>вья населения (в том числе программы для моногородов), включающей мероприятия по первичной профилактике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01.01.2022</w:t>
            </w:r>
          </w:p>
        </w:tc>
        <w:tc>
          <w:tcPr>
            <w:tcW w:w="482" w:type="pct"/>
            <w:vAlign w:val="center"/>
          </w:tcPr>
          <w:p w:rsidR="0008635E" w:rsidRPr="0008744F" w:rsidRDefault="0008635E" w:rsidP="00B55633">
            <w:pPr>
              <w:jc w:val="center"/>
              <w:rPr>
                <w:sz w:val="24"/>
                <w:szCs w:val="24"/>
              </w:rPr>
            </w:pPr>
            <w:r w:rsidRPr="0008744F">
              <w:rPr>
                <w:sz w:val="24"/>
                <w:szCs w:val="24"/>
              </w:rPr>
              <w:t>15.12.2022</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В.И. Бычков, Е.А. Наумова</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6.3.</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Внедрены муниципальные программы общ</w:t>
            </w:r>
            <w:r w:rsidRPr="0008744F">
              <w:rPr>
                <w:sz w:val="24"/>
                <w:szCs w:val="24"/>
              </w:rPr>
              <w:t>е</w:t>
            </w:r>
            <w:r w:rsidRPr="0008744F">
              <w:rPr>
                <w:sz w:val="24"/>
                <w:szCs w:val="24"/>
              </w:rPr>
              <w:t xml:space="preserve">ственного здоровья в 60% </w:t>
            </w:r>
            <w:proofErr w:type="spellStart"/>
            <w:proofErr w:type="gramStart"/>
            <w:r w:rsidRPr="0008744F">
              <w:rPr>
                <w:sz w:val="24"/>
                <w:szCs w:val="24"/>
              </w:rPr>
              <w:t>муници-пальных</w:t>
            </w:r>
            <w:proofErr w:type="spellEnd"/>
            <w:proofErr w:type="gramEnd"/>
            <w:r w:rsidRPr="0008744F">
              <w:rPr>
                <w:sz w:val="24"/>
                <w:szCs w:val="24"/>
              </w:rPr>
              <w:t xml:space="preserve"> образований Чувашской Республики</w:t>
            </w:r>
          </w:p>
        </w:tc>
        <w:tc>
          <w:tcPr>
            <w:tcW w:w="483"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sz w:val="24"/>
                <w:szCs w:val="24"/>
              </w:rPr>
            </w:pPr>
            <w:r w:rsidRPr="0008744F">
              <w:rPr>
                <w:sz w:val="24"/>
                <w:szCs w:val="24"/>
              </w:rPr>
              <w:t>15.12.2022</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contextualSpacing/>
              <w:jc w:val="center"/>
              <w:rPr>
                <w:sz w:val="24"/>
                <w:szCs w:val="24"/>
              </w:rPr>
            </w:pPr>
            <w:r w:rsidRPr="0008744F">
              <w:rPr>
                <w:sz w:val="24"/>
                <w:szCs w:val="24"/>
              </w:rPr>
              <w:t>ПК</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6.4.1.</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направленных на с</w:t>
            </w:r>
            <w:r w:rsidRPr="0008744F">
              <w:rPr>
                <w:sz w:val="24"/>
                <w:szCs w:val="24"/>
              </w:rPr>
              <w:t>о</w:t>
            </w:r>
            <w:r w:rsidRPr="0008744F">
              <w:rPr>
                <w:sz w:val="24"/>
                <w:szCs w:val="24"/>
              </w:rPr>
              <w:t>кращение действия факторов риска развития неинфекционных заболеваний у мужчин тр</w:t>
            </w:r>
            <w:r w:rsidRPr="0008744F">
              <w:rPr>
                <w:sz w:val="24"/>
                <w:szCs w:val="24"/>
              </w:rPr>
              <w:t>у</w:t>
            </w:r>
            <w:r w:rsidRPr="0008744F">
              <w:rPr>
                <w:sz w:val="24"/>
                <w:szCs w:val="24"/>
              </w:rPr>
              <w:t>доспособного возраста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01.01.2023</w:t>
            </w:r>
          </w:p>
        </w:tc>
        <w:tc>
          <w:tcPr>
            <w:tcW w:w="482" w:type="pct"/>
            <w:vAlign w:val="center"/>
          </w:tcPr>
          <w:p w:rsidR="0008635E" w:rsidRPr="0008744F" w:rsidRDefault="0008635E" w:rsidP="00B55633">
            <w:pPr>
              <w:jc w:val="center"/>
              <w:rPr>
                <w:sz w:val="24"/>
                <w:szCs w:val="24"/>
              </w:rPr>
            </w:pPr>
            <w:r w:rsidRPr="0008744F">
              <w:rPr>
                <w:sz w:val="24"/>
                <w:szCs w:val="24"/>
              </w:rPr>
              <w:t>15.12.2023</w:t>
            </w:r>
          </w:p>
        </w:tc>
        <w:tc>
          <w:tcPr>
            <w:tcW w:w="722" w:type="pct"/>
            <w:shd w:val="clear" w:color="auto" w:fill="auto"/>
            <w:vAlign w:val="center"/>
          </w:tcPr>
          <w:p w:rsidR="0008635E" w:rsidRPr="0008744F" w:rsidRDefault="0008635E" w:rsidP="00B55633">
            <w:pPr>
              <w:contextualSpacing/>
              <w:jc w:val="center"/>
              <w:rPr>
                <w:sz w:val="24"/>
                <w:szCs w:val="24"/>
              </w:rPr>
            </w:pPr>
            <w:r w:rsidRPr="0008744F">
              <w:rPr>
                <w:sz w:val="24"/>
                <w:szCs w:val="24"/>
              </w:rPr>
              <w:t>Е.А. Наумова, В.В. Спиридонов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6.4.2.</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по укреплению здор</w:t>
            </w:r>
            <w:r w:rsidRPr="0008744F">
              <w:rPr>
                <w:sz w:val="24"/>
                <w:szCs w:val="24"/>
              </w:rPr>
              <w:t>о</w:t>
            </w:r>
            <w:r w:rsidRPr="0008744F">
              <w:rPr>
                <w:sz w:val="24"/>
                <w:szCs w:val="24"/>
              </w:rPr>
              <w:t>вья населения (в том числе программы для моногородов), включающей мероприятия по первичной профилактике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01.01.2023</w:t>
            </w:r>
          </w:p>
        </w:tc>
        <w:tc>
          <w:tcPr>
            <w:tcW w:w="482" w:type="pct"/>
            <w:vAlign w:val="center"/>
          </w:tcPr>
          <w:p w:rsidR="0008635E" w:rsidRPr="0008744F" w:rsidRDefault="0008635E" w:rsidP="00B55633">
            <w:pPr>
              <w:jc w:val="center"/>
              <w:rPr>
                <w:sz w:val="24"/>
                <w:szCs w:val="24"/>
              </w:rPr>
            </w:pPr>
            <w:r w:rsidRPr="0008744F">
              <w:rPr>
                <w:sz w:val="24"/>
                <w:szCs w:val="24"/>
              </w:rPr>
              <w:t>15.12.2023</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В.И. Бычков, Е.А. Наумова</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6.4.</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Внедрены муниципальные программы общ</w:t>
            </w:r>
            <w:r w:rsidRPr="0008744F">
              <w:rPr>
                <w:sz w:val="24"/>
                <w:szCs w:val="24"/>
              </w:rPr>
              <w:t>е</w:t>
            </w:r>
            <w:r w:rsidRPr="0008744F">
              <w:rPr>
                <w:sz w:val="24"/>
                <w:szCs w:val="24"/>
              </w:rPr>
              <w:t xml:space="preserve">ственного здоровья в 80% муниципальных </w:t>
            </w:r>
            <w:r w:rsidRPr="0008744F">
              <w:rPr>
                <w:sz w:val="24"/>
                <w:szCs w:val="24"/>
              </w:rPr>
              <w:lastRenderedPageBreak/>
              <w:t>образований Чувашской Республики</w:t>
            </w:r>
          </w:p>
        </w:tc>
        <w:tc>
          <w:tcPr>
            <w:tcW w:w="483"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lastRenderedPageBreak/>
              <w:t>-</w:t>
            </w:r>
          </w:p>
        </w:tc>
        <w:tc>
          <w:tcPr>
            <w:tcW w:w="482" w:type="pct"/>
            <w:vAlign w:val="center"/>
          </w:tcPr>
          <w:p w:rsidR="0008635E" w:rsidRPr="0008744F" w:rsidRDefault="0008635E" w:rsidP="00B55633">
            <w:pPr>
              <w:jc w:val="center"/>
              <w:rPr>
                <w:sz w:val="24"/>
                <w:szCs w:val="24"/>
              </w:rPr>
            </w:pPr>
            <w:r w:rsidRPr="0008744F">
              <w:rPr>
                <w:sz w:val="24"/>
                <w:szCs w:val="24"/>
              </w:rPr>
              <w:t>15.12.2023</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contextualSpacing/>
              <w:jc w:val="center"/>
              <w:rPr>
                <w:sz w:val="24"/>
                <w:szCs w:val="24"/>
              </w:rPr>
            </w:pPr>
            <w:r w:rsidRPr="0008744F">
              <w:rPr>
                <w:sz w:val="24"/>
                <w:szCs w:val="24"/>
              </w:rPr>
              <w:t>ПК</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lastRenderedPageBreak/>
              <w:t>6.5.1.</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направленных на с</w:t>
            </w:r>
            <w:r w:rsidRPr="0008744F">
              <w:rPr>
                <w:sz w:val="24"/>
                <w:szCs w:val="24"/>
              </w:rPr>
              <w:t>о</w:t>
            </w:r>
            <w:r w:rsidRPr="0008744F">
              <w:rPr>
                <w:sz w:val="24"/>
                <w:szCs w:val="24"/>
              </w:rPr>
              <w:t>кращение действия факторов риска развития неинфекционных заболеваний у мужчин тр</w:t>
            </w:r>
            <w:r w:rsidRPr="0008744F">
              <w:rPr>
                <w:sz w:val="24"/>
                <w:szCs w:val="24"/>
              </w:rPr>
              <w:t>у</w:t>
            </w:r>
            <w:r w:rsidRPr="0008744F">
              <w:rPr>
                <w:sz w:val="24"/>
                <w:szCs w:val="24"/>
              </w:rPr>
              <w:t>доспособного возраста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01.01.2024</w:t>
            </w:r>
          </w:p>
        </w:tc>
        <w:tc>
          <w:tcPr>
            <w:tcW w:w="482" w:type="pct"/>
            <w:vAlign w:val="center"/>
          </w:tcPr>
          <w:p w:rsidR="0008635E" w:rsidRPr="0008744F" w:rsidRDefault="0008635E" w:rsidP="00B55633">
            <w:pPr>
              <w:jc w:val="center"/>
              <w:rPr>
                <w:sz w:val="24"/>
                <w:szCs w:val="24"/>
              </w:rPr>
            </w:pPr>
            <w:r w:rsidRPr="0008744F">
              <w:rPr>
                <w:sz w:val="24"/>
                <w:szCs w:val="24"/>
              </w:rPr>
              <w:t>15.12.2024</w:t>
            </w:r>
          </w:p>
        </w:tc>
        <w:tc>
          <w:tcPr>
            <w:tcW w:w="722" w:type="pct"/>
            <w:shd w:val="clear" w:color="auto" w:fill="auto"/>
            <w:vAlign w:val="center"/>
          </w:tcPr>
          <w:p w:rsidR="0008635E" w:rsidRPr="0008744F" w:rsidRDefault="0008635E" w:rsidP="00B55633">
            <w:pPr>
              <w:contextualSpacing/>
              <w:jc w:val="center"/>
              <w:rPr>
                <w:sz w:val="24"/>
                <w:szCs w:val="24"/>
              </w:rPr>
            </w:pPr>
            <w:r w:rsidRPr="0008744F">
              <w:rPr>
                <w:sz w:val="24"/>
                <w:szCs w:val="24"/>
              </w:rPr>
              <w:t>Е.А. Наумова, В.В. Спиридонов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6.5.2.</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модельной региональной и мун</w:t>
            </w:r>
            <w:r w:rsidRPr="0008744F">
              <w:rPr>
                <w:sz w:val="24"/>
                <w:szCs w:val="24"/>
              </w:rPr>
              <w:t>и</w:t>
            </w:r>
            <w:r w:rsidRPr="0008744F">
              <w:rPr>
                <w:sz w:val="24"/>
                <w:szCs w:val="24"/>
              </w:rPr>
              <w:t>ципальных программ, по укреплению здор</w:t>
            </w:r>
            <w:r w:rsidRPr="0008744F">
              <w:rPr>
                <w:sz w:val="24"/>
                <w:szCs w:val="24"/>
              </w:rPr>
              <w:t>о</w:t>
            </w:r>
            <w:r w:rsidRPr="0008744F">
              <w:rPr>
                <w:sz w:val="24"/>
                <w:szCs w:val="24"/>
              </w:rPr>
              <w:t>вья населения (в том числе программы для моногородов), включающей мероприятия по первичной профилактике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01.01.2024</w:t>
            </w:r>
          </w:p>
        </w:tc>
        <w:tc>
          <w:tcPr>
            <w:tcW w:w="482" w:type="pct"/>
            <w:vAlign w:val="center"/>
          </w:tcPr>
          <w:p w:rsidR="0008635E" w:rsidRPr="0008744F" w:rsidRDefault="0008635E" w:rsidP="00B55633">
            <w:pPr>
              <w:jc w:val="center"/>
              <w:rPr>
                <w:sz w:val="24"/>
                <w:szCs w:val="24"/>
              </w:rPr>
            </w:pPr>
            <w:r w:rsidRPr="0008744F">
              <w:rPr>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В.И. Бычков, Е.А. Наумова</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6.5.</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Внедрены муниципальные программы общ</w:t>
            </w:r>
            <w:r w:rsidRPr="0008744F">
              <w:rPr>
                <w:sz w:val="24"/>
                <w:szCs w:val="24"/>
              </w:rPr>
              <w:t>е</w:t>
            </w:r>
            <w:r w:rsidRPr="0008744F">
              <w:rPr>
                <w:sz w:val="24"/>
                <w:szCs w:val="24"/>
              </w:rPr>
              <w:t>ственного здоровья во всех муниципальных образованиях Чувашской Республики</w:t>
            </w:r>
          </w:p>
        </w:tc>
        <w:tc>
          <w:tcPr>
            <w:tcW w:w="483"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sz w:val="24"/>
                <w:szCs w:val="24"/>
              </w:rPr>
            </w:pPr>
            <w:r w:rsidRPr="0008744F">
              <w:rPr>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contextualSpacing/>
              <w:jc w:val="center"/>
              <w:rPr>
                <w:sz w:val="24"/>
                <w:szCs w:val="24"/>
              </w:rPr>
            </w:pPr>
            <w:r w:rsidRPr="0008744F">
              <w:rPr>
                <w:sz w:val="24"/>
                <w:szCs w:val="24"/>
              </w:rPr>
              <w:t>ПК</w:t>
            </w:r>
          </w:p>
        </w:tc>
      </w:tr>
      <w:tr w:rsidR="0008635E" w:rsidRPr="0008744F" w:rsidTr="00B55633">
        <w:tc>
          <w:tcPr>
            <w:tcW w:w="312" w:type="pct"/>
            <w:shd w:val="clear" w:color="auto" w:fill="auto"/>
          </w:tcPr>
          <w:p w:rsidR="0008635E" w:rsidRPr="0008744F" w:rsidRDefault="0008635E" w:rsidP="00B55633">
            <w:pPr>
              <w:jc w:val="center"/>
              <w:rPr>
                <w:i/>
                <w:sz w:val="24"/>
                <w:szCs w:val="24"/>
              </w:rPr>
            </w:pPr>
            <w:r w:rsidRPr="0008744F">
              <w:rPr>
                <w:i/>
                <w:sz w:val="24"/>
                <w:szCs w:val="24"/>
              </w:rPr>
              <w:t>7.</w:t>
            </w:r>
          </w:p>
        </w:tc>
        <w:tc>
          <w:tcPr>
            <w:tcW w:w="1663" w:type="pct"/>
            <w:shd w:val="clear" w:color="auto" w:fill="auto"/>
          </w:tcPr>
          <w:p w:rsidR="0008635E" w:rsidRPr="0008744F" w:rsidRDefault="0008635E" w:rsidP="00B55633">
            <w:pPr>
              <w:widowControl/>
              <w:pBdr>
                <w:top w:val="nil"/>
                <w:left w:val="nil"/>
                <w:bottom w:val="nil"/>
                <w:right w:val="nil"/>
                <w:between w:val="nil"/>
              </w:pBdr>
              <w:suppressAutoHyphens/>
              <w:adjustRightInd w:val="0"/>
              <w:jc w:val="both"/>
              <w:rPr>
                <w:i/>
                <w:sz w:val="24"/>
                <w:szCs w:val="24"/>
                <w:lang w:bidi="ar-SA"/>
              </w:rPr>
            </w:pPr>
            <w:r w:rsidRPr="0008744F">
              <w:rPr>
                <w:rFonts w:eastAsia="Arial Unicode MS"/>
                <w:bCs/>
                <w:i/>
                <w:color w:val="000000"/>
                <w:sz w:val="24"/>
                <w:szCs w:val="24"/>
                <w:lang w:bidi="ar-SA"/>
              </w:rPr>
              <w:t>Организация выездных форм работы медицинских организаций по профилактике и лечению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contextualSpacing/>
              <w:jc w:val="center"/>
              <w:rPr>
                <w:i/>
                <w:sz w:val="24"/>
                <w:szCs w:val="24"/>
              </w:rPr>
            </w:pPr>
            <w:r w:rsidRPr="0008744F">
              <w:rPr>
                <w:i/>
                <w:sz w:val="24"/>
                <w:szCs w:val="24"/>
              </w:rPr>
              <w:t>Доклад</w:t>
            </w:r>
          </w:p>
        </w:tc>
        <w:tc>
          <w:tcPr>
            <w:tcW w:w="556" w:type="pct"/>
            <w:vAlign w:val="center"/>
          </w:tcPr>
          <w:p w:rsidR="0008635E" w:rsidRPr="0008744F" w:rsidRDefault="0008635E" w:rsidP="00B55633">
            <w:pPr>
              <w:pStyle w:val="TableParagraph"/>
              <w:tabs>
                <w:tab w:val="left" w:pos="567"/>
              </w:tabs>
              <w:ind w:right="111"/>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7.1.1.</w:t>
            </w:r>
          </w:p>
        </w:tc>
        <w:tc>
          <w:tcPr>
            <w:tcW w:w="1663" w:type="pct"/>
            <w:shd w:val="clear" w:color="auto" w:fill="auto"/>
          </w:tcPr>
          <w:p w:rsidR="0008635E" w:rsidRPr="0008744F" w:rsidRDefault="0008635E" w:rsidP="00B55633">
            <w:pPr>
              <w:jc w:val="both"/>
              <w:rPr>
                <w:sz w:val="24"/>
                <w:szCs w:val="24"/>
              </w:rPr>
            </w:pPr>
            <w:r w:rsidRPr="0008744F">
              <w:rPr>
                <w:sz w:val="24"/>
                <w:szCs w:val="24"/>
              </w:rPr>
              <w:t>Организованы выездные формы работы м</w:t>
            </w:r>
            <w:r w:rsidRPr="0008744F">
              <w:rPr>
                <w:sz w:val="24"/>
                <w:szCs w:val="24"/>
              </w:rPr>
              <w:t>е</w:t>
            </w:r>
            <w:r w:rsidRPr="0008744F">
              <w:rPr>
                <w:sz w:val="24"/>
                <w:szCs w:val="24"/>
              </w:rPr>
              <w:t>дицинских организаций по профилактике и лечению стоматологических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Приказ Минздрава Чувашии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7.1.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Организованы и проведены выездные ко</w:t>
            </w:r>
            <w:r w:rsidRPr="0008744F">
              <w:rPr>
                <w:sz w:val="24"/>
                <w:szCs w:val="24"/>
              </w:rPr>
              <w:t>н</w:t>
            </w:r>
            <w:r w:rsidRPr="0008744F">
              <w:rPr>
                <w:sz w:val="24"/>
                <w:szCs w:val="24"/>
              </w:rPr>
              <w:t>сультации и профилактические осмотры</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sz w:val="24"/>
                <w:szCs w:val="24"/>
                <w:lang w:eastAsia="en-US"/>
              </w:rPr>
            </w:pPr>
            <w:r w:rsidRPr="0008744F">
              <w:rPr>
                <w:sz w:val="24"/>
                <w:szCs w:val="24"/>
              </w:rPr>
              <w:t>ПК</w:t>
            </w:r>
          </w:p>
        </w:tc>
      </w:tr>
      <w:tr w:rsidR="0008635E" w:rsidRPr="0008744F" w:rsidTr="00B55633">
        <w:tc>
          <w:tcPr>
            <w:tcW w:w="312" w:type="pct"/>
            <w:shd w:val="clear" w:color="auto" w:fill="auto"/>
          </w:tcPr>
          <w:p w:rsidR="0008635E" w:rsidRPr="0008744F" w:rsidRDefault="0008635E" w:rsidP="00B55633">
            <w:pPr>
              <w:jc w:val="center"/>
              <w:rPr>
                <w:i/>
                <w:sz w:val="24"/>
                <w:szCs w:val="24"/>
              </w:rPr>
            </w:pPr>
            <w:r w:rsidRPr="0008744F">
              <w:rPr>
                <w:i/>
                <w:sz w:val="24"/>
                <w:szCs w:val="24"/>
              </w:rPr>
              <w:t>8.</w:t>
            </w:r>
          </w:p>
        </w:tc>
        <w:tc>
          <w:tcPr>
            <w:tcW w:w="1663" w:type="pct"/>
            <w:shd w:val="clear" w:color="auto" w:fill="auto"/>
          </w:tcPr>
          <w:p w:rsidR="0008635E" w:rsidRPr="0008744F" w:rsidRDefault="0008635E" w:rsidP="00B55633">
            <w:pPr>
              <w:jc w:val="both"/>
              <w:rPr>
                <w:i/>
                <w:sz w:val="24"/>
                <w:szCs w:val="24"/>
              </w:rPr>
            </w:pPr>
            <w:r w:rsidRPr="0008744F">
              <w:rPr>
                <w:rFonts w:eastAsia="Arial Unicode MS"/>
                <w:bCs/>
                <w:i/>
                <w:color w:val="000000"/>
                <w:sz w:val="24"/>
                <w:szCs w:val="24"/>
                <w:lang w:bidi="ar-SA"/>
              </w:rPr>
              <w:t>Проведение осмотров детей в рамках план</w:t>
            </w:r>
            <w:r w:rsidRPr="0008744F">
              <w:rPr>
                <w:rFonts w:eastAsia="Arial Unicode MS"/>
                <w:bCs/>
                <w:i/>
                <w:color w:val="000000"/>
                <w:sz w:val="24"/>
                <w:szCs w:val="24"/>
                <w:lang w:bidi="ar-SA"/>
              </w:rPr>
              <w:t>о</w:t>
            </w:r>
            <w:r w:rsidRPr="0008744F">
              <w:rPr>
                <w:rFonts w:eastAsia="Arial Unicode MS"/>
                <w:bCs/>
                <w:i/>
                <w:color w:val="000000"/>
                <w:sz w:val="24"/>
                <w:szCs w:val="24"/>
                <w:lang w:bidi="ar-SA"/>
              </w:rPr>
              <w:t>во-профилактической санации в общеобраз</w:t>
            </w:r>
            <w:r w:rsidRPr="0008744F">
              <w:rPr>
                <w:rFonts w:eastAsia="Arial Unicode MS"/>
                <w:bCs/>
                <w:i/>
                <w:color w:val="000000"/>
                <w:sz w:val="24"/>
                <w:szCs w:val="24"/>
                <w:lang w:bidi="ar-SA"/>
              </w:rPr>
              <w:t>о</w:t>
            </w:r>
            <w:r w:rsidRPr="0008744F">
              <w:rPr>
                <w:rFonts w:eastAsia="Arial Unicode MS"/>
                <w:bCs/>
                <w:i/>
                <w:color w:val="000000"/>
                <w:sz w:val="24"/>
                <w:szCs w:val="24"/>
                <w:lang w:bidi="ar-SA"/>
              </w:rPr>
              <w:t>вательных организациях Чувашской Респу</w:t>
            </w:r>
            <w:r w:rsidRPr="0008744F">
              <w:rPr>
                <w:rFonts w:eastAsia="Arial Unicode MS"/>
                <w:bCs/>
                <w:i/>
                <w:color w:val="000000"/>
                <w:sz w:val="24"/>
                <w:szCs w:val="24"/>
                <w:lang w:bidi="ar-SA"/>
              </w:rPr>
              <w:t>б</w:t>
            </w:r>
            <w:r w:rsidRPr="0008744F">
              <w:rPr>
                <w:rFonts w:eastAsia="Arial Unicode MS"/>
                <w:bCs/>
                <w:i/>
                <w:color w:val="000000"/>
                <w:sz w:val="24"/>
                <w:szCs w:val="24"/>
                <w:lang w:bidi="ar-SA"/>
              </w:rPr>
              <w:t>лики</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contextualSpacing/>
              <w:jc w:val="center"/>
              <w:rPr>
                <w:i/>
                <w:sz w:val="24"/>
                <w:szCs w:val="24"/>
              </w:rPr>
            </w:pPr>
            <w:r w:rsidRPr="0008744F">
              <w:rPr>
                <w:i/>
                <w:sz w:val="24"/>
                <w:szCs w:val="24"/>
              </w:rPr>
              <w:t>Доклад</w:t>
            </w:r>
          </w:p>
        </w:tc>
        <w:tc>
          <w:tcPr>
            <w:tcW w:w="556" w:type="pct"/>
            <w:vAlign w:val="center"/>
          </w:tcPr>
          <w:p w:rsidR="0008635E" w:rsidRPr="0008744F" w:rsidRDefault="0008635E" w:rsidP="00B55633">
            <w:pPr>
              <w:pStyle w:val="TableParagraph"/>
              <w:tabs>
                <w:tab w:val="left" w:pos="567"/>
              </w:tabs>
              <w:ind w:right="111"/>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8.1.1.</w:t>
            </w:r>
          </w:p>
        </w:tc>
        <w:tc>
          <w:tcPr>
            <w:tcW w:w="1663" w:type="pct"/>
            <w:shd w:val="clear" w:color="auto" w:fill="auto"/>
          </w:tcPr>
          <w:p w:rsidR="0008635E" w:rsidRPr="0008744F" w:rsidRDefault="0008635E" w:rsidP="00B55633">
            <w:pPr>
              <w:jc w:val="both"/>
              <w:rPr>
                <w:sz w:val="24"/>
                <w:szCs w:val="24"/>
              </w:rPr>
            </w:pPr>
            <w:r w:rsidRPr="0008744F">
              <w:rPr>
                <w:sz w:val="24"/>
                <w:szCs w:val="24"/>
                <w:lang w:bidi="ar-SA"/>
              </w:rPr>
              <w:t>Проведены осмотры детей в рамках планово-профилактической санации в общеобразов</w:t>
            </w:r>
            <w:r w:rsidRPr="0008744F">
              <w:rPr>
                <w:sz w:val="24"/>
                <w:szCs w:val="24"/>
                <w:lang w:bidi="ar-SA"/>
              </w:rPr>
              <w:t>а</w:t>
            </w:r>
            <w:r w:rsidRPr="0008744F">
              <w:rPr>
                <w:sz w:val="24"/>
                <w:szCs w:val="24"/>
                <w:lang w:bidi="ar-SA"/>
              </w:rPr>
              <w:t>тельных организациях Чувашской Республ</w:t>
            </w:r>
            <w:r w:rsidRPr="0008744F">
              <w:rPr>
                <w:sz w:val="24"/>
                <w:szCs w:val="24"/>
                <w:lang w:bidi="ar-SA"/>
              </w:rPr>
              <w:t>и</w:t>
            </w:r>
            <w:r w:rsidRPr="0008744F">
              <w:rPr>
                <w:sz w:val="24"/>
                <w:szCs w:val="24"/>
                <w:lang w:bidi="ar-SA"/>
              </w:rPr>
              <w:t>ки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contextualSpacing/>
              <w:jc w:val="center"/>
              <w:rPr>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8.1.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 xml:space="preserve">Охвачено осмотрами 65% учащихся </w:t>
            </w:r>
            <w:r w:rsidRPr="0008744F">
              <w:rPr>
                <w:sz w:val="24"/>
                <w:szCs w:val="24"/>
                <w:lang w:bidi="ar-SA"/>
              </w:rPr>
              <w:t>общео</w:t>
            </w:r>
            <w:r w:rsidRPr="0008744F">
              <w:rPr>
                <w:sz w:val="24"/>
                <w:szCs w:val="24"/>
                <w:lang w:bidi="ar-SA"/>
              </w:rPr>
              <w:t>б</w:t>
            </w:r>
            <w:r w:rsidRPr="0008744F">
              <w:rPr>
                <w:sz w:val="24"/>
                <w:szCs w:val="24"/>
                <w:lang w:bidi="ar-SA"/>
              </w:rPr>
              <w:lastRenderedPageBreak/>
              <w:t>разовательных организациях Чувашской Ре</w:t>
            </w:r>
            <w:r w:rsidRPr="0008744F">
              <w:rPr>
                <w:sz w:val="24"/>
                <w:szCs w:val="24"/>
                <w:lang w:bidi="ar-SA"/>
              </w:rPr>
              <w:t>с</w:t>
            </w:r>
            <w:r w:rsidRPr="0008744F">
              <w:rPr>
                <w:sz w:val="24"/>
                <w:szCs w:val="24"/>
                <w:lang w:bidi="ar-SA"/>
              </w:rPr>
              <w:t>публики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lastRenderedPageBreak/>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jc w:val="center"/>
              <w:rPr>
                <w:i/>
                <w:sz w:val="24"/>
                <w:szCs w:val="24"/>
              </w:rPr>
            </w:pPr>
            <w:r w:rsidRPr="0008744F">
              <w:rPr>
                <w:i/>
                <w:sz w:val="24"/>
                <w:szCs w:val="24"/>
              </w:rPr>
              <w:lastRenderedPageBreak/>
              <w:t>9.</w:t>
            </w:r>
          </w:p>
        </w:tc>
        <w:tc>
          <w:tcPr>
            <w:tcW w:w="1663" w:type="pct"/>
            <w:shd w:val="clear" w:color="auto" w:fill="auto"/>
          </w:tcPr>
          <w:p w:rsidR="0008635E" w:rsidRPr="0008744F" w:rsidRDefault="0008635E" w:rsidP="00B55633">
            <w:pPr>
              <w:jc w:val="both"/>
              <w:rPr>
                <w:i/>
                <w:sz w:val="24"/>
                <w:szCs w:val="24"/>
              </w:rPr>
            </w:pPr>
            <w:r w:rsidRPr="0008744F">
              <w:rPr>
                <w:rFonts w:eastAsia="Arial Unicode MS"/>
                <w:bCs/>
                <w:i/>
                <w:color w:val="000000"/>
                <w:sz w:val="24"/>
                <w:szCs w:val="24"/>
                <w:lang w:bidi="ar-SA"/>
              </w:rPr>
              <w:t>Своевременная санация осмотренных детей в общеобразовательных организациях Чува</w:t>
            </w:r>
            <w:r w:rsidRPr="0008744F">
              <w:rPr>
                <w:rFonts w:eastAsia="Arial Unicode MS"/>
                <w:bCs/>
                <w:i/>
                <w:color w:val="000000"/>
                <w:sz w:val="24"/>
                <w:szCs w:val="24"/>
                <w:lang w:bidi="ar-SA"/>
              </w:rPr>
              <w:t>ш</w:t>
            </w:r>
            <w:r w:rsidRPr="0008744F">
              <w:rPr>
                <w:rFonts w:eastAsia="Arial Unicode MS"/>
                <w:bCs/>
                <w:i/>
                <w:color w:val="000000"/>
                <w:sz w:val="24"/>
                <w:szCs w:val="24"/>
                <w:lang w:bidi="ar-SA"/>
              </w:rPr>
              <w:t>ской Республики</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contextualSpacing/>
              <w:jc w:val="center"/>
              <w:rPr>
                <w:i/>
                <w:sz w:val="24"/>
                <w:szCs w:val="24"/>
              </w:rPr>
            </w:pPr>
            <w:r w:rsidRPr="0008744F">
              <w:rPr>
                <w:i/>
                <w:sz w:val="24"/>
                <w:szCs w:val="24"/>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9.1.1.</w:t>
            </w:r>
          </w:p>
        </w:tc>
        <w:tc>
          <w:tcPr>
            <w:tcW w:w="1663" w:type="pct"/>
            <w:shd w:val="clear" w:color="auto" w:fill="auto"/>
          </w:tcPr>
          <w:p w:rsidR="0008635E" w:rsidRPr="0008744F" w:rsidRDefault="0008635E" w:rsidP="00B55633">
            <w:pPr>
              <w:jc w:val="both"/>
              <w:rPr>
                <w:sz w:val="24"/>
                <w:szCs w:val="24"/>
              </w:rPr>
            </w:pPr>
            <w:r w:rsidRPr="0008744F">
              <w:rPr>
                <w:sz w:val="24"/>
                <w:szCs w:val="24"/>
                <w:lang w:bidi="ar-SA"/>
              </w:rPr>
              <w:t>Проведена своевременная санация осмотре</w:t>
            </w:r>
            <w:r w:rsidRPr="0008744F">
              <w:rPr>
                <w:sz w:val="24"/>
                <w:szCs w:val="24"/>
                <w:lang w:bidi="ar-SA"/>
              </w:rPr>
              <w:t>н</w:t>
            </w:r>
            <w:r w:rsidRPr="0008744F">
              <w:rPr>
                <w:sz w:val="24"/>
                <w:szCs w:val="24"/>
                <w:lang w:bidi="ar-SA"/>
              </w:rPr>
              <w:t>ных детей в общеобразовательных организ</w:t>
            </w:r>
            <w:r w:rsidRPr="0008744F">
              <w:rPr>
                <w:sz w:val="24"/>
                <w:szCs w:val="24"/>
                <w:lang w:bidi="ar-SA"/>
              </w:rPr>
              <w:t>а</w:t>
            </w:r>
            <w:r w:rsidRPr="0008744F">
              <w:rPr>
                <w:sz w:val="24"/>
                <w:szCs w:val="24"/>
                <w:lang w:bidi="ar-SA"/>
              </w:rPr>
              <w:t>циях Чувашской Республики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9.1.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lang w:bidi="ar-SA"/>
              </w:rPr>
              <w:t>Охвачено плановой профилактической сан</w:t>
            </w:r>
            <w:r w:rsidRPr="0008744F">
              <w:rPr>
                <w:sz w:val="24"/>
                <w:szCs w:val="24"/>
                <w:lang w:bidi="ar-SA"/>
              </w:rPr>
              <w:t>а</w:t>
            </w:r>
            <w:r w:rsidRPr="0008744F">
              <w:rPr>
                <w:sz w:val="24"/>
                <w:szCs w:val="24"/>
                <w:lang w:bidi="ar-SA"/>
              </w:rPr>
              <w:t>цией не менее 75% осмотренных детей, уч</w:t>
            </w:r>
            <w:r w:rsidRPr="0008744F">
              <w:rPr>
                <w:sz w:val="24"/>
                <w:szCs w:val="24"/>
                <w:lang w:bidi="ar-SA"/>
              </w:rPr>
              <w:t>а</w:t>
            </w:r>
            <w:r w:rsidRPr="0008744F">
              <w:rPr>
                <w:sz w:val="24"/>
                <w:szCs w:val="24"/>
                <w:lang w:bidi="ar-SA"/>
              </w:rPr>
              <w:t>щихся в общеобразовательных организациях Чувашской Республики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jc w:val="center"/>
              <w:rPr>
                <w:i/>
                <w:sz w:val="24"/>
                <w:szCs w:val="24"/>
              </w:rPr>
            </w:pPr>
            <w:r w:rsidRPr="0008744F">
              <w:rPr>
                <w:i/>
                <w:sz w:val="24"/>
                <w:szCs w:val="24"/>
              </w:rPr>
              <w:t>10.</w:t>
            </w:r>
          </w:p>
        </w:tc>
        <w:tc>
          <w:tcPr>
            <w:tcW w:w="1663" w:type="pct"/>
            <w:shd w:val="clear" w:color="auto" w:fill="auto"/>
          </w:tcPr>
          <w:p w:rsidR="0008635E" w:rsidRPr="0008744F" w:rsidRDefault="0008635E" w:rsidP="00B55633">
            <w:pPr>
              <w:jc w:val="both"/>
              <w:rPr>
                <w:i/>
                <w:sz w:val="24"/>
                <w:szCs w:val="24"/>
              </w:rPr>
            </w:pPr>
            <w:r w:rsidRPr="0008744F">
              <w:rPr>
                <w:rFonts w:eastAsia="Arial Unicode MS"/>
                <w:bCs/>
                <w:i/>
                <w:color w:val="000000"/>
                <w:sz w:val="24"/>
                <w:szCs w:val="24"/>
                <w:lang w:bidi="ar-SA"/>
              </w:rPr>
              <w:t>Внедрение и поддержка волонтерского дв</w:t>
            </w:r>
            <w:r w:rsidRPr="0008744F">
              <w:rPr>
                <w:rFonts w:eastAsia="Arial Unicode MS"/>
                <w:bCs/>
                <w:i/>
                <w:color w:val="000000"/>
                <w:sz w:val="24"/>
                <w:szCs w:val="24"/>
                <w:lang w:bidi="ar-SA"/>
              </w:rPr>
              <w:t>и</w:t>
            </w:r>
            <w:r w:rsidRPr="0008744F">
              <w:rPr>
                <w:rFonts w:eastAsia="Arial Unicode MS"/>
                <w:bCs/>
                <w:i/>
                <w:color w:val="000000"/>
                <w:sz w:val="24"/>
                <w:szCs w:val="24"/>
                <w:lang w:bidi="ar-SA"/>
              </w:rPr>
              <w:t>жения «Здоровые зубы – здоровые дети – здоровая нация», движения добровольцев из числа студентов-медиков и врачей-стоматологов детских – членов ОО «Ассоц</w:t>
            </w:r>
            <w:r w:rsidRPr="0008744F">
              <w:rPr>
                <w:rFonts w:eastAsia="Arial Unicode MS"/>
                <w:bCs/>
                <w:i/>
                <w:color w:val="000000"/>
                <w:sz w:val="24"/>
                <w:szCs w:val="24"/>
                <w:lang w:bidi="ar-SA"/>
              </w:rPr>
              <w:t>и</w:t>
            </w:r>
            <w:r w:rsidRPr="0008744F">
              <w:rPr>
                <w:rFonts w:eastAsia="Arial Unicode MS"/>
                <w:bCs/>
                <w:i/>
                <w:color w:val="000000"/>
                <w:sz w:val="24"/>
                <w:szCs w:val="24"/>
                <w:lang w:bidi="ar-SA"/>
              </w:rPr>
              <w:t>ация стоматологов Чувашской Республики», пропагандирующих идею «Здоровье нации ч</w:t>
            </w:r>
            <w:r w:rsidRPr="0008744F">
              <w:rPr>
                <w:rFonts w:eastAsia="Arial Unicode MS"/>
                <w:bCs/>
                <w:i/>
                <w:color w:val="000000"/>
                <w:sz w:val="24"/>
                <w:szCs w:val="24"/>
                <w:lang w:bidi="ar-SA"/>
              </w:rPr>
              <w:t>е</w:t>
            </w:r>
            <w:r w:rsidRPr="0008744F">
              <w:rPr>
                <w:rFonts w:eastAsia="Arial Unicode MS"/>
                <w:bCs/>
                <w:i/>
                <w:color w:val="000000"/>
                <w:sz w:val="24"/>
                <w:szCs w:val="24"/>
                <w:lang w:bidi="ar-SA"/>
              </w:rPr>
              <w:t>рез здоровье зубов и здоровый образ жизни»</w:t>
            </w:r>
          </w:p>
        </w:tc>
        <w:tc>
          <w:tcPr>
            <w:tcW w:w="483" w:type="pct"/>
            <w:shd w:val="clear" w:color="auto" w:fill="auto"/>
            <w:vAlign w:val="center"/>
          </w:tcPr>
          <w:p w:rsidR="0008635E" w:rsidRPr="0008744F" w:rsidRDefault="0008635E" w:rsidP="00B55633">
            <w:pPr>
              <w:contextualSpacing/>
              <w:jc w:val="center"/>
              <w:rPr>
                <w:rFonts w:eastAsia="Arial Unicode MS"/>
                <w:bCs/>
                <w:i/>
                <w:sz w:val="24"/>
                <w:szCs w:val="24"/>
              </w:rPr>
            </w:pPr>
            <w:r w:rsidRPr="0008744F">
              <w:rPr>
                <w:i/>
                <w:sz w:val="24"/>
                <w:szCs w:val="24"/>
              </w:rPr>
              <w:t>01.01.2019</w:t>
            </w:r>
          </w:p>
        </w:tc>
        <w:tc>
          <w:tcPr>
            <w:tcW w:w="482" w:type="pct"/>
            <w:vAlign w:val="center"/>
          </w:tcPr>
          <w:p w:rsidR="0008635E" w:rsidRPr="0008744F" w:rsidRDefault="0008635E" w:rsidP="00B55633">
            <w:pPr>
              <w:jc w:val="center"/>
              <w:rPr>
                <w:rFonts w:eastAsia="Arial Unicode MS"/>
                <w:bCs/>
                <w:i/>
                <w:sz w:val="24"/>
                <w:szCs w:val="24"/>
              </w:rPr>
            </w:pPr>
            <w:r w:rsidRPr="0008744F">
              <w:rPr>
                <w:rFonts w:eastAsia="Arial Unicode MS"/>
                <w:bCs/>
                <w:i/>
                <w:sz w:val="24"/>
                <w:szCs w:val="24"/>
              </w:rPr>
              <w:t>15.12.2024</w:t>
            </w:r>
          </w:p>
        </w:tc>
        <w:tc>
          <w:tcPr>
            <w:tcW w:w="722"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contextualSpacing/>
              <w:jc w:val="center"/>
              <w:rPr>
                <w:i/>
                <w:sz w:val="24"/>
                <w:szCs w:val="24"/>
              </w:rPr>
            </w:pPr>
            <w:r w:rsidRPr="0008744F">
              <w:rPr>
                <w:i/>
                <w:sz w:val="24"/>
                <w:szCs w:val="24"/>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10.1.1.</w:t>
            </w:r>
          </w:p>
        </w:tc>
        <w:tc>
          <w:tcPr>
            <w:tcW w:w="1663" w:type="pct"/>
            <w:shd w:val="clear" w:color="auto" w:fill="auto"/>
          </w:tcPr>
          <w:p w:rsidR="0008635E" w:rsidRPr="0008744F" w:rsidRDefault="0008635E" w:rsidP="00B55633">
            <w:pPr>
              <w:jc w:val="both"/>
              <w:rPr>
                <w:sz w:val="24"/>
                <w:szCs w:val="24"/>
              </w:rPr>
            </w:pPr>
            <w:r w:rsidRPr="0008744F">
              <w:rPr>
                <w:sz w:val="24"/>
                <w:szCs w:val="24"/>
              </w:rPr>
              <w:t>Внедрение волонтерского движения «Здор</w:t>
            </w:r>
            <w:r w:rsidRPr="0008744F">
              <w:rPr>
                <w:sz w:val="24"/>
                <w:szCs w:val="24"/>
              </w:rPr>
              <w:t>о</w:t>
            </w:r>
            <w:r w:rsidRPr="0008744F">
              <w:rPr>
                <w:sz w:val="24"/>
                <w:szCs w:val="24"/>
              </w:rPr>
              <w:t>вые зубы – здоровые дети – здоровая нация», движения добровольцев из числа студентов-медиков и врачей-стоматологов детских – членов ОО «Ассоциация стоматологов Ч</w:t>
            </w:r>
            <w:r w:rsidRPr="0008744F">
              <w:rPr>
                <w:sz w:val="24"/>
                <w:szCs w:val="24"/>
              </w:rPr>
              <w:t>у</w:t>
            </w:r>
            <w:r w:rsidRPr="0008744F">
              <w:rPr>
                <w:sz w:val="24"/>
                <w:szCs w:val="24"/>
              </w:rPr>
              <w:t>вашской Республики», пропагандирующих идею «Здоровье нации через здоровье зубов и здоровый образ жизни»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31.12.2019</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10.1.2.</w:t>
            </w:r>
          </w:p>
        </w:tc>
        <w:tc>
          <w:tcPr>
            <w:tcW w:w="1663" w:type="pct"/>
            <w:shd w:val="clear" w:color="auto" w:fill="auto"/>
          </w:tcPr>
          <w:p w:rsidR="0008635E" w:rsidRPr="0008744F" w:rsidRDefault="0008635E" w:rsidP="00B55633">
            <w:pPr>
              <w:jc w:val="both"/>
              <w:rPr>
                <w:sz w:val="24"/>
                <w:szCs w:val="24"/>
              </w:rPr>
            </w:pPr>
            <w:r w:rsidRPr="0008744F">
              <w:rPr>
                <w:sz w:val="24"/>
                <w:szCs w:val="24"/>
              </w:rPr>
              <w:t>Поддержка волонтерского движения «Здор</w:t>
            </w:r>
            <w:r w:rsidRPr="0008744F">
              <w:rPr>
                <w:sz w:val="24"/>
                <w:szCs w:val="24"/>
              </w:rPr>
              <w:t>о</w:t>
            </w:r>
            <w:r w:rsidRPr="0008744F">
              <w:rPr>
                <w:sz w:val="24"/>
                <w:szCs w:val="24"/>
              </w:rPr>
              <w:t>вые зубы – здоровые дети – здоровая нация», движения добровольцев из числа студентов-медиков и врачей-стоматологов детских – членов ОО «Ассоциация стоматологов Ч</w:t>
            </w:r>
            <w:r w:rsidRPr="0008744F">
              <w:rPr>
                <w:sz w:val="24"/>
                <w:szCs w:val="24"/>
              </w:rPr>
              <w:t>у</w:t>
            </w:r>
            <w:r w:rsidRPr="0008744F">
              <w:rPr>
                <w:sz w:val="24"/>
                <w:szCs w:val="24"/>
              </w:rPr>
              <w:t xml:space="preserve">вашской Республики», пропагандирующих </w:t>
            </w:r>
            <w:r w:rsidRPr="0008744F">
              <w:rPr>
                <w:sz w:val="24"/>
                <w:szCs w:val="24"/>
              </w:rPr>
              <w:lastRenderedPageBreak/>
              <w:t>идею «Здоровье нации через здоровье зубов и здоровый образ жизни»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lastRenderedPageBreak/>
              <w:t>01.01.2020</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lastRenderedPageBreak/>
              <w:t>10.1.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Распространение волонтерского движения «Здоровые зубы – здоровые дети – здоровая нация» на всю территорию Чувашской Ре</w:t>
            </w:r>
            <w:r w:rsidRPr="0008744F">
              <w:rPr>
                <w:sz w:val="24"/>
                <w:szCs w:val="24"/>
              </w:rPr>
              <w:t>с</w:t>
            </w:r>
            <w:r w:rsidRPr="0008744F">
              <w:rPr>
                <w:sz w:val="24"/>
                <w:szCs w:val="24"/>
              </w:rPr>
              <w:t>публики с последующей передачей опыта с</w:t>
            </w:r>
            <w:r w:rsidRPr="0008744F">
              <w:rPr>
                <w:sz w:val="24"/>
                <w:szCs w:val="24"/>
              </w:rPr>
              <w:t>о</w:t>
            </w:r>
            <w:r w:rsidRPr="0008744F">
              <w:rPr>
                <w:sz w:val="24"/>
                <w:szCs w:val="24"/>
              </w:rPr>
              <w:t>седним регионам Приволжского федеральн</w:t>
            </w:r>
            <w:r w:rsidRPr="0008744F">
              <w:rPr>
                <w:sz w:val="24"/>
                <w:szCs w:val="24"/>
              </w:rPr>
              <w:t>о</w:t>
            </w:r>
            <w:r w:rsidRPr="0008744F">
              <w:rPr>
                <w:sz w:val="24"/>
                <w:szCs w:val="24"/>
              </w:rPr>
              <w:t>го округа через территориальные организации Стоматологической Ассоциации России</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jc w:val="center"/>
              <w:rPr>
                <w:i/>
                <w:sz w:val="24"/>
                <w:szCs w:val="24"/>
              </w:rPr>
            </w:pPr>
            <w:r w:rsidRPr="0008744F">
              <w:rPr>
                <w:i/>
                <w:sz w:val="24"/>
                <w:szCs w:val="24"/>
              </w:rPr>
              <w:t>11.</w:t>
            </w:r>
          </w:p>
        </w:tc>
        <w:tc>
          <w:tcPr>
            <w:tcW w:w="1663" w:type="pct"/>
            <w:shd w:val="clear" w:color="auto" w:fill="auto"/>
          </w:tcPr>
          <w:p w:rsidR="0008635E" w:rsidRPr="0008744F" w:rsidRDefault="0008635E" w:rsidP="00B55633">
            <w:pPr>
              <w:jc w:val="both"/>
              <w:rPr>
                <w:i/>
                <w:sz w:val="24"/>
                <w:szCs w:val="24"/>
              </w:rPr>
            </w:pPr>
            <w:r w:rsidRPr="0008744F">
              <w:rPr>
                <w:rFonts w:eastAsia="Arial Unicode MS"/>
                <w:bCs/>
                <w:i/>
                <w:color w:val="000000"/>
                <w:sz w:val="24"/>
                <w:szCs w:val="24"/>
                <w:lang w:bidi="ar-SA"/>
              </w:rPr>
              <w:t>Проведение ежегодных конкурсов по отбору проектов на предоставление субсидий н</w:t>
            </w:r>
            <w:r w:rsidRPr="0008744F">
              <w:rPr>
                <w:rFonts w:eastAsia="Arial Unicode MS"/>
                <w:bCs/>
                <w:i/>
                <w:color w:val="000000"/>
                <w:sz w:val="24"/>
                <w:szCs w:val="24"/>
                <w:lang w:bidi="ar-SA"/>
              </w:rPr>
              <w:t>е</w:t>
            </w:r>
            <w:r w:rsidRPr="0008744F">
              <w:rPr>
                <w:rFonts w:eastAsia="Arial Unicode MS"/>
                <w:bCs/>
                <w:i/>
                <w:color w:val="000000"/>
                <w:sz w:val="24"/>
                <w:szCs w:val="24"/>
                <w:lang w:bidi="ar-SA"/>
              </w:rPr>
              <w:t>коммерческим организациям, реализующим проекты по формированию приверженности здоровому образу жизни, размещение наилучших проектов на официальном сайте Минздрава Чувашии</w:t>
            </w:r>
          </w:p>
        </w:tc>
        <w:tc>
          <w:tcPr>
            <w:tcW w:w="483"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01.01.2019</w:t>
            </w:r>
          </w:p>
        </w:tc>
        <w:tc>
          <w:tcPr>
            <w:tcW w:w="482" w:type="pct"/>
            <w:vAlign w:val="center"/>
          </w:tcPr>
          <w:p w:rsidR="0008635E" w:rsidRPr="0008744F" w:rsidRDefault="0008635E" w:rsidP="00B55633">
            <w:pPr>
              <w:contextualSpacing/>
              <w:jc w:val="center"/>
              <w:rPr>
                <w:i/>
                <w:sz w:val="24"/>
                <w:szCs w:val="24"/>
              </w:rPr>
            </w:pPr>
            <w:r w:rsidRPr="0008744F">
              <w:rPr>
                <w:i/>
                <w:sz w:val="24"/>
                <w:szCs w:val="24"/>
              </w:rPr>
              <w:t>15.12.2024</w:t>
            </w:r>
          </w:p>
        </w:tc>
        <w:tc>
          <w:tcPr>
            <w:tcW w:w="722" w:type="pct"/>
            <w:shd w:val="clear" w:color="auto" w:fill="auto"/>
            <w:vAlign w:val="center"/>
          </w:tcPr>
          <w:p w:rsidR="0008635E" w:rsidRPr="0008744F" w:rsidRDefault="0008635E" w:rsidP="00B55633">
            <w:pPr>
              <w:contextualSpacing/>
              <w:jc w:val="center"/>
              <w:rPr>
                <w:i/>
                <w:sz w:val="24"/>
                <w:szCs w:val="24"/>
              </w:rPr>
            </w:pPr>
            <w:r w:rsidRPr="0008744F">
              <w:rPr>
                <w:i/>
                <w:sz w:val="24"/>
                <w:szCs w:val="24"/>
              </w:rPr>
              <w:t>В.Н. Викторов</w:t>
            </w:r>
          </w:p>
        </w:tc>
        <w:tc>
          <w:tcPr>
            <w:tcW w:w="782" w:type="pct"/>
            <w:vAlign w:val="center"/>
          </w:tcPr>
          <w:p w:rsidR="0008635E" w:rsidRPr="0008744F" w:rsidRDefault="0008635E" w:rsidP="00B55633">
            <w:pPr>
              <w:contextualSpacing/>
              <w:jc w:val="center"/>
              <w:rPr>
                <w:i/>
                <w:sz w:val="24"/>
                <w:szCs w:val="24"/>
              </w:rPr>
            </w:pPr>
            <w:r w:rsidRPr="0008744F">
              <w:rPr>
                <w:i/>
                <w:sz w:val="24"/>
                <w:szCs w:val="24"/>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11.1.1</w:t>
            </w:r>
          </w:p>
        </w:tc>
        <w:tc>
          <w:tcPr>
            <w:tcW w:w="1663" w:type="pct"/>
            <w:shd w:val="clear" w:color="auto" w:fill="auto"/>
          </w:tcPr>
          <w:p w:rsidR="0008635E" w:rsidRPr="0008744F" w:rsidRDefault="0008635E" w:rsidP="00B55633">
            <w:pPr>
              <w:jc w:val="both"/>
              <w:rPr>
                <w:sz w:val="24"/>
                <w:szCs w:val="24"/>
              </w:rPr>
            </w:pPr>
            <w:r w:rsidRPr="0008744F">
              <w:rPr>
                <w:sz w:val="24"/>
                <w:szCs w:val="24"/>
                <w:lang w:bidi="ar-SA"/>
              </w:rPr>
              <w:t>Разработка и утверждение проекта нормати</w:t>
            </w:r>
            <w:r w:rsidRPr="0008744F">
              <w:rPr>
                <w:sz w:val="24"/>
                <w:szCs w:val="24"/>
                <w:lang w:bidi="ar-SA"/>
              </w:rPr>
              <w:t>в</w:t>
            </w:r>
            <w:r w:rsidRPr="0008744F">
              <w:rPr>
                <w:sz w:val="24"/>
                <w:szCs w:val="24"/>
                <w:lang w:bidi="ar-SA"/>
              </w:rPr>
              <w:t>ного правового акта, регламентирующего предоставление субсидий некоммерческим организациям, реализующим проекты по формированию приверженности здоровому образу жизни</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01.01.2019</w:t>
            </w:r>
          </w:p>
        </w:tc>
        <w:tc>
          <w:tcPr>
            <w:tcW w:w="482" w:type="pct"/>
            <w:vAlign w:val="center"/>
          </w:tcPr>
          <w:p w:rsidR="0008635E" w:rsidRPr="0008744F" w:rsidRDefault="0008635E" w:rsidP="00B55633">
            <w:pPr>
              <w:contextualSpacing/>
              <w:jc w:val="center"/>
              <w:rPr>
                <w:sz w:val="24"/>
                <w:szCs w:val="24"/>
              </w:rPr>
            </w:pPr>
            <w:r w:rsidRPr="0008744F">
              <w:rPr>
                <w:sz w:val="24"/>
                <w:szCs w:val="24"/>
              </w:rPr>
              <w:t>31.08.2019</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Е.А. Наумова</w:t>
            </w:r>
          </w:p>
        </w:tc>
        <w:tc>
          <w:tcPr>
            <w:tcW w:w="782" w:type="pct"/>
            <w:vAlign w:val="center"/>
          </w:tcPr>
          <w:p w:rsidR="0008635E" w:rsidRPr="0008744F" w:rsidRDefault="0008635E" w:rsidP="00B55633">
            <w:pPr>
              <w:jc w:val="center"/>
              <w:rPr>
                <w:rFonts w:eastAsia="Arial Unicode MS"/>
                <w:bCs/>
                <w:sz w:val="24"/>
                <w:szCs w:val="24"/>
              </w:rPr>
            </w:pPr>
            <w:r w:rsidRPr="0008744F">
              <w:rPr>
                <w:sz w:val="24"/>
                <w:szCs w:val="24"/>
                <w:lang w:bidi="ar-SA"/>
              </w:rPr>
              <w:t>Приказ Минздрава Чувашии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11.1.2</w:t>
            </w:r>
          </w:p>
        </w:tc>
        <w:tc>
          <w:tcPr>
            <w:tcW w:w="1663" w:type="pct"/>
            <w:shd w:val="clear" w:color="auto" w:fill="auto"/>
          </w:tcPr>
          <w:p w:rsidR="0008635E" w:rsidRPr="0008744F" w:rsidRDefault="0008635E" w:rsidP="00B55633">
            <w:pPr>
              <w:jc w:val="both"/>
              <w:rPr>
                <w:sz w:val="24"/>
                <w:szCs w:val="24"/>
                <w:lang w:bidi="ar-SA"/>
              </w:rPr>
            </w:pPr>
            <w:r w:rsidRPr="0008744F">
              <w:rPr>
                <w:sz w:val="24"/>
                <w:szCs w:val="24"/>
                <w:lang w:bidi="ar-SA"/>
              </w:rPr>
              <w:t>Утверждение положения о конкурсе по предоставлению субсидий некоммерческим организациям, реализующим проекты по формированию приверженности здоровому образу жизни</w:t>
            </w:r>
          </w:p>
        </w:tc>
        <w:tc>
          <w:tcPr>
            <w:tcW w:w="483" w:type="pct"/>
            <w:shd w:val="clear" w:color="auto" w:fill="auto"/>
            <w:vAlign w:val="center"/>
          </w:tcPr>
          <w:p w:rsidR="0008635E" w:rsidRPr="0008744F" w:rsidRDefault="0008635E" w:rsidP="00B55633">
            <w:pPr>
              <w:contextualSpacing/>
              <w:jc w:val="center"/>
              <w:rPr>
                <w:sz w:val="24"/>
                <w:szCs w:val="24"/>
              </w:rPr>
            </w:pPr>
            <w:r w:rsidRPr="0008744F">
              <w:rPr>
                <w:sz w:val="24"/>
                <w:szCs w:val="24"/>
              </w:rPr>
              <w:t>01.09.2019</w:t>
            </w:r>
          </w:p>
        </w:tc>
        <w:tc>
          <w:tcPr>
            <w:tcW w:w="482" w:type="pct"/>
            <w:vAlign w:val="center"/>
          </w:tcPr>
          <w:p w:rsidR="0008635E" w:rsidRPr="0008744F" w:rsidRDefault="0008635E" w:rsidP="00B55633">
            <w:pPr>
              <w:contextualSpacing/>
              <w:jc w:val="center"/>
              <w:rPr>
                <w:sz w:val="24"/>
                <w:szCs w:val="24"/>
              </w:rPr>
            </w:pPr>
            <w:r w:rsidRPr="0008744F">
              <w:rPr>
                <w:sz w:val="24"/>
                <w:szCs w:val="24"/>
              </w:rPr>
              <w:t>31.12.2019</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Е.А. Наумова</w:t>
            </w:r>
          </w:p>
        </w:tc>
        <w:tc>
          <w:tcPr>
            <w:tcW w:w="782" w:type="pct"/>
            <w:vAlign w:val="center"/>
          </w:tcPr>
          <w:p w:rsidR="0008635E" w:rsidRPr="0008744F" w:rsidRDefault="0008635E" w:rsidP="00B55633">
            <w:pPr>
              <w:jc w:val="center"/>
              <w:rPr>
                <w:rFonts w:eastAsia="Arial Unicode MS"/>
                <w:bCs/>
                <w:sz w:val="24"/>
                <w:szCs w:val="24"/>
              </w:rPr>
            </w:pPr>
            <w:r w:rsidRPr="0008744F">
              <w:rPr>
                <w:sz w:val="24"/>
                <w:szCs w:val="24"/>
                <w:lang w:bidi="ar-SA"/>
              </w:rPr>
              <w:t>Приказ Минздрава Чувашии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jc w:val="center"/>
              <w:rPr>
                <w:sz w:val="24"/>
                <w:szCs w:val="24"/>
              </w:rPr>
            </w:pPr>
            <w:r w:rsidRPr="0008744F">
              <w:rPr>
                <w:sz w:val="24"/>
                <w:szCs w:val="24"/>
              </w:rPr>
              <w:t>11.1.3.</w:t>
            </w:r>
          </w:p>
        </w:tc>
        <w:tc>
          <w:tcPr>
            <w:tcW w:w="1663" w:type="pct"/>
            <w:shd w:val="clear" w:color="auto" w:fill="auto"/>
          </w:tcPr>
          <w:p w:rsidR="0008635E" w:rsidRPr="0008744F" w:rsidRDefault="0008635E" w:rsidP="00B55633">
            <w:pPr>
              <w:jc w:val="both"/>
              <w:rPr>
                <w:sz w:val="24"/>
                <w:szCs w:val="24"/>
                <w:lang w:bidi="ar-SA"/>
              </w:rPr>
            </w:pPr>
            <w:r w:rsidRPr="0008744F">
              <w:rPr>
                <w:sz w:val="24"/>
                <w:szCs w:val="24"/>
                <w:lang w:bidi="ar-SA"/>
              </w:rPr>
              <w:t xml:space="preserve">Проведение конкурсов по отбору проектов на предоставление субсидий некоммерческим организациям, реализующим проекты по формированию приверженности здоровому образу жизни </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01.01.2020</w:t>
            </w:r>
          </w:p>
        </w:tc>
        <w:tc>
          <w:tcPr>
            <w:tcW w:w="482" w:type="pct"/>
            <w:vAlign w:val="center"/>
          </w:tcPr>
          <w:p w:rsidR="0008635E" w:rsidRPr="0008744F" w:rsidRDefault="0008635E" w:rsidP="00B55633">
            <w:pPr>
              <w:contextualSpacing/>
              <w:jc w:val="center"/>
              <w:rPr>
                <w:sz w:val="24"/>
                <w:szCs w:val="24"/>
              </w:rPr>
            </w:pPr>
            <w:r w:rsidRPr="0008744F">
              <w:rPr>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Е.А. Наумова</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Протоколы засед</w:t>
            </w:r>
            <w:r w:rsidRPr="0008744F">
              <w:rPr>
                <w:rFonts w:eastAsia="Arial Unicode MS"/>
                <w:bCs/>
                <w:sz w:val="24"/>
                <w:szCs w:val="24"/>
              </w:rPr>
              <w:t>а</w:t>
            </w:r>
            <w:r w:rsidRPr="0008744F">
              <w:rPr>
                <w:rFonts w:eastAsia="Arial Unicode MS"/>
                <w:bCs/>
                <w:sz w:val="24"/>
                <w:szCs w:val="24"/>
              </w:rPr>
              <w:t>ний</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11.1.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widowControl/>
              <w:suppressAutoHyphens/>
              <w:adjustRightInd w:val="0"/>
              <w:jc w:val="both"/>
              <w:rPr>
                <w:sz w:val="24"/>
                <w:szCs w:val="24"/>
                <w:lang w:bidi="ar-SA"/>
              </w:rPr>
            </w:pPr>
            <w:r w:rsidRPr="0008744F">
              <w:rPr>
                <w:sz w:val="24"/>
                <w:szCs w:val="24"/>
                <w:lang w:bidi="ar-SA"/>
              </w:rPr>
              <w:t xml:space="preserve">Разработаны рекомендации по наилучшим </w:t>
            </w:r>
            <w:r w:rsidRPr="0008744F">
              <w:rPr>
                <w:sz w:val="24"/>
                <w:szCs w:val="24"/>
                <w:lang w:bidi="ar-SA"/>
              </w:rPr>
              <w:lastRenderedPageBreak/>
              <w:t xml:space="preserve">практикам реализации </w:t>
            </w:r>
            <w:proofErr w:type="spellStart"/>
            <w:r w:rsidRPr="0008744F">
              <w:rPr>
                <w:sz w:val="24"/>
                <w:szCs w:val="24"/>
                <w:lang w:bidi="ar-SA"/>
              </w:rPr>
              <w:t>волонтерства</w:t>
            </w:r>
            <w:proofErr w:type="spellEnd"/>
            <w:r w:rsidRPr="0008744F">
              <w:rPr>
                <w:sz w:val="24"/>
                <w:szCs w:val="24"/>
                <w:lang w:bidi="ar-SA"/>
              </w:rPr>
              <w:t xml:space="preserve"> в сфере охраны здоровья</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lastRenderedPageBreak/>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widowControl/>
              <w:autoSpaceDE/>
              <w:autoSpaceDN/>
              <w:jc w:val="center"/>
              <w:rPr>
                <w:i/>
                <w:sz w:val="24"/>
                <w:szCs w:val="24"/>
                <w:lang w:bidi="ar-SA"/>
              </w:rPr>
            </w:pPr>
            <w:r w:rsidRPr="0008744F">
              <w:rPr>
                <w:i/>
                <w:sz w:val="24"/>
                <w:szCs w:val="24"/>
                <w:lang w:bidi="ar-SA"/>
              </w:rPr>
              <w:lastRenderedPageBreak/>
              <w:t>12.</w:t>
            </w:r>
          </w:p>
        </w:tc>
        <w:tc>
          <w:tcPr>
            <w:tcW w:w="1663" w:type="pct"/>
            <w:shd w:val="clear" w:color="auto" w:fill="auto"/>
          </w:tcPr>
          <w:p w:rsidR="0008635E" w:rsidRPr="0008744F" w:rsidRDefault="0008635E" w:rsidP="00B55633">
            <w:pPr>
              <w:widowControl/>
              <w:suppressAutoHyphens/>
              <w:adjustRightInd w:val="0"/>
              <w:jc w:val="both"/>
              <w:rPr>
                <w:i/>
                <w:sz w:val="24"/>
                <w:szCs w:val="24"/>
                <w:lang w:bidi="ar-SA"/>
              </w:rPr>
            </w:pPr>
            <w:r w:rsidRPr="0008744F">
              <w:rPr>
                <w:rFonts w:eastAsia="Arial Unicode MS"/>
                <w:bCs/>
                <w:i/>
                <w:color w:val="000000"/>
                <w:sz w:val="24"/>
                <w:szCs w:val="24"/>
                <w:lang w:bidi="ar-SA"/>
              </w:rPr>
              <w:t>Обеспечение размещения не менее 180 тысяч демонстраций (передач) рекламно-информационных материалов по телевидению, радио и не менее 18 рекламно-информационных материалов в информационно-телекоммуникационной сети «Интернет»</w:t>
            </w:r>
          </w:p>
        </w:tc>
        <w:tc>
          <w:tcPr>
            <w:tcW w:w="483"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15.02.2019</w:t>
            </w:r>
          </w:p>
        </w:tc>
        <w:tc>
          <w:tcPr>
            <w:tcW w:w="4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15.12.2024</w:t>
            </w:r>
          </w:p>
        </w:tc>
        <w:tc>
          <w:tcPr>
            <w:tcW w:w="722"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В.Н. Викторов</w:t>
            </w:r>
          </w:p>
        </w:tc>
        <w:tc>
          <w:tcPr>
            <w:tcW w:w="7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12.1.1</w:t>
            </w:r>
          </w:p>
        </w:tc>
        <w:tc>
          <w:tcPr>
            <w:tcW w:w="1663" w:type="pct"/>
            <w:shd w:val="clear" w:color="auto" w:fill="auto"/>
          </w:tcPr>
          <w:p w:rsidR="0008635E" w:rsidRPr="0008744F" w:rsidRDefault="0008635E" w:rsidP="00B55633">
            <w:pPr>
              <w:widowControl/>
              <w:suppressAutoHyphens/>
              <w:adjustRightInd w:val="0"/>
              <w:jc w:val="both"/>
              <w:rPr>
                <w:sz w:val="24"/>
                <w:szCs w:val="24"/>
                <w:lang w:bidi="ar-SA"/>
              </w:rPr>
            </w:pPr>
            <w:r w:rsidRPr="0008744F">
              <w:rPr>
                <w:sz w:val="24"/>
                <w:szCs w:val="24"/>
                <w:lang w:bidi="ar-SA"/>
              </w:rPr>
              <w:t>Планирование информационно-коммуникационной кампании с использованием основных телекоммуникационных каналов для всех целевых аудиторий</w:t>
            </w:r>
          </w:p>
        </w:tc>
        <w:tc>
          <w:tcPr>
            <w:tcW w:w="483" w:type="pct"/>
            <w:shd w:val="clear" w:color="auto" w:fill="auto"/>
            <w:vAlign w:val="center"/>
          </w:tcPr>
          <w:p w:rsidR="0008635E" w:rsidRPr="0008744F" w:rsidRDefault="0008635E" w:rsidP="00B55633">
            <w:pPr>
              <w:widowControl/>
              <w:suppressAutoHyphens/>
              <w:autoSpaceDE/>
              <w:autoSpaceDN/>
              <w:ind w:hanging="108"/>
              <w:contextualSpacing/>
              <w:jc w:val="center"/>
              <w:rPr>
                <w:sz w:val="24"/>
                <w:szCs w:val="24"/>
                <w:lang w:bidi="ar-SA"/>
              </w:rPr>
            </w:pPr>
            <w:r w:rsidRPr="0008744F">
              <w:rPr>
                <w:sz w:val="24"/>
                <w:szCs w:val="24"/>
                <w:lang w:bidi="ar-SA"/>
              </w:rPr>
              <w:t>15.02.2019</w:t>
            </w:r>
          </w:p>
        </w:tc>
        <w:tc>
          <w:tcPr>
            <w:tcW w:w="482" w:type="pct"/>
            <w:vAlign w:val="center"/>
          </w:tcPr>
          <w:p w:rsidR="0008635E" w:rsidRPr="0008744F" w:rsidRDefault="0008635E" w:rsidP="00B55633">
            <w:pPr>
              <w:ind w:hanging="108"/>
              <w:jc w:val="center"/>
              <w:rPr>
                <w:sz w:val="24"/>
                <w:szCs w:val="24"/>
                <w:lang w:bidi="ar-SA"/>
              </w:rPr>
            </w:pPr>
            <w:r w:rsidRPr="0008744F">
              <w:rPr>
                <w:sz w:val="24"/>
                <w:szCs w:val="24"/>
                <w:lang w:bidi="ar-SA"/>
              </w:rPr>
              <w:t>01.05.2019</w:t>
            </w:r>
          </w:p>
        </w:tc>
        <w:tc>
          <w:tcPr>
            <w:tcW w:w="722" w:type="pct"/>
            <w:shd w:val="clear" w:color="auto" w:fill="auto"/>
            <w:vAlign w:val="center"/>
          </w:tcPr>
          <w:p w:rsidR="0008635E" w:rsidRPr="0008744F" w:rsidRDefault="0008635E" w:rsidP="00B55633">
            <w:pPr>
              <w:jc w:val="center"/>
              <w:rPr>
                <w:sz w:val="24"/>
                <w:szCs w:val="24"/>
                <w:lang w:bidi="ar-SA"/>
              </w:rPr>
            </w:pPr>
            <w:r w:rsidRPr="0008744F">
              <w:rPr>
                <w:sz w:val="24"/>
                <w:szCs w:val="24"/>
                <w:lang w:bidi="ar-SA"/>
              </w:rPr>
              <w:t>Н.И. Володина</w:t>
            </w:r>
          </w:p>
        </w:tc>
        <w:tc>
          <w:tcPr>
            <w:tcW w:w="782" w:type="pct"/>
            <w:vAlign w:val="center"/>
          </w:tcPr>
          <w:p w:rsidR="0008635E" w:rsidRPr="0008744F" w:rsidRDefault="0008635E" w:rsidP="00B55633">
            <w:pPr>
              <w:jc w:val="center"/>
              <w:rPr>
                <w:sz w:val="24"/>
                <w:szCs w:val="24"/>
                <w:lang w:bidi="ar-SA"/>
              </w:rPr>
            </w:pPr>
            <w:r w:rsidRPr="0008744F">
              <w:rPr>
                <w:sz w:val="24"/>
                <w:szCs w:val="24"/>
                <w:lang w:bidi="ar-SA"/>
              </w:rPr>
              <w:t>План информац</w:t>
            </w:r>
            <w:r w:rsidRPr="0008744F">
              <w:rPr>
                <w:sz w:val="24"/>
                <w:szCs w:val="24"/>
                <w:lang w:bidi="ar-SA"/>
              </w:rPr>
              <w:t>и</w:t>
            </w:r>
            <w:r w:rsidRPr="0008744F">
              <w:rPr>
                <w:sz w:val="24"/>
                <w:szCs w:val="24"/>
                <w:lang w:bidi="ar-SA"/>
              </w:rPr>
              <w:t>онно-коммуникационной кампании с испол</w:t>
            </w:r>
            <w:r w:rsidRPr="0008744F">
              <w:rPr>
                <w:sz w:val="24"/>
                <w:szCs w:val="24"/>
                <w:lang w:bidi="ar-SA"/>
              </w:rPr>
              <w:t>ь</w:t>
            </w:r>
            <w:r w:rsidRPr="0008744F">
              <w:rPr>
                <w:sz w:val="24"/>
                <w:szCs w:val="24"/>
                <w:lang w:bidi="ar-SA"/>
              </w:rPr>
              <w:t>зованием основных телекоммуникац</w:t>
            </w:r>
            <w:r w:rsidRPr="0008744F">
              <w:rPr>
                <w:sz w:val="24"/>
                <w:szCs w:val="24"/>
                <w:lang w:bidi="ar-SA"/>
              </w:rPr>
              <w:t>и</w:t>
            </w:r>
            <w:r w:rsidRPr="0008744F">
              <w:rPr>
                <w:sz w:val="24"/>
                <w:szCs w:val="24"/>
                <w:lang w:bidi="ar-SA"/>
              </w:rPr>
              <w:t>онных каналов для всех целевых ауд</w:t>
            </w:r>
            <w:r w:rsidRPr="0008744F">
              <w:rPr>
                <w:sz w:val="24"/>
                <w:szCs w:val="24"/>
                <w:lang w:bidi="ar-SA"/>
              </w:rPr>
              <w:t>и</w:t>
            </w:r>
            <w:r w:rsidRPr="0008744F">
              <w:rPr>
                <w:sz w:val="24"/>
                <w:szCs w:val="24"/>
                <w:lang w:bidi="ar-SA"/>
              </w:rPr>
              <w:t>торий</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12.1.2.</w:t>
            </w:r>
          </w:p>
        </w:tc>
        <w:tc>
          <w:tcPr>
            <w:tcW w:w="1663" w:type="pct"/>
            <w:shd w:val="clear" w:color="auto" w:fill="auto"/>
          </w:tcPr>
          <w:p w:rsidR="0008635E" w:rsidRPr="0008744F" w:rsidRDefault="0008635E" w:rsidP="00B55633">
            <w:pPr>
              <w:jc w:val="both"/>
              <w:rPr>
                <w:rFonts w:eastAsia="Arial Unicode MS"/>
                <w:bCs/>
                <w:sz w:val="24"/>
                <w:szCs w:val="24"/>
              </w:rPr>
            </w:pPr>
            <w:r w:rsidRPr="0008744F">
              <w:rPr>
                <w:rFonts w:eastAsia="Arial Unicode MS"/>
                <w:bCs/>
                <w:sz w:val="24"/>
                <w:szCs w:val="24"/>
              </w:rPr>
              <w:t>Разработка рекламно-информационных мат</w:t>
            </w:r>
            <w:r w:rsidRPr="0008744F">
              <w:rPr>
                <w:rFonts w:eastAsia="Arial Unicode MS"/>
                <w:bCs/>
                <w:sz w:val="24"/>
                <w:szCs w:val="24"/>
              </w:rPr>
              <w:t>е</w:t>
            </w:r>
            <w:r w:rsidRPr="0008744F">
              <w:rPr>
                <w:rFonts w:eastAsia="Arial Unicode MS"/>
                <w:bCs/>
                <w:sz w:val="24"/>
                <w:szCs w:val="24"/>
              </w:rPr>
              <w:t>риалов для проведения информационно-коммуникационной кампании с использов</w:t>
            </w:r>
            <w:r w:rsidRPr="0008744F">
              <w:rPr>
                <w:rFonts w:eastAsia="Arial Unicode MS"/>
                <w:bCs/>
                <w:sz w:val="24"/>
                <w:szCs w:val="24"/>
              </w:rPr>
              <w:t>а</w:t>
            </w:r>
            <w:r w:rsidRPr="0008744F">
              <w:rPr>
                <w:rFonts w:eastAsia="Arial Unicode MS"/>
                <w:bCs/>
                <w:sz w:val="24"/>
                <w:szCs w:val="24"/>
              </w:rPr>
              <w:t>нием основных телекоммуникационных кан</w:t>
            </w:r>
            <w:r w:rsidRPr="0008744F">
              <w:rPr>
                <w:rFonts w:eastAsia="Arial Unicode MS"/>
                <w:bCs/>
                <w:sz w:val="24"/>
                <w:szCs w:val="24"/>
              </w:rPr>
              <w:t>а</w:t>
            </w:r>
            <w:r w:rsidRPr="0008744F">
              <w:rPr>
                <w:rFonts w:eastAsia="Arial Unicode MS"/>
                <w:bCs/>
                <w:sz w:val="24"/>
                <w:szCs w:val="24"/>
              </w:rPr>
              <w:t>лов для всех целевых аудиторий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01.04.2019</w:t>
            </w:r>
          </w:p>
        </w:tc>
        <w:tc>
          <w:tcPr>
            <w:tcW w:w="482" w:type="pct"/>
            <w:vAlign w:val="center"/>
          </w:tcPr>
          <w:p w:rsidR="0008635E" w:rsidRPr="0008744F" w:rsidRDefault="0008635E" w:rsidP="00B55633">
            <w:pPr>
              <w:jc w:val="center"/>
              <w:rPr>
                <w:sz w:val="24"/>
                <w:szCs w:val="24"/>
              </w:rPr>
            </w:pPr>
            <w:r w:rsidRPr="0008744F">
              <w:rPr>
                <w:sz w:val="24"/>
                <w:szCs w:val="24"/>
              </w:rPr>
              <w:t>15.12.2019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Е.А. Наумова</w:t>
            </w:r>
          </w:p>
        </w:tc>
        <w:tc>
          <w:tcPr>
            <w:tcW w:w="782" w:type="pct"/>
            <w:vAlign w:val="center"/>
          </w:tcPr>
          <w:p w:rsidR="0008635E" w:rsidRPr="0008744F" w:rsidRDefault="0008635E" w:rsidP="00B55633">
            <w:pPr>
              <w:jc w:val="center"/>
              <w:rPr>
                <w:sz w:val="24"/>
                <w:szCs w:val="24"/>
                <w:lang w:bidi="ar-SA"/>
              </w:rPr>
            </w:pPr>
            <w:r w:rsidRPr="0008744F">
              <w:rPr>
                <w:sz w:val="24"/>
                <w:szCs w:val="24"/>
                <w:lang w:bidi="ar-SA"/>
              </w:rPr>
              <w:t>Отчет о разработке рекламно-информационных материалов для проведения инфо</w:t>
            </w:r>
            <w:r w:rsidRPr="0008744F">
              <w:rPr>
                <w:sz w:val="24"/>
                <w:szCs w:val="24"/>
                <w:lang w:bidi="ar-SA"/>
              </w:rPr>
              <w:t>р</w:t>
            </w:r>
            <w:r w:rsidRPr="0008744F">
              <w:rPr>
                <w:sz w:val="24"/>
                <w:szCs w:val="24"/>
                <w:lang w:bidi="ar-SA"/>
              </w:rPr>
              <w:t>мационно-коммуникационной кампании</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12.1.3.</w:t>
            </w:r>
          </w:p>
        </w:tc>
        <w:tc>
          <w:tcPr>
            <w:tcW w:w="1663" w:type="pct"/>
            <w:shd w:val="clear" w:color="auto" w:fill="auto"/>
          </w:tcPr>
          <w:p w:rsidR="0008635E" w:rsidRPr="0008744F" w:rsidRDefault="0008635E" w:rsidP="00B55633">
            <w:pPr>
              <w:jc w:val="both"/>
              <w:rPr>
                <w:rFonts w:eastAsia="Arial Unicode MS"/>
                <w:bCs/>
                <w:sz w:val="24"/>
                <w:szCs w:val="24"/>
              </w:rPr>
            </w:pPr>
            <w:r w:rsidRPr="0008744F">
              <w:rPr>
                <w:rFonts w:eastAsia="Arial Unicode MS"/>
                <w:bCs/>
                <w:sz w:val="24"/>
                <w:szCs w:val="24"/>
              </w:rPr>
              <w:t>Проведение информационно-коммуникационной кампании с использов</w:t>
            </w:r>
            <w:r w:rsidRPr="0008744F">
              <w:rPr>
                <w:rFonts w:eastAsia="Arial Unicode MS"/>
                <w:bCs/>
                <w:sz w:val="24"/>
                <w:szCs w:val="24"/>
              </w:rPr>
              <w:t>а</w:t>
            </w:r>
            <w:r w:rsidRPr="0008744F">
              <w:rPr>
                <w:rFonts w:eastAsia="Arial Unicode MS"/>
                <w:bCs/>
                <w:sz w:val="24"/>
                <w:szCs w:val="24"/>
              </w:rPr>
              <w:t>нием основных телекоммуникационных кан</w:t>
            </w:r>
            <w:r w:rsidRPr="0008744F">
              <w:rPr>
                <w:rFonts w:eastAsia="Arial Unicode MS"/>
                <w:bCs/>
                <w:sz w:val="24"/>
                <w:szCs w:val="24"/>
              </w:rPr>
              <w:t>а</w:t>
            </w:r>
            <w:r w:rsidRPr="0008744F">
              <w:rPr>
                <w:rFonts w:eastAsia="Arial Unicode MS"/>
                <w:bCs/>
                <w:sz w:val="24"/>
                <w:szCs w:val="24"/>
              </w:rPr>
              <w:t>лов для всех целевых аудиторий</w:t>
            </w:r>
          </w:p>
        </w:tc>
        <w:tc>
          <w:tcPr>
            <w:tcW w:w="483" w:type="pct"/>
            <w:shd w:val="clear" w:color="auto" w:fill="auto"/>
            <w:vAlign w:val="center"/>
          </w:tcPr>
          <w:p w:rsidR="0008635E" w:rsidRPr="0008744F" w:rsidRDefault="0008635E" w:rsidP="00B55633">
            <w:pPr>
              <w:widowControl/>
              <w:suppressAutoHyphens/>
              <w:autoSpaceDE/>
              <w:autoSpaceDN/>
              <w:ind w:hanging="108"/>
              <w:contextualSpacing/>
              <w:jc w:val="center"/>
              <w:rPr>
                <w:sz w:val="24"/>
                <w:szCs w:val="24"/>
                <w:lang w:bidi="ar-SA"/>
              </w:rPr>
            </w:pPr>
            <w:r w:rsidRPr="0008744F">
              <w:rPr>
                <w:sz w:val="24"/>
                <w:szCs w:val="24"/>
                <w:lang w:bidi="ar-SA"/>
              </w:rPr>
              <w:t>01.01.2020</w:t>
            </w:r>
          </w:p>
        </w:tc>
        <w:tc>
          <w:tcPr>
            <w:tcW w:w="482" w:type="pct"/>
            <w:vAlign w:val="center"/>
          </w:tcPr>
          <w:p w:rsidR="0008635E" w:rsidRPr="0008744F" w:rsidRDefault="0008635E" w:rsidP="00B55633">
            <w:pPr>
              <w:ind w:hanging="108"/>
              <w:jc w:val="center"/>
              <w:rPr>
                <w:sz w:val="24"/>
                <w:szCs w:val="24"/>
                <w:lang w:bidi="ar-SA"/>
              </w:rPr>
            </w:pPr>
            <w:r w:rsidRPr="0008744F">
              <w:rPr>
                <w:sz w:val="24"/>
                <w:szCs w:val="24"/>
                <w:lang w:bidi="ar-SA"/>
              </w:rPr>
              <w:t>15.12.2024</w:t>
            </w:r>
          </w:p>
        </w:tc>
        <w:tc>
          <w:tcPr>
            <w:tcW w:w="722" w:type="pct"/>
            <w:shd w:val="clear" w:color="auto" w:fill="auto"/>
            <w:vAlign w:val="center"/>
          </w:tcPr>
          <w:p w:rsidR="0008635E" w:rsidRPr="0008744F" w:rsidRDefault="0008635E" w:rsidP="00B55633">
            <w:pPr>
              <w:jc w:val="center"/>
              <w:rPr>
                <w:sz w:val="24"/>
                <w:szCs w:val="24"/>
                <w:lang w:bidi="ar-SA"/>
              </w:rPr>
            </w:pPr>
            <w:r w:rsidRPr="0008744F">
              <w:rPr>
                <w:sz w:val="24"/>
                <w:szCs w:val="24"/>
                <w:lang w:bidi="ar-SA"/>
              </w:rPr>
              <w:t>Е.А. Наумова, Е.П. Куприна</w:t>
            </w:r>
          </w:p>
        </w:tc>
        <w:tc>
          <w:tcPr>
            <w:tcW w:w="782" w:type="pct"/>
            <w:vAlign w:val="center"/>
          </w:tcPr>
          <w:p w:rsidR="0008635E" w:rsidRPr="0008744F" w:rsidRDefault="0008635E" w:rsidP="00B55633">
            <w:pPr>
              <w:jc w:val="center"/>
              <w:rPr>
                <w:sz w:val="24"/>
                <w:szCs w:val="24"/>
                <w:lang w:bidi="ar-SA"/>
              </w:rPr>
            </w:pPr>
            <w:r w:rsidRPr="0008744F">
              <w:rPr>
                <w:sz w:val="24"/>
                <w:szCs w:val="24"/>
                <w:lang w:bidi="ar-SA"/>
              </w:rPr>
              <w:t>Отчет руководит</w:t>
            </w:r>
            <w:r w:rsidRPr="0008744F">
              <w:rPr>
                <w:sz w:val="24"/>
                <w:szCs w:val="24"/>
                <w:lang w:bidi="ar-SA"/>
              </w:rPr>
              <w:t>е</w:t>
            </w:r>
            <w:r w:rsidRPr="0008744F">
              <w:rPr>
                <w:sz w:val="24"/>
                <w:szCs w:val="24"/>
                <w:lang w:bidi="ar-SA"/>
              </w:rPr>
              <w:t>лю проекта</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12.1.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rFonts w:eastAsia="Arial Unicode MS"/>
                <w:bCs/>
                <w:sz w:val="24"/>
                <w:szCs w:val="24"/>
              </w:rPr>
            </w:pPr>
            <w:r w:rsidRPr="0008744F">
              <w:rPr>
                <w:sz w:val="24"/>
                <w:szCs w:val="24"/>
                <w:lang w:bidi="ar-SA"/>
              </w:rPr>
              <w:t>Размещено не менее 180 тысяч демонстраций (передач) рекламно-информационных мат</w:t>
            </w:r>
            <w:r w:rsidRPr="0008744F">
              <w:rPr>
                <w:sz w:val="24"/>
                <w:szCs w:val="24"/>
                <w:lang w:bidi="ar-SA"/>
              </w:rPr>
              <w:t>е</w:t>
            </w:r>
            <w:r w:rsidRPr="0008744F">
              <w:rPr>
                <w:sz w:val="24"/>
                <w:szCs w:val="24"/>
                <w:lang w:bidi="ar-SA"/>
              </w:rPr>
              <w:t>риалов по телевидению, радио и не менее 18 рекламно-информационных материалов в и</w:t>
            </w:r>
            <w:r w:rsidRPr="0008744F">
              <w:rPr>
                <w:sz w:val="24"/>
                <w:szCs w:val="24"/>
                <w:lang w:bidi="ar-SA"/>
              </w:rPr>
              <w:t>н</w:t>
            </w:r>
            <w:r w:rsidRPr="0008744F">
              <w:rPr>
                <w:sz w:val="24"/>
                <w:szCs w:val="24"/>
                <w:lang w:bidi="ar-SA"/>
              </w:rPr>
              <w:lastRenderedPageBreak/>
              <w:t>формационно-телекоммуникационной сети «Интернет»</w:t>
            </w:r>
          </w:p>
        </w:tc>
        <w:tc>
          <w:tcPr>
            <w:tcW w:w="483" w:type="pct"/>
            <w:shd w:val="clear" w:color="auto" w:fill="auto"/>
            <w:vAlign w:val="center"/>
          </w:tcPr>
          <w:p w:rsidR="0008635E" w:rsidRPr="0008744F" w:rsidRDefault="0008635E" w:rsidP="00B55633">
            <w:pPr>
              <w:contextualSpacing/>
              <w:jc w:val="center"/>
              <w:rPr>
                <w:sz w:val="24"/>
                <w:szCs w:val="24"/>
                <w:lang w:bidi="ar-SA"/>
              </w:rPr>
            </w:pPr>
            <w:r w:rsidRPr="0008744F">
              <w:rPr>
                <w:sz w:val="24"/>
                <w:szCs w:val="24"/>
                <w:lang w:bidi="ar-SA"/>
              </w:rPr>
              <w:lastRenderedPageBreak/>
              <w:t>-</w:t>
            </w:r>
          </w:p>
        </w:tc>
        <w:tc>
          <w:tcPr>
            <w:tcW w:w="482" w:type="pct"/>
            <w:vAlign w:val="center"/>
          </w:tcPr>
          <w:p w:rsidR="0008635E" w:rsidRPr="0008744F" w:rsidRDefault="0008635E" w:rsidP="00B55633">
            <w:pPr>
              <w:jc w:val="center"/>
              <w:rPr>
                <w:sz w:val="24"/>
                <w:szCs w:val="24"/>
                <w:lang w:bidi="ar-SA"/>
              </w:rPr>
            </w:pPr>
            <w:r w:rsidRPr="0008744F">
              <w:rPr>
                <w:sz w:val="24"/>
                <w:szCs w:val="24"/>
                <w:lang w:bidi="ar-SA"/>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widowControl/>
              <w:autoSpaceDE/>
              <w:autoSpaceDN/>
              <w:jc w:val="center"/>
              <w:rPr>
                <w:i/>
                <w:sz w:val="24"/>
                <w:szCs w:val="24"/>
                <w:lang w:bidi="ar-SA"/>
              </w:rPr>
            </w:pPr>
            <w:r w:rsidRPr="0008744F">
              <w:rPr>
                <w:i/>
                <w:sz w:val="24"/>
                <w:szCs w:val="24"/>
                <w:lang w:bidi="ar-SA"/>
              </w:rPr>
              <w:lastRenderedPageBreak/>
              <w:t>13.</w:t>
            </w:r>
          </w:p>
        </w:tc>
        <w:tc>
          <w:tcPr>
            <w:tcW w:w="1663" w:type="pct"/>
            <w:shd w:val="clear" w:color="auto" w:fill="auto"/>
          </w:tcPr>
          <w:p w:rsidR="0008635E" w:rsidRPr="0008744F" w:rsidRDefault="0008635E" w:rsidP="00B55633">
            <w:pPr>
              <w:widowControl/>
              <w:suppressAutoHyphens/>
              <w:adjustRightInd w:val="0"/>
              <w:jc w:val="both"/>
              <w:rPr>
                <w:i/>
                <w:sz w:val="24"/>
                <w:szCs w:val="24"/>
                <w:lang w:bidi="ar-SA"/>
              </w:rPr>
            </w:pPr>
            <w:r w:rsidRPr="0008744F">
              <w:rPr>
                <w:rFonts w:eastAsia="Arial Unicode MS"/>
                <w:bCs/>
                <w:i/>
                <w:color w:val="000000"/>
                <w:sz w:val="24"/>
                <w:szCs w:val="24"/>
                <w:lang w:bidi="ar-SA"/>
              </w:rPr>
              <w:t xml:space="preserve">Организация, проведение и освещение в средствах массовой информации и </w:t>
            </w:r>
            <w:proofErr w:type="spellStart"/>
            <w:r w:rsidRPr="0008744F">
              <w:rPr>
                <w:rFonts w:eastAsia="Arial Unicode MS"/>
                <w:bCs/>
                <w:i/>
                <w:color w:val="000000"/>
                <w:sz w:val="24"/>
                <w:szCs w:val="24"/>
                <w:lang w:bidi="ar-SA"/>
              </w:rPr>
              <w:t>интернет-ресурсах</w:t>
            </w:r>
            <w:proofErr w:type="spellEnd"/>
            <w:r w:rsidRPr="0008744F">
              <w:rPr>
                <w:rFonts w:eastAsia="Arial Unicode MS"/>
                <w:bCs/>
                <w:i/>
                <w:color w:val="000000"/>
                <w:sz w:val="24"/>
                <w:szCs w:val="24"/>
                <w:lang w:bidi="ar-SA"/>
              </w:rPr>
              <w:t xml:space="preserve"> мероприятий по здоровому образу жизни, приуроченных к знаменательным и памятным датам</w:t>
            </w:r>
          </w:p>
        </w:tc>
        <w:tc>
          <w:tcPr>
            <w:tcW w:w="483"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01.01.2019</w:t>
            </w:r>
          </w:p>
        </w:tc>
        <w:tc>
          <w:tcPr>
            <w:tcW w:w="4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15.12.2024</w:t>
            </w:r>
          </w:p>
        </w:tc>
        <w:tc>
          <w:tcPr>
            <w:tcW w:w="722"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В.Н. Викторов</w:t>
            </w:r>
          </w:p>
        </w:tc>
        <w:tc>
          <w:tcPr>
            <w:tcW w:w="7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13.1.1.</w:t>
            </w:r>
          </w:p>
        </w:tc>
        <w:tc>
          <w:tcPr>
            <w:tcW w:w="1663" w:type="pct"/>
            <w:shd w:val="clear" w:color="auto" w:fill="auto"/>
          </w:tcPr>
          <w:p w:rsidR="0008635E" w:rsidRPr="0008744F" w:rsidRDefault="0008635E" w:rsidP="00B55633">
            <w:pPr>
              <w:jc w:val="both"/>
              <w:rPr>
                <w:sz w:val="24"/>
                <w:szCs w:val="24"/>
              </w:rPr>
            </w:pPr>
            <w:r w:rsidRPr="0008744F">
              <w:rPr>
                <w:sz w:val="24"/>
                <w:szCs w:val="24"/>
                <w:lang w:bidi="ar-SA"/>
              </w:rPr>
              <w:t>Организация, проведение и освещение в сре</w:t>
            </w:r>
            <w:r w:rsidRPr="0008744F">
              <w:rPr>
                <w:sz w:val="24"/>
                <w:szCs w:val="24"/>
                <w:lang w:bidi="ar-SA"/>
              </w:rPr>
              <w:t>д</w:t>
            </w:r>
            <w:r w:rsidRPr="0008744F">
              <w:rPr>
                <w:sz w:val="24"/>
                <w:szCs w:val="24"/>
                <w:lang w:bidi="ar-SA"/>
              </w:rPr>
              <w:t xml:space="preserve">ствах массовой информации и </w:t>
            </w:r>
            <w:proofErr w:type="spellStart"/>
            <w:r w:rsidRPr="0008744F">
              <w:rPr>
                <w:sz w:val="24"/>
                <w:szCs w:val="24"/>
                <w:lang w:bidi="ar-SA"/>
              </w:rPr>
              <w:t>интернет-ресурсах</w:t>
            </w:r>
            <w:proofErr w:type="spellEnd"/>
            <w:r w:rsidRPr="0008744F">
              <w:rPr>
                <w:sz w:val="24"/>
                <w:szCs w:val="24"/>
                <w:lang w:bidi="ar-SA"/>
              </w:rPr>
              <w:t xml:space="preserve"> мероприятий по здоровому образу жизни, приуроченных к знаменательным и памятным датам</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Е.А. Наумова</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 руководит</w:t>
            </w:r>
            <w:r w:rsidRPr="0008744F">
              <w:rPr>
                <w:rFonts w:eastAsia="Arial Unicode MS"/>
                <w:bCs/>
                <w:sz w:val="24"/>
                <w:szCs w:val="24"/>
              </w:rPr>
              <w:t>е</w:t>
            </w:r>
            <w:r w:rsidRPr="0008744F">
              <w:rPr>
                <w:rFonts w:eastAsia="Arial Unicode MS"/>
                <w:bCs/>
                <w:sz w:val="24"/>
                <w:szCs w:val="24"/>
              </w:rPr>
              <w:t>лю проекта</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13.1.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Проведены мероприятия, посвященные зд</w:t>
            </w:r>
            <w:r w:rsidRPr="0008744F">
              <w:rPr>
                <w:sz w:val="24"/>
                <w:szCs w:val="24"/>
              </w:rPr>
              <w:t>о</w:t>
            </w:r>
            <w:r w:rsidRPr="0008744F">
              <w:rPr>
                <w:sz w:val="24"/>
                <w:szCs w:val="24"/>
              </w:rPr>
              <w:t xml:space="preserve">ровому образу жизни, с освещением их в средствах массовой информации и на </w:t>
            </w:r>
            <w:proofErr w:type="spellStart"/>
            <w:r w:rsidRPr="0008744F">
              <w:rPr>
                <w:sz w:val="24"/>
                <w:szCs w:val="24"/>
              </w:rPr>
              <w:t>инте</w:t>
            </w:r>
            <w:r w:rsidRPr="0008744F">
              <w:rPr>
                <w:sz w:val="24"/>
                <w:szCs w:val="24"/>
              </w:rPr>
              <w:t>р</w:t>
            </w:r>
            <w:r w:rsidRPr="0008744F">
              <w:rPr>
                <w:sz w:val="24"/>
                <w:szCs w:val="24"/>
              </w:rPr>
              <w:t>нет-ресурсах</w:t>
            </w:r>
            <w:proofErr w:type="spellEnd"/>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widowControl/>
              <w:autoSpaceDE/>
              <w:autoSpaceDN/>
              <w:jc w:val="center"/>
              <w:rPr>
                <w:i/>
                <w:sz w:val="24"/>
                <w:szCs w:val="24"/>
                <w:lang w:bidi="ar-SA"/>
              </w:rPr>
            </w:pPr>
            <w:r w:rsidRPr="0008744F">
              <w:rPr>
                <w:i/>
                <w:sz w:val="24"/>
                <w:szCs w:val="24"/>
                <w:lang w:bidi="ar-SA"/>
              </w:rPr>
              <w:t>14.</w:t>
            </w:r>
          </w:p>
        </w:tc>
        <w:tc>
          <w:tcPr>
            <w:tcW w:w="1663" w:type="pct"/>
            <w:shd w:val="clear" w:color="auto" w:fill="auto"/>
          </w:tcPr>
          <w:p w:rsidR="0008635E" w:rsidRPr="0008744F" w:rsidRDefault="0008635E" w:rsidP="00B55633">
            <w:pPr>
              <w:jc w:val="both"/>
              <w:rPr>
                <w:i/>
                <w:sz w:val="24"/>
                <w:szCs w:val="24"/>
              </w:rPr>
            </w:pPr>
            <w:r w:rsidRPr="0008744F">
              <w:rPr>
                <w:rFonts w:eastAsia="Arial Unicode MS"/>
                <w:bCs/>
                <w:i/>
                <w:color w:val="000000"/>
                <w:sz w:val="24"/>
                <w:szCs w:val="24"/>
                <w:lang w:bidi="ar-SA"/>
              </w:rPr>
              <w:t>Информационно-просветительская кампания по вопросам профилактики стоматологич</w:t>
            </w:r>
            <w:r w:rsidRPr="0008744F">
              <w:rPr>
                <w:rFonts w:eastAsia="Arial Unicode MS"/>
                <w:bCs/>
                <w:i/>
                <w:color w:val="000000"/>
                <w:sz w:val="24"/>
                <w:szCs w:val="24"/>
                <w:lang w:bidi="ar-SA"/>
              </w:rPr>
              <w:t>е</w:t>
            </w:r>
            <w:r w:rsidRPr="0008744F">
              <w:rPr>
                <w:rFonts w:eastAsia="Arial Unicode MS"/>
                <w:bCs/>
                <w:i/>
                <w:color w:val="000000"/>
                <w:sz w:val="24"/>
                <w:szCs w:val="24"/>
                <w:lang w:bidi="ar-SA"/>
              </w:rPr>
              <w:t>ских заболеваний: лекции, беседы, акции, пр</w:t>
            </w:r>
            <w:r w:rsidRPr="0008744F">
              <w:rPr>
                <w:rFonts w:eastAsia="Arial Unicode MS"/>
                <w:bCs/>
                <w:i/>
                <w:color w:val="000000"/>
                <w:sz w:val="24"/>
                <w:szCs w:val="24"/>
                <w:lang w:bidi="ar-SA"/>
              </w:rPr>
              <w:t>и</w:t>
            </w:r>
            <w:r w:rsidRPr="0008744F">
              <w:rPr>
                <w:rFonts w:eastAsia="Arial Unicode MS"/>
                <w:bCs/>
                <w:i/>
                <w:color w:val="000000"/>
                <w:sz w:val="24"/>
                <w:szCs w:val="24"/>
                <w:lang w:bidi="ar-SA"/>
              </w:rPr>
              <w:t>уроченные к Всероссийскому дню стомат</w:t>
            </w:r>
            <w:r w:rsidRPr="0008744F">
              <w:rPr>
                <w:rFonts w:eastAsia="Arial Unicode MS"/>
                <w:bCs/>
                <w:i/>
                <w:color w:val="000000"/>
                <w:sz w:val="24"/>
                <w:szCs w:val="24"/>
                <w:lang w:bidi="ar-SA"/>
              </w:rPr>
              <w:t>о</w:t>
            </w:r>
            <w:r w:rsidRPr="0008744F">
              <w:rPr>
                <w:rFonts w:eastAsia="Arial Unicode MS"/>
                <w:bCs/>
                <w:i/>
                <w:color w:val="000000"/>
                <w:sz w:val="24"/>
                <w:szCs w:val="24"/>
                <w:lang w:bidi="ar-SA"/>
              </w:rPr>
              <w:t>логического здоровья, раздача информацио</w:t>
            </w:r>
            <w:r w:rsidRPr="0008744F">
              <w:rPr>
                <w:rFonts w:eastAsia="Arial Unicode MS"/>
                <w:bCs/>
                <w:i/>
                <w:color w:val="000000"/>
                <w:sz w:val="24"/>
                <w:szCs w:val="24"/>
                <w:lang w:bidi="ar-SA"/>
              </w:rPr>
              <w:t>н</w:t>
            </w:r>
            <w:r w:rsidRPr="0008744F">
              <w:rPr>
                <w:rFonts w:eastAsia="Arial Unicode MS"/>
                <w:bCs/>
                <w:i/>
                <w:color w:val="000000"/>
                <w:sz w:val="24"/>
                <w:szCs w:val="24"/>
                <w:lang w:bidi="ar-SA"/>
              </w:rPr>
              <w:t>ных листовок, буклетов по профилактике стоматологических заболеваний</w:t>
            </w:r>
          </w:p>
        </w:tc>
        <w:tc>
          <w:tcPr>
            <w:tcW w:w="483"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01.01.2019</w:t>
            </w:r>
          </w:p>
        </w:tc>
        <w:tc>
          <w:tcPr>
            <w:tcW w:w="4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15.12.2024</w:t>
            </w:r>
          </w:p>
        </w:tc>
        <w:tc>
          <w:tcPr>
            <w:tcW w:w="722"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В.Н. Викторов</w:t>
            </w:r>
          </w:p>
        </w:tc>
        <w:tc>
          <w:tcPr>
            <w:tcW w:w="7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14.1.1.</w:t>
            </w:r>
          </w:p>
        </w:tc>
        <w:tc>
          <w:tcPr>
            <w:tcW w:w="1663" w:type="pct"/>
            <w:shd w:val="clear" w:color="auto" w:fill="auto"/>
          </w:tcPr>
          <w:p w:rsidR="0008635E" w:rsidRPr="0008744F" w:rsidRDefault="0008635E" w:rsidP="00B55633">
            <w:pPr>
              <w:jc w:val="both"/>
              <w:rPr>
                <w:sz w:val="24"/>
                <w:szCs w:val="24"/>
              </w:rPr>
            </w:pPr>
            <w:r w:rsidRPr="0008744F">
              <w:rPr>
                <w:sz w:val="24"/>
                <w:szCs w:val="24"/>
              </w:rPr>
              <w:t>Проведение информационно-просветительской кампании по вопросам профилактики стоматологических заболев</w:t>
            </w:r>
            <w:r w:rsidRPr="0008744F">
              <w:rPr>
                <w:sz w:val="24"/>
                <w:szCs w:val="24"/>
              </w:rPr>
              <w:t>а</w:t>
            </w:r>
            <w:r w:rsidRPr="0008744F">
              <w:rPr>
                <w:sz w:val="24"/>
                <w:szCs w:val="24"/>
              </w:rPr>
              <w:t>ний: лекции, беседы, акции, приуроченные к Всероссийскому дню стоматологического здоровья, раздача информационных листовок, буклетов по профилактике стоматологич</w:t>
            </w:r>
            <w:r w:rsidRPr="0008744F">
              <w:rPr>
                <w:sz w:val="24"/>
                <w:szCs w:val="24"/>
              </w:rPr>
              <w:t>е</w:t>
            </w:r>
            <w:r w:rsidRPr="0008744F">
              <w:rPr>
                <w:sz w:val="24"/>
                <w:szCs w:val="24"/>
              </w:rPr>
              <w:t>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Е.А. Наумова</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14.1.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jc w:val="both"/>
              <w:rPr>
                <w:sz w:val="24"/>
                <w:szCs w:val="24"/>
              </w:rPr>
            </w:pPr>
            <w:r w:rsidRPr="0008744F">
              <w:rPr>
                <w:sz w:val="24"/>
                <w:szCs w:val="24"/>
              </w:rPr>
              <w:t>Проведена информационно-просветительская кампания по вопросам профилактики стом</w:t>
            </w:r>
            <w:r w:rsidRPr="0008744F">
              <w:rPr>
                <w:sz w:val="24"/>
                <w:szCs w:val="24"/>
              </w:rPr>
              <w:t>а</w:t>
            </w:r>
            <w:r w:rsidRPr="0008744F">
              <w:rPr>
                <w:sz w:val="24"/>
                <w:szCs w:val="24"/>
              </w:rPr>
              <w:lastRenderedPageBreak/>
              <w:t>тологических заболеваний</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lastRenderedPageBreak/>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widowControl/>
              <w:autoSpaceDE/>
              <w:autoSpaceDN/>
              <w:jc w:val="center"/>
              <w:rPr>
                <w:i/>
                <w:sz w:val="24"/>
                <w:szCs w:val="24"/>
                <w:lang w:bidi="ar-SA"/>
              </w:rPr>
            </w:pPr>
            <w:r w:rsidRPr="0008744F">
              <w:rPr>
                <w:i/>
                <w:sz w:val="24"/>
                <w:szCs w:val="24"/>
                <w:lang w:val="en-US" w:bidi="ar-SA"/>
              </w:rPr>
              <w:lastRenderedPageBreak/>
              <w:t>1</w:t>
            </w:r>
            <w:r w:rsidRPr="0008744F">
              <w:rPr>
                <w:i/>
                <w:sz w:val="24"/>
                <w:szCs w:val="24"/>
                <w:lang w:bidi="ar-SA"/>
              </w:rPr>
              <w:t>5.</w:t>
            </w:r>
          </w:p>
        </w:tc>
        <w:tc>
          <w:tcPr>
            <w:tcW w:w="1663" w:type="pct"/>
            <w:shd w:val="clear" w:color="auto" w:fill="auto"/>
          </w:tcPr>
          <w:p w:rsidR="0008635E" w:rsidRPr="0008744F" w:rsidRDefault="0008635E" w:rsidP="00B55633">
            <w:pPr>
              <w:widowControl/>
              <w:suppressAutoHyphens/>
              <w:adjustRightInd w:val="0"/>
              <w:jc w:val="both"/>
              <w:rPr>
                <w:i/>
                <w:sz w:val="24"/>
                <w:szCs w:val="24"/>
                <w:lang w:bidi="ar-SA"/>
              </w:rPr>
            </w:pPr>
            <w:r w:rsidRPr="0008744F">
              <w:rPr>
                <w:rFonts w:eastAsia="Arial Unicode MS"/>
                <w:bCs/>
                <w:i/>
                <w:color w:val="000000"/>
                <w:sz w:val="24"/>
                <w:szCs w:val="24"/>
                <w:lang w:bidi="ar-SA"/>
              </w:rPr>
              <w:t>Подготовка и издание информационных материалов по профилактике кариеса и его осложнений и мотивированию к здоровому образу жизни (памятки, брошюры, наглядные пособия)</w:t>
            </w:r>
          </w:p>
        </w:tc>
        <w:tc>
          <w:tcPr>
            <w:tcW w:w="483"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01.01.2019</w:t>
            </w:r>
          </w:p>
        </w:tc>
        <w:tc>
          <w:tcPr>
            <w:tcW w:w="4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15.12.2024</w:t>
            </w:r>
          </w:p>
        </w:tc>
        <w:tc>
          <w:tcPr>
            <w:tcW w:w="722"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В.Н. Викторов</w:t>
            </w:r>
          </w:p>
        </w:tc>
        <w:tc>
          <w:tcPr>
            <w:tcW w:w="7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15.1.1.</w:t>
            </w:r>
          </w:p>
        </w:tc>
        <w:tc>
          <w:tcPr>
            <w:tcW w:w="1663" w:type="pct"/>
            <w:shd w:val="clear" w:color="auto" w:fill="auto"/>
          </w:tcPr>
          <w:p w:rsidR="0008635E" w:rsidRPr="0008744F" w:rsidRDefault="0008635E" w:rsidP="00B55633">
            <w:pPr>
              <w:widowControl/>
              <w:suppressAutoHyphens/>
              <w:adjustRightInd w:val="0"/>
              <w:jc w:val="both"/>
              <w:rPr>
                <w:sz w:val="24"/>
                <w:szCs w:val="24"/>
                <w:lang w:bidi="ar-SA"/>
              </w:rPr>
            </w:pPr>
            <w:r w:rsidRPr="0008744F">
              <w:rPr>
                <w:sz w:val="24"/>
                <w:szCs w:val="24"/>
                <w:lang w:bidi="ar-SA"/>
              </w:rPr>
              <w:t>Подготовка и издание информационных материалов по профилактике кариеса и его осложнений и мотивированию к здоровому образу жизни (памятки, брошюры, наглядные пособия)</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15.1.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widowControl/>
              <w:suppressAutoHyphens/>
              <w:adjustRightInd w:val="0"/>
              <w:jc w:val="both"/>
              <w:rPr>
                <w:sz w:val="24"/>
                <w:szCs w:val="24"/>
                <w:lang w:bidi="ar-SA"/>
              </w:rPr>
            </w:pPr>
            <w:r w:rsidRPr="0008744F">
              <w:rPr>
                <w:sz w:val="24"/>
                <w:szCs w:val="24"/>
                <w:lang w:bidi="ar-SA"/>
              </w:rPr>
              <w:t>Издание информационных материалов по профилактике кариеса и его осложнений и мотивированию к здоровому образу жизни (памятки, брошюры, наглядные пособия)</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widowControl/>
              <w:autoSpaceDE/>
              <w:autoSpaceDN/>
              <w:jc w:val="center"/>
              <w:rPr>
                <w:i/>
                <w:sz w:val="24"/>
                <w:szCs w:val="24"/>
                <w:lang w:bidi="ar-SA"/>
              </w:rPr>
            </w:pPr>
            <w:r w:rsidRPr="0008744F">
              <w:rPr>
                <w:i/>
                <w:sz w:val="24"/>
                <w:szCs w:val="24"/>
                <w:lang w:val="en-US" w:bidi="ar-SA"/>
              </w:rPr>
              <w:t>1</w:t>
            </w:r>
            <w:r w:rsidRPr="0008744F">
              <w:rPr>
                <w:i/>
                <w:sz w:val="24"/>
                <w:szCs w:val="24"/>
                <w:lang w:bidi="ar-SA"/>
              </w:rPr>
              <w:t>6.</w:t>
            </w:r>
          </w:p>
        </w:tc>
        <w:tc>
          <w:tcPr>
            <w:tcW w:w="1663" w:type="pct"/>
            <w:shd w:val="clear" w:color="auto" w:fill="auto"/>
          </w:tcPr>
          <w:p w:rsidR="0008635E" w:rsidRPr="0008744F" w:rsidRDefault="0008635E" w:rsidP="00B55633">
            <w:pPr>
              <w:widowControl/>
              <w:suppressAutoHyphens/>
              <w:adjustRightInd w:val="0"/>
              <w:jc w:val="both"/>
              <w:rPr>
                <w:i/>
                <w:sz w:val="24"/>
                <w:szCs w:val="24"/>
                <w:lang w:bidi="ar-SA"/>
              </w:rPr>
            </w:pPr>
            <w:r w:rsidRPr="0008744F">
              <w:rPr>
                <w:rFonts w:eastAsia="Arial Unicode MS"/>
                <w:bCs/>
                <w:i/>
                <w:color w:val="000000"/>
                <w:sz w:val="24"/>
                <w:szCs w:val="24"/>
                <w:lang w:bidi="ar-SA"/>
              </w:rPr>
              <w:t>Подготовка и издание новых методических разработок о подготовке ребенка к первому посещению стоматолога, о взаимодействии врача-стоматолога детского и пациента</w:t>
            </w:r>
          </w:p>
        </w:tc>
        <w:tc>
          <w:tcPr>
            <w:tcW w:w="483"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01.01.2019</w:t>
            </w:r>
          </w:p>
        </w:tc>
        <w:tc>
          <w:tcPr>
            <w:tcW w:w="4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15.12.2024</w:t>
            </w:r>
          </w:p>
        </w:tc>
        <w:tc>
          <w:tcPr>
            <w:tcW w:w="722"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В.Н. Викторов</w:t>
            </w:r>
          </w:p>
        </w:tc>
        <w:tc>
          <w:tcPr>
            <w:tcW w:w="7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16.1.1.</w:t>
            </w:r>
          </w:p>
        </w:tc>
        <w:tc>
          <w:tcPr>
            <w:tcW w:w="1663" w:type="pct"/>
            <w:shd w:val="clear" w:color="auto" w:fill="auto"/>
          </w:tcPr>
          <w:p w:rsidR="0008635E" w:rsidRPr="0008744F" w:rsidRDefault="0008635E" w:rsidP="00B55633">
            <w:pPr>
              <w:widowControl/>
              <w:suppressAutoHyphens/>
              <w:adjustRightInd w:val="0"/>
              <w:jc w:val="both"/>
              <w:rPr>
                <w:sz w:val="24"/>
                <w:szCs w:val="24"/>
                <w:lang w:bidi="ar-SA"/>
              </w:rPr>
            </w:pPr>
            <w:r w:rsidRPr="0008744F">
              <w:rPr>
                <w:sz w:val="24"/>
                <w:szCs w:val="24"/>
                <w:lang w:bidi="ar-SA"/>
              </w:rPr>
              <w:t>Подготовка и издание новых методических разработок о подготовке ребенка к первому посещению стоматолога, о взаимодействии врача-стоматолога детского и пациента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sz w:val="24"/>
                <w:szCs w:val="24"/>
              </w:rPr>
              <w:t>01.01.2019</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В.И. Бычков</w:t>
            </w:r>
          </w:p>
        </w:tc>
        <w:tc>
          <w:tcPr>
            <w:tcW w:w="7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16.1.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widowControl/>
              <w:suppressAutoHyphens/>
              <w:adjustRightInd w:val="0"/>
              <w:jc w:val="both"/>
              <w:rPr>
                <w:sz w:val="24"/>
                <w:szCs w:val="24"/>
                <w:lang w:bidi="ar-SA"/>
              </w:rPr>
            </w:pPr>
            <w:r w:rsidRPr="0008744F">
              <w:rPr>
                <w:sz w:val="24"/>
                <w:szCs w:val="24"/>
                <w:lang w:bidi="ar-SA"/>
              </w:rPr>
              <w:t>Издание новых методических разработок о подготовке ребенка к первому посещению стоматолога, о взаимодействии врача-стоматолога детского и пациента</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rFonts w:eastAsia="Arial Unicode MS"/>
                <w:bCs/>
                <w:sz w:val="24"/>
                <w:szCs w:val="24"/>
              </w:rPr>
            </w:pPr>
            <w:r w:rsidRPr="0008744F">
              <w:rPr>
                <w:rFonts w:eastAsia="Arial Unicode MS"/>
                <w:bCs/>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widowControl/>
              <w:autoSpaceDE/>
              <w:autoSpaceDN/>
              <w:jc w:val="center"/>
              <w:rPr>
                <w:i/>
                <w:sz w:val="24"/>
                <w:szCs w:val="24"/>
                <w:lang w:bidi="ar-SA"/>
              </w:rPr>
            </w:pPr>
            <w:r w:rsidRPr="0008744F">
              <w:rPr>
                <w:i/>
                <w:sz w:val="24"/>
                <w:szCs w:val="24"/>
                <w:lang w:bidi="ar-SA"/>
              </w:rPr>
              <w:t>17.</w:t>
            </w:r>
          </w:p>
        </w:tc>
        <w:tc>
          <w:tcPr>
            <w:tcW w:w="1663" w:type="pct"/>
            <w:shd w:val="clear" w:color="auto" w:fill="auto"/>
          </w:tcPr>
          <w:p w:rsidR="0008635E" w:rsidRPr="0008744F" w:rsidRDefault="0008635E" w:rsidP="00B55633">
            <w:pPr>
              <w:widowControl/>
              <w:suppressAutoHyphens/>
              <w:adjustRightInd w:val="0"/>
              <w:jc w:val="both"/>
              <w:rPr>
                <w:i/>
                <w:sz w:val="24"/>
                <w:szCs w:val="24"/>
                <w:lang w:bidi="ar-SA"/>
              </w:rPr>
            </w:pPr>
            <w:r w:rsidRPr="0008744F">
              <w:rPr>
                <w:rFonts w:eastAsia="Arial Unicode MS"/>
                <w:bCs/>
                <w:i/>
                <w:color w:val="000000"/>
                <w:sz w:val="24"/>
                <w:szCs w:val="24"/>
                <w:lang w:bidi="ar-SA"/>
              </w:rPr>
              <w:t>Разработка для работодателей типовых корпоративных программ «Профиль здоровья предприятия. Здоровье на рабочем месте», содержащих наилучшие практики по укреплению здоровья работников</w:t>
            </w:r>
          </w:p>
        </w:tc>
        <w:tc>
          <w:tcPr>
            <w:tcW w:w="483"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15.03.2019</w:t>
            </w:r>
          </w:p>
        </w:tc>
        <w:tc>
          <w:tcPr>
            <w:tcW w:w="4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15.08.2019</w:t>
            </w:r>
          </w:p>
        </w:tc>
        <w:tc>
          <w:tcPr>
            <w:tcW w:w="722"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В.Н. Викторов</w:t>
            </w:r>
          </w:p>
        </w:tc>
        <w:tc>
          <w:tcPr>
            <w:tcW w:w="7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17.1.1.</w:t>
            </w:r>
          </w:p>
        </w:tc>
        <w:tc>
          <w:tcPr>
            <w:tcW w:w="1663" w:type="pct"/>
            <w:shd w:val="clear" w:color="auto" w:fill="auto"/>
          </w:tcPr>
          <w:p w:rsidR="0008635E" w:rsidRPr="0008744F" w:rsidRDefault="0008635E" w:rsidP="00B55633">
            <w:pPr>
              <w:jc w:val="both"/>
              <w:rPr>
                <w:rFonts w:eastAsia="Arial Unicode MS"/>
                <w:bCs/>
                <w:sz w:val="24"/>
                <w:szCs w:val="24"/>
              </w:rPr>
            </w:pPr>
            <w:r w:rsidRPr="0008744F">
              <w:rPr>
                <w:rFonts w:eastAsia="Arial Unicode MS"/>
                <w:bCs/>
                <w:sz w:val="24"/>
                <w:szCs w:val="24"/>
              </w:rPr>
              <w:t>Разработка и утверждение модельных корп</w:t>
            </w:r>
            <w:r w:rsidRPr="0008744F">
              <w:rPr>
                <w:rFonts w:eastAsia="Arial Unicode MS"/>
                <w:bCs/>
                <w:sz w:val="24"/>
                <w:szCs w:val="24"/>
              </w:rPr>
              <w:t>о</w:t>
            </w:r>
            <w:r w:rsidRPr="0008744F">
              <w:rPr>
                <w:rFonts w:eastAsia="Arial Unicode MS"/>
                <w:bCs/>
                <w:sz w:val="24"/>
                <w:szCs w:val="24"/>
              </w:rPr>
              <w:lastRenderedPageBreak/>
              <w:t>ративных программ, содержащих наилучшие практики по укреплению здоровья работн</w:t>
            </w:r>
            <w:r w:rsidRPr="0008744F">
              <w:rPr>
                <w:rFonts w:eastAsia="Arial Unicode MS"/>
                <w:bCs/>
                <w:sz w:val="24"/>
                <w:szCs w:val="24"/>
              </w:rPr>
              <w:t>и</w:t>
            </w:r>
            <w:r w:rsidRPr="0008744F">
              <w:rPr>
                <w:rFonts w:eastAsia="Arial Unicode MS"/>
                <w:bCs/>
                <w:sz w:val="24"/>
                <w:szCs w:val="24"/>
              </w:rPr>
              <w:t>ков</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lastRenderedPageBreak/>
              <w:t>15.03.2019</w:t>
            </w:r>
          </w:p>
        </w:tc>
        <w:tc>
          <w:tcPr>
            <w:tcW w:w="482" w:type="pct"/>
            <w:vAlign w:val="center"/>
          </w:tcPr>
          <w:p w:rsidR="0008635E" w:rsidRPr="0008744F" w:rsidRDefault="0008635E" w:rsidP="00B55633">
            <w:pPr>
              <w:jc w:val="center"/>
              <w:rPr>
                <w:sz w:val="24"/>
                <w:szCs w:val="24"/>
              </w:rPr>
            </w:pPr>
            <w:r w:rsidRPr="0008744F">
              <w:rPr>
                <w:sz w:val="24"/>
                <w:szCs w:val="24"/>
              </w:rPr>
              <w:t>15.08.2019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Е.А. Наумова</w:t>
            </w:r>
          </w:p>
        </w:tc>
        <w:tc>
          <w:tcPr>
            <w:tcW w:w="782" w:type="pct"/>
            <w:vAlign w:val="center"/>
          </w:tcPr>
          <w:p w:rsidR="0008635E" w:rsidRPr="0008744F" w:rsidRDefault="0008635E" w:rsidP="00B55633">
            <w:pPr>
              <w:jc w:val="center"/>
              <w:rPr>
                <w:sz w:val="24"/>
                <w:szCs w:val="24"/>
              </w:rPr>
            </w:pPr>
            <w:r w:rsidRPr="0008744F">
              <w:rPr>
                <w:rFonts w:eastAsia="Arial Unicode MS"/>
                <w:bCs/>
                <w:sz w:val="24"/>
                <w:szCs w:val="24"/>
              </w:rPr>
              <w:t>Модельные корп</w:t>
            </w:r>
            <w:r w:rsidRPr="0008744F">
              <w:rPr>
                <w:rFonts w:eastAsia="Arial Unicode MS"/>
                <w:bCs/>
                <w:sz w:val="24"/>
                <w:szCs w:val="24"/>
              </w:rPr>
              <w:t>о</w:t>
            </w:r>
            <w:r w:rsidRPr="0008744F">
              <w:rPr>
                <w:rFonts w:eastAsia="Arial Unicode MS"/>
                <w:bCs/>
                <w:sz w:val="24"/>
                <w:szCs w:val="24"/>
              </w:rPr>
              <w:lastRenderedPageBreak/>
              <w:t>ративные програ</w:t>
            </w:r>
            <w:r w:rsidRPr="0008744F">
              <w:rPr>
                <w:rFonts w:eastAsia="Arial Unicode MS"/>
                <w:bCs/>
                <w:sz w:val="24"/>
                <w:szCs w:val="24"/>
              </w:rPr>
              <w:t>м</w:t>
            </w:r>
            <w:r w:rsidRPr="0008744F">
              <w:rPr>
                <w:rFonts w:eastAsia="Arial Unicode MS"/>
                <w:bCs/>
                <w:sz w:val="24"/>
                <w:szCs w:val="24"/>
              </w:rPr>
              <w:t>мы, содержащие наилучшие практ</w:t>
            </w:r>
            <w:r w:rsidRPr="0008744F">
              <w:rPr>
                <w:rFonts w:eastAsia="Arial Unicode MS"/>
                <w:bCs/>
                <w:sz w:val="24"/>
                <w:szCs w:val="24"/>
              </w:rPr>
              <w:t>и</w:t>
            </w:r>
            <w:r w:rsidRPr="0008744F">
              <w:rPr>
                <w:rFonts w:eastAsia="Arial Unicode MS"/>
                <w:bCs/>
                <w:sz w:val="24"/>
                <w:szCs w:val="24"/>
              </w:rPr>
              <w:t>ки по укреплению здоровья работн</w:t>
            </w:r>
            <w:r w:rsidRPr="0008744F">
              <w:rPr>
                <w:rFonts w:eastAsia="Arial Unicode MS"/>
                <w:bCs/>
                <w:sz w:val="24"/>
                <w:szCs w:val="24"/>
              </w:rPr>
              <w:t>и</w:t>
            </w:r>
            <w:r w:rsidRPr="0008744F">
              <w:rPr>
                <w:rFonts w:eastAsia="Arial Unicode MS"/>
                <w:bCs/>
                <w:sz w:val="24"/>
                <w:szCs w:val="24"/>
              </w:rPr>
              <w:t>ков</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lastRenderedPageBreak/>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lastRenderedPageBreak/>
              <w:t>17.1.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tabs>
                <w:tab w:val="left" w:pos="2208"/>
              </w:tabs>
              <w:jc w:val="both"/>
              <w:rPr>
                <w:rFonts w:eastAsia="Arial Unicode MS"/>
                <w:bCs/>
                <w:sz w:val="24"/>
                <w:szCs w:val="24"/>
              </w:rPr>
            </w:pPr>
            <w:r w:rsidRPr="0008744F">
              <w:rPr>
                <w:sz w:val="24"/>
                <w:szCs w:val="24"/>
                <w:lang w:bidi="ar-SA"/>
              </w:rPr>
              <w:t xml:space="preserve">Утверждены </w:t>
            </w:r>
            <w:r w:rsidRPr="0008744F">
              <w:rPr>
                <w:sz w:val="24"/>
                <w:szCs w:val="24"/>
              </w:rPr>
              <w:t xml:space="preserve">и размещены в сети «Интернет» </w:t>
            </w:r>
            <w:r w:rsidRPr="0008744F">
              <w:rPr>
                <w:sz w:val="24"/>
                <w:szCs w:val="24"/>
                <w:lang w:bidi="ar-SA"/>
              </w:rPr>
              <w:t>модельные корпоративные программы «Пр</w:t>
            </w:r>
            <w:r w:rsidRPr="0008744F">
              <w:rPr>
                <w:sz w:val="24"/>
                <w:szCs w:val="24"/>
                <w:lang w:bidi="ar-SA"/>
              </w:rPr>
              <w:t>о</w:t>
            </w:r>
            <w:r w:rsidRPr="0008744F">
              <w:rPr>
                <w:sz w:val="24"/>
                <w:szCs w:val="24"/>
                <w:lang w:bidi="ar-SA"/>
              </w:rPr>
              <w:t>филь здоровья предприятия. Здоровье на р</w:t>
            </w:r>
            <w:r w:rsidRPr="0008744F">
              <w:rPr>
                <w:sz w:val="24"/>
                <w:szCs w:val="24"/>
                <w:lang w:bidi="ar-SA"/>
              </w:rPr>
              <w:t>а</w:t>
            </w:r>
            <w:r w:rsidRPr="0008744F">
              <w:rPr>
                <w:sz w:val="24"/>
                <w:szCs w:val="24"/>
                <w:lang w:bidi="ar-SA"/>
              </w:rPr>
              <w:t>бочем месте», содержащие наилучшие пра</w:t>
            </w:r>
            <w:r w:rsidRPr="0008744F">
              <w:rPr>
                <w:sz w:val="24"/>
                <w:szCs w:val="24"/>
                <w:lang w:bidi="ar-SA"/>
              </w:rPr>
              <w:t>к</w:t>
            </w:r>
            <w:r w:rsidRPr="0008744F">
              <w:rPr>
                <w:sz w:val="24"/>
                <w:szCs w:val="24"/>
                <w:lang w:bidi="ar-SA"/>
              </w:rPr>
              <w:t>тики по укреплению здоровья и формиров</w:t>
            </w:r>
            <w:r w:rsidRPr="0008744F">
              <w:rPr>
                <w:sz w:val="24"/>
                <w:szCs w:val="24"/>
                <w:lang w:bidi="ar-SA"/>
              </w:rPr>
              <w:t>а</w:t>
            </w:r>
            <w:r w:rsidRPr="0008744F">
              <w:rPr>
                <w:sz w:val="24"/>
                <w:szCs w:val="24"/>
                <w:lang w:bidi="ar-SA"/>
              </w:rPr>
              <w:t>нию здорового образа жизни работников</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w:t>
            </w:r>
          </w:p>
        </w:tc>
        <w:tc>
          <w:tcPr>
            <w:tcW w:w="482" w:type="pct"/>
            <w:vAlign w:val="center"/>
          </w:tcPr>
          <w:p w:rsidR="0008635E" w:rsidRPr="0008744F" w:rsidRDefault="0008635E" w:rsidP="00B55633">
            <w:pPr>
              <w:jc w:val="center"/>
              <w:rPr>
                <w:sz w:val="24"/>
                <w:szCs w:val="24"/>
              </w:rPr>
            </w:pPr>
            <w:r w:rsidRPr="0008744F">
              <w:rPr>
                <w:sz w:val="24"/>
                <w:szCs w:val="24"/>
              </w:rPr>
              <w:t>15.08.2019</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r w:rsidR="0008635E" w:rsidRPr="0008744F" w:rsidTr="00B55633">
        <w:tc>
          <w:tcPr>
            <w:tcW w:w="312" w:type="pct"/>
            <w:shd w:val="clear" w:color="auto" w:fill="auto"/>
          </w:tcPr>
          <w:p w:rsidR="0008635E" w:rsidRPr="0008744F" w:rsidRDefault="0008635E" w:rsidP="00B55633">
            <w:pPr>
              <w:widowControl/>
              <w:autoSpaceDE/>
              <w:autoSpaceDN/>
              <w:jc w:val="center"/>
              <w:rPr>
                <w:i/>
                <w:sz w:val="24"/>
                <w:szCs w:val="24"/>
                <w:lang w:bidi="ar-SA"/>
              </w:rPr>
            </w:pPr>
            <w:r w:rsidRPr="0008744F">
              <w:rPr>
                <w:i/>
                <w:sz w:val="24"/>
                <w:szCs w:val="24"/>
                <w:lang w:bidi="ar-SA"/>
              </w:rPr>
              <w:t>18.</w:t>
            </w:r>
          </w:p>
        </w:tc>
        <w:tc>
          <w:tcPr>
            <w:tcW w:w="1663" w:type="pct"/>
            <w:shd w:val="clear" w:color="auto" w:fill="auto"/>
          </w:tcPr>
          <w:p w:rsidR="0008635E" w:rsidRPr="0008744F" w:rsidRDefault="0008635E" w:rsidP="00B55633">
            <w:pPr>
              <w:widowControl/>
              <w:suppressAutoHyphens/>
              <w:adjustRightInd w:val="0"/>
              <w:jc w:val="both"/>
              <w:rPr>
                <w:i/>
                <w:sz w:val="24"/>
                <w:szCs w:val="24"/>
                <w:lang w:bidi="ar-SA"/>
              </w:rPr>
            </w:pPr>
            <w:r w:rsidRPr="0008744F">
              <w:rPr>
                <w:rFonts w:eastAsia="Arial Unicode MS"/>
                <w:bCs/>
                <w:i/>
                <w:color w:val="000000"/>
                <w:sz w:val="24"/>
                <w:szCs w:val="24"/>
                <w:lang w:bidi="ar-SA"/>
              </w:rPr>
              <w:t>Внедрение корпоративных программ, содержащих наилучшие практики по укреплению здоровья работников: «Профиль здоровья предприятия. Здоровье на рабочем месте», «Цеховая медицина»</w:t>
            </w:r>
          </w:p>
        </w:tc>
        <w:tc>
          <w:tcPr>
            <w:tcW w:w="483"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15.09.2019</w:t>
            </w:r>
          </w:p>
        </w:tc>
        <w:tc>
          <w:tcPr>
            <w:tcW w:w="4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15.12.2020</w:t>
            </w:r>
          </w:p>
        </w:tc>
        <w:tc>
          <w:tcPr>
            <w:tcW w:w="722" w:type="pct"/>
            <w:shd w:val="clear" w:color="auto" w:fill="auto"/>
            <w:vAlign w:val="center"/>
          </w:tcPr>
          <w:p w:rsidR="0008635E" w:rsidRPr="0008744F" w:rsidRDefault="0008635E" w:rsidP="00B55633">
            <w:pPr>
              <w:contextualSpacing/>
              <w:jc w:val="center"/>
              <w:rPr>
                <w:i/>
                <w:sz w:val="24"/>
                <w:szCs w:val="24"/>
                <w:lang w:bidi="ar-SA"/>
              </w:rPr>
            </w:pPr>
            <w:r w:rsidRPr="0008744F">
              <w:rPr>
                <w:i/>
                <w:sz w:val="24"/>
                <w:szCs w:val="24"/>
                <w:lang w:bidi="ar-SA"/>
              </w:rPr>
              <w:t>В.Н. Викторов</w:t>
            </w:r>
          </w:p>
        </w:tc>
        <w:tc>
          <w:tcPr>
            <w:tcW w:w="782" w:type="pct"/>
            <w:vAlign w:val="center"/>
          </w:tcPr>
          <w:p w:rsidR="0008635E" w:rsidRPr="0008744F" w:rsidRDefault="0008635E" w:rsidP="00B55633">
            <w:pPr>
              <w:contextualSpacing/>
              <w:jc w:val="center"/>
              <w:rPr>
                <w:i/>
                <w:sz w:val="24"/>
                <w:szCs w:val="24"/>
                <w:lang w:bidi="ar-SA"/>
              </w:rPr>
            </w:pPr>
            <w:r w:rsidRPr="0008744F">
              <w:rPr>
                <w:i/>
                <w:sz w:val="24"/>
                <w:szCs w:val="24"/>
                <w:lang w:bidi="ar-SA"/>
              </w:rPr>
              <w:t>Доклад</w:t>
            </w:r>
          </w:p>
        </w:tc>
        <w:tc>
          <w:tcPr>
            <w:tcW w:w="556" w:type="pct"/>
            <w:vAlign w:val="center"/>
          </w:tcPr>
          <w:p w:rsidR="0008635E" w:rsidRPr="0008744F" w:rsidRDefault="0008635E" w:rsidP="00B55633">
            <w:pPr>
              <w:contextualSpacing/>
              <w:jc w:val="center"/>
              <w:rPr>
                <w:i/>
                <w:sz w:val="24"/>
                <w:szCs w:val="24"/>
              </w:rPr>
            </w:pPr>
            <w:r w:rsidRPr="0008744F">
              <w:rPr>
                <w:i/>
                <w:sz w:val="24"/>
                <w:szCs w:val="24"/>
              </w:rPr>
              <w:t>Совет</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18.1.1.</w:t>
            </w:r>
          </w:p>
        </w:tc>
        <w:tc>
          <w:tcPr>
            <w:tcW w:w="1663" w:type="pct"/>
            <w:shd w:val="clear" w:color="auto" w:fill="auto"/>
          </w:tcPr>
          <w:p w:rsidR="0008635E" w:rsidRPr="0008744F" w:rsidRDefault="0008635E" w:rsidP="00B55633">
            <w:pPr>
              <w:jc w:val="both"/>
              <w:rPr>
                <w:rFonts w:eastAsia="Arial Unicode MS"/>
                <w:bCs/>
                <w:sz w:val="24"/>
                <w:szCs w:val="24"/>
              </w:rPr>
            </w:pPr>
            <w:r w:rsidRPr="0008744F">
              <w:rPr>
                <w:rFonts w:eastAsia="Arial Unicode MS"/>
                <w:bCs/>
                <w:sz w:val="24"/>
                <w:szCs w:val="24"/>
              </w:rPr>
              <w:t>Внедрение модельных корпоративных пр</w:t>
            </w:r>
            <w:r w:rsidRPr="0008744F">
              <w:rPr>
                <w:rFonts w:eastAsia="Arial Unicode MS"/>
                <w:bCs/>
                <w:sz w:val="24"/>
                <w:szCs w:val="24"/>
              </w:rPr>
              <w:t>о</w:t>
            </w:r>
            <w:r w:rsidRPr="0008744F">
              <w:rPr>
                <w:rFonts w:eastAsia="Arial Unicode MS"/>
                <w:bCs/>
                <w:sz w:val="24"/>
                <w:szCs w:val="24"/>
              </w:rPr>
              <w:t>грамм, содержащих наилучшие практики по укреплению здоровья работников</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15.09.2019</w:t>
            </w:r>
          </w:p>
        </w:tc>
        <w:tc>
          <w:tcPr>
            <w:tcW w:w="482" w:type="pct"/>
            <w:vAlign w:val="center"/>
          </w:tcPr>
          <w:p w:rsidR="0008635E" w:rsidRPr="0008744F" w:rsidRDefault="0008635E" w:rsidP="00B55633">
            <w:pPr>
              <w:jc w:val="center"/>
              <w:rPr>
                <w:sz w:val="24"/>
                <w:szCs w:val="24"/>
              </w:rPr>
            </w:pPr>
            <w:r w:rsidRPr="0008744F">
              <w:rPr>
                <w:sz w:val="24"/>
                <w:szCs w:val="24"/>
              </w:rPr>
              <w:t>15.12.2020</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Е.А. Наумова</w:t>
            </w:r>
          </w:p>
        </w:tc>
        <w:tc>
          <w:tcPr>
            <w:tcW w:w="782" w:type="pct"/>
            <w:vAlign w:val="center"/>
          </w:tcPr>
          <w:p w:rsidR="0008635E" w:rsidRPr="0008744F" w:rsidRDefault="0008635E" w:rsidP="00B55633">
            <w:pPr>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18.1.2.</w:t>
            </w:r>
          </w:p>
        </w:tc>
        <w:tc>
          <w:tcPr>
            <w:tcW w:w="1663" w:type="pct"/>
            <w:shd w:val="clear" w:color="auto" w:fill="auto"/>
          </w:tcPr>
          <w:p w:rsidR="0008635E" w:rsidRPr="0008744F" w:rsidRDefault="0008635E" w:rsidP="00B55633">
            <w:pPr>
              <w:jc w:val="both"/>
              <w:rPr>
                <w:rFonts w:eastAsia="Arial Unicode MS"/>
                <w:bCs/>
                <w:sz w:val="24"/>
                <w:szCs w:val="24"/>
              </w:rPr>
            </w:pPr>
            <w:r w:rsidRPr="0008744F">
              <w:rPr>
                <w:sz w:val="24"/>
                <w:szCs w:val="24"/>
              </w:rPr>
              <w:t>О</w:t>
            </w:r>
            <w:r w:rsidRPr="0008744F">
              <w:rPr>
                <w:rFonts w:eastAsia="Arial Unicode MS"/>
                <w:bCs/>
                <w:sz w:val="24"/>
                <w:szCs w:val="24"/>
              </w:rPr>
              <w:t>ценка необходимости внедрения дополн</w:t>
            </w:r>
            <w:r w:rsidRPr="0008744F">
              <w:rPr>
                <w:rFonts w:eastAsia="Arial Unicode MS"/>
                <w:bCs/>
                <w:sz w:val="24"/>
                <w:szCs w:val="24"/>
              </w:rPr>
              <w:t>и</w:t>
            </w:r>
            <w:r w:rsidRPr="0008744F">
              <w:rPr>
                <w:rFonts w:eastAsia="Arial Unicode MS"/>
                <w:bCs/>
                <w:sz w:val="24"/>
                <w:szCs w:val="24"/>
              </w:rPr>
              <w:t>тельных решений в модельные корпорати</w:t>
            </w:r>
            <w:r w:rsidRPr="0008744F">
              <w:rPr>
                <w:rFonts w:eastAsia="Arial Unicode MS"/>
                <w:bCs/>
                <w:sz w:val="24"/>
                <w:szCs w:val="24"/>
              </w:rPr>
              <w:t>в</w:t>
            </w:r>
            <w:r w:rsidRPr="0008744F">
              <w:rPr>
                <w:rFonts w:eastAsia="Arial Unicode MS"/>
                <w:bCs/>
                <w:sz w:val="24"/>
                <w:szCs w:val="24"/>
              </w:rPr>
              <w:t>ные программы, содержащие наилучшие практики по укреплению здоровья работн</w:t>
            </w:r>
            <w:r w:rsidRPr="0008744F">
              <w:rPr>
                <w:rFonts w:eastAsia="Arial Unicode MS"/>
                <w:bCs/>
                <w:sz w:val="24"/>
                <w:szCs w:val="24"/>
              </w:rPr>
              <w:t>и</w:t>
            </w:r>
            <w:r w:rsidRPr="0008744F">
              <w:rPr>
                <w:rFonts w:eastAsia="Arial Unicode MS"/>
                <w:bCs/>
                <w:sz w:val="24"/>
                <w:szCs w:val="24"/>
              </w:rPr>
              <w:t>ков. Разработка и внедрение дополнительных решений по модельным корпоративным пр</w:t>
            </w:r>
            <w:r w:rsidRPr="0008744F">
              <w:rPr>
                <w:rFonts w:eastAsia="Arial Unicode MS"/>
                <w:bCs/>
                <w:sz w:val="24"/>
                <w:szCs w:val="24"/>
              </w:rPr>
              <w:t>о</w:t>
            </w:r>
            <w:r w:rsidRPr="0008744F">
              <w:rPr>
                <w:rFonts w:eastAsia="Arial Unicode MS"/>
                <w:bCs/>
                <w:sz w:val="24"/>
                <w:szCs w:val="24"/>
              </w:rPr>
              <w:t>граммам, содержащим наилучшие практики по укреплению здоровья работников</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15.06.2022</w:t>
            </w:r>
          </w:p>
        </w:tc>
        <w:tc>
          <w:tcPr>
            <w:tcW w:w="482" w:type="pct"/>
            <w:vAlign w:val="center"/>
          </w:tcPr>
          <w:p w:rsidR="0008635E" w:rsidRPr="0008744F" w:rsidRDefault="0008635E" w:rsidP="00B55633">
            <w:pPr>
              <w:jc w:val="center"/>
              <w:rPr>
                <w:sz w:val="24"/>
                <w:szCs w:val="24"/>
              </w:rPr>
            </w:pPr>
            <w:r w:rsidRPr="0008744F">
              <w:rPr>
                <w:sz w:val="24"/>
                <w:szCs w:val="24"/>
              </w:rPr>
              <w:t>15.11.2023</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Е.А. Наумова</w:t>
            </w:r>
          </w:p>
        </w:tc>
        <w:tc>
          <w:tcPr>
            <w:tcW w:w="782" w:type="pct"/>
            <w:vAlign w:val="center"/>
          </w:tcPr>
          <w:p w:rsidR="0008635E" w:rsidRPr="0008744F" w:rsidRDefault="0008635E" w:rsidP="00B55633">
            <w:pPr>
              <w:jc w:val="center"/>
              <w:rPr>
                <w:sz w:val="24"/>
                <w:szCs w:val="24"/>
              </w:rPr>
            </w:pPr>
            <w:r w:rsidRPr="0008744F">
              <w:rPr>
                <w:sz w:val="24"/>
                <w:szCs w:val="24"/>
              </w:rPr>
              <w:t xml:space="preserve">Предложения </w:t>
            </w:r>
            <w:r w:rsidRPr="0008744F">
              <w:rPr>
                <w:rFonts w:eastAsia="Arial Unicode MS"/>
                <w:bCs/>
                <w:sz w:val="24"/>
                <w:szCs w:val="24"/>
              </w:rPr>
              <w:t>по дополнительным решениям по ко</w:t>
            </w:r>
            <w:r w:rsidRPr="0008744F">
              <w:rPr>
                <w:rFonts w:eastAsia="Arial Unicode MS"/>
                <w:bCs/>
                <w:sz w:val="24"/>
                <w:szCs w:val="24"/>
              </w:rPr>
              <w:t>р</w:t>
            </w:r>
            <w:r w:rsidRPr="0008744F">
              <w:rPr>
                <w:rFonts w:eastAsia="Arial Unicode MS"/>
                <w:bCs/>
                <w:sz w:val="24"/>
                <w:szCs w:val="24"/>
              </w:rPr>
              <w:t>поративным пр</w:t>
            </w:r>
            <w:r w:rsidRPr="0008744F">
              <w:rPr>
                <w:rFonts w:eastAsia="Arial Unicode MS"/>
                <w:bCs/>
                <w:sz w:val="24"/>
                <w:szCs w:val="24"/>
              </w:rPr>
              <w:t>о</w:t>
            </w:r>
            <w:r w:rsidRPr="0008744F">
              <w:rPr>
                <w:rFonts w:eastAsia="Arial Unicode MS"/>
                <w:bCs/>
                <w:sz w:val="24"/>
                <w:szCs w:val="24"/>
              </w:rPr>
              <w:t>граммам, содерж</w:t>
            </w:r>
            <w:r w:rsidRPr="0008744F">
              <w:rPr>
                <w:rFonts w:eastAsia="Arial Unicode MS"/>
                <w:bCs/>
                <w:sz w:val="24"/>
                <w:szCs w:val="24"/>
              </w:rPr>
              <w:t>а</w:t>
            </w:r>
            <w:r w:rsidRPr="0008744F">
              <w:rPr>
                <w:rFonts w:eastAsia="Arial Unicode MS"/>
                <w:bCs/>
                <w:sz w:val="24"/>
                <w:szCs w:val="24"/>
              </w:rPr>
              <w:t>щим наилучшие практики по укре</w:t>
            </w:r>
            <w:r w:rsidRPr="0008744F">
              <w:rPr>
                <w:rFonts w:eastAsia="Arial Unicode MS"/>
                <w:bCs/>
                <w:sz w:val="24"/>
                <w:szCs w:val="24"/>
              </w:rPr>
              <w:t>п</w:t>
            </w:r>
            <w:r w:rsidRPr="0008744F">
              <w:rPr>
                <w:rFonts w:eastAsia="Arial Unicode MS"/>
                <w:bCs/>
                <w:sz w:val="24"/>
                <w:szCs w:val="24"/>
              </w:rPr>
              <w:t>лению здоровья р</w:t>
            </w:r>
            <w:r w:rsidRPr="0008744F">
              <w:rPr>
                <w:rFonts w:eastAsia="Arial Unicode MS"/>
                <w:bCs/>
                <w:sz w:val="24"/>
                <w:szCs w:val="24"/>
              </w:rPr>
              <w:t>а</w:t>
            </w:r>
            <w:r w:rsidRPr="0008744F">
              <w:rPr>
                <w:rFonts w:eastAsia="Arial Unicode MS"/>
                <w:bCs/>
                <w:sz w:val="24"/>
                <w:szCs w:val="24"/>
              </w:rPr>
              <w:t>ботников</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19.1.3.</w:t>
            </w:r>
          </w:p>
        </w:tc>
        <w:tc>
          <w:tcPr>
            <w:tcW w:w="1663" w:type="pct"/>
            <w:shd w:val="clear" w:color="auto" w:fill="auto"/>
          </w:tcPr>
          <w:p w:rsidR="0008635E" w:rsidRPr="0008744F" w:rsidRDefault="0008635E" w:rsidP="00B55633">
            <w:pPr>
              <w:jc w:val="both"/>
              <w:rPr>
                <w:rFonts w:eastAsia="Arial Unicode MS"/>
                <w:bCs/>
                <w:sz w:val="24"/>
                <w:szCs w:val="24"/>
              </w:rPr>
            </w:pPr>
            <w:r w:rsidRPr="0008744F">
              <w:rPr>
                <w:sz w:val="24"/>
                <w:szCs w:val="24"/>
              </w:rPr>
              <w:t>В</w:t>
            </w:r>
            <w:r w:rsidRPr="0008744F">
              <w:rPr>
                <w:rFonts w:eastAsia="Arial Unicode MS"/>
                <w:bCs/>
                <w:sz w:val="24"/>
                <w:szCs w:val="24"/>
              </w:rPr>
              <w:t>недрение актуализированных модельных корпоративных программ, содержащих наилучшие практики по укреплению здоровья работников</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t>15.11.2023</w:t>
            </w:r>
          </w:p>
        </w:tc>
        <w:tc>
          <w:tcPr>
            <w:tcW w:w="482" w:type="pct"/>
            <w:vAlign w:val="center"/>
          </w:tcPr>
          <w:p w:rsidR="0008635E" w:rsidRPr="0008744F" w:rsidRDefault="0008635E" w:rsidP="00B55633">
            <w:pPr>
              <w:jc w:val="center"/>
              <w:rPr>
                <w:sz w:val="24"/>
                <w:szCs w:val="24"/>
              </w:rPr>
            </w:pPr>
            <w:r w:rsidRPr="0008744F">
              <w:rPr>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Е.А. Наумова</w:t>
            </w:r>
          </w:p>
        </w:tc>
        <w:tc>
          <w:tcPr>
            <w:tcW w:w="782" w:type="pct"/>
            <w:vAlign w:val="center"/>
          </w:tcPr>
          <w:p w:rsidR="0008635E" w:rsidRPr="0008744F" w:rsidRDefault="0008635E" w:rsidP="00B55633">
            <w:pPr>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sz w:val="24"/>
                <w:szCs w:val="24"/>
              </w:rPr>
              <w:t>РРП</w:t>
            </w:r>
          </w:p>
        </w:tc>
      </w:tr>
      <w:tr w:rsidR="0008635E" w:rsidRPr="0008744F" w:rsidTr="00B55633">
        <w:tc>
          <w:tcPr>
            <w:tcW w:w="312" w:type="pct"/>
            <w:shd w:val="clear" w:color="auto" w:fill="auto"/>
          </w:tcPr>
          <w:p w:rsidR="0008635E" w:rsidRPr="0008744F" w:rsidRDefault="0008635E" w:rsidP="00B55633">
            <w:pPr>
              <w:widowControl/>
              <w:autoSpaceDE/>
              <w:autoSpaceDN/>
              <w:jc w:val="center"/>
              <w:rPr>
                <w:sz w:val="24"/>
                <w:szCs w:val="24"/>
                <w:lang w:bidi="ar-SA"/>
              </w:rPr>
            </w:pPr>
            <w:r w:rsidRPr="0008744F">
              <w:rPr>
                <w:sz w:val="24"/>
                <w:szCs w:val="24"/>
                <w:lang w:bidi="ar-SA"/>
              </w:rPr>
              <w:t>19.1.</w:t>
            </w:r>
          </w:p>
        </w:tc>
        <w:tc>
          <w:tcPr>
            <w:tcW w:w="1663" w:type="pct"/>
            <w:shd w:val="clear" w:color="auto" w:fill="auto"/>
          </w:tcPr>
          <w:p w:rsidR="0008635E" w:rsidRPr="0008744F" w:rsidRDefault="0008635E" w:rsidP="00B55633">
            <w:pPr>
              <w:jc w:val="both"/>
              <w:rPr>
                <w:i/>
                <w:sz w:val="24"/>
                <w:szCs w:val="24"/>
              </w:rPr>
            </w:pPr>
            <w:r w:rsidRPr="0008744F">
              <w:rPr>
                <w:i/>
                <w:sz w:val="24"/>
                <w:szCs w:val="24"/>
              </w:rPr>
              <w:t>(контрольная точка)</w:t>
            </w:r>
          </w:p>
          <w:p w:rsidR="0008635E" w:rsidRPr="0008744F" w:rsidRDefault="0008635E" w:rsidP="00B55633">
            <w:pPr>
              <w:widowControl/>
              <w:suppressAutoHyphens/>
              <w:adjustRightInd w:val="0"/>
              <w:jc w:val="both"/>
              <w:rPr>
                <w:sz w:val="24"/>
                <w:szCs w:val="24"/>
                <w:lang w:bidi="ar-SA"/>
              </w:rPr>
            </w:pPr>
            <w:r w:rsidRPr="0008744F">
              <w:rPr>
                <w:sz w:val="24"/>
                <w:szCs w:val="24"/>
                <w:lang w:bidi="ar-SA"/>
              </w:rPr>
              <w:lastRenderedPageBreak/>
              <w:t>В корпоративных программам задействовано не менее 200 тыс. работников</w:t>
            </w:r>
          </w:p>
        </w:tc>
        <w:tc>
          <w:tcPr>
            <w:tcW w:w="483" w:type="pct"/>
            <w:shd w:val="clear" w:color="auto" w:fill="auto"/>
            <w:vAlign w:val="center"/>
          </w:tcPr>
          <w:p w:rsidR="0008635E" w:rsidRPr="0008744F" w:rsidRDefault="0008635E" w:rsidP="00B55633">
            <w:pPr>
              <w:contextualSpacing/>
              <w:jc w:val="center"/>
              <w:rPr>
                <w:rFonts w:eastAsia="Arial Unicode MS"/>
                <w:bCs/>
                <w:sz w:val="24"/>
                <w:szCs w:val="24"/>
              </w:rPr>
            </w:pPr>
            <w:r w:rsidRPr="0008744F">
              <w:rPr>
                <w:rFonts w:eastAsia="Arial Unicode MS"/>
                <w:bCs/>
                <w:sz w:val="24"/>
                <w:szCs w:val="24"/>
              </w:rPr>
              <w:lastRenderedPageBreak/>
              <w:t>-</w:t>
            </w:r>
          </w:p>
        </w:tc>
        <w:tc>
          <w:tcPr>
            <w:tcW w:w="482" w:type="pct"/>
            <w:vAlign w:val="center"/>
          </w:tcPr>
          <w:p w:rsidR="0008635E" w:rsidRPr="0008744F" w:rsidRDefault="0008635E" w:rsidP="00B55633">
            <w:pPr>
              <w:jc w:val="center"/>
              <w:rPr>
                <w:sz w:val="24"/>
                <w:szCs w:val="24"/>
              </w:rPr>
            </w:pPr>
            <w:r w:rsidRPr="0008744F">
              <w:rPr>
                <w:sz w:val="24"/>
                <w:szCs w:val="24"/>
              </w:rPr>
              <w:t>15.12.2024</w:t>
            </w:r>
          </w:p>
        </w:tc>
        <w:tc>
          <w:tcPr>
            <w:tcW w:w="722" w:type="pct"/>
            <w:shd w:val="clear" w:color="auto" w:fill="auto"/>
            <w:vAlign w:val="center"/>
          </w:tcPr>
          <w:p w:rsidR="0008635E" w:rsidRPr="0008744F" w:rsidRDefault="0008635E" w:rsidP="00B55633">
            <w:pPr>
              <w:jc w:val="center"/>
              <w:rPr>
                <w:sz w:val="24"/>
                <w:szCs w:val="24"/>
              </w:rPr>
            </w:pPr>
            <w:r w:rsidRPr="0008744F">
              <w:rPr>
                <w:sz w:val="24"/>
                <w:szCs w:val="24"/>
              </w:rPr>
              <w:t>В.В. Дубов</w:t>
            </w:r>
          </w:p>
        </w:tc>
        <w:tc>
          <w:tcPr>
            <w:tcW w:w="782" w:type="pct"/>
            <w:vAlign w:val="center"/>
          </w:tcPr>
          <w:p w:rsidR="0008635E" w:rsidRPr="0008744F" w:rsidRDefault="0008635E" w:rsidP="00B55633">
            <w:pPr>
              <w:contextualSpacing/>
              <w:jc w:val="center"/>
              <w:rPr>
                <w:sz w:val="24"/>
                <w:szCs w:val="24"/>
              </w:rPr>
            </w:pPr>
            <w:r w:rsidRPr="0008744F">
              <w:rPr>
                <w:sz w:val="24"/>
                <w:szCs w:val="24"/>
              </w:rPr>
              <w:t>Отчет</w:t>
            </w:r>
          </w:p>
        </w:tc>
        <w:tc>
          <w:tcPr>
            <w:tcW w:w="556" w:type="pct"/>
            <w:tcBorders>
              <w:top w:val="single" w:sz="4" w:space="0" w:color="000000"/>
              <w:left w:val="single" w:sz="4" w:space="0" w:color="000000"/>
              <w:bottom w:val="single" w:sz="4" w:space="0" w:color="000000"/>
              <w:right w:val="single" w:sz="4" w:space="0" w:color="000000"/>
            </w:tcBorders>
            <w:vAlign w:val="center"/>
          </w:tcPr>
          <w:p w:rsidR="0008635E" w:rsidRPr="0008744F" w:rsidRDefault="0008635E" w:rsidP="00B55633">
            <w:pPr>
              <w:pStyle w:val="TableParagraph"/>
              <w:tabs>
                <w:tab w:val="left" w:pos="567"/>
              </w:tabs>
              <w:ind w:right="111"/>
              <w:jc w:val="center"/>
              <w:rPr>
                <w:rFonts w:eastAsia="Arial Unicode MS"/>
                <w:bCs/>
                <w:sz w:val="24"/>
                <w:szCs w:val="24"/>
              </w:rPr>
            </w:pPr>
            <w:r w:rsidRPr="0008744F">
              <w:rPr>
                <w:rFonts w:eastAsia="Arial Unicode MS"/>
                <w:bCs/>
                <w:sz w:val="24"/>
                <w:szCs w:val="24"/>
              </w:rPr>
              <w:t>ПК</w:t>
            </w:r>
          </w:p>
        </w:tc>
      </w:tr>
    </w:tbl>
    <w:p w:rsidR="0008635E" w:rsidRPr="0008744F" w:rsidRDefault="0008635E" w:rsidP="0008635E">
      <w:pPr>
        <w:pStyle w:val="a3"/>
        <w:tabs>
          <w:tab w:val="left" w:pos="567"/>
        </w:tabs>
        <w:ind w:left="567" w:right="111"/>
        <w:jc w:val="center"/>
        <w:rPr>
          <w:sz w:val="24"/>
          <w:szCs w:val="24"/>
        </w:rPr>
      </w:pPr>
    </w:p>
    <w:p w:rsidR="0008635E" w:rsidRPr="0008744F" w:rsidRDefault="0008635E" w:rsidP="0008635E">
      <w:pPr>
        <w:tabs>
          <w:tab w:val="left" w:pos="567"/>
        </w:tabs>
        <w:ind w:right="111"/>
        <w:jc w:val="both"/>
        <w:rPr>
          <w:position w:val="7"/>
          <w:sz w:val="24"/>
          <w:szCs w:val="24"/>
        </w:rPr>
        <w:sectPr w:rsidR="0008635E" w:rsidRPr="0008744F" w:rsidSect="00C93AEF">
          <w:headerReference w:type="default" r:id="rId23"/>
          <w:pgSz w:w="16850" w:h="11910" w:orient="landscape"/>
          <w:pgMar w:top="993" w:right="700" w:bottom="993" w:left="920" w:header="751" w:footer="0" w:gutter="0"/>
          <w:pgNumType w:start="1"/>
          <w:cols w:space="720"/>
          <w:titlePg/>
          <w:docGrid w:linePitch="299"/>
        </w:sectPr>
      </w:pPr>
      <w:r w:rsidRPr="0008744F">
        <w:rPr>
          <w:sz w:val="24"/>
          <w:szCs w:val="24"/>
        </w:rPr>
        <w:t>.</w:t>
      </w:r>
      <w:r w:rsidRPr="0008744F">
        <w:rPr>
          <w:position w:val="7"/>
          <w:sz w:val="24"/>
          <w:szCs w:val="24"/>
        </w:rPr>
        <w:t>.</w:t>
      </w:r>
    </w:p>
    <w:p w:rsidR="0008635E" w:rsidRPr="0008744F" w:rsidRDefault="0008635E" w:rsidP="0008635E">
      <w:pPr>
        <w:ind w:left="10206"/>
        <w:jc w:val="center"/>
        <w:rPr>
          <w:sz w:val="24"/>
          <w:szCs w:val="24"/>
        </w:rPr>
      </w:pPr>
      <w:r w:rsidRPr="0008744F">
        <w:rPr>
          <w:sz w:val="24"/>
          <w:szCs w:val="24"/>
        </w:rPr>
        <w:lastRenderedPageBreak/>
        <w:t>Приложение № 2</w:t>
      </w:r>
    </w:p>
    <w:p w:rsidR="0008635E" w:rsidRPr="0008744F" w:rsidRDefault="0008635E" w:rsidP="0008635E">
      <w:pPr>
        <w:tabs>
          <w:tab w:val="left" w:pos="567"/>
        </w:tabs>
        <w:ind w:left="10065" w:right="111"/>
        <w:jc w:val="center"/>
        <w:rPr>
          <w:sz w:val="24"/>
          <w:szCs w:val="24"/>
        </w:rPr>
      </w:pPr>
      <w:r w:rsidRPr="0008744F">
        <w:rPr>
          <w:sz w:val="24"/>
          <w:szCs w:val="24"/>
        </w:rPr>
        <w:t>к паспорту регионального проекта Чува</w:t>
      </w:r>
      <w:r w:rsidRPr="0008744F">
        <w:rPr>
          <w:sz w:val="24"/>
          <w:szCs w:val="24"/>
        </w:rPr>
        <w:t>ш</w:t>
      </w:r>
      <w:r w:rsidRPr="0008744F">
        <w:rPr>
          <w:sz w:val="24"/>
          <w:szCs w:val="24"/>
        </w:rPr>
        <w:t>ской Республики «Формирование системы мотивации граждан к здоровому образу жизни, включая здоровое питание и отказ от вредных привычек»</w:t>
      </w:r>
    </w:p>
    <w:p w:rsidR="0008635E" w:rsidRPr="0008744F" w:rsidRDefault="0008635E" w:rsidP="0008635E">
      <w:pPr>
        <w:tabs>
          <w:tab w:val="left" w:pos="9072"/>
        </w:tabs>
        <w:ind w:left="10206"/>
        <w:jc w:val="center"/>
        <w:rPr>
          <w:sz w:val="24"/>
          <w:szCs w:val="24"/>
        </w:rPr>
      </w:pPr>
    </w:p>
    <w:p w:rsidR="0008635E" w:rsidRPr="0008744F" w:rsidRDefault="0008635E" w:rsidP="0008635E">
      <w:pPr>
        <w:jc w:val="center"/>
        <w:rPr>
          <w:b/>
          <w:sz w:val="24"/>
          <w:szCs w:val="24"/>
        </w:rPr>
      </w:pPr>
      <w:r w:rsidRPr="0008744F">
        <w:rPr>
          <w:b/>
          <w:sz w:val="24"/>
          <w:szCs w:val="24"/>
        </w:rPr>
        <w:t xml:space="preserve">Дополнительные и обосновывающие материалы регионального проекта Чувашской Республики </w:t>
      </w:r>
    </w:p>
    <w:p w:rsidR="0008635E" w:rsidRPr="0008744F" w:rsidRDefault="0008635E" w:rsidP="0008635E">
      <w:pPr>
        <w:jc w:val="center"/>
        <w:rPr>
          <w:i/>
          <w:sz w:val="24"/>
          <w:szCs w:val="24"/>
        </w:rPr>
      </w:pPr>
    </w:p>
    <w:p w:rsidR="0008635E" w:rsidRPr="0008744F" w:rsidRDefault="0008635E" w:rsidP="0008635E">
      <w:pPr>
        <w:jc w:val="center"/>
        <w:rPr>
          <w:rFonts w:eastAsia="Arial Unicode MS"/>
          <w:i/>
          <w:sz w:val="24"/>
          <w:szCs w:val="24"/>
        </w:rPr>
      </w:pPr>
      <w:r w:rsidRPr="0008744F">
        <w:rPr>
          <w:i/>
          <w:sz w:val="24"/>
          <w:szCs w:val="24"/>
        </w:rPr>
        <w:t>«</w:t>
      </w:r>
      <w:r w:rsidRPr="0008744F">
        <w:rPr>
          <w:rFonts w:eastAsia="Arial Unicode MS"/>
          <w:i/>
          <w:sz w:val="24"/>
          <w:szCs w:val="24"/>
        </w:rPr>
        <w:t>Формирование системы мотивации граждан к здоровому образу жизни, включая здоровое питание</w:t>
      </w:r>
    </w:p>
    <w:p w:rsidR="0008635E" w:rsidRPr="0008744F" w:rsidRDefault="0008635E" w:rsidP="0008635E">
      <w:pPr>
        <w:jc w:val="center"/>
        <w:rPr>
          <w:i/>
          <w:sz w:val="24"/>
          <w:szCs w:val="24"/>
        </w:rPr>
      </w:pPr>
      <w:r w:rsidRPr="0008744F">
        <w:rPr>
          <w:rFonts w:eastAsia="Arial Unicode MS"/>
          <w:i/>
          <w:sz w:val="24"/>
          <w:szCs w:val="24"/>
        </w:rPr>
        <w:t>и отказ от вредных привычек</w:t>
      </w:r>
      <w:r w:rsidRPr="0008744F">
        <w:rPr>
          <w:i/>
          <w:sz w:val="24"/>
          <w:szCs w:val="24"/>
        </w:rPr>
        <w:t>»</w:t>
      </w:r>
    </w:p>
    <w:p w:rsidR="0008635E" w:rsidRPr="0008744F" w:rsidRDefault="0008635E" w:rsidP="0008635E">
      <w:pPr>
        <w:jc w:val="both"/>
        <w:rPr>
          <w:sz w:val="24"/>
          <w:szCs w:val="24"/>
        </w:rPr>
      </w:pPr>
    </w:p>
    <w:p w:rsidR="0008635E" w:rsidRPr="0008744F" w:rsidRDefault="0008635E" w:rsidP="0008635E">
      <w:pPr>
        <w:jc w:val="center"/>
        <w:rPr>
          <w:sz w:val="24"/>
          <w:szCs w:val="24"/>
        </w:rPr>
      </w:pPr>
      <w:r w:rsidRPr="0008744F">
        <w:rPr>
          <w:sz w:val="24"/>
          <w:szCs w:val="24"/>
        </w:rPr>
        <w:t xml:space="preserve">1. Модель функционирования результатов и достижения показателей регионального проекта </w:t>
      </w:r>
    </w:p>
    <w:p w:rsidR="0008635E" w:rsidRPr="0008744F" w:rsidRDefault="0008635E" w:rsidP="0008635E">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28"/>
      </w:tblGrid>
      <w:tr w:rsidR="0008635E" w:rsidRPr="0008744F" w:rsidTr="00B55633">
        <w:tc>
          <w:tcPr>
            <w:tcW w:w="15762" w:type="dxa"/>
            <w:shd w:val="clear" w:color="auto" w:fill="auto"/>
            <w:vAlign w:val="center"/>
          </w:tcPr>
          <w:p w:rsidR="0008635E" w:rsidRPr="0008744F" w:rsidRDefault="0008635E" w:rsidP="00B55633">
            <w:pPr>
              <w:ind w:firstLine="709"/>
              <w:jc w:val="both"/>
              <w:rPr>
                <w:i/>
                <w:sz w:val="24"/>
                <w:szCs w:val="24"/>
              </w:rPr>
            </w:pPr>
            <w:r w:rsidRPr="0008744F">
              <w:rPr>
                <w:i/>
                <w:sz w:val="24"/>
                <w:szCs w:val="24"/>
              </w:rPr>
              <w:t>Указ Президента Российской Федерации от 7 мая 2018 г. № 204 «О национальных целях и стратегических задачах развития Росси</w:t>
            </w:r>
            <w:r w:rsidRPr="0008744F">
              <w:rPr>
                <w:i/>
                <w:sz w:val="24"/>
                <w:szCs w:val="24"/>
              </w:rPr>
              <w:t>й</w:t>
            </w:r>
            <w:r w:rsidRPr="0008744F">
              <w:rPr>
                <w:i/>
                <w:sz w:val="24"/>
                <w:szCs w:val="24"/>
              </w:rPr>
              <w:t>ской Федерации на период до 2024 года» предусматривает снижение показателей смертности населения трудоспособного возраста (до 350 случаев на 100 тыс. населения), повышение ожидаемой продолжительности жизни до 78 лет (к 2030 году – до 80 лет), увеличение ожидаемой продолжительности здоровой жизни до 67 лет.</w:t>
            </w:r>
          </w:p>
          <w:p w:rsidR="0008635E" w:rsidRPr="0008744F" w:rsidRDefault="0008635E" w:rsidP="00B55633">
            <w:pPr>
              <w:ind w:firstLine="709"/>
              <w:jc w:val="both"/>
              <w:rPr>
                <w:i/>
                <w:sz w:val="24"/>
                <w:szCs w:val="24"/>
              </w:rPr>
            </w:pPr>
            <w:r w:rsidRPr="0008744F">
              <w:rPr>
                <w:i/>
                <w:sz w:val="24"/>
                <w:szCs w:val="24"/>
              </w:rPr>
              <w:t>Достижение указанных целей возможно при массовом вовлечении граждан в практику здорового образа жизни и стимулирование отказа от вредных привычек, включая потребление алкоголя, табака и нерациональное питание. Увеличение доли граждан, ведущих ЗОЖ будет достигнуто за счет внедрения новой модели функционирования центров общественного здоровья. Новая модель предусматривает увеличение доли популяционной профилактики на муниципальном уровне за счет привлечения социально-ориентированных НКО и участн</w:t>
            </w:r>
            <w:r w:rsidRPr="0008744F">
              <w:rPr>
                <w:i/>
                <w:sz w:val="24"/>
                <w:szCs w:val="24"/>
              </w:rPr>
              <w:t>и</w:t>
            </w:r>
            <w:r w:rsidRPr="0008744F">
              <w:rPr>
                <w:i/>
                <w:sz w:val="24"/>
                <w:szCs w:val="24"/>
              </w:rPr>
              <w:t>ков волонтерских движений. Профилактические мероприятия будут проводится по специально разработанным и адаптированным пр</w:t>
            </w:r>
            <w:r w:rsidRPr="0008744F">
              <w:rPr>
                <w:i/>
                <w:sz w:val="24"/>
                <w:szCs w:val="24"/>
              </w:rPr>
              <w:t>о</w:t>
            </w:r>
            <w:r w:rsidRPr="0008744F">
              <w:rPr>
                <w:i/>
                <w:sz w:val="24"/>
                <w:szCs w:val="24"/>
              </w:rPr>
              <w:t>граммам в организованных коллективах (учебные заведения, предприятия и пр.). Целью данных программ станет не только повышение и</w:t>
            </w:r>
            <w:r w:rsidRPr="0008744F">
              <w:rPr>
                <w:i/>
                <w:sz w:val="24"/>
                <w:szCs w:val="24"/>
              </w:rPr>
              <w:t>н</w:t>
            </w:r>
            <w:r w:rsidRPr="0008744F">
              <w:rPr>
                <w:i/>
                <w:sz w:val="24"/>
                <w:szCs w:val="24"/>
              </w:rPr>
              <w:t>формированности граждан по вопросу ведения ЗОЖ, но также мотивирование и помощь участникам программ в отказе от вредных пр</w:t>
            </w:r>
            <w:r w:rsidRPr="0008744F">
              <w:rPr>
                <w:i/>
                <w:sz w:val="24"/>
                <w:szCs w:val="24"/>
              </w:rPr>
              <w:t>и</w:t>
            </w:r>
            <w:r w:rsidRPr="0008744F">
              <w:rPr>
                <w:i/>
                <w:sz w:val="24"/>
                <w:szCs w:val="24"/>
              </w:rPr>
              <w:t xml:space="preserve">вычек. Ранняя профилактика основных факторов риска неинфекционных заболеваний будет реализована за счет эффективных </w:t>
            </w:r>
            <w:proofErr w:type="spellStart"/>
            <w:r w:rsidRPr="0008744F">
              <w:rPr>
                <w:i/>
                <w:sz w:val="24"/>
                <w:szCs w:val="24"/>
              </w:rPr>
              <w:t>скринингов</w:t>
            </w:r>
            <w:proofErr w:type="spellEnd"/>
            <w:r w:rsidRPr="0008744F">
              <w:rPr>
                <w:i/>
                <w:sz w:val="24"/>
                <w:szCs w:val="24"/>
              </w:rPr>
              <w:t xml:space="preserve">. Новая модель центров общественного здоровья включает разработку нормативных правовых актов, направленных на упрощение отчетно-учетной документации. </w:t>
            </w:r>
          </w:p>
          <w:p w:rsidR="0008635E" w:rsidRPr="0008744F" w:rsidRDefault="0008635E" w:rsidP="00B55633">
            <w:pPr>
              <w:ind w:firstLine="709"/>
              <w:jc w:val="both"/>
              <w:rPr>
                <w:i/>
                <w:sz w:val="24"/>
                <w:szCs w:val="24"/>
              </w:rPr>
            </w:pPr>
            <w:r w:rsidRPr="0008744F">
              <w:rPr>
                <w:i/>
                <w:sz w:val="24"/>
                <w:szCs w:val="24"/>
              </w:rPr>
              <w:t>Вместе с тем, данная модель не предусматривает создание новой инфраструктуры и существенного расширения штатной числе</w:t>
            </w:r>
            <w:r w:rsidRPr="0008744F">
              <w:rPr>
                <w:i/>
                <w:sz w:val="24"/>
                <w:szCs w:val="24"/>
              </w:rPr>
              <w:t>н</w:t>
            </w:r>
            <w:r w:rsidRPr="0008744F">
              <w:rPr>
                <w:i/>
                <w:sz w:val="24"/>
                <w:szCs w:val="24"/>
              </w:rPr>
              <w:t xml:space="preserve">ности сотрудников центров общественного здоровья. </w:t>
            </w:r>
          </w:p>
          <w:p w:rsidR="0008635E" w:rsidRPr="0008744F" w:rsidRDefault="0008635E" w:rsidP="00B55633">
            <w:pPr>
              <w:ind w:firstLine="709"/>
              <w:jc w:val="both"/>
              <w:rPr>
                <w:i/>
                <w:sz w:val="24"/>
                <w:szCs w:val="24"/>
              </w:rPr>
            </w:pPr>
            <w:r w:rsidRPr="0008744F">
              <w:rPr>
                <w:i/>
                <w:sz w:val="24"/>
                <w:szCs w:val="24"/>
              </w:rPr>
              <w:t>Увеличению доли населения, приверженного принципам здорового питания, снижению избыточного потребления сахара, соли и ж</w:t>
            </w:r>
            <w:r w:rsidRPr="0008744F">
              <w:rPr>
                <w:i/>
                <w:sz w:val="24"/>
                <w:szCs w:val="24"/>
              </w:rPr>
              <w:t>и</w:t>
            </w:r>
            <w:r w:rsidRPr="0008744F">
              <w:rPr>
                <w:i/>
                <w:sz w:val="24"/>
                <w:szCs w:val="24"/>
              </w:rPr>
              <w:t>ра, будут способствовать адресные информационные кампании с выбором наилучших каналов доведения информации до различных во</w:t>
            </w:r>
            <w:r w:rsidRPr="0008744F">
              <w:rPr>
                <w:i/>
                <w:sz w:val="24"/>
                <w:szCs w:val="24"/>
              </w:rPr>
              <w:t>з</w:t>
            </w:r>
            <w:r w:rsidRPr="0008744F">
              <w:rPr>
                <w:i/>
                <w:sz w:val="24"/>
                <w:szCs w:val="24"/>
              </w:rPr>
              <w:t xml:space="preserve">растных и социальных групп. </w:t>
            </w:r>
          </w:p>
        </w:tc>
      </w:tr>
    </w:tbl>
    <w:p w:rsidR="0008635E" w:rsidRPr="0008744F" w:rsidRDefault="0008635E" w:rsidP="0008635E">
      <w:pPr>
        <w:jc w:val="both"/>
        <w:rPr>
          <w:sz w:val="24"/>
          <w:szCs w:val="24"/>
        </w:rPr>
        <w:sectPr w:rsidR="0008635E" w:rsidRPr="0008744F" w:rsidSect="00F243BA">
          <w:pgSz w:w="16840" w:h="11907" w:orient="landscape" w:code="9"/>
          <w:pgMar w:top="851" w:right="1134" w:bottom="709" w:left="1134" w:header="709" w:footer="709" w:gutter="0"/>
          <w:paperSrc w:first="15" w:other="15"/>
          <w:cols w:space="720"/>
          <w:titlePg/>
        </w:sectPr>
      </w:pPr>
    </w:p>
    <w:p w:rsidR="0008635E" w:rsidRPr="0008744F" w:rsidRDefault="0008635E" w:rsidP="0008635E">
      <w:pPr>
        <w:jc w:val="center"/>
        <w:rPr>
          <w:sz w:val="24"/>
          <w:szCs w:val="24"/>
        </w:rPr>
      </w:pPr>
      <w:r w:rsidRPr="0008744F">
        <w:rPr>
          <w:sz w:val="24"/>
          <w:szCs w:val="24"/>
        </w:rPr>
        <w:lastRenderedPageBreak/>
        <w:t>2. Методика расчета показателей регионального проекта</w:t>
      </w:r>
    </w:p>
    <w:p w:rsidR="0008635E" w:rsidRPr="0008744F" w:rsidRDefault="0008635E" w:rsidP="0008635E">
      <w:pPr>
        <w:jc w:val="center"/>
        <w:rPr>
          <w:sz w:val="24"/>
          <w:szCs w:val="24"/>
        </w:rPr>
      </w:pPr>
    </w:p>
    <w:tbl>
      <w:tblPr>
        <w:tblStyle w:val="TableNormal1"/>
        <w:tblW w:w="14662"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499"/>
        <w:gridCol w:w="1712"/>
        <w:gridCol w:w="1985"/>
        <w:gridCol w:w="2400"/>
        <w:gridCol w:w="1843"/>
        <w:gridCol w:w="1701"/>
        <w:gridCol w:w="1994"/>
      </w:tblGrid>
      <w:tr w:rsidR="0008635E" w:rsidRPr="0008744F" w:rsidTr="00B55633">
        <w:trPr>
          <w:trHeight w:val="966"/>
        </w:trPr>
        <w:tc>
          <w:tcPr>
            <w:tcW w:w="528"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rPr>
                <w:sz w:val="24"/>
                <w:szCs w:val="24"/>
                <w:lang w:eastAsia="en-US"/>
              </w:rPr>
            </w:pPr>
            <w:r w:rsidRPr="0008744F">
              <w:rPr>
                <w:sz w:val="24"/>
                <w:szCs w:val="24"/>
                <w:lang w:eastAsia="en-US"/>
              </w:rPr>
              <w:t>№ п/п</w:t>
            </w:r>
          </w:p>
        </w:tc>
        <w:tc>
          <w:tcPr>
            <w:tcW w:w="2499"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tabs>
                <w:tab w:val="left" w:pos="567"/>
              </w:tabs>
              <w:ind w:right="111"/>
              <w:jc w:val="center"/>
              <w:rPr>
                <w:sz w:val="24"/>
                <w:szCs w:val="24"/>
                <w:lang w:eastAsia="en-US"/>
              </w:rPr>
            </w:pPr>
          </w:p>
          <w:p w:rsidR="0008635E" w:rsidRPr="0008744F" w:rsidRDefault="0008635E" w:rsidP="00B55633">
            <w:pPr>
              <w:tabs>
                <w:tab w:val="left" w:pos="567"/>
              </w:tabs>
              <w:ind w:right="111"/>
              <w:jc w:val="center"/>
              <w:rPr>
                <w:sz w:val="24"/>
                <w:szCs w:val="24"/>
                <w:lang w:eastAsia="en-US"/>
              </w:rPr>
            </w:pPr>
            <w:proofErr w:type="spellStart"/>
            <w:r w:rsidRPr="0008744F">
              <w:rPr>
                <w:sz w:val="24"/>
                <w:szCs w:val="24"/>
                <w:lang w:eastAsia="en-US"/>
              </w:rPr>
              <w:t>Методика</w:t>
            </w:r>
            <w:proofErr w:type="spellEnd"/>
            <w:r w:rsidRPr="0008744F">
              <w:rPr>
                <w:sz w:val="24"/>
                <w:szCs w:val="24"/>
                <w:lang w:eastAsia="en-US"/>
              </w:rPr>
              <w:t xml:space="preserve"> </w:t>
            </w:r>
            <w:proofErr w:type="spellStart"/>
            <w:r w:rsidRPr="0008744F">
              <w:rPr>
                <w:sz w:val="24"/>
                <w:szCs w:val="24"/>
                <w:lang w:eastAsia="en-US"/>
              </w:rPr>
              <w:t>расчета</w:t>
            </w:r>
            <w:proofErr w:type="spellEnd"/>
          </w:p>
        </w:tc>
        <w:tc>
          <w:tcPr>
            <w:tcW w:w="1712"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eastAsia="en-US"/>
              </w:rPr>
            </w:pPr>
            <w:proofErr w:type="spellStart"/>
            <w:r w:rsidRPr="0008744F">
              <w:rPr>
                <w:sz w:val="24"/>
                <w:szCs w:val="24"/>
                <w:lang w:eastAsia="en-US"/>
              </w:rPr>
              <w:t>Базовые</w:t>
            </w:r>
            <w:proofErr w:type="spellEnd"/>
            <w:r w:rsidRPr="0008744F">
              <w:rPr>
                <w:sz w:val="24"/>
                <w:szCs w:val="24"/>
                <w:lang w:eastAsia="en-US"/>
              </w:rPr>
              <w:t xml:space="preserve"> </w:t>
            </w:r>
            <w:proofErr w:type="spellStart"/>
            <w:r w:rsidRPr="0008744F">
              <w:rPr>
                <w:sz w:val="24"/>
                <w:szCs w:val="24"/>
                <w:lang w:eastAsia="en-US"/>
              </w:rPr>
              <w:t>показатели</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eastAsia="en-US"/>
              </w:rPr>
            </w:pPr>
            <w:proofErr w:type="spellStart"/>
            <w:r w:rsidRPr="0008744F">
              <w:rPr>
                <w:sz w:val="24"/>
                <w:szCs w:val="24"/>
                <w:lang w:eastAsia="en-US"/>
              </w:rPr>
              <w:t>Источник</w:t>
            </w:r>
            <w:proofErr w:type="spellEnd"/>
            <w:r w:rsidRPr="0008744F">
              <w:rPr>
                <w:sz w:val="24"/>
                <w:szCs w:val="24"/>
                <w:lang w:eastAsia="en-US"/>
              </w:rPr>
              <w:t xml:space="preserve"> </w:t>
            </w:r>
            <w:proofErr w:type="spellStart"/>
            <w:r w:rsidRPr="0008744F">
              <w:rPr>
                <w:sz w:val="24"/>
                <w:szCs w:val="24"/>
                <w:lang w:eastAsia="en-US"/>
              </w:rPr>
              <w:t>данных</w:t>
            </w:r>
            <w:proofErr w:type="spellEnd"/>
          </w:p>
        </w:tc>
        <w:tc>
          <w:tcPr>
            <w:tcW w:w="2400"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val="ru-RU" w:eastAsia="en-US"/>
              </w:rPr>
            </w:pPr>
            <w:proofErr w:type="spellStart"/>
            <w:r w:rsidRPr="0008744F">
              <w:rPr>
                <w:sz w:val="24"/>
                <w:szCs w:val="24"/>
                <w:lang w:eastAsia="en-US"/>
              </w:rPr>
              <w:t>Ответственный</w:t>
            </w:r>
            <w:proofErr w:type="spellEnd"/>
            <w:r w:rsidRPr="0008744F">
              <w:rPr>
                <w:sz w:val="24"/>
                <w:szCs w:val="24"/>
                <w:lang w:eastAsia="en-US"/>
              </w:rPr>
              <w:t xml:space="preserve"> </w:t>
            </w:r>
            <w:proofErr w:type="spellStart"/>
            <w:r w:rsidRPr="0008744F">
              <w:rPr>
                <w:sz w:val="24"/>
                <w:szCs w:val="24"/>
                <w:lang w:eastAsia="en-US"/>
              </w:rPr>
              <w:t>за</w:t>
            </w:r>
            <w:proofErr w:type="spellEnd"/>
            <w:r w:rsidRPr="0008744F">
              <w:rPr>
                <w:sz w:val="24"/>
                <w:szCs w:val="24"/>
                <w:lang w:eastAsia="en-US"/>
              </w:rPr>
              <w:t xml:space="preserve"> </w:t>
            </w:r>
            <w:proofErr w:type="spellStart"/>
            <w:r w:rsidRPr="0008744F">
              <w:rPr>
                <w:sz w:val="24"/>
                <w:szCs w:val="24"/>
                <w:lang w:eastAsia="en-US"/>
              </w:rPr>
              <w:t>сбор</w:t>
            </w:r>
            <w:proofErr w:type="spellEnd"/>
            <w:r w:rsidRPr="0008744F">
              <w:rPr>
                <w:sz w:val="24"/>
                <w:szCs w:val="24"/>
                <w:lang w:eastAsia="en-US"/>
              </w:rPr>
              <w:t xml:space="preserve"> </w:t>
            </w:r>
            <w:proofErr w:type="spellStart"/>
            <w:r w:rsidRPr="0008744F">
              <w:rPr>
                <w:sz w:val="24"/>
                <w:szCs w:val="24"/>
                <w:lang w:eastAsia="en-US"/>
              </w:rPr>
              <w:t>данных</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eastAsia="en-US"/>
              </w:rPr>
            </w:pPr>
            <w:proofErr w:type="spellStart"/>
            <w:r w:rsidRPr="0008744F">
              <w:rPr>
                <w:sz w:val="24"/>
                <w:szCs w:val="24"/>
                <w:lang w:eastAsia="en-US"/>
              </w:rPr>
              <w:t>Уровень</w:t>
            </w:r>
            <w:proofErr w:type="spellEnd"/>
          </w:p>
          <w:p w:rsidR="0008635E" w:rsidRPr="0008744F" w:rsidRDefault="0008635E" w:rsidP="00B55633">
            <w:pPr>
              <w:tabs>
                <w:tab w:val="left" w:pos="567"/>
              </w:tabs>
              <w:ind w:right="111"/>
              <w:jc w:val="center"/>
              <w:rPr>
                <w:sz w:val="24"/>
                <w:szCs w:val="24"/>
                <w:lang w:eastAsia="en-US"/>
              </w:rPr>
            </w:pPr>
            <w:proofErr w:type="spellStart"/>
            <w:r w:rsidRPr="0008744F">
              <w:rPr>
                <w:sz w:val="24"/>
                <w:szCs w:val="24"/>
                <w:lang w:eastAsia="en-US"/>
              </w:rPr>
              <w:t>агрегирования</w:t>
            </w:r>
            <w:proofErr w:type="spellEnd"/>
            <w:r w:rsidRPr="0008744F">
              <w:rPr>
                <w:sz w:val="24"/>
                <w:szCs w:val="24"/>
                <w:lang w:eastAsia="en-US"/>
              </w:rPr>
              <w:t xml:space="preserve"> </w:t>
            </w:r>
            <w:proofErr w:type="spellStart"/>
            <w:r w:rsidRPr="0008744F">
              <w:rPr>
                <w:sz w:val="24"/>
                <w:szCs w:val="24"/>
                <w:lang w:eastAsia="en-US"/>
              </w:rPr>
              <w:t>информации</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eastAsia="en-US"/>
              </w:rPr>
            </w:pPr>
            <w:proofErr w:type="spellStart"/>
            <w:r w:rsidRPr="0008744F">
              <w:rPr>
                <w:sz w:val="24"/>
                <w:szCs w:val="24"/>
                <w:lang w:eastAsia="en-US"/>
              </w:rPr>
              <w:t>Временные</w:t>
            </w:r>
            <w:proofErr w:type="spellEnd"/>
            <w:r w:rsidRPr="0008744F">
              <w:rPr>
                <w:sz w:val="24"/>
                <w:szCs w:val="24"/>
                <w:lang w:eastAsia="en-US"/>
              </w:rPr>
              <w:t xml:space="preserve"> </w:t>
            </w:r>
            <w:proofErr w:type="spellStart"/>
            <w:r w:rsidRPr="0008744F">
              <w:rPr>
                <w:sz w:val="24"/>
                <w:szCs w:val="24"/>
                <w:lang w:eastAsia="en-US"/>
              </w:rPr>
              <w:t>характеристики</w:t>
            </w:r>
            <w:proofErr w:type="spellEnd"/>
          </w:p>
        </w:tc>
        <w:tc>
          <w:tcPr>
            <w:tcW w:w="1994"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eastAsia="en-US"/>
              </w:rPr>
            </w:pPr>
            <w:proofErr w:type="spellStart"/>
            <w:r w:rsidRPr="0008744F">
              <w:rPr>
                <w:sz w:val="24"/>
                <w:szCs w:val="24"/>
                <w:lang w:eastAsia="en-US"/>
              </w:rPr>
              <w:t>Дополнительная</w:t>
            </w:r>
            <w:proofErr w:type="spellEnd"/>
            <w:r w:rsidRPr="0008744F">
              <w:rPr>
                <w:sz w:val="24"/>
                <w:szCs w:val="24"/>
                <w:lang w:eastAsia="en-US"/>
              </w:rPr>
              <w:t xml:space="preserve"> </w:t>
            </w:r>
            <w:proofErr w:type="spellStart"/>
            <w:r w:rsidRPr="0008744F">
              <w:rPr>
                <w:sz w:val="24"/>
                <w:szCs w:val="24"/>
                <w:lang w:eastAsia="en-US"/>
              </w:rPr>
              <w:t>информация</w:t>
            </w:r>
            <w:proofErr w:type="spellEnd"/>
          </w:p>
        </w:tc>
      </w:tr>
      <w:tr w:rsidR="0008635E" w:rsidRPr="0008744F" w:rsidTr="00B55633">
        <w:trPr>
          <w:trHeight w:val="400"/>
        </w:trPr>
        <w:tc>
          <w:tcPr>
            <w:tcW w:w="14662" w:type="dxa"/>
            <w:gridSpan w:val="8"/>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tabs>
                <w:tab w:val="left" w:pos="567"/>
              </w:tabs>
              <w:ind w:right="111"/>
              <w:jc w:val="center"/>
              <w:rPr>
                <w:sz w:val="24"/>
                <w:szCs w:val="24"/>
                <w:lang w:val="ru-RU" w:eastAsia="en-US"/>
              </w:rPr>
            </w:pPr>
            <w:r w:rsidRPr="0008744F">
              <w:rPr>
                <w:color w:val="000000"/>
                <w:sz w:val="24"/>
                <w:szCs w:val="24"/>
                <w:lang w:val="ru-RU" w:bidi="ar-SA"/>
              </w:rPr>
              <w:t>Розничные продажи алкогольной продукции на душу населения (в литрах)</w:t>
            </w:r>
          </w:p>
        </w:tc>
      </w:tr>
      <w:tr w:rsidR="0008635E" w:rsidRPr="0008744F" w:rsidTr="00B55633">
        <w:trPr>
          <w:trHeight w:val="3679"/>
        </w:trPr>
        <w:tc>
          <w:tcPr>
            <w:tcW w:w="528"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tabs>
                <w:tab w:val="left" w:pos="567"/>
              </w:tabs>
              <w:ind w:right="111"/>
              <w:jc w:val="center"/>
              <w:rPr>
                <w:sz w:val="24"/>
                <w:szCs w:val="24"/>
                <w:lang w:val="ru-RU" w:eastAsia="en-US"/>
              </w:rPr>
            </w:pPr>
            <w:r w:rsidRPr="0008744F">
              <w:rPr>
                <w:sz w:val="24"/>
                <w:szCs w:val="24"/>
                <w:lang w:eastAsia="en-US"/>
              </w:rPr>
              <w:t>1.</w:t>
            </w:r>
          </w:p>
        </w:tc>
        <w:tc>
          <w:tcPr>
            <w:tcW w:w="2499"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widowControl/>
              <w:autoSpaceDE/>
              <w:autoSpaceDN/>
              <w:jc w:val="center"/>
              <w:rPr>
                <w:bCs/>
                <w:color w:val="000000"/>
                <w:sz w:val="24"/>
                <w:szCs w:val="24"/>
                <w:lang w:val="ru-RU" w:bidi="ar-SA"/>
              </w:rPr>
            </w:pPr>
            <w:r w:rsidRPr="0008744F">
              <w:rPr>
                <w:bCs/>
                <w:color w:val="000000"/>
                <w:sz w:val="24"/>
                <w:szCs w:val="24"/>
                <w:lang w:val="ru-RU" w:bidi="ar-SA"/>
              </w:rPr>
              <w:t>Сумма оборота розни</w:t>
            </w:r>
            <w:r w:rsidRPr="0008744F">
              <w:rPr>
                <w:bCs/>
                <w:color w:val="000000"/>
                <w:sz w:val="24"/>
                <w:szCs w:val="24"/>
                <w:lang w:val="ru-RU" w:bidi="ar-SA"/>
              </w:rPr>
              <w:t>ч</w:t>
            </w:r>
            <w:r w:rsidRPr="0008744F">
              <w:rPr>
                <w:bCs/>
                <w:color w:val="000000"/>
                <w:sz w:val="24"/>
                <w:szCs w:val="24"/>
                <w:lang w:val="ru-RU" w:bidi="ar-SA"/>
              </w:rPr>
              <w:t>ной торговли алкогол</w:t>
            </w:r>
            <w:r w:rsidRPr="0008744F">
              <w:rPr>
                <w:bCs/>
                <w:color w:val="000000"/>
                <w:sz w:val="24"/>
                <w:szCs w:val="24"/>
                <w:lang w:val="ru-RU" w:bidi="ar-SA"/>
              </w:rPr>
              <w:t>ь</w:t>
            </w:r>
            <w:r w:rsidRPr="0008744F">
              <w:rPr>
                <w:bCs/>
                <w:color w:val="000000"/>
                <w:sz w:val="24"/>
                <w:szCs w:val="24"/>
                <w:lang w:val="ru-RU" w:bidi="ar-SA"/>
              </w:rPr>
              <w:t>ными напитками то</w:t>
            </w:r>
            <w:r w:rsidRPr="0008744F">
              <w:rPr>
                <w:bCs/>
                <w:color w:val="000000"/>
                <w:sz w:val="24"/>
                <w:szCs w:val="24"/>
                <w:lang w:val="ru-RU" w:bidi="ar-SA"/>
              </w:rPr>
              <w:t>р</w:t>
            </w:r>
            <w:r w:rsidRPr="0008744F">
              <w:rPr>
                <w:bCs/>
                <w:color w:val="000000"/>
                <w:sz w:val="24"/>
                <w:szCs w:val="24"/>
                <w:lang w:val="ru-RU" w:bidi="ar-SA"/>
              </w:rPr>
              <w:t>гующих организаций и оборота розничной то</w:t>
            </w:r>
            <w:r w:rsidRPr="0008744F">
              <w:rPr>
                <w:bCs/>
                <w:color w:val="000000"/>
                <w:sz w:val="24"/>
                <w:szCs w:val="24"/>
                <w:lang w:val="ru-RU" w:bidi="ar-SA"/>
              </w:rPr>
              <w:t>р</w:t>
            </w:r>
            <w:r w:rsidRPr="0008744F">
              <w:rPr>
                <w:bCs/>
                <w:color w:val="000000"/>
                <w:sz w:val="24"/>
                <w:szCs w:val="24"/>
                <w:lang w:val="ru-RU" w:bidi="ar-SA"/>
              </w:rPr>
              <w:t>говли пивом и пивными напитками индивид</w:t>
            </w:r>
            <w:r w:rsidRPr="0008744F">
              <w:rPr>
                <w:bCs/>
                <w:color w:val="000000"/>
                <w:sz w:val="24"/>
                <w:szCs w:val="24"/>
                <w:lang w:val="ru-RU" w:bidi="ar-SA"/>
              </w:rPr>
              <w:t>у</w:t>
            </w:r>
            <w:r w:rsidRPr="0008744F">
              <w:rPr>
                <w:bCs/>
                <w:color w:val="000000"/>
                <w:sz w:val="24"/>
                <w:szCs w:val="24"/>
                <w:lang w:val="ru-RU" w:bidi="ar-SA"/>
              </w:rPr>
              <w:t>альных предприним</w:t>
            </w:r>
            <w:r w:rsidRPr="0008744F">
              <w:rPr>
                <w:bCs/>
                <w:color w:val="000000"/>
                <w:sz w:val="24"/>
                <w:szCs w:val="24"/>
                <w:lang w:val="ru-RU" w:bidi="ar-SA"/>
              </w:rPr>
              <w:t>а</w:t>
            </w:r>
            <w:r w:rsidRPr="0008744F">
              <w:rPr>
                <w:bCs/>
                <w:color w:val="000000"/>
                <w:sz w:val="24"/>
                <w:szCs w:val="24"/>
                <w:lang w:val="ru-RU" w:bidi="ar-SA"/>
              </w:rPr>
              <w:t xml:space="preserve">телей </w:t>
            </w:r>
          </w:p>
          <w:p w:rsidR="0008635E" w:rsidRPr="0008744F" w:rsidRDefault="0008635E" w:rsidP="00B55633">
            <w:pPr>
              <w:tabs>
                <w:tab w:val="left" w:pos="567"/>
              </w:tabs>
              <w:ind w:right="111"/>
              <w:jc w:val="center"/>
              <w:rPr>
                <w:sz w:val="24"/>
                <w:szCs w:val="24"/>
                <w:lang w:val="ru-RU" w:eastAsia="en-US"/>
              </w:rPr>
            </w:pPr>
          </w:p>
        </w:tc>
        <w:tc>
          <w:tcPr>
            <w:tcW w:w="1712"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t>оборот розни</w:t>
            </w:r>
            <w:r w:rsidRPr="0008744F">
              <w:rPr>
                <w:color w:val="000000" w:themeColor="text1"/>
                <w:sz w:val="24"/>
                <w:szCs w:val="24"/>
                <w:lang w:val="ru-RU"/>
              </w:rPr>
              <w:t>ч</w:t>
            </w:r>
            <w:r w:rsidRPr="0008744F">
              <w:rPr>
                <w:color w:val="000000" w:themeColor="text1"/>
                <w:sz w:val="24"/>
                <w:szCs w:val="24"/>
                <w:lang w:val="ru-RU"/>
              </w:rPr>
              <w:t>ной торговли алкогольными напитками то</w:t>
            </w:r>
            <w:r w:rsidRPr="0008744F">
              <w:rPr>
                <w:color w:val="000000" w:themeColor="text1"/>
                <w:sz w:val="24"/>
                <w:szCs w:val="24"/>
                <w:lang w:val="ru-RU"/>
              </w:rPr>
              <w:t>р</w:t>
            </w:r>
            <w:r w:rsidRPr="0008744F">
              <w:rPr>
                <w:color w:val="000000" w:themeColor="text1"/>
                <w:sz w:val="24"/>
                <w:szCs w:val="24"/>
                <w:lang w:val="ru-RU"/>
              </w:rPr>
              <w:t>гующих орган</w:t>
            </w:r>
            <w:r w:rsidRPr="0008744F">
              <w:rPr>
                <w:color w:val="000000" w:themeColor="text1"/>
                <w:sz w:val="24"/>
                <w:szCs w:val="24"/>
                <w:lang w:val="ru-RU"/>
              </w:rPr>
              <w:t>и</w:t>
            </w:r>
            <w:r w:rsidRPr="0008744F">
              <w:rPr>
                <w:color w:val="000000" w:themeColor="text1"/>
                <w:sz w:val="24"/>
                <w:szCs w:val="24"/>
                <w:lang w:val="ru-RU"/>
              </w:rPr>
              <w:t>заций</w:t>
            </w:r>
          </w:p>
          <w:p w:rsidR="0008635E" w:rsidRPr="0008744F" w:rsidRDefault="0008635E" w:rsidP="00B55633">
            <w:pPr>
              <w:jc w:val="center"/>
              <w:rPr>
                <w:color w:val="000000" w:themeColor="text1"/>
                <w:sz w:val="24"/>
                <w:szCs w:val="24"/>
                <w:lang w:val="ru-RU"/>
              </w:rPr>
            </w:pPr>
          </w:p>
          <w:p w:rsidR="0008635E" w:rsidRPr="0008744F" w:rsidRDefault="0008635E" w:rsidP="00B55633">
            <w:pPr>
              <w:jc w:val="center"/>
              <w:rPr>
                <w:bCs/>
                <w:color w:val="000000" w:themeColor="text1"/>
                <w:sz w:val="24"/>
                <w:szCs w:val="24"/>
                <w:lang w:val="ru-RU"/>
              </w:rPr>
            </w:pPr>
            <w:r w:rsidRPr="0008744F">
              <w:rPr>
                <w:bCs/>
                <w:color w:val="000000" w:themeColor="text1"/>
                <w:sz w:val="24"/>
                <w:szCs w:val="24"/>
                <w:lang w:val="ru-RU"/>
              </w:rPr>
              <w:t>оборот розни</w:t>
            </w:r>
            <w:r w:rsidRPr="0008744F">
              <w:rPr>
                <w:bCs/>
                <w:color w:val="000000" w:themeColor="text1"/>
                <w:sz w:val="24"/>
                <w:szCs w:val="24"/>
                <w:lang w:val="ru-RU"/>
              </w:rPr>
              <w:t>ч</w:t>
            </w:r>
            <w:r w:rsidRPr="0008744F">
              <w:rPr>
                <w:bCs/>
                <w:color w:val="000000" w:themeColor="text1"/>
                <w:sz w:val="24"/>
                <w:szCs w:val="24"/>
                <w:lang w:val="ru-RU"/>
              </w:rPr>
              <w:t>ной торговли пивом и пи</w:t>
            </w:r>
            <w:r w:rsidRPr="0008744F">
              <w:rPr>
                <w:bCs/>
                <w:color w:val="000000" w:themeColor="text1"/>
                <w:sz w:val="24"/>
                <w:szCs w:val="24"/>
                <w:lang w:val="ru-RU"/>
              </w:rPr>
              <w:t>в</w:t>
            </w:r>
            <w:r w:rsidRPr="0008744F">
              <w:rPr>
                <w:bCs/>
                <w:color w:val="000000" w:themeColor="text1"/>
                <w:sz w:val="24"/>
                <w:szCs w:val="24"/>
                <w:lang w:val="ru-RU"/>
              </w:rPr>
              <w:t>ными напитк</w:t>
            </w:r>
            <w:r w:rsidRPr="0008744F">
              <w:rPr>
                <w:bCs/>
                <w:color w:val="000000" w:themeColor="text1"/>
                <w:sz w:val="24"/>
                <w:szCs w:val="24"/>
                <w:lang w:val="ru-RU"/>
              </w:rPr>
              <w:t>а</w:t>
            </w:r>
            <w:r w:rsidRPr="0008744F">
              <w:rPr>
                <w:bCs/>
                <w:color w:val="000000" w:themeColor="text1"/>
                <w:sz w:val="24"/>
                <w:szCs w:val="24"/>
                <w:lang w:val="ru-RU"/>
              </w:rPr>
              <w:t>ми индивид</w:t>
            </w:r>
            <w:r w:rsidRPr="0008744F">
              <w:rPr>
                <w:bCs/>
                <w:color w:val="000000" w:themeColor="text1"/>
                <w:sz w:val="24"/>
                <w:szCs w:val="24"/>
                <w:lang w:val="ru-RU"/>
              </w:rPr>
              <w:t>у</w:t>
            </w:r>
            <w:r w:rsidRPr="0008744F">
              <w:rPr>
                <w:bCs/>
                <w:color w:val="000000" w:themeColor="text1"/>
                <w:sz w:val="24"/>
                <w:szCs w:val="24"/>
                <w:lang w:val="ru-RU"/>
              </w:rPr>
              <w:t>альных пре</w:t>
            </w:r>
            <w:r w:rsidRPr="0008744F">
              <w:rPr>
                <w:bCs/>
                <w:color w:val="000000" w:themeColor="text1"/>
                <w:sz w:val="24"/>
                <w:szCs w:val="24"/>
                <w:lang w:val="ru-RU"/>
              </w:rPr>
              <w:t>д</w:t>
            </w:r>
            <w:r w:rsidRPr="0008744F">
              <w:rPr>
                <w:bCs/>
                <w:color w:val="000000" w:themeColor="text1"/>
                <w:sz w:val="24"/>
                <w:szCs w:val="24"/>
                <w:lang w:val="ru-RU"/>
              </w:rPr>
              <w:t xml:space="preserve">принимателей </w:t>
            </w:r>
          </w:p>
        </w:tc>
        <w:tc>
          <w:tcPr>
            <w:tcW w:w="1985"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t>Формы федерал</w:t>
            </w:r>
            <w:r w:rsidRPr="0008744F">
              <w:rPr>
                <w:color w:val="000000" w:themeColor="text1"/>
                <w:sz w:val="24"/>
                <w:szCs w:val="24"/>
                <w:lang w:val="ru-RU"/>
              </w:rPr>
              <w:t>ь</w:t>
            </w:r>
            <w:r w:rsidRPr="0008744F">
              <w:rPr>
                <w:color w:val="000000" w:themeColor="text1"/>
                <w:sz w:val="24"/>
                <w:szCs w:val="24"/>
                <w:lang w:val="ru-RU"/>
              </w:rPr>
              <w:t>ного статистич</w:t>
            </w:r>
            <w:r w:rsidRPr="0008744F">
              <w:rPr>
                <w:color w:val="000000" w:themeColor="text1"/>
                <w:sz w:val="24"/>
                <w:szCs w:val="24"/>
                <w:lang w:val="ru-RU"/>
              </w:rPr>
              <w:t>е</w:t>
            </w:r>
            <w:r w:rsidRPr="0008744F">
              <w:rPr>
                <w:color w:val="000000" w:themeColor="text1"/>
                <w:sz w:val="24"/>
                <w:szCs w:val="24"/>
                <w:lang w:val="ru-RU"/>
              </w:rPr>
              <w:t>ского обследов</w:t>
            </w:r>
            <w:r w:rsidRPr="0008744F">
              <w:rPr>
                <w:color w:val="000000" w:themeColor="text1"/>
                <w:sz w:val="24"/>
                <w:szCs w:val="24"/>
                <w:lang w:val="ru-RU"/>
              </w:rPr>
              <w:t>а</w:t>
            </w:r>
            <w:r w:rsidRPr="0008744F">
              <w:rPr>
                <w:color w:val="000000" w:themeColor="text1"/>
                <w:sz w:val="24"/>
                <w:szCs w:val="24"/>
                <w:lang w:val="ru-RU"/>
              </w:rPr>
              <w:t>ния №№ П-1, П-5(м), 3-ТОРГ(ПМ), ПМ, МП-микро, 1-ТОРГ, 1-конъюнктура</w:t>
            </w:r>
          </w:p>
        </w:tc>
        <w:tc>
          <w:tcPr>
            <w:tcW w:w="2400"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sz w:val="24"/>
                <w:szCs w:val="24"/>
              </w:rPr>
            </w:pPr>
            <w:proofErr w:type="spellStart"/>
            <w:r w:rsidRPr="0008744F">
              <w:rPr>
                <w:sz w:val="24"/>
                <w:szCs w:val="24"/>
              </w:rPr>
              <w:t>Минпромторг</w:t>
            </w:r>
            <w:proofErr w:type="spellEnd"/>
            <w:r w:rsidRPr="0008744F">
              <w:rPr>
                <w:sz w:val="24"/>
                <w:szCs w:val="24"/>
              </w:rPr>
              <w:t xml:space="preserve"> </w:t>
            </w:r>
            <w:proofErr w:type="spellStart"/>
            <w:r w:rsidRPr="0008744F">
              <w:rPr>
                <w:sz w:val="24"/>
                <w:szCs w:val="24"/>
              </w:rPr>
              <w:t>России</w:t>
            </w:r>
            <w:proofErr w:type="spellEnd"/>
            <w:r w:rsidRPr="0008744F">
              <w:rPr>
                <w:sz w:val="24"/>
                <w:szCs w:val="24"/>
              </w:rPr>
              <w:t>,</w:t>
            </w:r>
          </w:p>
          <w:p w:rsidR="0008635E" w:rsidRPr="0008744F" w:rsidRDefault="0008635E" w:rsidP="00B55633">
            <w:pPr>
              <w:jc w:val="center"/>
              <w:rPr>
                <w:sz w:val="24"/>
                <w:szCs w:val="24"/>
              </w:rPr>
            </w:pPr>
            <w:proofErr w:type="spellStart"/>
            <w:r w:rsidRPr="0008744F">
              <w:rPr>
                <w:sz w:val="24"/>
                <w:szCs w:val="24"/>
              </w:rPr>
              <w:t>Росстат</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sz w:val="24"/>
                <w:szCs w:val="24"/>
                <w:lang w:val="ru-RU"/>
              </w:rPr>
            </w:pPr>
            <w:r w:rsidRPr="0008744F">
              <w:rPr>
                <w:sz w:val="24"/>
                <w:szCs w:val="24"/>
                <w:lang w:val="ru-RU"/>
              </w:rPr>
              <w:t xml:space="preserve">РФ </w:t>
            </w:r>
          </w:p>
        </w:tc>
        <w:tc>
          <w:tcPr>
            <w:tcW w:w="1701"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rPr>
            </w:pPr>
            <w:r w:rsidRPr="0008744F">
              <w:rPr>
                <w:color w:val="000000" w:themeColor="text1"/>
                <w:sz w:val="24"/>
                <w:szCs w:val="24"/>
                <w:lang w:val="ru-RU"/>
              </w:rPr>
              <w:t>г</w:t>
            </w:r>
            <w:proofErr w:type="spellStart"/>
            <w:r w:rsidRPr="0008744F">
              <w:rPr>
                <w:color w:val="000000" w:themeColor="text1"/>
                <w:sz w:val="24"/>
                <w:szCs w:val="24"/>
              </w:rPr>
              <w:t>одовая</w:t>
            </w:r>
            <w:proofErr w:type="spellEnd"/>
          </w:p>
        </w:tc>
        <w:tc>
          <w:tcPr>
            <w:tcW w:w="1994"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rPr>
            </w:pPr>
            <w:proofErr w:type="spellStart"/>
            <w:r w:rsidRPr="0008744F">
              <w:rPr>
                <w:rFonts w:eastAsia="Calibri"/>
                <w:sz w:val="24"/>
                <w:szCs w:val="24"/>
              </w:rPr>
              <w:t>относительный</w:t>
            </w:r>
            <w:proofErr w:type="spellEnd"/>
            <w:r w:rsidRPr="0008744F">
              <w:rPr>
                <w:rFonts w:eastAsia="Calibri"/>
                <w:sz w:val="24"/>
                <w:szCs w:val="24"/>
              </w:rPr>
              <w:t xml:space="preserve"> </w:t>
            </w:r>
            <w:proofErr w:type="spellStart"/>
            <w:r w:rsidRPr="0008744F">
              <w:rPr>
                <w:rFonts w:eastAsia="Calibri"/>
                <w:sz w:val="24"/>
                <w:szCs w:val="24"/>
              </w:rPr>
              <w:t>показатель</w:t>
            </w:r>
            <w:proofErr w:type="spellEnd"/>
          </w:p>
        </w:tc>
      </w:tr>
      <w:tr w:rsidR="0008635E" w:rsidRPr="0008744F" w:rsidTr="00B55633">
        <w:trPr>
          <w:trHeight w:val="378"/>
        </w:trPr>
        <w:tc>
          <w:tcPr>
            <w:tcW w:w="14662" w:type="dxa"/>
            <w:gridSpan w:val="8"/>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i/>
                <w:sz w:val="24"/>
                <w:szCs w:val="24"/>
                <w:lang w:val="ru-RU" w:eastAsia="en-US"/>
              </w:rPr>
            </w:pPr>
            <w:r w:rsidRPr="0008744F">
              <w:rPr>
                <w:color w:val="000000"/>
                <w:sz w:val="24"/>
                <w:szCs w:val="24"/>
                <w:lang w:val="ru-RU" w:bidi="ar-SA"/>
              </w:rPr>
              <w:t>Смертность мужчин в возрасте 16-59 лет, на 100 тыс. населения</w:t>
            </w:r>
          </w:p>
        </w:tc>
      </w:tr>
      <w:tr w:rsidR="0008635E" w:rsidRPr="0008744F" w:rsidTr="00B55633">
        <w:trPr>
          <w:trHeight w:val="403"/>
        </w:trPr>
        <w:tc>
          <w:tcPr>
            <w:tcW w:w="528"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val="ru-RU" w:eastAsia="en-US"/>
              </w:rPr>
            </w:pPr>
            <w:r w:rsidRPr="0008744F">
              <w:rPr>
                <w:sz w:val="24"/>
                <w:szCs w:val="24"/>
                <w:lang w:val="ru-RU" w:eastAsia="en-US"/>
              </w:rPr>
              <w:t>2.</w:t>
            </w:r>
          </w:p>
        </w:tc>
        <w:tc>
          <w:tcPr>
            <w:tcW w:w="2499"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widowControl/>
              <w:autoSpaceDE/>
              <w:autoSpaceDN/>
              <w:jc w:val="center"/>
              <w:rPr>
                <w:color w:val="000000"/>
                <w:sz w:val="24"/>
                <w:szCs w:val="24"/>
                <w:lang w:val="ru-RU" w:bidi="ar-SA"/>
              </w:rPr>
            </w:pPr>
            <w:r w:rsidRPr="0008744F">
              <w:rPr>
                <w:color w:val="000000"/>
                <w:sz w:val="24"/>
                <w:szCs w:val="24"/>
                <w:lang w:val="ru-RU" w:bidi="ar-SA"/>
              </w:rPr>
              <w:t>Число умерших му</w:t>
            </w:r>
            <w:r w:rsidRPr="0008744F">
              <w:rPr>
                <w:color w:val="000000"/>
                <w:sz w:val="24"/>
                <w:szCs w:val="24"/>
                <w:lang w:val="ru-RU" w:bidi="ar-SA"/>
              </w:rPr>
              <w:t>ж</w:t>
            </w:r>
            <w:r w:rsidRPr="0008744F">
              <w:rPr>
                <w:color w:val="000000"/>
                <w:sz w:val="24"/>
                <w:szCs w:val="24"/>
                <w:lang w:val="ru-RU" w:bidi="ar-SA"/>
              </w:rPr>
              <w:t>чин в возрасте 16-59 лет * 100000/</w:t>
            </w:r>
          </w:p>
          <w:p w:rsidR="0008635E" w:rsidRPr="0008744F" w:rsidRDefault="0008635E" w:rsidP="00B55633">
            <w:pPr>
              <w:widowControl/>
              <w:autoSpaceDE/>
              <w:autoSpaceDN/>
              <w:jc w:val="center"/>
              <w:rPr>
                <w:sz w:val="24"/>
                <w:szCs w:val="24"/>
                <w:lang w:val="ru-RU" w:eastAsia="en-US"/>
              </w:rPr>
            </w:pPr>
            <w:r w:rsidRPr="0008744F">
              <w:rPr>
                <w:color w:val="000000"/>
                <w:sz w:val="24"/>
                <w:szCs w:val="24"/>
                <w:lang w:val="ru-RU" w:bidi="ar-SA"/>
              </w:rPr>
              <w:t>Среднегодовая числе</w:t>
            </w:r>
            <w:r w:rsidRPr="0008744F">
              <w:rPr>
                <w:color w:val="000000"/>
                <w:sz w:val="24"/>
                <w:szCs w:val="24"/>
                <w:lang w:val="ru-RU" w:bidi="ar-SA"/>
              </w:rPr>
              <w:t>н</w:t>
            </w:r>
            <w:r w:rsidRPr="0008744F">
              <w:rPr>
                <w:color w:val="000000"/>
                <w:sz w:val="24"/>
                <w:szCs w:val="24"/>
                <w:lang w:val="ru-RU" w:bidi="ar-SA"/>
              </w:rPr>
              <w:t>ность мужчин в во</w:t>
            </w:r>
            <w:r w:rsidRPr="0008744F">
              <w:rPr>
                <w:color w:val="000000"/>
                <w:sz w:val="24"/>
                <w:szCs w:val="24"/>
                <w:lang w:val="ru-RU" w:bidi="ar-SA"/>
              </w:rPr>
              <w:t>з</w:t>
            </w:r>
            <w:r w:rsidRPr="0008744F">
              <w:rPr>
                <w:color w:val="000000"/>
                <w:sz w:val="24"/>
                <w:szCs w:val="24"/>
                <w:lang w:val="ru-RU" w:bidi="ar-SA"/>
              </w:rPr>
              <w:t>расте 16-59 лет</w:t>
            </w:r>
          </w:p>
        </w:tc>
        <w:tc>
          <w:tcPr>
            <w:tcW w:w="1712"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widowControl/>
              <w:autoSpaceDE/>
              <w:autoSpaceDN/>
              <w:jc w:val="center"/>
              <w:rPr>
                <w:color w:val="000000"/>
                <w:sz w:val="24"/>
                <w:szCs w:val="24"/>
                <w:lang w:val="ru-RU" w:bidi="ar-SA"/>
              </w:rPr>
            </w:pPr>
            <w:r w:rsidRPr="0008744F">
              <w:rPr>
                <w:color w:val="000000"/>
                <w:sz w:val="24"/>
                <w:szCs w:val="24"/>
                <w:lang w:val="ru-RU" w:bidi="ar-SA"/>
              </w:rPr>
              <w:t>число умерших мужчин в во</w:t>
            </w:r>
            <w:r w:rsidRPr="0008744F">
              <w:rPr>
                <w:color w:val="000000"/>
                <w:sz w:val="24"/>
                <w:szCs w:val="24"/>
                <w:lang w:val="ru-RU" w:bidi="ar-SA"/>
              </w:rPr>
              <w:t>з</w:t>
            </w:r>
            <w:r w:rsidRPr="0008744F">
              <w:rPr>
                <w:color w:val="000000"/>
                <w:sz w:val="24"/>
                <w:szCs w:val="24"/>
                <w:lang w:val="ru-RU" w:bidi="ar-SA"/>
              </w:rPr>
              <w:t xml:space="preserve">расте 16-59 лет </w:t>
            </w:r>
          </w:p>
          <w:p w:rsidR="0008635E" w:rsidRPr="0008744F" w:rsidRDefault="0008635E" w:rsidP="00B55633">
            <w:pPr>
              <w:widowControl/>
              <w:autoSpaceDE/>
              <w:autoSpaceDN/>
              <w:jc w:val="center"/>
              <w:rPr>
                <w:color w:val="000000"/>
                <w:sz w:val="24"/>
                <w:szCs w:val="24"/>
                <w:lang w:val="ru-RU" w:bidi="ar-SA"/>
              </w:rPr>
            </w:pPr>
          </w:p>
          <w:p w:rsidR="0008635E" w:rsidRPr="0008744F" w:rsidRDefault="0008635E" w:rsidP="00B55633">
            <w:pPr>
              <w:widowControl/>
              <w:autoSpaceDE/>
              <w:autoSpaceDN/>
              <w:jc w:val="center"/>
              <w:rPr>
                <w:color w:val="000000"/>
                <w:sz w:val="24"/>
                <w:szCs w:val="24"/>
                <w:lang w:val="ru-RU" w:bidi="ar-SA"/>
              </w:rPr>
            </w:pPr>
            <w:r w:rsidRPr="0008744F">
              <w:rPr>
                <w:color w:val="000000"/>
                <w:sz w:val="24"/>
                <w:szCs w:val="24"/>
                <w:lang w:val="ru-RU" w:bidi="ar-SA"/>
              </w:rPr>
              <w:t>среднегодовая численность мужчин в во</w:t>
            </w:r>
            <w:r w:rsidRPr="0008744F">
              <w:rPr>
                <w:color w:val="000000"/>
                <w:sz w:val="24"/>
                <w:szCs w:val="24"/>
                <w:lang w:val="ru-RU" w:bidi="ar-SA"/>
              </w:rPr>
              <w:t>з</w:t>
            </w:r>
            <w:r w:rsidRPr="0008744F">
              <w:rPr>
                <w:color w:val="000000"/>
                <w:sz w:val="24"/>
                <w:szCs w:val="24"/>
                <w:lang w:val="ru-RU" w:bidi="ar-SA"/>
              </w:rPr>
              <w:t xml:space="preserve">расте 16-59 лет </w:t>
            </w:r>
          </w:p>
        </w:tc>
        <w:tc>
          <w:tcPr>
            <w:tcW w:w="1985"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t>Форма №1-У «Сведения об умерших»</w:t>
            </w:r>
          </w:p>
        </w:tc>
        <w:tc>
          <w:tcPr>
            <w:tcW w:w="2400"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t xml:space="preserve">Чувашстат, </w:t>
            </w:r>
          </w:p>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t>Минздрав Чувашии</w:t>
            </w:r>
          </w:p>
        </w:tc>
        <w:tc>
          <w:tcPr>
            <w:tcW w:w="1843"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proofErr w:type="spellStart"/>
            <w:r w:rsidRPr="0008744F">
              <w:rPr>
                <w:sz w:val="24"/>
                <w:szCs w:val="24"/>
              </w:rPr>
              <w:t>региональный</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rPr>
            </w:pPr>
            <w:r w:rsidRPr="0008744F">
              <w:rPr>
                <w:color w:val="000000" w:themeColor="text1"/>
                <w:sz w:val="24"/>
                <w:szCs w:val="24"/>
                <w:lang w:val="ru-RU"/>
              </w:rPr>
              <w:t>г</w:t>
            </w:r>
            <w:proofErr w:type="spellStart"/>
            <w:r w:rsidRPr="0008744F">
              <w:rPr>
                <w:color w:val="000000" w:themeColor="text1"/>
                <w:sz w:val="24"/>
                <w:szCs w:val="24"/>
              </w:rPr>
              <w:t>одовая</w:t>
            </w:r>
            <w:proofErr w:type="spellEnd"/>
          </w:p>
        </w:tc>
        <w:tc>
          <w:tcPr>
            <w:tcW w:w="1994"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rPr>
            </w:pPr>
            <w:proofErr w:type="spellStart"/>
            <w:r w:rsidRPr="0008744F">
              <w:rPr>
                <w:rFonts w:eastAsia="Calibri"/>
                <w:sz w:val="24"/>
                <w:szCs w:val="24"/>
              </w:rPr>
              <w:t>относительный</w:t>
            </w:r>
            <w:proofErr w:type="spellEnd"/>
            <w:r w:rsidRPr="0008744F">
              <w:rPr>
                <w:rFonts w:eastAsia="Calibri"/>
                <w:sz w:val="24"/>
                <w:szCs w:val="24"/>
              </w:rPr>
              <w:t xml:space="preserve"> </w:t>
            </w:r>
            <w:proofErr w:type="spellStart"/>
            <w:r w:rsidRPr="0008744F">
              <w:rPr>
                <w:rFonts w:eastAsia="Calibri"/>
                <w:sz w:val="24"/>
                <w:szCs w:val="24"/>
              </w:rPr>
              <w:t>показатель</w:t>
            </w:r>
            <w:proofErr w:type="spellEnd"/>
          </w:p>
        </w:tc>
      </w:tr>
      <w:tr w:rsidR="0008635E" w:rsidRPr="0008744F" w:rsidTr="00B55633">
        <w:trPr>
          <w:trHeight w:val="400"/>
        </w:trPr>
        <w:tc>
          <w:tcPr>
            <w:tcW w:w="14662" w:type="dxa"/>
            <w:gridSpan w:val="8"/>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val="ru-RU" w:eastAsia="en-US"/>
              </w:rPr>
            </w:pPr>
            <w:r w:rsidRPr="0008744F">
              <w:rPr>
                <w:color w:val="000000"/>
                <w:sz w:val="24"/>
                <w:szCs w:val="24"/>
                <w:lang w:val="ru-RU" w:bidi="ar-SA"/>
              </w:rPr>
              <w:t>Смертность женщин в возрасте 16-54 лет, на 100 тыс. населения</w:t>
            </w:r>
          </w:p>
        </w:tc>
      </w:tr>
      <w:tr w:rsidR="0008635E" w:rsidRPr="0008635E" w:rsidTr="00B55633">
        <w:trPr>
          <w:trHeight w:val="402"/>
        </w:trPr>
        <w:tc>
          <w:tcPr>
            <w:tcW w:w="528" w:type="dxa"/>
            <w:tcBorders>
              <w:top w:val="single" w:sz="4" w:space="0" w:color="000000"/>
              <w:left w:val="single" w:sz="4" w:space="0" w:color="000000"/>
              <w:bottom w:val="single" w:sz="4" w:space="0" w:color="000000"/>
              <w:right w:val="single" w:sz="4" w:space="0" w:color="000000"/>
            </w:tcBorders>
            <w:hideMark/>
          </w:tcPr>
          <w:p w:rsidR="0008635E" w:rsidRPr="0008744F" w:rsidRDefault="0008635E" w:rsidP="00B55633">
            <w:pPr>
              <w:tabs>
                <w:tab w:val="left" w:pos="567"/>
              </w:tabs>
              <w:ind w:right="111"/>
              <w:jc w:val="center"/>
              <w:rPr>
                <w:sz w:val="24"/>
                <w:szCs w:val="24"/>
                <w:lang w:val="ru-RU" w:eastAsia="en-US"/>
              </w:rPr>
            </w:pPr>
            <w:r w:rsidRPr="0008744F">
              <w:rPr>
                <w:sz w:val="24"/>
                <w:szCs w:val="24"/>
                <w:lang w:val="ru-RU" w:eastAsia="en-US"/>
              </w:rPr>
              <w:t>3.</w:t>
            </w:r>
          </w:p>
        </w:tc>
        <w:tc>
          <w:tcPr>
            <w:tcW w:w="2499"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widowControl/>
              <w:autoSpaceDE/>
              <w:autoSpaceDN/>
              <w:jc w:val="center"/>
              <w:rPr>
                <w:sz w:val="24"/>
                <w:szCs w:val="24"/>
                <w:lang w:val="ru-RU" w:eastAsia="en-US"/>
              </w:rPr>
            </w:pPr>
            <w:r w:rsidRPr="0008744F">
              <w:rPr>
                <w:sz w:val="24"/>
                <w:szCs w:val="24"/>
                <w:lang w:val="ru-RU" w:eastAsia="en-US"/>
              </w:rPr>
              <w:t>Число умерших же</w:t>
            </w:r>
            <w:r w:rsidRPr="0008744F">
              <w:rPr>
                <w:sz w:val="24"/>
                <w:szCs w:val="24"/>
                <w:lang w:val="ru-RU" w:eastAsia="en-US"/>
              </w:rPr>
              <w:t>н</w:t>
            </w:r>
            <w:r w:rsidRPr="0008744F">
              <w:rPr>
                <w:sz w:val="24"/>
                <w:szCs w:val="24"/>
                <w:lang w:val="ru-RU" w:eastAsia="en-US"/>
              </w:rPr>
              <w:t xml:space="preserve">щин </w:t>
            </w:r>
            <w:r w:rsidRPr="0008744F">
              <w:rPr>
                <w:color w:val="000000"/>
                <w:sz w:val="24"/>
                <w:szCs w:val="24"/>
                <w:lang w:val="ru-RU" w:bidi="ar-SA"/>
              </w:rPr>
              <w:t>в возрасте 16-54 лет</w:t>
            </w:r>
            <w:r w:rsidRPr="0008744F">
              <w:rPr>
                <w:sz w:val="24"/>
                <w:szCs w:val="24"/>
                <w:lang w:val="ru-RU" w:eastAsia="en-US"/>
              </w:rPr>
              <w:t xml:space="preserve"> * 100000/</w:t>
            </w:r>
          </w:p>
          <w:p w:rsidR="0008635E" w:rsidRPr="0008744F" w:rsidRDefault="0008635E" w:rsidP="00B55633">
            <w:pPr>
              <w:widowControl/>
              <w:autoSpaceDE/>
              <w:autoSpaceDN/>
              <w:jc w:val="center"/>
              <w:rPr>
                <w:sz w:val="24"/>
                <w:szCs w:val="24"/>
                <w:lang w:val="ru-RU" w:eastAsia="en-US"/>
              </w:rPr>
            </w:pPr>
            <w:r w:rsidRPr="0008744F">
              <w:rPr>
                <w:sz w:val="24"/>
                <w:szCs w:val="24"/>
                <w:lang w:val="ru-RU" w:eastAsia="en-US"/>
              </w:rPr>
              <w:lastRenderedPageBreak/>
              <w:t>Среднегодовая числе</w:t>
            </w:r>
            <w:r w:rsidRPr="0008744F">
              <w:rPr>
                <w:sz w:val="24"/>
                <w:szCs w:val="24"/>
                <w:lang w:val="ru-RU" w:eastAsia="en-US"/>
              </w:rPr>
              <w:t>н</w:t>
            </w:r>
            <w:r w:rsidRPr="0008744F">
              <w:rPr>
                <w:sz w:val="24"/>
                <w:szCs w:val="24"/>
                <w:lang w:val="ru-RU" w:eastAsia="en-US"/>
              </w:rPr>
              <w:t xml:space="preserve">ность женщин </w:t>
            </w:r>
            <w:r w:rsidRPr="0008744F">
              <w:rPr>
                <w:color w:val="000000"/>
                <w:sz w:val="24"/>
                <w:szCs w:val="24"/>
                <w:lang w:val="ru-RU" w:bidi="ar-SA"/>
              </w:rPr>
              <w:t>в во</w:t>
            </w:r>
            <w:r w:rsidRPr="0008744F">
              <w:rPr>
                <w:color w:val="000000"/>
                <w:sz w:val="24"/>
                <w:szCs w:val="24"/>
                <w:lang w:val="ru-RU" w:bidi="ar-SA"/>
              </w:rPr>
              <w:t>з</w:t>
            </w:r>
            <w:r w:rsidRPr="0008744F">
              <w:rPr>
                <w:color w:val="000000"/>
                <w:sz w:val="24"/>
                <w:szCs w:val="24"/>
                <w:lang w:val="ru-RU" w:bidi="ar-SA"/>
              </w:rPr>
              <w:t>расте 16-54 лет</w:t>
            </w:r>
          </w:p>
        </w:tc>
        <w:tc>
          <w:tcPr>
            <w:tcW w:w="1712"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widowControl/>
              <w:autoSpaceDE/>
              <w:autoSpaceDN/>
              <w:jc w:val="center"/>
              <w:rPr>
                <w:sz w:val="24"/>
                <w:szCs w:val="24"/>
                <w:lang w:val="ru-RU" w:eastAsia="en-US"/>
              </w:rPr>
            </w:pPr>
            <w:r w:rsidRPr="0008744F">
              <w:rPr>
                <w:sz w:val="24"/>
                <w:szCs w:val="24"/>
                <w:lang w:val="ru-RU" w:eastAsia="en-US"/>
              </w:rPr>
              <w:lastRenderedPageBreak/>
              <w:t xml:space="preserve">число умерших женщин </w:t>
            </w:r>
            <w:r w:rsidRPr="0008744F">
              <w:rPr>
                <w:color w:val="000000"/>
                <w:sz w:val="24"/>
                <w:szCs w:val="24"/>
                <w:lang w:val="ru-RU" w:bidi="ar-SA"/>
              </w:rPr>
              <w:t>в во</w:t>
            </w:r>
            <w:r w:rsidRPr="0008744F">
              <w:rPr>
                <w:color w:val="000000"/>
                <w:sz w:val="24"/>
                <w:szCs w:val="24"/>
                <w:lang w:val="ru-RU" w:bidi="ar-SA"/>
              </w:rPr>
              <w:t>з</w:t>
            </w:r>
            <w:r w:rsidRPr="0008744F">
              <w:rPr>
                <w:color w:val="000000"/>
                <w:sz w:val="24"/>
                <w:szCs w:val="24"/>
                <w:lang w:val="ru-RU" w:bidi="ar-SA"/>
              </w:rPr>
              <w:t>расте 16-54 лет</w:t>
            </w:r>
            <w:r w:rsidRPr="0008744F">
              <w:rPr>
                <w:sz w:val="24"/>
                <w:szCs w:val="24"/>
                <w:lang w:val="ru-RU" w:eastAsia="en-US"/>
              </w:rPr>
              <w:t xml:space="preserve"> </w:t>
            </w:r>
          </w:p>
          <w:p w:rsidR="0008635E" w:rsidRPr="0008744F" w:rsidRDefault="0008635E" w:rsidP="00B55633">
            <w:pPr>
              <w:widowControl/>
              <w:autoSpaceDE/>
              <w:autoSpaceDN/>
              <w:jc w:val="center"/>
              <w:rPr>
                <w:sz w:val="24"/>
                <w:szCs w:val="24"/>
                <w:lang w:val="ru-RU" w:eastAsia="en-US"/>
              </w:rPr>
            </w:pPr>
          </w:p>
          <w:p w:rsidR="0008635E" w:rsidRPr="0008744F" w:rsidRDefault="0008635E" w:rsidP="00B55633">
            <w:pPr>
              <w:widowControl/>
              <w:autoSpaceDE/>
              <w:autoSpaceDN/>
              <w:jc w:val="center"/>
              <w:rPr>
                <w:color w:val="000000" w:themeColor="text1"/>
                <w:sz w:val="24"/>
                <w:szCs w:val="24"/>
                <w:lang w:val="ru-RU"/>
              </w:rPr>
            </w:pPr>
            <w:r w:rsidRPr="0008744F">
              <w:rPr>
                <w:sz w:val="24"/>
                <w:szCs w:val="24"/>
                <w:lang w:val="ru-RU" w:eastAsia="en-US"/>
              </w:rPr>
              <w:t xml:space="preserve">среднегодовая численность женщин </w:t>
            </w:r>
            <w:r w:rsidRPr="0008744F">
              <w:rPr>
                <w:color w:val="000000"/>
                <w:sz w:val="24"/>
                <w:szCs w:val="24"/>
                <w:lang w:val="ru-RU" w:bidi="ar-SA"/>
              </w:rPr>
              <w:t>в во</w:t>
            </w:r>
            <w:r w:rsidRPr="0008744F">
              <w:rPr>
                <w:color w:val="000000"/>
                <w:sz w:val="24"/>
                <w:szCs w:val="24"/>
                <w:lang w:val="ru-RU" w:bidi="ar-SA"/>
              </w:rPr>
              <w:t>з</w:t>
            </w:r>
            <w:r w:rsidRPr="0008744F">
              <w:rPr>
                <w:color w:val="000000"/>
                <w:sz w:val="24"/>
                <w:szCs w:val="24"/>
                <w:lang w:val="ru-RU" w:bidi="ar-SA"/>
              </w:rPr>
              <w:t>расте 16-54 лет</w:t>
            </w:r>
          </w:p>
        </w:tc>
        <w:tc>
          <w:tcPr>
            <w:tcW w:w="1985"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lastRenderedPageBreak/>
              <w:t>Форма №1-У «Сведения об умерших»</w:t>
            </w:r>
          </w:p>
        </w:tc>
        <w:tc>
          <w:tcPr>
            <w:tcW w:w="2400"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t>Чувашстат,</w:t>
            </w:r>
          </w:p>
          <w:p w:rsidR="0008635E" w:rsidRPr="0008744F" w:rsidRDefault="0008635E" w:rsidP="00B55633">
            <w:pPr>
              <w:jc w:val="center"/>
              <w:rPr>
                <w:color w:val="000000" w:themeColor="text1"/>
                <w:sz w:val="24"/>
                <w:szCs w:val="24"/>
                <w:lang w:val="ru-RU"/>
              </w:rPr>
            </w:pPr>
            <w:r w:rsidRPr="0008744F">
              <w:rPr>
                <w:color w:val="000000" w:themeColor="text1"/>
                <w:sz w:val="24"/>
                <w:szCs w:val="24"/>
                <w:lang w:val="ru-RU"/>
              </w:rPr>
              <w:t>Минздрав Чувашии</w:t>
            </w:r>
          </w:p>
        </w:tc>
        <w:tc>
          <w:tcPr>
            <w:tcW w:w="1843"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lang w:val="ru-RU"/>
              </w:rPr>
            </w:pPr>
            <w:proofErr w:type="spellStart"/>
            <w:r w:rsidRPr="0008744F">
              <w:rPr>
                <w:sz w:val="24"/>
                <w:szCs w:val="24"/>
              </w:rPr>
              <w:t>региональный</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08635E" w:rsidRPr="0008744F" w:rsidRDefault="0008635E" w:rsidP="00B55633">
            <w:pPr>
              <w:jc w:val="center"/>
              <w:rPr>
                <w:color w:val="000000" w:themeColor="text1"/>
                <w:sz w:val="24"/>
                <w:szCs w:val="24"/>
              </w:rPr>
            </w:pPr>
            <w:r w:rsidRPr="0008744F">
              <w:rPr>
                <w:color w:val="000000" w:themeColor="text1"/>
                <w:sz w:val="24"/>
                <w:szCs w:val="24"/>
                <w:lang w:val="ru-RU"/>
              </w:rPr>
              <w:t>г</w:t>
            </w:r>
            <w:proofErr w:type="spellStart"/>
            <w:r w:rsidRPr="0008744F">
              <w:rPr>
                <w:color w:val="000000" w:themeColor="text1"/>
                <w:sz w:val="24"/>
                <w:szCs w:val="24"/>
              </w:rPr>
              <w:t>одовая</w:t>
            </w:r>
            <w:proofErr w:type="spellEnd"/>
          </w:p>
        </w:tc>
        <w:tc>
          <w:tcPr>
            <w:tcW w:w="1994" w:type="dxa"/>
            <w:tcBorders>
              <w:top w:val="single" w:sz="4" w:space="0" w:color="000000"/>
              <w:left w:val="single" w:sz="4" w:space="0" w:color="000000"/>
              <w:bottom w:val="single" w:sz="4" w:space="0" w:color="000000"/>
              <w:right w:val="single" w:sz="4" w:space="0" w:color="000000"/>
            </w:tcBorders>
          </w:tcPr>
          <w:p w:rsidR="0008635E" w:rsidRPr="0008635E" w:rsidRDefault="0008635E" w:rsidP="00B55633">
            <w:pPr>
              <w:jc w:val="center"/>
              <w:rPr>
                <w:color w:val="000000" w:themeColor="text1"/>
                <w:sz w:val="24"/>
                <w:szCs w:val="24"/>
              </w:rPr>
            </w:pPr>
            <w:proofErr w:type="spellStart"/>
            <w:r w:rsidRPr="0008744F">
              <w:rPr>
                <w:rFonts w:eastAsia="Calibri"/>
                <w:sz w:val="24"/>
                <w:szCs w:val="24"/>
              </w:rPr>
              <w:t>относительный</w:t>
            </w:r>
            <w:proofErr w:type="spellEnd"/>
            <w:r w:rsidRPr="0008744F">
              <w:rPr>
                <w:rFonts w:eastAsia="Calibri"/>
                <w:sz w:val="24"/>
                <w:szCs w:val="24"/>
              </w:rPr>
              <w:t xml:space="preserve"> </w:t>
            </w:r>
            <w:proofErr w:type="spellStart"/>
            <w:r w:rsidRPr="0008744F">
              <w:rPr>
                <w:rFonts w:eastAsia="Calibri"/>
                <w:sz w:val="24"/>
                <w:szCs w:val="24"/>
              </w:rPr>
              <w:t>показатель</w:t>
            </w:r>
            <w:bookmarkStart w:id="0" w:name="_GoBack"/>
            <w:bookmarkEnd w:id="0"/>
            <w:proofErr w:type="spellEnd"/>
          </w:p>
        </w:tc>
      </w:tr>
    </w:tbl>
    <w:p w:rsidR="0008635E" w:rsidRPr="0008635E" w:rsidRDefault="0008635E" w:rsidP="0008635E">
      <w:pPr>
        <w:widowControl/>
        <w:tabs>
          <w:tab w:val="left" w:pos="567"/>
        </w:tabs>
        <w:autoSpaceDE/>
        <w:autoSpaceDN/>
        <w:ind w:right="111"/>
        <w:rPr>
          <w:sz w:val="24"/>
          <w:szCs w:val="24"/>
        </w:rPr>
      </w:pPr>
    </w:p>
    <w:p w:rsidR="0008635E" w:rsidRPr="0008635E" w:rsidRDefault="0008635E" w:rsidP="004C5154">
      <w:pPr>
        <w:pStyle w:val="a3"/>
        <w:tabs>
          <w:tab w:val="left" w:pos="567"/>
        </w:tabs>
        <w:ind w:left="567" w:right="111"/>
        <w:rPr>
          <w:sz w:val="24"/>
          <w:szCs w:val="24"/>
        </w:rPr>
      </w:pPr>
    </w:p>
    <w:p w:rsidR="0008635E" w:rsidRPr="0008635E" w:rsidRDefault="0008635E" w:rsidP="004C5154">
      <w:pPr>
        <w:pStyle w:val="a3"/>
        <w:tabs>
          <w:tab w:val="left" w:pos="567"/>
        </w:tabs>
        <w:ind w:left="567" w:right="111"/>
        <w:rPr>
          <w:sz w:val="24"/>
          <w:szCs w:val="24"/>
        </w:rPr>
      </w:pPr>
    </w:p>
    <w:p w:rsidR="0008635E" w:rsidRPr="0008635E" w:rsidRDefault="0008635E" w:rsidP="004C5154">
      <w:pPr>
        <w:pStyle w:val="a3"/>
        <w:tabs>
          <w:tab w:val="left" w:pos="567"/>
        </w:tabs>
        <w:ind w:left="567" w:right="111"/>
        <w:rPr>
          <w:sz w:val="24"/>
          <w:szCs w:val="24"/>
        </w:rPr>
      </w:pPr>
    </w:p>
    <w:sectPr w:rsidR="0008635E" w:rsidRPr="0008635E" w:rsidSect="00845176">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B8" w:rsidRDefault="00D809B8" w:rsidP="004C5154">
      <w:r>
        <w:separator/>
      </w:r>
    </w:p>
  </w:endnote>
  <w:endnote w:type="continuationSeparator" w:id="0">
    <w:p w:rsidR="00D809B8" w:rsidRDefault="00D809B8" w:rsidP="004C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B8" w:rsidRDefault="00D809B8" w:rsidP="004C5154">
      <w:r>
        <w:separator/>
      </w:r>
    </w:p>
  </w:footnote>
  <w:footnote w:type="continuationSeparator" w:id="0">
    <w:p w:rsidR="00D809B8" w:rsidRDefault="00D809B8" w:rsidP="004C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93568"/>
      <w:docPartObj>
        <w:docPartGallery w:val="Page Numbers (Top of Page)"/>
        <w:docPartUnique/>
      </w:docPartObj>
    </w:sdtPr>
    <w:sdtEndPr/>
    <w:sdtContent>
      <w:p w:rsidR="00760AE8" w:rsidRPr="004C5154" w:rsidRDefault="00760AE8" w:rsidP="004C5154">
        <w:pPr>
          <w:pStyle w:val="ad"/>
          <w:jc w:val="center"/>
        </w:pPr>
        <w:r>
          <w:fldChar w:fldCharType="begin"/>
        </w:r>
        <w:r>
          <w:instrText>PAGE   \* MERGEFORMAT</w:instrText>
        </w:r>
        <w:r>
          <w:fldChar w:fldCharType="separate"/>
        </w:r>
        <w:r w:rsidR="0008744F" w:rsidRPr="0008744F">
          <w:rPr>
            <w:noProof/>
            <w:lang w:val="ru-RU"/>
          </w:rPr>
          <w:t>19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33638"/>
      <w:docPartObj>
        <w:docPartGallery w:val="Page Numbers (Top of Page)"/>
        <w:docPartUnique/>
      </w:docPartObj>
    </w:sdtPr>
    <w:sdtEndPr/>
    <w:sdtContent>
      <w:p w:rsidR="0008635E" w:rsidRPr="00C93AEF" w:rsidRDefault="0008744F" w:rsidP="00C93AEF">
        <w:pPr>
          <w:pStyle w:val="ad"/>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2F3"/>
    <w:multiLevelType w:val="hybridMultilevel"/>
    <w:tmpl w:val="FED6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12BB7"/>
    <w:multiLevelType w:val="hybridMultilevel"/>
    <w:tmpl w:val="BA7A527E"/>
    <w:lvl w:ilvl="0" w:tplc="C8EA4FE6">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5C33E2C"/>
    <w:multiLevelType w:val="hybridMultilevel"/>
    <w:tmpl w:val="C16E1C7A"/>
    <w:lvl w:ilvl="0" w:tplc="64A0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EC5B1E"/>
    <w:multiLevelType w:val="hybridMultilevel"/>
    <w:tmpl w:val="900E052A"/>
    <w:lvl w:ilvl="0" w:tplc="64A0A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01088F"/>
    <w:multiLevelType w:val="hybridMultilevel"/>
    <w:tmpl w:val="2112157E"/>
    <w:lvl w:ilvl="0" w:tplc="EEA86D50">
      <w:start w:val="1"/>
      <w:numFmt w:val="decimal"/>
      <w:lvlText w:val="%1."/>
      <w:lvlJc w:val="left"/>
      <w:pPr>
        <w:ind w:left="2269" w:hanging="281"/>
      </w:pPr>
      <w:rPr>
        <w:rFonts w:ascii="Times New Roman" w:eastAsia="Times New Roman" w:hAnsi="Times New Roman" w:cs="Times New Roman" w:hint="default"/>
        <w:w w:val="100"/>
        <w:sz w:val="28"/>
        <w:szCs w:val="28"/>
        <w:lang w:val="ru-RU" w:eastAsia="ru-RU" w:bidi="ru-RU"/>
      </w:rPr>
    </w:lvl>
    <w:lvl w:ilvl="1" w:tplc="37C6EF60">
      <w:start w:val="1"/>
      <w:numFmt w:val="decimal"/>
      <w:lvlText w:val="%2."/>
      <w:lvlJc w:val="left"/>
      <w:pPr>
        <w:ind w:left="3542" w:hanging="281"/>
      </w:pPr>
      <w:rPr>
        <w:rFonts w:ascii="Times New Roman" w:eastAsia="Times New Roman" w:hAnsi="Times New Roman" w:cs="Times New Roman" w:hint="default"/>
        <w:spacing w:val="0"/>
        <w:w w:val="100"/>
        <w:sz w:val="28"/>
        <w:szCs w:val="28"/>
        <w:lang w:val="ru-RU" w:eastAsia="ru-RU" w:bidi="ru-RU"/>
      </w:rPr>
    </w:lvl>
    <w:lvl w:ilvl="2" w:tplc="F92CD6B8">
      <w:numFmt w:val="bullet"/>
      <w:lvlText w:val="•"/>
      <w:lvlJc w:val="left"/>
      <w:pPr>
        <w:ind w:left="7326" w:hanging="281"/>
      </w:pPr>
      <w:rPr>
        <w:lang w:val="ru-RU" w:eastAsia="ru-RU" w:bidi="ru-RU"/>
      </w:rPr>
    </w:lvl>
    <w:lvl w:ilvl="3" w:tplc="03E49810">
      <w:numFmt w:val="bullet"/>
      <w:lvlText w:val="•"/>
      <w:lvlJc w:val="left"/>
      <w:pPr>
        <w:ind w:left="8313" w:hanging="281"/>
      </w:pPr>
      <w:rPr>
        <w:lang w:val="ru-RU" w:eastAsia="ru-RU" w:bidi="ru-RU"/>
      </w:rPr>
    </w:lvl>
    <w:lvl w:ilvl="4" w:tplc="376CB526">
      <w:numFmt w:val="bullet"/>
      <w:lvlText w:val="•"/>
      <w:lvlJc w:val="left"/>
      <w:pPr>
        <w:ind w:left="9300" w:hanging="281"/>
      </w:pPr>
      <w:rPr>
        <w:lang w:val="ru-RU" w:eastAsia="ru-RU" w:bidi="ru-RU"/>
      </w:rPr>
    </w:lvl>
    <w:lvl w:ilvl="5" w:tplc="02780416">
      <w:numFmt w:val="bullet"/>
      <w:lvlText w:val="•"/>
      <w:lvlJc w:val="left"/>
      <w:pPr>
        <w:ind w:left="10287" w:hanging="281"/>
      </w:pPr>
      <w:rPr>
        <w:lang w:val="ru-RU" w:eastAsia="ru-RU" w:bidi="ru-RU"/>
      </w:rPr>
    </w:lvl>
    <w:lvl w:ilvl="6" w:tplc="1CBE2C86">
      <w:numFmt w:val="bullet"/>
      <w:lvlText w:val="•"/>
      <w:lvlJc w:val="left"/>
      <w:pPr>
        <w:ind w:left="11273" w:hanging="281"/>
      </w:pPr>
      <w:rPr>
        <w:lang w:val="ru-RU" w:eastAsia="ru-RU" w:bidi="ru-RU"/>
      </w:rPr>
    </w:lvl>
    <w:lvl w:ilvl="7" w:tplc="5FEE9D0E">
      <w:numFmt w:val="bullet"/>
      <w:lvlText w:val="•"/>
      <w:lvlJc w:val="left"/>
      <w:pPr>
        <w:ind w:left="12260" w:hanging="281"/>
      </w:pPr>
      <w:rPr>
        <w:lang w:val="ru-RU" w:eastAsia="ru-RU" w:bidi="ru-RU"/>
      </w:rPr>
    </w:lvl>
    <w:lvl w:ilvl="8" w:tplc="CD68B344">
      <w:numFmt w:val="bullet"/>
      <w:lvlText w:val="•"/>
      <w:lvlJc w:val="left"/>
      <w:pPr>
        <w:ind w:left="13247" w:hanging="281"/>
      </w:pPr>
      <w:rPr>
        <w:lang w:val="ru-RU" w:eastAsia="ru-RU" w:bidi="ru-RU"/>
      </w:rPr>
    </w:lvl>
  </w:abstractNum>
  <w:abstractNum w:abstractNumId="5">
    <w:nsid w:val="68263B21"/>
    <w:multiLevelType w:val="hybridMultilevel"/>
    <w:tmpl w:val="36DAA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790F32"/>
    <w:multiLevelType w:val="hybridMultilevel"/>
    <w:tmpl w:val="AC82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65DAB"/>
    <w:multiLevelType w:val="hybridMultilevel"/>
    <w:tmpl w:val="E7E4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BF0BDE"/>
    <w:multiLevelType w:val="hybridMultilevel"/>
    <w:tmpl w:val="C72A0AB6"/>
    <w:lvl w:ilvl="0" w:tplc="B8EA5CE8">
      <w:start w:val="3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44830AC"/>
    <w:multiLevelType w:val="hybridMultilevel"/>
    <w:tmpl w:val="BC6AE6DE"/>
    <w:lvl w:ilvl="0" w:tplc="5D4A5EB4">
      <w:start w:val="31"/>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C83B78"/>
    <w:multiLevelType w:val="hybridMultilevel"/>
    <w:tmpl w:val="917A6B1C"/>
    <w:lvl w:ilvl="0" w:tplc="FDB26282">
      <w:start w:val="1"/>
      <w:numFmt w:val="decimal"/>
      <w:lvlText w:val="%1."/>
      <w:lvlJc w:val="left"/>
      <w:pPr>
        <w:ind w:left="720" w:hanging="360"/>
      </w:pPr>
      <w:rPr>
        <w:rFonts w:eastAsia="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82EF8"/>
    <w:multiLevelType w:val="hybridMultilevel"/>
    <w:tmpl w:val="5E1AA056"/>
    <w:lvl w:ilvl="0" w:tplc="829617C8">
      <w:start w:val="1"/>
      <w:numFmt w:val="decimal"/>
      <w:lvlText w:val="%1."/>
      <w:lvlJc w:val="left"/>
      <w:pPr>
        <w:ind w:left="7086" w:hanging="281"/>
      </w:pPr>
      <w:rPr>
        <w:rFonts w:ascii="Times New Roman" w:eastAsia="Times New Roman" w:hAnsi="Times New Roman" w:cs="Times New Roman" w:hint="default"/>
        <w:spacing w:val="0"/>
        <w:w w:val="100"/>
        <w:sz w:val="28"/>
        <w:szCs w:val="28"/>
        <w:lang w:val="ru-RU" w:eastAsia="ru-RU" w:bidi="ru-RU"/>
      </w:rPr>
    </w:lvl>
    <w:lvl w:ilvl="1" w:tplc="BADE6AD0">
      <w:numFmt w:val="bullet"/>
      <w:lvlText w:val="•"/>
      <w:lvlJc w:val="left"/>
      <w:pPr>
        <w:ind w:left="8382" w:hanging="281"/>
      </w:pPr>
      <w:rPr>
        <w:lang w:val="ru-RU" w:eastAsia="ru-RU" w:bidi="ru-RU"/>
      </w:rPr>
    </w:lvl>
    <w:lvl w:ilvl="2" w:tplc="27F6758A">
      <w:numFmt w:val="bullet"/>
      <w:lvlText w:val="•"/>
      <w:lvlJc w:val="left"/>
      <w:pPr>
        <w:ind w:left="9678" w:hanging="281"/>
      </w:pPr>
      <w:rPr>
        <w:lang w:val="ru-RU" w:eastAsia="ru-RU" w:bidi="ru-RU"/>
      </w:rPr>
    </w:lvl>
    <w:lvl w:ilvl="3" w:tplc="8984F36E">
      <w:numFmt w:val="bullet"/>
      <w:lvlText w:val="•"/>
      <w:lvlJc w:val="left"/>
      <w:pPr>
        <w:ind w:left="10974" w:hanging="281"/>
      </w:pPr>
      <w:rPr>
        <w:lang w:val="ru-RU" w:eastAsia="ru-RU" w:bidi="ru-RU"/>
      </w:rPr>
    </w:lvl>
    <w:lvl w:ilvl="4" w:tplc="6C50AB2A">
      <w:numFmt w:val="bullet"/>
      <w:lvlText w:val="•"/>
      <w:lvlJc w:val="left"/>
      <w:pPr>
        <w:ind w:left="12270" w:hanging="281"/>
      </w:pPr>
      <w:rPr>
        <w:lang w:val="ru-RU" w:eastAsia="ru-RU" w:bidi="ru-RU"/>
      </w:rPr>
    </w:lvl>
    <w:lvl w:ilvl="5" w:tplc="1D70CD38">
      <w:numFmt w:val="bullet"/>
      <w:lvlText w:val="•"/>
      <w:lvlJc w:val="left"/>
      <w:pPr>
        <w:ind w:left="13566" w:hanging="281"/>
      </w:pPr>
      <w:rPr>
        <w:lang w:val="ru-RU" w:eastAsia="ru-RU" w:bidi="ru-RU"/>
      </w:rPr>
    </w:lvl>
    <w:lvl w:ilvl="6" w:tplc="72A4844E">
      <w:numFmt w:val="bullet"/>
      <w:lvlText w:val="•"/>
      <w:lvlJc w:val="left"/>
      <w:pPr>
        <w:ind w:left="14862" w:hanging="281"/>
      </w:pPr>
      <w:rPr>
        <w:lang w:val="ru-RU" w:eastAsia="ru-RU" w:bidi="ru-RU"/>
      </w:rPr>
    </w:lvl>
    <w:lvl w:ilvl="7" w:tplc="0DEEBAC2">
      <w:numFmt w:val="bullet"/>
      <w:lvlText w:val="•"/>
      <w:lvlJc w:val="left"/>
      <w:pPr>
        <w:ind w:left="16158" w:hanging="281"/>
      </w:pPr>
      <w:rPr>
        <w:lang w:val="ru-RU" w:eastAsia="ru-RU" w:bidi="ru-RU"/>
      </w:rPr>
    </w:lvl>
    <w:lvl w:ilvl="8" w:tplc="5D725AB2">
      <w:numFmt w:val="bullet"/>
      <w:lvlText w:val="•"/>
      <w:lvlJc w:val="left"/>
      <w:pPr>
        <w:ind w:left="17454" w:hanging="281"/>
      </w:pPr>
      <w:rPr>
        <w:lang w:val="ru-RU" w:eastAsia="ru-RU" w:bidi="ru-RU"/>
      </w:rPr>
    </w:lvl>
  </w:abstractNum>
  <w:num w:numId="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7"/>
  </w:num>
  <w:num w:numId="5">
    <w:abstractNumId w:val="6"/>
  </w:num>
  <w:num w:numId="6">
    <w:abstractNumId w:val="9"/>
  </w:num>
  <w:num w:numId="7">
    <w:abstractNumId w:val="8"/>
  </w:num>
  <w:num w:numId="8">
    <w:abstractNumId w:val="5"/>
  </w:num>
  <w:num w:numId="9">
    <w:abstractNumId w:val="0"/>
  </w:num>
  <w:num w:numId="10">
    <w:abstractNumId w:val="3"/>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1E"/>
    <w:rsid w:val="00003611"/>
    <w:rsid w:val="00011172"/>
    <w:rsid w:val="00015622"/>
    <w:rsid w:val="000172AC"/>
    <w:rsid w:val="0002512B"/>
    <w:rsid w:val="00026548"/>
    <w:rsid w:val="00046147"/>
    <w:rsid w:val="0005647C"/>
    <w:rsid w:val="00082085"/>
    <w:rsid w:val="00083816"/>
    <w:rsid w:val="0008635E"/>
    <w:rsid w:val="0008744F"/>
    <w:rsid w:val="00087B93"/>
    <w:rsid w:val="000926C6"/>
    <w:rsid w:val="000960E6"/>
    <w:rsid w:val="000B0E70"/>
    <w:rsid w:val="000B7B8C"/>
    <w:rsid w:val="000C0DF8"/>
    <w:rsid w:val="000C1908"/>
    <w:rsid w:val="000C1FE7"/>
    <w:rsid w:val="000C42E6"/>
    <w:rsid w:val="000C4469"/>
    <w:rsid w:val="000F6261"/>
    <w:rsid w:val="0010159A"/>
    <w:rsid w:val="00105C45"/>
    <w:rsid w:val="00117372"/>
    <w:rsid w:val="00146782"/>
    <w:rsid w:val="00147BFD"/>
    <w:rsid w:val="00160464"/>
    <w:rsid w:val="00172824"/>
    <w:rsid w:val="00180D90"/>
    <w:rsid w:val="00184325"/>
    <w:rsid w:val="00186D88"/>
    <w:rsid w:val="00196B43"/>
    <w:rsid w:val="001E039D"/>
    <w:rsid w:val="001F7EAE"/>
    <w:rsid w:val="00200200"/>
    <w:rsid w:val="002065A9"/>
    <w:rsid w:val="00216117"/>
    <w:rsid w:val="0023196E"/>
    <w:rsid w:val="00236C01"/>
    <w:rsid w:val="00267097"/>
    <w:rsid w:val="0027582E"/>
    <w:rsid w:val="002859C9"/>
    <w:rsid w:val="00293ED7"/>
    <w:rsid w:val="002B1980"/>
    <w:rsid w:val="002B28BA"/>
    <w:rsid w:val="002B3690"/>
    <w:rsid w:val="002D7D2A"/>
    <w:rsid w:val="00316AA5"/>
    <w:rsid w:val="00343377"/>
    <w:rsid w:val="00365429"/>
    <w:rsid w:val="00365F96"/>
    <w:rsid w:val="003666C2"/>
    <w:rsid w:val="0039204F"/>
    <w:rsid w:val="003B089B"/>
    <w:rsid w:val="003B4A29"/>
    <w:rsid w:val="003C3CBA"/>
    <w:rsid w:val="003C487A"/>
    <w:rsid w:val="003E28C7"/>
    <w:rsid w:val="003E51A0"/>
    <w:rsid w:val="003E53A8"/>
    <w:rsid w:val="003E5AE4"/>
    <w:rsid w:val="003F591E"/>
    <w:rsid w:val="00423AF5"/>
    <w:rsid w:val="00424006"/>
    <w:rsid w:val="004423D7"/>
    <w:rsid w:val="0044375F"/>
    <w:rsid w:val="00450DB7"/>
    <w:rsid w:val="00456C70"/>
    <w:rsid w:val="00473A74"/>
    <w:rsid w:val="00476C9C"/>
    <w:rsid w:val="004A4C01"/>
    <w:rsid w:val="004B711B"/>
    <w:rsid w:val="004C5154"/>
    <w:rsid w:val="004D1025"/>
    <w:rsid w:val="004D4CD4"/>
    <w:rsid w:val="004E26C7"/>
    <w:rsid w:val="004E2EDC"/>
    <w:rsid w:val="004E7693"/>
    <w:rsid w:val="004F7685"/>
    <w:rsid w:val="00507421"/>
    <w:rsid w:val="00511563"/>
    <w:rsid w:val="005133D1"/>
    <w:rsid w:val="0052250F"/>
    <w:rsid w:val="00530E03"/>
    <w:rsid w:val="005574FD"/>
    <w:rsid w:val="0056631C"/>
    <w:rsid w:val="005679E1"/>
    <w:rsid w:val="00582C73"/>
    <w:rsid w:val="00594411"/>
    <w:rsid w:val="005A1121"/>
    <w:rsid w:val="005A1430"/>
    <w:rsid w:val="005A6069"/>
    <w:rsid w:val="005C1292"/>
    <w:rsid w:val="005C6D6D"/>
    <w:rsid w:val="005C7C50"/>
    <w:rsid w:val="005D65B2"/>
    <w:rsid w:val="005E3370"/>
    <w:rsid w:val="005E79CF"/>
    <w:rsid w:val="005F057A"/>
    <w:rsid w:val="005F1985"/>
    <w:rsid w:val="005F4359"/>
    <w:rsid w:val="00607EB4"/>
    <w:rsid w:val="00622629"/>
    <w:rsid w:val="00622FB7"/>
    <w:rsid w:val="006276B9"/>
    <w:rsid w:val="00630563"/>
    <w:rsid w:val="006435D2"/>
    <w:rsid w:val="00646A61"/>
    <w:rsid w:val="00646EF2"/>
    <w:rsid w:val="00660B29"/>
    <w:rsid w:val="00674A3D"/>
    <w:rsid w:val="00676460"/>
    <w:rsid w:val="006938D4"/>
    <w:rsid w:val="006A5ABE"/>
    <w:rsid w:val="006A5B3C"/>
    <w:rsid w:val="006A7692"/>
    <w:rsid w:val="006B6683"/>
    <w:rsid w:val="006B729C"/>
    <w:rsid w:val="006C05EC"/>
    <w:rsid w:val="006C1EFA"/>
    <w:rsid w:val="006C3AD3"/>
    <w:rsid w:val="006C3D91"/>
    <w:rsid w:val="006C6EC7"/>
    <w:rsid w:val="006F4110"/>
    <w:rsid w:val="00725906"/>
    <w:rsid w:val="00737B30"/>
    <w:rsid w:val="00737D1B"/>
    <w:rsid w:val="00754BC7"/>
    <w:rsid w:val="00760AE8"/>
    <w:rsid w:val="00792569"/>
    <w:rsid w:val="007D597F"/>
    <w:rsid w:val="008214A8"/>
    <w:rsid w:val="00824C22"/>
    <w:rsid w:val="008274F2"/>
    <w:rsid w:val="00836479"/>
    <w:rsid w:val="00845176"/>
    <w:rsid w:val="00872A4D"/>
    <w:rsid w:val="00885D2F"/>
    <w:rsid w:val="008916C7"/>
    <w:rsid w:val="008A00C8"/>
    <w:rsid w:val="008A5985"/>
    <w:rsid w:val="008E0C8E"/>
    <w:rsid w:val="008E2B42"/>
    <w:rsid w:val="008E50F8"/>
    <w:rsid w:val="008F073C"/>
    <w:rsid w:val="00960C1E"/>
    <w:rsid w:val="00965639"/>
    <w:rsid w:val="00966E40"/>
    <w:rsid w:val="00970F0C"/>
    <w:rsid w:val="009A35E6"/>
    <w:rsid w:val="009A5560"/>
    <w:rsid w:val="009B56D9"/>
    <w:rsid w:val="009B7427"/>
    <w:rsid w:val="009B742F"/>
    <w:rsid w:val="009D6960"/>
    <w:rsid w:val="009F686E"/>
    <w:rsid w:val="00A10B2F"/>
    <w:rsid w:val="00A46F3A"/>
    <w:rsid w:val="00A5195B"/>
    <w:rsid w:val="00A575E2"/>
    <w:rsid w:val="00A8553C"/>
    <w:rsid w:val="00A87965"/>
    <w:rsid w:val="00AD0EAE"/>
    <w:rsid w:val="00AD193B"/>
    <w:rsid w:val="00AD4770"/>
    <w:rsid w:val="00AF5BF8"/>
    <w:rsid w:val="00B01BF5"/>
    <w:rsid w:val="00B17A45"/>
    <w:rsid w:val="00B42D59"/>
    <w:rsid w:val="00B6014C"/>
    <w:rsid w:val="00B809BA"/>
    <w:rsid w:val="00B933A9"/>
    <w:rsid w:val="00B94573"/>
    <w:rsid w:val="00B97B66"/>
    <w:rsid w:val="00BA2ABE"/>
    <w:rsid w:val="00BA6D04"/>
    <w:rsid w:val="00BB28DD"/>
    <w:rsid w:val="00BD0A9B"/>
    <w:rsid w:val="00BD2F04"/>
    <w:rsid w:val="00BE69E6"/>
    <w:rsid w:val="00BF2A42"/>
    <w:rsid w:val="00C11CBF"/>
    <w:rsid w:val="00C137F3"/>
    <w:rsid w:val="00C3546C"/>
    <w:rsid w:val="00C41114"/>
    <w:rsid w:val="00C44694"/>
    <w:rsid w:val="00C7132A"/>
    <w:rsid w:val="00C77095"/>
    <w:rsid w:val="00C81C97"/>
    <w:rsid w:val="00C87DEF"/>
    <w:rsid w:val="00C97CAE"/>
    <w:rsid w:val="00CA12E8"/>
    <w:rsid w:val="00CA5D02"/>
    <w:rsid w:val="00CA63A1"/>
    <w:rsid w:val="00CB544C"/>
    <w:rsid w:val="00CD2471"/>
    <w:rsid w:val="00CE7484"/>
    <w:rsid w:val="00CF7033"/>
    <w:rsid w:val="00D04A70"/>
    <w:rsid w:val="00D06AD1"/>
    <w:rsid w:val="00D21928"/>
    <w:rsid w:val="00D4674C"/>
    <w:rsid w:val="00D51530"/>
    <w:rsid w:val="00D60CBD"/>
    <w:rsid w:val="00D66410"/>
    <w:rsid w:val="00D809B8"/>
    <w:rsid w:val="00D8588B"/>
    <w:rsid w:val="00D93094"/>
    <w:rsid w:val="00D96110"/>
    <w:rsid w:val="00DA6E23"/>
    <w:rsid w:val="00DC5250"/>
    <w:rsid w:val="00DF69AE"/>
    <w:rsid w:val="00E10312"/>
    <w:rsid w:val="00E43B57"/>
    <w:rsid w:val="00E47EA4"/>
    <w:rsid w:val="00E655C8"/>
    <w:rsid w:val="00E700DF"/>
    <w:rsid w:val="00E839D5"/>
    <w:rsid w:val="00E943BE"/>
    <w:rsid w:val="00E96B47"/>
    <w:rsid w:val="00EA3903"/>
    <w:rsid w:val="00EA7C39"/>
    <w:rsid w:val="00ED041B"/>
    <w:rsid w:val="00EE3CA9"/>
    <w:rsid w:val="00F11DE0"/>
    <w:rsid w:val="00F15C4D"/>
    <w:rsid w:val="00F1670D"/>
    <w:rsid w:val="00F16941"/>
    <w:rsid w:val="00F32A5C"/>
    <w:rsid w:val="00F6752A"/>
    <w:rsid w:val="00F7065D"/>
    <w:rsid w:val="00F8373D"/>
    <w:rsid w:val="00F96286"/>
    <w:rsid w:val="00F96B54"/>
    <w:rsid w:val="00FA1A5C"/>
    <w:rsid w:val="00FB1DEA"/>
    <w:rsid w:val="00FD3DC3"/>
    <w:rsid w:val="00FF646C"/>
    <w:rsid w:val="00FF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590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3F591E"/>
    <w:pPr>
      <w:ind w:left="49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F591E"/>
    <w:rPr>
      <w:rFonts w:ascii="Times New Roman" w:eastAsia="Times New Roman" w:hAnsi="Times New Roman" w:cs="Times New Roman"/>
      <w:b/>
      <w:bCs/>
      <w:sz w:val="28"/>
      <w:szCs w:val="28"/>
      <w:lang w:eastAsia="ru-RU" w:bidi="ru-RU"/>
    </w:rPr>
  </w:style>
  <w:style w:type="paragraph" w:styleId="a3">
    <w:name w:val="Body Text"/>
    <w:basedOn w:val="a"/>
    <w:link w:val="a4"/>
    <w:uiPriority w:val="1"/>
    <w:semiHidden/>
    <w:unhideWhenUsed/>
    <w:qFormat/>
    <w:rsid w:val="003F591E"/>
    <w:rPr>
      <w:sz w:val="28"/>
      <w:szCs w:val="28"/>
    </w:rPr>
  </w:style>
  <w:style w:type="character" w:customStyle="1" w:styleId="a4">
    <w:name w:val="Основной текст Знак"/>
    <w:basedOn w:val="a0"/>
    <w:link w:val="a3"/>
    <w:uiPriority w:val="1"/>
    <w:semiHidden/>
    <w:rsid w:val="003F591E"/>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3F591E"/>
    <w:pPr>
      <w:ind w:left="118" w:hanging="281"/>
    </w:pPr>
  </w:style>
  <w:style w:type="paragraph" w:customStyle="1" w:styleId="TableParagraph">
    <w:name w:val="Table Paragraph"/>
    <w:basedOn w:val="a"/>
    <w:uiPriority w:val="1"/>
    <w:qFormat/>
    <w:rsid w:val="003F591E"/>
  </w:style>
  <w:style w:type="table" w:customStyle="1" w:styleId="TableNormal">
    <w:name w:val="Table Normal"/>
    <w:uiPriority w:val="2"/>
    <w:semiHidden/>
    <w:qFormat/>
    <w:rsid w:val="003F591E"/>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82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87DEF"/>
    <w:rPr>
      <w:rFonts w:ascii="Tahoma" w:hAnsi="Tahoma" w:cs="Tahoma"/>
      <w:sz w:val="16"/>
      <w:szCs w:val="16"/>
    </w:rPr>
  </w:style>
  <w:style w:type="character" w:customStyle="1" w:styleId="a8">
    <w:name w:val="Текст выноски Знак"/>
    <w:basedOn w:val="a0"/>
    <w:link w:val="a7"/>
    <w:uiPriority w:val="99"/>
    <w:semiHidden/>
    <w:rsid w:val="00C87DEF"/>
    <w:rPr>
      <w:rFonts w:ascii="Tahoma" w:eastAsia="Times New Roman" w:hAnsi="Tahoma" w:cs="Tahoma"/>
      <w:sz w:val="16"/>
      <w:szCs w:val="16"/>
      <w:lang w:eastAsia="ru-RU" w:bidi="ru-RU"/>
    </w:rPr>
  </w:style>
  <w:style w:type="character" w:customStyle="1" w:styleId="extended-textshort">
    <w:name w:val="extended-text__short"/>
    <w:basedOn w:val="a0"/>
    <w:rsid w:val="00D21928"/>
  </w:style>
  <w:style w:type="character" w:styleId="a9">
    <w:name w:val="Strong"/>
    <w:uiPriority w:val="22"/>
    <w:qFormat/>
    <w:rsid w:val="00D21928"/>
    <w:rPr>
      <w:b/>
      <w:bCs/>
    </w:rPr>
  </w:style>
  <w:style w:type="paragraph" w:customStyle="1" w:styleId="ConsPlusNormal">
    <w:name w:val="ConsPlusNormal"/>
    <w:rsid w:val="00365F96"/>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a">
    <w:name w:val="footnote reference"/>
    <w:rsid w:val="00365F96"/>
    <w:rPr>
      <w:vertAlign w:val="superscript"/>
    </w:rPr>
  </w:style>
  <w:style w:type="paragraph" w:customStyle="1" w:styleId="ConsPlusTitle">
    <w:name w:val="ConsPlusTitle"/>
    <w:uiPriority w:val="99"/>
    <w:rsid w:val="00365F9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footnote text"/>
    <w:basedOn w:val="a"/>
    <w:link w:val="ac"/>
    <w:unhideWhenUsed/>
    <w:rsid w:val="00365F96"/>
    <w:pPr>
      <w:widowControl/>
      <w:autoSpaceDE/>
      <w:autoSpaceDN/>
      <w:jc w:val="both"/>
    </w:pPr>
    <w:rPr>
      <w:sz w:val="20"/>
      <w:szCs w:val="20"/>
      <w:lang w:val="x-none" w:bidi="ar-SA"/>
    </w:rPr>
  </w:style>
  <w:style w:type="character" w:customStyle="1" w:styleId="ac">
    <w:name w:val="Текст сноски Знак"/>
    <w:basedOn w:val="a0"/>
    <w:link w:val="ab"/>
    <w:rsid w:val="00365F96"/>
    <w:rPr>
      <w:rFonts w:ascii="Times New Roman" w:eastAsia="Times New Roman" w:hAnsi="Times New Roman" w:cs="Times New Roman"/>
      <w:sz w:val="20"/>
      <w:szCs w:val="20"/>
      <w:lang w:val="x-none" w:eastAsia="ru-RU"/>
    </w:rPr>
  </w:style>
  <w:style w:type="paragraph" w:styleId="ad">
    <w:name w:val="header"/>
    <w:basedOn w:val="a"/>
    <w:link w:val="ae"/>
    <w:uiPriority w:val="99"/>
    <w:rsid w:val="00365F96"/>
    <w:pPr>
      <w:widowControl/>
      <w:tabs>
        <w:tab w:val="center" w:pos="4153"/>
        <w:tab w:val="right" w:pos="8306"/>
      </w:tabs>
      <w:autoSpaceDE/>
      <w:autoSpaceDN/>
      <w:spacing w:line="360" w:lineRule="atLeast"/>
      <w:jc w:val="both"/>
    </w:pPr>
    <w:rPr>
      <w:sz w:val="28"/>
      <w:szCs w:val="20"/>
      <w:lang w:val="x-none" w:eastAsia="x-none" w:bidi="ar-SA"/>
    </w:rPr>
  </w:style>
  <w:style w:type="character" w:customStyle="1" w:styleId="ae">
    <w:name w:val="Верхний колонтитул Знак"/>
    <w:basedOn w:val="a0"/>
    <w:link w:val="ad"/>
    <w:uiPriority w:val="99"/>
    <w:rsid w:val="00365F96"/>
    <w:rPr>
      <w:rFonts w:ascii="Times New Roman" w:eastAsia="Times New Roman" w:hAnsi="Times New Roman" w:cs="Times New Roman"/>
      <w:sz w:val="28"/>
      <w:szCs w:val="20"/>
      <w:lang w:val="x-none" w:eastAsia="x-none"/>
    </w:rPr>
  </w:style>
  <w:style w:type="paragraph" w:styleId="af">
    <w:name w:val="footer"/>
    <w:basedOn w:val="a"/>
    <w:link w:val="af0"/>
    <w:uiPriority w:val="99"/>
    <w:unhideWhenUsed/>
    <w:rsid w:val="00365F96"/>
    <w:pPr>
      <w:widowControl/>
      <w:tabs>
        <w:tab w:val="center" w:pos="4677"/>
        <w:tab w:val="right" w:pos="9355"/>
      </w:tabs>
      <w:autoSpaceDE/>
      <w:autoSpaceDN/>
      <w:jc w:val="both"/>
    </w:pPr>
    <w:rPr>
      <w:sz w:val="28"/>
      <w:szCs w:val="20"/>
      <w:lang w:val="x-none" w:bidi="ar-SA"/>
    </w:rPr>
  </w:style>
  <w:style w:type="character" w:customStyle="1" w:styleId="af0">
    <w:name w:val="Нижний колонтитул Знак"/>
    <w:basedOn w:val="a0"/>
    <w:link w:val="af"/>
    <w:uiPriority w:val="99"/>
    <w:rsid w:val="00365F96"/>
    <w:rPr>
      <w:rFonts w:ascii="Times New Roman" w:eastAsia="Times New Roman" w:hAnsi="Times New Roman" w:cs="Times New Roman"/>
      <w:sz w:val="28"/>
      <w:szCs w:val="20"/>
      <w:lang w:val="x-none" w:eastAsia="ru-RU"/>
    </w:rPr>
  </w:style>
  <w:style w:type="character" w:styleId="af1">
    <w:name w:val="annotation reference"/>
    <w:rsid w:val="00365F96"/>
    <w:rPr>
      <w:sz w:val="16"/>
      <w:szCs w:val="16"/>
    </w:rPr>
  </w:style>
  <w:style w:type="paragraph" w:styleId="af2">
    <w:name w:val="annotation text"/>
    <w:basedOn w:val="a"/>
    <w:link w:val="af3"/>
    <w:rsid w:val="00365F96"/>
    <w:pPr>
      <w:widowControl/>
      <w:autoSpaceDE/>
      <w:autoSpaceDN/>
      <w:spacing w:line="360" w:lineRule="atLeast"/>
      <w:jc w:val="both"/>
    </w:pPr>
    <w:rPr>
      <w:sz w:val="20"/>
      <w:szCs w:val="20"/>
      <w:lang w:val="x-none" w:bidi="ar-SA"/>
    </w:rPr>
  </w:style>
  <w:style w:type="character" w:customStyle="1" w:styleId="af3">
    <w:name w:val="Текст примечания Знак"/>
    <w:basedOn w:val="a0"/>
    <w:link w:val="af2"/>
    <w:rsid w:val="00365F96"/>
    <w:rPr>
      <w:rFonts w:ascii="Times New Roman" w:eastAsia="Times New Roman" w:hAnsi="Times New Roman" w:cs="Times New Roman"/>
      <w:sz w:val="20"/>
      <w:szCs w:val="20"/>
      <w:lang w:val="x-none" w:eastAsia="ru-RU"/>
    </w:rPr>
  </w:style>
  <w:style w:type="paragraph" w:styleId="af4">
    <w:name w:val="annotation subject"/>
    <w:basedOn w:val="af2"/>
    <w:next w:val="af2"/>
    <w:link w:val="af5"/>
    <w:uiPriority w:val="99"/>
    <w:semiHidden/>
    <w:unhideWhenUsed/>
    <w:rsid w:val="00365F96"/>
    <w:pPr>
      <w:spacing w:line="240" w:lineRule="auto"/>
    </w:pPr>
    <w:rPr>
      <w:b/>
      <w:bCs/>
    </w:rPr>
  </w:style>
  <w:style w:type="character" w:customStyle="1" w:styleId="af5">
    <w:name w:val="Тема примечания Знак"/>
    <w:basedOn w:val="af3"/>
    <w:link w:val="af4"/>
    <w:uiPriority w:val="99"/>
    <w:semiHidden/>
    <w:rsid w:val="00365F96"/>
    <w:rPr>
      <w:rFonts w:ascii="Times New Roman" w:eastAsia="Times New Roman" w:hAnsi="Times New Roman" w:cs="Times New Roman"/>
      <w:b/>
      <w:bCs/>
      <w:sz w:val="20"/>
      <w:szCs w:val="20"/>
      <w:lang w:val="x-none" w:eastAsia="ru-RU"/>
    </w:rPr>
  </w:style>
  <w:style w:type="paragraph" w:styleId="af6">
    <w:name w:val="Revision"/>
    <w:hidden/>
    <w:uiPriority w:val="99"/>
    <w:semiHidden/>
    <w:rsid w:val="00365F96"/>
    <w:pPr>
      <w:spacing w:after="0" w:line="240" w:lineRule="auto"/>
    </w:pPr>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365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bidi="ar-SA"/>
    </w:rPr>
  </w:style>
  <w:style w:type="character" w:customStyle="1" w:styleId="HTML0">
    <w:name w:val="Стандартный HTML Знак"/>
    <w:basedOn w:val="a0"/>
    <w:link w:val="HTML"/>
    <w:uiPriority w:val="99"/>
    <w:semiHidden/>
    <w:rsid w:val="00365F96"/>
    <w:rPr>
      <w:rFonts w:ascii="Courier New" w:eastAsia="Times New Roman" w:hAnsi="Courier New" w:cs="Times New Roman"/>
      <w:sz w:val="20"/>
      <w:szCs w:val="20"/>
      <w:lang w:val="x-none" w:eastAsia="ru-RU"/>
    </w:rPr>
  </w:style>
  <w:style w:type="paragraph" w:styleId="af7">
    <w:name w:val="Normal (Web)"/>
    <w:basedOn w:val="a"/>
    <w:uiPriority w:val="99"/>
    <w:semiHidden/>
    <w:unhideWhenUsed/>
    <w:rsid w:val="00365F96"/>
    <w:pPr>
      <w:widowControl/>
      <w:autoSpaceDE/>
      <w:autoSpaceDN/>
      <w:spacing w:before="100" w:beforeAutospacing="1" w:after="100" w:afterAutospacing="1"/>
    </w:pPr>
    <w:rPr>
      <w:sz w:val="24"/>
      <w:szCs w:val="24"/>
      <w:lang w:bidi="ar-SA"/>
    </w:rPr>
  </w:style>
  <w:style w:type="character" w:styleId="af8">
    <w:name w:val="Hyperlink"/>
    <w:uiPriority w:val="99"/>
    <w:semiHidden/>
    <w:unhideWhenUsed/>
    <w:rsid w:val="00365F96"/>
    <w:rPr>
      <w:color w:val="0000FF"/>
      <w:u w:val="single"/>
    </w:rPr>
  </w:style>
  <w:style w:type="character" w:customStyle="1" w:styleId="normalchar">
    <w:name w:val="normal__char"/>
    <w:rsid w:val="00365F96"/>
    <w:rPr>
      <w:rFonts w:cs="Times New Roman"/>
    </w:rPr>
  </w:style>
  <w:style w:type="paragraph" w:customStyle="1" w:styleId="af9">
    <w:name w:val="Прижатый влево"/>
    <w:basedOn w:val="a"/>
    <w:next w:val="a"/>
    <w:uiPriority w:val="99"/>
    <w:rsid w:val="00365F96"/>
    <w:pPr>
      <w:adjustRightInd w:val="0"/>
    </w:pPr>
    <w:rPr>
      <w:rFonts w:ascii="Arial" w:hAnsi="Arial" w:cs="Arial"/>
      <w:sz w:val="24"/>
      <w:szCs w:val="24"/>
      <w:lang w:bidi="ar-SA"/>
    </w:rPr>
  </w:style>
  <w:style w:type="paragraph" w:customStyle="1" w:styleId="11">
    <w:name w:val="Обычный1"/>
    <w:rsid w:val="00365F96"/>
    <w:pPr>
      <w:spacing w:after="0" w:line="240" w:lineRule="auto"/>
    </w:pPr>
    <w:rPr>
      <w:rFonts w:ascii="Times" w:eastAsia="Times" w:hAnsi="Times" w:cs="Times"/>
      <w:sz w:val="20"/>
      <w:szCs w:val="20"/>
      <w:lang w:eastAsia="ru-RU"/>
    </w:rPr>
  </w:style>
  <w:style w:type="paragraph" w:styleId="afa">
    <w:name w:val="No Spacing"/>
    <w:uiPriority w:val="1"/>
    <w:qFormat/>
    <w:rsid w:val="00196B43"/>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1">
    <w:name w:val="Table Normal1"/>
    <w:uiPriority w:val="2"/>
    <w:semiHidden/>
    <w:qFormat/>
    <w:rsid w:val="0008635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590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3F591E"/>
    <w:pPr>
      <w:ind w:left="49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F591E"/>
    <w:rPr>
      <w:rFonts w:ascii="Times New Roman" w:eastAsia="Times New Roman" w:hAnsi="Times New Roman" w:cs="Times New Roman"/>
      <w:b/>
      <w:bCs/>
      <w:sz w:val="28"/>
      <w:szCs w:val="28"/>
      <w:lang w:eastAsia="ru-RU" w:bidi="ru-RU"/>
    </w:rPr>
  </w:style>
  <w:style w:type="paragraph" w:styleId="a3">
    <w:name w:val="Body Text"/>
    <w:basedOn w:val="a"/>
    <w:link w:val="a4"/>
    <w:uiPriority w:val="1"/>
    <w:semiHidden/>
    <w:unhideWhenUsed/>
    <w:qFormat/>
    <w:rsid w:val="003F591E"/>
    <w:rPr>
      <w:sz w:val="28"/>
      <w:szCs w:val="28"/>
    </w:rPr>
  </w:style>
  <w:style w:type="character" w:customStyle="1" w:styleId="a4">
    <w:name w:val="Основной текст Знак"/>
    <w:basedOn w:val="a0"/>
    <w:link w:val="a3"/>
    <w:uiPriority w:val="1"/>
    <w:semiHidden/>
    <w:rsid w:val="003F591E"/>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3F591E"/>
    <w:pPr>
      <w:ind w:left="118" w:hanging="281"/>
    </w:pPr>
  </w:style>
  <w:style w:type="paragraph" w:customStyle="1" w:styleId="TableParagraph">
    <w:name w:val="Table Paragraph"/>
    <w:basedOn w:val="a"/>
    <w:uiPriority w:val="1"/>
    <w:qFormat/>
    <w:rsid w:val="003F591E"/>
  </w:style>
  <w:style w:type="table" w:customStyle="1" w:styleId="TableNormal">
    <w:name w:val="Table Normal"/>
    <w:uiPriority w:val="2"/>
    <w:semiHidden/>
    <w:qFormat/>
    <w:rsid w:val="003F591E"/>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82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87DEF"/>
    <w:rPr>
      <w:rFonts w:ascii="Tahoma" w:hAnsi="Tahoma" w:cs="Tahoma"/>
      <w:sz w:val="16"/>
      <w:szCs w:val="16"/>
    </w:rPr>
  </w:style>
  <w:style w:type="character" w:customStyle="1" w:styleId="a8">
    <w:name w:val="Текст выноски Знак"/>
    <w:basedOn w:val="a0"/>
    <w:link w:val="a7"/>
    <w:uiPriority w:val="99"/>
    <w:semiHidden/>
    <w:rsid w:val="00C87DEF"/>
    <w:rPr>
      <w:rFonts w:ascii="Tahoma" w:eastAsia="Times New Roman" w:hAnsi="Tahoma" w:cs="Tahoma"/>
      <w:sz w:val="16"/>
      <w:szCs w:val="16"/>
      <w:lang w:eastAsia="ru-RU" w:bidi="ru-RU"/>
    </w:rPr>
  </w:style>
  <w:style w:type="character" w:customStyle="1" w:styleId="extended-textshort">
    <w:name w:val="extended-text__short"/>
    <w:basedOn w:val="a0"/>
    <w:rsid w:val="00D21928"/>
  </w:style>
  <w:style w:type="character" w:styleId="a9">
    <w:name w:val="Strong"/>
    <w:uiPriority w:val="22"/>
    <w:qFormat/>
    <w:rsid w:val="00D21928"/>
    <w:rPr>
      <w:b/>
      <w:bCs/>
    </w:rPr>
  </w:style>
  <w:style w:type="paragraph" w:customStyle="1" w:styleId="ConsPlusNormal">
    <w:name w:val="ConsPlusNormal"/>
    <w:rsid w:val="00365F96"/>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a">
    <w:name w:val="footnote reference"/>
    <w:rsid w:val="00365F96"/>
    <w:rPr>
      <w:vertAlign w:val="superscript"/>
    </w:rPr>
  </w:style>
  <w:style w:type="paragraph" w:customStyle="1" w:styleId="ConsPlusTitle">
    <w:name w:val="ConsPlusTitle"/>
    <w:uiPriority w:val="99"/>
    <w:rsid w:val="00365F9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footnote text"/>
    <w:basedOn w:val="a"/>
    <w:link w:val="ac"/>
    <w:unhideWhenUsed/>
    <w:rsid w:val="00365F96"/>
    <w:pPr>
      <w:widowControl/>
      <w:autoSpaceDE/>
      <w:autoSpaceDN/>
      <w:jc w:val="both"/>
    </w:pPr>
    <w:rPr>
      <w:sz w:val="20"/>
      <w:szCs w:val="20"/>
      <w:lang w:val="x-none" w:bidi="ar-SA"/>
    </w:rPr>
  </w:style>
  <w:style w:type="character" w:customStyle="1" w:styleId="ac">
    <w:name w:val="Текст сноски Знак"/>
    <w:basedOn w:val="a0"/>
    <w:link w:val="ab"/>
    <w:rsid w:val="00365F96"/>
    <w:rPr>
      <w:rFonts w:ascii="Times New Roman" w:eastAsia="Times New Roman" w:hAnsi="Times New Roman" w:cs="Times New Roman"/>
      <w:sz w:val="20"/>
      <w:szCs w:val="20"/>
      <w:lang w:val="x-none" w:eastAsia="ru-RU"/>
    </w:rPr>
  </w:style>
  <w:style w:type="paragraph" w:styleId="ad">
    <w:name w:val="header"/>
    <w:basedOn w:val="a"/>
    <w:link w:val="ae"/>
    <w:uiPriority w:val="99"/>
    <w:rsid w:val="00365F96"/>
    <w:pPr>
      <w:widowControl/>
      <w:tabs>
        <w:tab w:val="center" w:pos="4153"/>
        <w:tab w:val="right" w:pos="8306"/>
      </w:tabs>
      <w:autoSpaceDE/>
      <w:autoSpaceDN/>
      <w:spacing w:line="360" w:lineRule="atLeast"/>
      <w:jc w:val="both"/>
    </w:pPr>
    <w:rPr>
      <w:sz w:val="28"/>
      <w:szCs w:val="20"/>
      <w:lang w:val="x-none" w:eastAsia="x-none" w:bidi="ar-SA"/>
    </w:rPr>
  </w:style>
  <w:style w:type="character" w:customStyle="1" w:styleId="ae">
    <w:name w:val="Верхний колонтитул Знак"/>
    <w:basedOn w:val="a0"/>
    <w:link w:val="ad"/>
    <w:uiPriority w:val="99"/>
    <w:rsid w:val="00365F96"/>
    <w:rPr>
      <w:rFonts w:ascii="Times New Roman" w:eastAsia="Times New Roman" w:hAnsi="Times New Roman" w:cs="Times New Roman"/>
      <w:sz w:val="28"/>
      <w:szCs w:val="20"/>
      <w:lang w:val="x-none" w:eastAsia="x-none"/>
    </w:rPr>
  </w:style>
  <w:style w:type="paragraph" w:styleId="af">
    <w:name w:val="footer"/>
    <w:basedOn w:val="a"/>
    <w:link w:val="af0"/>
    <w:uiPriority w:val="99"/>
    <w:unhideWhenUsed/>
    <w:rsid w:val="00365F96"/>
    <w:pPr>
      <w:widowControl/>
      <w:tabs>
        <w:tab w:val="center" w:pos="4677"/>
        <w:tab w:val="right" w:pos="9355"/>
      </w:tabs>
      <w:autoSpaceDE/>
      <w:autoSpaceDN/>
      <w:jc w:val="both"/>
    </w:pPr>
    <w:rPr>
      <w:sz w:val="28"/>
      <w:szCs w:val="20"/>
      <w:lang w:val="x-none" w:bidi="ar-SA"/>
    </w:rPr>
  </w:style>
  <w:style w:type="character" w:customStyle="1" w:styleId="af0">
    <w:name w:val="Нижний колонтитул Знак"/>
    <w:basedOn w:val="a0"/>
    <w:link w:val="af"/>
    <w:uiPriority w:val="99"/>
    <w:rsid w:val="00365F96"/>
    <w:rPr>
      <w:rFonts w:ascii="Times New Roman" w:eastAsia="Times New Roman" w:hAnsi="Times New Roman" w:cs="Times New Roman"/>
      <w:sz w:val="28"/>
      <w:szCs w:val="20"/>
      <w:lang w:val="x-none" w:eastAsia="ru-RU"/>
    </w:rPr>
  </w:style>
  <w:style w:type="character" w:styleId="af1">
    <w:name w:val="annotation reference"/>
    <w:rsid w:val="00365F96"/>
    <w:rPr>
      <w:sz w:val="16"/>
      <w:szCs w:val="16"/>
    </w:rPr>
  </w:style>
  <w:style w:type="paragraph" w:styleId="af2">
    <w:name w:val="annotation text"/>
    <w:basedOn w:val="a"/>
    <w:link w:val="af3"/>
    <w:rsid w:val="00365F96"/>
    <w:pPr>
      <w:widowControl/>
      <w:autoSpaceDE/>
      <w:autoSpaceDN/>
      <w:spacing w:line="360" w:lineRule="atLeast"/>
      <w:jc w:val="both"/>
    </w:pPr>
    <w:rPr>
      <w:sz w:val="20"/>
      <w:szCs w:val="20"/>
      <w:lang w:val="x-none" w:bidi="ar-SA"/>
    </w:rPr>
  </w:style>
  <w:style w:type="character" w:customStyle="1" w:styleId="af3">
    <w:name w:val="Текст примечания Знак"/>
    <w:basedOn w:val="a0"/>
    <w:link w:val="af2"/>
    <w:rsid w:val="00365F96"/>
    <w:rPr>
      <w:rFonts w:ascii="Times New Roman" w:eastAsia="Times New Roman" w:hAnsi="Times New Roman" w:cs="Times New Roman"/>
      <w:sz w:val="20"/>
      <w:szCs w:val="20"/>
      <w:lang w:val="x-none" w:eastAsia="ru-RU"/>
    </w:rPr>
  </w:style>
  <w:style w:type="paragraph" w:styleId="af4">
    <w:name w:val="annotation subject"/>
    <w:basedOn w:val="af2"/>
    <w:next w:val="af2"/>
    <w:link w:val="af5"/>
    <w:uiPriority w:val="99"/>
    <w:semiHidden/>
    <w:unhideWhenUsed/>
    <w:rsid w:val="00365F96"/>
    <w:pPr>
      <w:spacing w:line="240" w:lineRule="auto"/>
    </w:pPr>
    <w:rPr>
      <w:b/>
      <w:bCs/>
    </w:rPr>
  </w:style>
  <w:style w:type="character" w:customStyle="1" w:styleId="af5">
    <w:name w:val="Тема примечания Знак"/>
    <w:basedOn w:val="af3"/>
    <w:link w:val="af4"/>
    <w:uiPriority w:val="99"/>
    <w:semiHidden/>
    <w:rsid w:val="00365F96"/>
    <w:rPr>
      <w:rFonts w:ascii="Times New Roman" w:eastAsia="Times New Roman" w:hAnsi="Times New Roman" w:cs="Times New Roman"/>
      <w:b/>
      <w:bCs/>
      <w:sz w:val="20"/>
      <w:szCs w:val="20"/>
      <w:lang w:val="x-none" w:eastAsia="ru-RU"/>
    </w:rPr>
  </w:style>
  <w:style w:type="paragraph" w:styleId="af6">
    <w:name w:val="Revision"/>
    <w:hidden/>
    <w:uiPriority w:val="99"/>
    <w:semiHidden/>
    <w:rsid w:val="00365F96"/>
    <w:pPr>
      <w:spacing w:after="0" w:line="240" w:lineRule="auto"/>
    </w:pPr>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365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bidi="ar-SA"/>
    </w:rPr>
  </w:style>
  <w:style w:type="character" w:customStyle="1" w:styleId="HTML0">
    <w:name w:val="Стандартный HTML Знак"/>
    <w:basedOn w:val="a0"/>
    <w:link w:val="HTML"/>
    <w:uiPriority w:val="99"/>
    <w:semiHidden/>
    <w:rsid w:val="00365F96"/>
    <w:rPr>
      <w:rFonts w:ascii="Courier New" w:eastAsia="Times New Roman" w:hAnsi="Courier New" w:cs="Times New Roman"/>
      <w:sz w:val="20"/>
      <w:szCs w:val="20"/>
      <w:lang w:val="x-none" w:eastAsia="ru-RU"/>
    </w:rPr>
  </w:style>
  <w:style w:type="paragraph" w:styleId="af7">
    <w:name w:val="Normal (Web)"/>
    <w:basedOn w:val="a"/>
    <w:uiPriority w:val="99"/>
    <w:semiHidden/>
    <w:unhideWhenUsed/>
    <w:rsid w:val="00365F96"/>
    <w:pPr>
      <w:widowControl/>
      <w:autoSpaceDE/>
      <w:autoSpaceDN/>
      <w:spacing w:before="100" w:beforeAutospacing="1" w:after="100" w:afterAutospacing="1"/>
    </w:pPr>
    <w:rPr>
      <w:sz w:val="24"/>
      <w:szCs w:val="24"/>
      <w:lang w:bidi="ar-SA"/>
    </w:rPr>
  </w:style>
  <w:style w:type="character" w:styleId="af8">
    <w:name w:val="Hyperlink"/>
    <w:uiPriority w:val="99"/>
    <w:semiHidden/>
    <w:unhideWhenUsed/>
    <w:rsid w:val="00365F96"/>
    <w:rPr>
      <w:color w:val="0000FF"/>
      <w:u w:val="single"/>
    </w:rPr>
  </w:style>
  <w:style w:type="character" w:customStyle="1" w:styleId="normalchar">
    <w:name w:val="normal__char"/>
    <w:rsid w:val="00365F96"/>
    <w:rPr>
      <w:rFonts w:cs="Times New Roman"/>
    </w:rPr>
  </w:style>
  <w:style w:type="paragraph" w:customStyle="1" w:styleId="af9">
    <w:name w:val="Прижатый влево"/>
    <w:basedOn w:val="a"/>
    <w:next w:val="a"/>
    <w:uiPriority w:val="99"/>
    <w:rsid w:val="00365F96"/>
    <w:pPr>
      <w:adjustRightInd w:val="0"/>
    </w:pPr>
    <w:rPr>
      <w:rFonts w:ascii="Arial" w:hAnsi="Arial" w:cs="Arial"/>
      <w:sz w:val="24"/>
      <w:szCs w:val="24"/>
      <w:lang w:bidi="ar-SA"/>
    </w:rPr>
  </w:style>
  <w:style w:type="paragraph" w:customStyle="1" w:styleId="11">
    <w:name w:val="Обычный1"/>
    <w:rsid w:val="00365F96"/>
    <w:pPr>
      <w:spacing w:after="0" w:line="240" w:lineRule="auto"/>
    </w:pPr>
    <w:rPr>
      <w:rFonts w:ascii="Times" w:eastAsia="Times" w:hAnsi="Times" w:cs="Times"/>
      <w:sz w:val="20"/>
      <w:szCs w:val="20"/>
      <w:lang w:eastAsia="ru-RU"/>
    </w:rPr>
  </w:style>
  <w:style w:type="paragraph" w:styleId="afa">
    <w:name w:val="No Spacing"/>
    <w:uiPriority w:val="1"/>
    <w:qFormat/>
    <w:rsid w:val="00196B43"/>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1">
    <w:name w:val="Table Normal1"/>
    <w:uiPriority w:val="2"/>
    <w:semiHidden/>
    <w:qFormat/>
    <w:rsid w:val="0008635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matolog.med.cap.ru/MainSpec.aspx" TargetMode="External"/><Relationship Id="rId18" Type="http://schemas.openxmlformats.org/officeDocument/2006/relationships/hyperlink" Target="http://stomatolog.med.cap.ru/MainSpec.aspx" TargetMode="External"/><Relationship Id="rId3" Type="http://schemas.openxmlformats.org/officeDocument/2006/relationships/styles" Target="styles.xml"/><Relationship Id="rId21" Type="http://schemas.openxmlformats.org/officeDocument/2006/relationships/hyperlink" Target="http://stomatolog.med.cap.ru/MainSpec.aspx" TargetMode="External"/><Relationship Id="rId7" Type="http://schemas.openxmlformats.org/officeDocument/2006/relationships/footnotes" Target="footnotes.xml"/><Relationship Id="rId12" Type="http://schemas.openxmlformats.org/officeDocument/2006/relationships/hyperlink" Target="http://stomatolog.med.cap.ru/MainSpec.aspx" TargetMode="External"/><Relationship Id="rId17" Type="http://schemas.openxmlformats.org/officeDocument/2006/relationships/hyperlink" Target="http://stomatolog.med.cap.ru/MainSpec.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omatolog.med.cap.ru/MainSpec.aspx" TargetMode="External"/><Relationship Id="rId20" Type="http://schemas.openxmlformats.org/officeDocument/2006/relationships/hyperlink" Target="http://stomatolog.med.cap.ru/MainSpec.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matolog.med.cap.ru/MainSpec.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omatolog.med.cap.ru/MainSpec.aspx" TargetMode="External"/><Relationship Id="rId23" Type="http://schemas.openxmlformats.org/officeDocument/2006/relationships/header" Target="header2.xml"/><Relationship Id="rId10" Type="http://schemas.openxmlformats.org/officeDocument/2006/relationships/hyperlink" Target="http://stomatolog.med.cap.ru/MainSpec.aspx" TargetMode="External"/><Relationship Id="rId19" Type="http://schemas.openxmlformats.org/officeDocument/2006/relationships/hyperlink" Target="http://stomatolog.med.cap.ru/MainSpec.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omatolog.med.cap.ru/MainSpec.aspx" TargetMode="External"/><Relationship Id="rId22" Type="http://schemas.openxmlformats.org/officeDocument/2006/relationships/hyperlink" Target="http://stomatolog.med.cap.ru/MainSpec.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254C-6EB0-4180-B970-5B1781E8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37</Pages>
  <Words>9695</Words>
  <Characters>55262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Полищук</dc:creator>
  <cp:lastModifiedBy>economy21 (Шакшина А.Г.)</cp:lastModifiedBy>
  <cp:revision>23</cp:revision>
  <cp:lastPrinted>2018-11-27T11:05:00Z</cp:lastPrinted>
  <dcterms:created xsi:type="dcterms:W3CDTF">2019-01-29T05:13:00Z</dcterms:created>
  <dcterms:modified xsi:type="dcterms:W3CDTF">2019-05-14T07:57:00Z</dcterms:modified>
</cp:coreProperties>
</file>