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268"/>
        <w:gridCol w:w="3027"/>
        <w:gridCol w:w="430"/>
        <w:gridCol w:w="430"/>
        <w:gridCol w:w="1661"/>
        <w:gridCol w:w="488"/>
        <w:gridCol w:w="573"/>
        <w:gridCol w:w="69"/>
        <w:gridCol w:w="504"/>
        <w:gridCol w:w="630"/>
        <w:gridCol w:w="373"/>
        <w:gridCol w:w="287"/>
        <w:gridCol w:w="474"/>
        <w:gridCol w:w="385"/>
        <w:gridCol w:w="144"/>
        <w:gridCol w:w="599"/>
        <w:gridCol w:w="404"/>
        <w:gridCol w:w="716"/>
        <w:gridCol w:w="8"/>
        <w:gridCol w:w="279"/>
        <w:gridCol w:w="716"/>
        <w:gridCol w:w="134"/>
        <w:gridCol w:w="153"/>
        <w:gridCol w:w="1003"/>
        <w:gridCol w:w="978"/>
        <w:gridCol w:w="25"/>
      </w:tblGrid>
      <w:tr w:rsidR="007818EE" w:rsidTr="008B637E">
        <w:trPr>
          <w:trHeight w:hRule="exact" w:val="2410"/>
        </w:trPr>
        <w:tc>
          <w:tcPr>
            <w:tcW w:w="15618" w:type="dxa"/>
            <w:gridSpan w:val="29"/>
          </w:tcPr>
          <w:p w:rsidR="00B4039C" w:rsidRDefault="00B4039C" w:rsidP="00B4039C">
            <w:pPr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 25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524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737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УТВЕРЖДЕН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Республики по стратегическому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B4039C" w:rsidRDefault="00B4039C" w:rsidP="00B4039C">
            <w:pPr>
              <w:widowControl w:val="0"/>
              <w:autoSpaceDE w:val="0"/>
              <w:autoSpaceDN w:val="0"/>
              <w:adjustRightInd w:val="0"/>
              <w:ind w:left="109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21 марта 2018 г. № 2</w:t>
            </w:r>
          </w:p>
          <w:p w:rsidR="007818EE" w:rsidRDefault="007818EE"/>
        </w:tc>
      </w:tr>
      <w:tr w:rsidR="007818EE" w:rsidTr="008B637E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7818EE" w:rsidTr="008B637E">
        <w:trPr>
          <w:trHeight w:hRule="exact" w:val="43"/>
        </w:trPr>
        <w:tc>
          <w:tcPr>
            <w:tcW w:w="15618" w:type="dxa"/>
            <w:gridSpan w:val="29"/>
          </w:tcPr>
          <w:p w:rsidR="007818EE" w:rsidRDefault="007818EE"/>
        </w:tc>
      </w:tr>
      <w:tr w:rsidR="007818EE" w:rsidTr="008B637E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7818EE" w:rsidTr="008B637E">
        <w:trPr>
          <w:trHeight w:hRule="exact" w:val="43"/>
        </w:trPr>
        <w:tc>
          <w:tcPr>
            <w:tcW w:w="15618" w:type="dxa"/>
            <w:gridSpan w:val="29"/>
          </w:tcPr>
          <w:p w:rsidR="007818EE" w:rsidRDefault="007818EE"/>
        </w:tc>
      </w:tr>
      <w:tr w:rsidR="007818EE" w:rsidTr="008B637E">
        <w:trPr>
          <w:trHeight w:hRule="exact" w:val="573"/>
        </w:trPr>
        <w:tc>
          <w:tcPr>
            <w:tcW w:w="15618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Pr="00B4039C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«</w:t>
            </w:r>
            <w:r w:rsidR="000A665C"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Формирование комфортной городской среды</w:t>
            </w:r>
            <w:r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»</w:t>
            </w:r>
            <w:r w:rsidR="000A665C"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</w:t>
            </w:r>
          </w:p>
        </w:tc>
      </w:tr>
      <w:tr w:rsidR="007818EE" w:rsidRPr="005D7D15" w:rsidTr="008B637E">
        <w:trPr>
          <w:trHeight w:hRule="exact" w:val="716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18EE" w:rsidRPr="005D7D15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7818EE" w:rsidTr="008B637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</w:t>
            </w:r>
          </w:p>
        </w:tc>
      </w:tr>
      <w:tr w:rsidR="007818EE" w:rsidTr="008B637E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 w:rsidP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Формирование комфортной городской среды 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7818EE" w:rsidTr="008B637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Иван Борисович, Председатель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Кабинета Министров Чувашской Республики</w:t>
            </w:r>
          </w:p>
        </w:tc>
      </w:tr>
      <w:tr w:rsidR="007818EE" w:rsidTr="008B637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83103D" w:rsidP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Алексей Алексеевич</w:t>
            </w:r>
            <w:r w:rsidR="000A66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 министр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строительства, архитектуры и </w:t>
            </w:r>
            <w:proofErr w:type="spellStart"/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 коммунального хозяйства Чувашской Республики</w:t>
            </w:r>
          </w:p>
        </w:tc>
      </w:tr>
      <w:tr w:rsidR="007818EE" w:rsidTr="008B637E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 w:rsidP="00522C9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Васильева Наталья Викторовна,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 отдела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жилищно-коммунального хозяйства и реформирования министерства строительства, архитектуры и жилищно-коммунального хозяйства Чувашской Республики</w:t>
            </w:r>
          </w:p>
        </w:tc>
      </w:tr>
      <w:tr w:rsidR="007818EE" w:rsidTr="008B637E">
        <w:trPr>
          <w:trHeight w:hRule="exact" w:val="926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7818EE" w:rsidRDefault="000A665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818EE" w:rsidRDefault="000A665C" w:rsidP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Чувашской Республики 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современной городской среды на территории Чувашской Республики</w:t>
            </w:r>
            <w:r w:rsidR="00522C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 2018-2022 годы</w:t>
            </w:r>
            <w:r w:rsidR="0083103D" w:rsidRPr="008310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(постановление Кабинета Министров Чувашской Республики от 31 августа 2017 г. № 343</w:t>
            </w:r>
            <w:r w:rsidR="0083103D" w:rsidRPr="00D6763C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7818EE" w:rsidTr="008B637E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818EE" w:rsidRDefault="007818E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818EE" w:rsidTr="008B637E">
        <w:trPr>
          <w:trHeight w:hRule="exact" w:val="57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  <w:r w:rsid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«Формирование комфортной городской среды»</w:t>
            </w:r>
          </w:p>
        </w:tc>
      </w:tr>
      <w:tr w:rsidR="007818EE" w:rsidTr="008B637E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Default="00B4039C" w:rsidP="00B4039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="000A665C" w:rsidRPr="00B4039C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</w:t>
            </w:r>
            <w:r w:rsidR="000A665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</w:tr>
      <w:tr w:rsidR="007818EE" w:rsidTr="008B637E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44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4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018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7818EE" w:rsidTr="008B637E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7818EE"/>
        </w:tc>
        <w:tc>
          <w:tcPr>
            <w:tcW w:w="444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7818EE"/>
        </w:tc>
        <w:tc>
          <w:tcPr>
            <w:tcW w:w="214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7818EE"/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7818EE" w:rsidTr="008B637E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7818EE" w:rsidRPr="005D7D15" w:rsidTr="008B637E">
        <w:trPr>
          <w:trHeight w:hRule="exact" w:val="444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Pr="005D7D15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Среднее значение индекса качества городской среды по Российской Федерации, %</w:t>
            </w:r>
          </w:p>
        </w:tc>
      </w:tr>
      <w:tr w:rsidR="007818EE" w:rsidTr="008B637E">
        <w:trPr>
          <w:trHeight w:hRule="exact" w:val="97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Default="000A665C" w:rsidP="007B35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Среднее значение индекса качества городской среды по </w:t>
            </w:r>
            <w:r w:rsid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Республике, %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Pr="007B35A3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Pr="007B35A3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7B35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7818EE" w:rsidRPr="005D7D15" w:rsidTr="008B637E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Pr="005D7D15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г.*</w:t>
            </w:r>
          </w:p>
        </w:tc>
      </w:tr>
      <w:tr w:rsidR="007818EE" w:rsidTr="008B637E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7818EE" w:rsidRDefault="000A665C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 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EA4AF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7818EE" w:rsidRDefault="000A665C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138</w:t>
            </w:r>
          </w:p>
        </w:tc>
      </w:tr>
      <w:tr w:rsidR="0083103D" w:rsidTr="008B637E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дворовых территорий), не менее ед. накопительным итогом начиная с 2019 г. 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EA4AFE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</w:tr>
      <w:tr w:rsidR="0083103D" w:rsidRPr="005D7D15" w:rsidTr="008B637E">
        <w:trPr>
          <w:trHeight w:hRule="exact" w:val="444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Pr="005D7D15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Количество городов с благоприятной городской средой</w:t>
            </w:r>
          </w:p>
        </w:tc>
      </w:tr>
      <w:tr w:rsidR="0083103D" w:rsidTr="008B637E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83103D" w:rsidRPr="005D7D15" w:rsidTr="008B637E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Pr="005D7D15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5D7D1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</w:tr>
      <w:tr w:rsidR="0083103D" w:rsidTr="008B637E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44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7B35A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83103D" w:rsidRDefault="0083103D" w:rsidP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3103D" w:rsidTr="008B637E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3103D" w:rsidRPr="005D7D15" w:rsidTr="008B637E">
        <w:trPr>
          <w:trHeight w:hRule="exact" w:val="57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3103D" w:rsidRPr="005D7D15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  <w:r w:rsidR="007B35A3"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 «Формирование комфортной городской среды»  </w:t>
            </w:r>
          </w:p>
        </w:tc>
      </w:tr>
      <w:tr w:rsidR="0083103D" w:rsidTr="008B637E">
        <w:trPr>
          <w:trHeight w:hRule="exact" w:val="42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83103D" w:rsidTr="008B637E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83103D" w:rsidTr="008B637E">
        <w:trPr>
          <w:trHeight w:hRule="exact" w:val="716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83103D" w:rsidRDefault="0083103D"/>
        </w:tc>
      </w:tr>
      <w:tr w:rsidR="0083103D" w:rsidTr="008B637E">
        <w:trPr>
          <w:trHeight w:hRule="exact" w:val="149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проекта: В субъектах Российской Федерации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проекта: </w:t>
            </w: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Нормативные правовые акты субъектов Россий Федерации, устанавливающие порядок проведения рейтингового голосования в городах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01.02.2019</w:t>
            </w:r>
          </w:p>
          <w:p w:rsidR="0083103D" w:rsidRDefault="0083103D"/>
        </w:tc>
      </w:tr>
      <w:tr w:rsidR="0083103D" w:rsidTr="008B637E">
        <w:trPr>
          <w:trHeight w:hRule="exact" w:val="14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 </w:t>
            </w:r>
            <w:r w:rsidR="009556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 w:rsidP="0095567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Нормативные правовые акты </w:t>
            </w:r>
            <w:r w:rsidR="0095567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Чувашской Республики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устанавливающие порядок проведения рейтингового голосования в городах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B637E">
        <w:trPr>
          <w:trHeight w:hRule="exact" w:val="65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4921E3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01.02.2019 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4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общественных территорий и мероприятия по благоустройству таких территорий, определенных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Срок: </w:t>
            </w:r>
            <w:r w:rsidR="0038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01.03</w:t>
            </w:r>
            <w:r w:rsidR="00CB29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3103D" w:rsidRDefault="0083103D"/>
        </w:tc>
      </w:tr>
      <w:tr w:rsidR="0083103D" w:rsidTr="008B637E">
        <w:trPr>
          <w:trHeight w:hRule="exact" w:val="14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01.03.2019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01.03.2020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01.03.2021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01.03.2022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01.03.2023 </w:t>
            </w:r>
          </w:p>
          <w:p w:rsidR="00473D0D" w:rsidRPr="00473D0D" w:rsidRDefault="00473D0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73D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01.03.2024 </w:t>
            </w:r>
          </w:p>
          <w:p w:rsidR="0083103D" w:rsidRDefault="0083103D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общественных территорий и мероприятия по благоустройству таких территорий, определенных органами местного самоуправления для включения объектов в государственные (муниципальные) программы формирования современной городской среды, в том числе по результатам рейтингового голосования.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B637E">
        <w:trPr>
          <w:trHeight w:hRule="exact" w:val="3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2393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Российской Федерации и (или) органов местного самоуправления).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Срок: </w:t>
            </w:r>
            <w:r w:rsidR="0038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ежегодно  –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31.03</w:t>
            </w:r>
          </w:p>
          <w:p w:rsidR="0083103D" w:rsidRDefault="0083103D"/>
        </w:tc>
      </w:tr>
      <w:tr w:rsidR="0083103D" w:rsidTr="008B637E">
        <w:trPr>
          <w:trHeight w:hRule="exact" w:val="23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77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</w:t>
            </w:r>
          </w:p>
          <w:p w:rsidR="00DC1190" w:rsidRDefault="00251AF1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Срок: ежегодно  – 31.03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1.03.2019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1.03.2020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1.03.2021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1.03.2022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1.03.2023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1.03.2024 </w:t>
            </w:r>
          </w:p>
          <w:p w:rsidR="0083103D" w:rsidRDefault="0083103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Актуализированные государственные (муниципальные) программы формирования современной городской среды до 2024 года включительно (нормативные правовые акты субъектов Российской Федерации и (или) органов местного самоуправления).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перечень городов (агломераций), в которых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(«Образование»,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B637E">
        <w:trPr>
          <w:trHeight w:hRule="exact" w:val="177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04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69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на территории муниципальных образований будут: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251AF1" w:rsidRDefault="00251AF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приведены в нормативное состояние общественные территории в муниципальных образованиях;</w:t>
            </w:r>
          </w:p>
          <w:p w:rsidR="00251AF1" w:rsidRDefault="00251AF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 w:rsidP="00251AF1">
            <w:pPr>
              <w:spacing w:line="230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созданы механизмы вовлечения в муниципальных образованиях граждан в решение вопросов городского развития, в том числе повышения </w:t>
            </w:r>
          </w:p>
        </w:tc>
      </w:tr>
      <w:tr w:rsidR="0083103D" w:rsidTr="008B637E">
        <w:trPr>
          <w:trHeight w:hRule="exact" w:val="169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902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 подготовку и реализацию проекта и иное);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общее социально-экономическое состояние муниципального образования;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новые возможности для развития предпринимательства, туризма в муниципальном образовании;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муниципальных образованиях;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индекс качества городской среды в городах Российской Федерации;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муниципальных образованиях решение вопросов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усилены конкурентные возможности муниципального образования привлечении молодых, квалифицированных кадров;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повышена компетенция государственных, муниципальных служащих, занимающихся вопросами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поддержаны и созданы дополнительные условия 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проведена цифровизация городского хозяйства (по отдельным направлениям).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территорий включенный в государственные (муниципальные) программы формирования современной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 от финансирования мероприятия при принятии решения отказа от его реализации невозможен.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B637E">
        <w:trPr>
          <w:trHeight w:hRule="exact" w:val="2866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203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65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902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83103D" w:rsidRDefault="0083103D" w:rsidP="00381A00">
            <w:pPr>
              <w:spacing w:line="184" w:lineRule="auto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Срок: </w:t>
            </w:r>
            <w:r w:rsidR="00381A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 –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31.12</w:t>
            </w:r>
          </w:p>
        </w:tc>
      </w:tr>
      <w:tr w:rsidR="0083103D" w:rsidTr="008B637E">
        <w:trPr>
          <w:trHeight w:hRule="exact" w:val="1934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.2019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.2020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.2021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12.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2022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.2023 </w:t>
            </w:r>
          </w:p>
          <w:p w:rsidR="001B53DD" w:rsidRPr="001B53DD" w:rsidRDefault="001B53D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</w:t>
            </w:r>
            <w:r w:rsidR="00251A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  <w:r w:rsidRPr="001B53D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.2024 </w:t>
            </w:r>
          </w:p>
          <w:p w:rsidR="0083103D" w:rsidRDefault="0083103D" w:rsidP="001B53D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Ежегодно на территории муниципальных образований будут: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в муниципальных образованиях за счет создания качественных и современных общественных пространств, формирования новых возможностей для отдыха, занятия спортом, самореализации людей;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приведены в нормативное состояние общественные территории в муниципальных образованиях;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механизмы вовлечения в муниципальных образованиях граждан в решение вопросов городского развития, в том числе повышения «чувства хозяина» не только в собственном доме (квартире), но и городе или ином населенном пункте, где проживает человек (за счет вовлечения в процесс отбора территорий для представления на конкурс, перечня мероприятий для реализации, подготовку и реализацию проекта и иное) подготовку и реализацию проекта и иное);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улучшено общее социально-экономическое состояние </w:t>
            </w:r>
          </w:p>
          <w:p w:rsidR="0083103D" w:rsidRDefault="0083103D"/>
        </w:tc>
      </w:tr>
      <w:tr w:rsidR="0083103D" w:rsidTr="008B637E">
        <w:trPr>
          <w:trHeight w:hRule="exact" w:val="219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31.12.2019 - 23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31.12.2020 - 47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31.12.2021 - 69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31.12.2022 - 92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31.12.2023 - 115 ед</w:t>
            </w:r>
          </w:p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31.12.2024 - 138 ед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2192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муниципального образования;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новые возможности для развития предпринимательства, туризма в муниципальном образовании;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сохранены и восстановлены исторические территории муниципальных образованиях;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индекс качества городской среды в городах Российской Федерации;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сокращено количество городов с неблагоприятной городской средой;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увеличено количество граждан, вовлеченных в муниципальных образованиях решение вопросов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усилены конкурентные возможности муниципального образования привлечении молодых, квалифицированных кадров;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повышена компетенция государственных, муниципальных служащих, занимающихся вопросами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созданы дополнительные условия для стимулирования интереса к профессиям по вопросам городского развития, в том числе архитекторов, ландшафтных дизайнеров;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поддержаны и созданы дополнительные условия развития в муниципальных образованиях общественных организаций, волонтерских, молодежных движений, осуществляющих деятельность в сфере городского развития;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B637E">
        <w:trPr>
          <w:trHeight w:hRule="exact" w:val="286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6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63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проведена цифровизация городского хозяйства (по отдельным направлениям).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могут уточняться в связи с актуализацией государственных (муниципальных) программ формирования современной городской среды, указано прогнозное количество общественных территорий, которые будут благоустроены в период с 2019 по 2024 годы, исходя из количества общественных территорий, включенных в настоящее время в государственные (муниципальные) программы формирования современной городской среды на период 2018 – 2022 г.г., а также общественных территорий, нуждающихся в благоустройстве, выявленных по результатам инвентаризации. По субъектам Российской Федерации распределено количество общественных территорий включенный в государственные (муниципальные) программы формирования современной городской среды.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Отказ от финансирования мероприятия при принятии решения отказа от его реализации невозможен.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B637E">
        <w:trPr>
          <w:trHeight w:hRule="exact" w:val="2478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65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4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02" w:type="dxa"/>
            <w:gridSpan w:val="2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- улучшены условия жизни граждан на территории муниципалитета за счет внедрения современных технологий;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повышен уровень цифровизации городского хозяйства конкретных городов и эффективность использования ресурсов;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качество управления городским хозяйством.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Срок: 31.12.2024</w:t>
            </w:r>
          </w:p>
          <w:p w:rsidR="0083103D" w:rsidRDefault="0083103D"/>
        </w:tc>
      </w:tr>
      <w:tr w:rsidR="0083103D" w:rsidTr="008B637E">
        <w:trPr>
          <w:trHeight w:hRule="exact" w:val="9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  <w:tc>
          <w:tcPr>
            <w:tcW w:w="14902" w:type="dxa"/>
            <w:gridSpan w:val="2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улучшены условия жизни граждан на территории муниципалитета за счет внедрения современных технологий;</w:t>
            </w: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повышен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городского хозяйства конкретных городов и эффективность использования ресурсов;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улучшено качество управления городским хозяйством.</w:t>
            </w: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/>
        </w:tc>
      </w:tr>
      <w:tr w:rsidR="0083103D" w:rsidTr="008B637E">
        <w:trPr>
          <w:trHeight w:hRule="exact" w:val="92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7021" w:type="dxa"/>
            <w:gridSpan w:val="8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83103D" w:rsidRDefault="0083103D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 31.12.2024 </w:t>
            </w:r>
          </w:p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/>
        </w:tc>
        <w:tc>
          <w:tcPr>
            <w:tcW w:w="6305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3103D" w:rsidRDefault="0083103D"/>
        </w:tc>
      </w:tr>
      <w:tr w:rsidR="0083103D" w:rsidTr="008B637E">
        <w:trPr>
          <w:trHeight w:hRule="exact" w:val="913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8B637E" w:rsidRDefault="008B637E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B637E" w:rsidRDefault="008B637E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D7D1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8B637E" w:rsidRDefault="008B637E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8"/>
          <w:tblHeader/>
        </w:trPr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D6763C" w:rsidRDefault="008B637E" w:rsidP="008B637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 xml:space="preserve">№ </w:t>
            </w:r>
            <w:r w:rsidRPr="00D6763C">
              <w:rPr>
                <w:sz w:val="24"/>
                <w:szCs w:val="24"/>
              </w:rPr>
              <w:br/>
            </w:r>
            <w:proofErr w:type="gramStart"/>
            <w:r w:rsidRPr="00D6763C">
              <w:rPr>
                <w:sz w:val="24"/>
                <w:szCs w:val="24"/>
              </w:rPr>
              <w:t>п</w:t>
            </w:r>
            <w:proofErr w:type="gramEnd"/>
            <w:r w:rsidRPr="00D6763C">
              <w:rPr>
                <w:sz w:val="24"/>
                <w:szCs w:val="24"/>
              </w:rPr>
              <w:t>/п</w:t>
            </w:r>
          </w:p>
          <w:p w:rsidR="008B637E" w:rsidRPr="00D6763C" w:rsidRDefault="008B637E" w:rsidP="008B63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7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Всего (млн. рублей)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18"/>
          <w:tblHeader/>
        </w:trPr>
        <w:tc>
          <w:tcPr>
            <w:tcW w:w="1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D6763C" w:rsidRDefault="008B637E" w:rsidP="008B637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</w:t>
            </w: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7E" w:rsidRPr="008B637E" w:rsidRDefault="008B637E" w:rsidP="008B63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</w:t>
            </w:r>
          </w:p>
        </w:tc>
        <w:tc>
          <w:tcPr>
            <w:tcW w:w="144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среды.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1.1.</w:t>
            </w:r>
          </w:p>
        </w:tc>
        <w:tc>
          <w:tcPr>
            <w:tcW w:w="144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 Чувашской Республики, предусмотренные государственными (муниципальными) программами формирования современной городской среды на территории Чувашской Республики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1.1.1.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межбюджетные трансферты республиканскому бюджету Чувашской Республике)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383,08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390,34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358,97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1132,39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1.1.2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.: 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18,40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3,63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25,90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1.1.3.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2,72</w:t>
            </w:r>
          </w:p>
          <w:p w:rsidR="00BA3D19" w:rsidRPr="008B637E" w:rsidRDefault="00BA3D19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1,815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7E7C6C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13,735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1.1.4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межбюджетные 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1,815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7E7C6C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12,165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1.1.5.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1,815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7E7C6C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12,165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D6763C" w:rsidRDefault="008B637E" w:rsidP="008B637E">
            <w:pPr>
              <w:spacing w:after="40" w:line="240" w:lineRule="atLeast"/>
              <w:jc w:val="center"/>
              <w:rPr>
                <w:sz w:val="24"/>
                <w:szCs w:val="24"/>
              </w:rPr>
            </w:pPr>
            <w:r w:rsidRPr="00D6763C">
              <w:rPr>
                <w:sz w:val="24"/>
                <w:szCs w:val="24"/>
              </w:rPr>
              <w:t>1.1.6.</w:t>
            </w: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Всего по региональному проекту, в том числе: 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386,95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408,74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362,60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1158,29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федеральный бюджет (в </w:t>
            </w:r>
            <w:proofErr w:type="spellStart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межбюджетные трансферты республиканскому бюджету Чувашской Республике)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383,08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390,34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358,97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1132,39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консолидированный бюджет Чувашской Республики, в </w:t>
            </w:r>
            <w:proofErr w:type="spellStart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.: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18,40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3,63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25,90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2,72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1,815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12,95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межбюджетные 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1,815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12,95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9,20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1,815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12,95</w:t>
            </w:r>
          </w:p>
        </w:tc>
      </w:tr>
      <w:tr w:rsidR="008B637E" w:rsidRPr="008B637E" w:rsidTr="008B63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7E" w:rsidRPr="008B637E" w:rsidRDefault="008B637E" w:rsidP="008B637E">
            <w:pPr>
              <w:spacing w:after="40" w:line="240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7E" w:rsidRPr="008B637E" w:rsidRDefault="008B637E" w:rsidP="008B637E">
            <w:pPr>
              <w:spacing w:after="4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83103D" w:rsidTr="008B637E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83103D" w:rsidRDefault="0083103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6"/>
            <w:shd w:val="clear" w:color="auto" w:fill="auto"/>
            <w:vAlign w:val="center"/>
          </w:tcPr>
          <w:p w:rsidR="0083103D" w:rsidRPr="008B637E" w:rsidRDefault="008310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3103D" w:rsidTr="008B637E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3103D" w:rsidTr="008B637E">
        <w:trPr>
          <w:trHeight w:hRule="exact" w:val="144"/>
        </w:trPr>
        <w:tc>
          <w:tcPr>
            <w:tcW w:w="860" w:type="dxa"/>
            <w:gridSpan w:val="3"/>
            <w:shd w:val="clear" w:color="auto" w:fill="auto"/>
          </w:tcPr>
          <w:p w:rsidR="0083103D" w:rsidRDefault="0083103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</w:p>
        </w:tc>
        <w:tc>
          <w:tcPr>
            <w:tcW w:w="14758" w:type="dxa"/>
            <w:gridSpan w:val="26"/>
            <w:shd w:val="clear" w:color="auto" w:fill="auto"/>
            <w:vAlign w:val="center"/>
          </w:tcPr>
          <w:p w:rsidR="0083103D" w:rsidRPr="008B637E" w:rsidRDefault="008310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3103D" w:rsidRPr="005D7D15" w:rsidTr="008B637E">
        <w:trPr>
          <w:trHeight w:hRule="exact" w:val="429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 Участники регионального проекта</w:t>
            </w:r>
          </w:p>
          <w:p w:rsidR="0083103D" w:rsidRPr="008B637E" w:rsidRDefault="0083103D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3103D" w:rsidTr="008B637E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Занятость в проекте</w:t>
            </w:r>
          </w:p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(процентов)</w:t>
            </w:r>
          </w:p>
        </w:tc>
      </w:tr>
      <w:tr w:rsidR="0083103D" w:rsidTr="008B637E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8B637E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B63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381A00" w:rsidTr="008B637E">
        <w:trPr>
          <w:trHeight w:hRule="exact" w:val="122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министр  строительства, архитектуры и жилищно-коммунального хозяйства Чувашской Республики 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И.Б.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1A00" w:rsidRDefault="00F14D9A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3103D" w:rsidTr="008B637E">
        <w:trPr>
          <w:trHeight w:hRule="exact" w:val="134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Н.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381A00" w:rsidP="00381A0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</w:t>
            </w:r>
            <w:r w:rsidR="0083103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ачальник отдела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жилищно-коммунального хозяйства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381A0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83103D" w:rsidTr="008B637E">
        <w:trPr>
          <w:trHeight w:hRule="exact" w:val="573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3103D" w:rsidRPr="00B4039C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Общие организационные мероприятия по региональному проекту</w:t>
            </w:r>
          </w:p>
          <w:p w:rsidR="0083103D" w:rsidRDefault="0083103D"/>
        </w:tc>
      </w:tr>
      <w:tr w:rsidR="0083103D" w:rsidTr="008B637E">
        <w:trPr>
          <w:trHeight w:hRule="exact" w:val="126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83103D" w:rsidRDefault="0083103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921E3" w:rsidTr="008B637E">
        <w:trPr>
          <w:trHeight w:hRule="exact" w:val="19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Васильева Н.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 w:rsidP="00473D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отдела жилищно-коммунального хозяйства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4921E3" w:rsidTr="008B637E">
        <w:trPr>
          <w:trHeight w:hRule="exact" w:val="1135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4921E3" w:rsidRPr="00B4039C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В субъектах Российской Федерации определен порядок проведения рейтингового голосования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      </w:r>
          </w:p>
          <w:p w:rsidR="004921E3" w:rsidRDefault="004921E3"/>
        </w:tc>
      </w:tr>
      <w:tr w:rsidR="004921E3" w:rsidTr="008B637E">
        <w:trPr>
          <w:trHeight w:hRule="exact" w:val="183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В.М.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F14D9A" w:rsidP="00F14D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первый заместитель министра строительства, архитектуры и жилищно-коммунального хозяйства Чувашской Республики 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4921E3" w:rsidRDefault="004921E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B637E">
        <w:trPr>
          <w:trHeight w:hRule="exact" w:val="1839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673FE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  <w:r w:rsidR="00673F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Проведены общественные обсуждения и определены территории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(в соответствующем году)</w:t>
            </w:r>
          </w:p>
          <w:p w:rsidR="003638BF" w:rsidRDefault="003638BF"/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1504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По итогам общественных обсуждений актуализированы действующие государственные (муниципальные) программы формирования современной городской среды, в том числе сформированы перечни городов (агломераций), в </w:t>
            </w:r>
            <w:proofErr w:type="gramStart"/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которых</w:t>
            </w:r>
            <w:proofErr w:type="gramEnd"/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начиная с 2020 года приоритетное финансирование мероприятий, направленных на повышение качества городской среды, будет осуществляться в комплексе с мероприятиями иных национальных «Образование», «Здравоохранение», «Безопасные и качественные автомобильные дороги», «Культура», «Экология» и соответствующих федеральных проектов, а также комплексного плана модернизации и расширения магистральной инфраструктуры (в соответствующем году) </w:t>
            </w:r>
          </w:p>
          <w:p w:rsidR="003638BF" w:rsidRDefault="003638BF"/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 М.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169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В.М.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первый заместитель министра строительства, архитектуры и жилищно-коммунального хозяйства Чувашской Республики 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473D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5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</w:t>
            </w:r>
          </w:p>
          <w:p w:rsidR="003638BF" w:rsidRPr="00B4039C" w:rsidRDefault="003638BF">
            <w:pPr>
              <w:rPr>
                <w:i/>
              </w:rPr>
            </w:pP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Григорьев А. Д.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Шумерля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В.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Чебоксарского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Башкиров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Красночетайского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Кузнецов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Красноармейского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Павлов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Цивильского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Селиванов Р.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Батыревского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Николаев Л.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Вурнарского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Михайлов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Канаш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Глава администрации Козловского района 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Мясников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Мариинско-Посадского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 М.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Ванерке В.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Янтиковского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Миллин Н.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Яльчикского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Лебедев Е.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Порецкого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Горбунов С.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Ибресинского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Софронов А. Л.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Ядринской районной администрации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Денисов В.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Шемуршинского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Шпилевая Н. И.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Алатырского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Васильев А.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Урмарского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Осипов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Комсомольского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Тимофеев Р.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Моргаушского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Куликов А.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Аликовского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Степанов В.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Канашского района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Боголюбов Ю. Н.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Алатыря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RPr="00B4039C" w:rsidTr="008B637E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3638BF" w:rsidRPr="00B4039C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 w:rsidRPr="00B4039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Реализованы мероприятия, предусмотренные паспортом ведомственного проекта по цифровизации городского хозяйства "Умный город"</w:t>
            </w:r>
          </w:p>
          <w:p w:rsidR="003638BF" w:rsidRPr="00B4039C" w:rsidRDefault="003638BF">
            <w:pPr>
              <w:rPr>
                <w:i/>
              </w:rPr>
            </w:pPr>
          </w:p>
        </w:tc>
      </w:tr>
      <w:tr w:rsidR="003638BF" w:rsidTr="008B637E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Максимов В. М.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министра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638BF" w:rsidTr="008B637E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Ладыков А. О.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Чебоксары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Чепрасова О.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Глава администрации города Новочебоксарска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3638BF" w:rsidTr="008B637E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  <w:r w:rsid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Шевлягин А. А.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- главный архитектор Чувашской Республики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C87688" w:rsidP="00C87688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C876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Грищенко А.А</w:t>
            </w:r>
          </w:p>
        </w:tc>
        <w:tc>
          <w:tcPr>
            <w:tcW w:w="22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3638BF" w:rsidTr="008B637E">
        <w:trPr>
          <w:trHeight w:hRule="exact" w:val="430"/>
        </w:trPr>
        <w:tc>
          <w:tcPr>
            <w:tcW w:w="15618" w:type="dxa"/>
            <w:gridSpan w:val="29"/>
            <w:shd w:val="clear" w:color="auto" w:fill="auto"/>
          </w:tcPr>
          <w:p w:rsidR="003638BF" w:rsidRDefault="003638B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C87688" w:rsidRDefault="00C87688" w:rsidP="002D3090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C87688" w:rsidRDefault="00C87688" w:rsidP="002D3090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2D3090" w:rsidRPr="00CD68DB" w:rsidRDefault="002D3090" w:rsidP="002D3090">
      <w:pPr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CD68D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3090" w:rsidRPr="00CD68DB" w:rsidRDefault="002D3090" w:rsidP="002D3090">
      <w:pPr>
        <w:tabs>
          <w:tab w:val="left" w:pos="9072"/>
        </w:tabs>
        <w:spacing w:line="240" w:lineRule="atLeast"/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CD68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паспорту регионального проекта «Формирование комфортной городской среды»</w:t>
      </w:r>
    </w:p>
    <w:p w:rsidR="002D3090" w:rsidRPr="00CD68DB" w:rsidRDefault="002D3090" w:rsidP="002D3090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Pr="00CD68DB" w:rsidRDefault="002D3090" w:rsidP="002D3090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CD68D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План мероприятий по реализации регионального проекта </w:t>
      </w:r>
    </w:p>
    <w:p w:rsidR="002D3090" w:rsidRPr="00CD68DB" w:rsidRDefault="002D3090" w:rsidP="002D3090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Pr="00CD68DB" w:rsidRDefault="002D3090" w:rsidP="002D3090">
      <w:pPr>
        <w:spacing w:line="12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5181"/>
        <w:gridCol w:w="1533"/>
        <w:gridCol w:w="1534"/>
        <w:gridCol w:w="1986"/>
        <w:gridCol w:w="3102"/>
        <w:gridCol w:w="1893"/>
      </w:tblGrid>
      <w:tr w:rsidR="002D3090" w:rsidRPr="00CD68DB" w:rsidTr="006664D2">
        <w:trPr>
          <w:trHeight w:val="540"/>
          <w:tblHeader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816" w:type="dxa"/>
            <w:vMerge w:val="restart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результата, мероприятия,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контрольной точки</w:t>
            </w:r>
          </w:p>
        </w:tc>
        <w:tc>
          <w:tcPr>
            <w:tcW w:w="2851" w:type="dxa"/>
            <w:gridSpan w:val="2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Сроки реализации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83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Вид документа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характеристика </w:t>
            </w:r>
          </w:p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результата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Уровень контроля</w:t>
            </w:r>
          </w:p>
        </w:tc>
      </w:tr>
      <w:tr w:rsidR="002D3090" w:rsidRPr="00CD68DB" w:rsidTr="006664D2">
        <w:trPr>
          <w:trHeight w:val="435"/>
          <w:tblHeader/>
        </w:trPr>
        <w:tc>
          <w:tcPr>
            <w:tcW w:w="756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816" w:type="dxa"/>
            <w:vMerge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Начало</w:t>
            </w:r>
          </w:p>
        </w:tc>
        <w:tc>
          <w:tcPr>
            <w:tcW w:w="1426" w:type="dxa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Окончание</w:t>
            </w: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83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D3090" w:rsidRPr="00CD68DB" w:rsidTr="00206236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Внесение изменения в правила распределения субсидий на поддержку государственных программ субъектов Российской Федерации и муниципальных программ формирования современной городской среды в части уточнения механизмов финансирования и учета при распределении субсидий индекса качества городской среды, индикаторов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отрасли городского хозяйства  </w:t>
            </w:r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2062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01.10.2018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20623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06236" w:rsidP="0020623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623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20623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 Министров Чувашской Республики о внесении изменений в Правила предоставления и распределения  субсидий из республиканского бюджета Чувашской Республики бюджетам  муниципальных районов и бюджетам городских округов  на благоустройство  дворовых  и общественных территорий муниципальных  образований Чувашской Республики в рамках поддержки  государственных программ  субъектов Российской федерации  и муниципальных программ  формирования современной  городской среды на 2018 -2022 годы, утвержденных постановлением Кабинета Министров Чувашской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Республики от 31.08.2017 № 343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06236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 приняли участие 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заявок для участия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органами местного самоуправления Чувашской Республики решений об участии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15.12.2018,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 муниципального образования, содержащий решение об участии в конкурсе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приема предложений от населения об общественной территории и определении пунктов сбора таких предложений в муниципальных образованиях, принявших решение об участии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15.12.2018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20.12.2018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06.11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  <w:r w:rsidR="001745C2">
              <w:t xml:space="preserve"> </w:t>
            </w:r>
            <w:r w:rsidR="001745C2" w:rsidRP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главы малых городов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 о создании (актуализации состава) общественной комиссии (при необходимости)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общественного обсуждения проектов с жителями населенного пункта, на территории которого предусматривается</w:t>
            </w:r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реализация проекта, на предмет выбора общественной территории, на которой будет реализовываться проект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20.12.2018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 заседания общественной комиссии о подведении итогов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приема предложений от населения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решения о приеме предложений от граждан и определение перечней мероприятий, включаемых в проект общественной территории, в отношении которой поступило наибольшее количество предложений для реализации проекта.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органов местного самоуправления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Подведение итогов</w:t>
            </w:r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приема предложений от граждан и определение перечней мероприятий, включаемых в проекты по созданию комфортной городской среды в малых городах и исторических поселениях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19.01.2019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19.02.2019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31.12.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Протоколы заседания общественной комиссии соответствующего муниципального образования о подведении итогов приема предложений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Представление заявок на рассмотрение в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межведомственную</w:t>
            </w:r>
            <w:proofErr w:type="gramEnd"/>
          </w:p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комиссию под руководством Главы Чувашской Республики М.В. Игнатьева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19.02.2019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31.12.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15.03.2019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01.02.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заявок от муниципальных образований на участие в конкурсе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Представление конкурсных заявок, одобренных межведомственной комиссией, в федеральную комиссию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15.03.2019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с 01.02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01.04.2019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далее ежегодно до 01.03.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главы малых городов (с численностью до 100 тыс. человек) и исторических поселений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направлении заявок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Реализованы мероприятия по благоустройству мест массового отдыха населения (городских парков), общественных территорий (набережных, центральных площадей, парков и др.) муниципальных образований Чувашской Республики, предусмотренные государственными и муниципальными программами формирования современной городской среды в Чувашской Республики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благоустройстве общественных пространств, включенных в государственные и муниципальные программы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Заключено соглашение на реализацию мероприятий по формированию комфортной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Соглашение на реализацию мероприятий по формированию комфортной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исполнения соглашения на реализацию мероприятий по формированию комфортной городской среды в 2019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01.07.2019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промежуточной оценке исполнения соглашения по реализации мероприятий по формированию комфортной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исполнения соглашения по реализации мероприятий по формированию комфортной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исполнения соглашений по реализации мероприятий по формированию комфортной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 муниципальных образований Чувашской Республики, предусмотренные государственными (муниципальными) программами формирования современной городской среды в 2020 году 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31.12.2020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благоустройстве общественных пространств, включенных в государственные и муниципальные программы формирования современной городской среды в 2020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Заключено соглашение на реализацию мероприятий по формированию комфортной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Соглашение на реализацию мероприятий по формированию комфортной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исполнения соглашения на реализацию мероприятий по формированию комфортной городской среды в 2020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01.07.2020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промежуточной оценке исполнения соглашения по реализации мероприятий по формированию комфортной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исполнения соглашения по реализации мероприятий по формированию комфортной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исполнения соглашений по реализации мероприятий по формированию комфортной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Реализованы мероприятия по благоустройству в местах массового отдыха населения (городских парков), общественных территорий (набережные, центральные площади, парки и др.) муниципальных образований Чувашской Республики, предусмотренные государственными (муниципальными) программами формирования современной городской среды в 2021 году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31.12.2021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благоустройстве общественных пространств, включенных в государственные и муниципальные программы формирования современной городской среды в 2021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Заключено соглашение на реализацию мероприятий по формированию комфортной городской среды в 2021 году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15.02.2021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Соглашение на реализацию мероприятий по формированию комфортной городской среды в 2021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5.2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исполнения соглашения субъектами Российской Федерации по реализации мероприятий по формированию комфортной городской среды в 2021 году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01.07.2021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промежуточной оценке исполнения соглашения по реализации мероприятий по формированию комфортной городской среды в 2021 году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5.3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исполнения соглашения по реализации мероприятий по формированию комфортной городской среды в 2021 году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01.01.2022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исполнения соглашений по реализации мероприятий по формированию комфортной городской среды в 2021 году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Определение порядка проведения рейтингового голосования в муниципальных образованиях по выбору мероприятий по благоустройству мест массового отдыха населения (городских парков, общественных территорий, (набережных, центральных площадей, парков и др.), предусмотренных государственными (муниципальными) программами формирования современной городской среды в первоочередном порядке с применением целевой модели по вовлечению граждан, принимающих участие в решении вопросов развития городской среды в Чувашской Республике  (далее – рейтинговое голосование)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Постановление Кабинета Министров Чувашской Республики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проекта постановления Кабинета Министров Чувашской Республики  по определению порядка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подготовке нормативного правового акта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постановления Кабинета Министров Чувашской Республики по определению порядка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Кабинета Министров Чувашской Республики по определению порядка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Актуализация порядка проведения рейтингового голосования (при необходимости)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01.02.2020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 проведении актуализации порядка проведения рейтингового голосования в Чувашской Республике 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7.1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Подготовлен проект Кабинета Министров Чувашской Республики  по актуализации порядка проведения рейтингового голосования 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01.11.2019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12.01.2020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подготовке нормативного правового акта Чувашской Республики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7.2</w:t>
            </w:r>
          </w:p>
        </w:tc>
        <w:tc>
          <w:tcPr>
            <w:tcW w:w="481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постановления Кабинета Министров Чувашской Республики  об актуализации порядка проведения рейтингового голосования</w:t>
            </w:r>
          </w:p>
        </w:tc>
        <w:tc>
          <w:tcPr>
            <w:tcW w:w="1425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12.01.2020</w:t>
            </w:r>
          </w:p>
        </w:tc>
        <w:tc>
          <w:tcPr>
            <w:tcW w:w="142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01.02.2020</w:t>
            </w:r>
          </w:p>
        </w:tc>
        <w:tc>
          <w:tcPr>
            <w:tcW w:w="1846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Кабинета Министров Чувашской Республики об актуализации порядка проведения рейтингового голосования</w:t>
            </w:r>
          </w:p>
        </w:tc>
        <w:tc>
          <w:tcPr>
            <w:tcW w:w="1760" w:type="dxa"/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Актуализация порядка проведения рейтингового голосования (при необходимости)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 проведении актуализации порядка проведения рейтингового голосования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Подготовлен проект Кабинета Министров Чувашской Республики  по актуализации порядка проведения рейтингового голосования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 подготовке нормативного правового акта Чувашской Республики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Принятие постановления Кабинета Министров Чувашской Республики  об актуализации порядка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Постановление Кабинета Министров Чувашской Республики об актуализации порядка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Проведены общественные обсуждения и определены общественные территории Чувашской Республики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Объявлен сбор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объявлении сбора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Завершены общественные обсуждения и определены  территории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завершении сбора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Проведены общественные обсуждения и определены общественные территории Чувашской Республики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Объявлен сбор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объявлении сбора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Завершены общественные обсуждения и определены  территории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завершении сбора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Проведены общественные обсуждения и определены общественные территории Чувашской Республики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территорий в муниципальных образованиях и мероприятия по благоустройству таких территорий для включения в государственные (муниципальные) программы формирования современной городской среды, в том числе по результатам рейтингового голосования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Объявлен сбор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Грищенко А.А., 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объявлении сбора предложений по общественным территориям для общественных обсуждений в муниципальных образованиях для включения объектов в государственные (муниципальные)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Завершены общественные обсуждения и определены  территории в муниципальных образованиях и мероприятия по благоустройству таких территорий при включении объектов в государственные (муниципальные) программы формирования современной городской среды, в том числе по результатам рейтингового голосования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15.02.2021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завершении сбора предложений по общественным территориям для общественных обсуждений в муниципальных образованиях для включения объектов в муниципальные программы формирования современной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Вовлечено 9%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2019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определении доли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2019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 перечень мероприятий, посредством которых будет осуществляться вовлечение граждан в решение вопросов городского развития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мероприятий, посредством которых будет осуществляться вовлечение граждан в решение вопросов городского развития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01.06.2019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проведении промежуточной оценки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количества вовлеченных граждан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отчет о количестве вовлеченных граждан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Вовлечено 12%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2020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определении доли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2020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 перечень мероприятий, посредством которых будет осуществляться вовлечение граждан в решение вопросов городского развития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муниципальные образования Чувашской Республики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мероприятий, посредством которых будет осуществляться вовлечение граждан в решение вопросов городского развития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01.06.2020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проведении промежуточной оценки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количества вовлеченных граждан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отчет о количестве вовлеченных граждан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Вовлечено 15% граждан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2021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определении доли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в решении вопросов развития городской среды в 2021 году с применением целевой модели вовлечения граждан в принятие решений вопросов развития городской среды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D1B3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 перечень мероприятий, посредством которых будет осуществляться вовлечение граждан в решение вопросов городского развития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Перечень мероприятий, посредством которых будет осуществляться вовлечение граждан в решение вопросов городского развития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промежуточная оценка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01.04.2021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01.06.2021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проведении промежуточной оценки количества вовлеченных граждан, в том числе по итогам проведения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Проведена оценка количества вовлеченных граждан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Итоговый отчет о количестве вовлеченных граждан рейтингового голосования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Актуализированы по итогам общественных обсуждений  действующие государственные и муниципальные программы формирования современной городской среды в Чувашской Республике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Нормативные правовые акты Кабинета Министров Чувашской Республики  и органов местного самоуправления в соответствии, с которыми актуализированы государственные и муниципальные программы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Разработаны проекты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разработке проектов нормативных правовых актов об актуализации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проектов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принятии проектов нормативных правовых актов об актуализации государственных и муниципальных программ формирования современной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Актуализированы по итогам общественных обсуждений  действующие государственные и муниципальные программы формирования современной городской среды в Чувашской Республике 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 муниципальные образования области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Кабинета Министров Чувашской Республики  и органов местного самоуправления в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соответствии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которыми актуализированы государственные и муниципальные программы формирования современной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Разработаны проекты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разработке проектов нормативных правовых актов об актуализации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проектов нормативных правовых актов Кабинета Министров Чувашской Республики 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11.03.2020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принятии проектов нормативных правовых актов об актуализации государственных и муниципальных программ формирования современной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Актуализированы по итогам общественных обсуждений  действующие государственные и муниципальные программы формирования современной городской среды в Чувашской Республике 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Нормативные правовые акты Кабинет Министров Чувашской Республики  и органов местного самоуправления в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соответствии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которыми актуализированы государственные и муниципальные программы формирования современной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Разработаны проекты нормативных правовых актов Кабинета Министров Чувашской Республики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02.03.2021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разработке проектов нормативных правовых актов об актуализации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Принятие проектов нормативных правовых актов Кабинета Министров Чувашской Республики и органов местного самоуправления об </w:t>
            </w:r>
            <w:proofErr w:type="gram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актуализации</w:t>
            </w:r>
            <w:proofErr w:type="gram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действующих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11.03.2021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принятии проектов нормативных правовых актов об актуализации государственных и муниципальных программ формирования современной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 создан и действует центр компетенций по вопросам городской среды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деятельности центра компетенций по вопросам городской среды в 2019-2021 годах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организована работа по созданию и обеспечению функционирования региональных центров компетенций по вопросам городской среды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создании и функционировании центра компетенций по вопросам городской среды в 2019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организована работа по обеспечению функционирования региональных центров компетенций по вопросам городской среды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функционировании центра компетенций по вопросам городской среды в 2020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Чувашской Республике организована работа по обеспечению функционирования региональных центров компетенций по вопросам городской среды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 функционировании центра компетенций по вопросам городской среды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 и утвержден паспорт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Паспорт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Разработан проект паспорта региональной составляющей ведомственного проекта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01.12.2018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 паспорта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Обсужден и при необходимости доработан проект паспорта с заинтересованными лицами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01.02.2019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Согласованная редакция проекта паспорта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Организовано согласование и утверждение проекта паспорта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Приказ об утверждении паспорта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Реализованы мероприятия, предусмотренные паспортом 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Моторин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И.Б., муниципальные образования Чувашской Республики, заинтересованные организации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Паспорт региональной составляющей ведомственного проекта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CD68DB" w:rsidP="00CD68D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Сформирован перечень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31.03.2019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А.А., муниципальные образования Чувашской Республики, заинтересованные организации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Нормативный правовой акт Чувашской Республики  об утверждении перечня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хода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хода реализации мероприятий региональной составляющей ведомственного проекта «Умный город» в 2019 году в Чувашской Республике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оценка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2019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реализации мероприятий региональной составляющей ведомственного проекта «Умный город» в 2019 году в Чувашской Республике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хода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2020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Отчет об оценке хода реализации мероприятий региональной составляющей ведомственного проекта «Умный город» в 2020 году в Чувашской Республике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оценка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2020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об оценке реализации мероприятий региональной составляющей ведомственного проекта «Умный город» в 2020 году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промежуточная оценка хода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2021 году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01.08.2021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01.09.2021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об оценке хода реализации мероприятий региональной составляющей ведомственного проекта «Умный город» в 2021 году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  <w:tr w:rsidR="002D3090" w:rsidRPr="00CD68DB" w:rsidTr="006664D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Проведена оценка реализации мероприятий по </w:t>
            </w:r>
            <w:proofErr w:type="spellStart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цифровизации</w:t>
            </w:r>
            <w:proofErr w:type="spellEnd"/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городского хозяйства «Умный город» в Чувашской Республике  в 2021 году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01.01.2022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01.03.2022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Грищенко А.А.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6664D2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Отчет об оценке реализации мероприятий региональной составляющей ведомственного проекта «Умный город» в 2021 году в Чувашской Республике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090" w:rsidRPr="00CD68DB" w:rsidRDefault="002D3090" w:rsidP="002D309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1745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68D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</w:p>
        </w:tc>
      </w:tr>
    </w:tbl>
    <w:p w:rsidR="002D3090" w:rsidRPr="00CD68DB" w:rsidRDefault="002D3090" w:rsidP="002D3090">
      <w:pPr>
        <w:spacing w:line="12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Pr="00CD68DB" w:rsidRDefault="002D3090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3090" w:rsidRDefault="002D3090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1A359B" w:rsidRPr="00CD68DB" w:rsidRDefault="001A359B" w:rsidP="002D3090">
      <w:pPr>
        <w:ind w:left="10206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96"/>
        <w:gridCol w:w="2435"/>
        <w:gridCol w:w="1290"/>
        <w:gridCol w:w="1719"/>
        <w:gridCol w:w="1576"/>
        <w:gridCol w:w="573"/>
        <w:gridCol w:w="1147"/>
        <w:gridCol w:w="3009"/>
      </w:tblGrid>
      <w:tr w:rsidR="001A359B" w:rsidTr="008B637E">
        <w:trPr>
          <w:trHeight w:hRule="exact" w:val="573"/>
        </w:trPr>
        <w:tc>
          <w:tcPr>
            <w:tcW w:w="11462" w:type="dxa"/>
            <w:gridSpan w:val="7"/>
          </w:tcPr>
          <w:p w:rsidR="001A359B" w:rsidRDefault="001A359B" w:rsidP="008B637E"/>
        </w:tc>
        <w:tc>
          <w:tcPr>
            <w:tcW w:w="4156" w:type="dxa"/>
            <w:gridSpan w:val="2"/>
            <w:shd w:val="clear" w:color="auto" w:fill="auto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1A359B" w:rsidTr="008B637E">
        <w:trPr>
          <w:trHeight w:hRule="exact" w:val="984"/>
        </w:trPr>
        <w:tc>
          <w:tcPr>
            <w:tcW w:w="11462" w:type="dxa"/>
            <w:gridSpan w:val="7"/>
          </w:tcPr>
          <w:p w:rsidR="001A359B" w:rsidRDefault="001A359B" w:rsidP="008B637E"/>
        </w:tc>
        <w:tc>
          <w:tcPr>
            <w:tcW w:w="4156" w:type="dxa"/>
            <w:gridSpan w:val="2"/>
            <w:shd w:val="clear" w:color="auto" w:fill="auto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комфортной городской среды (Чувашская Республика - Чувашия)</w:t>
            </w:r>
          </w:p>
        </w:tc>
      </w:tr>
      <w:tr w:rsidR="001A359B" w:rsidRPr="005D7D15" w:rsidTr="008B637E">
        <w:trPr>
          <w:trHeight w:hRule="exact" w:val="859"/>
        </w:trPr>
        <w:tc>
          <w:tcPr>
            <w:tcW w:w="1561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1A359B" w:rsidRPr="005D7D15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1A359B" w:rsidRPr="005D7D15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5D7D1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1A359B" w:rsidTr="008B637E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A359B" w:rsidTr="008B637E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A359B" w:rsidTr="008B637E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8B6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Среднее значение индекса качества городской среды по Российской Федерации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</w:tc>
      </w:tr>
      <w:tr w:rsidR="001A359B" w:rsidTr="008B637E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Среднее значение индекса качества городской среды по Российской Федерации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N - Значение индекса качества городской среды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Индекс качества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ноября</w:t>
            </w:r>
          </w:p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Среднее значение индекса качества городской среды формируется на основе среднего значения индекса по субъектам Российской Федерации, которые в свою очередь формируются из значений индекса по городам, расположенным на территории субъектов Российской Федерации </w:t>
            </w:r>
          </w:p>
        </w:tc>
      </w:tr>
      <w:tr w:rsidR="001A359B" w:rsidTr="008B637E">
        <w:trPr>
          <w:trHeight w:hRule="exact" w:val="16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</w:tr>
      <w:tr w:rsidR="001A359B" w:rsidTr="008B637E">
        <w:trPr>
          <w:trHeight w:hRule="exact" w:val="702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8B6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г.*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</w:tc>
      </w:tr>
      <w:tr w:rsidR="001A359B" w:rsidTr="008B637E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 - Количество благоустроенных общественных территорий,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благоустроенных общественных территорий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автономного 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Сумма всех благоустроенных общественных пространств, включенных в государственные (муниципальные) программы формирования современной городской среды, в том числе в городах Российской Федерации</w:t>
            </w:r>
          </w:p>
        </w:tc>
      </w:tr>
      <w:tr w:rsidR="001A359B" w:rsidTr="008B637E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</w:tr>
      <w:tr w:rsidR="001A359B" w:rsidTr="008B637E">
        <w:trPr>
          <w:trHeight w:hRule="exact" w:val="430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8B6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  <w:proofErr w:type="spellEnd"/>
            <w:proofErr w:type="gramEnd"/>
          </w:p>
        </w:tc>
      </w:tr>
      <w:tr w:rsidR="001A359B" w:rsidTr="008B637E">
        <w:trPr>
          <w:trHeight w:hRule="exact" w:val="243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Кбг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- Количество городов с благоприятной городской средой,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городов с благоприятной городской средой 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ноября</w:t>
            </w:r>
          </w:p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Сумма городов с благоприятной средой в Российской Федерации </w:t>
            </w:r>
          </w:p>
        </w:tc>
      </w:tr>
      <w:tr w:rsidR="001A359B" w:rsidTr="008B637E">
        <w:trPr>
          <w:trHeight w:hRule="exact" w:val="702"/>
        </w:trPr>
        <w:tc>
          <w:tcPr>
            <w:tcW w:w="1561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1A359B" w:rsidRDefault="001A359B" w:rsidP="008B637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</w:t>
            </w:r>
            <w:proofErr w:type="spellEnd"/>
            <w:proofErr w:type="gramEnd"/>
          </w:p>
        </w:tc>
      </w:tr>
      <w:tr w:rsidR="001A359B" w:rsidTr="008B637E">
        <w:trPr>
          <w:trHeight w:hRule="exact" w:val="12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принявших участие в решении вопросов развития городской среды от общего количества граждан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D_N - Доля граждан, принявших участие в решении вопросов развития городской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граждан, принявших участие 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коммунальног</w:t>
            </w:r>
            <w:proofErr w:type="spell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Муниципальные образования автономного </w:t>
            </w:r>
            <w:proofErr w:type="gramEnd"/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Процентное соотношение количества граждан, принявших участие в решении вопросов </w:t>
            </w:r>
          </w:p>
        </w:tc>
      </w:tr>
      <w:tr w:rsidR="001A359B" w:rsidTr="008B637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процентов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1A359B" w:rsidTr="008B637E">
        <w:trPr>
          <w:trHeight w:hRule="exact" w:val="235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</w:tr>
      <w:tr w:rsidR="001A359B" w:rsidTr="008B637E">
        <w:trPr>
          <w:trHeight w:hRule="exact" w:val="190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</w:tr>
      <w:tr w:rsidR="001A359B" w:rsidTr="008B637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N -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автономного 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1A359B" w:rsidTr="008B637E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</w:tr>
      <w:tr w:rsidR="001A359B" w:rsidTr="008B637E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  <w:proofErr w:type="gramEnd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1A359B" w:rsidTr="008B637E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1A359B" w:rsidTr="008B637E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Nу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- Количество граждан, принявших участие в решении вопросов развития 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чел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принявших участие в решении вопросов развития 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автономного округа, округа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 мая</w:t>
            </w:r>
          </w:p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A359B" w:rsidRDefault="001A359B" w:rsidP="008B637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1A359B" w:rsidTr="008B637E">
        <w:trPr>
          <w:trHeight w:hRule="exact" w:val="26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</w:tr>
      <w:tr w:rsidR="001A359B" w:rsidTr="008B637E">
        <w:trPr>
          <w:trHeight w:hRule="exact" w:val="260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  <w:tc>
          <w:tcPr>
            <w:tcW w:w="30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A359B" w:rsidRDefault="001A359B" w:rsidP="008B637E"/>
        </w:tc>
      </w:tr>
    </w:tbl>
    <w:p w:rsidR="001A359B" w:rsidRDefault="001A359B" w:rsidP="006A202C">
      <w:pPr>
        <w:ind w:left="10206"/>
        <w:jc w:val="center"/>
        <w:rPr>
          <w:sz w:val="22"/>
        </w:rPr>
      </w:pPr>
    </w:p>
    <w:sectPr w:rsidR="001A359B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7818EE"/>
    <w:rsid w:val="000A665C"/>
    <w:rsid w:val="00102A3E"/>
    <w:rsid w:val="001745C2"/>
    <w:rsid w:val="001A359B"/>
    <w:rsid w:val="001B53DD"/>
    <w:rsid w:val="00206236"/>
    <w:rsid w:val="00251AF1"/>
    <w:rsid w:val="002A35E5"/>
    <w:rsid w:val="002D3090"/>
    <w:rsid w:val="002F7366"/>
    <w:rsid w:val="003638BF"/>
    <w:rsid w:val="00381A00"/>
    <w:rsid w:val="003B0F68"/>
    <w:rsid w:val="004729F6"/>
    <w:rsid w:val="00473D0D"/>
    <w:rsid w:val="004921E3"/>
    <w:rsid w:val="004D1B31"/>
    <w:rsid w:val="00522C96"/>
    <w:rsid w:val="005D7D15"/>
    <w:rsid w:val="006664D2"/>
    <w:rsid w:val="00672B39"/>
    <w:rsid w:val="00673FEF"/>
    <w:rsid w:val="006A202C"/>
    <w:rsid w:val="007818EE"/>
    <w:rsid w:val="007B35A3"/>
    <w:rsid w:val="007E7C6C"/>
    <w:rsid w:val="0083103D"/>
    <w:rsid w:val="008B637E"/>
    <w:rsid w:val="0095567F"/>
    <w:rsid w:val="00AE6545"/>
    <w:rsid w:val="00AF7AA7"/>
    <w:rsid w:val="00B4039C"/>
    <w:rsid w:val="00BA3D19"/>
    <w:rsid w:val="00BE0A50"/>
    <w:rsid w:val="00C87688"/>
    <w:rsid w:val="00CB2917"/>
    <w:rsid w:val="00CD68DB"/>
    <w:rsid w:val="00DC1190"/>
    <w:rsid w:val="00EA4AFE"/>
    <w:rsid w:val="00F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10536</Words>
  <Characters>60057</Characters>
  <Application>Microsoft Office Word</Application>
  <DocSecurity>4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2018.2.2 from 26 April 2018</Company>
  <LinksUpToDate>false</LinksUpToDate>
  <CharactersWithSpaces>70453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ЖКХ 8.</dc:creator>
  <cp:lastModifiedBy>economy53 (Александрова Т.В.)</cp:lastModifiedBy>
  <cp:revision>2</cp:revision>
  <dcterms:created xsi:type="dcterms:W3CDTF">2019-03-28T10:42:00Z</dcterms:created>
  <dcterms:modified xsi:type="dcterms:W3CDTF">2019-03-28T10:42:00Z</dcterms:modified>
</cp:coreProperties>
</file>