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954D3" w:rsidRPr="009954D3" w:rsidTr="000378FB">
        <w:trPr>
          <w:trHeight w:val="1130"/>
        </w:trPr>
        <w:tc>
          <w:tcPr>
            <w:tcW w:w="3540" w:type="dxa"/>
          </w:tcPr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54D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954D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54D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954D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54D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954D3" w:rsidRPr="009954D3" w:rsidRDefault="009954D3" w:rsidP="000378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54D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954D3" w:rsidRPr="009954D3" w:rsidRDefault="009954D3" w:rsidP="009954D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54D3" w:rsidRPr="009954D3" w:rsidRDefault="009954D3" w:rsidP="009954D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24</w:t>
      </w:r>
      <w:r w:rsidRPr="009954D3">
        <w:rPr>
          <w:bCs/>
          <w:sz w:val="28"/>
          <w:szCs w:val="24"/>
        </w:rPr>
        <w:t xml:space="preserve">.05.2019  № </w:t>
      </w:r>
      <w:r>
        <w:rPr>
          <w:bCs/>
          <w:sz w:val="28"/>
          <w:szCs w:val="24"/>
        </w:rPr>
        <w:t>1147</w:t>
      </w:r>
    </w:p>
    <w:p w:rsidR="0034598C" w:rsidRDefault="0034598C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34598C">
      <w:pPr>
        <w:tabs>
          <w:tab w:val="left" w:pos="3544"/>
        </w:tabs>
        <w:ind w:right="4535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>б определении организации для содержания и обслуживания</w:t>
      </w:r>
      <w:r w:rsidR="00EE6FEF">
        <w:rPr>
          <w:sz w:val="28"/>
        </w:rPr>
        <w:t xml:space="preserve"> объектов</w:t>
      </w:r>
      <w:r w:rsidR="00AC6E05">
        <w:rPr>
          <w:sz w:val="28"/>
        </w:rPr>
        <w:t xml:space="preserve"> </w:t>
      </w:r>
      <w:r w:rsidR="00450CD2">
        <w:rPr>
          <w:sz w:val="28"/>
        </w:rPr>
        <w:t>водоотведения</w:t>
      </w:r>
      <w:r w:rsidR="00AC6E05">
        <w:rPr>
          <w:sz w:val="28"/>
        </w:rPr>
        <w:t>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450CD2">
        <w:rPr>
          <w:sz w:val="28"/>
        </w:rPr>
        <w:t>Управление ЖКХ, энергетики, транспорта и связи администрации города Чебоксары в соответствии с действующим законодательством принять меры по определению организации для содержания и обслуживания объектов водоотведения</w:t>
      </w:r>
      <w:r w:rsidR="00CF1716">
        <w:rPr>
          <w:sz w:val="28"/>
        </w:rPr>
        <w:t xml:space="preserve"> 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имеющих эксплуатирующей организации,</w:t>
      </w:r>
      <w:r>
        <w:rPr>
          <w:sz w:val="28"/>
        </w:rPr>
        <w:t xml:space="preserve"> </w:t>
      </w:r>
      <w:r w:rsidR="0034598C">
        <w:rPr>
          <w:sz w:val="28"/>
        </w:rPr>
        <w:t>указанных в 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данных объектов </w:t>
      </w:r>
      <w:r w:rsidR="00450CD2">
        <w:rPr>
          <w:sz w:val="28"/>
          <w:szCs w:val="28"/>
        </w:rPr>
        <w:t>водоотведения, ука</w:t>
      </w:r>
      <w:r w:rsidR="00EE6FEF">
        <w:rPr>
          <w:sz w:val="28"/>
          <w:szCs w:val="28"/>
        </w:rPr>
        <w:t>занных</w:t>
      </w:r>
      <w:r w:rsidR="0034598C">
        <w:rPr>
          <w:sz w:val="28"/>
          <w:szCs w:val="28"/>
        </w:rPr>
        <w:t xml:space="preserve"> в приложении к </w:t>
      </w:r>
      <w:r w:rsidR="00450CD2">
        <w:rPr>
          <w:sz w:val="28"/>
          <w:szCs w:val="28"/>
        </w:rPr>
        <w:t>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54D3">
        <w:rPr>
          <w:sz w:val="28"/>
          <w:szCs w:val="28"/>
        </w:rPr>
        <w:t xml:space="preserve">24.05.2019 </w:t>
      </w:r>
      <w:r w:rsidRPr="00E677FA">
        <w:rPr>
          <w:sz w:val="28"/>
          <w:szCs w:val="28"/>
        </w:rPr>
        <w:t xml:space="preserve">№ </w:t>
      </w:r>
      <w:r w:rsidR="009954D3">
        <w:rPr>
          <w:sz w:val="28"/>
          <w:szCs w:val="28"/>
        </w:rPr>
        <w:t>1147</w:t>
      </w:r>
      <w:bookmarkStart w:id="0" w:name="_GoBack"/>
      <w:bookmarkEnd w:id="0"/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объектов</w:t>
      </w:r>
      <w:r w:rsidR="00450CD2">
        <w:rPr>
          <w:sz w:val="28"/>
          <w:szCs w:val="28"/>
        </w:rPr>
        <w:t xml:space="preserve"> водоотведения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1480"/>
        <w:gridCol w:w="1701"/>
        <w:gridCol w:w="1411"/>
        <w:gridCol w:w="1418"/>
      </w:tblGrid>
      <w:tr w:rsidR="00E02188" w:rsidRPr="00647D14" w:rsidTr="00B80BF2">
        <w:trPr>
          <w:jc w:val="center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 w:rsidR="005A799C"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proofErr w:type="gramStart"/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CA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22CA0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E02188" w:rsidRPr="00122CA0" w:rsidRDefault="00F06DE8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</w:t>
            </w:r>
            <w:r w:rsidR="0008070B">
              <w:rPr>
                <w:sz w:val="24"/>
                <w:szCs w:val="24"/>
              </w:rPr>
              <w:t>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</w:tr>
      <w:tr w:rsidR="00E02188" w:rsidRPr="00647D14" w:rsidTr="00B80BF2">
        <w:trPr>
          <w:trHeight w:val="1300"/>
          <w:jc w:val="center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34598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 w:rsidR="00F06DE8">
              <w:rPr>
                <w:rFonts w:eastAsia="Calibri"/>
                <w:sz w:val="24"/>
                <w:szCs w:val="24"/>
                <w:lang w:eastAsia="en-US"/>
              </w:rPr>
              <w:t>водоотведения в районе жилого дома №88 по ул. Репина до жилого дома по ул</w:t>
            </w:r>
            <w:r w:rsidR="0034598C">
              <w:rPr>
                <w:rFonts w:eastAsia="Calibri"/>
                <w:sz w:val="24"/>
                <w:szCs w:val="24"/>
                <w:lang w:eastAsia="en-US"/>
              </w:rPr>
              <w:t>. </w:t>
            </w:r>
            <w:r w:rsidR="00F06DE8">
              <w:rPr>
                <w:rFonts w:eastAsia="Calibri"/>
                <w:sz w:val="24"/>
                <w:szCs w:val="24"/>
                <w:lang w:eastAsia="en-US"/>
              </w:rPr>
              <w:t>Репина, д.62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5A7910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02188" w:rsidRDefault="00FC48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Труба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асб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цем</w:t>
            </w:r>
            <w:proofErr w:type="spellEnd"/>
          </w:p>
          <w:p w:rsidR="00FC48A8" w:rsidRDefault="00FC48A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B80BF2" w:rsidRDefault="00B80BF2" w:rsidP="00B80BF2">
            <w:r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FC48A8">
              <w:rPr>
                <w:rFonts w:eastAsia="Calibri"/>
                <w:sz w:val="24"/>
                <w:szCs w:val="24"/>
                <w:lang w:eastAsia="en-US"/>
              </w:rPr>
              <w:t>ж/б колодц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ев,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sz w:val="24"/>
                <w:szCs w:val="24"/>
                <w:lang w:eastAsia="en-US"/>
              </w:rPr>
              <w:t>=1000 мм</w:t>
            </w:r>
          </w:p>
        </w:tc>
      </w:tr>
      <w:tr w:rsidR="00E02188" w:rsidRPr="00647D14" w:rsidTr="00B80BF2">
        <w:trPr>
          <w:trHeight w:val="696"/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FC48A8" w:rsidP="005A79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водоотведения в районе жилого дома №62 по у</w:t>
            </w:r>
            <w:r w:rsidR="0034598C">
              <w:rPr>
                <w:rFonts w:eastAsia="Calibri"/>
                <w:sz w:val="24"/>
                <w:szCs w:val="24"/>
                <w:lang w:eastAsia="en-US"/>
              </w:rPr>
              <w:t>л. Репина до жилого дома по ул. </w:t>
            </w:r>
            <w:r>
              <w:rPr>
                <w:rFonts w:eastAsia="Calibri"/>
                <w:sz w:val="24"/>
                <w:szCs w:val="24"/>
                <w:lang w:eastAsia="en-US"/>
              </w:rPr>
              <w:t>Репина, д.32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E85B9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384</w:t>
            </w:r>
            <w:r w:rsidR="00A8710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188" w:rsidRPr="00E02188" w:rsidRDefault="005A7910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02188" w:rsidRDefault="00FC48A8">
            <w:pPr>
              <w:rPr>
                <w:sz w:val="24"/>
                <w:szCs w:val="24"/>
              </w:rPr>
            </w:pPr>
            <w:r w:rsidRPr="00FC48A8">
              <w:rPr>
                <w:sz w:val="24"/>
                <w:szCs w:val="24"/>
              </w:rPr>
              <w:t xml:space="preserve">Труба </w:t>
            </w:r>
            <w:proofErr w:type="spellStart"/>
            <w:r w:rsidRPr="00FC48A8">
              <w:rPr>
                <w:sz w:val="24"/>
                <w:szCs w:val="24"/>
              </w:rPr>
              <w:t>асб</w:t>
            </w:r>
            <w:proofErr w:type="spellEnd"/>
            <w:r w:rsidRPr="00FC48A8">
              <w:rPr>
                <w:sz w:val="24"/>
                <w:szCs w:val="24"/>
              </w:rPr>
              <w:t>/</w:t>
            </w:r>
            <w:proofErr w:type="spellStart"/>
            <w:r w:rsidRPr="00FC48A8">
              <w:rPr>
                <w:sz w:val="24"/>
                <w:szCs w:val="24"/>
              </w:rPr>
              <w:t>цем</w:t>
            </w:r>
            <w:proofErr w:type="spellEnd"/>
          </w:p>
          <w:p w:rsidR="00FC48A8" w:rsidRDefault="00FC48A8">
            <w:pPr>
              <w:rPr>
                <w:sz w:val="24"/>
                <w:szCs w:val="24"/>
              </w:rPr>
            </w:pPr>
          </w:p>
          <w:p w:rsidR="00FC48A8" w:rsidRPr="00FC48A8" w:rsidRDefault="00B80BF2" w:rsidP="00B80BF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FC48A8">
              <w:rPr>
                <w:rFonts w:eastAsia="Calibri"/>
                <w:sz w:val="24"/>
                <w:szCs w:val="24"/>
                <w:lang w:eastAsia="en-US"/>
              </w:rPr>
              <w:t>ж/б колодц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ев,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sz w:val="24"/>
                <w:szCs w:val="24"/>
                <w:lang w:eastAsia="en-US"/>
              </w:rPr>
              <w:t>=1000 мм</w:t>
            </w:r>
          </w:p>
        </w:tc>
      </w:tr>
      <w:tr w:rsidR="00E02188" w:rsidRPr="00647D14" w:rsidTr="00B80BF2">
        <w:trPr>
          <w:trHeight w:val="550"/>
          <w:jc w:val="center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FC48A8" w:rsidP="00FC48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водоотведения в районе жилого дома №32 по ул. </w:t>
            </w:r>
            <w:r w:rsidR="0034598C">
              <w:rPr>
                <w:rFonts w:eastAsia="Calibri"/>
                <w:sz w:val="24"/>
                <w:szCs w:val="24"/>
                <w:lang w:eastAsia="en-US"/>
              </w:rPr>
              <w:t>Репина до жилого дома №5 по ул. 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Разина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="00A8710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8A8" w:rsidRPr="00E02188" w:rsidRDefault="00FC48A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5A7910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C48A8" w:rsidRPr="00FC48A8" w:rsidRDefault="00FC48A8" w:rsidP="00FC48A8">
            <w:pPr>
              <w:rPr>
                <w:sz w:val="24"/>
                <w:szCs w:val="24"/>
              </w:rPr>
            </w:pPr>
            <w:r w:rsidRPr="00FC48A8">
              <w:rPr>
                <w:sz w:val="24"/>
                <w:szCs w:val="24"/>
              </w:rPr>
              <w:t xml:space="preserve">Труба </w:t>
            </w:r>
            <w:proofErr w:type="spellStart"/>
            <w:r w:rsidRPr="00FC48A8">
              <w:rPr>
                <w:sz w:val="24"/>
                <w:szCs w:val="24"/>
              </w:rPr>
              <w:t>асб</w:t>
            </w:r>
            <w:proofErr w:type="spellEnd"/>
            <w:r w:rsidRPr="00FC48A8">
              <w:rPr>
                <w:sz w:val="24"/>
                <w:szCs w:val="24"/>
              </w:rPr>
              <w:t>/</w:t>
            </w:r>
            <w:proofErr w:type="spellStart"/>
            <w:r w:rsidRPr="00FC48A8">
              <w:rPr>
                <w:sz w:val="24"/>
                <w:szCs w:val="24"/>
              </w:rPr>
              <w:t>цем</w:t>
            </w:r>
            <w:proofErr w:type="spellEnd"/>
          </w:p>
          <w:p w:rsidR="00FC48A8" w:rsidRPr="00FC48A8" w:rsidRDefault="00FC48A8" w:rsidP="00FC48A8">
            <w:pPr>
              <w:rPr>
                <w:sz w:val="24"/>
                <w:szCs w:val="24"/>
              </w:rPr>
            </w:pPr>
          </w:p>
          <w:p w:rsidR="00E02188" w:rsidRDefault="00B80BF2" w:rsidP="00B80BF2">
            <w:r>
              <w:rPr>
                <w:sz w:val="24"/>
                <w:szCs w:val="24"/>
              </w:rPr>
              <w:t xml:space="preserve">3 </w:t>
            </w:r>
            <w:r w:rsidR="00FC48A8" w:rsidRPr="00FC48A8">
              <w:rPr>
                <w:sz w:val="24"/>
                <w:szCs w:val="24"/>
              </w:rPr>
              <w:t>ж/б колодц</w:t>
            </w:r>
            <w:r>
              <w:rPr>
                <w:sz w:val="24"/>
                <w:szCs w:val="24"/>
              </w:rPr>
              <w:t xml:space="preserve">а,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sz w:val="24"/>
                <w:szCs w:val="24"/>
                <w:lang w:eastAsia="en-US"/>
              </w:rPr>
              <w:t>=1500 мм</w:t>
            </w:r>
          </w:p>
        </w:tc>
      </w:tr>
      <w:tr w:rsidR="00E02188" w:rsidRPr="00647D14" w:rsidTr="00B80BF2">
        <w:trPr>
          <w:trHeight w:val="129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FC48A8" w:rsidP="00FC48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водоотведения в районе жилого дома №5 по ул. Разина до жилого дома №</w:t>
            </w:r>
            <w:r w:rsidR="00A8710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 по ул. </w:t>
            </w:r>
            <w:r w:rsidR="00A8710E">
              <w:rPr>
                <w:rFonts w:eastAsia="Calibri"/>
                <w:sz w:val="24"/>
                <w:szCs w:val="24"/>
                <w:lang w:eastAsia="en-US"/>
              </w:rPr>
              <w:t>Б. Хмельницкого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  <w:p w:rsidR="00A8710E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710E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710E" w:rsidRPr="00E02188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160,0</w:t>
            </w:r>
          </w:p>
          <w:p w:rsidR="00A8710E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710E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710E" w:rsidRPr="00E02188" w:rsidRDefault="00A8710E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5A7910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0E" w:rsidRPr="00FC48A8" w:rsidRDefault="00A8710E" w:rsidP="00A8710E">
            <w:pPr>
              <w:rPr>
                <w:sz w:val="24"/>
                <w:szCs w:val="24"/>
              </w:rPr>
            </w:pPr>
            <w:r w:rsidRPr="00FC48A8">
              <w:rPr>
                <w:sz w:val="24"/>
                <w:szCs w:val="24"/>
              </w:rPr>
              <w:t xml:space="preserve">Труба </w:t>
            </w:r>
            <w:proofErr w:type="spellStart"/>
            <w:r w:rsidRPr="00FC48A8">
              <w:rPr>
                <w:sz w:val="24"/>
                <w:szCs w:val="24"/>
              </w:rPr>
              <w:t>асб</w:t>
            </w:r>
            <w:proofErr w:type="spellEnd"/>
            <w:r w:rsidRPr="00FC48A8">
              <w:rPr>
                <w:sz w:val="24"/>
                <w:szCs w:val="24"/>
              </w:rPr>
              <w:t>/</w:t>
            </w:r>
            <w:proofErr w:type="spellStart"/>
            <w:r w:rsidRPr="00FC48A8">
              <w:rPr>
                <w:sz w:val="24"/>
                <w:szCs w:val="24"/>
              </w:rPr>
              <w:t>цем</w:t>
            </w:r>
            <w:proofErr w:type="spellEnd"/>
          </w:p>
          <w:p w:rsidR="00A8710E" w:rsidRPr="00FC48A8" w:rsidRDefault="00A8710E" w:rsidP="00A8710E">
            <w:pPr>
              <w:rPr>
                <w:sz w:val="24"/>
                <w:szCs w:val="24"/>
              </w:rPr>
            </w:pPr>
          </w:p>
          <w:p w:rsidR="00E02188" w:rsidRDefault="00B80BF2" w:rsidP="00A8710E">
            <w:r>
              <w:rPr>
                <w:sz w:val="24"/>
                <w:szCs w:val="24"/>
              </w:rPr>
              <w:t xml:space="preserve">7 ж/б колодцев,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sz w:val="24"/>
                <w:szCs w:val="24"/>
                <w:lang w:eastAsia="en-US"/>
              </w:rPr>
              <w:t>=1500 мм</w:t>
            </w:r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5A79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3A" w:rsidRDefault="00456E3A" w:rsidP="0040199A">
      <w:r>
        <w:separator/>
      </w:r>
    </w:p>
  </w:endnote>
  <w:endnote w:type="continuationSeparator" w:id="0">
    <w:p w:rsidR="00456E3A" w:rsidRDefault="00456E3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8C" w:rsidRPr="0034598C" w:rsidRDefault="0034598C" w:rsidP="0034598C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3A" w:rsidRDefault="00456E3A" w:rsidP="0040199A">
      <w:r>
        <w:separator/>
      </w:r>
    </w:p>
  </w:footnote>
  <w:footnote w:type="continuationSeparator" w:id="0">
    <w:p w:rsidR="00456E3A" w:rsidRDefault="00456E3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203CC6"/>
    <w:rsid w:val="0022682D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598C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500AA"/>
    <w:rsid w:val="00450CD2"/>
    <w:rsid w:val="00455565"/>
    <w:rsid w:val="00456E3A"/>
    <w:rsid w:val="004B7A32"/>
    <w:rsid w:val="004C1037"/>
    <w:rsid w:val="004C30F3"/>
    <w:rsid w:val="004E256B"/>
    <w:rsid w:val="004F1148"/>
    <w:rsid w:val="004F626D"/>
    <w:rsid w:val="0050674D"/>
    <w:rsid w:val="00532892"/>
    <w:rsid w:val="005626BC"/>
    <w:rsid w:val="00583256"/>
    <w:rsid w:val="0059577E"/>
    <w:rsid w:val="00595C0F"/>
    <w:rsid w:val="005A7910"/>
    <w:rsid w:val="005A799C"/>
    <w:rsid w:val="005E42F2"/>
    <w:rsid w:val="006122A6"/>
    <w:rsid w:val="006163CB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954D3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8710E"/>
    <w:rsid w:val="00AB179D"/>
    <w:rsid w:val="00AC6E05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0BF2"/>
    <w:rsid w:val="00B85B6A"/>
    <w:rsid w:val="00BC487E"/>
    <w:rsid w:val="00BD0445"/>
    <w:rsid w:val="00BE1D32"/>
    <w:rsid w:val="00BE68E1"/>
    <w:rsid w:val="00C1076A"/>
    <w:rsid w:val="00C346CF"/>
    <w:rsid w:val="00C34B63"/>
    <w:rsid w:val="00C450C3"/>
    <w:rsid w:val="00C63FC2"/>
    <w:rsid w:val="00C82433"/>
    <w:rsid w:val="00C82E6B"/>
    <w:rsid w:val="00C96655"/>
    <w:rsid w:val="00CA6A0B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5B99"/>
    <w:rsid w:val="00E87800"/>
    <w:rsid w:val="00E942B5"/>
    <w:rsid w:val="00EC16A7"/>
    <w:rsid w:val="00EE54B6"/>
    <w:rsid w:val="00EE6FEF"/>
    <w:rsid w:val="00F06DE8"/>
    <w:rsid w:val="00F11D27"/>
    <w:rsid w:val="00F12B55"/>
    <w:rsid w:val="00F13A0A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72FE-EF77-4A73-BECC-3223BE2F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987-F815-4C90-8174-2C1C6B17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10</cp:revision>
  <cp:lastPrinted>2019-05-21T12:21:00Z</cp:lastPrinted>
  <dcterms:created xsi:type="dcterms:W3CDTF">2019-05-17T12:17:00Z</dcterms:created>
  <dcterms:modified xsi:type="dcterms:W3CDTF">2019-05-27T12:47:00Z</dcterms:modified>
</cp:coreProperties>
</file>