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BF4C11" w:rsidTr="002855AC">
        <w:trPr>
          <w:trHeight w:val="1363"/>
        </w:trPr>
        <w:tc>
          <w:tcPr>
            <w:tcW w:w="3303" w:type="dxa"/>
          </w:tcPr>
          <w:p w:rsidR="00BF4C11" w:rsidRDefault="00BF4C11" w:rsidP="002855AC">
            <w:pPr>
              <w:pStyle w:val="ac"/>
              <w:spacing w:line="100" w:lineRule="atLeast"/>
              <w:ind w:right="49"/>
              <w:jc w:val="center"/>
              <w:rPr>
                <w:sz w:val="24"/>
              </w:rPr>
            </w:pPr>
            <w:bookmarkStart w:id="0" w:name="OLE_LINK1"/>
            <w:bookmarkStart w:id="1" w:name="OLE_LINK2"/>
            <w:bookmarkStart w:id="2" w:name="_GoBack"/>
            <w:bookmarkEnd w:id="2"/>
            <w:proofErr w:type="spellStart"/>
            <w:r>
              <w:rPr>
                <w:b/>
                <w:sz w:val="24"/>
              </w:rPr>
              <w:t>Чăваш</w:t>
            </w:r>
            <w:proofErr w:type="spellEnd"/>
            <w:r>
              <w:rPr>
                <w:b/>
                <w:sz w:val="24"/>
              </w:rPr>
              <w:t xml:space="preserve"> Республики</w:t>
            </w:r>
          </w:p>
          <w:p w:rsidR="00BF4C11" w:rsidRDefault="00BF4C11" w:rsidP="002855AC">
            <w:pPr>
              <w:pStyle w:val="ac"/>
              <w:spacing w:line="100" w:lineRule="atLeast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Шупашкар</w:t>
            </w:r>
            <w:proofErr w:type="spellEnd"/>
            <w:r>
              <w:rPr>
                <w:b/>
                <w:sz w:val="24"/>
              </w:rPr>
              <w:t xml:space="preserve"> хула</w:t>
            </w:r>
          </w:p>
          <w:p w:rsidR="00BF4C11" w:rsidRDefault="00BF4C11" w:rsidP="002855AC">
            <w:pPr>
              <w:pStyle w:val="ac"/>
              <w:spacing w:line="100" w:lineRule="atLeast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Администрацийě</w:t>
            </w:r>
            <w:proofErr w:type="spellEnd"/>
          </w:p>
          <w:p w:rsidR="00BF4C11" w:rsidRDefault="00BF4C11" w:rsidP="002855AC">
            <w:pPr>
              <w:pStyle w:val="ac"/>
              <w:spacing w:line="100" w:lineRule="atLeast"/>
              <w:ind w:right="49"/>
              <w:jc w:val="center"/>
              <w:rPr>
                <w:sz w:val="24"/>
              </w:rPr>
            </w:pPr>
          </w:p>
          <w:p w:rsidR="00BF4C11" w:rsidRDefault="00BF4C11" w:rsidP="002855AC">
            <w:pPr>
              <w:pStyle w:val="ac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ХУШУ</w:t>
            </w:r>
          </w:p>
        </w:tc>
        <w:tc>
          <w:tcPr>
            <w:tcW w:w="2346" w:type="dxa"/>
          </w:tcPr>
          <w:p w:rsidR="00BF4C11" w:rsidRDefault="00BF4C11" w:rsidP="002855AC">
            <w:pPr>
              <w:pStyle w:val="ac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6953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BF4C11" w:rsidRDefault="00BF4C11" w:rsidP="002855AC">
            <w:pPr>
              <w:pStyle w:val="ac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BF4C11" w:rsidRDefault="00BF4C11" w:rsidP="002855AC">
            <w:pPr>
              <w:pStyle w:val="ac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BF4C11" w:rsidRDefault="00BF4C11" w:rsidP="002855AC">
            <w:pPr>
              <w:pStyle w:val="ac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города Чебоксары</w:t>
            </w:r>
          </w:p>
          <w:p w:rsidR="00BF4C11" w:rsidRDefault="00BF4C11" w:rsidP="002855AC">
            <w:pPr>
              <w:pStyle w:val="ac"/>
              <w:tabs>
                <w:tab w:val="left" w:pos="2280"/>
              </w:tabs>
              <w:spacing w:line="100" w:lineRule="atLeast"/>
              <w:ind w:right="49"/>
              <w:jc w:val="center"/>
              <w:rPr>
                <w:sz w:val="24"/>
              </w:rPr>
            </w:pPr>
          </w:p>
          <w:p w:rsidR="00BF4C11" w:rsidRDefault="00BF4C11" w:rsidP="002855AC">
            <w:pPr>
              <w:pStyle w:val="ac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</w:tc>
      </w:tr>
    </w:tbl>
    <w:p w:rsidR="00BF4C11" w:rsidRDefault="00BF4C11" w:rsidP="00BF4C11">
      <w:pPr>
        <w:tabs>
          <w:tab w:val="left" w:pos="1350"/>
        </w:tabs>
        <w:ind w:right="25"/>
        <w:rPr>
          <w:sz w:val="28"/>
        </w:rPr>
      </w:pPr>
      <w:r>
        <w:tab/>
      </w:r>
    </w:p>
    <w:p w:rsidR="00BF4C11" w:rsidRDefault="00BF4C11" w:rsidP="00BF4C11">
      <w:pPr>
        <w:pStyle w:val="ac"/>
        <w:tabs>
          <w:tab w:val="left" w:pos="3119"/>
          <w:tab w:val="left" w:pos="4678"/>
          <w:tab w:val="left" w:pos="4962"/>
          <w:tab w:val="left" w:pos="5812"/>
        </w:tabs>
        <w:spacing w:line="360" w:lineRule="auto"/>
        <w:ind w:right="1825" w:firstLine="3288"/>
      </w:pPr>
      <w:r>
        <w:t>09.03.2017 № 60 -р</w:t>
      </w:r>
      <w:bookmarkEnd w:id="0"/>
      <w:bookmarkEnd w:id="1"/>
    </w:p>
    <w:p w:rsidR="00E17B4A" w:rsidRPr="00E17B4A" w:rsidRDefault="00E17B4A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E3493" w:rsidRPr="00692798" w:rsidTr="00AE3493">
        <w:tc>
          <w:tcPr>
            <w:tcW w:w="5070" w:type="dxa"/>
          </w:tcPr>
          <w:p w:rsidR="00AE3493" w:rsidRPr="00692798" w:rsidRDefault="00AE3493" w:rsidP="00AE349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B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 создании рабочей группы по подключению систем видеонаблюдения </w:t>
            </w:r>
            <w:r w:rsidR="003F5CE9" w:rsidRPr="00E17B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предприятий общественного питания </w:t>
            </w:r>
            <w:r w:rsidRPr="00E17B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правоохранительному сегменту аппаратно-программного комплекса «Безопасный город» </w:t>
            </w:r>
          </w:p>
        </w:tc>
      </w:tr>
    </w:tbl>
    <w:p w:rsidR="00AE3493" w:rsidRPr="00692798" w:rsidRDefault="00AE3493" w:rsidP="00AE34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F5CE9" w:rsidRDefault="004E14BB" w:rsidP="00E17B4A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4B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3F5CE9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повышение безопасности жизнедеятельности населения, </w:t>
      </w:r>
      <w:r w:rsidR="003F5CE9" w:rsidRPr="004E14BB">
        <w:rPr>
          <w:rFonts w:ascii="Times New Roman" w:hAnsi="Times New Roman" w:cs="Times New Roman"/>
          <w:sz w:val="28"/>
          <w:szCs w:val="28"/>
        </w:rPr>
        <w:t>обеспечения общественного порядка, общественной безопасности и профилактики правонарушений</w:t>
      </w:r>
      <w:r w:rsidR="003F5CE9">
        <w:rPr>
          <w:rFonts w:ascii="Times New Roman" w:hAnsi="Times New Roman" w:cs="Times New Roman"/>
          <w:sz w:val="28"/>
          <w:szCs w:val="28"/>
        </w:rPr>
        <w:t xml:space="preserve"> </w:t>
      </w:r>
      <w:r w:rsidR="003F5CE9" w:rsidRPr="00AE3493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="003F5CE9">
        <w:rPr>
          <w:rFonts w:ascii="Times New Roman" w:hAnsi="Times New Roman" w:cs="Times New Roman"/>
          <w:sz w:val="28"/>
          <w:szCs w:val="28"/>
        </w:rPr>
        <w:t xml:space="preserve"> Чебоксары и обеспечения системного контроля работы предприятий общественного питания, осуществляющих розничную </w:t>
      </w:r>
      <w:r w:rsidR="001D301A">
        <w:rPr>
          <w:rFonts w:ascii="Times New Roman" w:hAnsi="Times New Roman" w:cs="Times New Roman"/>
          <w:sz w:val="28"/>
          <w:szCs w:val="28"/>
        </w:rPr>
        <w:t>реализацию</w:t>
      </w:r>
      <w:r w:rsidR="003F5CE9">
        <w:rPr>
          <w:rFonts w:ascii="Times New Roman" w:hAnsi="Times New Roman" w:cs="Times New Roman"/>
          <w:sz w:val="28"/>
          <w:szCs w:val="28"/>
        </w:rPr>
        <w:t xml:space="preserve"> алкогольной продукци</w:t>
      </w:r>
      <w:r w:rsidR="001D301A">
        <w:rPr>
          <w:rFonts w:ascii="Times New Roman" w:hAnsi="Times New Roman" w:cs="Times New Roman"/>
          <w:sz w:val="28"/>
          <w:szCs w:val="28"/>
        </w:rPr>
        <w:t>и:</w:t>
      </w:r>
    </w:p>
    <w:p w:rsidR="004E14BB" w:rsidRPr="00611D50" w:rsidRDefault="004E14BB" w:rsidP="00E17B4A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611D50">
        <w:rPr>
          <w:rFonts w:ascii="Times New Roman" w:hAnsi="Times New Roman" w:cs="Times New Roman"/>
          <w:sz w:val="28"/>
          <w:szCs w:val="28"/>
        </w:rPr>
        <w:t xml:space="preserve">Создать рабочую группу </w:t>
      </w:r>
      <w:r w:rsidR="00E17B4A" w:rsidRPr="00E17B4A">
        <w:rPr>
          <w:rFonts w:ascii="Times New Roman" w:hAnsi="Times New Roman" w:cs="Times New Roman"/>
          <w:sz w:val="28"/>
          <w:szCs w:val="28"/>
        </w:rPr>
        <w:t xml:space="preserve">по подключению систем видеонаблюдения предприятий общественного питания </w:t>
      </w:r>
      <w:r w:rsidR="00E17B4A">
        <w:rPr>
          <w:rFonts w:ascii="Times New Roman" w:hAnsi="Times New Roman" w:cs="Times New Roman"/>
          <w:sz w:val="28"/>
          <w:szCs w:val="28"/>
        </w:rPr>
        <w:t>к </w:t>
      </w:r>
      <w:r w:rsidR="00E17B4A" w:rsidRPr="00E17B4A">
        <w:rPr>
          <w:rFonts w:ascii="Times New Roman" w:hAnsi="Times New Roman" w:cs="Times New Roman"/>
          <w:sz w:val="28"/>
          <w:szCs w:val="28"/>
        </w:rPr>
        <w:t xml:space="preserve">правоохранительному сегменту аппаратно-программного комплекса «Безопасный город» </w:t>
      </w:r>
      <w:r w:rsidRPr="00611D50">
        <w:rPr>
          <w:rFonts w:ascii="Times New Roman" w:hAnsi="Times New Roman" w:cs="Times New Roman"/>
          <w:sz w:val="28"/>
          <w:szCs w:val="28"/>
        </w:rPr>
        <w:t>и утвердит</w:t>
      </w:r>
      <w:r w:rsidR="003F5CE9">
        <w:rPr>
          <w:rFonts w:ascii="Times New Roman" w:hAnsi="Times New Roman" w:cs="Times New Roman"/>
          <w:sz w:val="28"/>
          <w:szCs w:val="28"/>
        </w:rPr>
        <w:t>ь ее состав согласно приложению.</w:t>
      </w:r>
    </w:p>
    <w:p w:rsidR="00AE3493" w:rsidRPr="00611D50" w:rsidRDefault="00AE3493" w:rsidP="00E17B4A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11D50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</w:t>
      </w:r>
      <w:r w:rsidR="00E17B4A">
        <w:rPr>
          <w:rFonts w:ascii="Times New Roman" w:hAnsi="Times New Roman" w:cs="Times New Roman"/>
          <w:sz w:val="28"/>
          <w:szCs w:val="28"/>
        </w:rPr>
        <w:t> </w:t>
      </w:r>
      <w:r w:rsidRPr="00611D50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– руководителя аппарата А.Ю. Маклыгина.</w:t>
      </w:r>
    </w:p>
    <w:p w:rsidR="00AE3493" w:rsidRPr="00692798" w:rsidRDefault="00AE3493" w:rsidP="00AE3493">
      <w:pPr>
        <w:tabs>
          <w:tab w:val="left" w:pos="720"/>
          <w:tab w:val="left" w:pos="1440"/>
          <w:tab w:val="center" w:pos="48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27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3493" w:rsidRPr="00D86A88" w:rsidRDefault="00AE3493" w:rsidP="00AE3493">
      <w:pPr>
        <w:spacing w:line="360" w:lineRule="auto"/>
        <w:ind w:firstLine="0"/>
        <w:jc w:val="left"/>
        <w:rPr>
          <w:rFonts w:ascii="Times New Roman" w:hAnsi="Times New Roman" w:cs="Times New Roman"/>
        </w:rPr>
        <w:sectPr w:rsidR="00AE3493" w:rsidRPr="00D86A88" w:rsidSect="005A5A8C">
          <w:footerReference w:type="default" r:id="rId9"/>
          <w:pgSz w:w="11900" w:h="16800"/>
          <w:pgMar w:top="1134" w:right="851" w:bottom="851" w:left="1985" w:header="720" w:footer="720" w:gutter="0"/>
          <w:cols w:space="720"/>
          <w:noEndnote/>
          <w:docGrid w:linePitch="326"/>
        </w:sectPr>
      </w:pPr>
      <w:r w:rsidRPr="00692798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692798">
        <w:rPr>
          <w:rFonts w:ascii="Times New Roman" w:hAnsi="Times New Roman" w:cs="Times New Roman"/>
          <w:sz w:val="28"/>
          <w:szCs w:val="28"/>
        </w:rPr>
        <w:tab/>
      </w:r>
      <w:r w:rsidRPr="0069279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927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17B4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2798">
        <w:rPr>
          <w:rFonts w:ascii="Times New Roman" w:hAnsi="Times New Roman" w:cs="Times New Roman"/>
          <w:sz w:val="28"/>
          <w:szCs w:val="28"/>
        </w:rPr>
        <w:t>А.О. Ладыков</w:t>
      </w:r>
      <w:bookmarkEnd w:id="3"/>
    </w:p>
    <w:p w:rsidR="00AE3493" w:rsidRPr="00AE3493" w:rsidRDefault="00AE3493" w:rsidP="00AE3493">
      <w:pPr>
        <w:tabs>
          <w:tab w:val="left" w:pos="5103"/>
        </w:tabs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AE349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3493" w:rsidRPr="00AE3493" w:rsidRDefault="00AE3493" w:rsidP="00AE3493">
      <w:pPr>
        <w:tabs>
          <w:tab w:val="left" w:pos="5103"/>
        </w:tabs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AE3493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AE3493" w:rsidRPr="00AE3493" w:rsidRDefault="00AE3493" w:rsidP="00AE3493">
      <w:pPr>
        <w:tabs>
          <w:tab w:val="left" w:pos="5103"/>
        </w:tabs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AE3493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3261B2" w:rsidRDefault="00AE3493" w:rsidP="00AE3493">
      <w:pPr>
        <w:tabs>
          <w:tab w:val="left" w:pos="5103"/>
        </w:tabs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AE3493">
        <w:rPr>
          <w:rFonts w:ascii="Times New Roman" w:hAnsi="Times New Roman" w:cs="Times New Roman"/>
          <w:sz w:val="28"/>
          <w:szCs w:val="28"/>
        </w:rPr>
        <w:t>от</w:t>
      </w:r>
      <w:r w:rsidR="00E17B4A">
        <w:rPr>
          <w:rFonts w:ascii="Times New Roman" w:hAnsi="Times New Roman" w:cs="Times New Roman"/>
          <w:sz w:val="28"/>
          <w:szCs w:val="28"/>
        </w:rPr>
        <w:t xml:space="preserve"> </w:t>
      </w:r>
      <w:r w:rsidR="00BF4C11">
        <w:rPr>
          <w:rFonts w:ascii="Times New Roman" w:hAnsi="Times New Roman" w:cs="Times New Roman"/>
          <w:sz w:val="28"/>
          <w:szCs w:val="28"/>
        </w:rPr>
        <w:t>09.03.2017</w:t>
      </w:r>
      <w:r w:rsidR="00E17B4A">
        <w:rPr>
          <w:rFonts w:ascii="Times New Roman" w:hAnsi="Times New Roman" w:cs="Times New Roman"/>
          <w:sz w:val="28"/>
          <w:szCs w:val="28"/>
        </w:rPr>
        <w:t xml:space="preserve"> № </w:t>
      </w:r>
      <w:r w:rsidR="00BF4C11">
        <w:rPr>
          <w:rFonts w:ascii="Times New Roman" w:hAnsi="Times New Roman" w:cs="Times New Roman"/>
          <w:sz w:val="28"/>
          <w:szCs w:val="28"/>
        </w:rPr>
        <w:t>60-р</w:t>
      </w:r>
    </w:p>
    <w:p w:rsidR="00AE3493" w:rsidRDefault="00AE3493" w:rsidP="00AE3493">
      <w:pPr>
        <w:tabs>
          <w:tab w:val="left" w:pos="5103"/>
        </w:tabs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E14BB" w:rsidRPr="004E14BB" w:rsidRDefault="004E14BB" w:rsidP="00F13889">
      <w:pPr>
        <w:tabs>
          <w:tab w:val="left" w:pos="510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14BB">
        <w:rPr>
          <w:rFonts w:ascii="Times New Roman" w:hAnsi="Times New Roman" w:cs="Times New Roman"/>
          <w:sz w:val="28"/>
          <w:szCs w:val="28"/>
        </w:rPr>
        <w:t>Состав</w:t>
      </w:r>
    </w:p>
    <w:p w:rsidR="004E14BB" w:rsidRDefault="00F13889" w:rsidP="00F13889">
      <w:pPr>
        <w:tabs>
          <w:tab w:val="left" w:pos="510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F13889">
        <w:rPr>
          <w:rFonts w:ascii="Times New Roman" w:hAnsi="Times New Roman" w:cs="Times New Roman"/>
          <w:sz w:val="28"/>
          <w:szCs w:val="28"/>
        </w:rPr>
        <w:t>по подключению систем видеонаблюдения предприятий общественного питания к правоохранительному сегменту аппаратно-программного комплекса «Безопасный город»</w:t>
      </w:r>
    </w:p>
    <w:p w:rsidR="00F13889" w:rsidRDefault="00F13889" w:rsidP="00F13889">
      <w:pPr>
        <w:tabs>
          <w:tab w:val="left" w:pos="510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4E14BB" w:rsidTr="00EE7D6C">
        <w:tc>
          <w:tcPr>
            <w:tcW w:w="2802" w:type="dxa"/>
          </w:tcPr>
          <w:p w:rsidR="004E14BB" w:rsidRDefault="004E14BB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Маклыгин Алексей Юрьевич</w:t>
            </w:r>
          </w:p>
        </w:tc>
        <w:tc>
          <w:tcPr>
            <w:tcW w:w="6769" w:type="dxa"/>
          </w:tcPr>
          <w:p w:rsidR="004E14BB" w:rsidRDefault="00E17B4A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D30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14B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</w:t>
            </w:r>
            <w:r w:rsidR="003F5CE9">
              <w:rPr>
                <w:rFonts w:ascii="Times New Roman" w:hAnsi="Times New Roman" w:cs="Times New Roman"/>
                <w:sz w:val="28"/>
                <w:szCs w:val="28"/>
              </w:rPr>
              <w:t>страции – руководитель аппарата, руководитель рабочей группы</w:t>
            </w:r>
            <w:r w:rsidR="00427A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7B4A" w:rsidRDefault="00E17B4A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E9" w:rsidTr="00EE7D6C">
        <w:tc>
          <w:tcPr>
            <w:tcW w:w="2802" w:type="dxa"/>
          </w:tcPr>
          <w:p w:rsidR="003F5CE9" w:rsidRDefault="003F5CE9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Букин Дмитрий Валерьевич</w:t>
            </w:r>
          </w:p>
        </w:tc>
        <w:tc>
          <w:tcPr>
            <w:tcW w:w="6769" w:type="dxa"/>
          </w:tcPr>
          <w:p w:rsidR="003F5CE9" w:rsidRDefault="00E17B4A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D30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5CE9">
              <w:rPr>
                <w:rFonts w:ascii="Times New Roman" w:hAnsi="Times New Roman" w:cs="Times New Roman"/>
                <w:sz w:val="28"/>
                <w:szCs w:val="28"/>
              </w:rPr>
              <w:t>ачальник отдела предпринимательства и защиты прав потребителей администрации города Чебоксары, секретарь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B4A" w:rsidRDefault="00E17B4A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E9" w:rsidTr="00B1122C">
        <w:tc>
          <w:tcPr>
            <w:tcW w:w="9571" w:type="dxa"/>
            <w:gridSpan w:val="2"/>
          </w:tcPr>
          <w:p w:rsidR="00E17B4A" w:rsidRDefault="003F5CE9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3F5CE9" w:rsidTr="00EE7D6C">
        <w:tc>
          <w:tcPr>
            <w:tcW w:w="2802" w:type="dxa"/>
          </w:tcPr>
          <w:p w:rsidR="003F5CE9" w:rsidRDefault="003F5CE9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0BD">
              <w:rPr>
                <w:rFonts w:ascii="Times New Roman" w:hAnsi="Times New Roman" w:cs="Times New Roman"/>
                <w:sz w:val="28"/>
                <w:szCs w:val="28"/>
              </w:rPr>
              <w:t>Горбунов Виктор Александрович</w:t>
            </w:r>
          </w:p>
          <w:p w:rsidR="003F5CE9" w:rsidRPr="00663BEF" w:rsidRDefault="003F5CE9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F5CE9" w:rsidRDefault="00E17B4A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D30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F5CE9" w:rsidRPr="00A540BD">
              <w:rPr>
                <w:rFonts w:ascii="Times New Roman" w:hAnsi="Times New Roman" w:cs="Times New Roman"/>
                <w:sz w:val="28"/>
                <w:szCs w:val="28"/>
              </w:rPr>
              <w:t>аместитель главы</w:t>
            </w:r>
            <w:r w:rsidR="006426CF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 – председател</w:t>
            </w:r>
            <w:r w:rsidR="00082FB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F5CE9" w:rsidRPr="00A540BD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Чебоксарского городского Собрания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 </w:t>
            </w:r>
            <w:r w:rsidR="003F5CE9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="001D30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7B4A" w:rsidRPr="00663BEF" w:rsidRDefault="00E17B4A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6CF" w:rsidTr="00EE7D6C">
        <w:tc>
          <w:tcPr>
            <w:tcW w:w="2802" w:type="dxa"/>
          </w:tcPr>
          <w:p w:rsidR="006426CF" w:rsidRDefault="006426CF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0BD">
              <w:rPr>
                <w:rFonts w:ascii="Times New Roman" w:hAnsi="Times New Roman" w:cs="Times New Roman"/>
                <w:sz w:val="28"/>
                <w:szCs w:val="28"/>
              </w:rPr>
              <w:t>Кортунов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0BD">
              <w:rPr>
                <w:rFonts w:ascii="Times New Roman" w:hAnsi="Times New Roman" w:cs="Times New Roman"/>
                <w:sz w:val="28"/>
                <w:szCs w:val="28"/>
              </w:rPr>
              <w:t>Олег Игоревич</w:t>
            </w:r>
          </w:p>
          <w:p w:rsidR="006426CF" w:rsidRPr="00A540BD" w:rsidRDefault="006426CF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6426CF" w:rsidRDefault="00E17B4A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426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26CF" w:rsidRPr="00A540BD">
              <w:rPr>
                <w:rFonts w:ascii="Times New Roman" w:hAnsi="Times New Roman" w:cs="Times New Roman"/>
                <w:sz w:val="28"/>
                <w:szCs w:val="28"/>
              </w:rPr>
              <w:t>редседатель постоянной комиссии</w:t>
            </w:r>
            <w:r w:rsidR="00642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6CF" w:rsidRPr="00A540BD">
              <w:rPr>
                <w:rFonts w:ascii="Times New Roman" w:hAnsi="Times New Roman" w:cs="Times New Roman"/>
                <w:sz w:val="28"/>
                <w:szCs w:val="28"/>
              </w:rPr>
              <w:t>по вопросам градостроительства, землеустройства и развития территории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</w:t>
            </w:r>
            <w:r w:rsidR="006426C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E17B4A" w:rsidRPr="00A540BD" w:rsidRDefault="00E17B4A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6CF" w:rsidTr="00EE7D6C">
        <w:tc>
          <w:tcPr>
            <w:tcW w:w="2802" w:type="dxa"/>
          </w:tcPr>
          <w:p w:rsidR="006426CF" w:rsidRPr="006426CF" w:rsidRDefault="006426CF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6CF">
              <w:rPr>
                <w:rFonts w:ascii="Times New Roman" w:hAnsi="Times New Roman" w:cs="Times New Roman"/>
                <w:sz w:val="28"/>
                <w:szCs w:val="28"/>
              </w:rPr>
              <w:t>Михайлов Яков Леонидович</w:t>
            </w:r>
          </w:p>
        </w:tc>
        <w:tc>
          <w:tcPr>
            <w:tcW w:w="6769" w:type="dxa"/>
          </w:tcPr>
          <w:p w:rsidR="006426CF" w:rsidRDefault="00E17B4A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426CF" w:rsidRPr="006426C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Калининского района города Чебоксары;</w:t>
            </w:r>
          </w:p>
          <w:p w:rsidR="00E17B4A" w:rsidRPr="006426CF" w:rsidRDefault="00E17B4A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6CF" w:rsidTr="00EE7D6C">
        <w:tc>
          <w:tcPr>
            <w:tcW w:w="2802" w:type="dxa"/>
          </w:tcPr>
          <w:p w:rsidR="006426CF" w:rsidRDefault="006426CF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0BD">
              <w:rPr>
                <w:rFonts w:ascii="Times New Roman" w:hAnsi="Times New Roman" w:cs="Times New Roman"/>
                <w:sz w:val="28"/>
                <w:szCs w:val="28"/>
              </w:rPr>
              <w:t>Павлов Сергей Геннадьевич</w:t>
            </w:r>
          </w:p>
          <w:p w:rsidR="006426CF" w:rsidRPr="00A540BD" w:rsidRDefault="006426CF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6426CF" w:rsidRDefault="00E17B4A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426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26CF" w:rsidRPr="00A540B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642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6CF" w:rsidRPr="00A540BD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426CF" w:rsidRPr="00A540B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внутренних дел Российской Федерации по городу Чебоксары Чувашской Республики</w:t>
            </w:r>
            <w:r w:rsidR="006426C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E17B4A" w:rsidRPr="00A540BD" w:rsidRDefault="00E17B4A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6CF" w:rsidTr="00EE7D6C">
        <w:tc>
          <w:tcPr>
            <w:tcW w:w="2802" w:type="dxa"/>
          </w:tcPr>
          <w:p w:rsidR="006426CF" w:rsidRPr="006426CF" w:rsidRDefault="006426CF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26CF">
              <w:rPr>
                <w:rFonts w:ascii="Times New Roman" w:hAnsi="Times New Roman" w:cs="Times New Roman"/>
                <w:sz w:val="28"/>
                <w:szCs w:val="28"/>
              </w:rPr>
              <w:t>Петров Андрей Николаевич</w:t>
            </w:r>
          </w:p>
        </w:tc>
        <w:tc>
          <w:tcPr>
            <w:tcW w:w="6769" w:type="dxa"/>
          </w:tcPr>
          <w:p w:rsidR="006426CF" w:rsidRDefault="00E17B4A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426CF" w:rsidRPr="006426CF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6426CF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r w:rsidR="006426CF" w:rsidRPr="006426CF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 Чебоксары;</w:t>
            </w:r>
          </w:p>
          <w:p w:rsidR="00E17B4A" w:rsidRPr="006426CF" w:rsidRDefault="00E17B4A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26CF" w:rsidTr="00EE7D6C">
        <w:tc>
          <w:tcPr>
            <w:tcW w:w="2802" w:type="dxa"/>
          </w:tcPr>
          <w:p w:rsidR="006426CF" w:rsidRPr="006426CF" w:rsidRDefault="006426CF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6CF">
              <w:rPr>
                <w:rFonts w:ascii="Times New Roman" w:hAnsi="Times New Roman" w:cs="Times New Roman"/>
                <w:sz w:val="28"/>
                <w:szCs w:val="28"/>
              </w:rPr>
              <w:t>Прокопьев Николай Петрович</w:t>
            </w:r>
          </w:p>
        </w:tc>
        <w:tc>
          <w:tcPr>
            <w:tcW w:w="6769" w:type="dxa"/>
          </w:tcPr>
          <w:p w:rsidR="006426CF" w:rsidRDefault="00E17B4A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426CF" w:rsidRPr="006426C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Ленинского района города Чебоксары;</w:t>
            </w:r>
          </w:p>
          <w:p w:rsidR="00E17B4A" w:rsidRPr="006426CF" w:rsidRDefault="00E17B4A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6CF" w:rsidTr="00EE7D6C">
        <w:tc>
          <w:tcPr>
            <w:tcW w:w="2802" w:type="dxa"/>
          </w:tcPr>
          <w:p w:rsidR="006426CF" w:rsidRDefault="006426CF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0BD">
              <w:rPr>
                <w:rFonts w:ascii="Times New Roman" w:hAnsi="Times New Roman" w:cs="Times New Roman"/>
                <w:sz w:val="28"/>
                <w:szCs w:val="28"/>
              </w:rPr>
              <w:t>Селезнев Сергей Павлович</w:t>
            </w:r>
          </w:p>
          <w:p w:rsidR="006426CF" w:rsidRPr="00A540BD" w:rsidRDefault="006426CF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6426CF" w:rsidRDefault="00E17B4A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426CF"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="006426CF" w:rsidRPr="00A540BD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6426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26CF" w:rsidRPr="00A540B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применения административного законодательства</w:t>
            </w:r>
            <w:r w:rsidR="00642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6CF" w:rsidRPr="00A540B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внутренних дел </w:t>
            </w:r>
            <w:r w:rsidR="006426CF">
              <w:rPr>
                <w:rFonts w:ascii="Times New Roman" w:hAnsi="Times New Roman" w:cs="Times New Roman"/>
                <w:sz w:val="28"/>
                <w:szCs w:val="28"/>
              </w:rPr>
              <w:t>по Чувашской Республике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 </w:t>
            </w:r>
            <w:r w:rsidR="006426CF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  <w:p w:rsidR="00E17B4A" w:rsidRPr="00A540BD" w:rsidRDefault="00E17B4A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6CF" w:rsidTr="00EE7D6C">
        <w:tc>
          <w:tcPr>
            <w:tcW w:w="2802" w:type="dxa"/>
          </w:tcPr>
          <w:p w:rsidR="006426CF" w:rsidRDefault="006426CF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Солдатова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Исхаковна</w:t>
            </w:r>
            <w:proofErr w:type="spellEnd"/>
          </w:p>
        </w:tc>
        <w:tc>
          <w:tcPr>
            <w:tcW w:w="6769" w:type="dxa"/>
          </w:tcPr>
          <w:p w:rsidR="006426CF" w:rsidRDefault="00E17B4A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426C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развитию потребительского рынка и предпринимательства администрации города Чебоксары;</w:t>
            </w:r>
          </w:p>
          <w:p w:rsidR="00E17B4A" w:rsidRDefault="00E17B4A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6CF" w:rsidTr="00EE7D6C">
        <w:tc>
          <w:tcPr>
            <w:tcW w:w="2802" w:type="dxa"/>
          </w:tcPr>
          <w:p w:rsidR="006426CF" w:rsidRDefault="006426CF" w:rsidP="0005294D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Южанинов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6769" w:type="dxa"/>
          </w:tcPr>
          <w:p w:rsidR="006426CF" w:rsidRDefault="00E17B4A" w:rsidP="00082FBA">
            <w:pPr>
              <w:tabs>
                <w:tab w:val="left" w:pos="5103"/>
              </w:tabs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426C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426CF" w:rsidRPr="004E14B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6426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82F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26CF" w:rsidRPr="004E14BB">
              <w:rPr>
                <w:rFonts w:ascii="Times New Roman" w:hAnsi="Times New Roman" w:cs="Times New Roman"/>
                <w:sz w:val="28"/>
                <w:szCs w:val="28"/>
              </w:rPr>
              <w:t>Чебоксары-Телеком</w:t>
            </w:r>
            <w:r w:rsidR="00082F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7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E14BB" w:rsidRDefault="00E17B4A" w:rsidP="00E17B4A">
      <w:pPr>
        <w:tabs>
          <w:tab w:val="left" w:pos="510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4E14BB" w:rsidSect="0005294D">
      <w:pgSz w:w="11906" w:h="16838"/>
      <w:pgMar w:top="1134" w:right="850" w:bottom="426" w:left="1701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50" w:rsidRDefault="00611D50">
      <w:r>
        <w:separator/>
      </w:r>
    </w:p>
  </w:endnote>
  <w:endnote w:type="continuationSeparator" w:id="0">
    <w:p w:rsidR="00797550" w:rsidRDefault="0061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81" w:rsidRPr="00CA2081" w:rsidRDefault="00E17B4A" w:rsidP="00CA2081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014-2</w:t>
    </w:r>
  </w:p>
  <w:p w:rsidR="00CA2081" w:rsidRDefault="00A34C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50" w:rsidRDefault="00611D50">
      <w:r>
        <w:separator/>
      </w:r>
    </w:p>
  </w:footnote>
  <w:footnote w:type="continuationSeparator" w:id="0">
    <w:p w:rsidR="00797550" w:rsidRDefault="0061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E5429"/>
    <w:multiLevelType w:val="hybridMultilevel"/>
    <w:tmpl w:val="04D248F4"/>
    <w:lvl w:ilvl="0" w:tplc="38CC3642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93"/>
    <w:rsid w:val="0005294D"/>
    <w:rsid w:val="00082FBA"/>
    <w:rsid w:val="001D301A"/>
    <w:rsid w:val="003261B2"/>
    <w:rsid w:val="003F5CE9"/>
    <w:rsid w:val="00427A34"/>
    <w:rsid w:val="004E14BB"/>
    <w:rsid w:val="005056BE"/>
    <w:rsid w:val="00611D50"/>
    <w:rsid w:val="006426CF"/>
    <w:rsid w:val="00663BEF"/>
    <w:rsid w:val="007803E5"/>
    <w:rsid w:val="00797550"/>
    <w:rsid w:val="00A34CB0"/>
    <w:rsid w:val="00A540BD"/>
    <w:rsid w:val="00A85EA3"/>
    <w:rsid w:val="00AE3493"/>
    <w:rsid w:val="00BF4C11"/>
    <w:rsid w:val="00E17B4A"/>
    <w:rsid w:val="00EE7D6C"/>
    <w:rsid w:val="00F1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9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E3493"/>
    <w:rPr>
      <w:rFonts w:cs="Times New Roman"/>
      <w:b w:val="0"/>
      <w:color w:val="106BBE"/>
    </w:rPr>
  </w:style>
  <w:style w:type="table" w:styleId="a4">
    <w:name w:val="Table Grid"/>
    <w:basedOn w:val="a1"/>
    <w:uiPriority w:val="59"/>
    <w:rsid w:val="00AE3493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E3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493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4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49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11D5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17B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7B4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ody Text"/>
    <w:basedOn w:val="a"/>
    <w:link w:val="ad"/>
    <w:rsid w:val="00BF4C11"/>
    <w:pPr>
      <w:autoSpaceDE/>
      <w:autoSpaceDN/>
      <w:adjustRightInd/>
      <w:spacing w:line="280" w:lineRule="atLeast"/>
      <w:ind w:right="5528" w:firstLine="0"/>
      <w:jc w:val="lef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BF4C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9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E3493"/>
    <w:rPr>
      <w:rFonts w:cs="Times New Roman"/>
      <w:b w:val="0"/>
      <w:color w:val="106BBE"/>
    </w:rPr>
  </w:style>
  <w:style w:type="table" w:styleId="a4">
    <w:name w:val="Table Grid"/>
    <w:basedOn w:val="a1"/>
    <w:uiPriority w:val="59"/>
    <w:rsid w:val="00AE3493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E3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493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4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49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11D5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17B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7B4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ody Text"/>
    <w:basedOn w:val="a"/>
    <w:link w:val="ad"/>
    <w:rsid w:val="00BF4C11"/>
    <w:pPr>
      <w:autoSpaceDE/>
      <w:autoSpaceDN/>
      <w:adjustRightInd/>
      <w:spacing w:line="280" w:lineRule="atLeast"/>
      <w:ind w:right="5528" w:firstLine="0"/>
      <w:jc w:val="lef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BF4C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torg11</dc:creator>
  <cp:lastModifiedBy>torg11</cp:lastModifiedBy>
  <cp:revision>2</cp:revision>
  <cp:lastPrinted>2017-03-09T12:46:00Z</cp:lastPrinted>
  <dcterms:created xsi:type="dcterms:W3CDTF">2019-02-22T12:20:00Z</dcterms:created>
  <dcterms:modified xsi:type="dcterms:W3CDTF">2019-02-22T12:20:00Z</dcterms:modified>
</cp:coreProperties>
</file>