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03"/>
        <w:gridCol w:w="2346"/>
        <w:gridCol w:w="3423"/>
      </w:tblGrid>
      <w:tr w:rsidR="002B1C74" w:rsidRPr="002B1C74" w:rsidTr="007B5F2F">
        <w:trPr>
          <w:trHeight w:val="1363"/>
        </w:trPr>
        <w:tc>
          <w:tcPr>
            <w:tcW w:w="3303" w:type="dxa"/>
          </w:tcPr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bookmarkStart w:id="0" w:name="OLE_LINK1"/>
            <w:bookmarkStart w:id="1" w:name="OLE_LINK2"/>
            <w:proofErr w:type="spellStart"/>
            <w:r>
              <w:rPr>
                <w:b/>
                <w:sz w:val="24"/>
              </w:rPr>
              <w:t>Чăваш</w:t>
            </w:r>
            <w:proofErr w:type="spellEnd"/>
            <w:r>
              <w:rPr>
                <w:b/>
                <w:sz w:val="24"/>
              </w:rPr>
              <w:t xml:space="preserve"> Республики</w:t>
            </w: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Шупашкар</w:t>
            </w:r>
            <w:proofErr w:type="spellEnd"/>
            <w:r>
              <w:rPr>
                <w:b/>
                <w:sz w:val="24"/>
              </w:rPr>
              <w:t xml:space="preserve"> хула</w:t>
            </w: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Администрацийě</w:t>
            </w:r>
            <w:proofErr w:type="spellEnd"/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ХУШУ</w:t>
            </w:r>
          </w:p>
        </w:tc>
        <w:tc>
          <w:tcPr>
            <w:tcW w:w="2346" w:type="dxa"/>
          </w:tcPr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drawing>
                <wp:inline distT="0" distB="0" distL="0" distR="0">
                  <wp:extent cx="6953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3" w:type="dxa"/>
          </w:tcPr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Чувашская Республика</w:t>
            </w: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города Чебоксары</w:t>
            </w: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</w:p>
          <w:p w:rsidR="002B1C74" w:rsidRPr="002B1C74" w:rsidRDefault="002B1C74" w:rsidP="002B1C74">
            <w:pPr>
              <w:pStyle w:val="a3"/>
              <w:widowControl w:val="0"/>
              <w:spacing w:line="100" w:lineRule="atLeast"/>
              <w:ind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</w:tc>
      </w:tr>
    </w:tbl>
    <w:p w:rsidR="002B1C74" w:rsidRPr="002B1C74" w:rsidRDefault="002B1C74" w:rsidP="002B1C74">
      <w:pPr>
        <w:pStyle w:val="a3"/>
        <w:widowControl w:val="0"/>
        <w:spacing w:line="100" w:lineRule="atLeast"/>
        <w:ind w:right="49"/>
        <w:jc w:val="center"/>
        <w:rPr>
          <w:b/>
          <w:sz w:val="24"/>
        </w:rPr>
      </w:pPr>
      <w:r w:rsidRPr="002B1C74">
        <w:rPr>
          <w:b/>
          <w:sz w:val="24"/>
        </w:rPr>
        <w:tab/>
      </w:r>
    </w:p>
    <w:p w:rsidR="002B1C74" w:rsidRPr="002B1C74" w:rsidRDefault="002B1C74" w:rsidP="002B1C74">
      <w:pPr>
        <w:pStyle w:val="a3"/>
        <w:widowControl w:val="0"/>
        <w:spacing w:line="100" w:lineRule="atLeast"/>
        <w:ind w:right="49"/>
        <w:jc w:val="center"/>
      </w:pPr>
      <w:r>
        <w:t>14</w:t>
      </w:r>
      <w:r w:rsidRPr="002B1C74">
        <w:t>.0</w:t>
      </w:r>
      <w:r>
        <w:t>6</w:t>
      </w:r>
      <w:r w:rsidRPr="002B1C74">
        <w:t xml:space="preserve">.2019 № </w:t>
      </w:r>
      <w:r>
        <w:t>225</w:t>
      </w:r>
      <w:r w:rsidRPr="002B1C74">
        <w:t xml:space="preserve"> -р</w:t>
      </w:r>
      <w:bookmarkEnd w:id="0"/>
      <w:bookmarkEnd w:id="1"/>
    </w:p>
    <w:p w:rsidR="009D4369" w:rsidRDefault="009D4369" w:rsidP="00932F88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0FE1" w:rsidRPr="00780FE1" w:rsidRDefault="006B702A" w:rsidP="006B702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 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города Чебоксары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27D47" w:rsidRPr="00927D47" w:rsidRDefault="00927D47" w:rsidP="00927D47">
      <w:pPr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7D47" w:rsidRPr="00927D47" w:rsidRDefault="00927D47" w:rsidP="006B702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_GoBack"/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постановлени</w:t>
      </w:r>
      <w:r w:rsidR="00EC1337">
        <w:rPr>
          <w:rFonts w:ascii="Times New Roman" w:eastAsia="Times New Roman" w:hAnsi="Times New Roman" w:cs="Times New Roman"/>
          <w:sz w:val="28"/>
          <w:szCs w:val="20"/>
          <w:lang w:eastAsia="ru-RU"/>
        </w:rPr>
        <w:t>ями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F1B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Чебоксары </w:t>
      </w:r>
      <w:r w:rsidR="00EC1337">
        <w:rPr>
          <w:rFonts w:ascii="Times New Roman" w:eastAsia="Times New Roman" w:hAnsi="Times New Roman" w:cs="Times New Roman"/>
          <w:sz w:val="28"/>
          <w:szCs w:val="20"/>
          <w:lang w:eastAsia="ru-RU"/>
        </w:rPr>
        <w:t>от 21.12.2017</w:t>
      </w:r>
      <w:r w:rsidR="006B7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C13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 2947 «Об утверждении Порядка создания координационных или совещательных органов в области развития малого и среднего предпринимательства при администрации города Чебоксары» и </w:t>
      </w:r>
      <w:r w:rsidR="009D4369">
        <w:rPr>
          <w:rFonts w:ascii="Times New Roman" w:eastAsia="Times New Roman" w:hAnsi="Times New Roman" w:cs="Times New Roman"/>
          <w:sz w:val="28"/>
          <w:szCs w:val="20"/>
          <w:lang w:eastAsia="ru-RU"/>
        </w:rPr>
        <w:t>от </w:t>
      </w:r>
      <w:r w:rsidR="005209EF"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09EF">
        <w:rPr>
          <w:rFonts w:ascii="Times New Roman" w:eastAsia="Times New Roman" w:hAnsi="Times New Roman" w:cs="Times New Roman"/>
          <w:sz w:val="28"/>
          <w:szCs w:val="20"/>
          <w:lang w:eastAsia="ru-RU"/>
        </w:rPr>
        <w:t>04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>.201</w:t>
      </w:r>
      <w:r w:rsidR="005209E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9D4369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5209EF">
        <w:rPr>
          <w:rFonts w:ascii="Times New Roman" w:eastAsia="Times New Roman" w:hAnsi="Times New Roman" w:cs="Times New Roman"/>
          <w:sz w:val="28"/>
          <w:szCs w:val="20"/>
          <w:lang w:eastAsia="ru-RU"/>
        </w:rPr>
        <w:t>689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5209EF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Положения о Координационном совете по развитию малого и среднего предпринимательства при администрации города Чебоксары</w:t>
      </w:r>
      <w:r w:rsidRPr="00927D47">
        <w:rPr>
          <w:rFonts w:ascii="Times New Roman" w:eastAsia="Times New Roman" w:hAnsi="Times New Roman" w:cs="Times New Roman"/>
          <w:sz w:val="28"/>
          <w:szCs w:val="20"/>
          <w:lang w:eastAsia="ru-RU"/>
        </w:rPr>
        <w:t>»:</w:t>
      </w:r>
    </w:p>
    <w:p w:rsidR="00780FE1" w:rsidRPr="00780FE1" w:rsidRDefault="00927D47" w:rsidP="006B702A">
      <w:pPr>
        <w:tabs>
          <w:tab w:val="left" w:pos="993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369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A312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B7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780F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 по развитию малого и среднего предпринимательства при администрации города Чебоксары</w:t>
      </w:r>
      <w:r w:rsidR="00780FE1" w:rsidRPr="00780FE1">
        <w:rPr>
          <w:rFonts w:ascii="Times New Roman" w:eastAsia="Calibri" w:hAnsi="Times New Roman" w:cs="Times New Roman"/>
          <w:sz w:val="28"/>
          <w:szCs w:val="28"/>
        </w:rPr>
        <w:t>, утвержденный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администрации города Чебоксары от </w:t>
      </w:r>
      <w:r w:rsidR="00780FE1">
        <w:rPr>
          <w:rFonts w:ascii="Times New Roman" w:eastAsia="Times New Roman" w:hAnsi="Times New Roman" w:cs="Times New Roman"/>
          <w:sz w:val="28"/>
          <w:szCs w:val="28"/>
        </w:rPr>
        <w:t>13.07.2018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80FE1">
        <w:rPr>
          <w:rFonts w:ascii="Times New Roman" w:eastAsia="Times New Roman" w:hAnsi="Times New Roman" w:cs="Times New Roman"/>
          <w:sz w:val="28"/>
          <w:szCs w:val="28"/>
        </w:rPr>
        <w:t>311</w:t>
      </w:r>
      <w:r w:rsidR="00780FE1" w:rsidRPr="00780FE1">
        <w:rPr>
          <w:rFonts w:ascii="Times New Roman" w:eastAsia="Times New Roman" w:hAnsi="Times New Roman" w:cs="Times New Roman"/>
          <w:sz w:val="28"/>
          <w:szCs w:val="28"/>
        </w:rPr>
        <w:t>-р:</w:t>
      </w:r>
    </w:p>
    <w:p w:rsidR="000408BA" w:rsidRDefault="000408BA" w:rsidP="006B702A">
      <w:pPr>
        <w:tabs>
          <w:tab w:val="left" w:pos="993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Аниченкову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М.Н. – члена Президиума Чувашской республиканской общественной организации «Союз женщин Чувашии», членом Координационного совета (по согласованию);</w:t>
      </w:r>
    </w:p>
    <w:p w:rsidR="000408BA" w:rsidRDefault="000408BA" w:rsidP="006B702A">
      <w:pPr>
        <w:tabs>
          <w:tab w:val="left" w:pos="993"/>
        </w:tabs>
        <w:spacing w:after="0" w:line="312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Семенова А.А. – председателя Чувашского регионального отделения общероссийской общественной организации малого и среднего предпринимательства «Опора России»,</w:t>
      </w:r>
      <w:r w:rsidRPr="00040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чле</w:t>
      </w:r>
      <w:r w:rsidR="006B702A">
        <w:rPr>
          <w:rFonts w:ascii="Times New Roman" w:eastAsia="Times New Roman" w:hAnsi="Times New Roman" w:cs="Times New Roman"/>
          <w:sz w:val="28"/>
          <w:szCs w:val="28"/>
        </w:rPr>
        <w:t>ном Координационного совета (по 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согласованию).</w:t>
      </w:r>
    </w:p>
    <w:p w:rsidR="00DE7D91" w:rsidRPr="00DE7D91" w:rsidRDefault="00DE7D91" w:rsidP="006B702A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E7D91">
        <w:rPr>
          <w:rFonts w:ascii="Times New Roman" w:eastAsia="Times New Roman" w:hAnsi="Times New Roman" w:cs="Times New Roman"/>
          <w:sz w:val="28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DE7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</w:t>
      </w:r>
      <w:r w:rsidR="000408BA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  <w:r w:rsidRPr="00DE7D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 средствах массовой информации.</w:t>
      </w:r>
      <w:bookmarkStart w:id="3" w:name="sub_5"/>
      <w:bookmarkEnd w:id="3"/>
    </w:p>
    <w:p w:rsidR="00927D47" w:rsidRDefault="00DE7D91" w:rsidP="006B702A">
      <w:pPr>
        <w:pStyle w:val="2"/>
        <w:tabs>
          <w:tab w:val="left" w:pos="1134"/>
        </w:tabs>
        <w:spacing w:line="312" w:lineRule="auto"/>
        <w:ind w:firstLine="709"/>
      </w:pPr>
      <w:r>
        <w:t>3</w:t>
      </w:r>
      <w:r w:rsidR="00927D47">
        <w:t>.</w:t>
      </w:r>
      <w:r w:rsidR="004454A1">
        <w:t> </w:t>
      </w:r>
      <w:r w:rsidR="00927D47">
        <w:t>Контроль за исполнением настоящего распоряжения возложить на</w:t>
      </w:r>
      <w:r w:rsidR="009D4369">
        <w:t> </w:t>
      </w:r>
      <w:r w:rsidR="00927D47">
        <w:t xml:space="preserve">заместителя главы администрации </w:t>
      </w:r>
      <w:r w:rsidR="009D4369">
        <w:t>по экономическому развитию и финансам</w:t>
      </w:r>
      <w:r w:rsidR="000408BA">
        <w:t xml:space="preserve"> В.Г. Яковлева</w:t>
      </w:r>
      <w:r w:rsidR="00927D47">
        <w:t>.</w:t>
      </w:r>
    </w:p>
    <w:p w:rsidR="00927D47" w:rsidRDefault="00927D47" w:rsidP="00927D47">
      <w:pPr>
        <w:pStyle w:val="7"/>
        <w:tabs>
          <w:tab w:val="center" w:pos="7920"/>
        </w:tabs>
      </w:pPr>
    </w:p>
    <w:p w:rsidR="007F3532" w:rsidRPr="007F3532" w:rsidRDefault="007F3532" w:rsidP="007F3532">
      <w:pPr>
        <w:rPr>
          <w:lang w:eastAsia="ru-RU"/>
        </w:rPr>
      </w:pPr>
    </w:p>
    <w:p w:rsidR="004454A1" w:rsidRDefault="00927D47" w:rsidP="009D4369">
      <w:pPr>
        <w:pStyle w:val="21"/>
        <w:tabs>
          <w:tab w:val="clear" w:pos="1134"/>
          <w:tab w:val="left" w:pos="7560"/>
        </w:tabs>
        <w:spacing w:line="240" w:lineRule="auto"/>
        <w:ind w:firstLine="0"/>
      </w:pPr>
      <w:r>
        <w:t>Глава администрации города Чебоксары                                    А.О. Ладыков</w:t>
      </w:r>
      <w:bookmarkEnd w:id="2"/>
    </w:p>
    <w:sectPr w:rsidR="004454A1" w:rsidSect="006B702A">
      <w:footerReference w:type="default" r:id="rId8"/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4A1" w:rsidRDefault="004454A1" w:rsidP="004454A1">
      <w:pPr>
        <w:spacing w:after="0" w:line="240" w:lineRule="auto"/>
      </w:pPr>
      <w:r>
        <w:separator/>
      </w:r>
    </w:p>
  </w:endnote>
  <w:endnote w:type="continuationSeparator" w:id="0">
    <w:p w:rsidR="004454A1" w:rsidRDefault="004454A1" w:rsidP="0044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32" w:rsidRPr="007F3532" w:rsidRDefault="007F3532" w:rsidP="007F3532">
    <w:pPr>
      <w:pStyle w:val="a7"/>
      <w:jc w:val="right"/>
      <w:rPr>
        <w:sz w:val="16"/>
        <w:szCs w:val="16"/>
      </w:rPr>
    </w:pPr>
    <w:r>
      <w:rPr>
        <w:sz w:val="16"/>
        <w:szCs w:val="16"/>
      </w:rPr>
      <w:t>014-2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4A1" w:rsidRDefault="004454A1" w:rsidP="004454A1">
      <w:pPr>
        <w:spacing w:after="0" w:line="240" w:lineRule="auto"/>
      </w:pPr>
      <w:r>
        <w:separator/>
      </w:r>
    </w:p>
  </w:footnote>
  <w:footnote w:type="continuationSeparator" w:id="0">
    <w:p w:rsidR="004454A1" w:rsidRDefault="004454A1" w:rsidP="00445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0137"/>
    <w:multiLevelType w:val="hybridMultilevel"/>
    <w:tmpl w:val="BA6E893C"/>
    <w:lvl w:ilvl="0" w:tplc="4190BD6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9B"/>
    <w:rsid w:val="000408BA"/>
    <w:rsid w:val="00071FF8"/>
    <w:rsid w:val="000C13C7"/>
    <w:rsid w:val="000F1B7B"/>
    <w:rsid w:val="002B1C74"/>
    <w:rsid w:val="002E7E36"/>
    <w:rsid w:val="00401FD4"/>
    <w:rsid w:val="004454A1"/>
    <w:rsid w:val="004A5AB8"/>
    <w:rsid w:val="004E7910"/>
    <w:rsid w:val="004F055A"/>
    <w:rsid w:val="005209EF"/>
    <w:rsid w:val="005A66A6"/>
    <w:rsid w:val="006233BC"/>
    <w:rsid w:val="006B702A"/>
    <w:rsid w:val="0073314A"/>
    <w:rsid w:val="00780FE1"/>
    <w:rsid w:val="007F3532"/>
    <w:rsid w:val="00861391"/>
    <w:rsid w:val="008B5BE5"/>
    <w:rsid w:val="00922A00"/>
    <w:rsid w:val="00927D47"/>
    <w:rsid w:val="00932F88"/>
    <w:rsid w:val="009D4369"/>
    <w:rsid w:val="00A31247"/>
    <w:rsid w:val="00A4705C"/>
    <w:rsid w:val="00AC024E"/>
    <w:rsid w:val="00B14D9B"/>
    <w:rsid w:val="00B16D34"/>
    <w:rsid w:val="00B750A9"/>
    <w:rsid w:val="00BF79AB"/>
    <w:rsid w:val="00C47A49"/>
    <w:rsid w:val="00C77F12"/>
    <w:rsid w:val="00DE7D91"/>
    <w:rsid w:val="00E42CD5"/>
    <w:rsid w:val="00E746F1"/>
    <w:rsid w:val="00EC1337"/>
    <w:rsid w:val="00F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C01C0-23C1-4212-9883-B138B4C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6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927D47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6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27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927D47"/>
    <w:pPr>
      <w:spacing w:after="0" w:line="240" w:lineRule="auto"/>
      <w:ind w:right="467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27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927D47"/>
    <w:pPr>
      <w:tabs>
        <w:tab w:val="left" w:pos="1134"/>
      </w:tabs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927D4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927D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66A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5A66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44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54A1"/>
  </w:style>
  <w:style w:type="paragraph" w:styleId="a7">
    <w:name w:val="footer"/>
    <w:basedOn w:val="a"/>
    <w:link w:val="a8"/>
    <w:uiPriority w:val="99"/>
    <w:unhideWhenUsed/>
    <w:rsid w:val="0044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54A1"/>
  </w:style>
  <w:style w:type="paragraph" w:styleId="a9">
    <w:name w:val="Balloon Text"/>
    <w:basedOn w:val="a"/>
    <w:link w:val="aa"/>
    <w:uiPriority w:val="99"/>
    <w:semiHidden/>
    <w:unhideWhenUsed/>
    <w:rsid w:val="0044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54A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E7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molod3</dc:creator>
  <cp:lastModifiedBy>Mashburo2</cp:lastModifiedBy>
  <cp:revision>6</cp:revision>
  <cp:lastPrinted>2019-05-27T11:51:00Z</cp:lastPrinted>
  <dcterms:created xsi:type="dcterms:W3CDTF">2019-05-27T06:08:00Z</dcterms:created>
  <dcterms:modified xsi:type="dcterms:W3CDTF">2019-06-17T12:24:00Z</dcterms:modified>
</cp:coreProperties>
</file>