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A3" w:rsidRPr="00C66EA3" w:rsidRDefault="00C66EA3" w:rsidP="00C66EA3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C66EA3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Реестр нарушений антимонопольного законодательства</w:t>
      </w:r>
    </w:p>
    <w:p w:rsidR="00C66EA3" w:rsidRPr="00C66EA3" w:rsidRDefault="00C66EA3" w:rsidP="00C66EA3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C66EA3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в администрации Ибресинского района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Чувашской Республики </w:t>
      </w:r>
      <w:r w:rsidRPr="00C66EA3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за 2016 - 2018 годы</w:t>
      </w:r>
    </w:p>
    <w:p w:rsidR="00C66EA3" w:rsidRPr="00C66EA3" w:rsidRDefault="00C66EA3" w:rsidP="00C66EA3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W w:w="128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155"/>
        <w:gridCol w:w="1523"/>
        <w:gridCol w:w="1737"/>
        <w:gridCol w:w="1742"/>
        <w:gridCol w:w="5227"/>
      </w:tblGrid>
      <w:tr w:rsidR="00C66EA3" w:rsidRPr="00C66EA3" w:rsidTr="00C66EA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Номер дела, наименование нарушения  (статья, Федеральный закон)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ОИВ или ОМС Чувашской Республики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Информация  о нарушении, суть дела (кратко)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Сроки начала, завершения рассмотрения дела</w:t>
            </w:r>
          </w:p>
        </w:tc>
        <w:tc>
          <w:tcPr>
            <w:tcW w:w="52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bCs/>
                <w:sz w:val="17"/>
                <w:lang w:eastAsia="ru-RU"/>
              </w:rPr>
              <w:t>Результат, если не завершено рассмотрение, стадия рассмотрения (устранение)</w:t>
            </w:r>
          </w:p>
        </w:tc>
      </w:tr>
      <w:tr w:rsidR="00C66EA3" w:rsidRPr="00C66EA3" w:rsidTr="00C66EA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6EA3" w:rsidRPr="00C66EA3" w:rsidRDefault="00C66EA3" w:rsidP="00C66EA3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66E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A7BF3" w:rsidRDefault="008A7BF3"/>
    <w:sectPr w:rsidR="008A7BF3" w:rsidSect="00C66E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A3"/>
    <w:rsid w:val="00002874"/>
    <w:rsid w:val="000E2350"/>
    <w:rsid w:val="002B5E06"/>
    <w:rsid w:val="008A7BF3"/>
    <w:rsid w:val="00C6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3"/>
  </w:style>
  <w:style w:type="paragraph" w:styleId="1">
    <w:name w:val="heading 1"/>
    <w:basedOn w:val="a"/>
    <w:link w:val="10"/>
    <w:uiPriority w:val="9"/>
    <w:qFormat/>
    <w:rsid w:val="00C6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0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0205">
                          <w:marLeft w:val="0"/>
                          <w:marRight w:val="0"/>
                          <w:marTop w:val="16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ibrorg1</cp:lastModifiedBy>
  <cp:revision>1</cp:revision>
  <dcterms:created xsi:type="dcterms:W3CDTF">2019-05-31T05:58:00Z</dcterms:created>
  <dcterms:modified xsi:type="dcterms:W3CDTF">2019-05-31T06:02:00Z</dcterms:modified>
</cp:coreProperties>
</file>