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7A" w:rsidRPr="00325C2D" w:rsidRDefault="000D427A" w:rsidP="00325C2D">
      <w:pPr>
        <w:spacing w:after="0" w:line="240" w:lineRule="auto"/>
        <w:jc w:val="both"/>
        <w:rPr>
          <w:rFonts w:ascii="Times New Roman" w:eastAsia="Times New Roman" w:hAnsi="Times New Roman" w:cs="Times New Roman"/>
          <w:bCs/>
          <w:sz w:val="40"/>
          <w:szCs w:val="40"/>
        </w:rPr>
      </w:pPr>
    </w:p>
    <w:p w:rsidR="000D427A" w:rsidRPr="00325C2D" w:rsidRDefault="000D427A" w:rsidP="00325C2D">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0D427A" w:rsidRPr="00325C2D" w:rsidRDefault="000D427A" w:rsidP="00325C2D">
      <w:pPr>
        <w:autoSpaceDE w:val="0"/>
        <w:autoSpaceDN w:val="0"/>
        <w:adjustRightInd w:val="0"/>
        <w:spacing w:after="0" w:line="240" w:lineRule="auto"/>
        <w:jc w:val="right"/>
        <w:rPr>
          <w:rFonts w:ascii="Times New Roman" w:hAnsi="Times New Roman" w:cs="Times New Roman"/>
          <w:bCs/>
          <w:i/>
          <w:iCs/>
          <w:sz w:val="40"/>
          <w:szCs w:val="40"/>
        </w:rPr>
      </w:pPr>
    </w:p>
    <w:p w:rsidR="000D427A" w:rsidRPr="00325C2D" w:rsidRDefault="000D427A" w:rsidP="00325C2D">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1</w:t>
      </w:r>
      <w:r w:rsidR="008F54B6" w:rsidRPr="00325C2D">
        <w:rPr>
          <w:rFonts w:ascii="Times New Roman" w:hAnsi="Times New Roman" w:cs="Times New Roman"/>
          <w:bCs/>
          <w:i/>
          <w:iCs/>
          <w:sz w:val="30"/>
          <w:szCs w:val="30"/>
        </w:rPr>
        <w:t>8</w:t>
      </w:r>
      <w:r w:rsidRPr="00325C2D">
        <w:rPr>
          <w:rFonts w:ascii="Times New Roman" w:hAnsi="Times New Roman" w:cs="Times New Roman"/>
          <w:bCs/>
          <w:i/>
          <w:iCs/>
          <w:sz w:val="30"/>
          <w:szCs w:val="30"/>
        </w:rPr>
        <w:t xml:space="preserve"> от </w:t>
      </w:r>
      <w:r w:rsidR="008F54B6" w:rsidRPr="00325C2D">
        <w:rPr>
          <w:rFonts w:ascii="Times New Roman" w:hAnsi="Times New Roman" w:cs="Times New Roman"/>
          <w:bCs/>
          <w:i/>
          <w:iCs/>
          <w:sz w:val="30"/>
          <w:szCs w:val="30"/>
        </w:rPr>
        <w:t>17</w:t>
      </w:r>
      <w:r w:rsidRPr="00325C2D">
        <w:rPr>
          <w:rFonts w:ascii="Times New Roman" w:hAnsi="Times New Roman" w:cs="Times New Roman"/>
          <w:bCs/>
          <w:i/>
          <w:iCs/>
          <w:sz w:val="30"/>
          <w:szCs w:val="30"/>
        </w:rPr>
        <w:t xml:space="preserve"> июля 2019 года</w:t>
      </w:r>
    </w:p>
    <w:p w:rsidR="000D427A" w:rsidRPr="00325C2D" w:rsidRDefault="000D427A" w:rsidP="00325C2D">
      <w:pPr>
        <w:autoSpaceDE w:val="0"/>
        <w:autoSpaceDN w:val="0"/>
        <w:adjustRightInd w:val="0"/>
        <w:spacing w:after="0" w:line="240" w:lineRule="auto"/>
        <w:jc w:val="right"/>
        <w:rPr>
          <w:rFonts w:ascii="Times New Roman" w:hAnsi="Times New Roman" w:cs="Times New Roman"/>
          <w:bCs/>
          <w:i/>
          <w:iCs/>
          <w:sz w:val="30"/>
          <w:szCs w:val="30"/>
        </w:rPr>
      </w:pPr>
    </w:p>
    <w:p w:rsidR="000D427A" w:rsidRPr="00325C2D" w:rsidRDefault="000D427A" w:rsidP="00325C2D">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0D427A" w:rsidRPr="00325C2D" w:rsidRDefault="000D427A" w:rsidP="00325C2D">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C16EE4" w:rsidRPr="00325C2D" w:rsidRDefault="00C16EE4" w:rsidP="00325C2D">
      <w:pPr>
        <w:spacing w:after="0" w:line="240" w:lineRule="auto"/>
        <w:jc w:val="right"/>
        <w:rPr>
          <w:sz w:val="30"/>
          <w:szCs w:val="30"/>
        </w:rPr>
      </w:pPr>
    </w:p>
    <w:p w:rsidR="00325C2D" w:rsidRPr="00325C2D" w:rsidRDefault="00325C2D" w:rsidP="00325C2D">
      <w:pPr>
        <w:shd w:val="clear" w:color="auto" w:fill="FFFFFF"/>
        <w:spacing w:after="0" w:line="240" w:lineRule="auto"/>
        <w:jc w:val="both"/>
        <w:outlineLvl w:val="0"/>
        <w:rPr>
          <w:rFonts w:ascii="Times New Roman" w:eastAsia="Times New Roman" w:hAnsi="Times New Roman" w:cs="Times New Roman"/>
          <w:b/>
          <w:bCs/>
          <w:kern w:val="36"/>
          <w:sz w:val="26"/>
          <w:szCs w:val="26"/>
        </w:rPr>
      </w:pPr>
      <w:r w:rsidRPr="00325C2D">
        <w:rPr>
          <w:rFonts w:ascii="Times New Roman" w:eastAsia="Times New Roman" w:hAnsi="Times New Roman" w:cs="Times New Roman"/>
          <w:b/>
          <w:bCs/>
          <w:kern w:val="36"/>
          <w:sz w:val="26"/>
          <w:szCs w:val="26"/>
        </w:rPr>
        <w:t>ИЗВЕЩЕНЯ О ПРЕДСТОЯЩЕМ ПРЕДОСТАВЛЕНИИ ЗЕМЕЛЬННЫХ УЧАСТКОВ ДЛЯ ВЕДЕНИЯ ЛИЧНОГО ПОДСОБНОГО ХОЗЯЙСТВА НА ПРАВО ЗАКЛЮЧЕНИЯ ДОГОВОРА АРЕНДЫ И КУПЛИ-ПРОДАЖИ ЗЕМЕЛЬННЫХ УЧАСТКОВ БЕЗ ТОРГОВ</w:t>
      </w:r>
    </w:p>
    <w:p w:rsidR="00325C2D" w:rsidRPr="00325C2D" w:rsidRDefault="00325C2D" w:rsidP="00325C2D">
      <w:pPr>
        <w:shd w:val="clear" w:color="auto" w:fill="FFFFFF"/>
        <w:tabs>
          <w:tab w:val="left" w:pos="810"/>
        </w:tabs>
        <w:spacing w:after="0" w:line="240" w:lineRule="auto"/>
        <w:jc w:val="both"/>
        <w:outlineLvl w:val="0"/>
        <w:rPr>
          <w:rFonts w:ascii="Times New Roman" w:eastAsia="Times New Roman" w:hAnsi="Times New Roman" w:cs="Times New Roman"/>
          <w:b/>
          <w:bCs/>
          <w:kern w:val="36"/>
          <w:sz w:val="26"/>
          <w:szCs w:val="26"/>
        </w:rPr>
      </w:pPr>
      <w:r w:rsidRPr="00325C2D">
        <w:rPr>
          <w:rFonts w:ascii="Times New Roman" w:eastAsia="Times New Roman" w:hAnsi="Times New Roman" w:cs="Times New Roman"/>
          <w:b/>
          <w:bCs/>
          <w:kern w:val="36"/>
          <w:sz w:val="26"/>
          <w:szCs w:val="26"/>
        </w:rPr>
        <w:tab/>
      </w:r>
      <w:r w:rsidRPr="00325C2D">
        <w:rPr>
          <w:rFonts w:ascii="Times New Roman" w:eastAsia="Times New Roman" w:hAnsi="Times New Roman" w:cs="Times New Roman"/>
          <w:bCs/>
          <w:kern w:val="36"/>
          <w:sz w:val="26"/>
          <w:szCs w:val="26"/>
        </w:rPr>
        <w:t>10 июля 2019 г.</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 xml:space="preserve">Администрация Ибресинского района, </w:t>
      </w:r>
      <w:r w:rsidRPr="00325C2D">
        <w:rPr>
          <w:rFonts w:ascii="Times New Roman" w:eastAsia="Times New Roman" w:hAnsi="Times New Roman" w:cs="Times New Roman"/>
          <w:sz w:val="26"/>
          <w:szCs w:val="26"/>
        </w:rPr>
        <w:t>в соответствии со ст.ст. 39.3, 39.6, 39.18 Земельного кодекса Российской Федерации</w:t>
      </w:r>
      <w:r w:rsidRPr="00325C2D">
        <w:rPr>
          <w:rFonts w:ascii="Times New Roman" w:eastAsia="Times New Roman" w:hAnsi="Times New Roman" w:cs="Times New Roman"/>
          <w:color w:val="000000"/>
          <w:sz w:val="26"/>
          <w:szCs w:val="26"/>
        </w:rPr>
        <w:t xml:space="preserve"> извещает:</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b/>
          <w:color w:val="000000"/>
          <w:sz w:val="26"/>
          <w:szCs w:val="26"/>
        </w:rPr>
        <w:t>Лот</w:t>
      </w:r>
      <w:proofErr w:type="gramStart"/>
      <w:r w:rsidRPr="00325C2D">
        <w:rPr>
          <w:rFonts w:ascii="Times New Roman" w:eastAsia="Times New Roman" w:hAnsi="Times New Roman" w:cs="Times New Roman"/>
          <w:b/>
          <w:color w:val="000000"/>
          <w:sz w:val="26"/>
          <w:szCs w:val="26"/>
        </w:rPr>
        <w:t>1</w:t>
      </w:r>
      <w:proofErr w:type="gramEnd"/>
      <w:r w:rsidRPr="00325C2D">
        <w:rPr>
          <w:rFonts w:ascii="Times New Roman" w:eastAsia="Times New Roman" w:hAnsi="Times New Roman" w:cs="Times New Roman"/>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w:t>
      </w:r>
      <w:proofErr w:type="gramStart"/>
      <w:r w:rsidRPr="00325C2D">
        <w:rPr>
          <w:rFonts w:ascii="Times New Roman" w:eastAsia="Times New Roman" w:hAnsi="Times New Roman" w:cs="Times New Roman"/>
          <w:color w:val="000000"/>
          <w:sz w:val="26"/>
          <w:szCs w:val="26"/>
        </w:rPr>
        <w:t>Чувашская Республика, Ибресинский район, Андреевское сельское поселение, д. Сюрбеевка, улица Газопроводная, площадью 1364 кв.м. Кадастровый номер 21:10:142401:290;</w:t>
      </w:r>
      <w:proofErr w:type="gramEnd"/>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b/>
          <w:color w:val="000000"/>
          <w:sz w:val="26"/>
          <w:szCs w:val="26"/>
        </w:rPr>
        <w:t>Лот 2</w:t>
      </w:r>
      <w:r w:rsidRPr="00325C2D">
        <w:rPr>
          <w:rFonts w:ascii="Times New Roman" w:eastAsia="Times New Roman" w:hAnsi="Times New Roman" w:cs="Times New Roman"/>
          <w:color w:val="000000"/>
          <w:sz w:val="26"/>
          <w:szCs w:val="26"/>
        </w:rPr>
        <w:t>.О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(приусадебный земельный участок), земли населенных пунктов, расположенного по адресу: Чувашская Республика, Ибресинский район, Кировское сельское поселение, п. Эконом,  площадью 3854 кв.м. Кадастровый номер 21:10:020801:253;</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Граждане, заинтересованные в предоставлении в собственностьили в аренду        вышеуказанные земельные участки, в течение тридцати дней со дня опубликования настоящего извещения с 10 июля – 08 августа 2019г., вправе подавать заявления о намерении участвовать в аукционе по продажи в собственность или в предоставлении в аренду земельных участков.</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325C2D">
        <w:rPr>
          <w:rFonts w:ascii="Times New Roman" w:eastAsia="Times New Roman" w:hAnsi="Times New Roman" w:cs="Times New Roman"/>
          <w:color w:val="000000"/>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325C2D">
        <w:rPr>
          <w:rFonts w:ascii="Times New Roman" w:eastAsia="Times New Roman" w:hAnsi="Times New Roman" w:cs="Times New Roman"/>
          <w:color w:val="000000"/>
          <w:sz w:val="26"/>
          <w:szCs w:val="26"/>
        </w:rPr>
        <w:t>с даты публикации</w:t>
      </w:r>
      <w:proofErr w:type="gramEnd"/>
      <w:r w:rsidRPr="00325C2D">
        <w:rPr>
          <w:rFonts w:ascii="Times New Roman" w:eastAsia="Times New Roman" w:hAnsi="Times New Roman" w:cs="Times New Roman"/>
          <w:color w:val="000000"/>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325C2D">
        <w:rPr>
          <w:rFonts w:ascii="Times New Roman" w:eastAsia="Times New Roman" w:hAnsi="Times New Roman" w:cs="Times New Roman"/>
          <w:color w:val="000000"/>
          <w:sz w:val="26"/>
          <w:szCs w:val="26"/>
          <w:shd w:val="clear" w:color="auto" w:fill="FFFFFF"/>
        </w:rPr>
        <w:t>Отдел экономики и управления имуществом администрации Ибресинского района</w:t>
      </w:r>
      <w:r w:rsidRPr="00325C2D">
        <w:rPr>
          <w:rFonts w:ascii="Times New Roman" w:eastAsia="Times New Roman" w:hAnsi="Times New Roman" w:cs="Times New Roman"/>
          <w:color w:val="000000"/>
          <w:sz w:val="26"/>
          <w:szCs w:val="26"/>
        </w:rPr>
        <w:t xml:space="preserve">), тел. </w:t>
      </w:r>
      <w:r w:rsidRPr="00325C2D">
        <w:rPr>
          <w:rFonts w:ascii="Times New Roman" w:eastAsia="Times New Roman" w:hAnsi="Times New Roman" w:cs="Times New Roman"/>
          <w:color w:val="000000"/>
          <w:sz w:val="26"/>
          <w:szCs w:val="26"/>
          <w:shd w:val="clear" w:color="auto" w:fill="FFFFFF"/>
        </w:rPr>
        <w:t>8(83538) 2-25-71</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w:t>
      </w:r>
      <w:proofErr w:type="gramStart"/>
      <w:r w:rsidRPr="00325C2D">
        <w:rPr>
          <w:rFonts w:ascii="Times New Roman" w:eastAsia="Times New Roman" w:hAnsi="Times New Roman" w:cs="Times New Roman"/>
          <w:color w:val="000000"/>
          <w:sz w:val="26"/>
          <w:szCs w:val="26"/>
        </w:rPr>
        <w:t>)т</w:t>
      </w:r>
      <w:proofErr w:type="gramEnd"/>
      <w:r w:rsidRPr="00325C2D">
        <w:rPr>
          <w:rFonts w:ascii="Times New Roman" w:eastAsia="Times New Roman" w:hAnsi="Times New Roman" w:cs="Times New Roman"/>
          <w:color w:val="000000"/>
          <w:sz w:val="26"/>
          <w:szCs w:val="26"/>
        </w:rPr>
        <w:t xml:space="preserve">ел. </w:t>
      </w:r>
      <w:r w:rsidRPr="00325C2D">
        <w:rPr>
          <w:rFonts w:ascii="Times New Roman" w:eastAsia="Times New Roman" w:hAnsi="Times New Roman" w:cs="Times New Roman"/>
          <w:color w:val="000000"/>
          <w:sz w:val="26"/>
          <w:szCs w:val="26"/>
          <w:shd w:val="clear" w:color="auto" w:fill="FFFFFF"/>
        </w:rPr>
        <w:t xml:space="preserve">8(83538) 2-25-71, </w:t>
      </w:r>
      <w:r w:rsidRPr="00325C2D">
        <w:rPr>
          <w:rFonts w:ascii="Times New Roman" w:eastAsia="Times New Roman" w:hAnsi="Times New Roman" w:cs="Times New Roman"/>
          <w:color w:val="000000"/>
          <w:sz w:val="26"/>
          <w:szCs w:val="26"/>
        </w:rPr>
        <w:t>выходной день - суббота, воскресенье или по кадастровому номеру в с</w:t>
      </w:r>
      <w:r w:rsidRPr="00325C2D">
        <w:rPr>
          <w:rFonts w:ascii="Times New Roman" w:eastAsia="Times New Roman" w:hAnsi="Times New Roman" w:cs="Times New Roman"/>
          <w:sz w:val="26"/>
          <w:szCs w:val="26"/>
          <w:shd w:val="clear" w:color="auto" w:fill="FFFFFF"/>
        </w:rPr>
        <w:t xml:space="preserve">правочной информации по объектам недвижимости в режиме online сайта Росреестра </w:t>
      </w:r>
      <w:r w:rsidRPr="00325C2D">
        <w:rPr>
          <w:rFonts w:ascii="Times New Roman" w:eastAsia="Times New Roman" w:hAnsi="Times New Roman" w:cs="Times New Roman"/>
          <w:sz w:val="26"/>
          <w:szCs w:val="26"/>
        </w:rPr>
        <w:t>(</w:t>
      </w:r>
      <w:r w:rsidRPr="00325C2D">
        <w:rPr>
          <w:rFonts w:ascii="Times New Roman" w:eastAsia="Times New Roman" w:hAnsi="Times New Roman" w:cs="Times New Roman"/>
          <w:sz w:val="26"/>
          <w:szCs w:val="26"/>
          <w:shd w:val="clear" w:color="auto" w:fill="FFFFFF"/>
        </w:rPr>
        <w:t>rosreestr.ru)</w:t>
      </w: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p>
    <w:p w:rsidR="00325C2D" w:rsidRPr="00325C2D" w:rsidRDefault="00325C2D" w:rsidP="00325C2D">
      <w:pPr>
        <w:shd w:val="clear" w:color="auto" w:fill="FFFFFF"/>
        <w:spacing w:after="0" w:line="240" w:lineRule="auto"/>
        <w:jc w:val="both"/>
        <w:rPr>
          <w:rFonts w:ascii="Times New Roman" w:eastAsia="Times New Roman" w:hAnsi="Times New Roman" w:cs="Times New Roman"/>
          <w:color w:val="000000"/>
          <w:sz w:val="26"/>
          <w:szCs w:val="26"/>
        </w:rPr>
      </w:pPr>
    </w:p>
    <w:p w:rsidR="00325C2D" w:rsidRPr="00325C2D" w:rsidRDefault="00325C2D" w:rsidP="00325C2D">
      <w:pPr>
        <w:keepNext/>
        <w:suppressLineNumbers/>
        <w:suppressAutoHyphens/>
        <w:spacing w:after="0" w:line="240" w:lineRule="auto"/>
        <w:jc w:val="both"/>
        <w:rPr>
          <w:rFonts w:ascii="Times New Roman" w:eastAsia="Times New Roman" w:hAnsi="Times New Roman" w:cs="Times New Roman"/>
          <w:b/>
          <w:sz w:val="26"/>
          <w:szCs w:val="26"/>
        </w:rPr>
      </w:pPr>
      <w:r w:rsidRPr="00325C2D">
        <w:rPr>
          <w:rFonts w:ascii="Times New Roman" w:eastAsia="Times New Roman" w:hAnsi="Times New Roman" w:cs="Times New Roman"/>
          <w:b/>
          <w:sz w:val="26"/>
          <w:szCs w:val="26"/>
        </w:rPr>
        <w:t xml:space="preserve">Извещение о проведение торгов по открытой форме подачи заявок и предложений на право заключения договора аренды и договора купли-продажи земельного участка расположенного на территории Ибресинского района </w:t>
      </w:r>
    </w:p>
    <w:p w:rsidR="00325C2D" w:rsidRPr="00325C2D" w:rsidRDefault="00325C2D" w:rsidP="00325C2D">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p>
    <w:p w:rsidR="00325C2D" w:rsidRPr="00325C2D" w:rsidRDefault="00325C2D" w:rsidP="00325C2D">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Администрация Ибресинского района  извещает о проведении </w:t>
      </w:r>
      <w:r w:rsidRPr="00325C2D">
        <w:rPr>
          <w:rFonts w:ascii="Times New Roman" w:eastAsia="Times New Roman" w:hAnsi="Times New Roman" w:cs="Times New Roman"/>
          <w:b/>
          <w:sz w:val="26"/>
          <w:szCs w:val="26"/>
        </w:rPr>
        <w:t xml:space="preserve">22.08.2019 года в 14 часов 00 минут </w:t>
      </w:r>
      <w:r w:rsidRPr="00325C2D">
        <w:rPr>
          <w:rFonts w:ascii="Times New Roman" w:eastAsia="Times New Roman" w:hAnsi="Times New Roman" w:cs="Times New Roman"/>
          <w:sz w:val="26"/>
          <w:szCs w:val="26"/>
        </w:rPr>
        <w:t xml:space="preserve">по московскому </w:t>
      </w:r>
      <w:proofErr w:type="gramStart"/>
      <w:r w:rsidRPr="00325C2D">
        <w:rPr>
          <w:rFonts w:ascii="Times New Roman" w:eastAsia="Times New Roman" w:hAnsi="Times New Roman" w:cs="Times New Roman"/>
          <w:sz w:val="26"/>
          <w:szCs w:val="26"/>
        </w:rPr>
        <w:t>временив</w:t>
      </w:r>
      <w:proofErr w:type="gramEnd"/>
      <w:r w:rsidRPr="00325C2D">
        <w:rPr>
          <w:rFonts w:ascii="Times New Roman" w:eastAsia="Times New Roman" w:hAnsi="Times New Roman" w:cs="Times New Roman"/>
          <w:sz w:val="26"/>
          <w:szCs w:val="26"/>
        </w:rPr>
        <w:t xml:space="preserve">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государственная </w:t>
      </w:r>
      <w:proofErr w:type="gramStart"/>
      <w:r w:rsidRPr="00325C2D">
        <w:rPr>
          <w:rFonts w:ascii="Times New Roman" w:eastAsia="Times New Roman" w:hAnsi="Times New Roman" w:cs="Times New Roman"/>
          <w:sz w:val="26"/>
          <w:szCs w:val="26"/>
        </w:rPr>
        <w:t>собственность</w:t>
      </w:r>
      <w:proofErr w:type="gramEnd"/>
      <w:r w:rsidRPr="00325C2D">
        <w:rPr>
          <w:rFonts w:ascii="Times New Roman" w:eastAsia="Times New Roman" w:hAnsi="Times New Roman" w:cs="Times New Roman"/>
          <w:sz w:val="26"/>
          <w:szCs w:val="26"/>
        </w:rPr>
        <w:t xml:space="preserve"> на которые не разграничена. </w:t>
      </w:r>
    </w:p>
    <w:p w:rsidR="00325C2D" w:rsidRPr="00325C2D" w:rsidRDefault="00325C2D" w:rsidP="00325C2D">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b/>
          <w:sz w:val="26"/>
          <w:szCs w:val="26"/>
        </w:rPr>
        <w:t>Лот 1.</w:t>
      </w:r>
      <w:r w:rsidRPr="00325C2D">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Климовское.  Кадастровый номер Участка – 21:10:060906:388.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–1151 кв.м.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325C2D">
        <w:rPr>
          <w:rFonts w:ascii="Times New Roman" w:eastAsia="Times New Roman" w:hAnsi="Times New Roman" w:cs="Times New Roman"/>
          <w:sz w:val="26"/>
          <w:szCs w:val="26"/>
        </w:rPr>
        <w:t>ВЛ</w:t>
      </w:r>
      <w:proofErr w:type="gramEnd"/>
      <w:r w:rsidRPr="00325C2D">
        <w:rPr>
          <w:rFonts w:ascii="Times New Roman" w:eastAsia="Times New Roman" w:hAnsi="Times New Roman" w:cs="Times New Roman"/>
          <w:sz w:val="26"/>
          <w:szCs w:val="26"/>
        </w:rPr>
        <w:t xml:space="preserve"> - 10 кВ "Калинина" от ПС "Рассвет" 110/10 кВ.</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Начальный размер аренды земельного участка: 57 (пятьдесят семь) рублей 83 копейки. Размер задатка на участие в аукционе устанавливается в сумме: 57 (пятьдесят семь) рублей 83 копейки (100 % от начального размера аренды земельного участка). Величина повышения начальной цены (шаг аукциона) – 1 (один) рубль 73 копейки (3 % от начального размера аренды земельного участка) и не изменяется в течение всего аукциона.</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b/>
          <w:color w:val="000000"/>
          <w:sz w:val="26"/>
          <w:szCs w:val="26"/>
        </w:rPr>
        <w:t>Лот 2.</w:t>
      </w:r>
      <w:r w:rsidRPr="00325C2D">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Ширтанское.  Кадастровый номер Участка – 21:10:150101:1665. Категория </w:t>
      </w:r>
      <w:r w:rsidRPr="00325C2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325C2D">
        <w:rPr>
          <w:rFonts w:ascii="Times New Roman" w:eastAsia="Times New Roman" w:hAnsi="Times New Roman" w:cs="Times New Roman"/>
          <w:color w:val="000000"/>
          <w:sz w:val="26"/>
          <w:szCs w:val="26"/>
        </w:rPr>
        <w:t xml:space="preserve"> пчеловодство. Общая площадь Участка –20001 кв.м. Вид права – аренда, сроком на 49 (сорок девять) лет. Обременения отсутствуют.</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Начальный размер аренды земельного участка: 879 (восемьсот семьдесят девять) рублей 04 копейки. Размер задатка на участие в аукционе устанавливается в сумме: 879 (восемьсот семьдесят девять) рублей 04 копейки (100 % от начального размера аренды земельного участка). Величина повышения начальной цены (шаг аукциона) – 26 (двадцать шесть) рублей 37 копеек (3 % от начального размера аренды земельного участка) и не изменяется в течение всего аукциона.</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b/>
          <w:color w:val="000000"/>
          <w:sz w:val="26"/>
          <w:szCs w:val="26"/>
        </w:rPr>
        <w:t>Лот 3.</w:t>
      </w:r>
      <w:r w:rsidRPr="00325C2D">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Кадастровый номер Участка – 21:10:060101:1800. Категория </w:t>
      </w:r>
      <w:r w:rsidRPr="00325C2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325C2D">
        <w:rPr>
          <w:rFonts w:ascii="Times New Roman" w:eastAsia="Times New Roman" w:hAnsi="Times New Roman" w:cs="Times New Roman"/>
          <w:color w:val="000000"/>
          <w:sz w:val="26"/>
          <w:szCs w:val="26"/>
        </w:rPr>
        <w:t xml:space="preserve"> сельскохозяйственное использование. Общая площадь Участка –6500 кв.м. Вид права – аренда, сроком на 49 (сорок девять) лет. Обременения отсутствуют.</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 xml:space="preserve">Начальный размер аренды земельного участка: 285 (двести восемьдесят пять) рублей 67 копеек. Размер задатка на участие в аукционе устанавливается в сумме: 285 (двести восемьдесят пять) рублей 67 копеек (100 % от начального размера аренды земельного участка). Величина повышения начальной цены (шаг аукциона) </w:t>
      </w:r>
      <w:r w:rsidRPr="00325C2D">
        <w:rPr>
          <w:rFonts w:ascii="Times New Roman" w:eastAsia="Times New Roman" w:hAnsi="Times New Roman" w:cs="Times New Roman"/>
          <w:color w:val="000000"/>
          <w:sz w:val="26"/>
          <w:szCs w:val="26"/>
        </w:rPr>
        <w:lastRenderedPageBreak/>
        <w:t>– 8 (восемь) рублей 57 копеек (3 % от начального размера аренды земельного участка) и не изменяется в течение всего аукциона.</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b/>
          <w:color w:val="000000"/>
          <w:sz w:val="26"/>
          <w:szCs w:val="26"/>
        </w:rPr>
        <w:t>Лот 4.</w:t>
      </w:r>
      <w:r w:rsidRPr="00325C2D">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д. Тойси-Паразуси, ул. Курортная.  Кадастровый номер Участка – 21:10:061304:195. Категория </w:t>
      </w:r>
      <w:r w:rsidRPr="00325C2D">
        <w:rPr>
          <w:rFonts w:ascii="Times New Roman" w:eastAsia="Times New Roman" w:hAnsi="Times New Roman" w:cs="Times New Roman"/>
          <w:sz w:val="26"/>
          <w:szCs w:val="26"/>
        </w:rPr>
        <w:t>земель – земли населенных пунктов. Вид разрешенного использования Участка –</w:t>
      </w:r>
      <w:r w:rsidRPr="00325C2D">
        <w:rPr>
          <w:rFonts w:ascii="Times New Roman" w:eastAsia="Times New Roman" w:hAnsi="Times New Roman" w:cs="Times New Roman"/>
          <w:color w:val="000000"/>
          <w:sz w:val="26"/>
          <w:szCs w:val="26"/>
        </w:rPr>
        <w:t xml:space="preserve"> объекты гаражного назначения. Общая площадь Участка –399 кв.м. Вид права – собственность. Обременения отсутствуют.</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Начальный размер продажи земельного участка: 43990 (сорок три тысячи девятьсот девяносто) рублей 00 копеек Размер задатка на участие в аукционе устанавливается в сумме: 43990 (сорок три тысячи девятьсот девяносто) рублей 00 копеек (100 % от начального размера аренды земельного участка). Величина повышения начальной цены (шаг аукциона) – 1319 (одна тысяча триста девятнадцать) рублей 70 копеек (3 % от начального размера аренды земельного участка) и не изменяется в течение всего аукциона.</w:t>
      </w:r>
    </w:p>
    <w:p w:rsidR="00325C2D" w:rsidRPr="00325C2D" w:rsidRDefault="00325C2D" w:rsidP="00325C2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25C2D">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w:t>
      </w:r>
      <w:r w:rsidRPr="00325C2D">
        <w:rPr>
          <w:rFonts w:ascii="Times New Roman" w:eastAsia="Times New Roman" w:hAnsi="Times New Roman" w:cs="Times New Roman"/>
          <w:b/>
          <w:color w:val="000000"/>
          <w:sz w:val="26"/>
          <w:szCs w:val="26"/>
        </w:rPr>
        <w:t>по 16.08.2019</w:t>
      </w:r>
      <w:r w:rsidRPr="00325C2D">
        <w:rPr>
          <w:rFonts w:ascii="Times New Roman" w:eastAsia="Times New Roman" w:hAnsi="Times New Roman" w:cs="Times New Roman"/>
          <w:color w:val="000000"/>
          <w:sz w:val="26"/>
          <w:szCs w:val="26"/>
        </w:rPr>
        <w:t xml:space="preserve"> года (включительно) следующие документы:</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325C2D" w:rsidRPr="00325C2D" w:rsidRDefault="00325C2D" w:rsidP="00325C2D">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-надлежащим образом заверенный перевод </w:t>
      </w:r>
      <w:proofErr w:type="gramStart"/>
      <w:r w:rsidRPr="00325C2D">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25C2D">
        <w:rPr>
          <w:rFonts w:ascii="Times New Roman" w:eastAsia="Times New Roman" w:hAnsi="Times New Roman" w:cs="Times New Roman"/>
          <w:sz w:val="26"/>
          <w:szCs w:val="26"/>
        </w:rPr>
        <w:t>, если заявителем является иностранное юридическое лицо;</w:t>
      </w:r>
    </w:p>
    <w:p w:rsidR="00325C2D" w:rsidRPr="00325C2D" w:rsidRDefault="00325C2D" w:rsidP="00325C2D">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документы, подтверждающие внесение задатка.</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proofErr w:type="gramStart"/>
      <w:r w:rsidRPr="00325C2D">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325C2D">
        <w:rPr>
          <w:rFonts w:ascii="Times New Roman" w:eastAsia="Calibri" w:hAnsi="Times New Roman" w:cs="Times New Roman"/>
          <w:sz w:val="26"/>
          <w:szCs w:val="26"/>
          <w:lang w:eastAsia="en-US"/>
        </w:rPr>
        <w:t xml:space="preserve"> (http://gov.cap.ru/?gov_id=60)</w:t>
      </w:r>
      <w:r w:rsidRPr="00325C2D">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325C2D">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325C2D">
        <w:rPr>
          <w:rFonts w:ascii="Times New Roman" w:eastAsia="Times New Roman" w:hAnsi="Times New Roman" w:cs="Times New Roman"/>
          <w:sz w:val="26"/>
          <w:szCs w:val="26"/>
        </w:rPr>
        <w:t>ии ау</w:t>
      </w:r>
      <w:proofErr w:type="gramEnd"/>
      <w:r w:rsidRPr="00325C2D">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Дата начала приема заявок </w:t>
      </w:r>
      <w:r w:rsidRPr="00325C2D">
        <w:rPr>
          <w:rFonts w:ascii="Times New Roman" w:eastAsia="Times New Roman" w:hAnsi="Times New Roman" w:cs="Times New Roman"/>
          <w:b/>
          <w:sz w:val="26"/>
          <w:szCs w:val="26"/>
        </w:rPr>
        <w:t>19.07.2019</w:t>
      </w:r>
      <w:r w:rsidRPr="00325C2D">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п</w:t>
      </w:r>
      <w:proofErr w:type="gramStart"/>
      <w:r w:rsidRPr="00325C2D">
        <w:rPr>
          <w:rFonts w:ascii="Times New Roman" w:eastAsia="Times New Roman" w:hAnsi="Times New Roman" w:cs="Times New Roman"/>
          <w:sz w:val="26"/>
          <w:szCs w:val="26"/>
        </w:rPr>
        <w:t>.И</w:t>
      </w:r>
      <w:proofErr w:type="gramEnd"/>
      <w:r w:rsidRPr="00325C2D">
        <w:rPr>
          <w:rFonts w:ascii="Times New Roman" w:eastAsia="Times New Roman" w:hAnsi="Times New Roman" w:cs="Times New Roman"/>
          <w:sz w:val="26"/>
          <w:szCs w:val="26"/>
        </w:rPr>
        <w:t>бреси, ул. Маресьева, дом №49 (каб.304), телефон для справок: 8(83538) 2-25-71.</w:t>
      </w:r>
    </w:p>
    <w:p w:rsidR="00325C2D" w:rsidRPr="00325C2D" w:rsidRDefault="00325C2D" w:rsidP="00325C2D">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Исполнение обязанности по внесению суммы задатка третьими лицами не допускается. </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w:t>
      </w:r>
      <w:r w:rsidRPr="00325C2D">
        <w:rPr>
          <w:rFonts w:ascii="Times New Roman" w:eastAsia="Times New Roman" w:hAnsi="Times New Roman" w:cs="Times New Roman"/>
          <w:sz w:val="26"/>
          <w:szCs w:val="26"/>
        </w:rPr>
        <w:lastRenderedPageBreak/>
        <w:t xml:space="preserve">Республики </w:t>
      </w:r>
      <w:proofErr w:type="gramStart"/>
      <w:r w:rsidRPr="00325C2D">
        <w:rPr>
          <w:rFonts w:ascii="Times New Roman" w:eastAsia="Times New Roman" w:hAnsi="Times New Roman" w:cs="Times New Roman"/>
          <w:sz w:val="26"/>
          <w:szCs w:val="26"/>
        </w:rPr>
        <w:t>г</w:t>
      </w:r>
      <w:proofErr w:type="gramEnd"/>
      <w:r w:rsidRPr="00325C2D">
        <w:rPr>
          <w:rFonts w:ascii="Times New Roman" w:eastAsia="Times New Roman" w:hAnsi="Times New Roman" w:cs="Times New Roman"/>
          <w:sz w:val="26"/>
          <w:szCs w:val="26"/>
        </w:rPr>
        <w:t xml:space="preserve">. Чебоксары № счета получателя платежа </w:t>
      </w:r>
      <w:r w:rsidRPr="00325C2D">
        <w:rPr>
          <w:rFonts w:ascii="Times New Roman" w:eastAsia="Calibri" w:hAnsi="Times New Roman" w:cs="Times New Roman"/>
          <w:sz w:val="26"/>
          <w:szCs w:val="26"/>
          <w:lang w:eastAsia="en-US"/>
        </w:rPr>
        <w:t>40302810697063000106</w:t>
      </w:r>
      <w:r w:rsidRPr="00325C2D">
        <w:rPr>
          <w:rFonts w:ascii="Times New Roman" w:eastAsia="Times New Roman" w:hAnsi="Times New Roman" w:cs="Times New Roman"/>
          <w:sz w:val="26"/>
          <w:szCs w:val="26"/>
        </w:rPr>
        <w:t xml:space="preserve">, </w:t>
      </w:r>
      <w:r w:rsidRPr="00325C2D">
        <w:rPr>
          <w:rFonts w:ascii="Times New Roman" w:eastAsia="Calibri" w:hAnsi="Times New Roman" w:cs="Times New Roman"/>
          <w:sz w:val="26"/>
          <w:szCs w:val="26"/>
          <w:lang w:eastAsia="en-US"/>
        </w:rPr>
        <w:t>КПП 210501001, ИНН 2105002182 , БИК  049706001</w:t>
      </w:r>
      <w:r w:rsidRPr="00325C2D">
        <w:rPr>
          <w:rFonts w:ascii="Times New Roman" w:eastAsia="Times New Roman" w:hAnsi="Times New Roman" w:cs="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r w:rsidRPr="00325C2D">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325C2D">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325C2D">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proofErr w:type="gramStart"/>
      <w:r w:rsidRPr="00325C2D">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325C2D">
        <w:rPr>
          <w:rFonts w:ascii="Times New Roman" w:eastAsia="Calibri" w:hAnsi="Times New Roman" w:cs="Times New Roman"/>
          <w:sz w:val="26"/>
          <w:szCs w:val="26"/>
          <w:lang w:eastAsia="en-US"/>
        </w:rPr>
        <w:t>http://gov.cap.ru/?gov_id=60</w:t>
      </w:r>
      <w:r w:rsidRPr="00325C2D">
        <w:rPr>
          <w:rFonts w:ascii="Times New Roman" w:eastAsia="Times New Roman" w:hAnsi="Times New Roman" w:cs="Times New Roman"/>
          <w:sz w:val="26"/>
          <w:szCs w:val="26"/>
        </w:rPr>
        <w:t xml:space="preserve">) и </w:t>
      </w:r>
      <w:proofErr w:type="gramEnd"/>
    </w:p>
    <w:p w:rsidR="00325C2D" w:rsidRPr="00325C2D" w:rsidRDefault="00325C2D" w:rsidP="00325C2D">
      <w:pPr>
        <w:spacing w:after="0" w:line="240" w:lineRule="auto"/>
        <w:contextualSpacing/>
        <w:jc w:val="both"/>
        <w:rPr>
          <w:rFonts w:ascii="Calibri" w:eastAsia="Calibri" w:hAnsi="Calibri" w:cs="Times New Roman"/>
          <w:sz w:val="26"/>
          <w:szCs w:val="26"/>
          <w:lang w:eastAsia="en-US"/>
        </w:rPr>
      </w:pPr>
      <w:r w:rsidRPr="00325C2D">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купли-продажи 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325C2D">
        <w:rPr>
          <w:rFonts w:ascii="Times New Roman" w:eastAsia="Times New Roman" w:hAnsi="Times New Roman" w:cs="Times New Roman"/>
          <w:b/>
          <w:sz w:val="26"/>
          <w:szCs w:val="26"/>
        </w:rPr>
        <w:t>19.07.2019 года по 16.08.2019 года</w:t>
      </w:r>
      <w:r w:rsidRPr="00325C2D">
        <w:rPr>
          <w:rFonts w:ascii="Times New Roman" w:eastAsia="Times New Roman" w:hAnsi="Times New Roman" w:cs="Times New Roman"/>
          <w:sz w:val="26"/>
          <w:szCs w:val="26"/>
        </w:rPr>
        <w:t xml:space="preserve"> в каб. 304  по адресу: п. Ибреси, ул. Маресьева, дом № 49.</w:t>
      </w:r>
    </w:p>
    <w:p w:rsidR="00325C2D" w:rsidRPr="00325C2D" w:rsidRDefault="00325C2D" w:rsidP="00325C2D">
      <w:pPr>
        <w:spacing w:after="0" w:line="240" w:lineRule="auto"/>
        <w:contextualSpacing/>
        <w:jc w:val="both"/>
        <w:rPr>
          <w:rFonts w:ascii="Times New Roman" w:eastAsia="Calibri" w:hAnsi="Times New Roman" w:cs="Times New Roman"/>
          <w:sz w:val="26"/>
          <w:szCs w:val="26"/>
          <w:lang w:eastAsia="en-US"/>
        </w:rPr>
      </w:pPr>
    </w:p>
    <w:p w:rsidR="00325C2D" w:rsidRPr="00325C2D" w:rsidRDefault="00325C2D" w:rsidP="00325C2D">
      <w:pPr>
        <w:spacing w:after="0" w:line="240" w:lineRule="auto"/>
        <w:contextualSpacing/>
        <w:jc w:val="both"/>
        <w:rPr>
          <w:rFonts w:ascii="Times New Roman" w:eastAsia="Times New Roman" w:hAnsi="Times New Roman" w:cs="Times New Roman"/>
          <w:sz w:val="26"/>
          <w:szCs w:val="26"/>
        </w:rPr>
      </w:pPr>
    </w:p>
    <w:p w:rsidR="00555414" w:rsidRPr="00555414" w:rsidRDefault="00555414" w:rsidP="00555414">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tblLook w:val="0000"/>
      </w:tblPr>
      <w:tblGrid>
        <w:gridCol w:w="4248"/>
        <w:gridCol w:w="1338"/>
        <w:gridCol w:w="4220"/>
      </w:tblGrid>
      <w:tr w:rsidR="00555414" w:rsidRPr="00555414" w:rsidTr="00804448">
        <w:trPr>
          <w:cantSplit/>
          <w:trHeight w:val="420"/>
        </w:trPr>
        <w:tc>
          <w:tcPr>
            <w:tcW w:w="4248" w:type="dxa"/>
          </w:tcPr>
          <w:p w:rsidR="00555414" w:rsidRPr="00555414" w:rsidRDefault="00264949" w:rsidP="0055541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noProof/>
                <w:color w:val="000000"/>
                <w:sz w:val="24"/>
                <w:szCs w:val="20"/>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26670</wp:posOffset>
                  </wp:positionV>
                  <wp:extent cx="720090" cy="723900"/>
                  <wp:effectExtent l="1905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555414" w:rsidRPr="00555414">
              <w:rPr>
                <w:rFonts w:ascii="Times New Roman" w:eastAsia="Times New Roman" w:hAnsi="Times New Roman" w:cs="Times New Roman"/>
                <w:b/>
                <w:bCs/>
                <w:color w:val="000000"/>
                <w:sz w:val="24"/>
                <w:szCs w:val="20"/>
              </w:rPr>
              <w:t>ЧĂ</w:t>
            </w:r>
            <w:proofErr w:type="gramStart"/>
            <w:r w:rsidR="00555414" w:rsidRPr="00555414">
              <w:rPr>
                <w:rFonts w:ascii="Times New Roman" w:eastAsia="Times New Roman" w:hAnsi="Times New Roman" w:cs="Times New Roman"/>
                <w:b/>
                <w:bCs/>
                <w:color w:val="000000"/>
                <w:sz w:val="24"/>
                <w:szCs w:val="20"/>
              </w:rPr>
              <w:t>ВАШ</w:t>
            </w:r>
            <w:proofErr w:type="gramEnd"/>
            <w:r w:rsidR="00555414" w:rsidRPr="00555414">
              <w:rPr>
                <w:rFonts w:ascii="Times New Roman" w:eastAsia="Times New Roman" w:hAnsi="Times New Roman" w:cs="Times New Roman"/>
                <w:b/>
                <w:bCs/>
                <w:color w:val="000000"/>
                <w:sz w:val="24"/>
                <w:szCs w:val="20"/>
              </w:rPr>
              <w:t xml:space="preserve"> РЕСПУБЛИКИ</w:t>
            </w:r>
          </w:p>
          <w:p w:rsidR="00555414" w:rsidRPr="00555414" w:rsidRDefault="00555414" w:rsidP="00555414">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55414" w:rsidRPr="00555414" w:rsidRDefault="00555414" w:rsidP="00555414">
            <w:pPr>
              <w:spacing w:after="0" w:line="240" w:lineRule="auto"/>
              <w:jc w:val="center"/>
              <w:rPr>
                <w:rFonts w:ascii="Times New Roman" w:eastAsia="Times New Roman" w:hAnsi="Times New Roman" w:cs="Times New Roman"/>
                <w:sz w:val="24"/>
                <w:szCs w:val="24"/>
              </w:rPr>
            </w:pPr>
          </w:p>
        </w:tc>
        <w:tc>
          <w:tcPr>
            <w:tcW w:w="4220" w:type="dxa"/>
          </w:tcPr>
          <w:p w:rsidR="00555414" w:rsidRPr="00555414" w:rsidRDefault="00555414" w:rsidP="00555414">
            <w:pPr>
              <w:autoSpaceDE w:val="0"/>
              <w:autoSpaceDN w:val="0"/>
              <w:adjustRightInd w:val="0"/>
              <w:spacing w:after="0" w:line="192" w:lineRule="auto"/>
              <w:jc w:val="center"/>
              <w:rPr>
                <w:rFonts w:ascii="Times New Roman" w:eastAsia="Times New Roman" w:hAnsi="Times New Roman" w:cs="Times New Roman"/>
                <w:b/>
                <w:bCs/>
                <w:sz w:val="24"/>
                <w:szCs w:val="20"/>
              </w:rPr>
            </w:pPr>
            <w:r w:rsidRPr="00555414">
              <w:rPr>
                <w:rFonts w:ascii="Times New Roman" w:eastAsia="Times New Roman" w:hAnsi="Times New Roman" w:cs="Times New Roman"/>
                <w:b/>
                <w:bCs/>
                <w:sz w:val="24"/>
                <w:szCs w:val="20"/>
              </w:rPr>
              <w:t>ЧУВАШСКАЯ РЕСПУБЛИКА</w:t>
            </w:r>
          </w:p>
          <w:p w:rsidR="00555414" w:rsidRPr="00555414" w:rsidRDefault="00555414" w:rsidP="00555414">
            <w:pPr>
              <w:autoSpaceDE w:val="0"/>
              <w:autoSpaceDN w:val="0"/>
              <w:adjustRightInd w:val="0"/>
              <w:spacing w:after="0" w:line="192" w:lineRule="auto"/>
              <w:jc w:val="center"/>
              <w:rPr>
                <w:rFonts w:ascii="Courier New" w:eastAsia="Times New Roman" w:hAnsi="Courier New" w:cs="Courier New"/>
                <w:sz w:val="24"/>
                <w:szCs w:val="20"/>
              </w:rPr>
            </w:pPr>
          </w:p>
        </w:tc>
      </w:tr>
      <w:tr w:rsidR="00555414" w:rsidRPr="00555414" w:rsidTr="00804448">
        <w:trPr>
          <w:cantSplit/>
          <w:trHeight w:val="2472"/>
        </w:trPr>
        <w:tc>
          <w:tcPr>
            <w:tcW w:w="4248" w:type="dxa"/>
          </w:tcPr>
          <w:p w:rsidR="00555414" w:rsidRPr="00555414" w:rsidRDefault="00555414" w:rsidP="0055541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55414">
              <w:rPr>
                <w:rFonts w:ascii="Times New Roman" w:eastAsia="Times New Roman" w:hAnsi="Times New Roman" w:cs="Times New Roman"/>
                <w:b/>
                <w:bCs/>
                <w:sz w:val="24"/>
                <w:szCs w:val="20"/>
              </w:rPr>
              <w:t xml:space="preserve">ЙĚПРЕÇ РАЙОН </w:t>
            </w:r>
          </w:p>
          <w:p w:rsidR="00555414" w:rsidRPr="00555414" w:rsidRDefault="00555414" w:rsidP="00555414">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55414">
              <w:rPr>
                <w:rFonts w:ascii="Times New Roman" w:eastAsia="Times New Roman" w:hAnsi="Times New Roman" w:cs="Times New Roman"/>
                <w:b/>
                <w:bCs/>
                <w:sz w:val="24"/>
                <w:szCs w:val="20"/>
              </w:rPr>
              <w:t xml:space="preserve">АДМИНИСТРАЦИЙĚ </w:t>
            </w:r>
          </w:p>
          <w:p w:rsidR="00555414" w:rsidRPr="00555414" w:rsidRDefault="00555414" w:rsidP="0055541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555414" w:rsidRPr="00555414" w:rsidRDefault="00555414" w:rsidP="005554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55414">
              <w:rPr>
                <w:rFonts w:ascii="Times New Roman" w:eastAsia="Times New Roman" w:hAnsi="Times New Roman" w:cs="Times New Roman"/>
                <w:b/>
                <w:bCs/>
                <w:noProof/>
                <w:color w:val="000000"/>
                <w:sz w:val="26"/>
                <w:szCs w:val="20"/>
              </w:rPr>
              <w:t>ЙЫШĂНУ</w:t>
            </w:r>
          </w:p>
          <w:p w:rsidR="00555414" w:rsidRPr="00555414" w:rsidRDefault="00555414" w:rsidP="0055541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555414" w:rsidRPr="00555414" w:rsidRDefault="00555414" w:rsidP="00264949">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264949">
              <w:rPr>
                <w:rFonts w:ascii="Times New Roman" w:eastAsia="Times New Roman" w:hAnsi="Times New Roman" w:cs="Times New Roman"/>
                <w:color w:val="000000"/>
                <w:sz w:val="24"/>
                <w:szCs w:val="20"/>
              </w:rPr>
              <w:t>08</w:t>
            </w:r>
            <w:r w:rsidRPr="00555414">
              <w:rPr>
                <w:rFonts w:ascii="Times New Roman" w:eastAsia="Times New Roman" w:hAnsi="Times New Roman" w:cs="Times New Roman"/>
                <w:color w:val="000000"/>
                <w:sz w:val="24"/>
                <w:szCs w:val="20"/>
              </w:rPr>
              <w:t xml:space="preserve">.07.2019     </w:t>
            </w:r>
            <w:r w:rsidRPr="00264949">
              <w:rPr>
                <w:rFonts w:ascii="Times New Roman" w:eastAsia="Times New Roman" w:hAnsi="Times New Roman" w:cs="Times New Roman"/>
                <w:color w:val="000000"/>
                <w:sz w:val="24"/>
                <w:szCs w:val="20"/>
              </w:rPr>
              <w:t>406</w:t>
            </w:r>
            <w:r w:rsidRPr="00555414">
              <w:rPr>
                <w:rFonts w:ascii="Times New Roman" w:eastAsia="Times New Roman" w:hAnsi="Times New Roman" w:cs="Times New Roman"/>
                <w:color w:val="000000"/>
                <w:sz w:val="24"/>
                <w:szCs w:val="20"/>
              </w:rPr>
              <w:t xml:space="preserve"> №</w:t>
            </w:r>
          </w:p>
          <w:p w:rsidR="00555414" w:rsidRPr="00555414" w:rsidRDefault="00555414" w:rsidP="00555414">
            <w:pPr>
              <w:spacing w:after="0" w:line="240" w:lineRule="auto"/>
              <w:jc w:val="center"/>
              <w:rPr>
                <w:rFonts w:ascii="Times New Roman" w:eastAsia="Times New Roman" w:hAnsi="Times New Roman" w:cs="Times New Roman"/>
                <w:color w:val="000000"/>
                <w:sz w:val="24"/>
                <w:szCs w:val="24"/>
              </w:rPr>
            </w:pPr>
          </w:p>
          <w:p w:rsidR="00555414" w:rsidRPr="00555414" w:rsidRDefault="00555414" w:rsidP="00555414">
            <w:pPr>
              <w:spacing w:after="0" w:line="240" w:lineRule="auto"/>
              <w:jc w:val="center"/>
              <w:rPr>
                <w:rFonts w:ascii="Times New Roman" w:eastAsia="Times New Roman" w:hAnsi="Times New Roman" w:cs="Times New Roman"/>
                <w:color w:val="000000"/>
                <w:sz w:val="24"/>
                <w:szCs w:val="24"/>
              </w:rPr>
            </w:pPr>
            <w:r w:rsidRPr="00555414">
              <w:rPr>
                <w:rFonts w:ascii="Times New Roman" w:eastAsia="Times New Roman" w:hAnsi="Times New Roman" w:cs="Times New Roman"/>
                <w:color w:val="000000"/>
                <w:sz w:val="24"/>
                <w:szCs w:val="24"/>
              </w:rPr>
              <w:t>Йěпреç поселокě</w:t>
            </w:r>
          </w:p>
        </w:tc>
        <w:tc>
          <w:tcPr>
            <w:tcW w:w="1338" w:type="dxa"/>
            <w:vMerge/>
            <w:vAlign w:val="center"/>
          </w:tcPr>
          <w:p w:rsidR="00555414" w:rsidRPr="00555414" w:rsidRDefault="00555414" w:rsidP="00555414">
            <w:pPr>
              <w:spacing w:after="0" w:line="240" w:lineRule="auto"/>
              <w:rPr>
                <w:rFonts w:ascii="Times New Roman" w:eastAsia="Times New Roman" w:hAnsi="Times New Roman" w:cs="Times New Roman"/>
                <w:sz w:val="24"/>
                <w:szCs w:val="24"/>
              </w:rPr>
            </w:pPr>
          </w:p>
        </w:tc>
        <w:tc>
          <w:tcPr>
            <w:tcW w:w="4220" w:type="dxa"/>
          </w:tcPr>
          <w:p w:rsidR="00555414" w:rsidRPr="00555414" w:rsidRDefault="00555414" w:rsidP="0055541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55414">
              <w:rPr>
                <w:rFonts w:ascii="Times New Roman" w:eastAsia="Times New Roman" w:hAnsi="Times New Roman" w:cs="Times New Roman"/>
                <w:b/>
                <w:bCs/>
                <w:color w:val="000000"/>
                <w:sz w:val="24"/>
                <w:szCs w:val="20"/>
              </w:rPr>
              <w:t xml:space="preserve"> АДМИНИСТРАЦИЯ</w:t>
            </w:r>
          </w:p>
          <w:p w:rsidR="00555414" w:rsidRPr="00555414" w:rsidRDefault="00555414" w:rsidP="00555414">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55414">
              <w:rPr>
                <w:rFonts w:ascii="Times New Roman" w:eastAsia="Times New Roman" w:hAnsi="Times New Roman" w:cs="Times New Roman"/>
                <w:b/>
                <w:bCs/>
                <w:color w:val="000000"/>
                <w:sz w:val="24"/>
                <w:szCs w:val="20"/>
              </w:rPr>
              <w:t>ИБРЕСИНСКОГО РАЙОНА</w:t>
            </w:r>
          </w:p>
          <w:p w:rsidR="00555414" w:rsidRPr="00555414" w:rsidRDefault="00555414" w:rsidP="00555414">
            <w:pPr>
              <w:spacing w:after="0" w:line="240" w:lineRule="auto"/>
              <w:rPr>
                <w:rFonts w:ascii="Times New Roman" w:eastAsia="Times New Roman" w:hAnsi="Times New Roman" w:cs="Times New Roman"/>
                <w:sz w:val="24"/>
                <w:szCs w:val="24"/>
              </w:rPr>
            </w:pPr>
          </w:p>
          <w:p w:rsidR="00555414" w:rsidRPr="00555414" w:rsidRDefault="00555414" w:rsidP="005554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55414">
              <w:rPr>
                <w:rFonts w:ascii="Times New Roman" w:eastAsia="Times New Roman" w:hAnsi="Times New Roman" w:cs="Times New Roman"/>
                <w:b/>
                <w:bCs/>
                <w:noProof/>
                <w:color w:val="000000"/>
                <w:sz w:val="26"/>
                <w:szCs w:val="20"/>
              </w:rPr>
              <w:t>ПОСТАНОВЛЕНИЕ</w:t>
            </w:r>
          </w:p>
          <w:p w:rsidR="00555414" w:rsidRPr="00555414" w:rsidRDefault="00555414" w:rsidP="00555414">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555414" w:rsidRPr="00555414" w:rsidRDefault="00555414" w:rsidP="00555414">
            <w:pPr>
              <w:spacing w:after="0" w:line="240" w:lineRule="auto"/>
              <w:jc w:val="center"/>
              <w:rPr>
                <w:rFonts w:ascii="Times New Roman" w:eastAsia="Times New Roman" w:hAnsi="Times New Roman" w:cs="Times New Roman"/>
                <w:sz w:val="24"/>
                <w:szCs w:val="24"/>
              </w:rPr>
            </w:pPr>
            <w:r w:rsidRPr="00555414">
              <w:rPr>
                <w:rFonts w:ascii="Times New Roman" w:eastAsia="Times New Roman" w:hAnsi="Times New Roman" w:cs="Times New Roman"/>
                <w:color w:val="000000"/>
                <w:sz w:val="24"/>
                <w:szCs w:val="24"/>
              </w:rPr>
              <w:t>08</w:t>
            </w:r>
            <w:r w:rsidRPr="00555414">
              <w:rPr>
                <w:rFonts w:ascii="Times New Roman" w:eastAsia="Times New Roman" w:hAnsi="Times New Roman" w:cs="Times New Roman"/>
                <w:sz w:val="24"/>
                <w:szCs w:val="24"/>
              </w:rPr>
              <w:t xml:space="preserve">.07.2019   № </w:t>
            </w:r>
            <w:r w:rsidRPr="00555414">
              <w:rPr>
                <w:rFonts w:ascii="Times New Roman" w:eastAsia="Times New Roman" w:hAnsi="Times New Roman" w:cs="Times New Roman"/>
                <w:color w:val="000000"/>
                <w:sz w:val="24"/>
                <w:szCs w:val="24"/>
              </w:rPr>
              <w:t>406</w:t>
            </w:r>
          </w:p>
          <w:p w:rsidR="00555414" w:rsidRPr="00555414" w:rsidRDefault="00555414" w:rsidP="00555414">
            <w:pPr>
              <w:spacing w:after="0" w:line="240" w:lineRule="auto"/>
              <w:ind w:left="148"/>
              <w:jc w:val="center"/>
              <w:rPr>
                <w:rFonts w:ascii="Times New Roman" w:eastAsia="Times New Roman" w:hAnsi="Times New Roman" w:cs="Times New Roman"/>
                <w:color w:val="000000"/>
                <w:sz w:val="24"/>
                <w:szCs w:val="24"/>
              </w:rPr>
            </w:pPr>
          </w:p>
          <w:p w:rsidR="00555414" w:rsidRPr="00555414" w:rsidRDefault="00555414" w:rsidP="00555414">
            <w:pPr>
              <w:spacing w:after="0" w:line="240" w:lineRule="auto"/>
              <w:ind w:left="148"/>
              <w:jc w:val="center"/>
              <w:rPr>
                <w:rFonts w:ascii="Times New Roman" w:eastAsia="Times New Roman" w:hAnsi="Times New Roman" w:cs="Times New Roman"/>
                <w:sz w:val="24"/>
                <w:szCs w:val="24"/>
              </w:rPr>
            </w:pPr>
            <w:r w:rsidRPr="00555414">
              <w:rPr>
                <w:rFonts w:ascii="Times New Roman" w:eastAsia="Times New Roman" w:hAnsi="Times New Roman" w:cs="Times New Roman"/>
                <w:color w:val="000000"/>
                <w:sz w:val="24"/>
                <w:szCs w:val="24"/>
              </w:rPr>
              <w:t>поселок Ибреси</w:t>
            </w:r>
          </w:p>
        </w:tc>
      </w:tr>
    </w:tbl>
    <w:p w:rsidR="00555414" w:rsidRPr="00555414" w:rsidRDefault="00555414" w:rsidP="00555414">
      <w:pPr>
        <w:spacing w:after="0" w:line="240" w:lineRule="auto"/>
        <w:ind w:firstLine="709"/>
        <w:rPr>
          <w:rFonts w:ascii="Times New Roman" w:eastAsia="Times New Roman" w:hAnsi="Times New Roman" w:cs="Times New Roman"/>
          <w:sz w:val="24"/>
          <w:szCs w:val="24"/>
        </w:rPr>
      </w:pPr>
    </w:p>
    <w:p w:rsidR="00555414" w:rsidRPr="00264949" w:rsidRDefault="00555414" w:rsidP="00264949">
      <w:pPr>
        <w:spacing w:after="0" w:line="240" w:lineRule="auto"/>
        <w:ind w:right="3824"/>
        <w:jc w:val="both"/>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 xml:space="preserve">Об утверждении </w:t>
      </w:r>
      <w:proofErr w:type="gramStart"/>
      <w:r w:rsidRPr="00264949">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264949">
        <w:rPr>
          <w:rFonts w:ascii="Times New Roman" w:eastAsia="Times New Roman" w:hAnsi="Times New Roman" w:cs="Times New Roman"/>
          <w:b/>
          <w:sz w:val="26"/>
          <w:szCs w:val="26"/>
        </w:rPr>
        <w:t xml:space="preserve"> по Ибресинскому району на </w:t>
      </w:r>
      <w:r w:rsidRPr="00264949">
        <w:rPr>
          <w:rFonts w:ascii="Times New Roman" w:eastAsia="Times New Roman" w:hAnsi="Times New Roman" w:cs="Times New Roman"/>
          <w:b/>
          <w:sz w:val="26"/>
          <w:szCs w:val="26"/>
          <w:lang w:val="en-US"/>
        </w:rPr>
        <w:t>III</w:t>
      </w:r>
      <w:r w:rsidRPr="00264949">
        <w:rPr>
          <w:rFonts w:ascii="Times New Roman" w:eastAsia="Times New Roman" w:hAnsi="Times New Roman" w:cs="Times New Roman"/>
          <w:b/>
          <w:sz w:val="26"/>
          <w:szCs w:val="26"/>
        </w:rPr>
        <w:t xml:space="preserve"> квартал 2019 года</w:t>
      </w:r>
    </w:p>
    <w:p w:rsidR="00555414" w:rsidRPr="00264949" w:rsidRDefault="00555414" w:rsidP="00264949">
      <w:pPr>
        <w:spacing w:after="0" w:line="240" w:lineRule="auto"/>
        <w:ind w:right="3824"/>
        <w:jc w:val="both"/>
        <w:rPr>
          <w:rFonts w:ascii="Times New Roman" w:eastAsia="Times New Roman" w:hAnsi="Times New Roman" w:cs="Times New Roman"/>
          <w:b/>
          <w:sz w:val="26"/>
          <w:szCs w:val="26"/>
        </w:rPr>
      </w:pPr>
    </w:p>
    <w:p w:rsidR="00555414" w:rsidRPr="00264949" w:rsidRDefault="00555414" w:rsidP="00264949">
      <w:pPr>
        <w:spacing w:after="0" w:line="240" w:lineRule="auto"/>
        <w:jc w:val="both"/>
        <w:rPr>
          <w:rFonts w:ascii="Times New Roman" w:eastAsia="Times New Roman" w:hAnsi="Times New Roman" w:cs="Times New Roman"/>
          <w:sz w:val="26"/>
          <w:szCs w:val="26"/>
        </w:rPr>
      </w:pPr>
      <w:proofErr w:type="gramStart"/>
      <w:r w:rsidRPr="00264949">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w:t>
      </w:r>
      <w:r w:rsidRPr="00264949">
        <w:rPr>
          <w:rFonts w:ascii="Times New Roman" w:eastAsia="Times New Roman" w:hAnsi="Times New Roman" w:cs="Times New Roman"/>
          <w:sz w:val="26"/>
          <w:szCs w:val="26"/>
        </w:rPr>
        <w:lastRenderedPageBreak/>
        <w:t xml:space="preserve">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9" w:history="1">
        <w:r w:rsidRPr="00264949">
          <w:rPr>
            <w:rFonts w:ascii="Times New Roman" w:eastAsia="Times New Roman" w:hAnsi="Times New Roman" w:cs="Times New Roman"/>
            <w:color w:val="106BBE"/>
            <w:sz w:val="26"/>
            <w:szCs w:val="26"/>
          </w:rPr>
          <w:t>Законом</w:t>
        </w:r>
      </w:hyperlink>
      <w:r w:rsidRPr="00264949">
        <w:rPr>
          <w:rFonts w:ascii="Times New Roman" w:eastAsia="Times New Roman" w:hAnsi="Times New Roman" w:cs="Times New Roman"/>
          <w:sz w:val="26"/>
          <w:szCs w:val="26"/>
        </w:rPr>
        <w:t xml:space="preserve"> Чувашской Республики от 17 октября 2005 года № 42 «О регулировании жилищных отношений», </w:t>
      </w:r>
      <w:hyperlink r:id="rId10" w:history="1">
        <w:r w:rsidRPr="00264949">
          <w:rPr>
            <w:rFonts w:ascii="Times New Roman" w:eastAsia="Times New Roman" w:hAnsi="Times New Roman" w:cs="Times New Roman"/>
            <w:color w:val="106BBE"/>
            <w:sz w:val="26"/>
            <w:szCs w:val="26"/>
          </w:rPr>
          <w:t>Уставом</w:t>
        </w:r>
      </w:hyperlink>
      <w:r w:rsidRPr="00264949">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264949">
        <w:rPr>
          <w:rFonts w:ascii="Times New Roman" w:eastAsia="Times New Roman" w:hAnsi="Times New Roman" w:cs="Times New Roman"/>
          <w:sz w:val="26"/>
          <w:szCs w:val="26"/>
        </w:rPr>
        <w:t xml:space="preserve"> хозяйства Российской Федерации  от 21 июня 2019 года № 353/</w:t>
      </w:r>
      <w:proofErr w:type="gramStart"/>
      <w:r w:rsidRPr="00264949">
        <w:rPr>
          <w:rFonts w:ascii="Times New Roman" w:eastAsia="Times New Roman" w:hAnsi="Times New Roman" w:cs="Times New Roman"/>
          <w:sz w:val="26"/>
          <w:szCs w:val="26"/>
        </w:rPr>
        <w:t>пр</w:t>
      </w:r>
      <w:proofErr w:type="gramEnd"/>
      <w:r w:rsidRPr="00264949">
        <w:rPr>
          <w:rFonts w:ascii="Times New Roman" w:eastAsia="Times New Roman" w:hAnsi="Times New Roman" w:cs="Times New Roman"/>
          <w:sz w:val="26"/>
          <w:szCs w:val="26"/>
        </w:rPr>
        <w:t xml:space="preserve"> «О нормативе стоимости одного квадратного метра общей площади жилого помещения по Российской Федерации на втрое полугодие 2019 года и показателях средней рыночной стоимости квадратного метра общей площади жилого помещения по субъектам Российской Федерации на I</w:t>
      </w:r>
      <w:r w:rsidRPr="00264949">
        <w:rPr>
          <w:rFonts w:ascii="Times New Roman" w:eastAsia="Times New Roman" w:hAnsi="Times New Roman" w:cs="Times New Roman"/>
          <w:sz w:val="26"/>
          <w:szCs w:val="26"/>
          <w:lang w:val="en-US"/>
        </w:rPr>
        <w:t>II</w:t>
      </w:r>
      <w:r w:rsidRPr="00264949">
        <w:rPr>
          <w:rFonts w:ascii="Times New Roman" w:eastAsia="Times New Roman" w:hAnsi="Times New Roman" w:cs="Times New Roman"/>
          <w:sz w:val="26"/>
          <w:szCs w:val="26"/>
        </w:rPr>
        <w:t xml:space="preserve"> квартал 2019 года», администрация Ибресинского района Чувашской Республики постановляет:</w:t>
      </w:r>
    </w:p>
    <w:p w:rsidR="00555414" w:rsidRPr="00264949" w:rsidRDefault="00555414"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1.</w:t>
      </w:r>
      <w:r w:rsidRPr="00264949">
        <w:rPr>
          <w:rFonts w:ascii="Times New Roman" w:eastAsia="Times New Roman" w:hAnsi="Times New Roman" w:cs="Times New Roman"/>
          <w:sz w:val="26"/>
          <w:szCs w:val="26"/>
          <w:lang w:val="en-US"/>
        </w:rPr>
        <w:t> </w:t>
      </w:r>
      <w:proofErr w:type="gramStart"/>
      <w:r w:rsidRPr="00264949">
        <w:rPr>
          <w:rFonts w:ascii="Times New Roman" w:eastAsia="Times New Roman" w:hAnsi="Times New Roman" w:cs="Times New Roman"/>
          <w:sz w:val="26"/>
          <w:szCs w:val="26"/>
        </w:rPr>
        <w:t xml:space="preserve">Утвердить на </w:t>
      </w:r>
      <w:r w:rsidRPr="00264949">
        <w:rPr>
          <w:rFonts w:ascii="Times New Roman" w:eastAsia="Times New Roman" w:hAnsi="Times New Roman" w:cs="Times New Roman"/>
          <w:sz w:val="26"/>
          <w:szCs w:val="26"/>
          <w:lang w:val="en-US"/>
        </w:rPr>
        <w:t>II</w:t>
      </w:r>
      <w:r w:rsidRPr="00264949">
        <w:rPr>
          <w:rFonts w:ascii="Times New Roman" w:eastAsia="Times New Roman" w:hAnsi="Times New Roman" w:cs="Times New Roman"/>
          <w:sz w:val="26"/>
          <w:szCs w:val="26"/>
        </w:rPr>
        <w:t>I квартал 2019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264949">
        <w:rPr>
          <w:rFonts w:ascii="Times New Roman" w:eastAsia="Times New Roman" w:hAnsi="Times New Roman" w:cs="Times New Roman"/>
          <w:sz w:val="26"/>
          <w:szCs w:val="26"/>
        </w:rPr>
        <w:t xml:space="preserve"> по договорам социального найма, в размере 25000 (двадцать пять тысяч) рублей.</w:t>
      </w:r>
    </w:p>
    <w:p w:rsidR="00555414" w:rsidRPr="00264949" w:rsidRDefault="00555414"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 </w:t>
      </w:r>
      <w:proofErr w:type="gramStart"/>
      <w:r w:rsidRPr="00264949">
        <w:rPr>
          <w:rFonts w:ascii="Times New Roman" w:eastAsia="Times New Roman" w:hAnsi="Times New Roman" w:cs="Times New Roman"/>
          <w:sz w:val="26"/>
          <w:szCs w:val="26"/>
        </w:rPr>
        <w:t>Контроль за</w:t>
      </w:r>
      <w:proofErr w:type="gramEnd"/>
      <w:r w:rsidRPr="00264949">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555414" w:rsidRPr="00264949" w:rsidRDefault="00555414"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3.</w:t>
      </w:r>
      <w:r w:rsidRPr="00264949">
        <w:rPr>
          <w:rFonts w:ascii="Times New Roman" w:eastAsia="Times New Roman" w:hAnsi="Times New Roman" w:cs="Times New Roman"/>
          <w:sz w:val="26"/>
          <w:szCs w:val="26"/>
          <w:lang w:val="en-US"/>
        </w:rPr>
        <w:t> </w:t>
      </w:r>
      <w:r w:rsidRPr="00264949">
        <w:rPr>
          <w:rFonts w:ascii="Times New Roman" w:eastAsia="Times New Roman" w:hAnsi="Times New Roman" w:cs="Times New Roman"/>
          <w:sz w:val="26"/>
          <w:szCs w:val="26"/>
        </w:rPr>
        <w:t>Настоящее постановление вступает в силу после его официального опубликования и распространяется на правоотношения, возникшие с 1 июля 2019 года.</w:t>
      </w:r>
    </w:p>
    <w:p w:rsidR="00555414" w:rsidRPr="00555414" w:rsidRDefault="00555414" w:rsidP="00555414">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tblPr>
      <w:tblGrid>
        <w:gridCol w:w="4724"/>
        <w:gridCol w:w="4725"/>
      </w:tblGrid>
      <w:tr w:rsidR="00555414" w:rsidRPr="00264949" w:rsidTr="00804448">
        <w:tc>
          <w:tcPr>
            <w:tcW w:w="4724" w:type="dxa"/>
          </w:tcPr>
          <w:p w:rsidR="00555414" w:rsidRPr="00264949" w:rsidRDefault="00555414" w:rsidP="00264949">
            <w:pPr>
              <w:spacing w:after="0" w:line="240" w:lineRule="auto"/>
              <w:rPr>
                <w:rFonts w:ascii="Times New Roman" w:eastAsia="Times New Roman" w:hAnsi="Times New Roman" w:cs="Times New Roman"/>
                <w:b/>
                <w:noProof/>
                <w:sz w:val="26"/>
                <w:szCs w:val="26"/>
              </w:rPr>
            </w:pPr>
            <w:r w:rsidRPr="00264949">
              <w:rPr>
                <w:rFonts w:ascii="Times New Roman" w:eastAsia="Times New Roman" w:hAnsi="Times New Roman" w:cs="Times New Roman"/>
                <w:b/>
                <w:noProof/>
                <w:sz w:val="26"/>
                <w:szCs w:val="26"/>
              </w:rPr>
              <w:t>Глава администрации</w:t>
            </w:r>
          </w:p>
          <w:p w:rsidR="00555414" w:rsidRPr="00264949" w:rsidRDefault="00555414" w:rsidP="00264949">
            <w:pPr>
              <w:spacing w:after="0" w:line="240" w:lineRule="auto"/>
              <w:rPr>
                <w:rFonts w:ascii="Times New Roman" w:eastAsia="Times New Roman" w:hAnsi="Times New Roman" w:cs="Times New Roman"/>
                <w:b/>
                <w:sz w:val="26"/>
                <w:szCs w:val="26"/>
              </w:rPr>
            </w:pPr>
            <w:r w:rsidRPr="00264949">
              <w:rPr>
                <w:rFonts w:ascii="Times New Roman" w:eastAsia="Times New Roman" w:hAnsi="Times New Roman" w:cs="Times New Roman"/>
                <w:b/>
                <w:noProof/>
                <w:sz w:val="26"/>
                <w:szCs w:val="26"/>
              </w:rPr>
              <w:t xml:space="preserve">Ибресинского района </w:t>
            </w:r>
          </w:p>
        </w:tc>
        <w:tc>
          <w:tcPr>
            <w:tcW w:w="4725" w:type="dxa"/>
          </w:tcPr>
          <w:p w:rsidR="00555414" w:rsidRPr="00264949" w:rsidRDefault="00555414" w:rsidP="00264949">
            <w:pPr>
              <w:spacing w:after="0" w:line="240" w:lineRule="auto"/>
              <w:jc w:val="right"/>
              <w:rPr>
                <w:rFonts w:ascii="Times New Roman" w:eastAsia="Times New Roman" w:hAnsi="Times New Roman" w:cs="Times New Roman"/>
                <w:b/>
                <w:noProof/>
                <w:sz w:val="26"/>
                <w:szCs w:val="26"/>
              </w:rPr>
            </w:pPr>
            <w:r w:rsidRPr="00264949">
              <w:rPr>
                <w:rFonts w:ascii="Times New Roman" w:eastAsia="Times New Roman" w:hAnsi="Times New Roman" w:cs="Times New Roman"/>
                <w:b/>
                <w:noProof/>
                <w:sz w:val="26"/>
                <w:szCs w:val="26"/>
              </w:rPr>
              <w:t xml:space="preserve">                                                                               С.В. Горбунов</w:t>
            </w:r>
          </w:p>
          <w:p w:rsidR="00555414" w:rsidRPr="00264949" w:rsidRDefault="00555414" w:rsidP="00264949">
            <w:pPr>
              <w:spacing w:after="0" w:line="240" w:lineRule="auto"/>
              <w:jc w:val="both"/>
              <w:rPr>
                <w:rFonts w:ascii="Times New Roman" w:eastAsia="Times New Roman" w:hAnsi="Times New Roman" w:cs="Times New Roman"/>
                <w:b/>
                <w:sz w:val="26"/>
                <w:szCs w:val="26"/>
              </w:rPr>
            </w:pPr>
          </w:p>
        </w:tc>
      </w:tr>
    </w:tbl>
    <w:p w:rsidR="00555414" w:rsidRPr="00555414" w:rsidRDefault="00555414" w:rsidP="00555414">
      <w:pPr>
        <w:spacing w:after="0" w:line="240" w:lineRule="auto"/>
        <w:jc w:val="both"/>
        <w:rPr>
          <w:rFonts w:ascii="Times New Roman" w:eastAsia="Times New Roman" w:hAnsi="Times New Roman" w:cs="Times New Roman"/>
          <w:sz w:val="16"/>
          <w:szCs w:val="16"/>
        </w:rPr>
      </w:pPr>
    </w:p>
    <w:p w:rsidR="00555414" w:rsidRPr="00555414" w:rsidRDefault="00555414" w:rsidP="00555414">
      <w:pPr>
        <w:spacing w:after="0" w:line="240" w:lineRule="auto"/>
        <w:jc w:val="both"/>
        <w:rPr>
          <w:rFonts w:ascii="Times New Roman" w:eastAsia="Times New Roman" w:hAnsi="Times New Roman" w:cs="Times New Roman"/>
          <w:sz w:val="16"/>
          <w:szCs w:val="16"/>
        </w:rPr>
      </w:pPr>
    </w:p>
    <w:p w:rsidR="00555414" w:rsidRPr="00555414" w:rsidRDefault="00555414" w:rsidP="00555414">
      <w:pPr>
        <w:spacing w:after="0" w:line="240" w:lineRule="auto"/>
        <w:jc w:val="both"/>
        <w:rPr>
          <w:rFonts w:ascii="Times New Roman" w:eastAsia="Times New Roman" w:hAnsi="Times New Roman" w:cs="Times New Roman"/>
          <w:sz w:val="16"/>
          <w:szCs w:val="16"/>
        </w:rPr>
      </w:pPr>
      <w:r w:rsidRPr="00555414">
        <w:rPr>
          <w:rFonts w:ascii="Times New Roman" w:eastAsia="Times New Roman" w:hAnsi="Times New Roman" w:cs="Times New Roman"/>
          <w:sz w:val="16"/>
          <w:szCs w:val="16"/>
        </w:rPr>
        <w:t>Исп. Иванова Е.Г.</w:t>
      </w:r>
    </w:p>
    <w:p w:rsidR="00555414" w:rsidRPr="00555414" w:rsidRDefault="00555414" w:rsidP="00555414">
      <w:pPr>
        <w:spacing w:after="0" w:line="240" w:lineRule="auto"/>
        <w:jc w:val="both"/>
        <w:rPr>
          <w:rFonts w:ascii="Times New Roman" w:eastAsia="Times New Roman" w:hAnsi="Times New Roman" w:cs="Times New Roman"/>
          <w:sz w:val="16"/>
          <w:szCs w:val="16"/>
        </w:rPr>
      </w:pPr>
      <w:r w:rsidRPr="00555414">
        <w:rPr>
          <w:rFonts w:ascii="Times New Roman" w:eastAsia="Times New Roman" w:hAnsi="Times New Roman" w:cs="Times New Roman"/>
          <w:sz w:val="16"/>
          <w:szCs w:val="16"/>
        </w:rPr>
        <w:t>8(83538)21256</w:t>
      </w:r>
    </w:p>
    <w:p w:rsidR="00325C2D" w:rsidRDefault="00325C2D" w:rsidP="00325C2D">
      <w:pPr>
        <w:spacing w:after="0" w:line="240" w:lineRule="auto"/>
        <w:jc w:val="both"/>
        <w:rPr>
          <w:sz w:val="26"/>
          <w:szCs w:val="26"/>
        </w:rPr>
      </w:pPr>
    </w:p>
    <w:p w:rsidR="003C731C" w:rsidRDefault="003C731C" w:rsidP="00325C2D">
      <w:pPr>
        <w:spacing w:after="0" w:line="240" w:lineRule="auto"/>
        <w:jc w:val="both"/>
        <w:rPr>
          <w:sz w:val="26"/>
          <w:szCs w:val="26"/>
        </w:rPr>
      </w:pPr>
    </w:p>
    <w:p w:rsidR="003C731C" w:rsidRDefault="003C731C" w:rsidP="00325C2D">
      <w:pPr>
        <w:spacing w:after="0" w:line="240" w:lineRule="auto"/>
        <w:jc w:val="both"/>
        <w:rPr>
          <w:sz w:val="26"/>
          <w:szCs w:val="26"/>
        </w:rPr>
      </w:pPr>
    </w:p>
    <w:tbl>
      <w:tblPr>
        <w:tblW w:w="0" w:type="auto"/>
        <w:tblLook w:val="04A0"/>
      </w:tblPr>
      <w:tblGrid>
        <w:gridCol w:w="4194"/>
        <w:gridCol w:w="1173"/>
        <w:gridCol w:w="4202"/>
      </w:tblGrid>
      <w:tr w:rsidR="003C731C" w:rsidRPr="003C731C" w:rsidTr="003C731C">
        <w:trPr>
          <w:cantSplit/>
          <w:trHeight w:val="435"/>
        </w:trPr>
        <w:tc>
          <w:tcPr>
            <w:tcW w:w="4195" w:type="dxa"/>
          </w:tcPr>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4"/>
              </w:rPr>
            </w:pPr>
            <w:r w:rsidRPr="003C731C">
              <w:rPr>
                <w:rFonts w:ascii="Times New Roman" w:eastAsia="Times New Roman" w:hAnsi="Times New Roman" w:cs="Times New Roman"/>
                <w:b/>
                <w:bCs/>
                <w:sz w:val="26"/>
                <w:szCs w:val="24"/>
              </w:rPr>
              <w:t>ЧĂ</w:t>
            </w:r>
            <w:proofErr w:type="gramStart"/>
            <w:r w:rsidRPr="003C731C">
              <w:rPr>
                <w:rFonts w:ascii="Times New Roman" w:eastAsia="Times New Roman" w:hAnsi="Times New Roman" w:cs="Times New Roman"/>
                <w:b/>
                <w:bCs/>
                <w:sz w:val="26"/>
                <w:szCs w:val="24"/>
              </w:rPr>
              <w:t>ВАШ</w:t>
            </w:r>
            <w:proofErr w:type="gramEnd"/>
            <w:r w:rsidRPr="003C731C">
              <w:rPr>
                <w:rFonts w:ascii="Times New Roman" w:eastAsia="Times New Roman" w:hAnsi="Times New Roman" w:cs="Times New Roman"/>
                <w:b/>
                <w:bCs/>
                <w:sz w:val="26"/>
                <w:szCs w:val="24"/>
              </w:rPr>
              <w:t xml:space="preserve"> РЕСПУБЛИКИ</w:t>
            </w:r>
          </w:p>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4"/>
              </w:rPr>
            </w:pPr>
          </w:p>
        </w:tc>
        <w:tc>
          <w:tcPr>
            <w:tcW w:w="1173" w:type="dxa"/>
            <w:vMerge w:val="restart"/>
            <w:hideMark/>
          </w:tcPr>
          <w:p w:rsidR="003C731C" w:rsidRPr="003C731C" w:rsidRDefault="003C731C" w:rsidP="00264949">
            <w:pPr>
              <w:spacing w:after="0" w:line="240" w:lineRule="auto"/>
              <w:rPr>
                <w:rFonts w:ascii="Times New Roman" w:eastAsia="Times New Roman" w:hAnsi="Times New Roman" w:cs="Times New Roman"/>
              </w:rPr>
            </w:pPr>
            <w:r w:rsidRPr="003C731C">
              <w:rPr>
                <w:rFonts w:ascii="Calibri" w:eastAsia="Times New Roman" w:hAnsi="Calibri" w:cs="Times New Roman"/>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10160</wp:posOffset>
                  </wp:positionV>
                  <wp:extent cx="720090" cy="723900"/>
                  <wp:effectExtent l="19050" t="0" r="3810" b="0"/>
                  <wp:wrapNone/>
                  <wp:docPr id="2" name="Рисунок 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c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3900"/>
                          </a:xfrm>
                          <a:prstGeom prst="rect">
                            <a:avLst/>
                          </a:prstGeom>
                          <a:noFill/>
                        </pic:spPr>
                      </pic:pic>
                    </a:graphicData>
                  </a:graphic>
                </wp:anchor>
              </w:drawing>
            </w:r>
          </w:p>
        </w:tc>
        <w:tc>
          <w:tcPr>
            <w:tcW w:w="4202" w:type="dxa"/>
          </w:tcPr>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b/>
                <w:bCs/>
                <w:sz w:val="26"/>
                <w:szCs w:val="24"/>
              </w:rPr>
            </w:pPr>
            <w:r w:rsidRPr="003C731C">
              <w:rPr>
                <w:rFonts w:ascii="Times New Roman" w:eastAsia="Times New Roman" w:hAnsi="Times New Roman" w:cs="Times New Roman"/>
                <w:b/>
                <w:bCs/>
                <w:sz w:val="26"/>
                <w:szCs w:val="24"/>
              </w:rPr>
              <w:t>ЧУВАШСКАЯ РЕСПУБЛИКА</w:t>
            </w:r>
          </w:p>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sz w:val="26"/>
                <w:szCs w:val="24"/>
              </w:rPr>
            </w:pPr>
          </w:p>
        </w:tc>
      </w:tr>
      <w:tr w:rsidR="003C731C" w:rsidRPr="003C731C" w:rsidTr="003C731C">
        <w:trPr>
          <w:cantSplit/>
          <w:trHeight w:val="2325"/>
        </w:trPr>
        <w:tc>
          <w:tcPr>
            <w:tcW w:w="4195" w:type="dxa"/>
          </w:tcPr>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4"/>
              </w:rPr>
            </w:pPr>
            <w:r w:rsidRPr="003C731C">
              <w:rPr>
                <w:rFonts w:ascii="Times New Roman" w:eastAsia="Times New Roman" w:hAnsi="Times New Roman" w:cs="Times New Roman"/>
                <w:b/>
                <w:bCs/>
                <w:sz w:val="26"/>
                <w:szCs w:val="24"/>
              </w:rPr>
              <w:t xml:space="preserve">ЙĚПРЕÇ РАЙОНĚН </w:t>
            </w:r>
          </w:p>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4"/>
              </w:rPr>
            </w:pPr>
            <w:r w:rsidRPr="003C731C">
              <w:rPr>
                <w:rFonts w:ascii="Times New Roman" w:eastAsia="Times New Roman" w:hAnsi="Times New Roman" w:cs="Times New Roman"/>
                <w:b/>
                <w:bCs/>
                <w:sz w:val="26"/>
                <w:szCs w:val="24"/>
              </w:rPr>
              <w:t>АДМИНИСТРАЦИЙЕ</w:t>
            </w:r>
          </w:p>
          <w:p w:rsidR="003C731C" w:rsidRPr="003C731C" w:rsidRDefault="003C731C" w:rsidP="00264949">
            <w:pPr>
              <w:widowControl w:val="0"/>
              <w:tabs>
                <w:tab w:val="left" w:pos="4285"/>
              </w:tabs>
              <w:autoSpaceDE w:val="0"/>
              <w:autoSpaceDN w:val="0"/>
              <w:adjustRightInd w:val="0"/>
              <w:spacing w:after="0" w:line="240" w:lineRule="auto"/>
              <w:jc w:val="center"/>
              <w:rPr>
                <w:rFonts w:ascii="Courier New" w:eastAsia="Times New Roman" w:hAnsi="Courier New" w:cs="Courier New"/>
                <w:b/>
                <w:sz w:val="24"/>
                <w:szCs w:val="24"/>
              </w:rPr>
            </w:pPr>
          </w:p>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sz w:val="26"/>
                <w:szCs w:val="24"/>
              </w:rPr>
            </w:pPr>
            <w:r w:rsidRPr="003C731C">
              <w:rPr>
                <w:rFonts w:ascii="Times New Roman" w:eastAsia="Times New Roman" w:hAnsi="Times New Roman" w:cs="Times New Roman"/>
                <w:b/>
                <w:sz w:val="26"/>
                <w:szCs w:val="24"/>
              </w:rPr>
              <w:t>ЙЫШĂНУ</w:t>
            </w:r>
          </w:p>
          <w:p w:rsidR="003C731C" w:rsidRPr="003C731C" w:rsidRDefault="003C731C" w:rsidP="00264949">
            <w:pPr>
              <w:spacing w:after="0" w:line="240" w:lineRule="auto"/>
              <w:rPr>
                <w:rFonts w:ascii="Calibri" w:eastAsia="Times New Roman" w:hAnsi="Calibri" w:cs="Times New Roman"/>
              </w:rPr>
            </w:pPr>
          </w:p>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sz w:val="26"/>
                <w:szCs w:val="24"/>
              </w:rPr>
            </w:pPr>
            <w:r w:rsidRPr="003C731C">
              <w:rPr>
                <w:rFonts w:ascii="Times New Roman" w:eastAsia="Times New Roman" w:hAnsi="Times New Roman" w:cs="Times New Roman"/>
                <w:sz w:val="26"/>
                <w:szCs w:val="24"/>
              </w:rPr>
              <w:t>15.07.2019   № 424</w:t>
            </w:r>
          </w:p>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C731C">
              <w:rPr>
                <w:rFonts w:ascii="Times New Roman" w:eastAsia="Times New Roman" w:hAnsi="Times New Roman" w:cs="Times New Roman"/>
                <w:sz w:val="26"/>
                <w:szCs w:val="26"/>
              </w:rPr>
              <w:t>Йěпреç поселокě</w:t>
            </w:r>
          </w:p>
        </w:tc>
        <w:tc>
          <w:tcPr>
            <w:tcW w:w="0" w:type="auto"/>
            <w:vMerge/>
            <w:vAlign w:val="center"/>
            <w:hideMark/>
          </w:tcPr>
          <w:p w:rsidR="003C731C" w:rsidRPr="003C731C" w:rsidRDefault="003C731C" w:rsidP="00264949">
            <w:pPr>
              <w:spacing w:after="0" w:line="240" w:lineRule="auto"/>
              <w:rPr>
                <w:rFonts w:ascii="Times New Roman" w:eastAsia="Times New Roman" w:hAnsi="Times New Roman" w:cs="Times New Roman"/>
              </w:rPr>
            </w:pPr>
          </w:p>
        </w:tc>
        <w:tc>
          <w:tcPr>
            <w:tcW w:w="4202" w:type="dxa"/>
          </w:tcPr>
          <w:p w:rsidR="003C731C" w:rsidRPr="003C731C" w:rsidRDefault="003C731C" w:rsidP="00264949">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4"/>
              </w:rPr>
            </w:pPr>
            <w:r w:rsidRPr="003C731C">
              <w:rPr>
                <w:rFonts w:ascii="Times New Roman" w:eastAsia="Times New Roman" w:hAnsi="Times New Roman" w:cs="Times New Roman"/>
                <w:b/>
                <w:bCs/>
                <w:sz w:val="26"/>
                <w:szCs w:val="24"/>
              </w:rPr>
              <w:t>АДМИНИСТРАЦИЯ</w:t>
            </w:r>
          </w:p>
          <w:p w:rsidR="003C731C" w:rsidRPr="003C731C" w:rsidRDefault="003C731C" w:rsidP="00264949">
            <w:pPr>
              <w:widowControl w:val="0"/>
              <w:autoSpaceDE w:val="0"/>
              <w:autoSpaceDN w:val="0"/>
              <w:adjustRightInd w:val="0"/>
              <w:spacing w:after="0" w:line="240" w:lineRule="auto"/>
              <w:jc w:val="center"/>
              <w:rPr>
                <w:rFonts w:ascii="Times New Roman" w:eastAsia="Times New Roman" w:hAnsi="Times New Roman" w:cs="Times New Roman"/>
                <w:sz w:val="26"/>
                <w:szCs w:val="24"/>
              </w:rPr>
            </w:pPr>
            <w:r w:rsidRPr="003C731C">
              <w:rPr>
                <w:rFonts w:ascii="Times New Roman" w:eastAsia="Times New Roman" w:hAnsi="Times New Roman" w:cs="Times New Roman"/>
                <w:b/>
                <w:bCs/>
                <w:sz w:val="26"/>
                <w:szCs w:val="24"/>
              </w:rPr>
              <w:t>ИБРЕСИНСКОГО РАЙОНА</w:t>
            </w:r>
          </w:p>
          <w:p w:rsidR="003C731C" w:rsidRPr="003C731C" w:rsidRDefault="003C731C" w:rsidP="00264949">
            <w:pPr>
              <w:spacing w:after="0" w:line="240" w:lineRule="auto"/>
              <w:rPr>
                <w:rFonts w:ascii="Times New Roman" w:eastAsia="Times New Roman" w:hAnsi="Times New Roman" w:cs="Times New Roman"/>
              </w:rPr>
            </w:pPr>
          </w:p>
          <w:p w:rsidR="003C731C" w:rsidRPr="003C731C" w:rsidRDefault="003C731C" w:rsidP="00264949">
            <w:pPr>
              <w:widowControl w:val="0"/>
              <w:autoSpaceDE w:val="0"/>
              <w:autoSpaceDN w:val="0"/>
              <w:adjustRightInd w:val="0"/>
              <w:spacing w:after="0" w:line="240" w:lineRule="auto"/>
              <w:jc w:val="center"/>
              <w:rPr>
                <w:rFonts w:ascii="Courier New" w:eastAsia="Times New Roman" w:hAnsi="Courier New" w:cs="Times New Roman"/>
                <w:b/>
                <w:sz w:val="26"/>
                <w:szCs w:val="24"/>
              </w:rPr>
            </w:pPr>
            <w:r w:rsidRPr="003C731C">
              <w:rPr>
                <w:rFonts w:ascii="Times New Roman" w:eastAsia="Times New Roman" w:hAnsi="Times New Roman" w:cs="Times New Roman"/>
                <w:b/>
                <w:sz w:val="26"/>
                <w:szCs w:val="24"/>
              </w:rPr>
              <w:t>ПОСТАНОВЛЕНИЕ</w:t>
            </w:r>
          </w:p>
          <w:p w:rsidR="003C731C" w:rsidRPr="003C731C" w:rsidRDefault="003C731C" w:rsidP="00264949">
            <w:pPr>
              <w:spacing w:after="0" w:line="240" w:lineRule="auto"/>
              <w:rPr>
                <w:rFonts w:ascii="Calibri" w:eastAsia="Times New Roman" w:hAnsi="Calibri" w:cs="Times New Roman"/>
              </w:rPr>
            </w:pPr>
          </w:p>
          <w:p w:rsidR="003C731C" w:rsidRPr="003C731C" w:rsidRDefault="003C731C" w:rsidP="00264949">
            <w:pPr>
              <w:spacing w:after="0" w:line="240" w:lineRule="auto"/>
              <w:jc w:val="center"/>
              <w:rPr>
                <w:rFonts w:ascii="Times New Roman" w:eastAsia="Times New Roman" w:hAnsi="Times New Roman" w:cs="Times New Roman"/>
              </w:rPr>
            </w:pPr>
            <w:r w:rsidRPr="003C731C">
              <w:rPr>
                <w:rFonts w:ascii="Times New Roman" w:eastAsia="Times New Roman" w:hAnsi="Times New Roman" w:cs="Times New Roman"/>
              </w:rPr>
              <w:t>15.07.2019    № 424</w:t>
            </w:r>
          </w:p>
          <w:p w:rsidR="00264949" w:rsidRDefault="00264949" w:rsidP="00264949">
            <w:pPr>
              <w:spacing w:after="0" w:line="240" w:lineRule="auto"/>
              <w:jc w:val="center"/>
              <w:rPr>
                <w:rFonts w:ascii="Times New Roman" w:eastAsia="Times New Roman" w:hAnsi="Times New Roman" w:cs="Times New Roman"/>
                <w:sz w:val="26"/>
                <w:szCs w:val="26"/>
              </w:rPr>
            </w:pPr>
          </w:p>
          <w:p w:rsidR="003C731C" w:rsidRPr="003C731C" w:rsidRDefault="003C731C" w:rsidP="00264949">
            <w:pPr>
              <w:spacing w:after="0" w:line="240" w:lineRule="auto"/>
              <w:jc w:val="center"/>
              <w:rPr>
                <w:rFonts w:ascii="Times New Roman" w:eastAsia="Times New Roman" w:hAnsi="Times New Roman" w:cs="Times New Roman"/>
                <w:sz w:val="26"/>
                <w:szCs w:val="26"/>
              </w:rPr>
            </w:pPr>
            <w:r w:rsidRPr="003C731C">
              <w:rPr>
                <w:rFonts w:ascii="Times New Roman" w:eastAsia="Times New Roman" w:hAnsi="Times New Roman" w:cs="Times New Roman"/>
                <w:sz w:val="26"/>
                <w:szCs w:val="26"/>
              </w:rPr>
              <w:t>поселок Ибреси</w:t>
            </w:r>
          </w:p>
        </w:tc>
      </w:tr>
    </w:tbl>
    <w:p w:rsidR="003C731C" w:rsidRPr="003C731C" w:rsidRDefault="003C731C" w:rsidP="003C731C">
      <w:pPr>
        <w:ind w:right="5112"/>
        <w:jc w:val="both"/>
        <w:rPr>
          <w:rFonts w:ascii="Calibri" w:eastAsia="Times New Roman" w:hAnsi="Calibri" w:cs="Times New Roman"/>
          <w:b/>
          <w:sz w:val="26"/>
          <w:szCs w:val="26"/>
        </w:rPr>
      </w:pPr>
    </w:p>
    <w:tbl>
      <w:tblPr>
        <w:tblW w:w="10704" w:type="dxa"/>
        <w:tblLook w:val="01E0"/>
      </w:tblPr>
      <w:tblGrid>
        <w:gridCol w:w="5920"/>
        <w:gridCol w:w="4784"/>
      </w:tblGrid>
      <w:tr w:rsidR="003C731C" w:rsidRPr="003C731C" w:rsidTr="00264949">
        <w:tc>
          <w:tcPr>
            <w:tcW w:w="5920" w:type="dxa"/>
          </w:tcPr>
          <w:p w:rsidR="003C731C" w:rsidRPr="003C731C" w:rsidRDefault="003C731C" w:rsidP="00264949">
            <w:pPr>
              <w:spacing w:after="0" w:line="240" w:lineRule="auto"/>
              <w:jc w:val="both"/>
              <w:rPr>
                <w:rFonts w:ascii="Times New Roman" w:eastAsia="Times New Roman" w:hAnsi="Times New Roman" w:cs="Times New Roman"/>
                <w:b/>
                <w:bCs/>
                <w:sz w:val="26"/>
                <w:szCs w:val="26"/>
              </w:rPr>
            </w:pPr>
            <w:r w:rsidRPr="003C731C">
              <w:rPr>
                <w:rFonts w:ascii="Times New Roman" w:eastAsia="Times New Roman" w:hAnsi="Times New Roman" w:cs="Times New Roman"/>
                <w:b/>
                <w:sz w:val="26"/>
                <w:szCs w:val="26"/>
              </w:rPr>
              <w:lastRenderedPageBreak/>
              <w:t xml:space="preserve">О муниципальной программе Ибресинского района Чувашской Республики </w:t>
            </w:r>
            <w:r w:rsidRPr="003C731C">
              <w:rPr>
                <w:rFonts w:ascii="Times New Roman" w:eastAsia="Times New Roman" w:hAnsi="Times New Roman" w:cs="Times New Roman"/>
                <w:b/>
                <w:bCs/>
                <w:sz w:val="26"/>
                <w:szCs w:val="26"/>
              </w:rPr>
              <w:t>«Содействие занятости населения» на 2019-2035 годы</w:t>
            </w:r>
          </w:p>
          <w:p w:rsidR="003C731C" w:rsidRPr="003C731C" w:rsidRDefault="003C731C" w:rsidP="00264949">
            <w:pPr>
              <w:spacing w:after="0" w:line="240" w:lineRule="auto"/>
              <w:jc w:val="both"/>
              <w:rPr>
                <w:rFonts w:ascii="Times New Roman" w:eastAsia="Times New Roman" w:hAnsi="Times New Roman" w:cs="Times New Roman"/>
              </w:rPr>
            </w:pPr>
          </w:p>
        </w:tc>
        <w:tc>
          <w:tcPr>
            <w:tcW w:w="4784" w:type="dxa"/>
          </w:tcPr>
          <w:p w:rsidR="003C731C" w:rsidRPr="003C731C" w:rsidRDefault="003C731C" w:rsidP="00264949">
            <w:pPr>
              <w:spacing w:after="0" w:line="240" w:lineRule="auto"/>
              <w:jc w:val="both"/>
              <w:rPr>
                <w:rFonts w:ascii="Calibri" w:eastAsia="Times New Roman" w:hAnsi="Calibri" w:cs="Calibri"/>
                <w:sz w:val="26"/>
                <w:szCs w:val="26"/>
              </w:rPr>
            </w:pPr>
          </w:p>
        </w:tc>
      </w:tr>
    </w:tbl>
    <w:p w:rsidR="003C731C" w:rsidRPr="00264949" w:rsidRDefault="003C731C"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В целях реализации государственной политики в развитии содействия занятости населения, администрация Ибресинского района Чувашской Республики постановляет:</w:t>
      </w:r>
    </w:p>
    <w:p w:rsidR="003C731C" w:rsidRPr="00264949" w:rsidRDefault="003C731C"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1. Утвердить муниципальную программу Ибресинского района Чувашской Республики «Содействие занятости населения»  на 2019–2035 годы (далее – Муниципальная программа) согласно приложению к настоящему постановлению.</w:t>
      </w:r>
    </w:p>
    <w:p w:rsidR="003C731C" w:rsidRPr="00264949" w:rsidRDefault="003C731C"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 Признать утратившим силу постановление администрации Ибресинского района Чувашской Республики от    18.11.2016 № 630  «О муниципальной программе Ибресинского района Чувашской Республики «Содействие занятости населения» на 2019-2035 годы».</w:t>
      </w:r>
    </w:p>
    <w:p w:rsidR="003C731C" w:rsidRPr="00264949" w:rsidRDefault="003C731C" w:rsidP="00264949">
      <w:pPr>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roofErr w:type="gramStart"/>
      <w:r w:rsidRPr="00264949">
        <w:rPr>
          <w:rFonts w:ascii="Times New Roman" w:eastAsia="Times New Roman" w:hAnsi="Times New Roman" w:cs="Times New Roman"/>
          <w:sz w:val="26"/>
          <w:szCs w:val="26"/>
        </w:rPr>
        <w:t xml:space="preserve"> .</w:t>
      </w:r>
      <w:proofErr w:type="gramEnd"/>
    </w:p>
    <w:p w:rsidR="003C731C" w:rsidRPr="00264949" w:rsidRDefault="003C731C" w:rsidP="00264949">
      <w:pPr>
        <w:spacing w:after="0" w:line="240" w:lineRule="auto"/>
        <w:rPr>
          <w:rFonts w:ascii="Times New Roman" w:eastAsia="Times New Roman" w:hAnsi="Times New Roman" w:cs="Times New Roman"/>
          <w:sz w:val="26"/>
          <w:szCs w:val="26"/>
        </w:rPr>
      </w:pPr>
    </w:p>
    <w:p w:rsidR="003C731C" w:rsidRPr="00264949" w:rsidRDefault="003C731C" w:rsidP="00264949">
      <w:pPr>
        <w:spacing w:after="0" w:line="240" w:lineRule="auto"/>
        <w:rPr>
          <w:rFonts w:ascii="Times New Roman" w:eastAsia="Times New Roman" w:hAnsi="Times New Roman" w:cs="Times New Roman"/>
          <w:sz w:val="26"/>
          <w:szCs w:val="26"/>
        </w:rPr>
      </w:pPr>
    </w:p>
    <w:p w:rsidR="003C731C" w:rsidRPr="00264949" w:rsidRDefault="003C731C" w:rsidP="00264949">
      <w:pPr>
        <w:spacing w:after="0" w:line="240" w:lineRule="auto"/>
        <w:rPr>
          <w:rFonts w:ascii="Times New Roman" w:eastAsia="Times New Roman" w:hAnsi="Times New Roman" w:cs="Times New Roman"/>
          <w:sz w:val="26"/>
          <w:szCs w:val="26"/>
        </w:rPr>
      </w:pPr>
      <w:proofErr w:type="gramStart"/>
      <w:r w:rsidRPr="00264949">
        <w:rPr>
          <w:rFonts w:ascii="Times New Roman" w:eastAsia="Times New Roman" w:hAnsi="Times New Roman" w:cs="Times New Roman"/>
          <w:sz w:val="26"/>
          <w:szCs w:val="26"/>
        </w:rPr>
        <w:t>Вр. и</w:t>
      </w:r>
      <w:proofErr w:type="gramEnd"/>
      <w:r w:rsidRPr="00264949">
        <w:rPr>
          <w:rFonts w:ascii="Times New Roman" w:eastAsia="Times New Roman" w:hAnsi="Times New Roman" w:cs="Times New Roman"/>
          <w:sz w:val="26"/>
          <w:szCs w:val="26"/>
        </w:rPr>
        <w:t>. о. главы администрации</w:t>
      </w:r>
    </w:p>
    <w:p w:rsidR="003C731C" w:rsidRPr="00264949" w:rsidRDefault="003C731C" w:rsidP="00264949">
      <w:pPr>
        <w:spacing w:after="0" w:line="240" w:lineRule="auto"/>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Ибресинского района                                                                                  В.Ф. Гаврилов</w:t>
      </w:r>
    </w:p>
    <w:p w:rsidR="003C731C" w:rsidRPr="00264949" w:rsidRDefault="003C731C" w:rsidP="00264949">
      <w:pPr>
        <w:spacing w:after="0" w:line="240" w:lineRule="auto"/>
        <w:rPr>
          <w:rFonts w:ascii="Times New Roman" w:eastAsia="Times New Roman" w:hAnsi="Times New Roman" w:cs="Times New Roman"/>
          <w:sz w:val="26"/>
          <w:szCs w:val="26"/>
        </w:rPr>
      </w:pPr>
    </w:p>
    <w:p w:rsidR="003C731C" w:rsidRPr="003C731C" w:rsidRDefault="003C731C" w:rsidP="003C731C">
      <w:pPr>
        <w:spacing w:after="0" w:line="240" w:lineRule="auto"/>
        <w:rPr>
          <w:rFonts w:ascii="Times New Roman" w:eastAsia="Times New Roman" w:hAnsi="Times New Roman" w:cs="Times New Roman"/>
          <w:sz w:val="24"/>
          <w:szCs w:val="24"/>
        </w:rPr>
      </w:pPr>
    </w:p>
    <w:p w:rsidR="003C731C" w:rsidRPr="003C731C" w:rsidRDefault="003C731C" w:rsidP="003C731C">
      <w:pPr>
        <w:spacing w:after="0" w:line="240" w:lineRule="auto"/>
        <w:rPr>
          <w:rFonts w:ascii="Times New Roman" w:eastAsia="Times New Roman" w:hAnsi="Times New Roman" w:cs="Times New Roman"/>
          <w:sz w:val="24"/>
          <w:szCs w:val="24"/>
        </w:rPr>
      </w:pPr>
    </w:p>
    <w:p w:rsidR="003C731C" w:rsidRPr="003C731C" w:rsidRDefault="003C731C" w:rsidP="003C731C">
      <w:pPr>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Романова Ю.В.</w:t>
      </w:r>
    </w:p>
    <w:p w:rsidR="003C731C" w:rsidRPr="003C731C" w:rsidRDefault="003C731C" w:rsidP="003C731C">
      <w:pPr>
        <w:spacing w:after="0" w:line="240" w:lineRule="auto"/>
        <w:rPr>
          <w:rFonts w:ascii="Times New Roman" w:eastAsia="Times New Roman" w:hAnsi="Times New Roman" w:cs="Times New Roman"/>
          <w:sz w:val="24"/>
          <w:szCs w:val="24"/>
        </w:rPr>
      </w:pPr>
    </w:p>
    <w:p w:rsidR="003C731C" w:rsidRPr="003C731C" w:rsidRDefault="003C731C" w:rsidP="003C731C">
      <w:pPr>
        <w:suppressAutoHyphens/>
        <w:spacing w:after="0"/>
        <w:jc w:val="center"/>
        <w:outlineLvl w:val="0"/>
        <w:rPr>
          <w:rFonts w:ascii="Times New Roman" w:eastAsia="Times New Roman" w:hAnsi="Times New Roman" w:cs="Times New Roman"/>
          <w:sz w:val="24"/>
          <w:szCs w:val="24"/>
        </w:rPr>
      </w:pPr>
    </w:p>
    <w:p w:rsidR="003C731C" w:rsidRPr="003C731C" w:rsidRDefault="003C731C" w:rsidP="003C731C">
      <w:pPr>
        <w:suppressAutoHyphens/>
        <w:spacing w:after="0"/>
        <w:jc w:val="center"/>
        <w:outlineLvl w:val="0"/>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МУНИЦИПАЛЬНАЯ ПРОГРАММА ИБРЕСИНСКОГО РАЙОНА                                  </w:t>
      </w:r>
    </w:p>
    <w:p w:rsidR="003C731C" w:rsidRPr="003C731C" w:rsidRDefault="003C731C" w:rsidP="003C731C">
      <w:pPr>
        <w:suppressAutoHyphens/>
        <w:spacing w:after="0"/>
        <w:jc w:val="center"/>
        <w:outlineLvl w:val="0"/>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ЧУВАШСКОЙ РЕСПУБЛИКИ «СОДЕЙСТВИЕ ЗАНЯТОСТИ НАСЕЛЕНИЯ» </w:t>
      </w:r>
    </w:p>
    <w:p w:rsidR="003C731C" w:rsidRPr="003C731C" w:rsidRDefault="003C731C" w:rsidP="003C731C">
      <w:pPr>
        <w:suppressAutoHyphens/>
        <w:spacing w:after="0" w:line="240" w:lineRule="auto"/>
        <w:jc w:val="both"/>
        <w:outlineLvl w:val="0"/>
        <w:rPr>
          <w:rFonts w:ascii="Times New Roman" w:eastAsia="Times New Roman" w:hAnsi="Times New Roman" w:cs="Times New Roman"/>
          <w:sz w:val="24"/>
          <w:szCs w:val="24"/>
        </w:rPr>
      </w:pPr>
    </w:p>
    <w:p w:rsidR="003C731C" w:rsidRPr="003C731C" w:rsidRDefault="003C731C" w:rsidP="003C731C">
      <w:pPr>
        <w:widowControl w:val="0"/>
        <w:suppressAutoHyphens/>
        <w:spacing w:after="0"/>
        <w:ind w:hanging="142"/>
        <w:contextualSpacing/>
        <w:jc w:val="center"/>
        <w:rPr>
          <w:rFonts w:ascii="Times New Roman" w:eastAsia="Times New Roman" w:hAnsi="Times New Roman" w:cs="Times New Roman"/>
          <w:caps/>
          <w:color w:val="000000"/>
          <w:sz w:val="24"/>
          <w:szCs w:val="24"/>
          <w:lang w:eastAsia="en-US"/>
        </w:rPr>
      </w:pPr>
    </w:p>
    <w:p w:rsidR="003C731C" w:rsidRPr="003C731C" w:rsidRDefault="003C731C" w:rsidP="003C731C">
      <w:pPr>
        <w:widowControl w:val="0"/>
        <w:suppressAutoHyphens/>
        <w:spacing w:after="0"/>
        <w:ind w:firstLine="4802"/>
        <w:contextualSpacing/>
        <w:jc w:val="center"/>
        <w:rPr>
          <w:rFonts w:ascii="Times New Roman" w:eastAsia="Times New Roman" w:hAnsi="Times New Roman" w:cs="Times New Roman"/>
          <w:caps/>
          <w:color w:val="000000"/>
          <w:sz w:val="24"/>
          <w:szCs w:val="24"/>
          <w:lang w:eastAsia="en-US"/>
        </w:rPr>
      </w:pPr>
    </w:p>
    <w:p w:rsidR="003C731C" w:rsidRPr="003C731C" w:rsidRDefault="003C731C" w:rsidP="003C731C">
      <w:pPr>
        <w:widowControl w:val="0"/>
        <w:suppressAutoHyphens/>
        <w:spacing w:after="0"/>
        <w:ind w:firstLine="4802"/>
        <w:contextualSpacing/>
        <w:jc w:val="center"/>
        <w:rPr>
          <w:rFonts w:ascii="Times New Roman" w:eastAsia="Times New Roman" w:hAnsi="Times New Roman" w:cs="Times New Roman"/>
          <w:caps/>
          <w:color w:val="000000"/>
          <w:sz w:val="24"/>
          <w:szCs w:val="24"/>
          <w:lang w:eastAsia="en-US"/>
        </w:rPr>
      </w:pPr>
    </w:p>
    <w:p w:rsidR="003C731C" w:rsidRPr="003C731C" w:rsidRDefault="003C731C" w:rsidP="003C731C">
      <w:pPr>
        <w:widowControl w:val="0"/>
        <w:suppressAutoHyphens/>
        <w:spacing w:after="0"/>
        <w:ind w:firstLine="4802"/>
        <w:contextualSpacing/>
        <w:jc w:val="right"/>
        <w:rPr>
          <w:rFonts w:ascii="Times New Roman" w:eastAsia="Times New Roman" w:hAnsi="Times New Roman" w:cs="Times New Roman"/>
          <w:caps/>
          <w:color w:val="000000"/>
          <w:sz w:val="24"/>
          <w:szCs w:val="24"/>
          <w:lang w:eastAsia="en-US"/>
        </w:rPr>
      </w:pPr>
      <w:r w:rsidRPr="003C731C">
        <w:rPr>
          <w:rFonts w:ascii="Times New Roman" w:eastAsia="Times New Roman" w:hAnsi="Times New Roman" w:cs="Times New Roman"/>
          <w:caps/>
          <w:color w:val="000000"/>
          <w:sz w:val="24"/>
          <w:szCs w:val="24"/>
          <w:lang w:eastAsia="en-US"/>
        </w:rPr>
        <w:t>Утверждена</w:t>
      </w:r>
    </w:p>
    <w:p w:rsidR="003C731C" w:rsidRPr="003C731C" w:rsidRDefault="003C731C" w:rsidP="003C731C">
      <w:pPr>
        <w:suppressAutoHyphens/>
        <w:spacing w:after="0" w:line="240" w:lineRule="auto"/>
        <w:ind w:firstLine="4802"/>
        <w:jc w:val="right"/>
        <w:rPr>
          <w:rFonts w:ascii="Times New Roman" w:eastAsia="Times New Roman" w:hAnsi="Times New Roman" w:cs="Times New Roman"/>
          <w:color w:val="000000"/>
          <w:sz w:val="24"/>
          <w:szCs w:val="24"/>
        </w:rPr>
      </w:pPr>
      <w:r w:rsidRPr="003C731C">
        <w:rPr>
          <w:rFonts w:ascii="Times New Roman" w:eastAsia="Times New Roman" w:hAnsi="Times New Roman" w:cs="Times New Roman"/>
          <w:color w:val="000000"/>
          <w:sz w:val="24"/>
          <w:szCs w:val="24"/>
        </w:rPr>
        <w:t>постановлением администрации</w:t>
      </w:r>
    </w:p>
    <w:p w:rsidR="003C731C" w:rsidRPr="003C731C" w:rsidRDefault="003C731C" w:rsidP="003C731C">
      <w:pPr>
        <w:suppressAutoHyphens/>
        <w:spacing w:after="0" w:line="240" w:lineRule="auto"/>
        <w:ind w:firstLine="4320"/>
        <w:jc w:val="right"/>
        <w:rPr>
          <w:rFonts w:ascii="Times New Roman" w:eastAsia="Times New Roman" w:hAnsi="Times New Roman" w:cs="Times New Roman"/>
          <w:color w:val="000000"/>
          <w:sz w:val="24"/>
          <w:szCs w:val="24"/>
        </w:rPr>
      </w:pPr>
      <w:r w:rsidRPr="003C731C">
        <w:rPr>
          <w:rFonts w:ascii="Times New Roman" w:eastAsia="Times New Roman" w:hAnsi="Times New Roman" w:cs="Times New Roman"/>
          <w:color w:val="000000"/>
          <w:sz w:val="24"/>
          <w:szCs w:val="24"/>
          <w:shd w:val="clear" w:color="auto" w:fill="FFFFFF"/>
        </w:rPr>
        <w:t>Ибресинского</w:t>
      </w:r>
      <w:r w:rsidRPr="003C731C">
        <w:rPr>
          <w:rFonts w:ascii="Times New Roman" w:eastAsia="Times New Roman" w:hAnsi="Times New Roman" w:cs="Times New Roman"/>
          <w:color w:val="000000"/>
          <w:sz w:val="24"/>
          <w:szCs w:val="24"/>
        </w:rPr>
        <w:t xml:space="preserve"> района</w:t>
      </w:r>
    </w:p>
    <w:p w:rsidR="003C731C" w:rsidRPr="003C731C" w:rsidRDefault="003C731C" w:rsidP="003C731C">
      <w:pPr>
        <w:suppressAutoHyphens/>
        <w:spacing w:after="0" w:line="240" w:lineRule="auto"/>
        <w:ind w:firstLine="4320"/>
        <w:jc w:val="right"/>
        <w:rPr>
          <w:rFonts w:ascii="Times New Roman" w:eastAsia="Times New Roman" w:hAnsi="Times New Roman" w:cs="Times New Roman"/>
          <w:color w:val="000000"/>
          <w:sz w:val="24"/>
          <w:szCs w:val="24"/>
        </w:rPr>
      </w:pPr>
      <w:r w:rsidRPr="003C731C">
        <w:rPr>
          <w:rFonts w:ascii="Times New Roman" w:eastAsia="Times New Roman" w:hAnsi="Times New Roman" w:cs="Times New Roman"/>
          <w:color w:val="000000"/>
          <w:sz w:val="24"/>
          <w:szCs w:val="24"/>
        </w:rPr>
        <w:t>Чувашской Республики</w:t>
      </w:r>
    </w:p>
    <w:p w:rsidR="003C731C" w:rsidRPr="003C731C" w:rsidRDefault="003C731C" w:rsidP="003C731C">
      <w:pPr>
        <w:suppressAutoHyphens/>
        <w:spacing w:after="0" w:line="240" w:lineRule="auto"/>
        <w:ind w:firstLine="4802"/>
        <w:jc w:val="right"/>
        <w:rPr>
          <w:rFonts w:ascii="Times New Roman" w:eastAsia="Times New Roman" w:hAnsi="Times New Roman" w:cs="Times New Roman"/>
          <w:color w:val="000000"/>
          <w:sz w:val="24"/>
          <w:szCs w:val="24"/>
        </w:rPr>
      </w:pPr>
      <w:r w:rsidRPr="003C731C">
        <w:rPr>
          <w:rFonts w:ascii="Times New Roman" w:eastAsia="Times New Roman" w:hAnsi="Times New Roman" w:cs="Times New Roman"/>
          <w:color w:val="000000"/>
          <w:sz w:val="24"/>
          <w:szCs w:val="24"/>
        </w:rPr>
        <w:t>от  15.07.2019      № 424</w:t>
      </w:r>
    </w:p>
    <w:p w:rsidR="003C731C" w:rsidRPr="003C731C" w:rsidRDefault="003C731C" w:rsidP="003C731C">
      <w:pPr>
        <w:suppressAutoHyphens/>
        <w:autoSpaceDE w:val="0"/>
        <w:autoSpaceDN w:val="0"/>
        <w:adjustRightInd w:val="0"/>
        <w:spacing w:after="0" w:line="240" w:lineRule="auto"/>
        <w:jc w:val="right"/>
        <w:rPr>
          <w:rFonts w:ascii="Times New Roman" w:eastAsia="Times New Roman" w:hAnsi="Times New Roman" w:cs="Times New Roman"/>
          <w:b/>
          <w:bCs/>
          <w:sz w:val="24"/>
          <w:szCs w:val="24"/>
        </w:rPr>
      </w:pPr>
    </w:p>
    <w:p w:rsidR="003C731C" w:rsidRPr="003C731C" w:rsidRDefault="003C731C" w:rsidP="003C731C">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3C731C" w:rsidRPr="00264949" w:rsidRDefault="003C731C" w:rsidP="003C731C">
      <w:pPr>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proofErr w:type="gramStart"/>
      <w:r w:rsidRPr="00264949">
        <w:rPr>
          <w:rFonts w:ascii="Times New Roman" w:eastAsia="Times New Roman" w:hAnsi="Times New Roman" w:cs="Times New Roman"/>
          <w:b/>
          <w:bCs/>
          <w:sz w:val="26"/>
          <w:szCs w:val="26"/>
        </w:rPr>
        <w:t>П</w:t>
      </w:r>
      <w:proofErr w:type="gramEnd"/>
      <w:r w:rsidRPr="00264949">
        <w:rPr>
          <w:rFonts w:ascii="Times New Roman" w:eastAsia="Times New Roman" w:hAnsi="Times New Roman" w:cs="Times New Roman"/>
          <w:b/>
          <w:bCs/>
          <w:sz w:val="26"/>
          <w:szCs w:val="26"/>
        </w:rPr>
        <w:t xml:space="preserve"> А С П О Р Т</w:t>
      </w:r>
    </w:p>
    <w:p w:rsidR="003C731C" w:rsidRPr="00264949" w:rsidRDefault="003C731C" w:rsidP="003C731C">
      <w:pPr>
        <w:suppressAutoHyphens/>
        <w:spacing w:after="0" w:line="240" w:lineRule="auto"/>
        <w:ind w:firstLine="709"/>
        <w:jc w:val="center"/>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 xml:space="preserve"> муниципальной программы </w:t>
      </w:r>
      <w:r w:rsidRPr="00264949">
        <w:rPr>
          <w:rFonts w:ascii="Times New Roman" w:eastAsia="Times New Roman" w:hAnsi="Times New Roman" w:cs="Times New Roman"/>
          <w:color w:val="000000"/>
          <w:sz w:val="26"/>
          <w:szCs w:val="26"/>
          <w:shd w:val="clear" w:color="auto" w:fill="FFFFFF"/>
        </w:rPr>
        <w:t>Ибресинского</w:t>
      </w:r>
      <w:r w:rsidRPr="00264949">
        <w:rPr>
          <w:rFonts w:ascii="Times New Roman" w:eastAsia="Times New Roman" w:hAnsi="Times New Roman" w:cs="Times New Roman"/>
          <w:b/>
          <w:sz w:val="26"/>
          <w:szCs w:val="26"/>
        </w:rPr>
        <w:t xml:space="preserve"> района Чувашской Республики «Содействие занятости населения» </w:t>
      </w:r>
    </w:p>
    <w:p w:rsidR="003C731C" w:rsidRPr="00264949" w:rsidRDefault="003C731C" w:rsidP="003C731C">
      <w:pPr>
        <w:suppressAutoHyphens/>
        <w:spacing w:after="0" w:line="240" w:lineRule="auto"/>
        <w:ind w:firstLine="709"/>
        <w:jc w:val="center"/>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на 2019–2035 годы.</w:t>
      </w:r>
    </w:p>
    <w:p w:rsidR="003C731C" w:rsidRPr="003C731C" w:rsidRDefault="003C731C" w:rsidP="003C731C">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bl>
      <w:tblPr>
        <w:tblW w:w="9889" w:type="dxa"/>
        <w:tblLook w:val="01E0"/>
      </w:tblPr>
      <w:tblGrid>
        <w:gridCol w:w="3227"/>
        <w:gridCol w:w="361"/>
        <w:gridCol w:w="6301"/>
      </w:tblGrid>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Ответственный исполнитель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tcPr>
          <w:p w:rsidR="003C731C" w:rsidRPr="00264949" w:rsidRDefault="003C731C" w:rsidP="00264949">
            <w:pPr>
              <w:suppressAutoHyphens/>
              <w:spacing w:after="0" w:line="240" w:lineRule="auto"/>
              <w:jc w:val="both"/>
              <w:rPr>
                <w:rFonts w:ascii="Times New Roman" w:eastAsia="Times New Roman" w:hAnsi="Times New Roman" w:cs="Times New Roman"/>
                <w:color w:val="000000"/>
                <w:sz w:val="26"/>
                <w:szCs w:val="26"/>
                <w:shd w:val="clear" w:color="auto" w:fill="FFFFFF"/>
              </w:rPr>
            </w:pPr>
            <w:r w:rsidRPr="00264949">
              <w:rPr>
                <w:rFonts w:ascii="Times New Roman" w:eastAsia="Times New Roman" w:hAnsi="Times New Roman" w:cs="Times New Roman"/>
                <w:sz w:val="26"/>
                <w:szCs w:val="26"/>
              </w:rPr>
              <w:t xml:space="preserve">Администрация </w:t>
            </w:r>
            <w:r w:rsidRPr="00264949">
              <w:rPr>
                <w:rFonts w:ascii="Times New Roman" w:eastAsia="Times New Roman" w:hAnsi="Times New Roman" w:cs="Times New Roman"/>
                <w:color w:val="000000"/>
                <w:sz w:val="26"/>
                <w:szCs w:val="26"/>
                <w:shd w:val="clear" w:color="auto" w:fill="FFFFFF"/>
              </w:rPr>
              <w:t>Ибресинского</w:t>
            </w:r>
            <w:r w:rsidRPr="00264949">
              <w:rPr>
                <w:rFonts w:ascii="Times New Roman" w:eastAsia="Times New Roman" w:hAnsi="Times New Roman" w:cs="Times New Roman"/>
                <w:sz w:val="26"/>
                <w:szCs w:val="26"/>
              </w:rPr>
              <w:t xml:space="preserve"> района</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Соисполнители </w:t>
            </w:r>
            <w:r w:rsidRPr="00264949">
              <w:rPr>
                <w:rFonts w:ascii="Times New Roman" w:eastAsia="Times New Roman" w:hAnsi="Times New Roman" w:cs="Times New Roman"/>
                <w:sz w:val="26"/>
                <w:szCs w:val="26"/>
              </w:rPr>
              <w:lastRenderedPageBreak/>
              <w:t>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lastRenderedPageBreak/>
              <w:t>–</w:t>
            </w:r>
          </w:p>
        </w:tc>
        <w:tc>
          <w:tcPr>
            <w:tcW w:w="6301"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казенное учреждение Чувашской Республики «Центр </w:t>
            </w:r>
            <w:r w:rsidRPr="00264949">
              <w:rPr>
                <w:rFonts w:ascii="Times New Roman" w:eastAsia="Times New Roman" w:hAnsi="Times New Roman" w:cs="Times New Roman"/>
                <w:sz w:val="26"/>
                <w:szCs w:val="26"/>
              </w:rPr>
              <w:lastRenderedPageBreak/>
              <w:t xml:space="preserve">занятости населения </w:t>
            </w:r>
            <w:r w:rsidRPr="00264949">
              <w:rPr>
                <w:rFonts w:ascii="Times New Roman" w:eastAsia="Times New Roman" w:hAnsi="Times New Roman" w:cs="Times New Roman"/>
                <w:color w:val="000000"/>
                <w:sz w:val="26"/>
                <w:szCs w:val="26"/>
                <w:shd w:val="clear" w:color="auto" w:fill="FFFFFF"/>
              </w:rPr>
              <w:t>Вурнарского</w:t>
            </w:r>
            <w:r w:rsidRPr="00264949">
              <w:rPr>
                <w:rFonts w:ascii="Times New Roman" w:eastAsia="Times New Roman" w:hAnsi="Times New Roman" w:cs="Times New Roman"/>
                <w:sz w:val="26"/>
                <w:szCs w:val="26"/>
              </w:rPr>
              <w:t xml:space="preserve"> района» Министерства труда и социальной защиты Чувашской Республики;</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администрации сельских и </w:t>
            </w:r>
            <w:proofErr w:type="gramStart"/>
            <w:r w:rsidRPr="00264949">
              <w:rPr>
                <w:rFonts w:ascii="Times New Roman" w:eastAsia="Times New Roman" w:hAnsi="Times New Roman" w:cs="Times New Roman"/>
                <w:sz w:val="26"/>
                <w:szCs w:val="26"/>
              </w:rPr>
              <w:t>городского</w:t>
            </w:r>
            <w:proofErr w:type="gramEnd"/>
            <w:r w:rsidRPr="00264949">
              <w:rPr>
                <w:rFonts w:ascii="Times New Roman" w:eastAsia="Times New Roman" w:hAnsi="Times New Roman" w:cs="Times New Roman"/>
                <w:sz w:val="26"/>
                <w:szCs w:val="26"/>
              </w:rPr>
              <w:t xml:space="preserve">  поселений </w:t>
            </w:r>
            <w:r w:rsidRPr="00264949">
              <w:rPr>
                <w:rFonts w:ascii="Times New Roman" w:eastAsia="Times New Roman" w:hAnsi="Times New Roman" w:cs="Times New Roman"/>
                <w:color w:val="000000"/>
                <w:sz w:val="26"/>
                <w:szCs w:val="26"/>
                <w:shd w:val="clear" w:color="auto" w:fill="FFFFFF"/>
              </w:rPr>
              <w:t>Ибресинского</w:t>
            </w:r>
            <w:r w:rsidRPr="00264949">
              <w:rPr>
                <w:rFonts w:ascii="Times New Roman" w:eastAsia="Times New Roman" w:hAnsi="Times New Roman" w:cs="Times New Roman"/>
                <w:sz w:val="26"/>
                <w:szCs w:val="26"/>
              </w:rPr>
              <w:t xml:space="preserve"> района;</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муниципальные бюджетные образовательные учреждения </w:t>
            </w:r>
            <w:r w:rsidRPr="00264949">
              <w:rPr>
                <w:rFonts w:ascii="Times New Roman" w:eastAsia="Times New Roman" w:hAnsi="Times New Roman" w:cs="Times New Roman"/>
                <w:color w:val="000000"/>
                <w:sz w:val="26"/>
                <w:szCs w:val="26"/>
                <w:shd w:val="clear" w:color="auto" w:fill="FFFFFF"/>
              </w:rPr>
              <w:t>Ибресинского</w:t>
            </w:r>
            <w:r w:rsidRPr="00264949">
              <w:rPr>
                <w:rFonts w:ascii="Times New Roman" w:eastAsia="Times New Roman" w:hAnsi="Times New Roman" w:cs="Times New Roman"/>
                <w:sz w:val="26"/>
                <w:szCs w:val="26"/>
              </w:rPr>
              <w:t xml:space="preserve"> района.</w:t>
            </w: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lastRenderedPageBreak/>
              <w:t>Подпрограммы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 «Активная политика занятости населения и социальная  поддержка безработных граждан»;</w:t>
            </w:r>
          </w:p>
          <w:p w:rsidR="003C731C" w:rsidRPr="00264949" w:rsidRDefault="003C731C" w:rsidP="00264949">
            <w:pPr>
              <w:suppressAutoHyphens/>
              <w:spacing w:after="0" w:line="240" w:lineRule="auto"/>
              <w:ind w:right="-507"/>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«Безопасный труд»</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 «Сопровождение инвалидов молодого возраста при получении ими профессионального образования и содействие в последующем трудоустройстве» на 2019–2035 годы»;</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"Обеспечение реализации муниципальной программы Ибресинского района Чувашской Республики "Содействие занятости населения"</w:t>
            </w:r>
          </w:p>
          <w:p w:rsidR="003C731C" w:rsidRPr="00264949" w:rsidRDefault="003C731C" w:rsidP="00264949">
            <w:pPr>
              <w:suppressAutoHyphens/>
              <w:spacing w:after="0" w:line="240" w:lineRule="auto"/>
              <w:ind w:right="-507"/>
              <w:jc w:val="both"/>
              <w:rPr>
                <w:rFonts w:ascii="Times New Roman" w:eastAsia="Times New Roman" w:hAnsi="Times New Roman" w:cs="Times New Roman"/>
                <w:sz w:val="26"/>
                <w:szCs w:val="26"/>
              </w:rPr>
            </w:pP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Цель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hideMark/>
          </w:tcPr>
          <w:p w:rsidR="003C731C" w:rsidRPr="00264949" w:rsidRDefault="003C731C" w:rsidP="00264949">
            <w:pPr>
              <w:suppressAutoHyphens/>
              <w:spacing w:after="0" w:line="240" w:lineRule="auto"/>
              <w:jc w:val="both"/>
              <w:rPr>
                <w:rFonts w:ascii="Times New Roman" w:eastAsia="Times New Roman" w:hAnsi="Times New Roman" w:cs="Times New Roman"/>
                <w:color w:val="FF0000"/>
                <w:sz w:val="26"/>
                <w:szCs w:val="26"/>
              </w:rPr>
            </w:pPr>
            <w:r w:rsidRPr="00264949">
              <w:rPr>
                <w:rFonts w:ascii="Times New Roman" w:eastAsia="Times New Roman" w:hAnsi="Times New Roman" w:cs="Times New Roman"/>
                <w:sz w:val="26"/>
                <w:szCs w:val="26"/>
              </w:rPr>
              <w:t>создание правовых и экономических условий, способствующих эффективному развитию рынка труда</w:t>
            </w: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Задачи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обеспечение реализации права граждан на защиту от безработицы;</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повышение </w:t>
            </w:r>
            <w:proofErr w:type="gramStart"/>
            <w:r w:rsidRPr="00264949">
              <w:rPr>
                <w:rFonts w:ascii="Times New Roman" w:eastAsia="Times New Roman" w:hAnsi="Times New Roman" w:cs="Times New Roman"/>
                <w:sz w:val="26"/>
                <w:szCs w:val="26"/>
              </w:rPr>
              <w:t>эффективности регулирования процессов использования трудовых ресурсов</w:t>
            </w:r>
            <w:proofErr w:type="gramEnd"/>
            <w:r w:rsidRPr="00264949">
              <w:rPr>
                <w:rFonts w:ascii="Times New Roman" w:eastAsia="Times New Roman" w:hAnsi="Times New Roman" w:cs="Times New Roman"/>
                <w:sz w:val="26"/>
                <w:szCs w:val="26"/>
              </w:rPr>
              <w:t xml:space="preserve"> и обеспечение защиты трудовых прав граждан;</w:t>
            </w:r>
          </w:p>
          <w:p w:rsidR="003C731C" w:rsidRPr="00264949" w:rsidRDefault="003C731C" w:rsidP="00264949">
            <w:pPr>
              <w:spacing w:after="0" w:line="240" w:lineRule="auto"/>
              <w:textAlignment w:val="baseline"/>
              <w:rPr>
                <w:rFonts w:ascii="Calibri" w:eastAsia="Times New Roman" w:hAnsi="Calibri" w:cs="Times New Roman"/>
                <w:sz w:val="26"/>
                <w:szCs w:val="26"/>
              </w:rPr>
            </w:pPr>
            <w:r w:rsidRPr="00264949">
              <w:rPr>
                <w:rFonts w:ascii="Times New Roman" w:eastAsia="Times New Roman" w:hAnsi="Times New Roman" w:cs="Times New Roman"/>
                <w:sz w:val="26"/>
                <w:szCs w:val="26"/>
              </w:rPr>
              <w:t>внедрение культуры безопасного труда</w:t>
            </w: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Целевые индикаторы и показатели муниципальной программы </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tcPr>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достижение к 2036 году следующих целевых индикаторов и показателей:</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уровень безработицы - 3,5 процента в среднем за год (по методологии Международной организации труда);</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уровень регистрируемой безработицы - 0,55 процента в среднем за год;</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коэффициент напряженности на рынке труда - 0,5 единицы в среднем за год;</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удельный вес работников, занятых во вредных и (или) опасных условиях труда, в общей численности работников - 37,0 процента;</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численность безработных граждан, зарегистрированных в органах службы занятости (на конец года), - 58 человек;</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Срок и этапы реализации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2019–2035 годы:</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p>
        </w:tc>
      </w:tr>
      <w:tr w:rsidR="003C731C" w:rsidRPr="00264949" w:rsidTr="003C731C">
        <w:tc>
          <w:tcPr>
            <w:tcW w:w="3227" w:type="dxa"/>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Объемы финансирования муниципальной программы с разбивкой по </w:t>
            </w:r>
            <w:r w:rsidRPr="00264949">
              <w:rPr>
                <w:rFonts w:ascii="Times New Roman" w:eastAsia="Times New Roman" w:hAnsi="Times New Roman" w:cs="Times New Roman"/>
                <w:sz w:val="26"/>
                <w:szCs w:val="26"/>
              </w:rPr>
              <w:lastRenderedPageBreak/>
              <w:t xml:space="preserve">годам ее реализации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highlight w:val="magenta"/>
              </w:rPr>
            </w:pP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highlight w:val="magenta"/>
              </w:rPr>
            </w:pPr>
            <w:r w:rsidRPr="00264949">
              <w:rPr>
                <w:rFonts w:ascii="Times New Roman" w:eastAsia="Times New Roman" w:hAnsi="Times New Roman" w:cs="Times New Roman"/>
                <w:sz w:val="26"/>
                <w:szCs w:val="26"/>
              </w:rPr>
              <w:lastRenderedPageBreak/>
              <w:t>–</w:t>
            </w:r>
          </w:p>
        </w:tc>
        <w:tc>
          <w:tcPr>
            <w:tcW w:w="6301"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прогнозируемый общий объем финансирования муниципальной программы составляет 17899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lastRenderedPageBreak/>
              <w:t>в том числе:</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2019 год – 351,88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351,88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2023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–1759,4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color w:val="FF0000"/>
                <w:sz w:val="26"/>
                <w:szCs w:val="26"/>
              </w:rPr>
            </w:pPr>
            <w:r w:rsidRPr="00264949">
              <w:rPr>
                <w:rFonts w:ascii="Times New Roman" w:eastAsia="Times New Roman" w:hAnsi="Times New Roman" w:cs="Times New Roman"/>
                <w:sz w:val="26"/>
                <w:szCs w:val="26"/>
              </w:rPr>
              <w:t>2031 - 2035 годы – 1759,4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ab/>
              <w:t>из них средства:</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республиканского бюджета Чувашской Республики – 1451,46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2019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85,38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2023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 426,9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2031 - 2035 годы – 426,9 тыс. рублей.</w:t>
            </w:r>
          </w:p>
          <w:p w:rsidR="003C731C" w:rsidRPr="00264949" w:rsidRDefault="003C731C" w:rsidP="00264949">
            <w:pPr>
              <w:suppressAutoHyphens/>
              <w:spacing w:after="0" w:line="240" w:lineRule="auto"/>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Из местных бюджетов – 4530,5 тыс. рублей,    </w:t>
            </w:r>
            <w:r w:rsidRPr="00264949">
              <w:rPr>
                <w:rFonts w:ascii="Times New Roman" w:eastAsia="Times New Roman" w:hAnsi="Times New Roman" w:cs="Times New Roman"/>
                <w:sz w:val="26"/>
                <w:szCs w:val="26"/>
              </w:rPr>
              <w:br/>
              <w:t>в том числе:</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2019 год – 266,5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266,5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2023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 1332,5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2031 - 2035 годы – 1332,5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highlight w:val="magenta"/>
              </w:rPr>
            </w:pPr>
            <w:r w:rsidRPr="00264949">
              <w:rPr>
                <w:rFonts w:ascii="Times New Roman" w:eastAsia="Times New Roman" w:hAnsi="Times New Roman" w:cs="Times New Roman"/>
                <w:sz w:val="26"/>
                <w:szCs w:val="26"/>
              </w:rPr>
              <w:t xml:space="preserve"> 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3C731C" w:rsidRPr="00264949" w:rsidTr="003C731C">
        <w:tc>
          <w:tcPr>
            <w:tcW w:w="3227" w:type="dxa"/>
            <w:hideMark/>
          </w:tcPr>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lastRenderedPageBreak/>
              <w:t>Ожидаемые результаты реализации муниципальной программы</w:t>
            </w:r>
          </w:p>
        </w:tc>
        <w:tc>
          <w:tcPr>
            <w:tcW w:w="361" w:type="dxa"/>
            <w:hideMark/>
          </w:tcPr>
          <w:p w:rsidR="003C731C" w:rsidRPr="00264949" w:rsidRDefault="003C731C" w:rsidP="00264949">
            <w:pPr>
              <w:suppressAutoHyphens/>
              <w:spacing w:after="0" w:line="240" w:lineRule="auto"/>
              <w:jc w:val="center"/>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w:t>
            </w:r>
          </w:p>
        </w:tc>
        <w:tc>
          <w:tcPr>
            <w:tcW w:w="6301" w:type="dxa"/>
          </w:tcPr>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сокращение разрыва между уровнями общей и регистрируемой безработицы;</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повышение уровня удовлетворенности полнотой и качеством государственных услуг в области содействия занятости населения;</w:t>
            </w:r>
          </w:p>
          <w:p w:rsidR="003C731C" w:rsidRPr="00264949" w:rsidRDefault="003C731C" w:rsidP="00264949">
            <w:pPr>
              <w:spacing w:after="0" w:line="240" w:lineRule="auto"/>
              <w:textAlignment w:val="baseline"/>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реализация прав работников на здоровые и безопасные условия труда;</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повышение эффективности государственного управления в сфере занятости населения.</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p>
        </w:tc>
      </w:tr>
    </w:tbl>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3C731C" w:rsidRPr="00264949" w:rsidRDefault="003C731C" w:rsidP="00264949">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264949">
        <w:rPr>
          <w:rFonts w:ascii="Times New Roman" w:eastAsia="Times New Roman" w:hAnsi="Times New Roman" w:cs="Times New Roman"/>
          <w:b/>
          <w:kern w:val="36"/>
          <w:sz w:val="26"/>
          <w:szCs w:val="26"/>
        </w:rPr>
        <w:t xml:space="preserve">Раздел </w:t>
      </w:r>
      <w:r w:rsidRPr="00264949">
        <w:rPr>
          <w:rFonts w:ascii="Times New Roman" w:eastAsia="Times New Roman" w:hAnsi="Times New Roman" w:cs="Times New Roman"/>
          <w:b/>
          <w:kern w:val="36"/>
          <w:sz w:val="26"/>
          <w:szCs w:val="26"/>
          <w:lang w:val="en-US"/>
        </w:rPr>
        <w:t>I</w:t>
      </w:r>
      <w:r w:rsidRPr="00264949">
        <w:rPr>
          <w:rFonts w:ascii="Times New Roman" w:eastAsia="Times New Roman" w:hAnsi="Times New Roman" w:cs="Times New Roman"/>
          <w:b/>
          <w:kern w:val="36"/>
          <w:sz w:val="26"/>
          <w:szCs w:val="26"/>
        </w:rPr>
        <w:t xml:space="preserve">. Обобщенная характеристика основных мероприятий </w:t>
      </w:r>
    </w:p>
    <w:p w:rsidR="003C731C" w:rsidRPr="00264949" w:rsidRDefault="003C731C" w:rsidP="00264949">
      <w:pPr>
        <w:suppressAutoHyphens/>
        <w:spacing w:after="0" w:line="240" w:lineRule="auto"/>
        <w:jc w:val="center"/>
        <w:rPr>
          <w:rFonts w:ascii="Times New Roman" w:eastAsia="Times New Roman" w:hAnsi="Times New Roman" w:cs="Times New Roman"/>
          <w:b/>
          <w:sz w:val="26"/>
          <w:szCs w:val="26"/>
        </w:rPr>
      </w:pPr>
      <w:r w:rsidRPr="00264949">
        <w:rPr>
          <w:rFonts w:ascii="Times New Roman" w:eastAsia="Times New Roman" w:hAnsi="Times New Roman" w:cs="Times New Roman"/>
          <w:b/>
          <w:kern w:val="36"/>
          <w:sz w:val="26"/>
          <w:szCs w:val="26"/>
        </w:rPr>
        <w:t xml:space="preserve">муниципальной программы Ибресинского района Чувашской Республики </w:t>
      </w:r>
      <w:r w:rsidRPr="00264949">
        <w:rPr>
          <w:rFonts w:ascii="Times New Roman" w:eastAsia="Times New Roman" w:hAnsi="Times New Roman" w:cs="Times New Roman"/>
          <w:b/>
          <w:sz w:val="26"/>
          <w:szCs w:val="26"/>
        </w:rPr>
        <w:t xml:space="preserve">«Содействие занятости населения» на 2019–2035 годы </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органам местного самоуправления обеспечить принятие совместных решений.</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"Безопасный труд", "Сопровождение инвалидов молодого возраста при получении ими профессионального образования и содействие в последующем трудоустройстве", "Обеспечение реализации государственной программы Чувашской Республики "Содействие занятости населения".</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Подпрограмма "Активная политика занятости населения и социальная поддержка безработных граждан".</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1</w:t>
      </w:r>
      <w:r w:rsidRPr="00264949">
        <w:rPr>
          <w:rFonts w:ascii="Times New Roman" w:eastAsia="Times New Roman" w:hAnsi="Times New Roman" w:cs="Times New Roman"/>
          <w:sz w:val="26"/>
          <w:szCs w:val="26"/>
        </w:rPr>
        <w:t xml:space="preserve"> "Мероприятия в области содействия занятости населения Ибресинского района Чувашской Республики"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2</w:t>
      </w:r>
      <w:r w:rsidRPr="00264949">
        <w:rPr>
          <w:rFonts w:ascii="Times New Roman" w:eastAsia="Times New Roman" w:hAnsi="Times New Roman" w:cs="Times New Roman"/>
          <w:sz w:val="26"/>
          <w:szCs w:val="26"/>
        </w:rPr>
        <w:t xml:space="preserve"> "Реализация регионального проекта "Поддержка занятости"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Ибресинского района.</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3</w:t>
      </w:r>
      <w:r w:rsidRPr="00264949">
        <w:rPr>
          <w:rFonts w:ascii="Times New Roman" w:eastAsia="Times New Roman" w:hAnsi="Times New Roman" w:cs="Times New Roman"/>
          <w:sz w:val="26"/>
          <w:szCs w:val="26"/>
        </w:rPr>
        <w:t xml:space="preserve"> "Реализация мероприятий регионального проекта "Содействие занятости женщин - доступность дошкольного образования"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Подпрограмма "Безопасный труд".</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1</w:t>
      </w:r>
      <w:r w:rsidRPr="00264949">
        <w:rPr>
          <w:rFonts w:ascii="Times New Roman" w:eastAsia="Times New Roman" w:hAnsi="Times New Roman" w:cs="Times New Roman"/>
          <w:sz w:val="26"/>
          <w:szCs w:val="26"/>
        </w:rPr>
        <w:t xml:space="preserve">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 органов местного самоуправления, организаций Ибресинского района в области охраны труда и на развитие системы государственного управления охраной труда. Кроме того, реализация мероприятий направлена на </w:t>
      </w:r>
      <w:r w:rsidRPr="00264949">
        <w:rPr>
          <w:rFonts w:ascii="Times New Roman" w:eastAsia="Times New Roman" w:hAnsi="Times New Roman" w:cs="Times New Roman"/>
          <w:sz w:val="26"/>
          <w:szCs w:val="26"/>
        </w:rPr>
        <w:lastRenderedPageBreak/>
        <w:t>стимулирование работодателей и работников к реализации мер, направленных на сохранение жизни и здоровья на производстве.</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2</w:t>
      </w:r>
      <w:r w:rsidRPr="00264949">
        <w:rPr>
          <w:rFonts w:ascii="Times New Roman" w:eastAsia="Times New Roman" w:hAnsi="Times New Roman" w:cs="Times New Roman"/>
          <w:sz w:val="26"/>
          <w:szCs w:val="26"/>
        </w:rPr>
        <w:t xml:space="preserve"> "Учебное и научное обеспечение охраны труда и здоровья работающих" предусматривает совершенствование нормативных правовых актов Ибресинского района в области условий и охраны труда, здоровья работающих, совершенствование организации и методов </w:t>
      </w:r>
      <w:proofErr w:type="gramStart"/>
      <w:r w:rsidRPr="00264949">
        <w:rPr>
          <w:rFonts w:ascii="Times New Roman" w:eastAsia="Times New Roman" w:hAnsi="Times New Roman" w:cs="Times New Roman"/>
          <w:sz w:val="26"/>
          <w:szCs w:val="26"/>
        </w:rPr>
        <w:t>обучения по охране</w:t>
      </w:r>
      <w:proofErr w:type="gramEnd"/>
      <w:r w:rsidRPr="00264949">
        <w:rPr>
          <w:rFonts w:ascii="Times New Roman" w:eastAsia="Times New Roman" w:hAnsi="Times New Roman" w:cs="Times New Roman"/>
          <w:sz w:val="26"/>
          <w:szCs w:val="26"/>
        </w:rPr>
        <w:t xml:space="preserve"> труда на базе современных информационных технологий. В рамках реализации данного мероприятия будут осуществляться организация </w:t>
      </w:r>
      <w:proofErr w:type="gramStart"/>
      <w:r w:rsidRPr="00264949">
        <w:rPr>
          <w:rFonts w:ascii="Times New Roman" w:eastAsia="Times New Roman" w:hAnsi="Times New Roman" w:cs="Times New Roman"/>
          <w:sz w:val="26"/>
          <w:szCs w:val="26"/>
        </w:rPr>
        <w:t>обучения по охране</w:t>
      </w:r>
      <w:proofErr w:type="gramEnd"/>
      <w:r w:rsidRPr="00264949">
        <w:rPr>
          <w:rFonts w:ascii="Times New Roman" w:eastAsia="Times New Roman" w:hAnsi="Times New Roman" w:cs="Times New Roman"/>
          <w:sz w:val="26"/>
          <w:szCs w:val="26"/>
        </w:rPr>
        <w:t xml:space="preserve"> труда 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Данное мероприятие направлено на сокращение производственного травматизма и профессиональной заболеваемости </w:t>
      </w:r>
      <w:proofErr w:type="gramStart"/>
      <w:r w:rsidRPr="00264949">
        <w:rPr>
          <w:rFonts w:ascii="Times New Roman" w:eastAsia="Times New Roman" w:hAnsi="Times New Roman" w:cs="Times New Roman"/>
          <w:sz w:val="26"/>
          <w:szCs w:val="26"/>
        </w:rPr>
        <w:t>работающих</w:t>
      </w:r>
      <w:proofErr w:type="gramEnd"/>
      <w:r w:rsidRPr="00264949">
        <w:rPr>
          <w:rFonts w:ascii="Times New Roman" w:eastAsia="Times New Roman" w:hAnsi="Times New Roman" w:cs="Times New Roman"/>
          <w:sz w:val="26"/>
          <w:szCs w:val="26"/>
        </w:rPr>
        <w:t>.</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3</w:t>
      </w:r>
      <w:r w:rsidRPr="00264949">
        <w:rPr>
          <w:rFonts w:ascii="Times New Roman" w:eastAsia="Times New Roman" w:hAnsi="Times New Roman" w:cs="Times New Roman"/>
          <w:sz w:val="26"/>
          <w:szCs w:val="26"/>
        </w:rPr>
        <w:t xml:space="preserve"> "Информационное обеспечение охраны труда и здоровья работающих" направлено на информационное сопровождение публичных мероприятий в средствах массовой информации.</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b/>
          <w:sz w:val="26"/>
          <w:szCs w:val="26"/>
        </w:rPr>
      </w:pPr>
      <w:r w:rsidRPr="00264949">
        <w:rPr>
          <w:rFonts w:ascii="Times New Roman" w:eastAsia="Times New Roman" w:hAnsi="Times New Roman" w:cs="Times New Roman"/>
          <w:b/>
          <w:sz w:val="26"/>
          <w:szCs w:val="26"/>
        </w:rP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1</w:t>
      </w:r>
      <w:r w:rsidRPr="00264949">
        <w:rPr>
          <w:rFonts w:ascii="Times New Roman" w:eastAsia="Times New Roman" w:hAnsi="Times New Roman" w:cs="Times New Roman"/>
          <w:sz w:val="26"/>
          <w:szCs w:val="26"/>
        </w:rPr>
        <w:t xml:space="preserve"> "Сопровождение инвалидов молодого возраста при получении ими профессионального образования" направлено на социальную поддержку инвалидов при их инклюзивном обучении, включая содействие в решении бытовых проблем, вопросов проживания в общежитии, социальных выплат, выделения материальной помощи.</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Основное мероприятие 2</w:t>
      </w:r>
      <w:r w:rsidRPr="00264949">
        <w:rPr>
          <w:rFonts w:ascii="Times New Roman" w:eastAsia="Times New Roman" w:hAnsi="Times New Roman" w:cs="Times New Roman"/>
          <w:sz w:val="26"/>
          <w:szCs w:val="26"/>
        </w:rPr>
        <w:t xml:space="preserve"> "Содействие инвалидам молодого возраста в трудоустройстве" направлено на установление контакта с инвалидом в целях выявления барьеров, препятствующих трудоустройству, и оказание содействия в поиске работодателя.</w:t>
      </w:r>
    </w:p>
    <w:p w:rsidR="003C731C" w:rsidRPr="00264949" w:rsidRDefault="003C731C" w:rsidP="00264949">
      <w:pPr>
        <w:autoSpaceDE w:val="0"/>
        <w:autoSpaceDN w:val="0"/>
        <w:adjustRightInd w:val="0"/>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b/>
          <w:sz w:val="26"/>
          <w:szCs w:val="26"/>
        </w:rPr>
        <w:t>Подпрограмма "Обеспечение реализации муниципальной программы Ибресинского района Чувашской Республики "Содействие занятости населения"</w:t>
      </w:r>
      <w:r w:rsidRPr="00264949">
        <w:rPr>
          <w:rFonts w:ascii="Times New Roman" w:eastAsia="Times New Roman" w:hAnsi="Times New Roman" w:cs="Times New Roman"/>
          <w:sz w:val="26"/>
          <w:szCs w:val="26"/>
        </w:rPr>
        <w:t xml:space="preserve"> предполагает обеспечение деятельности администрации Ибресинского района.</w:t>
      </w:r>
    </w:p>
    <w:p w:rsidR="003C731C" w:rsidRPr="00264949" w:rsidRDefault="003C731C" w:rsidP="00264949">
      <w:pPr>
        <w:widowControl w:val="0"/>
        <w:tabs>
          <w:tab w:val="left" w:pos="2552"/>
        </w:tabs>
        <w:suppressAutoHyphens/>
        <w:spacing w:after="0" w:line="240" w:lineRule="auto"/>
        <w:jc w:val="both"/>
        <w:rPr>
          <w:rFonts w:ascii="Times New Roman" w:eastAsia="Times New Roman" w:hAnsi="Times New Roman" w:cs="Times New Roman"/>
          <w:b/>
          <w:bCs/>
          <w:snapToGrid w:val="0"/>
          <w:color w:val="000080"/>
          <w:sz w:val="26"/>
          <w:szCs w:val="26"/>
        </w:rPr>
      </w:pPr>
    </w:p>
    <w:p w:rsidR="003C731C" w:rsidRPr="00264949" w:rsidRDefault="003C731C" w:rsidP="00264949">
      <w:pPr>
        <w:widowControl w:val="0"/>
        <w:tabs>
          <w:tab w:val="left" w:pos="2552"/>
        </w:tabs>
        <w:suppressAutoHyphens/>
        <w:spacing w:after="0" w:line="240" w:lineRule="auto"/>
        <w:jc w:val="center"/>
        <w:rPr>
          <w:rFonts w:ascii="Times New Roman" w:eastAsia="Times New Roman" w:hAnsi="Times New Roman" w:cs="Times New Roman"/>
          <w:snapToGrid w:val="0"/>
          <w:color w:val="000000"/>
          <w:sz w:val="26"/>
          <w:szCs w:val="26"/>
        </w:rPr>
      </w:pPr>
      <w:r w:rsidRPr="00264949">
        <w:rPr>
          <w:rFonts w:ascii="Times New Roman" w:eastAsia="Times New Roman" w:hAnsi="Times New Roman" w:cs="Times New Roman"/>
          <w:b/>
          <w:bCs/>
          <w:snapToGrid w:val="0"/>
          <w:color w:val="000000"/>
          <w:sz w:val="26"/>
          <w:szCs w:val="26"/>
        </w:rPr>
        <w:t>Раздел II. Ресурсное обеспечение Программы</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napToGrid w:val="0"/>
          <w:color w:val="000000"/>
          <w:sz w:val="26"/>
          <w:szCs w:val="26"/>
        </w:rPr>
        <w:t>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264949">
        <w:rPr>
          <w:rFonts w:ascii="Times New Roman" w:eastAsia="Times New Roman" w:hAnsi="Times New Roman" w:cs="Times New Roman"/>
          <w:snapToGrid w:val="0"/>
          <w:color w:val="000000"/>
          <w:sz w:val="26"/>
          <w:szCs w:val="26"/>
        </w:rPr>
        <w:t>дств пр</w:t>
      </w:r>
      <w:proofErr w:type="gramEnd"/>
      <w:r w:rsidRPr="00264949">
        <w:rPr>
          <w:rFonts w:ascii="Times New Roman" w:eastAsia="Times New Roman" w:hAnsi="Times New Roman" w:cs="Times New Roman"/>
          <w:snapToGrid w:val="0"/>
          <w:color w:val="000000"/>
          <w:sz w:val="26"/>
          <w:szCs w:val="26"/>
        </w:rPr>
        <w:t>едприятий и организаций, за счет внебюджетных источников.</w:t>
      </w:r>
      <w:r w:rsidRPr="00264949">
        <w:rPr>
          <w:rFonts w:ascii="Times New Roman" w:eastAsia="Times New Roman" w:hAnsi="Times New Roman" w:cs="Times New Roman"/>
          <w:sz w:val="26"/>
          <w:szCs w:val="26"/>
        </w:rPr>
        <w:t xml:space="preserve"> Общий прогнозируемый объем финансирования муниципальной программы составляет 5981,96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в том числе:</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2019 год – 351,88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351,88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lastRenderedPageBreak/>
        <w:t>2023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351,88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–1759,4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color w:val="FF0000"/>
          <w:sz w:val="26"/>
          <w:szCs w:val="26"/>
        </w:rPr>
      </w:pPr>
      <w:r w:rsidRPr="00264949">
        <w:rPr>
          <w:rFonts w:ascii="Times New Roman" w:eastAsia="Times New Roman" w:hAnsi="Times New Roman" w:cs="Times New Roman"/>
          <w:sz w:val="26"/>
          <w:szCs w:val="26"/>
        </w:rPr>
        <w:t>2031 - 2035 годы – 1759,4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ab/>
        <w:t>из них средства:</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республиканского бюджета Чувашской Республики – 1451,46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2019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85,38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2023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85,38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 426,9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2031 - 2035 годы – 426,9 тыс. рублей.</w:t>
      </w:r>
    </w:p>
    <w:p w:rsidR="003C731C" w:rsidRPr="00264949" w:rsidRDefault="003C731C" w:rsidP="00264949">
      <w:pPr>
        <w:suppressAutoHyphens/>
        <w:spacing w:after="0" w:line="240" w:lineRule="auto"/>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Из местных бюджетов – 4530,5 тыс. рублей,    </w:t>
      </w:r>
      <w:r w:rsidRPr="00264949">
        <w:rPr>
          <w:rFonts w:ascii="Times New Roman" w:eastAsia="Times New Roman" w:hAnsi="Times New Roman" w:cs="Times New Roman"/>
          <w:sz w:val="26"/>
          <w:szCs w:val="26"/>
        </w:rPr>
        <w:br/>
        <w:t>в том числе:</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2019 год – 266,5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2020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 xml:space="preserve">2021 год – 266,5  тыс. рублей; </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2022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2023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2024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2025 год – 266,5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2026 - 2030 годы – 1332,5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2031 - 2035 годы – 1332,5  тыс. рублей.</w:t>
      </w:r>
    </w:p>
    <w:p w:rsidR="003C731C" w:rsidRPr="00264949" w:rsidRDefault="003C731C" w:rsidP="00264949">
      <w:pPr>
        <w:suppressAutoHyphens/>
        <w:spacing w:after="0" w:line="240" w:lineRule="auto"/>
        <w:jc w:val="both"/>
        <w:rPr>
          <w:rFonts w:ascii="Times New Roman" w:eastAsia="Times New Roman" w:hAnsi="Times New Roman" w:cs="Times New Roman"/>
          <w:sz w:val="26"/>
          <w:szCs w:val="26"/>
        </w:rPr>
      </w:pPr>
      <w:r w:rsidRPr="00264949">
        <w:rPr>
          <w:rFonts w:ascii="Times New Roman" w:eastAsia="Times New Roman" w:hAnsi="Times New Roman" w:cs="Times New Roman"/>
          <w:sz w:val="26"/>
          <w:szCs w:val="26"/>
        </w:rPr>
        <w:t>ОбъемыиисточникифинансированиямуниципальнойпрограммыуточняютсяприформированииплановыйпериодконсолидированногобюджетаИбресинскогорайонаЧувашскойРеспубликинаочереднойфинансовыйгодиплановый период.</w:t>
      </w:r>
    </w:p>
    <w:p w:rsidR="003C731C" w:rsidRPr="00264949" w:rsidRDefault="003C731C" w:rsidP="00264949">
      <w:pPr>
        <w:widowControl w:val="0"/>
        <w:tabs>
          <w:tab w:val="left" w:pos="2552"/>
        </w:tabs>
        <w:suppressAutoHyphens/>
        <w:spacing w:after="0" w:line="240" w:lineRule="auto"/>
        <w:jc w:val="both"/>
        <w:rPr>
          <w:rFonts w:ascii="Calibri" w:eastAsia="Times New Roman" w:hAnsi="Calibri" w:cs="Times New Roman"/>
          <w:snapToGrid w:val="0"/>
          <w:sz w:val="26"/>
          <w:szCs w:val="26"/>
        </w:rPr>
      </w:pPr>
    </w:p>
    <w:p w:rsidR="003C731C" w:rsidRPr="00264949" w:rsidRDefault="003C731C" w:rsidP="00264949">
      <w:pPr>
        <w:suppressAutoHyphens/>
        <w:spacing w:after="0" w:line="240" w:lineRule="auto"/>
        <w:jc w:val="center"/>
        <w:rPr>
          <w:rFonts w:ascii="Times New Roman" w:eastAsia="Times New Roman" w:hAnsi="Times New Roman" w:cs="Times New Roman"/>
          <w:b/>
          <w:sz w:val="26"/>
          <w:szCs w:val="26"/>
        </w:rPr>
      </w:pPr>
    </w:p>
    <w:p w:rsidR="003C731C" w:rsidRPr="00264949" w:rsidRDefault="003C731C" w:rsidP="00264949">
      <w:pPr>
        <w:suppressAutoHyphens/>
        <w:spacing w:after="0" w:line="240" w:lineRule="auto"/>
        <w:jc w:val="center"/>
        <w:rPr>
          <w:rFonts w:ascii="Times New Roman" w:eastAsia="Times New Roman" w:hAnsi="Times New Roman" w:cs="Times New Roman"/>
          <w:b/>
          <w:sz w:val="26"/>
          <w:szCs w:val="26"/>
        </w:rPr>
      </w:pPr>
    </w:p>
    <w:p w:rsidR="003C731C" w:rsidRPr="00264949" w:rsidRDefault="003C731C" w:rsidP="00264949">
      <w:pPr>
        <w:spacing w:after="0" w:line="240" w:lineRule="auto"/>
        <w:rPr>
          <w:rFonts w:ascii="Times New Roman" w:eastAsia="Times New Roman" w:hAnsi="Times New Roman" w:cs="Times New Roman"/>
          <w:b/>
          <w:sz w:val="26"/>
          <w:szCs w:val="26"/>
        </w:rPr>
        <w:sectPr w:rsidR="003C731C" w:rsidRPr="00264949">
          <w:pgSz w:w="11905" w:h="16838"/>
          <w:pgMar w:top="1134" w:right="851" w:bottom="1134" w:left="1701" w:header="510" w:footer="0" w:gutter="0"/>
          <w:cols w:space="720"/>
        </w:sectPr>
      </w:pPr>
    </w:p>
    <w:p w:rsidR="003C731C" w:rsidRPr="003C731C" w:rsidRDefault="003C731C" w:rsidP="003C731C">
      <w:pPr>
        <w:widowControl w:val="0"/>
        <w:suppressAutoHyphens/>
        <w:spacing w:after="0"/>
        <w:jc w:val="both"/>
        <w:rPr>
          <w:rFonts w:ascii="Calibri" w:eastAsia="Times New Roman" w:hAnsi="Calibri" w:cs="Times New Roman"/>
          <w:sz w:val="26"/>
          <w:szCs w:val="26"/>
        </w:rPr>
      </w:pPr>
    </w:p>
    <w:p w:rsidR="003C731C" w:rsidRPr="003C731C" w:rsidRDefault="003C731C" w:rsidP="003C731C">
      <w:pPr>
        <w:suppressAutoHyphens/>
        <w:spacing w:line="240" w:lineRule="auto"/>
        <w:jc w:val="right"/>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Приложение № 1 </w:t>
      </w:r>
    </w:p>
    <w:p w:rsidR="003C731C" w:rsidRPr="003C731C" w:rsidRDefault="003C731C" w:rsidP="003C731C">
      <w:pPr>
        <w:suppressAutoHyphens/>
        <w:spacing w:line="240" w:lineRule="auto"/>
        <w:ind w:left="5954"/>
        <w:jc w:val="right"/>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к муниципальной программе Ибресинского района Чувашской Республики «Содействие занятости населения» на 2019-2035 годы </w:t>
      </w:r>
    </w:p>
    <w:p w:rsidR="003C731C" w:rsidRPr="003C731C" w:rsidRDefault="003C731C" w:rsidP="003C731C">
      <w:pPr>
        <w:suppressAutoHyphens/>
        <w:spacing w:after="0"/>
        <w:jc w:val="center"/>
        <w:rPr>
          <w:rFonts w:ascii="Times New Roman" w:eastAsia="Times New Roman" w:hAnsi="Times New Roman" w:cs="Times New Roman"/>
          <w:color w:val="000000"/>
          <w:sz w:val="24"/>
          <w:szCs w:val="24"/>
        </w:rPr>
      </w:pPr>
      <w:r w:rsidRPr="003C731C">
        <w:rPr>
          <w:rFonts w:ascii="Times New Roman" w:eastAsia="Times New Roman" w:hAnsi="Times New Roman" w:cs="Times New Roman"/>
          <w:color w:val="000000"/>
          <w:sz w:val="24"/>
          <w:szCs w:val="24"/>
        </w:rPr>
        <w:t xml:space="preserve">Сведения </w:t>
      </w:r>
    </w:p>
    <w:p w:rsidR="003C731C" w:rsidRPr="003C731C" w:rsidRDefault="003C731C" w:rsidP="003C731C">
      <w:pPr>
        <w:suppressAutoHyphens/>
        <w:spacing w:after="0"/>
        <w:jc w:val="center"/>
        <w:rPr>
          <w:rFonts w:ascii="Times New Roman" w:eastAsia="Times New Roman" w:hAnsi="Times New Roman" w:cs="Times New Roman"/>
          <w:b/>
          <w:bCs/>
          <w:color w:val="000000"/>
          <w:sz w:val="24"/>
          <w:szCs w:val="24"/>
        </w:rPr>
      </w:pPr>
      <w:r w:rsidRPr="003C731C">
        <w:rPr>
          <w:rFonts w:ascii="Times New Roman" w:eastAsia="Times New Roman" w:hAnsi="Times New Roman" w:cs="Times New Roman"/>
          <w:color w:val="000000"/>
          <w:sz w:val="24"/>
          <w:szCs w:val="24"/>
        </w:rPr>
        <w:t xml:space="preserve"> целевых </w:t>
      </w:r>
      <w:proofErr w:type="gramStart"/>
      <w:r w:rsidRPr="003C731C">
        <w:rPr>
          <w:rFonts w:ascii="Times New Roman" w:eastAsia="Times New Roman" w:hAnsi="Times New Roman" w:cs="Times New Roman"/>
          <w:color w:val="000000"/>
          <w:sz w:val="24"/>
          <w:szCs w:val="24"/>
        </w:rPr>
        <w:t>индикаторах</w:t>
      </w:r>
      <w:proofErr w:type="gramEnd"/>
      <w:r w:rsidRPr="003C731C">
        <w:rPr>
          <w:rFonts w:ascii="Times New Roman" w:eastAsia="Times New Roman" w:hAnsi="Times New Roman" w:cs="Times New Roman"/>
          <w:color w:val="000000"/>
          <w:sz w:val="24"/>
          <w:szCs w:val="24"/>
        </w:rPr>
        <w:t>, показателях муниципальной программы</w:t>
      </w:r>
      <w:r w:rsidRPr="003C731C">
        <w:rPr>
          <w:rFonts w:ascii="Times New Roman" w:eastAsia="Times New Roman" w:hAnsi="Times New Roman" w:cs="Times New Roman"/>
          <w:sz w:val="24"/>
          <w:szCs w:val="24"/>
        </w:rPr>
        <w:t xml:space="preserve"> Ибресинского района Чувашской Республики «Содействие занятости населения» на 2019-2035 годы</w:t>
      </w: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4060"/>
        <w:gridCol w:w="1400"/>
        <w:gridCol w:w="980"/>
        <w:gridCol w:w="980"/>
        <w:gridCol w:w="980"/>
        <w:gridCol w:w="980"/>
        <w:gridCol w:w="980"/>
        <w:gridCol w:w="980"/>
        <w:gridCol w:w="980"/>
        <w:gridCol w:w="980"/>
        <w:gridCol w:w="980"/>
      </w:tblGrid>
      <w:tr w:rsidR="003C731C" w:rsidRPr="003C731C" w:rsidTr="003C731C">
        <w:tc>
          <w:tcPr>
            <w:tcW w:w="840"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N пп</w:t>
            </w:r>
          </w:p>
        </w:tc>
        <w:tc>
          <w:tcPr>
            <w:tcW w:w="4060"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Целевой показатель (индикатор) (наименование)</w:t>
            </w:r>
          </w:p>
        </w:tc>
        <w:tc>
          <w:tcPr>
            <w:tcW w:w="1400"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Единица измерения</w:t>
            </w:r>
          </w:p>
        </w:tc>
        <w:tc>
          <w:tcPr>
            <w:tcW w:w="8820" w:type="dxa"/>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Значения целевых показателей (индикаторов)</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2019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2020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2021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2022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2023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2024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2025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2030 г.</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2035 г.</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Уровень безработицы (по методологии Международной организации труда) в среднем за год</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Уровень регистрируемой безработицы в среднем за год</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0,69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0,68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0,67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0,65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Коэффициент напряженности на рынке труда в среднем за год</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работников, занятых во вредных и (или) опасных условиях труда, в общей численности работников</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37,0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безработных граждан, зарегистрированных в органах службы занятости (на конец года)</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Среднегодовая численность </w:t>
            </w:r>
            <w:proofErr w:type="gramStart"/>
            <w:r w:rsidRPr="003C731C">
              <w:rPr>
                <w:rFonts w:ascii="Times New Roman" w:eastAsia="Times New Roman" w:hAnsi="Times New Roman" w:cs="Times New Roman"/>
                <w:sz w:val="18"/>
                <w:szCs w:val="18"/>
              </w:rPr>
              <w:t>занятых</w:t>
            </w:r>
            <w:proofErr w:type="gramEnd"/>
            <w:r w:rsidRPr="003C731C">
              <w:rPr>
                <w:rFonts w:ascii="Times New Roman" w:eastAsia="Times New Roman" w:hAnsi="Times New Roman" w:cs="Times New Roman"/>
                <w:sz w:val="18"/>
                <w:szCs w:val="18"/>
              </w:rPr>
              <w:t xml:space="preserve"> в экономике</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4,037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4,045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w:t>
            </w:r>
          </w:p>
        </w:tc>
      </w:tr>
      <w:tr w:rsidR="003C731C" w:rsidRPr="003C731C" w:rsidTr="003C731C">
        <w:tc>
          <w:tcPr>
            <w:tcW w:w="15120" w:type="dxa"/>
            <w:gridSpan w:val="12"/>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keepNext/>
              <w:keepLines/>
              <w:spacing w:before="480" w:after="0"/>
              <w:outlineLvl w:val="0"/>
              <w:rPr>
                <w:rFonts w:ascii="Times New Roman" w:eastAsia="Times New Roman" w:hAnsi="Times New Roman" w:cs="Times New Roman"/>
                <w:b/>
                <w:bCs/>
                <w:color w:val="365F91"/>
                <w:sz w:val="18"/>
                <w:szCs w:val="18"/>
                <w:highlight w:val="yellow"/>
              </w:rPr>
            </w:pPr>
            <w:hyperlink r:id="rId11" w:anchor="sub_3000" w:history="1">
              <w:r w:rsidR="003C731C" w:rsidRPr="003C731C">
                <w:rPr>
                  <w:rFonts w:ascii="Times New Roman" w:eastAsia="Times New Roman" w:hAnsi="Times New Roman" w:cs="Times New Roman"/>
                  <w:color w:val="106BBE"/>
                  <w:sz w:val="18"/>
                  <w:szCs w:val="18"/>
                </w:rPr>
                <w:t>Подпрограмма</w:t>
              </w:r>
            </w:hyperlink>
            <w:r w:rsidR="003C731C" w:rsidRPr="003C731C">
              <w:rPr>
                <w:rFonts w:ascii="Times New Roman" w:eastAsia="Times New Roman" w:hAnsi="Times New Roman" w:cs="Times New Roman"/>
                <w:b/>
                <w:bCs/>
                <w:color w:val="365F91"/>
                <w:sz w:val="18"/>
                <w:szCs w:val="18"/>
              </w:rPr>
              <w:t xml:space="preserve"> "Активная политика занятости населения и социальная поддержка безработных граждан"</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82,35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82,45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82,70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Удельный вес граждан, получивших государственную услугу по профессиональной </w:t>
            </w:r>
            <w:r w:rsidRPr="003C731C">
              <w:rPr>
                <w:rFonts w:ascii="Times New Roman" w:eastAsia="Times New Roman" w:hAnsi="Times New Roman" w:cs="Times New Roman"/>
                <w:sz w:val="18"/>
                <w:szCs w:val="18"/>
              </w:rPr>
              <w:lastRenderedPageBreak/>
              <w:t>ориентации, в численности граждан, обратившихся в органы службы занятости в целях поиска подходящей работы</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63,30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63,60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работников предприятий, прошедших переобучение, повышение квалификации работников предприятий в целях поддержки занятости и повышения эффективности рынка труда, нарастающим итогом</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712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Уровень занятости женщин, имеющих детей дошкольного возраста</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74,8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граждан предпенсионного возраста, прошедших профессиональное обучение и дополнительное профессиональное образование, нарастающим итогом</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центров занятости населения, в которых проводятся или проведены пилотные проекты по модернизации системы занятости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15120" w:type="dxa"/>
            <w:gridSpan w:val="12"/>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keepNext/>
              <w:keepLines/>
              <w:spacing w:before="480" w:after="0"/>
              <w:outlineLvl w:val="0"/>
              <w:rPr>
                <w:rFonts w:ascii="Times New Roman" w:eastAsia="Times New Roman" w:hAnsi="Times New Roman" w:cs="Times New Roman"/>
                <w:b/>
                <w:bCs/>
                <w:color w:val="365F91"/>
                <w:sz w:val="18"/>
                <w:szCs w:val="18"/>
              </w:rPr>
            </w:pPr>
            <w:hyperlink r:id="rId12" w:anchor="sub_4000" w:history="1">
              <w:r w:rsidR="003C731C" w:rsidRPr="003C731C">
                <w:rPr>
                  <w:rFonts w:ascii="Times New Roman" w:eastAsia="Times New Roman" w:hAnsi="Times New Roman" w:cs="Times New Roman"/>
                  <w:color w:val="106BBE"/>
                  <w:sz w:val="18"/>
                  <w:szCs w:val="18"/>
                </w:rPr>
                <w:t>Подпрограмма</w:t>
              </w:r>
            </w:hyperlink>
            <w:r w:rsidR="003C731C" w:rsidRPr="003C731C">
              <w:rPr>
                <w:rFonts w:ascii="Times New Roman" w:eastAsia="Times New Roman" w:hAnsi="Times New Roman" w:cs="Times New Roman"/>
                <w:b/>
                <w:bCs/>
                <w:color w:val="365F91"/>
                <w:sz w:val="18"/>
                <w:szCs w:val="18"/>
              </w:rPr>
              <w:t xml:space="preserve"> "Безопасный труд"</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Уровень производственного травматизма:</w:t>
            </w:r>
          </w:p>
        </w:tc>
        <w:tc>
          <w:tcPr>
            <w:tcW w:w="140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1.2.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пострадавших на производстве на 1 тыс. работающих</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дней</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hyperlink r:id="rId13" w:anchor="sub_8888" w:history="1">
              <w:r w:rsidRPr="003C731C">
                <w:rPr>
                  <w:rFonts w:ascii="Times New Roman" w:eastAsia="Times New Roman" w:hAnsi="Times New Roman" w:cs="Arial"/>
                  <w:color w:val="106BBE"/>
                  <w:sz w:val="18"/>
                  <w:szCs w:val="18"/>
                </w:rPr>
                <w:t>**</w:t>
              </w:r>
            </w:hyperlink>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больных с впервые выявленными профессиональными заболеваниями в расчете на 10 тыс. работающих</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hyperlink r:id="rId14" w:anchor="sub_8888" w:history="1">
              <w:r w:rsidRPr="003C731C">
                <w:rPr>
                  <w:rFonts w:ascii="Times New Roman" w:eastAsia="Times New Roman" w:hAnsi="Times New Roman" w:cs="Arial"/>
                  <w:color w:val="106BBE"/>
                  <w:sz w:val="18"/>
                  <w:szCs w:val="18"/>
                </w:rPr>
                <w:t>**</w:t>
              </w:r>
            </w:hyperlink>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Динамика оценки труда:</w:t>
            </w:r>
          </w:p>
        </w:tc>
        <w:tc>
          <w:tcPr>
            <w:tcW w:w="140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проведена специальная оценка условий труда</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рабочих мест, на которых проведена специальная оценка условий труда, в общем количестве рабочих мест</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Условия труда:</w:t>
            </w:r>
          </w:p>
        </w:tc>
        <w:tc>
          <w:tcPr>
            <w:tcW w:w="140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работников, занятых во вредных и (или) опасных условиях труда</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w:t>
            </w:r>
            <w:proofErr w:type="gramStart"/>
            <w:r w:rsidRPr="003C731C">
              <w:rPr>
                <w:rFonts w:ascii="Times New Roman" w:eastAsia="Times New Roman" w:hAnsi="Times New Roman" w:cs="Times New Roman"/>
                <w:sz w:val="18"/>
                <w:szCs w:val="18"/>
              </w:rPr>
              <w:t>обученных</w:t>
            </w:r>
            <w:proofErr w:type="gramEnd"/>
            <w:r w:rsidRPr="003C731C">
              <w:rPr>
                <w:rFonts w:ascii="Times New Roman" w:eastAsia="Times New Roman" w:hAnsi="Times New Roman" w:cs="Times New Roman"/>
                <w:sz w:val="18"/>
                <w:szCs w:val="18"/>
              </w:rPr>
              <w:t xml:space="preserve"> по охране труда в расчете на 100 работающих</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2,8</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Индекс профессиональной заболеваемости</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0,18</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r>
      <w:tr w:rsidR="003C731C" w:rsidRPr="003C731C" w:rsidTr="003C731C">
        <w:tc>
          <w:tcPr>
            <w:tcW w:w="15120" w:type="dxa"/>
            <w:gridSpan w:val="12"/>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keepNext/>
              <w:keepLines/>
              <w:spacing w:before="480" w:after="0"/>
              <w:outlineLvl w:val="0"/>
              <w:rPr>
                <w:rFonts w:ascii="Times New Roman" w:eastAsia="Times New Roman" w:hAnsi="Times New Roman" w:cs="Times New Roman"/>
                <w:b/>
                <w:bCs/>
                <w:color w:val="365F91"/>
                <w:sz w:val="18"/>
                <w:szCs w:val="18"/>
              </w:rPr>
            </w:pPr>
            <w:hyperlink r:id="rId15" w:anchor="sub_5000" w:history="1">
              <w:r w:rsidR="003C731C" w:rsidRPr="003C731C">
                <w:rPr>
                  <w:rFonts w:ascii="Times New Roman" w:eastAsia="Times New Roman" w:hAnsi="Times New Roman" w:cs="Times New Roman"/>
                  <w:color w:val="106BBE"/>
                  <w:sz w:val="18"/>
                  <w:szCs w:val="18"/>
                </w:rPr>
                <w:t>Подпрограмма</w:t>
              </w:r>
            </w:hyperlink>
            <w:r w:rsidR="003C731C" w:rsidRPr="003C731C">
              <w:rPr>
                <w:rFonts w:ascii="Times New Roman" w:eastAsia="Times New Roman" w:hAnsi="Times New Roman" w:cs="Times New Roman"/>
                <w:b/>
                <w:bCs/>
                <w:color w:val="365F91"/>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трудоустроенных инвалидов из числа выпускников в общей численности инвалидов из числа выпускников</w:t>
            </w:r>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93,0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работающих в отчетном периоде инвалидов в общей численности инвалидов трудоспособного возраста</w:t>
            </w:r>
            <w:hyperlink r:id="rId16"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17" w:anchor="sub_2222" w:history="1">
              <w:r w:rsidRPr="003C731C">
                <w:rPr>
                  <w:rFonts w:ascii="Times New Roman" w:eastAsia="Times New Roman" w:hAnsi="Times New Roman" w:cs="Times New Roman"/>
                  <w:color w:val="106BBE"/>
                  <w:sz w:val="18"/>
                  <w:szCs w:val="18"/>
                </w:rPr>
                <w:t>*(2)</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28,0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занятых инвалидов молодого возраста, нашедших работу в течение 3 месяцев после </w:t>
            </w:r>
            <w:r w:rsidRPr="003C731C">
              <w:rPr>
                <w:rFonts w:ascii="Times New Roman" w:eastAsia="Times New Roman" w:hAnsi="Times New Roman" w:cs="Times New Roman"/>
                <w:sz w:val="18"/>
                <w:szCs w:val="18"/>
              </w:rPr>
              <w:lastRenderedPageBreak/>
              <w:t>получения образования по образовательным программам высшего образования</w:t>
            </w:r>
            <w:hyperlink r:id="rId18"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19"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hyperlink r:id="rId20"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21"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hyperlink r:id="rId22"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23"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hyperlink r:id="rId24"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25"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занятых инвалидов молодого возраста, нашедших работу по </w:t>
            </w:r>
            <w:proofErr w:type="gramStart"/>
            <w:r w:rsidRPr="003C731C">
              <w:rPr>
                <w:rFonts w:ascii="Times New Roman" w:eastAsia="Times New Roman" w:hAnsi="Times New Roman" w:cs="Times New Roman"/>
                <w:sz w:val="18"/>
                <w:szCs w:val="18"/>
              </w:rPr>
              <w:t>прошествии</w:t>
            </w:r>
            <w:proofErr w:type="gramEnd"/>
            <w:r w:rsidRPr="003C731C">
              <w:rPr>
                <w:rFonts w:ascii="Times New Roman" w:eastAsia="Times New Roman" w:hAnsi="Times New Roman" w:cs="Times New Roman"/>
                <w:sz w:val="18"/>
                <w:szCs w:val="18"/>
              </w:rPr>
              <w:t xml:space="preserve"> 6 месяцев и более после получения образования по образовательным программам высшего образования</w:t>
            </w:r>
            <w:hyperlink r:id="rId26"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27" w:anchor="sub_4444" w:history="1">
              <w:r w:rsidRPr="003C731C">
                <w:rPr>
                  <w:rFonts w:ascii="Times New Roman" w:eastAsia="Times New Roman" w:hAnsi="Times New Roman" w:cs="Times New Roman"/>
                  <w:color w:val="106BBE"/>
                  <w:sz w:val="18"/>
                  <w:szCs w:val="18"/>
                </w:rPr>
                <w:t>*(4)</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занятых инвалидов молодого возраста, нашедших работу по </w:t>
            </w:r>
            <w:proofErr w:type="gramStart"/>
            <w:r w:rsidRPr="003C731C">
              <w:rPr>
                <w:rFonts w:ascii="Times New Roman" w:eastAsia="Times New Roman" w:hAnsi="Times New Roman" w:cs="Times New Roman"/>
                <w:sz w:val="18"/>
                <w:szCs w:val="18"/>
              </w:rPr>
              <w:t>прошествии</w:t>
            </w:r>
            <w:proofErr w:type="gramEnd"/>
            <w:r w:rsidRPr="003C731C">
              <w:rPr>
                <w:rFonts w:ascii="Times New Roman" w:eastAsia="Times New Roman" w:hAnsi="Times New Roman" w:cs="Times New Roman"/>
                <w:sz w:val="18"/>
                <w:szCs w:val="18"/>
              </w:rPr>
              <w:t xml:space="preserve"> 6 месяцев и более после получения образования по образовательным программам среднего профессионального образования</w:t>
            </w:r>
            <w:hyperlink r:id="rId28"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29" w:anchor="sub_4444" w:history="1">
              <w:r w:rsidRPr="003C731C">
                <w:rPr>
                  <w:rFonts w:ascii="Times New Roman" w:eastAsia="Times New Roman" w:hAnsi="Times New Roman" w:cs="Times New Roman"/>
                  <w:color w:val="106BBE"/>
                  <w:sz w:val="18"/>
                  <w:szCs w:val="18"/>
                </w:rPr>
                <w:t>*(4)</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3 месяцев после прохождения профессионального обучения</w:t>
            </w:r>
            <w:hyperlink r:id="rId30"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31"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6 месяцев после прохождения профессионального обучения</w:t>
            </w:r>
            <w:hyperlink r:id="rId32"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33"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занятых инвалидов молодого возраста, нашедших работу по </w:t>
            </w:r>
            <w:proofErr w:type="gramStart"/>
            <w:r w:rsidRPr="003C731C">
              <w:rPr>
                <w:rFonts w:ascii="Times New Roman" w:eastAsia="Times New Roman" w:hAnsi="Times New Roman" w:cs="Times New Roman"/>
                <w:sz w:val="18"/>
                <w:szCs w:val="18"/>
              </w:rPr>
              <w:t>прошествии</w:t>
            </w:r>
            <w:proofErr w:type="gramEnd"/>
            <w:r w:rsidRPr="003C731C">
              <w:rPr>
                <w:rFonts w:ascii="Times New Roman" w:eastAsia="Times New Roman" w:hAnsi="Times New Roman" w:cs="Times New Roman"/>
                <w:sz w:val="18"/>
                <w:szCs w:val="18"/>
              </w:rPr>
              <w:t xml:space="preserve"> 6 месяцев и более после прохождения профессионального обучения</w:t>
            </w:r>
            <w:hyperlink r:id="rId34"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35"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hyperlink r:id="rId36"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37" w:anchor="sub_3333" w:history="1">
              <w:r w:rsidRPr="003C731C">
                <w:rPr>
                  <w:rFonts w:ascii="Times New Roman" w:eastAsia="Times New Roman" w:hAnsi="Times New Roman" w:cs="Times New Roman"/>
                  <w:color w:val="106BBE"/>
                  <w:sz w:val="18"/>
                  <w:szCs w:val="18"/>
                </w:rPr>
                <w:t>*(3)</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w:t>
            </w:r>
            <w:r w:rsidRPr="003C731C">
              <w:rPr>
                <w:rFonts w:ascii="Times New Roman" w:eastAsia="Times New Roman" w:hAnsi="Times New Roman" w:cs="Times New Roman"/>
                <w:sz w:val="18"/>
                <w:szCs w:val="18"/>
              </w:rPr>
              <w:lastRenderedPageBreak/>
              <w:t>переподготовки)</w:t>
            </w:r>
            <w:hyperlink r:id="rId38" w:anchor="sub_1111" w:history="1">
              <w:r w:rsidRPr="003C731C">
                <w:rPr>
                  <w:rFonts w:ascii="Times New Roman" w:eastAsia="Times New Roman" w:hAnsi="Times New Roman" w:cs="Times New Roman"/>
                  <w:color w:val="106BBE"/>
                  <w:sz w:val="18"/>
                  <w:szCs w:val="18"/>
                </w:rPr>
                <w:t>*(1)</w:t>
              </w:r>
            </w:hyperlink>
            <w:r w:rsidRPr="003C731C">
              <w:rPr>
                <w:rFonts w:ascii="Times New Roman" w:eastAsia="Times New Roman" w:hAnsi="Times New Roman" w:cs="Times New Roman"/>
                <w:sz w:val="18"/>
                <w:szCs w:val="18"/>
              </w:rPr>
              <w:t xml:space="preserve">, </w:t>
            </w:r>
            <w:hyperlink r:id="rId39" w:anchor="sub_2222" w:history="1">
              <w:r w:rsidRPr="003C731C">
                <w:rPr>
                  <w:rFonts w:ascii="Times New Roman" w:eastAsia="Times New Roman" w:hAnsi="Times New Roman" w:cs="Times New Roman"/>
                  <w:color w:val="106BBE"/>
                  <w:sz w:val="18"/>
                  <w:szCs w:val="18"/>
                </w:rPr>
                <w:t>*(2)</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15.</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выпускников из числа инвалидов молодого возраста, продолживших дальнейшее обучение после получения высшего образования</w:t>
            </w:r>
            <w:hyperlink r:id="rId40" w:anchor="sub_4444" w:history="1">
              <w:r w:rsidRPr="003C731C">
                <w:rPr>
                  <w:rFonts w:ascii="Times New Roman" w:eastAsia="Times New Roman" w:hAnsi="Times New Roman" w:cs="Times New Roman"/>
                  <w:color w:val="106BBE"/>
                  <w:sz w:val="18"/>
                  <w:szCs w:val="18"/>
                </w:rPr>
                <w:t>*(4)</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r>
      <w:tr w:rsidR="003C731C" w:rsidRPr="003C731C" w:rsidTr="003C731C">
        <w:tc>
          <w:tcPr>
            <w:tcW w:w="84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16.</w:t>
            </w:r>
          </w:p>
        </w:tc>
        <w:tc>
          <w:tcPr>
            <w:tcW w:w="406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hyperlink r:id="rId41" w:anchor="sub_4444" w:history="1">
              <w:r w:rsidRPr="003C731C">
                <w:rPr>
                  <w:rFonts w:ascii="Times New Roman" w:eastAsia="Times New Roman" w:hAnsi="Times New Roman" w:cs="Times New Roman"/>
                  <w:color w:val="106BBE"/>
                  <w:sz w:val="18"/>
                  <w:szCs w:val="18"/>
                </w:rPr>
                <w:t>*(4)</w:t>
              </w:r>
            </w:hyperlink>
          </w:p>
        </w:tc>
        <w:tc>
          <w:tcPr>
            <w:tcW w:w="140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r>
    </w:tbl>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3C731C" w:rsidRPr="003C731C" w:rsidRDefault="003C731C" w:rsidP="003C731C">
      <w:pPr>
        <w:suppressAutoHyphens/>
        <w:spacing w:line="240" w:lineRule="auto"/>
        <w:jc w:val="right"/>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Приложение № 2</w:t>
      </w:r>
    </w:p>
    <w:p w:rsidR="003C731C" w:rsidRPr="003C731C" w:rsidRDefault="003C731C" w:rsidP="003C731C">
      <w:pPr>
        <w:suppressAutoHyphens/>
        <w:spacing w:line="240" w:lineRule="auto"/>
        <w:ind w:left="5954"/>
        <w:jc w:val="right"/>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к муниципальной программе Ибресинского района Чувашской Республики «Содействие занятости населения» на 2019-2035 годы </w:t>
      </w:r>
    </w:p>
    <w:p w:rsidR="003C731C" w:rsidRPr="003C731C" w:rsidRDefault="003C731C" w:rsidP="003C731C">
      <w:pPr>
        <w:keepNext/>
        <w:keepLines/>
        <w:spacing w:before="480" w:after="0"/>
        <w:jc w:val="center"/>
        <w:outlineLvl w:val="0"/>
        <w:rPr>
          <w:rFonts w:ascii="Times New Roman" w:eastAsia="Times New Roman" w:hAnsi="Times New Roman" w:cs="Times New Roman"/>
          <w:b/>
          <w:bCs/>
          <w:color w:val="365F91"/>
          <w:sz w:val="18"/>
          <w:szCs w:val="18"/>
        </w:rPr>
      </w:pPr>
      <w:r w:rsidRPr="003C731C">
        <w:rPr>
          <w:rFonts w:ascii="Times New Roman" w:eastAsia="Times New Roman" w:hAnsi="Times New Roman" w:cs="Times New Roman"/>
          <w:b/>
          <w:bCs/>
          <w:color w:val="365F91"/>
          <w:sz w:val="18"/>
          <w:szCs w:val="18"/>
        </w:rPr>
        <w:t>Ресурсное обеспечение</w:t>
      </w:r>
      <w:r w:rsidRPr="003C731C">
        <w:rPr>
          <w:rFonts w:ascii="Times New Roman" w:eastAsia="Times New Roman" w:hAnsi="Times New Roman" w:cs="Times New Roman"/>
          <w:b/>
          <w:bCs/>
          <w:color w:val="365F91"/>
          <w:sz w:val="18"/>
          <w:szCs w:val="18"/>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«Содействие занятости населения» на 2019-2035 годы</w:t>
      </w:r>
    </w:p>
    <w:tbl>
      <w:tblPr>
        <w:tblW w:w="1527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2"/>
        <w:gridCol w:w="2108"/>
        <w:gridCol w:w="790"/>
        <w:gridCol w:w="1053"/>
        <w:gridCol w:w="1975"/>
        <w:gridCol w:w="921"/>
        <w:gridCol w:w="921"/>
        <w:gridCol w:w="921"/>
        <w:gridCol w:w="921"/>
        <w:gridCol w:w="921"/>
        <w:gridCol w:w="921"/>
        <w:gridCol w:w="921"/>
        <w:gridCol w:w="921"/>
        <w:gridCol w:w="1054"/>
      </w:tblGrid>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Статус</w:t>
            </w:r>
          </w:p>
        </w:tc>
        <w:tc>
          <w:tcPr>
            <w:tcW w:w="2106"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843"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Код </w:t>
            </w:r>
            <w:hyperlink r:id="rId42" w:history="1">
              <w:r w:rsidRPr="003C731C">
                <w:rPr>
                  <w:rFonts w:ascii="Times New Roman" w:eastAsia="Times New Roman" w:hAnsi="Times New Roman" w:cs="Arial"/>
                  <w:color w:val="106BBE"/>
                  <w:sz w:val="18"/>
                  <w:szCs w:val="18"/>
                </w:rPr>
                <w:t>бюджетной классификации</w:t>
              </w:r>
            </w:hyperlink>
          </w:p>
        </w:tc>
        <w:tc>
          <w:tcPr>
            <w:tcW w:w="1974"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Источники финансирования</w:t>
            </w:r>
          </w:p>
        </w:tc>
        <w:tc>
          <w:tcPr>
            <w:tcW w:w="8422" w:type="dxa"/>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Расходы по годам, тыс. рублей</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главный распорядитель бюджетных средств</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43" w:history="1">
              <w:r w:rsidR="003C731C" w:rsidRPr="003C731C">
                <w:rPr>
                  <w:rFonts w:ascii="Times New Roman" w:eastAsia="Times New Roman" w:hAnsi="Times New Roman" w:cs="Arial"/>
                  <w:color w:val="106BBE"/>
                  <w:sz w:val="18"/>
                  <w:szCs w:val="18"/>
                </w:rPr>
                <w:t>целевая статья расходов</w:t>
              </w:r>
            </w:hyperlink>
          </w:p>
        </w:tc>
        <w:tc>
          <w:tcPr>
            <w:tcW w:w="1974"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2019</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2021</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2022</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2023</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2026-2030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2031-2035</w:t>
            </w:r>
          </w:p>
        </w:tc>
      </w:tr>
      <w:tr w:rsidR="003C731C" w:rsidRPr="003C731C" w:rsidTr="003C731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Государственная программа Чувашской Республики</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"Содействие занятости населения"</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1759,4</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1759,4</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Ц600000000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426,9</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426,9</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autoSpaceDE w:val="0"/>
              <w:autoSpaceDN w:val="0"/>
              <w:adjustRightInd w:val="0"/>
              <w:spacing w:after="0" w:line="240" w:lineRule="auto"/>
              <w:rPr>
                <w:rFonts w:ascii="Times New Roman" w:eastAsia="Times New Roman" w:hAnsi="Times New Roman" w:cs="Times New Roman"/>
                <w:sz w:val="18"/>
                <w:szCs w:val="18"/>
              </w:rPr>
            </w:pPr>
            <w:hyperlink r:id="rId44" w:anchor="sub_3000" w:history="1">
              <w:r w:rsidR="003C731C" w:rsidRPr="003C731C">
                <w:rPr>
                  <w:rFonts w:ascii="Times New Roman" w:eastAsia="Times New Roman" w:hAnsi="Times New Roman" w:cs="Times New Roman"/>
                  <w:color w:val="106BBE"/>
                  <w:sz w:val="18"/>
                  <w:szCs w:val="18"/>
                </w:rPr>
                <w:t>Подпрограмма 1</w:t>
              </w:r>
            </w:hyperlink>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"Активная политика занятости населения и социальная поддержка безработных граждан"</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Ц610000000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1</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Мероприятия в области содействия занятости населения Чувашской Республики</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2</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Реализация регионального проекта "Поддержка занятости"</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Ц61L300000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3</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Реализация мероприятий регионального проекта "Содействие занятости женщин - доступность дошкольного образования"</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Ц61P200000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Основное </w:t>
            </w:r>
            <w:r w:rsidRPr="003C731C">
              <w:rPr>
                <w:rFonts w:ascii="Times New Roman" w:eastAsia="Times New Roman" w:hAnsi="Times New Roman" w:cs="Times New Roman"/>
                <w:sz w:val="18"/>
                <w:szCs w:val="18"/>
              </w:rPr>
              <w:lastRenderedPageBreak/>
              <w:t>мероприятие 4</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 xml:space="preserve">Реализация мероприятий </w:t>
            </w:r>
            <w:r w:rsidRPr="003C731C">
              <w:rPr>
                <w:rFonts w:ascii="Times New Roman" w:eastAsia="Times New Roman" w:hAnsi="Times New Roman" w:cs="Times New Roman"/>
                <w:sz w:val="18"/>
                <w:szCs w:val="18"/>
              </w:rPr>
              <w:lastRenderedPageBreak/>
              <w:t>регионального проекта "Старшее поколение"</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Ц61P300000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autoSpaceDE w:val="0"/>
              <w:autoSpaceDN w:val="0"/>
              <w:adjustRightInd w:val="0"/>
              <w:spacing w:after="0" w:line="240" w:lineRule="auto"/>
              <w:rPr>
                <w:rFonts w:ascii="Times New Roman" w:eastAsia="Times New Roman" w:hAnsi="Times New Roman" w:cs="Times New Roman"/>
                <w:sz w:val="18"/>
                <w:szCs w:val="18"/>
              </w:rPr>
            </w:pPr>
            <w:hyperlink r:id="rId45" w:anchor="sub_4000" w:history="1">
              <w:r w:rsidR="003C731C" w:rsidRPr="003C731C">
                <w:rPr>
                  <w:rFonts w:ascii="Times New Roman" w:eastAsia="Times New Roman" w:hAnsi="Times New Roman" w:cs="Times New Roman"/>
                  <w:color w:val="106BBE"/>
                  <w:sz w:val="18"/>
                  <w:szCs w:val="18"/>
                </w:rPr>
                <w:t>Подпрограмма 2</w:t>
              </w:r>
            </w:hyperlink>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"Безопасный труд"</w:t>
            </w: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Ц63000000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1</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Организационно-техническое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Ц630100000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2</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Учебное и научное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Ц630200000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3</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Информационное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Ц630300000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autoSpaceDE w:val="0"/>
              <w:autoSpaceDN w:val="0"/>
              <w:adjustRightInd w:val="0"/>
              <w:spacing w:after="0" w:line="240" w:lineRule="auto"/>
              <w:rPr>
                <w:rFonts w:ascii="Times New Roman" w:eastAsia="Times New Roman" w:hAnsi="Times New Roman" w:cs="Times New Roman"/>
                <w:sz w:val="18"/>
                <w:szCs w:val="18"/>
              </w:rPr>
            </w:pPr>
            <w:hyperlink r:id="rId46" w:anchor="sub_5000" w:history="1">
              <w:r w:rsidR="003C731C" w:rsidRPr="003C731C">
                <w:rPr>
                  <w:rFonts w:ascii="Times New Roman" w:eastAsia="Times New Roman" w:hAnsi="Times New Roman" w:cs="Times New Roman"/>
                  <w:color w:val="106BBE"/>
                  <w:sz w:val="18"/>
                  <w:szCs w:val="18"/>
                </w:rPr>
                <w:t>Подпрограмма 3</w:t>
              </w:r>
            </w:hyperlink>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Ц640000000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1</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Сопровождение инвалидов молодого возраста при получении ими профессионального образования</w:t>
            </w: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Ц640100000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2</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Содействие инвалидам молодого возраста в трудоустройстве</w:t>
            </w: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Ц640200000</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149,9</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921"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bl>
    <w:p w:rsidR="003C731C" w:rsidRPr="003C731C" w:rsidRDefault="003C731C" w:rsidP="003C731C">
      <w:pPr>
        <w:rPr>
          <w:rFonts w:ascii="Times New Roman" w:eastAsia="Times New Roman" w:hAnsi="Times New Roman" w:cs="Times New Roman"/>
          <w:sz w:val="18"/>
          <w:szCs w:val="18"/>
        </w:rPr>
      </w:pP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3C731C" w:rsidRPr="003C731C" w:rsidRDefault="003C731C" w:rsidP="003C731C">
      <w:pPr>
        <w:spacing w:after="0" w:line="240" w:lineRule="auto"/>
        <w:rPr>
          <w:rFonts w:ascii="Times New Roman" w:eastAsia="Times New Roman" w:hAnsi="Times New Roman" w:cs="Times New Roman"/>
          <w:bCs/>
          <w:sz w:val="24"/>
          <w:szCs w:val="24"/>
        </w:rPr>
        <w:sectPr w:rsidR="003C731C" w:rsidRPr="003C731C">
          <w:pgSz w:w="16838" w:h="11905" w:orient="landscape"/>
          <w:pgMar w:top="709" w:right="1134" w:bottom="851" w:left="1134" w:header="510" w:footer="0" w:gutter="0"/>
          <w:cols w:space="720"/>
        </w:sectPr>
      </w:pPr>
    </w:p>
    <w:p w:rsidR="003C731C" w:rsidRPr="003C731C" w:rsidRDefault="003C731C" w:rsidP="003C731C">
      <w:pPr>
        <w:widowControl w:val="0"/>
        <w:suppressAutoHyphens/>
        <w:autoSpaceDE w:val="0"/>
        <w:autoSpaceDN w:val="0"/>
        <w:adjustRightInd w:val="0"/>
        <w:spacing w:after="0" w:line="240" w:lineRule="auto"/>
        <w:rPr>
          <w:rFonts w:ascii="Times New Roman" w:eastAsia="Times New Roman" w:hAnsi="Times New Roman" w:cs="Times New Roman"/>
          <w:bCs/>
          <w:sz w:val="24"/>
          <w:szCs w:val="24"/>
        </w:r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3C731C">
        <w:rPr>
          <w:rFonts w:ascii="Times New Roman" w:eastAsia="Times New Roman" w:hAnsi="Times New Roman" w:cs="Times New Roman"/>
          <w:bCs/>
          <w:sz w:val="24"/>
          <w:szCs w:val="24"/>
        </w:rPr>
        <w:t>Приложение № 3</w:t>
      </w: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3C731C">
        <w:rPr>
          <w:rFonts w:ascii="Times New Roman" w:eastAsia="Times New Roman" w:hAnsi="Times New Roman" w:cs="Times New Roman"/>
          <w:bCs/>
          <w:sz w:val="24"/>
          <w:szCs w:val="24"/>
        </w:rPr>
        <w:t xml:space="preserve">к Муниципальной программе </w:t>
      </w:r>
      <w:r w:rsidRPr="003C731C">
        <w:rPr>
          <w:rFonts w:ascii="Times New Roman" w:eastAsia="Times New Roman" w:hAnsi="Times New Roman" w:cs="Times New Roman"/>
          <w:sz w:val="24"/>
          <w:szCs w:val="24"/>
        </w:rPr>
        <w:t xml:space="preserve">Ибресинского  района Чувашской Республики </w:t>
      </w:r>
    </w:p>
    <w:p w:rsidR="003C731C" w:rsidRPr="003C731C" w:rsidRDefault="003C731C" w:rsidP="003C731C">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3C731C">
        <w:rPr>
          <w:rFonts w:ascii="Times New Roman" w:eastAsia="Times New Roman" w:hAnsi="Times New Roman" w:cs="Times New Roman"/>
          <w:sz w:val="24"/>
          <w:szCs w:val="24"/>
        </w:rPr>
        <w:t xml:space="preserve">«Содействие занятости населения»  на 2019-2035 годы </w:t>
      </w:r>
    </w:p>
    <w:p w:rsidR="003C731C" w:rsidRPr="00804448"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p>
    <w:p w:rsidR="003C731C" w:rsidRPr="00804448"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804448">
        <w:rPr>
          <w:rFonts w:ascii="Times New Roman" w:eastAsia="Times New Roman" w:hAnsi="Times New Roman" w:cs="Times New Roman"/>
          <w:b/>
          <w:bCs/>
          <w:sz w:val="26"/>
          <w:szCs w:val="26"/>
        </w:rPr>
        <w:t>Подпрограмма</w:t>
      </w:r>
    </w:p>
    <w:p w:rsidR="003C731C" w:rsidRPr="00804448"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804448">
        <w:rPr>
          <w:rFonts w:ascii="Times New Roman" w:eastAsia="Times New Roman" w:hAnsi="Times New Roman" w:cs="Times New Roman"/>
          <w:b/>
          <w:bCs/>
          <w:sz w:val="26"/>
          <w:szCs w:val="26"/>
        </w:rPr>
        <w:t>"Активная политика занятости населения и социальная поддержка безработных граждан" муниципальной программы Ибресинского района  Чувашской Республики "Содействие занятости населения"</w:t>
      </w:r>
    </w:p>
    <w:p w:rsidR="003C731C" w:rsidRPr="00804448"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p>
    <w:p w:rsidR="003C731C" w:rsidRPr="00804448"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804448">
        <w:rPr>
          <w:rFonts w:ascii="Times New Roman" w:eastAsia="Times New Roman" w:hAnsi="Times New Roman" w:cs="Times New Roman"/>
          <w:b/>
          <w:bCs/>
          <w:sz w:val="26"/>
          <w:szCs w:val="26"/>
        </w:rPr>
        <w:t>Паспорт подпрограммы</w:t>
      </w: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bl>
      <w:tblPr>
        <w:tblW w:w="978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685"/>
        <w:gridCol w:w="6095"/>
      </w:tblGrid>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Ответственный исполнитель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Администрация Ибресинского района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Соисполнители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администрации сельских и </w:t>
            </w:r>
            <w:proofErr w:type="gramStart"/>
            <w:r w:rsidRPr="003C731C">
              <w:rPr>
                <w:rFonts w:ascii="Times New Roman" w:eastAsia="Times New Roman" w:hAnsi="Times New Roman" w:cs="Times New Roman"/>
                <w:sz w:val="24"/>
                <w:szCs w:val="24"/>
              </w:rPr>
              <w:t>городского</w:t>
            </w:r>
            <w:proofErr w:type="gramEnd"/>
            <w:r w:rsidRPr="003C731C">
              <w:rPr>
                <w:rFonts w:ascii="Times New Roman" w:eastAsia="Times New Roman" w:hAnsi="Times New Roman" w:cs="Times New Roman"/>
                <w:sz w:val="24"/>
                <w:szCs w:val="24"/>
              </w:rPr>
              <w:t xml:space="preserve"> поселений Ибресинского района;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муниципальные бюджетные образовательные учреждения Ибресинского района.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Цели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предотвращение роста напряженности на рынке труда;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развитие человеческого капитала и социальной сферы в Чувашской Республике;</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уровня и качества жизни населения;</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совершенствование формирования кадрового потенциала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Задачи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трудоустройство граждан, ищущих работу;</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психологическая поддержка безработных граждан;</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социальная поддержка безработных граждан;</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информирование граждан о востребованных и новых профессиях;</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качества и доступности услуг по трудоустройству;</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совершенствование институтов и инструментов содействия занятости населения;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конкурентоспособности граждан на рынке труда;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Times New Roman" w:hAnsi="Times New Roman" w:cs="Arial"/>
                <w:sz w:val="24"/>
                <w:szCs w:val="24"/>
                <w:lang w:eastAsia="en-US"/>
              </w:rPr>
              <w:t>профессиональная ориентация граждан</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Целевые индикаторы (показатели) муниципальной Подпрограммы                   </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достижение к 2036 году следующих целевых показателей (индикаторов):</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 xml:space="preserve">удельный вес граждан, признанных безработными, в </w:t>
            </w:r>
            <w:r w:rsidRPr="003C731C">
              <w:rPr>
                <w:rFonts w:ascii="Times New Roman" w:eastAsia="Calibri" w:hAnsi="Times New Roman" w:cs="Times New Roman"/>
                <w:sz w:val="24"/>
                <w:szCs w:val="24"/>
                <w:lang w:eastAsia="en-US"/>
              </w:rPr>
              <w:lastRenderedPageBreak/>
              <w:t>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- 1,40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- 65,0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достижение к 2025 году следующих целевых показателей (индикаторов):</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численность работников предприятий, прошедших переобучение, повышение квалификации работников предприятий в целях поддержки занятости и повышения эффективности рынка труда, нарастающим итогом - не менее 916 человек;</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 - не менее 90 процентов;</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 - не менее 90 процентов;</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доля работников, трудоустроенных после завершения профессионального обучения, в общем числе работников, прошедших профессиональное обучение, - не менее 85,0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 xml:space="preserve">численность женщин </w:t>
            </w:r>
            <w:proofErr w:type="gramStart"/>
            <w:r w:rsidRPr="003C731C">
              <w:rPr>
                <w:rFonts w:ascii="Times New Roman" w:eastAsia="Calibri" w:hAnsi="Times New Roman" w:cs="Times New Roman"/>
                <w:sz w:val="24"/>
                <w:szCs w:val="24"/>
                <w:lang w:eastAsia="en-US"/>
              </w:rPr>
              <w:t>в период отпуска по уходу за ребенком в возрасте до трех лет</w:t>
            </w:r>
            <w:proofErr w:type="gramEnd"/>
            <w:r w:rsidRPr="003C731C">
              <w:rPr>
                <w:rFonts w:ascii="Times New Roman" w:eastAsia="Calibri" w:hAnsi="Times New Roman" w:cs="Times New Roman"/>
                <w:sz w:val="24"/>
                <w:szCs w:val="24"/>
                <w:lang w:eastAsia="en-US"/>
              </w:rPr>
              <w:t>, прошедших профессиональное обучение или получивших дополнительное профессиональное образование по направлению органов службы занятости, - не менее 437 человек;</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уровень занятости женщин, имеющих детей дошкольного возраста, - не менее 76,8 процента;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численность лиц предпенсионного возраста, прошедших профессиональное обучение или получивших дополнительное профессиональное образование по направлению органов службы занятости, нарастающим итогом - не менее 2760 человек;</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Calibri" w:hAnsi="Times New Roman" w:cs="Times New Roman"/>
                <w:sz w:val="24"/>
                <w:szCs w:val="24"/>
              </w:rPr>
              <w:t>количество центров занятости населения, в которых проводятся или проведены пилотные проекты по модернизации системы занятости, - не менее одной единицы</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tcPr>
          <w:p w:rsidR="003C731C" w:rsidRPr="003C731C" w:rsidRDefault="003C731C" w:rsidP="00804448">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lastRenderedPageBreak/>
              <w:t>Этапы и сроки реализации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 2019 по 2035 годы</w:t>
            </w:r>
          </w:p>
        </w:tc>
      </w:tr>
      <w:tr w:rsidR="003C731C" w:rsidRPr="003C731C" w:rsidTr="003C731C">
        <w:trPr>
          <w:trHeight w:val="800"/>
        </w:trPr>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lastRenderedPageBreak/>
              <w:t>Объем финансирования</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3C731C" w:rsidRPr="003C731C" w:rsidTr="003C731C">
        <w:trPr>
          <w:trHeight w:val="1124"/>
        </w:trPr>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Ожидаемые результаты реализации муниципальной Подпрограммы                  </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увеличение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до 1,4 процента.</w:t>
            </w:r>
          </w:p>
        </w:tc>
      </w:tr>
    </w:tbl>
    <w:p w:rsidR="003C731C" w:rsidRPr="003C731C" w:rsidRDefault="003C731C" w:rsidP="003C731C">
      <w:pPr>
        <w:widowControl w:val="0"/>
        <w:suppressAutoHyphens/>
        <w:autoSpaceDE w:val="0"/>
        <w:autoSpaceDN w:val="0"/>
        <w:adjustRightInd w:val="0"/>
        <w:rPr>
          <w:rFonts w:ascii="Calibri" w:eastAsia="Times New Roman" w:hAnsi="Calibri" w:cs="Times New Roman"/>
          <w:sz w:val="26"/>
          <w:szCs w:val="26"/>
        </w:rPr>
      </w:pP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 xml:space="preserve">Раздел </w:t>
      </w:r>
      <w:r w:rsidRPr="00804448">
        <w:rPr>
          <w:rFonts w:ascii="Times New Roman" w:eastAsia="Times New Roman" w:hAnsi="Times New Roman" w:cs="Times New Roman"/>
          <w:b/>
          <w:kern w:val="36"/>
          <w:sz w:val="26"/>
          <w:szCs w:val="26"/>
          <w:lang w:val="en-US"/>
        </w:rPr>
        <w:t>I</w:t>
      </w:r>
      <w:r w:rsidRPr="00804448">
        <w:rPr>
          <w:rFonts w:ascii="Times New Roman" w:eastAsia="Times New Roman" w:hAnsi="Times New Roman" w:cs="Times New Roman"/>
          <w:b/>
          <w:kern w:val="36"/>
          <w:sz w:val="26"/>
          <w:szCs w:val="26"/>
        </w:rPr>
        <w:t>. Характеристика проблемы, на решение которой направлена</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 xml:space="preserve">муниципальная подпрограмма </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«Активная политика занятости населения и социальная  поддержка безработных граждан</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804448">
        <w:rPr>
          <w:rFonts w:ascii="Times New Roman" w:eastAsia="Times New Roman" w:hAnsi="Times New Roman" w:cs="Times New Roman"/>
          <w:b/>
          <w:sz w:val="26"/>
          <w:szCs w:val="26"/>
        </w:rPr>
        <w:t xml:space="preserve"> в Ибресинском районе на 2019–2035 годы»</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p>
    <w:p w:rsidR="003C731C" w:rsidRPr="00804448" w:rsidRDefault="003C731C" w:rsidP="0080444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Ситуация, складывающая в экономике Ибресинском района в различные периоды, требует повышение активности органа службы занятости по обеспечению более продуктивной занятости населения.</w:t>
      </w:r>
    </w:p>
    <w:p w:rsidR="003C731C" w:rsidRPr="00804448" w:rsidRDefault="003C731C" w:rsidP="00804448">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804448">
        <w:rPr>
          <w:rFonts w:ascii="Times New Roman" w:eastAsia="Times New Roman" w:hAnsi="Times New Roman" w:cs="Times New Roman"/>
          <w:sz w:val="26"/>
          <w:szCs w:val="26"/>
        </w:rPr>
        <w:t>Комплекс программных мероприятий по содействию занятости населения и снижению напряженности на рынке труда в 2014 - 2018 годах дал свои положительные результаты</w:t>
      </w:r>
      <w:r w:rsidRPr="00804448">
        <w:rPr>
          <w:rFonts w:ascii="Times New Roman" w:eastAsia="Times New Roman" w:hAnsi="Times New Roman" w:cs="Times New Roman"/>
          <w:b/>
          <w:sz w:val="26"/>
          <w:szCs w:val="26"/>
        </w:rPr>
        <w:t>.</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napToGrid w:val="0"/>
          <w:sz w:val="26"/>
          <w:szCs w:val="26"/>
        </w:rPr>
      </w:pPr>
      <w:r w:rsidRPr="00804448">
        <w:rPr>
          <w:rFonts w:ascii="Times New Roman" w:eastAsia="Times New Roman" w:hAnsi="Times New Roman" w:cs="Times New Roman"/>
          <w:sz w:val="26"/>
          <w:szCs w:val="26"/>
        </w:rPr>
        <w:t>Общая численность зарегистрированных безработных граждан снизилась с 100 человек на начало 2014 года до 69 человек на 1 января 2018г. При этом уровень  регистрируемой безработицы снизился с 0,63% до 0,52% от численности трудоспособного населения.</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Заявленная организациями потребность в работниках с учетом рабочих мест временного характера на 1 января 2018 года составила 293 вакансии, коэффициент напряженности (численность безработных граждан в расчете на одну заявленную вакансию) на 1 января составила 0,21 единицы.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r w:rsidRPr="00804448">
        <w:rPr>
          <w:rFonts w:ascii="Times New Roman" w:eastAsia="Times New Roman" w:hAnsi="Times New Roman" w:cs="Times New Roman"/>
          <w:sz w:val="26"/>
          <w:szCs w:val="26"/>
        </w:rPr>
        <w:t>В 2017 году 900 человек обратились за содействием в поиске подходящей работы. При содействии центра занятости трудоустроено 809 человек  или 89,9% от общей численности, обратившихся за содействием в поиске подходящей работы.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В 2017 году государственные услуги в области содействия занятости получили: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 организации профессиональной ориентации – 8745 граждан;</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 профессиональному обучению – 55 безработных граждан;</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 социальной адаптации на рынке труда – 60 безработных граждан;</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 психологической поддержке – 40 безработных граждан;</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 содействию самозанятости – 1 безработный гражданин.</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К оплачиваемым общественным работам приступили 194 безработных гражданина.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lastRenderedPageBreak/>
        <w:t xml:space="preserve">На временные работы трудоустроены 22 безработных гражданина, испытывающих трудности в поиске работы,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437 несовершеннолетних граждан в возрасте от 14 до 18 лет было трудоустроено на временные работы в свободное от учебы время и во время каникул.</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На первое рабочее место трудоустроено 2 выпускника в возрасте от 18 до 20 лет со средним профессиональным образованием.</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Одной из причин наличия длительной безработицы является изменение структуры спроса на рынке труда. С </w:t>
      </w:r>
      <w:proofErr w:type="gramStart"/>
      <w:r w:rsidRPr="00804448">
        <w:rPr>
          <w:rFonts w:ascii="Times New Roman" w:eastAsia="Times New Roman" w:hAnsi="Times New Roman" w:cs="Times New Roman"/>
          <w:sz w:val="26"/>
          <w:szCs w:val="26"/>
        </w:rPr>
        <w:t>одной стороны, растет</w:t>
      </w:r>
      <w:proofErr w:type="gramEnd"/>
      <w:r w:rsidRPr="00804448">
        <w:rPr>
          <w:rFonts w:ascii="Times New Roman" w:eastAsia="Times New Roman" w:hAnsi="Times New Roman" w:cs="Times New Roman"/>
          <w:sz w:val="26"/>
          <w:szCs w:val="26"/>
        </w:rPr>
        <w:t xml:space="preserve">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в сельском хозяйстве, оптовой и розничной торговли, здравоохранении.</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Настоящая подпрограмма разработана в целях обеспечения комплексного подхода к решению проблем занятости населения на территории </w:t>
      </w:r>
      <w:bookmarkStart w:id="0" w:name="sub_102"/>
      <w:r w:rsidRPr="00804448">
        <w:rPr>
          <w:rFonts w:ascii="Times New Roman" w:eastAsia="Times New Roman" w:hAnsi="Times New Roman" w:cs="Times New Roman"/>
          <w:sz w:val="26"/>
          <w:szCs w:val="26"/>
        </w:rPr>
        <w:t>Ибресинского района.</w:t>
      </w:r>
    </w:p>
    <w:p w:rsidR="003C731C" w:rsidRPr="00804448" w:rsidRDefault="003C731C" w:rsidP="00804448">
      <w:pPr>
        <w:spacing w:after="0" w:line="240" w:lineRule="auto"/>
        <w:rPr>
          <w:rFonts w:ascii="Times New Roman" w:eastAsia="Times New Roman" w:hAnsi="Times New Roman" w:cs="Times New Roman"/>
          <w:sz w:val="26"/>
          <w:szCs w:val="26"/>
        </w:rPr>
      </w:pPr>
    </w:p>
    <w:p w:rsidR="003C731C" w:rsidRPr="00804448" w:rsidRDefault="003C731C" w:rsidP="00804448">
      <w:pPr>
        <w:suppressAutoHyphens/>
        <w:autoSpaceDE w:val="0"/>
        <w:autoSpaceDN w:val="0"/>
        <w:adjustRightInd w:val="0"/>
        <w:spacing w:after="0" w:line="240" w:lineRule="auto"/>
        <w:ind w:left="426"/>
        <w:jc w:val="center"/>
        <w:outlineLvl w:val="1"/>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Раздел II. Основные цели и задачи муниципальной подпрограммы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Цель подпрограммы - создание условий для повышения эффективности занятости населения и обеспечения устойчивого функционирования рынка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Достижение цели Подпрограммы будет осуществляться путем выполнения следующих задач:</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развития трудовых ресурсов, повышение их мобильности;</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обеспечение защиты населения от безработицы и содействие в трудоустройстве;</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содействие обеспечению работодателей рабочей силой в необходимом количестве и требуемой квалификации;</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повышение качества и оперативности предоставляемых услуг в области содействия занятости населения;</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повышение конкурентоспособности молодежи, в том числе женщин, имеющих малолетних детей;</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создание условий для обеспечения оптимального уровня безработицы;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r w:rsidRPr="00804448">
        <w:rPr>
          <w:rFonts w:ascii="Times New Roman" w:eastAsia="Times New Roman" w:hAnsi="Times New Roman" w:cs="Times New Roman"/>
          <w:sz w:val="26"/>
          <w:szCs w:val="26"/>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r w:rsidRPr="00804448">
        <w:rPr>
          <w:rFonts w:ascii="Times New Roman" w:eastAsia="Times New Roman" w:hAnsi="Times New Roman" w:cs="Times New Roman"/>
          <w:b/>
          <w:sz w:val="26"/>
          <w:szCs w:val="26"/>
        </w:rPr>
        <w:t>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III. Сроки и этапы реализации муниципальной подпрограммы</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Реализация подпрограммы предусмотрена в течение 2019 - 2035 годы без разделения на этапы.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lastRenderedPageBreak/>
        <w:t>Раздел IV. Система мероприятий муниципальной подпрограммы</w:t>
      </w:r>
    </w:p>
    <w:p w:rsidR="003C731C"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Система мероприятий подпрограммы с указанием показателей (индикаторов) и ресурсное обеспечение источников финансирования приведена в приложении №1 и №2  </w:t>
      </w:r>
      <w:proofErr w:type="gramStart"/>
      <w:r w:rsidRPr="00804448">
        <w:rPr>
          <w:rFonts w:ascii="Times New Roman" w:eastAsia="Times New Roman" w:hAnsi="Times New Roman" w:cs="Times New Roman"/>
          <w:bCs/>
          <w:sz w:val="26"/>
          <w:szCs w:val="26"/>
        </w:rPr>
        <w:t>к</w:t>
      </w:r>
      <w:proofErr w:type="gramEnd"/>
      <w:r w:rsidRPr="00804448">
        <w:rPr>
          <w:rFonts w:ascii="Times New Roman" w:eastAsia="Times New Roman" w:hAnsi="Times New Roman" w:cs="Times New Roman"/>
          <w:bCs/>
          <w:sz w:val="26"/>
          <w:szCs w:val="26"/>
        </w:rPr>
        <w:t xml:space="preserve"> настоящей подпрограмме и предусматривает выполнение следующих мероприятий:</w:t>
      </w:r>
    </w:p>
    <w:p w:rsidR="00804448" w:rsidRDefault="00804448" w:rsidP="00804448">
      <w:pPr>
        <w:keepNext/>
        <w:suppressAutoHyphens/>
        <w:spacing w:after="0" w:line="240" w:lineRule="auto"/>
        <w:jc w:val="both"/>
        <w:outlineLvl w:val="2"/>
        <w:rPr>
          <w:rFonts w:ascii="Times New Roman" w:eastAsia="Times New Roman" w:hAnsi="Times New Roman" w:cs="Times New Roman"/>
          <w:bCs/>
          <w:sz w:val="26"/>
          <w:szCs w:val="26"/>
        </w:rPr>
      </w:pPr>
    </w:p>
    <w:p w:rsidR="003C731C" w:rsidRPr="00804448" w:rsidRDefault="003C731C" w:rsidP="00804448">
      <w:pPr>
        <w:suppressAutoHyphens/>
        <w:spacing w:after="0" w:line="240" w:lineRule="auto"/>
        <w:jc w:val="center"/>
        <w:rPr>
          <w:rFonts w:ascii="Times New Roman" w:eastAsia="Times New Roman" w:hAnsi="Times New Roman" w:cs="Times New Roman"/>
          <w:b/>
          <w:sz w:val="26"/>
          <w:szCs w:val="26"/>
        </w:rPr>
      </w:pPr>
      <w:bookmarkStart w:id="1" w:name="sub_1041"/>
      <w:bookmarkEnd w:id="0"/>
      <w:r w:rsidRPr="00804448">
        <w:rPr>
          <w:rFonts w:ascii="Times New Roman" w:eastAsia="Times New Roman" w:hAnsi="Times New Roman" w:cs="Times New Roman"/>
          <w:b/>
          <w:sz w:val="26"/>
          <w:szCs w:val="26"/>
        </w:rPr>
        <w:t>4.1. Организация временного трудоустройства несовершеннолетних</w:t>
      </w:r>
    </w:p>
    <w:p w:rsidR="003C731C" w:rsidRPr="00804448" w:rsidRDefault="003C731C" w:rsidP="00804448">
      <w:pPr>
        <w:suppressAutoHyphens/>
        <w:spacing w:after="0" w:line="240" w:lineRule="auto"/>
        <w:jc w:val="center"/>
        <w:rPr>
          <w:rFonts w:ascii="Times New Roman" w:eastAsia="Times New Roman" w:hAnsi="Times New Roman" w:cs="Times New Roman"/>
          <w:b/>
          <w:sz w:val="26"/>
          <w:szCs w:val="26"/>
        </w:rPr>
      </w:pPr>
      <w:r w:rsidRPr="00804448">
        <w:rPr>
          <w:rFonts w:ascii="Times New Roman" w:eastAsia="Times New Roman" w:hAnsi="Times New Roman" w:cs="Times New Roman"/>
          <w:b/>
          <w:sz w:val="26"/>
          <w:szCs w:val="26"/>
        </w:rPr>
        <w:t>граждан в возрасте от 14 до 18 лет в свободное от учебы время</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2250 рублей.</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Преимущественным правом на участие во временных работах пользуются несовершеннолетние граждане, состоящие на учете в комиссиях по делам несовершеннолетних, а также из числа сирот, из семей безработных граждан, неполных и многодетных семей.</w:t>
      </w:r>
    </w:p>
    <w:p w:rsidR="003C731C" w:rsidRPr="00804448" w:rsidRDefault="003C731C" w:rsidP="00804448">
      <w:pPr>
        <w:suppressAutoHyphens/>
        <w:spacing w:after="0" w:line="240" w:lineRule="auto"/>
        <w:jc w:val="center"/>
        <w:rPr>
          <w:rFonts w:ascii="Times New Roman" w:eastAsia="Times New Roman" w:hAnsi="Times New Roman" w:cs="Times New Roman"/>
          <w:b/>
          <w:sz w:val="26"/>
          <w:szCs w:val="26"/>
        </w:rPr>
      </w:pPr>
    </w:p>
    <w:p w:rsidR="003C731C" w:rsidRPr="00804448" w:rsidRDefault="003C731C" w:rsidP="00804448">
      <w:pPr>
        <w:suppressAutoHyphens/>
        <w:spacing w:after="0" w:line="240" w:lineRule="auto"/>
        <w:jc w:val="center"/>
        <w:rPr>
          <w:rFonts w:ascii="Times New Roman" w:eastAsia="Times New Roman" w:hAnsi="Times New Roman" w:cs="Times New Roman"/>
          <w:b/>
          <w:sz w:val="26"/>
          <w:szCs w:val="26"/>
        </w:rPr>
      </w:pPr>
      <w:r w:rsidRPr="00804448">
        <w:rPr>
          <w:rFonts w:ascii="Times New Roman" w:eastAsia="Times New Roman" w:hAnsi="Times New Roman" w:cs="Times New Roman"/>
          <w:b/>
          <w:sz w:val="26"/>
          <w:szCs w:val="26"/>
        </w:rPr>
        <w:t>4.2. Организация проведения оплачиваемых общественных работ</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Цель мероприятия: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3000 рублей.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3C731C" w:rsidRPr="00804448" w:rsidRDefault="003C731C" w:rsidP="00804448">
      <w:pPr>
        <w:suppressAutoHyphens/>
        <w:spacing w:after="0" w:line="240" w:lineRule="auto"/>
        <w:rPr>
          <w:rFonts w:ascii="Times New Roman" w:eastAsia="Times New Roman" w:hAnsi="Times New Roman" w:cs="Times New Roman"/>
          <w:b/>
          <w:sz w:val="26"/>
          <w:szCs w:val="26"/>
        </w:rPr>
      </w:pPr>
    </w:p>
    <w:p w:rsidR="003C731C" w:rsidRPr="00804448" w:rsidRDefault="003C731C" w:rsidP="00804448">
      <w:pPr>
        <w:suppressAutoHyphens/>
        <w:spacing w:after="0" w:line="240" w:lineRule="auto"/>
        <w:jc w:val="center"/>
        <w:rPr>
          <w:rFonts w:ascii="Times New Roman" w:eastAsia="Times New Roman" w:hAnsi="Times New Roman" w:cs="Times New Roman"/>
          <w:b/>
          <w:sz w:val="26"/>
          <w:szCs w:val="26"/>
        </w:rPr>
      </w:pPr>
      <w:r w:rsidRPr="00804448">
        <w:rPr>
          <w:rFonts w:ascii="Times New Roman" w:eastAsia="Times New Roman" w:hAnsi="Times New Roman" w:cs="Times New Roman"/>
          <w:b/>
          <w:sz w:val="26"/>
          <w:szCs w:val="26"/>
        </w:rPr>
        <w:t>4.3. Организация временного трудоустройства безработных граждан, испытывающих трудности в поиске работы</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proofErr w:type="gramStart"/>
      <w:r w:rsidRPr="00804448">
        <w:rPr>
          <w:rFonts w:ascii="Times New Roman" w:eastAsia="Times New Roman" w:hAnsi="Times New Roman" w:cs="Times New Roman"/>
          <w:sz w:val="26"/>
          <w:szCs w:val="26"/>
        </w:rPr>
        <w:t>Цель мероприятия: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roofErr w:type="gramEnd"/>
      <w:r w:rsidRPr="00804448">
        <w:rPr>
          <w:rFonts w:ascii="Times New Roman" w:eastAsia="Times New Roman" w:hAnsi="Times New Roman" w:cs="Times New Roman"/>
          <w:sz w:val="26"/>
          <w:szCs w:val="26"/>
        </w:rPr>
        <w:t xml:space="preserve"> </w:t>
      </w:r>
      <w:proofErr w:type="gramStart"/>
      <w:r w:rsidRPr="00804448">
        <w:rPr>
          <w:rFonts w:ascii="Times New Roman" w:eastAsia="Times New Roman" w:hAnsi="Times New Roman" w:cs="Times New Roman"/>
          <w:sz w:val="26"/>
          <w:szCs w:val="26"/>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w:t>
      </w:r>
      <w:proofErr w:type="gramEnd"/>
      <w:r w:rsidRPr="00804448">
        <w:rPr>
          <w:rFonts w:ascii="Times New Roman" w:eastAsia="Times New Roman" w:hAnsi="Times New Roman" w:cs="Times New Roman"/>
          <w:sz w:val="26"/>
          <w:szCs w:val="26"/>
        </w:rPr>
        <w:t xml:space="preserve"> </w:t>
      </w:r>
      <w:r w:rsidRPr="00804448">
        <w:rPr>
          <w:rFonts w:ascii="Times New Roman" w:eastAsia="Times New Roman" w:hAnsi="Times New Roman" w:cs="Times New Roman"/>
          <w:sz w:val="26"/>
          <w:szCs w:val="26"/>
        </w:rPr>
        <w:lastRenderedPageBreak/>
        <w:t>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3000 рублей.</w:t>
      </w:r>
    </w:p>
    <w:p w:rsidR="003C731C" w:rsidRPr="00804448" w:rsidRDefault="003C731C" w:rsidP="00804448">
      <w:pPr>
        <w:suppressAutoHyphens/>
        <w:spacing w:after="0" w:line="240" w:lineRule="auto"/>
        <w:jc w:val="both"/>
        <w:rPr>
          <w:rFonts w:ascii="Times New Roman" w:eastAsia="Times New Roman" w:hAnsi="Times New Roman" w:cs="Times New Roman"/>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bookmarkStart w:id="2" w:name="sub_105"/>
      <w:bookmarkEnd w:id="1"/>
      <w:r w:rsidRPr="00804448">
        <w:rPr>
          <w:rFonts w:ascii="Times New Roman" w:eastAsia="Times New Roman" w:hAnsi="Times New Roman" w:cs="Times New Roman"/>
          <w:b/>
          <w:bCs/>
          <w:kern w:val="36"/>
          <w:sz w:val="26"/>
          <w:szCs w:val="26"/>
        </w:rPr>
        <w:t>Раздел V. Ресурсное обеспечение муниципальной подпрограммы</w:t>
      </w:r>
      <w:bookmarkEnd w:id="2"/>
    </w:p>
    <w:p w:rsidR="003C731C" w:rsidRPr="00804448" w:rsidRDefault="003C731C" w:rsidP="00804448">
      <w:pPr>
        <w:suppressAutoHyphens/>
        <w:spacing w:after="0" w:line="240" w:lineRule="auto"/>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bookmarkStart w:id="3" w:name="sub_106"/>
    </w:p>
    <w:p w:rsidR="003C731C" w:rsidRPr="00804448" w:rsidRDefault="003C731C" w:rsidP="00804448">
      <w:pPr>
        <w:spacing w:after="0" w:line="240" w:lineRule="auto"/>
        <w:rPr>
          <w:rFonts w:ascii="Calibri" w:eastAsia="Times New Roman" w:hAnsi="Calibri" w:cs="Times New Roman"/>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VI. Механизм реализации муниципальной подпрограммы</w:t>
      </w:r>
      <w:bookmarkEnd w:id="3"/>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Реализация мероприятий Подпрограммы осуществляется центром занятости населения </w:t>
      </w:r>
      <w:r w:rsidRPr="00804448">
        <w:rPr>
          <w:rFonts w:ascii="Times New Roman" w:eastAsia="Times New Roman" w:hAnsi="Times New Roman" w:cs="Times New Roman"/>
          <w:b/>
          <w:bCs/>
          <w:sz w:val="26"/>
          <w:szCs w:val="26"/>
          <w:lang w:eastAsia="en-US"/>
        </w:rPr>
        <w:t>Вурнарского</w:t>
      </w:r>
      <w:r w:rsidRPr="00804448">
        <w:rPr>
          <w:rFonts w:ascii="Times New Roman" w:eastAsia="Times New Roman" w:hAnsi="Times New Roman" w:cs="Times New Roman"/>
          <w:bCs/>
          <w:sz w:val="26"/>
          <w:szCs w:val="26"/>
        </w:rPr>
        <w:t xml:space="preserve"> района во взаимодействии с органами исполнительной власти, органами местного самоуправления.</w:t>
      </w:r>
    </w:p>
    <w:p w:rsidR="003C731C" w:rsidRPr="00804448" w:rsidRDefault="003C731C" w:rsidP="00804448">
      <w:pPr>
        <w:suppressAutoHyphens/>
        <w:spacing w:after="0" w:line="240" w:lineRule="auto"/>
        <w:rPr>
          <w:rFonts w:ascii="Calibri" w:eastAsia="Times New Roman" w:hAnsi="Calibri" w:cs="Times New Roman"/>
          <w:sz w:val="26"/>
          <w:szCs w:val="26"/>
        </w:rPr>
      </w:pPr>
      <w:bookmarkStart w:id="4" w:name="sub_107"/>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 xml:space="preserve">Раздел VII. Организация управления и </w:t>
      </w:r>
      <w:proofErr w:type="gramStart"/>
      <w:r w:rsidRPr="00804448">
        <w:rPr>
          <w:rFonts w:ascii="Times New Roman" w:eastAsia="Times New Roman" w:hAnsi="Times New Roman" w:cs="Times New Roman"/>
          <w:b/>
          <w:bCs/>
          <w:kern w:val="36"/>
          <w:sz w:val="26"/>
          <w:szCs w:val="26"/>
        </w:rPr>
        <w:t>контроль за</w:t>
      </w:r>
      <w:proofErr w:type="gramEnd"/>
      <w:r w:rsidRPr="00804448">
        <w:rPr>
          <w:rFonts w:ascii="Times New Roman" w:eastAsia="Times New Roman" w:hAnsi="Times New Roman" w:cs="Times New Roman"/>
          <w:b/>
          <w:bCs/>
          <w:kern w:val="36"/>
          <w:sz w:val="26"/>
          <w:szCs w:val="26"/>
        </w:rPr>
        <w:t xml:space="preserve"> ходом</w:t>
      </w: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реализации муниципальной подпрограммы</w:t>
      </w:r>
      <w:bookmarkEnd w:id="4"/>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 Управление и текущий </w:t>
      </w:r>
      <w:proofErr w:type="gramStart"/>
      <w:r w:rsidRPr="00804448">
        <w:rPr>
          <w:rFonts w:ascii="Times New Roman" w:eastAsia="Times New Roman" w:hAnsi="Times New Roman" w:cs="Times New Roman"/>
          <w:bCs/>
          <w:sz w:val="26"/>
          <w:szCs w:val="26"/>
        </w:rPr>
        <w:t>контроль за</w:t>
      </w:r>
      <w:proofErr w:type="gramEnd"/>
      <w:r w:rsidRPr="00804448">
        <w:rPr>
          <w:rFonts w:ascii="Times New Roman" w:eastAsia="Times New Roman" w:hAnsi="Times New Roman" w:cs="Times New Roman"/>
          <w:bCs/>
          <w:sz w:val="26"/>
          <w:szCs w:val="26"/>
        </w:rPr>
        <w:t xml:space="preserve"> реализацией мероприятий подпрограммы осуществляет казенное учреждение Чувашской Республики «Центр занятости населения </w:t>
      </w:r>
      <w:r w:rsidRPr="00804448">
        <w:rPr>
          <w:rFonts w:ascii="Times New Roman" w:eastAsia="Times New Roman" w:hAnsi="Times New Roman" w:cs="Times New Roman"/>
          <w:bCs/>
          <w:sz w:val="26"/>
          <w:szCs w:val="26"/>
          <w:lang w:eastAsia="en-US"/>
        </w:rPr>
        <w:t>Вурнарского</w:t>
      </w:r>
      <w:r w:rsidRPr="00804448">
        <w:rPr>
          <w:rFonts w:ascii="Times New Roman" w:eastAsia="Times New Roman" w:hAnsi="Times New Roman" w:cs="Times New Roman"/>
          <w:bCs/>
          <w:sz w:val="26"/>
          <w:szCs w:val="26"/>
        </w:rPr>
        <w:t xml:space="preserve"> района» Министерства труда и социальной защиты Чувашской Республики.</w:t>
      </w: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bookmarkStart w:id="5" w:name="sub_108"/>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VIII. Оценка эффективности Подпрограммы</w:t>
      </w:r>
      <w:bookmarkEnd w:id="5"/>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 Реализация мероприятий подпрограммы будет содействовать улучшению ситуации на рынке труда </w:t>
      </w:r>
      <w:r w:rsidRPr="00804448">
        <w:rPr>
          <w:rFonts w:ascii="Times New Roman" w:eastAsia="Times New Roman" w:hAnsi="Times New Roman" w:cs="Times New Roman"/>
          <w:bCs/>
          <w:sz w:val="26"/>
          <w:szCs w:val="26"/>
          <w:lang w:eastAsia="en-US"/>
        </w:rPr>
        <w:t>Ибресинского</w:t>
      </w:r>
      <w:r w:rsidRPr="00804448">
        <w:rPr>
          <w:rFonts w:ascii="Times New Roman" w:eastAsia="Times New Roman" w:hAnsi="Times New Roman" w:cs="Times New Roman"/>
          <w:bCs/>
          <w:sz w:val="26"/>
          <w:szCs w:val="26"/>
        </w:rPr>
        <w:t xml:space="preserve"> района, недопущению роста уровня безработицы, повышению занятости населения.</w:t>
      </w:r>
    </w:p>
    <w:p w:rsidR="003C731C" w:rsidRPr="00804448" w:rsidRDefault="003C731C" w:rsidP="00804448">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p>
    <w:p w:rsidR="003C731C" w:rsidRPr="003C731C" w:rsidRDefault="003C731C" w:rsidP="003C731C">
      <w:pPr>
        <w:widowControl w:val="0"/>
        <w:suppressAutoHyphens/>
        <w:autoSpaceDE w:val="0"/>
        <w:autoSpaceDN w:val="0"/>
        <w:adjustRightInd w:val="0"/>
        <w:spacing w:after="0" w:line="240" w:lineRule="auto"/>
        <w:ind w:left="10490"/>
        <w:rPr>
          <w:rFonts w:ascii="Times New Roman" w:eastAsia="Times New Roman" w:hAnsi="Times New Roman" w:cs="Times New Roman"/>
          <w:sz w:val="24"/>
          <w:szCs w:val="24"/>
        </w:rPr>
      </w:pPr>
    </w:p>
    <w:p w:rsidR="003C731C" w:rsidRPr="003C731C" w:rsidRDefault="003C731C" w:rsidP="003C731C">
      <w:pPr>
        <w:spacing w:after="0" w:line="240" w:lineRule="auto"/>
        <w:rPr>
          <w:rFonts w:ascii="Times New Roman" w:eastAsia="Times New Roman" w:hAnsi="Times New Roman" w:cs="Times New Roman"/>
          <w:sz w:val="24"/>
          <w:szCs w:val="24"/>
        </w:rPr>
        <w:sectPr w:rsidR="003C731C" w:rsidRPr="003C731C">
          <w:pgSz w:w="11905" w:h="16838"/>
          <w:pgMar w:top="1134" w:right="851" w:bottom="1134" w:left="709" w:header="510" w:footer="0" w:gutter="0"/>
          <w:cols w:space="720"/>
        </w:sectPr>
      </w:pPr>
    </w:p>
    <w:p w:rsidR="003C731C" w:rsidRPr="003C731C" w:rsidRDefault="003C731C" w:rsidP="003C731C">
      <w:pPr>
        <w:widowControl w:val="0"/>
        <w:suppressAutoHyphens/>
        <w:autoSpaceDE w:val="0"/>
        <w:autoSpaceDN w:val="0"/>
        <w:adjustRightInd w:val="0"/>
        <w:spacing w:after="0" w:line="240" w:lineRule="auto"/>
        <w:ind w:left="10490"/>
        <w:rPr>
          <w:rFonts w:ascii="Times New Roman" w:eastAsia="Times New Roman" w:hAnsi="Times New Roman" w:cs="Times New Roman"/>
          <w:sz w:val="24"/>
          <w:szCs w:val="24"/>
        </w:rPr>
      </w:pPr>
    </w:p>
    <w:p w:rsidR="003C731C" w:rsidRPr="003C731C" w:rsidRDefault="003C731C" w:rsidP="003C731C">
      <w:pPr>
        <w:jc w:val="right"/>
        <w:rPr>
          <w:rFonts w:ascii="Times New Roman" w:eastAsia="Times New Roman" w:hAnsi="Times New Roman" w:cs="Times New Roman"/>
          <w:b/>
          <w:bCs/>
          <w:color w:val="26282F"/>
          <w:sz w:val="18"/>
          <w:szCs w:val="18"/>
        </w:rPr>
      </w:pPr>
      <w:r w:rsidRPr="003C731C">
        <w:rPr>
          <w:rFonts w:ascii="Times New Roman" w:eastAsia="Times New Roman" w:hAnsi="Times New Roman" w:cs="Times New Roman"/>
          <w:b/>
          <w:bCs/>
          <w:color w:val="26282F"/>
          <w:sz w:val="18"/>
          <w:szCs w:val="18"/>
        </w:rPr>
        <w:t>Приложение</w:t>
      </w:r>
      <w:r w:rsidRPr="003C731C">
        <w:rPr>
          <w:rFonts w:ascii="Times New Roman" w:eastAsia="Times New Roman" w:hAnsi="Times New Roman" w:cs="Times New Roman"/>
          <w:b/>
          <w:bCs/>
          <w:color w:val="26282F"/>
          <w:sz w:val="18"/>
          <w:szCs w:val="18"/>
        </w:rPr>
        <w:br/>
        <w:t xml:space="preserve">к </w:t>
      </w:r>
      <w:hyperlink r:id="rId47" w:anchor="sub_3000" w:history="1">
        <w:r w:rsidRPr="003C731C">
          <w:rPr>
            <w:rFonts w:ascii="Times New Roman" w:eastAsia="Times New Roman" w:hAnsi="Times New Roman" w:cs="Times New Roman"/>
            <w:color w:val="106BBE"/>
            <w:sz w:val="18"/>
            <w:szCs w:val="18"/>
          </w:rPr>
          <w:t>подпрограмме</w:t>
        </w:r>
      </w:hyperlink>
      <w:r w:rsidRPr="003C731C">
        <w:rPr>
          <w:rFonts w:ascii="Times New Roman" w:eastAsia="Times New Roman" w:hAnsi="Times New Roman" w:cs="Times New Roman"/>
          <w:b/>
          <w:bCs/>
          <w:color w:val="26282F"/>
          <w:sz w:val="18"/>
          <w:szCs w:val="18"/>
        </w:rPr>
        <w:t xml:space="preserve"> "Активная политика</w:t>
      </w:r>
      <w:r w:rsidRPr="003C731C">
        <w:rPr>
          <w:rFonts w:ascii="Times New Roman" w:eastAsia="Times New Roman" w:hAnsi="Times New Roman" w:cs="Times New Roman"/>
          <w:b/>
          <w:bCs/>
          <w:color w:val="26282F"/>
          <w:sz w:val="18"/>
          <w:szCs w:val="18"/>
        </w:rPr>
        <w:br/>
        <w:t>занятости населения и социальная</w:t>
      </w:r>
      <w:r w:rsidRPr="003C731C">
        <w:rPr>
          <w:rFonts w:ascii="Times New Roman" w:eastAsia="Times New Roman" w:hAnsi="Times New Roman" w:cs="Times New Roman"/>
          <w:b/>
          <w:bCs/>
          <w:color w:val="26282F"/>
          <w:sz w:val="18"/>
          <w:szCs w:val="18"/>
        </w:rPr>
        <w:br/>
        <w:t>поддержка безработных граждан"</w:t>
      </w:r>
      <w:r w:rsidRPr="003C731C">
        <w:rPr>
          <w:rFonts w:ascii="Times New Roman" w:eastAsia="Times New Roman" w:hAnsi="Times New Roman" w:cs="Times New Roman"/>
          <w:b/>
          <w:bCs/>
          <w:color w:val="26282F"/>
          <w:sz w:val="18"/>
          <w:szCs w:val="18"/>
        </w:rPr>
        <w:br/>
        <w:t>государственной программы Чувашской</w:t>
      </w:r>
      <w:r w:rsidRPr="003C731C">
        <w:rPr>
          <w:rFonts w:ascii="Times New Roman" w:eastAsia="Times New Roman" w:hAnsi="Times New Roman" w:cs="Times New Roman"/>
          <w:b/>
          <w:bCs/>
          <w:color w:val="26282F"/>
          <w:sz w:val="18"/>
          <w:szCs w:val="18"/>
        </w:rPr>
        <w:br/>
        <w:t>Республики "Содействие</w:t>
      </w:r>
      <w:r w:rsidRPr="003C731C">
        <w:rPr>
          <w:rFonts w:ascii="Times New Roman" w:eastAsia="Times New Roman" w:hAnsi="Times New Roman" w:cs="Times New Roman"/>
          <w:b/>
          <w:bCs/>
          <w:color w:val="26282F"/>
          <w:sz w:val="18"/>
          <w:szCs w:val="18"/>
        </w:rPr>
        <w:br/>
        <w:t>занятости населения"</w:t>
      </w:r>
    </w:p>
    <w:p w:rsidR="003C731C" w:rsidRPr="003C731C" w:rsidRDefault="003C731C" w:rsidP="003C731C">
      <w:pPr>
        <w:keepNext/>
        <w:keepLines/>
        <w:spacing w:before="480" w:after="0"/>
        <w:jc w:val="center"/>
        <w:outlineLvl w:val="0"/>
        <w:rPr>
          <w:rFonts w:ascii="Times New Roman" w:eastAsia="Times New Roman" w:hAnsi="Times New Roman" w:cs="Times New Roman"/>
          <w:b/>
          <w:bCs/>
          <w:color w:val="365F91"/>
          <w:sz w:val="18"/>
          <w:szCs w:val="18"/>
        </w:rPr>
      </w:pPr>
      <w:r w:rsidRPr="003C731C">
        <w:rPr>
          <w:rFonts w:ascii="Times New Roman" w:eastAsia="Times New Roman" w:hAnsi="Times New Roman" w:cs="Times New Roman"/>
          <w:b/>
          <w:bCs/>
          <w:color w:val="365F91"/>
          <w:sz w:val="18"/>
          <w:szCs w:val="18"/>
        </w:rPr>
        <w:t>Ресурсное обеспечение</w:t>
      </w:r>
      <w:r w:rsidRPr="003C731C">
        <w:rPr>
          <w:rFonts w:ascii="Times New Roman" w:eastAsia="Times New Roman" w:hAnsi="Times New Roman" w:cs="Times New Roman"/>
          <w:b/>
          <w:bCs/>
          <w:color w:val="365F91"/>
          <w:sz w:val="18"/>
          <w:szCs w:val="18"/>
        </w:rPr>
        <w:br/>
        <w:t>реализации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за счет всех источников финансирования</w:t>
      </w:r>
    </w:p>
    <w:p w:rsidR="003C731C" w:rsidRPr="003C731C" w:rsidRDefault="003C731C" w:rsidP="003C731C">
      <w:pPr>
        <w:rPr>
          <w:rFonts w:ascii="Times New Roman" w:eastAsia="Times New Roman" w:hAnsi="Times New Roman" w:cs="Times New Roman"/>
          <w:sz w:val="18"/>
          <w:szCs w:val="18"/>
        </w:rPr>
      </w:pPr>
    </w:p>
    <w:tbl>
      <w:tblPr>
        <w:tblW w:w="151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6"/>
        <w:gridCol w:w="1133"/>
        <w:gridCol w:w="906"/>
        <w:gridCol w:w="1021"/>
        <w:gridCol w:w="680"/>
        <w:gridCol w:w="680"/>
        <w:gridCol w:w="1021"/>
        <w:gridCol w:w="681"/>
        <w:gridCol w:w="1021"/>
        <w:gridCol w:w="794"/>
        <w:gridCol w:w="794"/>
        <w:gridCol w:w="794"/>
        <w:gridCol w:w="794"/>
        <w:gridCol w:w="794"/>
        <w:gridCol w:w="794"/>
        <w:gridCol w:w="794"/>
        <w:gridCol w:w="794"/>
        <w:gridCol w:w="794"/>
      </w:tblGrid>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Статус</w:t>
            </w:r>
          </w:p>
        </w:tc>
        <w:tc>
          <w:tcPr>
            <w:tcW w:w="1134"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907"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1021"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соисполнитель</w:t>
            </w:r>
          </w:p>
        </w:tc>
        <w:tc>
          <w:tcPr>
            <w:tcW w:w="3062" w:type="dxa"/>
            <w:gridSpan w:val="4"/>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Код </w:t>
            </w:r>
            <w:hyperlink r:id="rId48" w:history="1">
              <w:r w:rsidRPr="003C731C">
                <w:rPr>
                  <w:rFonts w:ascii="Times New Roman" w:eastAsia="Times New Roman" w:hAnsi="Times New Roman" w:cs="Arial"/>
                  <w:color w:val="106BBE"/>
                  <w:sz w:val="18"/>
                  <w:szCs w:val="18"/>
                </w:rPr>
                <w:t>бюджетной классификации</w:t>
              </w:r>
            </w:hyperlink>
          </w:p>
        </w:tc>
        <w:tc>
          <w:tcPr>
            <w:tcW w:w="1021"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Источники финансирования</w:t>
            </w:r>
          </w:p>
        </w:tc>
        <w:tc>
          <w:tcPr>
            <w:tcW w:w="7146" w:type="dxa"/>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Расходы по годам, тыс. рублей</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49" w:history="1">
              <w:r w:rsidR="003C731C" w:rsidRPr="003C731C">
                <w:rPr>
                  <w:rFonts w:ascii="Times New Roman" w:eastAsia="Times New Roman" w:hAnsi="Times New Roman" w:cs="Arial"/>
                  <w:color w:val="106BBE"/>
                  <w:sz w:val="18"/>
                  <w:szCs w:val="18"/>
                </w:rPr>
                <w:t>раздел</w:t>
              </w:r>
            </w:hyperlink>
            <w:r w:rsidR="003C731C" w:rsidRPr="003C731C">
              <w:rPr>
                <w:rFonts w:ascii="Times New Roman" w:eastAsia="Times New Roman" w:hAnsi="Times New Roman" w:cs="Times New Roman"/>
                <w:sz w:val="18"/>
                <w:szCs w:val="18"/>
              </w:rPr>
              <w:t>, подраздел</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50" w:history="1">
              <w:r w:rsidR="003C731C" w:rsidRPr="003C731C">
                <w:rPr>
                  <w:rFonts w:ascii="Times New Roman" w:eastAsia="Times New Roman" w:hAnsi="Times New Roman" w:cs="Arial"/>
                  <w:color w:val="106BBE"/>
                  <w:sz w:val="18"/>
                  <w:szCs w:val="18"/>
                </w:rPr>
                <w:t>целевая статья расходов</w:t>
              </w:r>
            </w:hyperlink>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группа (подгруппа) </w:t>
            </w:r>
            <w:hyperlink r:id="rId51" w:history="1">
              <w:r w:rsidRPr="003C731C">
                <w:rPr>
                  <w:rFonts w:ascii="Times New Roman" w:eastAsia="Times New Roman" w:hAnsi="Times New Roman" w:cs="Arial"/>
                  <w:color w:val="106BBE"/>
                  <w:sz w:val="18"/>
                  <w:szCs w:val="18"/>
                </w:rPr>
                <w:t>вида расходов</w:t>
              </w:r>
            </w:hyperlink>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2019</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2021</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2022</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2023</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2024</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2026-2030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2031-2035</w:t>
            </w:r>
          </w:p>
        </w:tc>
      </w:tr>
      <w:tr w:rsidR="003C731C" w:rsidRPr="003C731C" w:rsidTr="003C731C">
        <w:tc>
          <w:tcPr>
            <w:tcW w:w="90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18</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"Активная политика занятости населения и социальная поддержка безработных граждан"</w:t>
            </w:r>
          </w:p>
        </w:tc>
        <w:tc>
          <w:tcPr>
            <w:tcW w:w="907" w:type="dxa"/>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Администрация Ибресинского района, казенное учреждение Чувашской Республики «Центр занятости населения Вурнарского района» </w:t>
            </w:r>
            <w:r w:rsidRPr="003C731C">
              <w:rPr>
                <w:rFonts w:ascii="Times New Roman" w:eastAsia="Times New Roman" w:hAnsi="Times New Roman" w:cs="Times New Roman"/>
                <w:sz w:val="18"/>
                <w:szCs w:val="18"/>
              </w:rPr>
              <w:lastRenderedPageBreak/>
              <w:t>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Ц61000000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w:t>
            </w:r>
            <w:r w:rsidRPr="003C731C">
              <w:rPr>
                <w:rFonts w:ascii="Times New Roman" w:eastAsia="Times New Roman" w:hAnsi="Times New Roman" w:cs="Times New Roman"/>
                <w:sz w:val="18"/>
                <w:szCs w:val="18"/>
              </w:rPr>
              <w:lastRenderedPageBreak/>
              <w:t>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5198" w:type="dxa"/>
            <w:gridSpan w:val="18"/>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Цель "Предотвращение роста напряженности на рынке труда"</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Мероприятия в области содействия занятости населения Чувашской Республики</w:t>
            </w:r>
          </w:p>
        </w:t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трудоустройство граждан, ищущих работу;</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психологическая поддержка безработных граждан;</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социальная поддержка безработных </w:t>
            </w:r>
            <w:r w:rsidRPr="003C731C">
              <w:rPr>
                <w:rFonts w:ascii="Times New Roman" w:eastAsia="Times New Roman" w:hAnsi="Times New Roman" w:cs="Times New Roman"/>
                <w:sz w:val="18"/>
                <w:szCs w:val="18"/>
              </w:rPr>
              <w:lastRenderedPageBreak/>
              <w:t>граждан;</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информирование граждан о востребованных и новых профессиях</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Администрация Ибресинского района, казенное учреждение Чувашской Республики «Центр занятости населения Вурнарского района» Министер</w:t>
            </w:r>
            <w:r w:rsidRPr="003C731C">
              <w:rPr>
                <w:rFonts w:ascii="Times New Roman" w:eastAsia="Times New Roman" w:hAnsi="Times New Roman" w:cs="Times New Roman"/>
                <w:sz w:val="18"/>
                <w:szCs w:val="18"/>
              </w:rPr>
              <w:lastRenderedPageBreak/>
              <w:t>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Ц61010000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1332,5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0</w:t>
            </w:r>
            <w:r w:rsidRPr="003C731C">
              <w:rPr>
                <w:rFonts w:ascii="Times New Roman" w:eastAsia="Times New Roman" w:hAnsi="Times New Roman" w:cs="Times New Roman"/>
                <w:sz w:val="18"/>
                <w:szCs w:val="18"/>
              </w:rPr>
              <w:t>,0</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Целевые показатели (индикаторы) подпрограммы, увязанные с основным мероприятием 1</w:t>
            </w: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82,30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82,35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82,40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82,60</w:t>
            </w:r>
            <w:hyperlink r:id="rId52" w:anchor="sub_5555" w:history="1">
              <w:r w:rsidRPr="003C731C">
                <w:rPr>
                  <w:rFonts w:ascii="Times New Roman" w:eastAsia="Times New Roman" w:hAnsi="Times New Roman" w:cs="Arial"/>
                  <w:color w:val="106BBE"/>
                  <w:sz w:val="18"/>
                  <w:szCs w:val="18"/>
                </w:rPr>
                <w:t>*</w:t>
              </w:r>
            </w:hyperlink>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82,70*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2,30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2,10</w:t>
            </w:r>
            <w:hyperlink r:id="rId53" w:anchor="sub_5555" w:history="1">
              <w:r w:rsidRPr="003C731C">
                <w:rPr>
                  <w:rFonts w:ascii="Times New Roman" w:eastAsia="Times New Roman" w:hAnsi="Times New Roman" w:cs="Arial"/>
                  <w:color w:val="106BBE"/>
                  <w:sz w:val="18"/>
                  <w:szCs w:val="18"/>
                </w:rPr>
                <w:t>*</w:t>
              </w:r>
            </w:hyperlink>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1,49</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1,48</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1,47</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1,44</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1,43</w:t>
            </w:r>
            <w:hyperlink r:id="rId54" w:anchor="sub_5555" w:history="1">
              <w:r w:rsidRPr="003C731C">
                <w:rPr>
                  <w:rFonts w:ascii="Times New Roman" w:eastAsia="Times New Roman" w:hAnsi="Times New Roman" w:cs="Arial"/>
                  <w:color w:val="106BBE"/>
                  <w:sz w:val="18"/>
                  <w:szCs w:val="18"/>
                </w:rPr>
                <w:t>*</w:t>
              </w:r>
            </w:hyperlink>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64,10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64,30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64,40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64,60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64,70</w:t>
            </w:r>
            <w:hyperlink r:id="rId55" w:anchor="sub_5555" w:history="1">
              <w:r w:rsidRPr="003C731C">
                <w:rPr>
                  <w:rFonts w:ascii="Times New Roman" w:eastAsia="Times New Roman" w:hAnsi="Times New Roman" w:cs="Arial"/>
                  <w:color w:val="106BBE"/>
                  <w:sz w:val="18"/>
                  <w:szCs w:val="18"/>
                </w:rPr>
                <w:t>*</w:t>
              </w:r>
            </w:hyperlink>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63,30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63,60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68,00</w:t>
            </w:r>
            <w:hyperlink r:id="rId56" w:anchor="sub_5555" w:history="1">
              <w:r w:rsidRPr="003C731C">
                <w:rPr>
                  <w:rFonts w:ascii="Times New Roman" w:eastAsia="Times New Roman" w:hAnsi="Times New Roman" w:cs="Arial"/>
                  <w:color w:val="106BBE"/>
                  <w:sz w:val="18"/>
                  <w:szCs w:val="18"/>
                </w:rPr>
                <w:t>*</w:t>
              </w:r>
            </w:hyperlink>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70,00*</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Мероприятие 1.4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Организация временного трудоустро</w:t>
            </w:r>
            <w:r w:rsidRPr="003C731C">
              <w:rPr>
                <w:rFonts w:ascii="Times New Roman" w:eastAsia="Times New Roman" w:hAnsi="Times New Roman" w:cs="Times New Roman"/>
                <w:sz w:val="18"/>
                <w:szCs w:val="18"/>
              </w:rPr>
              <w:lastRenderedPageBreak/>
              <w:t>йства несовершеннолетних граждан в возрасте от 14 до 18 лет в свободное от учебы время</w:t>
            </w:r>
          </w:p>
        </w:tc>
        <w:tc>
          <w:tcPr>
            <w:tcW w:w="907" w:type="dxa"/>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Администрация Ибресинского </w:t>
            </w:r>
            <w:r w:rsidRPr="003C731C">
              <w:rPr>
                <w:rFonts w:ascii="Times New Roman" w:eastAsia="Times New Roman" w:hAnsi="Times New Roman" w:cs="Times New Roman"/>
                <w:sz w:val="18"/>
                <w:szCs w:val="18"/>
              </w:rPr>
              <w:lastRenderedPageBreak/>
              <w:t>района, 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федеральный </w:t>
            </w:r>
            <w:r w:rsidRPr="003C731C">
              <w:rPr>
                <w:rFonts w:ascii="Times New Roman" w:eastAsia="Times New Roman" w:hAnsi="Times New Roman" w:cs="Times New Roman"/>
                <w:sz w:val="18"/>
                <w:szCs w:val="18"/>
              </w:rPr>
              <w:lastRenderedPageBreak/>
              <w:t>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360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660,0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Мероприятие 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Организация временного трудоустройства </w:t>
            </w:r>
            <w:r w:rsidRPr="003C731C">
              <w:rPr>
                <w:rFonts w:ascii="Times New Roman" w:eastAsia="Times New Roman" w:hAnsi="Times New Roman" w:cs="Times New Roman"/>
                <w:sz w:val="18"/>
                <w:szCs w:val="18"/>
              </w:rPr>
              <w:lastRenderedPageBreak/>
              <w:t>безработных граждан в возрасте от 18 до 20 лет, имеющих среднее профессиональное образование и ищущих работу впервые</w:t>
            </w:r>
          </w:p>
        </w:tc>
        <w:tc>
          <w:tcPr>
            <w:tcW w:w="907" w:type="dxa"/>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Администрация Ибресинского района, </w:t>
            </w:r>
            <w:r w:rsidRPr="003C731C">
              <w:rPr>
                <w:rFonts w:ascii="Times New Roman" w:eastAsia="Times New Roman" w:hAnsi="Times New Roman" w:cs="Times New Roman"/>
                <w:sz w:val="18"/>
                <w:szCs w:val="18"/>
              </w:rPr>
              <w:lastRenderedPageBreak/>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х</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360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5198" w:type="dxa"/>
            <w:gridSpan w:val="18"/>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"Совершенствование формирования кадрового потенциала"</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Реализация мероприятий регионального проекта </w:t>
            </w:r>
            <w:r w:rsidRPr="003C731C">
              <w:rPr>
                <w:rFonts w:ascii="Times New Roman" w:eastAsia="Times New Roman" w:hAnsi="Times New Roman" w:cs="Times New Roman"/>
                <w:sz w:val="18"/>
                <w:szCs w:val="18"/>
              </w:rPr>
              <w:lastRenderedPageBreak/>
              <w:t>"Поддержка занятости"</w:t>
            </w:r>
          </w:p>
        </w:t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повышение качества и доступн</w:t>
            </w:r>
            <w:r w:rsidRPr="003C731C">
              <w:rPr>
                <w:rFonts w:ascii="Times New Roman" w:eastAsia="Times New Roman" w:hAnsi="Times New Roman" w:cs="Times New Roman"/>
                <w:sz w:val="18"/>
                <w:szCs w:val="18"/>
              </w:rPr>
              <w:lastRenderedPageBreak/>
              <w:t>ости услуг по трудоустройству;</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совершенствование институтов и инструментов содействия занятости населения; повышение конкурентоспособности граждан на рынке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профессиональная ориентация граждан</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 xml:space="preserve">Администрация Ибресинского района, </w:t>
            </w:r>
            <w:r w:rsidRPr="003C731C">
              <w:rPr>
                <w:rFonts w:ascii="Times New Roman" w:eastAsia="Times New Roman" w:hAnsi="Times New Roman" w:cs="Times New Roman"/>
                <w:sz w:val="18"/>
                <w:szCs w:val="18"/>
              </w:rPr>
              <w:lastRenderedPageBreak/>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Ц61L300000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Целевые показатели (индикаторы) подпрограммы, </w:t>
            </w:r>
            <w:r w:rsidRPr="003C731C">
              <w:rPr>
                <w:rFonts w:ascii="Times New Roman" w:eastAsia="Times New Roman" w:hAnsi="Times New Roman" w:cs="Times New Roman"/>
                <w:sz w:val="18"/>
                <w:szCs w:val="18"/>
              </w:rPr>
              <w:lastRenderedPageBreak/>
              <w:t>увязанные с основным мероприятием 2</w:t>
            </w: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Численность работников предприятий, прошедших опережающее профессиональное обучение и дополнительное профессиональное образование в целях повышения производительности труда (человек, нарастающим итогом)</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508</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712</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центров занятости населения, в которых проводятся или проведены пилотные проекты по модернизации системы занятости (единиц)</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работников, трудоустроенных после завершения профессионального обучения, в общем числе работников, прошедших профессиональное обучение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15198" w:type="dxa"/>
            <w:gridSpan w:val="18"/>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"Развитие человеческого капитала и социальной сферы в Чувашской Республике"</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Реализация мероприятий регионального проекта "Содействие занятости женщин - доступность дошкольного образования"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повышение качества и доступности услуг по трудоустройству;</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совершенствование институтов и инструментов содействия занятости населения</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Администрация Ибресинского района, 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муниципальные бюджетные </w:t>
            </w:r>
            <w:r w:rsidRPr="003C731C">
              <w:rPr>
                <w:rFonts w:ascii="Times New Roman" w:eastAsia="Times New Roman" w:hAnsi="Times New Roman" w:cs="Times New Roman"/>
                <w:sz w:val="18"/>
                <w:szCs w:val="18"/>
              </w:rPr>
              <w:lastRenderedPageBreak/>
              <w:t>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Ц61P2R4610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244</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Целевые показатели (индикаторы) подпрограммы, увязанные с основным мероприятием 3</w:t>
            </w: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Уровень занятости женщин, имеющих детей дошкольного возраста (процентов)</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74,8</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75,2</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75,6</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76,4</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76,8</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15198" w:type="dxa"/>
            <w:gridSpan w:val="18"/>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"Повышение уровня и качества жизни населения"</w:t>
            </w:r>
          </w:p>
        </w:tc>
      </w:tr>
      <w:tr w:rsidR="003C731C" w:rsidRPr="003C731C" w:rsidTr="003C731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Реализация мероприятий регионального проекта "Старшее поколение"</w:t>
            </w:r>
          </w:p>
        </w:tc>
        <w:tc>
          <w:tcPr>
            <w:tcW w:w="907"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повышение качества и доступности услуг по трудоустройству;</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совершенствование институтов и инструментов содействия занятости населения</w:t>
            </w:r>
          </w:p>
        </w:tc>
        <w:tc>
          <w:tcPr>
            <w:tcW w:w="1021"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Администрация Ибресинского района, 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w:t>
            </w:r>
            <w:r w:rsidRPr="003C731C">
              <w:rPr>
                <w:rFonts w:ascii="Times New Roman" w:eastAsia="Times New Roman" w:hAnsi="Times New Roman" w:cs="Times New Roman"/>
                <w:sz w:val="18"/>
                <w:szCs w:val="18"/>
              </w:rPr>
              <w:lastRenderedPageBreak/>
              <w:t xml:space="preserve">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Ц61P300000</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244</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90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Целевой показатель (индикатор) подпрограммы, увязанный с основным мероприятием 4</w:t>
            </w:r>
          </w:p>
        </w:tc>
        <w:tc>
          <w:tcPr>
            <w:tcW w:w="6124"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граждан предпенсионного возраста, прошедших профессиональное обучение и дополнительное профессиональное образование (человек, нарастающим итогом)</w:t>
            </w:r>
          </w:p>
        </w:tc>
        <w:tc>
          <w:tcPr>
            <w:tcW w:w="1021"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bl>
    <w:p w:rsidR="003C731C" w:rsidRPr="003C731C" w:rsidRDefault="003C731C" w:rsidP="003C731C">
      <w:pPr>
        <w:rPr>
          <w:rFonts w:ascii="Times New Roman" w:eastAsia="Times New Roman" w:hAnsi="Times New Roman" w:cs="Times New Roman"/>
          <w:sz w:val="18"/>
          <w:szCs w:val="18"/>
        </w:rPr>
      </w:pPr>
    </w:p>
    <w:p w:rsidR="003C731C" w:rsidRPr="003C731C" w:rsidRDefault="003C731C" w:rsidP="003C731C">
      <w:pPr>
        <w:widowControl w:val="0"/>
        <w:suppressAutoHyphens/>
        <w:autoSpaceDE w:val="0"/>
        <w:autoSpaceDN w:val="0"/>
        <w:adjustRightInd w:val="0"/>
        <w:spacing w:after="0" w:line="240" w:lineRule="auto"/>
        <w:rPr>
          <w:rFonts w:ascii="Times New Roman" w:eastAsia="Times New Roman" w:hAnsi="Times New Roman" w:cs="Times New Roman"/>
          <w:bCs/>
          <w:sz w:val="24"/>
          <w:szCs w:val="24"/>
        </w:rPr>
      </w:pPr>
    </w:p>
    <w:p w:rsidR="003C731C" w:rsidRPr="003C731C" w:rsidRDefault="003C731C" w:rsidP="003C731C">
      <w:pPr>
        <w:widowControl w:val="0"/>
        <w:suppressAutoHyphens/>
        <w:autoSpaceDE w:val="0"/>
        <w:autoSpaceDN w:val="0"/>
        <w:adjustRightInd w:val="0"/>
        <w:spacing w:after="0" w:line="240" w:lineRule="auto"/>
        <w:ind w:left="4820"/>
        <w:rPr>
          <w:rFonts w:ascii="Times New Roman" w:eastAsia="Times New Roman" w:hAnsi="Times New Roman" w:cs="Times New Roman"/>
          <w:bCs/>
          <w:sz w:val="24"/>
          <w:szCs w:val="24"/>
        </w:rPr>
      </w:pPr>
    </w:p>
    <w:p w:rsidR="003C731C" w:rsidRPr="003C731C" w:rsidRDefault="003C731C" w:rsidP="003C731C">
      <w:pPr>
        <w:spacing w:after="0"/>
        <w:jc w:val="right"/>
        <w:rPr>
          <w:rFonts w:ascii="Times New Roman" w:eastAsia="Times New Roman" w:hAnsi="Times New Roman" w:cs="Times New Roman"/>
          <w:color w:val="000000"/>
          <w:sz w:val="20"/>
          <w:szCs w:val="20"/>
        </w:rPr>
      </w:pPr>
    </w:p>
    <w:p w:rsidR="003C731C" w:rsidRPr="003C731C" w:rsidRDefault="003C731C" w:rsidP="003C731C">
      <w:pPr>
        <w:spacing w:after="0" w:line="240" w:lineRule="auto"/>
        <w:rPr>
          <w:rFonts w:ascii="Times New Roman" w:eastAsia="Times New Roman" w:hAnsi="Times New Roman" w:cs="Times New Roman"/>
          <w:bCs/>
          <w:sz w:val="24"/>
          <w:szCs w:val="24"/>
          <w:highlight w:val="cyan"/>
        </w:rPr>
        <w:sectPr w:rsidR="003C731C" w:rsidRPr="003C731C">
          <w:pgSz w:w="16838" w:h="11905" w:orient="landscape"/>
          <w:pgMar w:top="709" w:right="1134" w:bottom="851" w:left="1134" w:header="510" w:footer="0" w:gutter="0"/>
          <w:cols w:space="720"/>
        </w:sect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highlight w:val="cyan"/>
        </w:r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3C731C">
        <w:rPr>
          <w:rFonts w:ascii="Times New Roman" w:eastAsia="Times New Roman" w:hAnsi="Times New Roman" w:cs="Times New Roman"/>
          <w:bCs/>
          <w:sz w:val="24"/>
          <w:szCs w:val="24"/>
        </w:rPr>
        <w:t>Приложение № 4</w:t>
      </w: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3C731C">
        <w:rPr>
          <w:rFonts w:ascii="Times New Roman" w:eastAsia="Times New Roman" w:hAnsi="Times New Roman" w:cs="Times New Roman"/>
          <w:bCs/>
          <w:sz w:val="24"/>
          <w:szCs w:val="24"/>
        </w:rPr>
        <w:t xml:space="preserve">к Муниципальной программе </w:t>
      </w:r>
      <w:r w:rsidRPr="003C731C">
        <w:rPr>
          <w:rFonts w:ascii="Times New Roman" w:eastAsia="Times New Roman" w:hAnsi="Times New Roman" w:cs="Times New Roman"/>
          <w:sz w:val="24"/>
          <w:szCs w:val="24"/>
        </w:rPr>
        <w:t xml:space="preserve">Ибресинского  района Чувашской Республики </w:t>
      </w:r>
    </w:p>
    <w:p w:rsidR="003C731C" w:rsidRPr="003C731C" w:rsidRDefault="003C731C" w:rsidP="003C731C">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3C731C">
        <w:rPr>
          <w:rFonts w:ascii="Times New Roman" w:eastAsia="Times New Roman" w:hAnsi="Times New Roman" w:cs="Times New Roman"/>
          <w:sz w:val="24"/>
          <w:szCs w:val="24"/>
        </w:rPr>
        <w:t xml:space="preserve">«Содействие занятости населения»  на 2019-2035 годы </w:t>
      </w: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3C731C">
        <w:rPr>
          <w:rFonts w:ascii="Times New Roman" w:eastAsia="Times New Roman" w:hAnsi="Times New Roman" w:cs="Times New Roman"/>
          <w:b/>
          <w:bCs/>
          <w:sz w:val="24"/>
          <w:szCs w:val="24"/>
        </w:rPr>
        <w:t>Подпрограмма</w:t>
      </w: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3C731C">
        <w:rPr>
          <w:rFonts w:ascii="Times New Roman" w:eastAsia="Times New Roman" w:hAnsi="Times New Roman" w:cs="Times New Roman"/>
          <w:b/>
          <w:bCs/>
          <w:sz w:val="24"/>
          <w:szCs w:val="24"/>
        </w:rPr>
        <w:t>«Безопасный труд» муниципальной программы Ибресинского района  Чувашской Республики "Содействие занятости населения"</w:t>
      </w: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3C731C">
        <w:rPr>
          <w:rFonts w:ascii="Times New Roman" w:eastAsia="Times New Roman" w:hAnsi="Times New Roman" w:cs="Times New Roman"/>
          <w:b/>
          <w:bCs/>
          <w:sz w:val="24"/>
          <w:szCs w:val="24"/>
        </w:rPr>
        <w:t>Паспорт подпрограммы</w:t>
      </w:r>
    </w:p>
    <w:p w:rsidR="003C731C" w:rsidRPr="003C731C" w:rsidRDefault="003C731C" w:rsidP="003C731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bl>
      <w:tblPr>
        <w:tblW w:w="978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685"/>
        <w:gridCol w:w="6095"/>
      </w:tblGrid>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Ответственный исполнитель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Администрация Ибресинского района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Соисполнители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администрации сельских и </w:t>
            </w:r>
            <w:proofErr w:type="gramStart"/>
            <w:r w:rsidRPr="003C731C">
              <w:rPr>
                <w:rFonts w:ascii="Times New Roman" w:eastAsia="Times New Roman" w:hAnsi="Times New Roman" w:cs="Times New Roman"/>
                <w:sz w:val="24"/>
                <w:szCs w:val="24"/>
              </w:rPr>
              <w:t>городского</w:t>
            </w:r>
            <w:proofErr w:type="gramEnd"/>
            <w:r w:rsidRPr="003C731C">
              <w:rPr>
                <w:rFonts w:ascii="Times New Roman" w:eastAsia="Times New Roman" w:hAnsi="Times New Roman" w:cs="Times New Roman"/>
                <w:sz w:val="24"/>
                <w:szCs w:val="24"/>
              </w:rPr>
              <w:t xml:space="preserve"> поселений Ибресинского района;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муниципальные бюджетные образовательные учреждения Ибресинского района.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Цели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снижение профессиональной заболеваемости и производственного травматизма;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сохранение жизни и здоровья работников в процессе трудовой деятельности, улучшение условий и охраны труда;</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переход к системе управления профессиональными рисками на всех уровнях охраны труда</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Задачи муниципальной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развитие системы муниципального управления охраной труда;</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снижение рисков несчастных случаев на производстве и профессиональных заболеваний;</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качества рабочих мест и условий труда;</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развитие системы </w:t>
            </w:r>
            <w:proofErr w:type="gramStart"/>
            <w:r w:rsidRPr="003C731C">
              <w:rPr>
                <w:rFonts w:ascii="Times New Roman" w:eastAsia="Times New Roman" w:hAnsi="Times New Roman" w:cs="Times New Roman"/>
                <w:sz w:val="24"/>
                <w:szCs w:val="24"/>
              </w:rPr>
              <w:t>обучения по охране</w:t>
            </w:r>
            <w:proofErr w:type="gramEnd"/>
            <w:r w:rsidRPr="003C731C">
              <w:rPr>
                <w:rFonts w:ascii="Times New Roman" w:eastAsia="Times New Roman" w:hAnsi="Times New Roman" w:cs="Times New Roman"/>
                <w:sz w:val="24"/>
                <w:szCs w:val="24"/>
              </w:rPr>
              <w:t xml:space="preserve"> труда;</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внедрение работодателями современных систем управления охраной труда;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highlight w:val="cyan"/>
                <w:lang w:eastAsia="en-US"/>
              </w:rPr>
            </w:pPr>
            <w:r w:rsidRPr="003C731C">
              <w:rPr>
                <w:rFonts w:ascii="Times New Roman" w:eastAsia="Times New Roman" w:hAnsi="Times New Roman" w:cs="Arial"/>
                <w:sz w:val="24"/>
                <w:szCs w:val="24"/>
                <w:lang w:eastAsia="en-US"/>
              </w:rPr>
              <w:t>информационное обеспечение и пропаганда здорового образа жизни и охраны труда работающего населения</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Целевые индикаторы (показатели) муниципальной Подпрограммы                   </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достижение к 2035 году (по отношению к 2018 году) следующих показателей:</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снижение количества пострадавших на производстве;</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снижение количества больных с впервые выявленными профессиональными заболеваниями;</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 xml:space="preserve">увеличение доли </w:t>
            </w:r>
            <w:proofErr w:type="gramStart"/>
            <w:r w:rsidRPr="003C731C">
              <w:rPr>
                <w:rFonts w:ascii="Times New Roman" w:eastAsia="Calibri" w:hAnsi="Times New Roman" w:cs="Times New Roman"/>
                <w:sz w:val="24"/>
                <w:szCs w:val="24"/>
                <w:lang w:eastAsia="en-US"/>
              </w:rPr>
              <w:t>обученных</w:t>
            </w:r>
            <w:proofErr w:type="gramEnd"/>
            <w:r w:rsidRPr="003C731C">
              <w:rPr>
                <w:rFonts w:ascii="Times New Roman" w:eastAsia="Calibri" w:hAnsi="Times New Roman" w:cs="Times New Roman"/>
                <w:sz w:val="24"/>
                <w:szCs w:val="24"/>
                <w:lang w:eastAsia="en-US"/>
              </w:rPr>
              <w:t xml:space="preserve"> по охране труда в расчете;</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снижение индекса профессионального риска;</w:t>
            </w:r>
          </w:p>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Calibri" w:hAnsi="Times New Roman" w:cs="Times New Roman"/>
                <w:sz w:val="24"/>
                <w:szCs w:val="24"/>
                <w:lang w:eastAsia="en-US"/>
              </w:rPr>
              <w:t>снижение индекса профессиональной заболеваемости;</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Calibri" w:hAnsi="Times New Roman" w:cs="Times New Roman"/>
                <w:sz w:val="24"/>
                <w:szCs w:val="24"/>
              </w:rPr>
              <w:t xml:space="preserve">снижение индекса установления первичной инвалидности и утраты профессиональной </w:t>
            </w:r>
            <w:r w:rsidRPr="003C731C">
              <w:rPr>
                <w:rFonts w:ascii="Times New Roman" w:eastAsia="Calibri" w:hAnsi="Times New Roman" w:cs="Times New Roman"/>
                <w:sz w:val="24"/>
                <w:szCs w:val="24"/>
              </w:rPr>
              <w:lastRenderedPageBreak/>
              <w:t xml:space="preserve">трудоспособности </w:t>
            </w:r>
            <w:proofErr w:type="gramStart"/>
            <w:r w:rsidRPr="003C731C">
              <w:rPr>
                <w:rFonts w:ascii="Times New Roman" w:eastAsia="Calibri" w:hAnsi="Times New Roman" w:cs="Times New Roman"/>
                <w:sz w:val="24"/>
                <w:szCs w:val="24"/>
              </w:rPr>
              <w:t>вслед-ствие</w:t>
            </w:r>
            <w:proofErr w:type="gramEnd"/>
            <w:r w:rsidRPr="003C731C">
              <w:rPr>
                <w:rFonts w:ascii="Times New Roman" w:eastAsia="Calibri" w:hAnsi="Times New Roman" w:cs="Times New Roman"/>
                <w:sz w:val="24"/>
                <w:szCs w:val="24"/>
              </w:rPr>
              <w:t xml:space="preserve"> несчастных случаев на производстве и профессиональных заболеваний</w:t>
            </w:r>
          </w:p>
        </w:tc>
      </w:tr>
      <w:tr w:rsidR="003C731C" w:rsidRPr="003C731C" w:rsidTr="003C731C">
        <w:tc>
          <w:tcPr>
            <w:tcW w:w="3685"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lastRenderedPageBreak/>
              <w:t>Этапы и сроки реализации муниципальной Подпрограммы</w:t>
            </w:r>
          </w:p>
          <w:p w:rsidR="003C731C" w:rsidRPr="003C731C" w:rsidRDefault="003C731C" w:rsidP="003C731C">
            <w:pPr>
              <w:suppressAutoHyphens/>
              <w:spacing w:after="0" w:line="240" w:lineRule="auto"/>
              <w:rPr>
                <w:rFonts w:ascii="Times New Roman" w:eastAsia="Times New Roman" w:hAnsi="Times New Roman" w:cs="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 2019 по 2035 годы</w:t>
            </w:r>
          </w:p>
        </w:tc>
      </w:tr>
      <w:tr w:rsidR="003C731C" w:rsidRPr="003C731C" w:rsidTr="003C731C">
        <w:trPr>
          <w:trHeight w:val="800"/>
        </w:trPr>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Объем финансирования</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3C731C" w:rsidRPr="003C731C" w:rsidTr="003C731C">
        <w:trPr>
          <w:trHeight w:val="1124"/>
        </w:trPr>
        <w:tc>
          <w:tcPr>
            <w:tcW w:w="368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Ожидаемые результаты реализации муниципальной Подпрограммы                  </w:t>
            </w:r>
          </w:p>
        </w:tc>
        <w:tc>
          <w:tcPr>
            <w:tcW w:w="609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совершенствование системы муниципального управления охраной труда в Ибресинском районе;</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сокращение численности работников, занятых в неблагоприятных условиях труда; </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снижение уровня профессиональной заболеваемости, производственного травматизма, инвалидизации </w:t>
            </w:r>
            <w:proofErr w:type="gramStart"/>
            <w:r w:rsidRPr="003C731C">
              <w:rPr>
                <w:rFonts w:ascii="Times New Roman" w:eastAsia="Times New Roman" w:hAnsi="Times New Roman" w:cs="Times New Roman"/>
                <w:sz w:val="24"/>
                <w:szCs w:val="24"/>
              </w:rPr>
              <w:t>работающих</w:t>
            </w:r>
            <w:proofErr w:type="gramEnd"/>
            <w:r w:rsidRPr="003C731C">
              <w:rPr>
                <w:rFonts w:ascii="Times New Roman" w:eastAsia="Times New Roman" w:hAnsi="Times New Roman" w:cs="Times New Roman"/>
                <w:sz w:val="24"/>
                <w:szCs w:val="24"/>
              </w:rPr>
              <w:t xml:space="preserve">; </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повышение уровня социальной защиты работников от профессиональных рисков и их удовлетворенности </w:t>
            </w:r>
            <w:proofErr w:type="gramStart"/>
            <w:r w:rsidRPr="003C731C">
              <w:rPr>
                <w:rFonts w:ascii="Times New Roman" w:eastAsia="Times New Roman" w:hAnsi="Times New Roman" w:cs="Times New Roman"/>
                <w:sz w:val="24"/>
                <w:szCs w:val="24"/>
              </w:rPr>
              <w:t>усло-виями</w:t>
            </w:r>
            <w:proofErr w:type="gramEnd"/>
            <w:r w:rsidRPr="003C731C">
              <w:rPr>
                <w:rFonts w:ascii="Times New Roman" w:eastAsia="Times New Roman" w:hAnsi="Times New Roman" w:cs="Times New Roman"/>
                <w:sz w:val="24"/>
                <w:szCs w:val="24"/>
              </w:rPr>
              <w:t xml:space="preserve"> труда; </w:t>
            </w:r>
          </w:p>
          <w:p w:rsidR="003C731C" w:rsidRPr="003C731C" w:rsidRDefault="003C731C" w:rsidP="003C731C">
            <w:pPr>
              <w:suppressAutoHyphens/>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трудоспособности населения и производительности труда.</w:t>
            </w:r>
          </w:p>
        </w:tc>
      </w:tr>
    </w:tbl>
    <w:p w:rsidR="003C731C" w:rsidRPr="003C731C" w:rsidRDefault="003C731C" w:rsidP="003C731C">
      <w:pPr>
        <w:widowControl w:val="0"/>
        <w:suppressAutoHyphens/>
        <w:autoSpaceDE w:val="0"/>
        <w:autoSpaceDN w:val="0"/>
        <w:adjustRightInd w:val="0"/>
        <w:rPr>
          <w:rFonts w:ascii="Calibri" w:eastAsia="Times New Roman" w:hAnsi="Calibri" w:cs="Times New Roman"/>
          <w:sz w:val="26"/>
          <w:szCs w:val="26"/>
        </w:rPr>
      </w:pP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 xml:space="preserve">Раздел </w:t>
      </w:r>
      <w:r w:rsidRPr="00804448">
        <w:rPr>
          <w:rFonts w:ascii="Times New Roman" w:eastAsia="Times New Roman" w:hAnsi="Times New Roman" w:cs="Times New Roman"/>
          <w:b/>
          <w:kern w:val="36"/>
          <w:sz w:val="26"/>
          <w:szCs w:val="26"/>
          <w:lang w:val="en-US"/>
        </w:rPr>
        <w:t>I</w:t>
      </w:r>
      <w:r w:rsidRPr="00804448">
        <w:rPr>
          <w:rFonts w:ascii="Times New Roman" w:eastAsia="Times New Roman" w:hAnsi="Times New Roman" w:cs="Times New Roman"/>
          <w:b/>
          <w:kern w:val="36"/>
          <w:sz w:val="26"/>
          <w:szCs w:val="26"/>
        </w:rPr>
        <w:t>. Характеристика проблемы, на решение которой направлена</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 xml:space="preserve">муниципальная подпрограмма </w:t>
      </w:r>
    </w:p>
    <w:p w:rsidR="003C731C" w:rsidRPr="00804448" w:rsidRDefault="003C731C" w:rsidP="0080444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804448">
        <w:rPr>
          <w:rFonts w:ascii="Times New Roman" w:eastAsia="Times New Roman" w:hAnsi="Times New Roman" w:cs="Times New Roman"/>
          <w:b/>
          <w:bCs/>
          <w:sz w:val="26"/>
          <w:szCs w:val="26"/>
        </w:rPr>
        <w:t xml:space="preserve">«Безопасный труд» </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Подпрограмма «Безопасный труд» (далее – подпрограмма) направлена на улучшение условий и охраны труда в целях снижения профессиональных рисков работников организаций, расположенных на территории Ибресинского района Чувашской Республики. 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направлена на реализацию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proofErr w:type="gramStart"/>
      <w:r w:rsidRPr="00804448">
        <w:rPr>
          <w:rFonts w:ascii="Times New Roman" w:eastAsia="Times New Roman" w:hAnsi="Times New Roman" w:cs="Times New Roman"/>
          <w:sz w:val="26"/>
          <w:szCs w:val="26"/>
        </w:rPr>
        <w:t>На ряде предприятий комплексные планы улучшения условий охраны труда и санитарно-оздоровительных мероприятий отсутствуют либо выполняются не в полном объеме; ассигнования на выполнение этих мероприятий выделяются в ограниченных объемах; отмечается низкий уровень санитарной культуры, производственной дисциплины, не осуществляется комплекс санитарно-профилактических мероприятий; отсутствует система оценки данных о фактическом воздействии вредных факторов на работающих.</w:t>
      </w:r>
      <w:proofErr w:type="gramEnd"/>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Неудовлетворительное состояние условий труда также определяется заметным сокращением объемов капитального и профилактического ремонта промышленных </w:t>
      </w:r>
      <w:r w:rsidRPr="00804448">
        <w:rPr>
          <w:rFonts w:ascii="Times New Roman" w:eastAsia="Times New Roman" w:hAnsi="Times New Roman" w:cs="Times New Roman"/>
          <w:sz w:val="26"/>
          <w:szCs w:val="26"/>
        </w:rPr>
        <w:lastRenderedPageBreak/>
        <w:t>зданий, 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На большинстве предприятий низкими темпами осуществляется внедрение новых технологий, не проводятся механизация и автоматизация производственных процессов, в том числе тяжелых физических работ, особенно в строительстве и сельском хозяйстве.</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Особенно много нарушений выявляется на предприятиях малого и среднего бизнеса, где, как правило, нарушаются требования законодательства в части проведения профмедосмотров, обеспечения спецодеждой и средствами индивидуальной защиты; используются несовершенные технологические процессы и оборудование, </w:t>
      </w:r>
      <w:proofErr w:type="gramStart"/>
      <w:r w:rsidRPr="00804448">
        <w:rPr>
          <w:rFonts w:ascii="Times New Roman" w:eastAsia="Times New Roman" w:hAnsi="Times New Roman" w:cs="Times New Roman"/>
          <w:sz w:val="26"/>
          <w:szCs w:val="26"/>
        </w:rPr>
        <w:t>отсутствуют</w:t>
      </w:r>
      <w:proofErr w:type="gramEnd"/>
      <w:r w:rsidRPr="00804448">
        <w:rPr>
          <w:rFonts w:ascii="Times New Roman" w:eastAsia="Times New Roman" w:hAnsi="Times New Roman" w:cs="Times New Roman"/>
          <w:sz w:val="26"/>
          <w:szCs w:val="26"/>
        </w:rPr>
        <w:t xml:space="preserve"> или неэффективно работают инженерно-технические системы и санитарно-техническое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w:t>
      </w:r>
      <w:proofErr w:type="gramStart"/>
      <w:r w:rsidRPr="00804448">
        <w:rPr>
          <w:rFonts w:ascii="Times New Roman" w:eastAsia="Times New Roman" w:hAnsi="Times New Roman" w:cs="Times New Roman"/>
          <w:sz w:val="26"/>
          <w:szCs w:val="26"/>
        </w:rPr>
        <w:t>ды-хания</w:t>
      </w:r>
      <w:proofErr w:type="gramEnd"/>
      <w:r w:rsidRPr="00804448">
        <w:rPr>
          <w:rFonts w:ascii="Times New Roman" w:eastAsia="Times New Roman" w:hAnsi="Times New Roman" w:cs="Times New Roman"/>
          <w:sz w:val="26"/>
          <w:szCs w:val="26"/>
        </w:rPr>
        <w:t xml:space="preserve"> – 30,8 процента, болезни опорно-двигательного аппарата – 28,8 процента, вибрационная болезнь – 19,2 процента, заболевания органов слуха – 11,5 процента.</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В 2018 году в Ибресинском районе периодическим медицинским осмотрам подлежало 16053 работников, из них 13065 женщина, осмотрено 16034 работников, в том числе 13041 женщина. Охват работников медосмотром по Ибресинскому району составляет 99 процентов.</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Основными причинами несвоевременного или позднего выявления больных с профессиональными заболеваниями являются незаинтересованность работодателей в выявлении профессиональных заболеваний; скрытие работниками ранних признаков профзаболеваний; отсутствие </w:t>
      </w:r>
      <w:proofErr w:type="gramStart"/>
      <w:r w:rsidRPr="00804448">
        <w:rPr>
          <w:rFonts w:ascii="Times New Roman" w:eastAsia="Times New Roman" w:hAnsi="Times New Roman" w:cs="Times New Roman"/>
          <w:sz w:val="26"/>
          <w:szCs w:val="26"/>
        </w:rPr>
        <w:t>экономических механизмов</w:t>
      </w:r>
      <w:proofErr w:type="gramEnd"/>
      <w:r w:rsidRPr="00804448">
        <w:rPr>
          <w:rFonts w:ascii="Times New Roman" w:eastAsia="Times New Roman" w:hAnsi="Times New Roman" w:cs="Times New Roman"/>
          <w:sz w:val="26"/>
          <w:szCs w:val="26"/>
        </w:rPr>
        <w:t xml:space="preserve"> стимулирования работодателей к профилактике профессиональной заболеваемости работников.</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Оценка сложившейся ситуации показывает, что решение проблем производственного травматизма, профессиональной заболеваемости, улучшения условий труда, здоровья работающих требует программно-целевого комплексного подхода как на республиканском, так и на местном уровне.</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Основными задачами управления охраной труда на муниципальном уровне являются:</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обеспечение реализации на территориях муниципальных образований Трудового кодекса Российской Федерации и мероприятий по улучшению условий и охраны труда;</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совершенствование и координация работы служб охраны труда;</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реализация муниципальных программ улучшения условий, охраны труда и здоровья работающих;</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организация </w:t>
      </w:r>
      <w:proofErr w:type="gramStart"/>
      <w:r w:rsidRPr="00804448">
        <w:rPr>
          <w:rFonts w:ascii="Times New Roman" w:eastAsia="Times New Roman" w:hAnsi="Times New Roman" w:cs="Times New Roman"/>
          <w:sz w:val="26"/>
          <w:szCs w:val="26"/>
        </w:rPr>
        <w:t>обучения по охране</w:t>
      </w:r>
      <w:proofErr w:type="gramEnd"/>
      <w:r w:rsidRPr="00804448">
        <w:rPr>
          <w:rFonts w:ascii="Times New Roman" w:eastAsia="Times New Roman" w:hAnsi="Times New Roman" w:cs="Times New Roman"/>
          <w:sz w:val="26"/>
          <w:szCs w:val="26"/>
        </w:rPr>
        <w:t xml:space="preserve"> труда руководителей и специалистов организаций; </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lastRenderedPageBreak/>
        <w:t>оказание практической и методической помощи в области охраны труда работодателям;</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внедрение автоматизированной системы мониторинга условий и охраны труда.</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Создание безопасных условий труда, предотвращение травматизма напрямую зависят от организованного информационного обеспечения и пропаганды охраны труда. Цель пропаганды – воспитать у работающих осознанную необходимость выполнения требований безопасного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Подпрограмма отражает современные подходы к данной проблеме и предполагает комплексное взаимодействие всех социальных институтов в решении вопросов охраны труда и сохранения здоровья работающих. Целенаправленная государственная политика в области улучшения условий, охраны труда и здоровья работающих позволит совершенствовать механизмы управления профессиональными рисками, профилактики производственного травматизма и профессиональной заболеваемости, сохранить и увеличить трудовой потенциал республики.</w:t>
      </w:r>
    </w:p>
    <w:p w:rsidR="003C731C" w:rsidRPr="00804448" w:rsidRDefault="003C731C" w:rsidP="00804448">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p>
    <w:p w:rsidR="003C731C" w:rsidRPr="00804448" w:rsidRDefault="003C731C" w:rsidP="00804448">
      <w:pPr>
        <w:suppressAutoHyphens/>
        <w:autoSpaceDE w:val="0"/>
        <w:autoSpaceDN w:val="0"/>
        <w:adjustRightInd w:val="0"/>
        <w:spacing w:after="0" w:line="240" w:lineRule="auto"/>
        <w:ind w:left="426"/>
        <w:jc w:val="center"/>
        <w:outlineLvl w:val="1"/>
        <w:rPr>
          <w:rFonts w:ascii="Times New Roman" w:eastAsia="Times New Roman" w:hAnsi="Times New Roman" w:cs="Times New Roman"/>
          <w:b/>
          <w:kern w:val="36"/>
          <w:sz w:val="26"/>
          <w:szCs w:val="26"/>
        </w:rPr>
      </w:pPr>
      <w:r w:rsidRPr="00804448">
        <w:rPr>
          <w:rFonts w:ascii="Times New Roman" w:eastAsia="Times New Roman" w:hAnsi="Times New Roman" w:cs="Times New Roman"/>
          <w:b/>
          <w:kern w:val="36"/>
          <w:sz w:val="26"/>
          <w:szCs w:val="26"/>
        </w:rPr>
        <w:t>Раздел II. Основные цели и задачи муниципальной подпрограммы</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Приоритетами в сфере охраны труда являются повышение качества жизни и сохранение здоровья трудоспособного населения Ибресинского района.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804448">
        <w:rPr>
          <w:rFonts w:ascii="Times New Roman" w:eastAsia="Times New Roman" w:hAnsi="Times New Roman" w:cs="Times New Roman"/>
          <w:sz w:val="26"/>
          <w:szCs w:val="26"/>
        </w:rPr>
        <w:t>Исходя из приоритетных направлений будут</w:t>
      </w:r>
      <w:proofErr w:type="gramEnd"/>
      <w:r w:rsidRPr="00804448">
        <w:rPr>
          <w:rFonts w:ascii="Times New Roman" w:eastAsia="Times New Roman" w:hAnsi="Times New Roman" w:cs="Times New Roman"/>
          <w:sz w:val="26"/>
          <w:szCs w:val="26"/>
        </w:rPr>
        <w:t xml:space="preserve">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и профилактические осмотры работающих.</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К основным целям подпрограммы относятся:</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снижение профессиональной заболеваемости и производственного травматизма;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переход к системе управления профессиональными рисками на всех уровнях охраны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Достижению поставленных в подпрограмме целей способствует решение следующих приоритетных задач:</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развитие системы государственного управления охраной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снижение рисков несчастных случаев на производстве и профессиональных заболеваний;</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повышение качества рабочих мест и условий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развитие системы </w:t>
      </w:r>
      <w:proofErr w:type="gramStart"/>
      <w:r w:rsidRPr="00804448">
        <w:rPr>
          <w:rFonts w:ascii="Times New Roman" w:eastAsia="Times New Roman" w:hAnsi="Times New Roman" w:cs="Times New Roman"/>
          <w:sz w:val="26"/>
          <w:szCs w:val="26"/>
        </w:rPr>
        <w:t>обучения по охране</w:t>
      </w:r>
      <w:proofErr w:type="gramEnd"/>
      <w:r w:rsidRPr="00804448">
        <w:rPr>
          <w:rFonts w:ascii="Times New Roman" w:eastAsia="Times New Roman" w:hAnsi="Times New Roman" w:cs="Times New Roman"/>
          <w:sz w:val="26"/>
          <w:szCs w:val="26"/>
        </w:rPr>
        <w:t xml:space="preserve">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сохранение и укрепление физического, психического здоровья работающих, обеспечение их профессиональной активности и долголетия;</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внедрение работодателями современных систем управления охраной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Подпрограмма реализуется в 2019–2035 годах без разделения на этапы, так как большинство мероприятий подпрограммы будут проводиться ежегодно с установленной периодичностью.</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Индикаторы и показатели эффективности реализации подпрограммы определены </w:t>
      </w:r>
      <w:proofErr w:type="gramStart"/>
      <w:r w:rsidRPr="00804448">
        <w:rPr>
          <w:rFonts w:ascii="Times New Roman" w:eastAsia="Times New Roman" w:hAnsi="Times New Roman" w:cs="Times New Roman"/>
          <w:sz w:val="26"/>
          <w:szCs w:val="26"/>
        </w:rPr>
        <w:t>исходя из необходимости выполнения основных целей и задач подпрограммы  и представлены</w:t>
      </w:r>
      <w:proofErr w:type="gramEnd"/>
      <w:r w:rsidRPr="00804448">
        <w:rPr>
          <w:rFonts w:ascii="Times New Roman" w:eastAsia="Times New Roman" w:hAnsi="Times New Roman" w:cs="Times New Roman"/>
          <w:sz w:val="26"/>
          <w:szCs w:val="26"/>
        </w:rPr>
        <w:t xml:space="preserve"> в приложении № 1 к настоящей подпрограмме.</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В результате реализации подпрограммы ожидается достижение следующих результатов:</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совершенствование системы управления охраной труда в Ибресинском районе;</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сокращение численности работников, занятых в неблагоприятных условиях труда;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lastRenderedPageBreak/>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снижение уровня профессиональной заболеваемости, производственного травматизма, инвалидизации </w:t>
      </w:r>
      <w:proofErr w:type="gramStart"/>
      <w:r w:rsidRPr="00804448">
        <w:rPr>
          <w:rFonts w:ascii="Times New Roman" w:eastAsia="Times New Roman" w:hAnsi="Times New Roman" w:cs="Times New Roman"/>
          <w:sz w:val="26"/>
          <w:szCs w:val="26"/>
        </w:rPr>
        <w:t>работающих</w:t>
      </w:r>
      <w:proofErr w:type="gramEnd"/>
      <w:r w:rsidRPr="00804448">
        <w:rPr>
          <w:rFonts w:ascii="Times New Roman" w:eastAsia="Times New Roman" w:hAnsi="Times New Roman" w:cs="Times New Roman"/>
          <w:sz w:val="26"/>
          <w:szCs w:val="26"/>
        </w:rPr>
        <w:t xml:space="preserve">;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 xml:space="preserve">повышение уровня социальной защиты работников от профессиональных рисков и их удовлетворенности условиями труда; </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повышение трудоспособности и производительности труда.</w:t>
      </w:r>
    </w:p>
    <w:p w:rsidR="003C731C" w:rsidRPr="00804448" w:rsidRDefault="003C731C" w:rsidP="00804448">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III. Сроки и этапы реализации муниципальной подпрограммы</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Реализация подпрограммы предусмотрена в течение 2019 - 2035 годы без разделения на этапы.</w:t>
      </w: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IV. Система мероприятий муниципальной подпрограммы</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Основные мероприятия подпрограммы направлены на реализацию поставленных целей и задач подпрограммы и Государственной программы в целом.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Подпрограмма объединяет 4 </w:t>
      </w:r>
      <w:proofErr w:type="gramStart"/>
      <w:r w:rsidRPr="00804448">
        <w:rPr>
          <w:rFonts w:ascii="Times New Roman" w:eastAsia="Times New Roman" w:hAnsi="Times New Roman" w:cs="Times New Roman"/>
          <w:bCs/>
          <w:sz w:val="26"/>
          <w:szCs w:val="26"/>
        </w:rPr>
        <w:t>основных</w:t>
      </w:r>
      <w:proofErr w:type="gramEnd"/>
      <w:r w:rsidRPr="00804448">
        <w:rPr>
          <w:rFonts w:ascii="Times New Roman" w:eastAsia="Times New Roman" w:hAnsi="Times New Roman" w:cs="Times New Roman"/>
          <w:bCs/>
          <w:sz w:val="26"/>
          <w:szCs w:val="26"/>
        </w:rPr>
        <w:t xml:space="preserve"> мероприятия:</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Основное мероприятие 1. Разработка и внедрение предупредительной модели управления охраной труда, предусматривает реализацию следующих мероприятий:</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1.1.  Проведение мониторинга условий и охраны труда.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1.2. Материально-техническое обеспечение  мониторинга условий и охраны труда.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1.3. 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1.4. Проведение семинаров-совещаний по охране труда.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1.5. Проведение семинаров-совещаний по охране труда для профсоюзного актива.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1.10. Реализация проекта «Декларирование деятельности предприятия по реализации трудовых прав работников и работодателей», ведение реестра работодателей, гарантированно соблюдающих трудовые права работников и удостоенных «Сертификата доверия работодателю».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1.11. Проведение специальной оценки условий труда в организациях и оказание консультационной помощи работодателям.</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1.12.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Основное мероприятие 2. Модернизация инструментов государственного управления охраной труда предусматривает реализацию следующих мероприятий:</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2.1. Совершенствование нормативных правовых актов в области условий и охраны труда, здоровья работающих, в том числе предусматривающее подготовку доклада о состоянии условий и охраны труда </w:t>
      </w:r>
      <w:proofErr w:type="gramStart"/>
      <w:r w:rsidRPr="00804448">
        <w:rPr>
          <w:rFonts w:ascii="Times New Roman" w:eastAsia="Times New Roman" w:hAnsi="Times New Roman" w:cs="Times New Roman"/>
          <w:bCs/>
          <w:sz w:val="26"/>
          <w:szCs w:val="26"/>
        </w:rPr>
        <w:t>в</w:t>
      </w:r>
      <w:proofErr w:type="gramEnd"/>
      <w:r w:rsidRPr="00804448">
        <w:rPr>
          <w:rFonts w:ascii="Times New Roman" w:eastAsia="Times New Roman" w:hAnsi="Times New Roman" w:cs="Times New Roman"/>
          <w:bCs/>
          <w:sz w:val="26"/>
          <w:szCs w:val="26"/>
        </w:rPr>
        <w:t xml:space="preserve">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2.2. Анализ состояния и причин производственного травматизма, расследование несчастных случаев на производстве.</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2.3. Организация и проведение </w:t>
      </w:r>
      <w:proofErr w:type="gramStart"/>
      <w:r w:rsidRPr="00804448">
        <w:rPr>
          <w:rFonts w:ascii="Times New Roman" w:eastAsia="Times New Roman" w:hAnsi="Times New Roman" w:cs="Times New Roman"/>
          <w:bCs/>
          <w:sz w:val="26"/>
          <w:szCs w:val="26"/>
        </w:rPr>
        <w:t>обучения по охране</w:t>
      </w:r>
      <w:proofErr w:type="gramEnd"/>
      <w:r w:rsidRPr="00804448">
        <w:rPr>
          <w:rFonts w:ascii="Times New Roman" w:eastAsia="Times New Roman" w:hAnsi="Times New Roman" w:cs="Times New Roman"/>
          <w:bCs/>
          <w:sz w:val="26"/>
          <w:szCs w:val="26"/>
        </w:rPr>
        <w:t xml:space="preserve"> труда руководителей, специалистов в органах государственной власти и подведомственных им учреждениях.</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2.4. </w:t>
      </w:r>
      <w:proofErr w:type="gramStart"/>
      <w:r w:rsidRPr="00804448">
        <w:rPr>
          <w:rFonts w:ascii="Times New Roman" w:eastAsia="Times New Roman" w:hAnsi="Times New Roman" w:cs="Times New Roman"/>
          <w:bCs/>
          <w:sz w:val="26"/>
          <w:szCs w:val="26"/>
        </w:rPr>
        <w:t>Обучение уполномоченных лиц по охране</w:t>
      </w:r>
      <w:proofErr w:type="gramEnd"/>
      <w:r w:rsidRPr="00804448">
        <w:rPr>
          <w:rFonts w:ascii="Times New Roman" w:eastAsia="Times New Roman" w:hAnsi="Times New Roman" w:cs="Times New Roman"/>
          <w:bCs/>
          <w:sz w:val="26"/>
          <w:szCs w:val="26"/>
        </w:rPr>
        <w:t xml:space="preserve"> труда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lastRenderedPageBreak/>
        <w:t>2.7.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работников.</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2.9. Реабилитация пострадавших на производстве.</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3.1. Разработка и внедрение в организациях программ «нулевого травматизма», разработка методических рекомендаций. </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3.2. Организация и проведение республиканского конкурса социальных проектов некоммерческих организаций в области охраны труда.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3.7. Работа «горячей линии» по вопросам трудового законодательства.</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3.10. Организация и проведение дней безопасности в муниципальных районах и городских округах.</w:t>
      </w:r>
    </w:p>
    <w:p w:rsidR="003C731C" w:rsidRPr="00804448" w:rsidRDefault="003C731C" w:rsidP="00804448">
      <w:pPr>
        <w:suppressAutoHyphens/>
        <w:spacing w:after="0" w:line="240" w:lineRule="auto"/>
        <w:jc w:val="both"/>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3.12. Пропаганда охраны труда и </w:t>
      </w:r>
      <w:proofErr w:type="gramStart"/>
      <w:r w:rsidRPr="00804448">
        <w:rPr>
          <w:rFonts w:ascii="Times New Roman" w:eastAsia="Times New Roman" w:hAnsi="Times New Roman" w:cs="Times New Roman"/>
          <w:bCs/>
          <w:sz w:val="26"/>
          <w:szCs w:val="26"/>
        </w:rPr>
        <w:t>здоровья</w:t>
      </w:r>
      <w:proofErr w:type="gramEnd"/>
      <w:r w:rsidRPr="00804448">
        <w:rPr>
          <w:rFonts w:ascii="Times New Roman" w:eastAsia="Times New Roman" w:hAnsi="Times New Roman" w:cs="Times New Roman"/>
          <w:bCs/>
          <w:sz w:val="26"/>
          <w:szCs w:val="26"/>
        </w:rPr>
        <w:t xml:space="preserve"> работающих в средствах массовой информации.</w:t>
      </w:r>
    </w:p>
    <w:p w:rsidR="002B4EF6" w:rsidRDefault="002B4EF6" w:rsidP="002B4EF6">
      <w:pPr>
        <w:keepNext/>
        <w:tabs>
          <w:tab w:val="left" w:pos="600"/>
          <w:tab w:val="center" w:pos="5172"/>
        </w:tabs>
        <w:suppressAutoHyphens/>
        <w:spacing w:after="0" w:line="240" w:lineRule="auto"/>
        <w:jc w:val="center"/>
        <w:outlineLvl w:val="2"/>
        <w:rPr>
          <w:rFonts w:ascii="Times New Roman" w:eastAsia="Times New Roman" w:hAnsi="Times New Roman" w:cs="Times New Roman"/>
          <w:b/>
          <w:bCs/>
          <w:kern w:val="36"/>
          <w:sz w:val="26"/>
          <w:szCs w:val="26"/>
        </w:rPr>
      </w:pPr>
    </w:p>
    <w:p w:rsidR="003C731C" w:rsidRPr="00804448" w:rsidRDefault="003C731C" w:rsidP="002B4EF6">
      <w:pPr>
        <w:keepNext/>
        <w:tabs>
          <w:tab w:val="left" w:pos="600"/>
          <w:tab w:val="center" w:pos="5172"/>
        </w:tabs>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V. Ресурсное обеспечение муниципальной подпрограммы</w:t>
      </w:r>
    </w:p>
    <w:p w:rsidR="003C731C" w:rsidRDefault="003C731C" w:rsidP="00804448">
      <w:pPr>
        <w:suppressAutoHyphens/>
        <w:spacing w:after="0" w:line="240" w:lineRule="auto"/>
        <w:rPr>
          <w:rFonts w:ascii="Times New Roman" w:eastAsia="Times New Roman" w:hAnsi="Times New Roman" w:cs="Times New Roman"/>
          <w:sz w:val="26"/>
          <w:szCs w:val="26"/>
        </w:rPr>
      </w:pPr>
      <w:r w:rsidRPr="00804448">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p>
    <w:p w:rsidR="002B4EF6" w:rsidRDefault="002B4EF6"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VI. Механизм реализации муниципальной подпрограммы</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Реализация мероприятий Подпрограммы осуществляется администрацией Ибресинского района Чувашской Республики при содействии казенного учреждения Чувашской Республики «Центр занятости населения Вурнарского района» Министерства труда и социальной защиты Чувашской Республики; администраций сельских и городского поселений Ибресинского района; муниципальных бюджетных образовательных учреждений Ибресинского района.</w:t>
      </w:r>
    </w:p>
    <w:p w:rsidR="002B4EF6" w:rsidRDefault="002B4EF6"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 xml:space="preserve">Раздел VII. Организация управления и </w:t>
      </w:r>
      <w:proofErr w:type="gramStart"/>
      <w:r w:rsidRPr="00804448">
        <w:rPr>
          <w:rFonts w:ascii="Times New Roman" w:eastAsia="Times New Roman" w:hAnsi="Times New Roman" w:cs="Times New Roman"/>
          <w:b/>
          <w:bCs/>
          <w:kern w:val="36"/>
          <w:sz w:val="26"/>
          <w:szCs w:val="26"/>
        </w:rPr>
        <w:t>контроль за</w:t>
      </w:r>
      <w:proofErr w:type="gramEnd"/>
      <w:r w:rsidRPr="00804448">
        <w:rPr>
          <w:rFonts w:ascii="Times New Roman" w:eastAsia="Times New Roman" w:hAnsi="Times New Roman" w:cs="Times New Roman"/>
          <w:b/>
          <w:bCs/>
          <w:kern w:val="36"/>
          <w:sz w:val="26"/>
          <w:szCs w:val="26"/>
        </w:rPr>
        <w:t xml:space="preserve"> ходом</w:t>
      </w: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реализации муниципальной подпрограммы</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 Управление и текущий </w:t>
      </w:r>
      <w:proofErr w:type="gramStart"/>
      <w:r w:rsidRPr="00804448">
        <w:rPr>
          <w:rFonts w:ascii="Times New Roman" w:eastAsia="Times New Roman" w:hAnsi="Times New Roman" w:cs="Times New Roman"/>
          <w:bCs/>
          <w:sz w:val="26"/>
          <w:szCs w:val="26"/>
        </w:rPr>
        <w:t>контроль за</w:t>
      </w:r>
      <w:proofErr w:type="gramEnd"/>
      <w:r w:rsidRPr="00804448">
        <w:rPr>
          <w:rFonts w:ascii="Times New Roman" w:eastAsia="Times New Roman" w:hAnsi="Times New Roman" w:cs="Times New Roman"/>
          <w:bCs/>
          <w:sz w:val="26"/>
          <w:szCs w:val="26"/>
        </w:rPr>
        <w:t xml:space="preserve"> реализацией мероприятий подпрограммы осуществляет администрация Ибресинского района.</w:t>
      </w: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p>
    <w:p w:rsidR="003C731C" w:rsidRPr="00804448" w:rsidRDefault="003C731C" w:rsidP="00804448">
      <w:pPr>
        <w:keepNext/>
        <w:suppressAutoHyphens/>
        <w:spacing w:after="0" w:line="240" w:lineRule="auto"/>
        <w:jc w:val="center"/>
        <w:outlineLvl w:val="2"/>
        <w:rPr>
          <w:rFonts w:ascii="Times New Roman" w:eastAsia="Times New Roman" w:hAnsi="Times New Roman" w:cs="Times New Roman"/>
          <w:b/>
          <w:bCs/>
          <w:kern w:val="36"/>
          <w:sz w:val="26"/>
          <w:szCs w:val="26"/>
        </w:rPr>
      </w:pPr>
      <w:r w:rsidRPr="00804448">
        <w:rPr>
          <w:rFonts w:ascii="Times New Roman" w:eastAsia="Times New Roman" w:hAnsi="Times New Roman" w:cs="Times New Roman"/>
          <w:b/>
          <w:bCs/>
          <w:kern w:val="36"/>
          <w:sz w:val="26"/>
          <w:szCs w:val="26"/>
        </w:rPr>
        <w:t>Раздел VIII. Оценка эффективности Подпрограммы</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В результате реализации подпрограммы ожидается достижение следующих результатов:</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совершенствование системы управления охраной труда в Ибресинском районе;</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сокращение численности работников, занятых в неблагоприятных условиях труда; </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снижение уровня профессиональной заболеваемости, производственного травматизма, инвалидизации </w:t>
      </w:r>
      <w:proofErr w:type="gramStart"/>
      <w:r w:rsidRPr="00804448">
        <w:rPr>
          <w:rFonts w:ascii="Times New Roman" w:eastAsia="Times New Roman" w:hAnsi="Times New Roman" w:cs="Times New Roman"/>
          <w:bCs/>
          <w:sz w:val="26"/>
          <w:szCs w:val="26"/>
        </w:rPr>
        <w:t>работающих</w:t>
      </w:r>
      <w:proofErr w:type="gramEnd"/>
      <w:r w:rsidRPr="00804448">
        <w:rPr>
          <w:rFonts w:ascii="Times New Roman" w:eastAsia="Times New Roman" w:hAnsi="Times New Roman" w:cs="Times New Roman"/>
          <w:bCs/>
          <w:sz w:val="26"/>
          <w:szCs w:val="26"/>
        </w:rPr>
        <w:t xml:space="preserve">; </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 xml:space="preserve">повышение уровня социальной защиты работников от профессиональных рисков и их удовлетворенности условиями труда; </w:t>
      </w:r>
    </w:p>
    <w:p w:rsidR="003C731C" w:rsidRPr="00804448" w:rsidRDefault="003C731C" w:rsidP="00804448">
      <w:pPr>
        <w:keepNext/>
        <w:suppressAutoHyphens/>
        <w:spacing w:after="0" w:line="240" w:lineRule="auto"/>
        <w:jc w:val="both"/>
        <w:outlineLvl w:val="2"/>
        <w:rPr>
          <w:rFonts w:ascii="Times New Roman" w:eastAsia="Times New Roman" w:hAnsi="Times New Roman" w:cs="Times New Roman"/>
          <w:bCs/>
          <w:sz w:val="26"/>
          <w:szCs w:val="26"/>
        </w:rPr>
      </w:pPr>
      <w:r w:rsidRPr="00804448">
        <w:rPr>
          <w:rFonts w:ascii="Times New Roman" w:eastAsia="Times New Roman" w:hAnsi="Times New Roman" w:cs="Times New Roman"/>
          <w:bCs/>
          <w:sz w:val="26"/>
          <w:szCs w:val="26"/>
        </w:rPr>
        <w:t>повышение трудоспособности и производительности труда.</w:t>
      </w:r>
    </w:p>
    <w:p w:rsidR="003C731C" w:rsidRPr="003C731C" w:rsidRDefault="003C731C" w:rsidP="003C731C">
      <w:pPr>
        <w:spacing w:after="0" w:line="240" w:lineRule="auto"/>
        <w:rPr>
          <w:rFonts w:ascii="Times New Roman" w:eastAsia="Times New Roman" w:hAnsi="Times New Roman" w:cs="Times New Roman"/>
          <w:bCs/>
          <w:sz w:val="24"/>
          <w:szCs w:val="24"/>
        </w:rPr>
        <w:sectPr w:rsidR="003C731C" w:rsidRPr="003C731C">
          <w:pgSz w:w="11905" w:h="16838"/>
          <w:pgMar w:top="1134" w:right="851" w:bottom="1134" w:left="709" w:header="510" w:footer="0" w:gutter="0"/>
          <w:cols w:space="720"/>
        </w:sectPr>
      </w:pPr>
    </w:p>
    <w:p w:rsidR="003C731C" w:rsidRPr="003C731C" w:rsidRDefault="003C731C" w:rsidP="003C731C">
      <w:pPr>
        <w:jc w:val="right"/>
        <w:rPr>
          <w:rFonts w:ascii="Calibri" w:eastAsia="Times New Roman" w:hAnsi="Calibri" w:cs="Times New Roman"/>
          <w:b/>
          <w:bCs/>
          <w:color w:val="26282F"/>
          <w:sz w:val="18"/>
          <w:szCs w:val="18"/>
        </w:rPr>
      </w:pPr>
    </w:p>
    <w:p w:rsidR="003C731C" w:rsidRPr="003C731C" w:rsidRDefault="003C731C" w:rsidP="003C731C">
      <w:pPr>
        <w:jc w:val="right"/>
        <w:rPr>
          <w:rFonts w:ascii="Times New Roman" w:eastAsia="Times New Roman" w:hAnsi="Times New Roman" w:cs="Times New Roman"/>
          <w:b/>
          <w:bCs/>
          <w:color w:val="26282F"/>
          <w:sz w:val="18"/>
          <w:szCs w:val="18"/>
        </w:rPr>
      </w:pPr>
      <w:r w:rsidRPr="003C731C">
        <w:rPr>
          <w:rFonts w:ascii="Times New Roman" w:eastAsia="Times New Roman" w:hAnsi="Times New Roman" w:cs="Times New Roman"/>
          <w:b/>
          <w:bCs/>
          <w:color w:val="26282F"/>
          <w:sz w:val="18"/>
          <w:szCs w:val="18"/>
        </w:rPr>
        <w:t>Приложение</w:t>
      </w:r>
      <w:r w:rsidRPr="003C731C">
        <w:rPr>
          <w:rFonts w:ascii="Times New Roman" w:eastAsia="Times New Roman" w:hAnsi="Times New Roman" w:cs="Times New Roman"/>
          <w:b/>
          <w:bCs/>
          <w:color w:val="26282F"/>
          <w:sz w:val="18"/>
          <w:szCs w:val="18"/>
        </w:rPr>
        <w:br/>
        <w:t xml:space="preserve">к </w:t>
      </w:r>
      <w:hyperlink r:id="rId57" w:anchor="sub_4000" w:history="1">
        <w:r w:rsidRPr="003C731C">
          <w:rPr>
            <w:rFonts w:ascii="Times New Roman" w:eastAsia="Times New Roman" w:hAnsi="Times New Roman" w:cs="Times New Roman"/>
            <w:color w:val="106BBE"/>
            <w:sz w:val="18"/>
            <w:szCs w:val="18"/>
          </w:rPr>
          <w:t>подпрограмме</w:t>
        </w:r>
      </w:hyperlink>
      <w:r w:rsidRPr="003C731C">
        <w:rPr>
          <w:rFonts w:ascii="Times New Roman" w:eastAsia="Times New Roman" w:hAnsi="Times New Roman" w:cs="Times New Roman"/>
          <w:b/>
          <w:bCs/>
          <w:color w:val="26282F"/>
          <w:sz w:val="18"/>
          <w:szCs w:val="18"/>
        </w:rPr>
        <w:t xml:space="preserve"> "Безопасный труд"</w:t>
      </w:r>
      <w:r w:rsidRPr="003C731C">
        <w:rPr>
          <w:rFonts w:ascii="Times New Roman" w:eastAsia="Times New Roman" w:hAnsi="Times New Roman" w:cs="Times New Roman"/>
          <w:b/>
          <w:bCs/>
          <w:color w:val="26282F"/>
          <w:sz w:val="18"/>
          <w:szCs w:val="18"/>
        </w:rPr>
        <w:br/>
        <w:t>государственной программы</w:t>
      </w:r>
      <w:r w:rsidRPr="003C731C">
        <w:rPr>
          <w:rFonts w:ascii="Times New Roman" w:eastAsia="Times New Roman" w:hAnsi="Times New Roman" w:cs="Times New Roman"/>
          <w:b/>
          <w:bCs/>
          <w:color w:val="26282F"/>
          <w:sz w:val="18"/>
          <w:szCs w:val="18"/>
        </w:rPr>
        <w:br/>
        <w:t>Чувашской Республики</w:t>
      </w:r>
      <w:r w:rsidRPr="003C731C">
        <w:rPr>
          <w:rFonts w:ascii="Times New Roman" w:eastAsia="Times New Roman" w:hAnsi="Times New Roman" w:cs="Times New Roman"/>
          <w:b/>
          <w:bCs/>
          <w:color w:val="26282F"/>
          <w:sz w:val="18"/>
          <w:szCs w:val="18"/>
        </w:rPr>
        <w:br/>
        <w:t>"Содействие занятости населения"</w:t>
      </w:r>
    </w:p>
    <w:p w:rsidR="003C731C" w:rsidRPr="003C731C" w:rsidRDefault="003C731C" w:rsidP="003C731C">
      <w:pPr>
        <w:keepNext/>
        <w:keepLines/>
        <w:spacing w:before="480" w:after="0"/>
        <w:jc w:val="center"/>
        <w:outlineLvl w:val="0"/>
        <w:rPr>
          <w:rFonts w:ascii="Cambria" w:eastAsia="Times New Roman" w:hAnsi="Cambria" w:cs="Times New Roman"/>
          <w:b/>
          <w:bCs/>
          <w:color w:val="365F91"/>
          <w:sz w:val="28"/>
          <w:szCs w:val="28"/>
        </w:rPr>
      </w:pPr>
      <w:r w:rsidRPr="003C731C">
        <w:rPr>
          <w:rFonts w:ascii="Times New Roman" w:eastAsia="Times New Roman" w:hAnsi="Times New Roman" w:cs="Times New Roman"/>
          <w:b/>
          <w:bCs/>
          <w:color w:val="365F91"/>
          <w:sz w:val="18"/>
          <w:szCs w:val="18"/>
        </w:rPr>
        <w:t>Ресурсное обеспечение</w:t>
      </w:r>
      <w:r w:rsidRPr="003C731C">
        <w:rPr>
          <w:rFonts w:ascii="Times New Roman" w:eastAsia="Times New Roman" w:hAnsi="Times New Roman" w:cs="Times New Roman"/>
          <w:b/>
          <w:bCs/>
          <w:color w:val="365F91"/>
          <w:sz w:val="18"/>
          <w:szCs w:val="18"/>
        </w:rPr>
        <w:br/>
        <w:t>реализации подпрограммы "Безопасный труд" государственной программы Чувашской Республики "Содействие занятости населения" за счет всех источников финансирования</w:t>
      </w:r>
    </w:p>
    <w:p w:rsidR="003C731C" w:rsidRPr="003C731C" w:rsidRDefault="003C731C" w:rsidP="003C731C">
      <w:pPr>
        <w:rPr>
          <w:rFonts w:ascii="Times New Roman" w:eastAsia="Times New Roman" w:hAnsi="Times New Roman" w:cs="Times New Roman"/>
          <w:sz w:val="18"/>
          <w:szCs w:val="18"/>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4"/>
        <w:gridCol w:w="1265"/>
        <w:gridCol w:w="1034"/>
        <w:gridCol w:w="1034"/>
        <w:gridCol w:w="690"/>
        <w:gridCol w:w="690"/>
        <w:gridCol w:w="689"/>
        <w:gridCol w:w="689"/>
        <w:gridCol w:w="804"/>
        <w:gridCol w:w="804"/>
        <w:gridCol w:w="804"/>
        <w:gridCol w:w="804"/>
        <w:gridCol w:w="804"/>
        <w:gridCol w:w="804"/>
        <w:gridCol w:w="804"/>
        <w:gridCol w:w="804"/>
        <w:gridCol w:w="767"/>
        <w:gridCol w:w="37"/>
        <w:gridCol w:w="804"/>
      </w:tblGrid>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Статус</w:t>
            </w:r>
          </w:p>
        </w:tc>
        <w:tc>
          <w:tcPr>
            <w:tcW w:w="1263"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1033"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1033"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соисполнители, участники</w:t>
            </w:r>
          </w:p>
        </w:tc>
        <w:tc>
          <w:tcPr>
            <w:tcW w:w="2756" w:type="dxa"/>
            <w:gridSpan w:val="4"/>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Код </w:t>
            </w:r>
            <w:hyperlink r:id="rId58" w:history="1">
              <w:r w:rsidRPr="003C731C">
                <w:rPr>
                  <w:rFonts w:ascii="Times New Roman" w:eastAsia="Times New Roman" w:hAnsi="Times New Roman" w:cs="Arial"/>
                  <w:color w:val="106BBE"/>
                  <w:sz w:val="18"/>
                  <w:szCs w:val="18"/>
                </w:rPr>
                <w:t>бюджетной классификации</w:t>
              </w:r>
            </w:hyperlink>
          </w:p>
        </w:tc>
        <w:tc>
          <w:tcPr>
            <w:tcW w:w="804" w:type="dxa"/>
            <w:vMerge w:val="restart"/>
            <w:tcBorders>
              <w:top w:val="single" w:sz="4" w:space="0" w:color="auto"/>
              <w:left w:val="single" w:sz="4" w:space="0" w:color="auto"/>
              <w:bottom w:val="nil"/>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Источники финансирования</w:t>
            </w:r>
          </w:p>
        </w:tc>
        <w:tc>
          <w:tcPr>
            <w:tcW w:w="7236" w:type="dxa"/>
            <w:gridSpan w:val="10"/>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Расходы по годам, тыс. рублей</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59" w:history="1">
              <w:r w:rsidR="003C731C" w:rsidRPr="003C731C">
                <w:rPr>
                  <w:rFonts w:ascii="Times New Roman" w:eastAsia="Times New Roman" w:hAnsi="Times New Roman" w:cs="Arial"/>
                  <w:color w:val="106BBE"/>
                  <w:sz w:val="18"/>
                  <w:szCs w:val="18"/>
                </w:rPr>
                <w:t>раздел</w:t>
              </w:r>
            </w:hyperlink>
            <w:r w:rsidR="003C731C" w:rsidRPr="003C731C">
              <w:rPr>
                <w:rFonts w:ascii="Times New Roman" w:eastAsia="Times New Roman" w:hAnsi="Times New Roman" w:cs="Times New Roman"/>
                <w:sz w:val="18"/>
                <w:szCs w:val="18"/>
              </w:rPr>
              <w:t>, подраздел</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E17FEB"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60" w:history="1">
              <w:r w:rsidR="003C731C" w:rsidRPr="003C731C">
                <w:rPr>
                  <w:rFonts w:ascii="Times New Roman" w:eastAsia="Times New Roman" w:hAnsi="Times New Roman" w:cs="Arial"/>
                  <w:color w:val="106BBE"/>
                  <w:sz w:val="18"/>
                  <w:szCs w:val="18"/>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группа (подгруппа) </w:t>
            </w:r>
            <w:hyperlink r:id="rId61" w:history="1">
              <w:r w:rsidRPr="003C731C">
                <w:rPr>
                  <w:rFonts w:ascii="Times New Roman" w:eastAsia="Times New Roman" w:hAnsi="Times New Roman" w:cs="Arial"/>
                  <w:color w:val="106BBE"/>
                  <w:sz w:val="18"/>
                  <w:szCs w:val="18"/>
                </w:rPr>
                <w:t>вида расходов</w:t>
              </w:r>
            </w:hyperlink>
          </w:p>
        </w:tc>
        <w:tc>
          <w:tcPr>
            <w:tcW w:w="300" w:type="dxa"/>
            <w:vMerge/>
            <w:tcBorders>
              <w:top w:val="single" w:sz="4" w:space="0" w:color="auto"/>
              <w:left w:val="single" w:sz="4" w:space="0" w:color="auto"/>
              <w:bottom w:val="nil"/>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2019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2026-2030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2031-2035</w:t>
            </w:r>
          </w:p>
        </w:tc>
      </w:tr>
      <w:tr w:rsidR="003C731C" w:rsidRPr="003C731C" w:rsidTr="003C731C">
        <w:tc>
          <w:tcPr>
            <w:tcW w:w="103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126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103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1033"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16</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18</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Подпрограмма</w:t>
            </w:r>
          </w:p>
        </w:tc>
        <w:tc>
          <w:tcPr>
            <w:tcW w:w="126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"Безопасный труд"</w:t>
            </w:r>
          </w:p>
        </w:tc>
        <w:tc>
          <w:tcPr>
            <w:tcW w:w="1033" w:type="dxa"/>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Администрация Ибресинского района Чувашской Республики; </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казенное учреждение Чувашской Республики «Центр занятости населения Вурнарск</w:t>
            </w:r>
            <w:r w:rsidRPr="003C731C">
              <w:rPr>
                <w:rFonts w:ascii="Times New Roman" w:eastAsia="Times New Roman" w:hAnsi="Times New Roman" w:cs="Times New Roman"/>
                <w:sz w:val="18"/>
                <w:szCs w:val="18"/>
              </w:rPr>
              <w:lastRenderedPageBreak/>
              <w:t>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3C731C" w:rsidRPr="003C731C" w:rsidRDefault="003C731C" w:rsidP="003C731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5158" w:type="dxa"/>
            <w:gridSpan w:val="1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Цель "Сохранение жизни и здоровья работников в процессе трудовой деятельности, улучшение условий и охраны труда"</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1</w:t>
            </w:r>
          </w:p>
        </w:tc>
        <w:tc>
          <w:tcPr>
            <w:tcW w:w="126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Организационно-техническое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развитие системы государственного управления охраной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снижение рисков несчастных случаев на производстве и профессиональных </w:t>
            </w:r>
            <w:r w:rsidRPr="003C731C">
              <w:rPr>
                <w:rFonts w:ascii="Times New Roman" w:eastAsia="Times New Roman" w:hAnsi="Times New Roman" w:cs="Times New Roman"/>
                <w:sz w:val="18"/>
                <w:szCs w:val="18"/>
              </w:rPr>
              <w:lastRenderedPageBreak/>
              <w:t>заболеваний;</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повышение качества рабочих мест и условий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сохранение и укрепление физического, психического здоровья работающих, обеспечение их профессиональной активности и долголетия;</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внедрение работодателями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 xml:space="preserve">Администрация Ибресинского района Чувашской Республики; </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казенное учреждение Чувашской Республики «Центр </w:t>
            </w:r>
            <w:r w:rsidRPr="003C731C">
              <w:rPr>
                <w:rFonts w:ascii="Times New Roman" w:eastAsia="Times New Roman" w:hAnsi="Times New Roman" w:cs="Times New Roman"/>
                <w:sz w:val="18"/>
                <w:szCs w:val="18"/>
              </w:rPr>
              <w:lastRenderedPageBreak/>
              <w:t>занятости населения Вурнарского района» Министерства труда и социальной защиты Чувашской Республики;</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администрации сельских и </w:t>
            </w:r>
            <w:proofErr w:type="gramStart"/>
            <w:r w:rsidRPr="003C731C">
              <w:rPr>
                <w:rFonts w:ascii="Times New Roman" w:eastAsia="Times New Roman" w:hAnsi="Times New Roman" w:cs="Times New Roman"/>
                <w:sz w:val="18"/>
                <w:szCs w:val="18"/>
              </w:rPr>
              <w:t>городского</w:t>
            </w:r>
            <w:proofErr w:type="gramEnd"/>
            <w:r w:rsidRPr="003C731C">
              <w:rPr>
                <w:rFonts w:ascii="Times New Roman" w:eastAsia="Times New Roman" w:hAnsi="Times New Roman" w:cs="Times New Roman"/>
                <w:sz w:val="18"/>
                <w:szCs w:val="18"/>
              </w:rPr>
              <w:t xml:space="preserve"> поселений Ибресинского района;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277,0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w:t>
            </w:r>
            <w:r w:rsidRPr="003C731C">
              <w:rPr>
                <w:rFonts w:ascii="Times New Roman" w:eastAsia="Times New Roman" w:hAnsi="Times New Roman" w:cs="Times New Roman"/>
                <w:sz w:val="18"/>
                <w:szCs w:val="18"/>
              </w:rPr>
              <w:lastRenderedPageBreak/>
              <w:t>е бюджеты</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Целевые показатели (индикаторы) подпрограммы, увязанные с основным мероприятием 1</w:t>
            </w: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0,005</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рабочих мест, на которых проведена специальная оценка условий труда, в общем количестве рабочих мест (процентов)</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проведена специальная оценка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3,8</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работников, занятых во вредных и (или) опасных условиях труда (тыс.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41"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r>
      <w:tr w:rsidR="003C731C" w:rsidRPr="003C731C" w:rsidTr="003C731C">
        <w:tc>
          <w:tcPr>
            <w:tcW w:w="15158" w:type="dxa"/>
            <w:gridSpan w:val="1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"Снижение профессиональной заболеваемости и производственного травматизма"</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Основное мероприятие 2</w:t>
            </w:r>
          </w:p>
        </w:tc>
        <w:tc>
          <w:tcPr>
            <w:tcW w:w="126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Учебное и научное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развитие системы государственного управления охраной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снижение рисков несчастных случаев на производстве и профессиональных заболеваний;</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развитие системы </w:t>
            </w:r>
            <w:proofErr w:type="gramStart"/>
            <w:r w:rsidRPr="003C731C">
              <w:rPr>
                <w:rFonts w:ascii="Times New Roman" w:eastAsia="Times New Roman" w:hAnsi="Times New Roman" w:cs="Times New Roman"/>
                <w:sz w:val="18"/>
                <w:szCs w:val="18"/>
              </w:rPr>
              <w:t>обучения по охране</w:t>
            </w:r>
            <w:proofErr w:type="gramEnd"/>
            <w:r w:rsidRPr="003C731C">
              <w:rPr>
                <w:rFonts w:ascii="Times New Roman" w:eastAsia="Times New Roman" w:hAnsi="Times New Roman" w:cs="Times New Roman"/>
                <w:sz w:val="18"/>
                <w:szCs w:val="18"/>
              </w:rPr>
              <w:t xml:space="preserve">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внедрение работодателями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 Минтруд Чувашии, участники - Минздрав Чувашии, Гострудинспекция в Чувашской Республике</w:t>
            </w:r>
            <w:hyperlink r:id="rId62" w:anchor="sub_7777" w:history="1">
              <w:r w:rsidRPr="003C731C">
                <w:rPr>
                  <w:rFonts w:ascii="Times New Roman" w:eastAsia="Times New Roman" w:hAnsi="Times New Roman" w:cs="Times New Roman"/>
                  <w:color w:val="106BBE"/>
                  <w:sz w:val="18"/>
                  <w:szCs w:val="18"/>
                </w:rPr>
                <w:t>*</w:t>
              </w:r>
            </w:hyperlink>
            <w:r w:rsidRPr="003C731C">
              <w:rPr>
                <w:rFonts w:ascii="Times New Roman" w:eastAsia="Times New Roman" w:hAnsi="Times New Roman" w:cs="Times New Roman"/>
                <w:sz w:val="18"/>
                <w:szCs w:val="18"/>
              </w:rPr>
              <w:t xml:space="preserve">, Чувашрессовпроф*, ГУ - РО Фонда социального страхования Российской Федерации по Чувашской Республике - Чувашии*, ФКУ "ГБ МСЭ по Чувашской Республике - Чувашии" Минтруда России*, Управление Роспотребнадзора по Чувашской </w:t>
            </w:r>
            <w:r w:rsidRPr="003C731C">
              <w:rPr>
                <w:rFonts w:ascii="Times New Roman" w:eastAsia="Times New Roman" w:hAnsi="Times New Roman" w:cs="Times New Roman"/>
                <w:sz w:val="18"/>
                <w:szCs w:val="18"/>
              </w:rPr>
              <w:lastRenderedPageBreak/>
              <w:t>Республике - Чувашии*, организации*</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Целевые показатели (индикаторы) подпрограммы, увязанные с основным мероприятием 2</w:t>
            </w: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42,2</w:t>
            </w:r>
            <w:hyperlink r:id="rId63"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42,0**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hyperlink r:id="rId64"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17**</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больных с впервые выявленными профессиональными заболеваниями в расчете на 10 тыс. работающих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hyperlink r:id="rId65"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0,00092**</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Удельный вес рабочих мест, на которых проведена специальная оценка условий труда (процентов)</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hyperlink r:id="rId66"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hyperlink r:id="rId67"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Индекс профессиональной заболеваемости (единиц)</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0,19</w:t>
            </w:r>
            <w:hyperlink r:id="rId68"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0,18**</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(единиц)</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hyperlink r:id="rId69"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0,70**</w:t>
            </w:r>
          </w:p>
        </w:tc>
      </w:tr>
      <w:tr w:rsidR="003C731C" w:rsidRPr="003C731C" w:rsidTr="003C731C">
        <w:tc>
          <w:tcPr>
            <w:tcW w:w="15158" w:type="dxa"/>
            <w:gridSpan w:val="1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"Переход к системе управления профессиональными рисками на всех уровнях охраны труда"</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Основное мероприятие 3</w:t>
            </w:r>
          </w:p>
        </w:tc>
        <w:tc>
          <w:tcPr>
            <w:tcW w:w="126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Информационное обеспечение охраны труда и здоровья </w:t>
            </w:r>
            <w:proofErr w:type="gramStart"/>
            <w:r w:rsidRPr="003C731C">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развитие системы государственного управления охраной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повышение качества рабочих мест и условий труда;</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информационное обеспечение и пропаганда здорового образа жизни и охраны </w:t>
            </w:r>
            <w:r w:rsidRPr="003C731C">
              <w:rPr>
                <w:rFonts w:ascii="Times New Roman" w:eastAsia="Times New Roman" w:hAnsi="Times New Roman" w:cs="Times New Roman"/>
                <w:sz w:val="18"/>
                <w:szCs w:val="18"/>
              </w:rPr>
              <w:lastRenderedPageBreak/>
              <w:t>труда работающего населения;</w:t>
            </w: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внедрение работодателями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ответственный исполнитель - Минтруд Чувашии, участники - Гострудинспекция в Чувашской Республике</w:t>
            </w:r>
            <w:hyperlink r:id="rId70" w:anchor="sub_7777" w:history="1">
              <w:r w:rsidRPr="003C731C">
                <w:rPr>
                  <w:rFonts w:ascii="Times New Roman" w:eastAsia="Times New Roman" w:hAnsi="Times New Roman" w:cs="Times New Roman"/>
                  <w:color w:val="106BBE"/>
                  <w:sz w:val="18"/>
                  <w:szCs w:val="18"/>
                </w:rPr>
                <w:t>*</w:t>
              </w:r>
            </w:hyperlink>
            <w:r w:rsidRPr="003C731C">
              <w:rPr>
                <w:rFonts w:ascii="Times New Roman" w:eastAsia="Times New Roman" w:hAnsi="Times New Roman" w:cs="Times New Roman"/>
                <w:sz w:val="18"/>
                <w:szCs w:val="18"/>
              </w:rPr>
              <w:t>, Главное управление МЧС России по Чувашской Республике*, Чувашрес</w:t>
            </w:r>
            <w:r w:rsidRPr="003C731C">
              <w:rPr>
                <w:rFonts w:ascii="Times New Roman" w:eastAsia="Times New Roman" w:hAnsi="Times New Roman" w:cs="Times New Roman"/>
                <w:sz w:val="18"/>
                <w:szCs w:val="18"/>
              </w:rPr>
              <w:lastRenderedPageBreak/>
              <w:t>совпроф*, органы местного самоуправления*</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rPr>
          <w:trHeight w:val="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1006</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Ц630600000</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средства ГУ - РО Фонда </w:t>
            </w:r>
            <w:r w:rsidRPr="003C731C">
              <w:rPr>
                <w:rFonts w:ascii="Times New Roman" w:eastAsia="Times New Roman" w:hAnsi="Times New Roman" w:cs="Times New Roman"/>
                <w:sz w:val="18"/>
                <w:szCs w:val="18"/>
              </w:rPr>
              <w:lastRenderedPageBreak/>
              <w:t>социального страхования Российской Федерации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w:t>
            </w:r>
          </w:p>
        </w:tc>
      </w:tr>
      <w:tr w:rsidR="003C731C" w:rsidRPr="003C731C" w:rsidTr="003C731C">
        <w:tc>
          <w:tcPr>
            <w:tcW w:w="1033" w:type="dxa"/>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Целевые показатели (индикаторы) подпрограммы, увязанные с основным мероприятием 3</w:t>
            </w: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0,025</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0,001</w:t>
            </w:r>
          </w:p>
        </w:tc>
      </w:tr>
      <w:tr w:rsidR="003C731C" w:rsidRPr="003C731C" w:rsidTr="003C731C">
        <w:tc>
          <w:tcPr>
            <w:tcW w:w="300" w:type="dxa"/>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3,5</w:t>
            </w:r>
            <w:hyperlink r:id="rId71" w:anchor="sub_8888" w:history="1">
              <w:r w:rsidRPr="003C731C">
                <w:rPr>
                  <w:rFonts w:ascii="Times New Roman" w:eastAsia="Times New Roman" w:hAnsi="Times New Roman" w:cs="Arial"/>
                  <w:color w:val="106BBE"/>
                  <w:sz w:val="18"/>
                  <w:szCs w:val="18"/>
                </w:rPr>
                <w:t>**</w:t>
              </w:r>
            </w:hyperlink>
          </w:p>
        </w:tc>
        <w:tc>
          <w:tcPr>
            <w:tcW w:w="804"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4,0**</w:t>
            </w:r>
          </w:p>
        </w:tc>
      </w:tr>
    </w:tbl>
    <w:p w:rsidR="003C731C" w:rsidRPr="003C731C" w:rsidRDefault="003C731C" w:rsidP="003C731C">
      <w:pPr>
        <w:spacing w:after="0"/>
        <w:jc w:val="right"/>
        <w:rPr>
          <w:rFonts w:ascii="Times New Roman" w:eastAsia="Times New Roman" w:hAnsi="Times New Roman" w:cs="Times New Roman"/>
          <w:color w:val="000000"/>
          <w:sz w:val="20"/>
          <w:szCs w:val="20"/>
        </w:r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3C731C" w:rsidRPr="003C731C" w:rsidRDefault="003C731C" w:rsidP="003C731C">
      <w:pPr>
        <w:spacing w:after="0" w:line="240" w:lineRule="auto"/>
        <w:rPr>
          <w:rFonts w:ascii="Times New Roman" w:eastAsia="Times New Roman" w:hAnsi="Times New Roman" w:cs="Times New Roman"/>
          <w:bCs/>
          <w:sz w:val="24"/>
          <w:szCs w:val="24"/>
        </w:rPr>
        <w:sectPr w:rsidR="003C731C" w:rsidRPr="003C731C">
          <w:pgSz w:w="16838" w:h="11906" w:orient="landscape"/>
          <w:pgMar w:top="993" w:right="1021" w:bottom="567" w:left="1021" w:header="709" w:footer="709" w:gutter="0"/>
          <w:cols w:space="720"/>
        </w:sectPr>
      </w:pP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3C731C">
        <w:rPr>
          <w:rFonts w:ascii="Times New Roman" w:eastAsia="Times New Roman" w:hAnsi="Times New Roman" w:cs="Times New Roman"/>
          <w:bCs/>
          <w:sz w:val="24"/>
          <w:szCs w:val="24"/>
        </w:rPr>
        <w:lastRenderedPageBreak/>
        <w:t>Приложение № 5</w:t>
      </w:r>
    </w:p>
    <w:p w:rsidR="003C731C" w:rsidRPr="003C731C" w:rsidRDefault="003C731C" w:rsidP="003C731C">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3C731C">
        <w:rPr>
          <w:rFonts w:ascii="Times New Roman" w:eastAsia="Times New Roman" w:hAnsi="Times New Roman" w:cs="Times New Roman"/>
          <w:bCs/>
          <w:sz w:val="24"/>
          <w:szCs w:val="24"/>
        </w:rPr>
        <w:t xml:space="preserve">к Муниципальной программе </w:t>
      </w:r>
      <w:r w:rsidRPr="003C731C">
        <w:rPr>
          <w:rFonts w:ascii="Times New Roman" w:eastAsia="Times New Roman" w:hAnsi="Times New Roman" w:cs="Times New Roman"/>
          <w:sz w:val="24"/>
          <w:szCs w:val="24"/>
        </w:rPr>
        <w:t xml:space="preserve">Ибресинского  района Чувашской Республики </w:t>
      </w:r>
    </w:p>
    <w:p w:rsidR="003C731C" w:rsidRPr="003C731C" w:rsidRDefault="003C731C" w:rsidP="003C731C">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3C731C">
        <w:rPr>
          <w:rFonts w:ascii="Times New Roman" w:eastAsia="Times New Roman" w:hAnsi="Times New Roman" w:cs="Times New Roman"/>
          <w:sz w:val="24"/>
          <w:szCs w:val="24"/>
        </w:rPr>
        <w:t xml:space="preserve">«Содействие занятости населения»  на 2019-2035 годы </w:t>
      </w:r>
    </w:p>
    <w:p w:rsidR="003C731C" w:rsidRPr="003C731C" w:rsidRDefault="003C731C" w:rsidP="003C731C">
      <w:pPr>
        <w:widowControl w:val="0"/>
        <w:autoSpaceDE w:val="0"/>
        <w:autoSpaceDN w:val="0"/>
        <w:spacing w:after="0" w:line="240" w:lineRule="auto"/>
        <w:rPr>
          <w:rFonts w:ascii="Times New Roman" w:eastAsia="Calibri" w:hAnsi="Times New Roman" w:cs="Times New Roman"/>
          <w:sz w:val="24"/>
          <w:szCs w:val="24"/>
          <w:lang w:eastAsia="en-US"/>
        </w:rPr>
      </w:pPr>
    </w:p>
    <w:p w:rsidR="003C731C" w:rsidRPr="003C731C" w:rsidRDefault="003C731C" w:rsidP="003C731C">
      <w:pPr>
        <w:widowControl w:val="0"/>
        <w:autoSpaceDE w:val="0"/>
        <w:autoSpaceDN w:val="0"/>
        <w:spacing w:after="0" w:line="240" w:lineRule="auto"/>
        <w:jc w:val="center"/>
        <w:rPr>
          <w:rFonts w:ascii="Times New Roman" w:eastAsia="Calibri" w:hAnsi="Times New Roman" w:cs="Times New Roman"/>
          <w:b/>
          <w:sz w:val="24"/>
          <w:szCs w:val="24"/>
          <w:lang w:eastAsia="en-US"/>
        </w:rPr>
      </w:pPr>
      <w:r w:rsidRPr="003C731C">
        <w:rPr>
          <w:rFonts w:ascii="Times New Roman" w:eastAsia="Calibri" w:hAnsi="Times New Roman" w:cs="Times New Roman"/>
          <w:b/>
          <w:sz w:val="24"/>
          <w:szCs w:val="24"/>
          <w:lang w:eastAsia="en-US"/>
        </w:rPr>
        <w:t xml:space="preserve">ПАСПОРТ </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b/>
          <w:sz w:val="24"/>
          <w:szCs w:val="24"/>
        </w:rPr>
      </w:pPr>
      <w:r w:rsidRPr="003C731C">
        <w:rPr>
          <w:rFonts w:ascii="Times New Roman" w:eastAsia="Times New Roman" w:hAnsi="Times New Roman" w:cs="Times New Roman"/>
          <w:b/>
          <w:sz w:val="24"/>
          <w:szCs w:val="24"/>
        </w:rPr>
        <w:t xml:space="preserve">подпрограммы «Сопровождение инвалидов молодого возраста при получении ими профессионального образования и содействие в последующем трудоустройстве» </w:t>
      </w:r>
      <w:r w:rsidRPr="003C731C">
        <w:rPr>
          <w:rFonts w:ascii="Times New Roman" w:eastAsia="Times New Roman" w:hAnsi="Times New Roman" w:cs="Times New Roman"/>
          <w:b/>
          <w:color w:val="000000"/>
          <w:sz w:val="24"/>
          <w:szCs w:val="24"/>
        </w:rPr>
        <w:t>муниципальной Программе</w:t>
      </w:r>
      <w:r w:rsidRPr="003C731C">
        <w:rPr>
          <w:rFonts w:ascii="Times New Roman" w:eastAsia="Times New Roman" w:hAnsi="Times New Roman" w:cs="Times New Roman"/>
          <w:b/>
          <w:sz w:val="24"/>
          <w:szCs w:val="24"/>
        </w:rPr>
        <w:t xml:space="preserve"> «Содействие занятости населения»</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5245"/>
      </w:tblGrid>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Ответственный исполнитель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Администрация Ибресинского  района Чувашской Республики</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Соисполнители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spacing w:after="0"/>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 xml:space="preserve">Казенное учреждение Чувашской Республики "Центр занятости населения Вурнарского района" Министерства труда и социальной защиты Чувашской Республики; </w:t>
            </w:r>
          </w:p>
          <w:p w:rsidR="003C731C" w:rsidRPr="003C731C" w:rsidRDefault="003C731C" w:rsidP="003C731C">
            <w:pPr>
              <w:spacing w:after="0"/>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организации и учреждения района</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Цели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содействие трудоустройству инвалидов молодого возраста при получении ими профессионального образования</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Задачи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создание специальных условий для обучения и трудоустройства инвалидов молодого возраста;</w:t>
            </w:r>
          </w:p>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повышение конкурентоспособности на рынке труда инвалидов молодого возраста</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2B4EF6">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Целевые индикаторы (показатели) муниципальной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достижение к 2036 году следующих целевых индикаторов и показателей:</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центр занятости населения, не менее 60,0 процента;</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Этапы и 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2019-2035 годы:</w:t>
            </w:r>
          </w:p>
        </w:tc>
      </w:tr>
      <w:tr w:rsidR="003C731C" w:rsidRPr="003C731C" w:rsidTr="003C731C">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MS Mincho" w:hAnsi="Times New Roman" w:cs="Times New Roman"/>
                <w:sz w:val="24"/>
                <w:szCs w:val="24"/>
              </w:rPr>
              <w:t xml:space="preserve">Объемы финансирования </w:t>
            </w:r>
            <w:r w:rsidRPr="003C731C">
              <w:rPr>
                <w:rFonts w:ascii="Times New Roman" w:eastAsia="Times New Roman" w:hAnsi="Times New Roman" w:cs="Times New Roman"/>
                <w:sz w:val="24"/>
                <w:szCs w:val="24"/>
              </w:rPr>
              <w:t>Подпрограммы с разбивкой по годам ее реализации</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3C731C" w:rsidRPr="003C731C" w:rsidTr="003C731C">
        <w:trPr>
          <w:trHeight w:val="951"/>
        </w:trPr>
        <w:tc>
          <w:tcPr>
            <w:tcW w:w="4679" w:type="dxa"/>
            <w:tcBorders>
              <w:top w:val="single" w:sz="4" w:space="0" w:color="auto"/>
              <w:left w:val="single" w:sz="4" w:space="0" w:color="auto"/>
              <w:bottom w:val="single" w:sz="4" w:space="0" w:color="auto"/>
              <w:right w:val="single" w:sz="4" w:space="0" w:color="auto"/>
            </w:tcBorders>
            <w:hideMark/>
          </w:tcPr>
          <w:p w:rsidR="003C731C" w:rsidRPr="003C731C" w:rsidRDefault="003C731C" w:rsidP="002B4EF6">
            <w:pP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Ожидаемые результаты реализации 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C731C">
              <w:rPr>
                <w:rFonts w:ascii="Times New Roman" w:eastAsia="Times New Roman" w:hAnsi="Times New Roman" w:cs="Times New Roman"/>
                <w:sz w:val="24"/>
                <w:szCs w:val="24"/>
                <w:lang w:eastAsia="en-US"/>
              </w:rPr>
              <w:t>реализация мероприятий подпрограммы позволит обеспечить трудоустройство инвалидов молодого возраста и повысить уровень занятости инвалидов трудоспособного возраста</w:t>
            </w:r>
            <w:r w:rsidRPr="003C731C">
              <w:rPr>
                <w:rFonts w:ascii="Times New Roman" w:eastAsia="Calibri" w:hAnsi="Times New Roman" w:cs="Times New Roman"/>
                <w:sz w:val="24"/>
                <w:szCs w:val="24"/>
                <w:lang w:eastAsia="en-US"/>
              </w:rPr>
              <w:t xml:space="preserve"> повышение трудоспособности населения и производительности труда.</w:t>
            </w:r>
          </w:p>
        </w:tc>
      </w:tr>
    </w:tbl>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p>
    <w:p w:rsidR="003C731C" w:rsidRPr="003C731C" w:rsidRDefault="003C731C" w:rsidP="003C731C">
      <w:pPr>
        <w:rPr>
          <w:rFonts w:ascii="Calibri" w:eastAsia="Times New Roman" w:hAnsi="Calibri" w:cs="Times New Roman"/>
          <w:b/>
          <w:bCs/>
        </w:rPr>
      </w:pPr>
    </w:p>
    <w:p w:rsidR="003C731C" w:rsidRPr="003C731C" w:rsidRDefault="003C731C" w:rsidP="003C731C">
      <w:pPr>
        <w:ind w:firstLine="300"/>
        <w:jc w:val="center"/>
        <w:rPr>
          <w:rFonts w:ascii="Calibri" w:eastAsia="Times New Roman" w:hAnsi="Calibri" w:cs="Times New Roman"/>
          <w:b/>
          <w:bCs/>
        </w:rPr>
      </w:pPr>
    </w:p>
    <w:p w:rsidR="003C731C" w:rsidRPr="002B4EF6" w:rsidRDefault="003C731C" w:rsidP="002B4EF6">
      <w:pPr>
        <w:spacing w:after="0" w:line="240" w:lineRule="auto"/>
        <w:jc w:val="center"/>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lastRenderedPageBreak/>
        <w:t xml:space="preserve">Раздел </w:t>
      </w:r>
      <w:r w:rsidRPr="002B4EF6">
        <w:rPr>
          <w:rFonts w:ascii="Times New Roman" w:eastAsia="Times New Roman" w:hAnsi="Times New Roman" w:cs="Times New Roman"/>
          <w:b/>
          <w:bCs/>
          <w:sz w:val="26"/>
          <w:szCs w:val="26"/>
          <w:lang w:val="en-US"/>
        </w:rPr>
        <w:t>I</w:t>
      </w:r>
      <w:r w:rsidRPr="002B4EF6">
        <w:rPr>
          <w:rFonts w:ascii="Times New Roman" w:eastAsia="Times New Roman" w:hAnsi="Times New Roman" w:cs="Times New Roman"/>
          <w:b/>
          <w:bCs/>
          <w:sz w:val="26"/>
          <w:szCs w:val="26"/>
        </w:rPr>
        <w:t>. Характеристика проблемы, на решение которой направлена</w:t>
      </w:r>
    </w:p>
    <w:p w:rsidR="003C731C" w:rsidRPr="002B4EF6" w:rsidRDefault="003C731C" w:rsidP="002B4EF6">
      <w:pPr>
        <w:spacing w:after="0" w:line="240" w:lineRule="auto"/>
        <w:jc w:val="center"/>
        <w:rPr>
          <w:rFonts w:ascii="Times New Roman" w:eastAsia="Times New Roman" w:hAnsi="Times New Roman" w:cs="Times New Roman"/>
          <w:b/>
          <w:bCs/>
          <w:sz w:val="26"/>
          <w:szCs w:val="26"/>
        </w:rPr>
      </w:pPr>
      <w:r w:rsidRPr="002B4EF6">
        <w:rPr>
          <w:rFonts w:ascii="Times New Roman" w:eastAsia="Times New Roman" w:hAnsi="Times New Roman" w:cs="Times New Roman"/>
          <w:b/>
          <w:bCs/>
          <w:sz w:val="26"/>
          <w:szCs w:val="26"/>
        </w:rPr>
        <w:t xml:space="preserve">муниципальная подпрограмма </w:t>
      </w:r>
    </w:p>
    <w:p w:rsidR="003C731C" w:rsidRPr="002B4EF6" w:rsidRDefault="003C731C" w:rsidP="002B4EF6">
      <w:pPr>
        <w:spacing w:after="0" w:line="240" w:lineRule="auto"/>
        <w:jc w:val="center"/>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t>«</w:t>
      </w:r>
      <w:r w:rsidRPr="002B4EF6">
        <w:rPr>
          <w:rFonts w:ascii="Times New Roman" w:eastAsia="Times New Roman" w:hAnsi="Times New Roman" w:cs="Times New Roman"/>
          <w:sz w:val="26"/>
          <w:szCs w:val="26"/>
        </w:rPr>
        <w:t xml:space="preserve">Сопровождение инвалидов молодого возраста при получении ими профессионального образования и содействие в последующем трудоустройстве» </w:t>
      </w:r>
      <w:r w:rsidRPr="002B4EF6">
        <w:rPr>
          <w:rFonts w:ascii="Times New Roman" w:eastAsia="Times New Roman" w:hAnsi="Times New Roman" w:cs="Times New Roman"/>
          <w:color w:val="000000"/>
          <w:sz w:val="26"/>
          <w:szCs w:val="26"/>
        </w:rPr>
        <w:t>муниципальной Программе</w:t>
      </w:r>
      <w:r w:rsidRPr="002B4EF6">
        <w:rPr>
          <w:rFonts w:ascii="Times New Roman" w:eastAsia="Times New Roman" w:hAnsi="Times New Roman" w:cs="Times New Roman"/>
          <w:sz w:val="26"/>
          <w:szCs w:val="26"/>
        </w:rPr>
        <w:t xml:space="preserve"> «Содействие занятости населения</w:t>
      </w:r>
      <w:r w:rsidRPr="002B4EF6">
        <w:rPr>
          <w:rFonts w:ascii="Times New Roman" w:eastAsia="Times New Roman" w:hAnsi="Times New Roman" w:cs="Times New Roman"/>
          <w:b/>
          <w:bCs/>
          <w:sz w:val="26"/>
          <w:szCs w:val="26"/>
        </w:rPr>
        <w:t>»</w:t>
      </w:r>
    </w:p>
    <w:p w:rsidR="003C731C" w:rsidRPr="002B4EF6" w:rsidRDefault="003C731C" w:rsidP="002B4EF6">
      <w:pPr>
        <w:spacing w:after="0" w:line="240" w:lineRule="auto"/>
        <w:jc w:val="center"/>
        <w:rPr>
          <w:rFonts w:ascii="Times New Roman" w:eastAsia="Times New Roman" w:hAnsi="Times New Roman" w:cs="Times New Roman"/>
          <w:sz w:val="26"/>
          <w:szCs w:val="26"/>
        </w:rPr>
      </w:pP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xml:space="preserve">В Чувашской Республике ведется целенаправленная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обеспечение занятости лиц трудоспособного возраста. </w:t>
      </w:r>
      <w:proofErr w:type="gramStart"/>
      <w:r w:rsidRPr="002B4EF6">
        <w:rPr>
          <w:rFonts w:ascii="Times New Roman" w:eastAsia="Times New Roman" w:hAnsi="Times New Roman" w:cs="Times New Roman"/>
          <w:sz w:val="26"/>
          <w:szCs w:val="26"/>
        </w:rPr>
        <w:t xml:space="preserve">С этой целью принят </w:t>
      </w:r>
      <w:hyperlink r:id="rId72" w:history="1">
        <w:r w:rsidRPr="002B4EF6">
          <w:rPr>
            <w:rFonts w:ascii="Times New Roman" w:eastAsia="Times New Roman" w:hAnsi="Times New Roman" w:cs="Times New Roman"/>
            <w:sz w:val="26"/>
            <w:szCs w:val="26"/>
            <w:u w:val="single"/>
          </w:rPr>
          <w:t>Закон</w:t>
        </w:r>
      </w:hyperlink>
      <w:r w:rsidRPr="002B4EF6">
        <w:rPr>
          <w:rFonts w:ascii="Times New Roman" w:eastAsia="Times New Roman" w:hAnsi="Times New Roman" w:cs="Times New Roman"/>
          <w:sz w:val="26"/>
          <w:szCs w:val="26"/>
        </w:rPr>
        <w:t xml:space="preserve"> Чувашской Республики «О квотировании рабочих мест для инвалидов в Чувашской Республике», в соответствии с которым работодателям со среднесписочной численностью работников более 100 человек устанавливается квота для приема на работу инвалидов в размере 3 процентов от среднесписочной численности работников, организациям со среднесписочной численностью работников от 35 до 100 человек - 2 процентов от среднесписочной численности работников.</w:t>
      </w:r>
      <w:proofErr w:type="gramEnd"/>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xml:space="preserve">Тем не </w:t>
      </w:r>
      <w:proofErr w:type="gramStart"/>
      <w:r w:rsidRPr="002B4EF6">
        <w:rPr>
          <w:rFonts w:ascii="Times New Roman" w:eastAsia="Times New Roman" w:hAnsi="Times New Roman" w:cs="Times New Roman"/>
          <w:sz w:val="26"/>
          <w:szCs w:val="26"/>
        </w:rPr>
        <w:t>менее</w:t>
      </w:r>
      <w:proofErr w:type="gramEnd"/>
      <w:r w:rsidRPr="002B4EF6">
        <w:rPr>
          <w:rFonts w:ascii="Times New Roman" w:eastAsia="Times New Roman" w:hAnsi="Times New Roman" w:cs="Times New Roman"/>
          <w:sz w:val="26"/>
          <w:szCs w:val="26"/>
        </w:rPr>
        <w:t xml:space="preserve"> даже в условиях экономической стабильности возможности для трудоустройства инвалидов ограниченны, так как они не могут на равных конкурировать с высококвалифицированными специалистами, занятыми поиском подходящей работы, не обеспечены доступность рабочего места и сопровождение при трудоустройстве.</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Причинами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и других маломобильных групп населения, а также отсутствие у работодателей экономической заинтересованности в использовании их труда.</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Низкий уровень мотивации к трудоустройству среди инвалидов обусловлен отсутствием инфраструктуры, обеспечивающей доступность рабочих мест, недостаточным оборудованием самих рабочих мест, отсутствием возможности адаптации на рабочем месте и подготовленных для работы с инвалидами специалистов и наставников.</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Реализация с 2017 года данной подпрограммы позволит определить пути решения проблемы и привлечения необходимого объема финансовых ресурсов. Она представляет собой комплекс организационно-педагогических, психолого-педагогических, медицинско-оздоровительных и других мероприятий, увязанных по ресурсам, исполнителям, срокам реализации и направленных на поддержание занятости инвалидов молодого возраста.</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Реализация подпрограммы «Сопровождение инвалидов молодого возраста при получении ими профессионального образования и содействие в последующем трудоустройстве» даст возможность сократить количество безработных инвалидов и обеспечить их возвращение к профессиональной, общественной и бытовой деятельности.</w:t>
      </w:r>
    </w:p>
    <w:p w:rsidR="003C731C" w:rsidRPr="002B4EF6" w:rsidRDefault="003C731C" w:rsidP="002B4EF6">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B4EF6">
        <w:rPr>
          <w:rFonts w:ascii="Times New Roman" w:eastAsia="Calibri" w:hAnsi="Times New Roman" w:cs="Times New Roman"/>
          <w:sz w:val="26"/>
          <w:szCs w:val="26"/>
          <w:lang w:eastAsia="en-US"/>
        </w:rPr>
        <w:t xml:space="preserve">Целью подпрограммы являются </w:t>
      </w:r>
      <w:r w:rsidRPr="002B4EF6">
        <w:rPr>
          <w:rFonts w:ascii="Times New Roman" w:eastAsia="Times New Roman" w:hAnsi="Times New Roman" w:cs="Times New Roman"/>
          <w:sz w:val="26"/>
          <w:szCs w:val="26"/>
          <w:lang w:eastAsia="en-US"/>
        </w:rPr>
        <w:t>содействие трудоустройству инвалидов молодого возраста при получении ими профессионального образования</w:t>
      </w:r>
      <w:r w:rsidRPr="002B4EF6">
        <w:rPr>
          <w:rFonts w:ascii="Times New Roman" w:eastAsia="Calibri" w:hAnsi="Times New Roman" w:cs="Times New Roman"/>
          <w:sz w:val="26"/>
          <w:szCs w:val="26"/>
          <w:lang w:eastAsia="en-US"/>
        </w:rPr>
        <w:t>.</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С учетом поставленной цели предполагается решение следующих задач:</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создание специальных условий для обучения и трудоустройства инвалидов молодого возраста;</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xml:space="preserve">повышение конкурентоспособности на рынке труда инвалидов молодого возраста. </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xml:space="preserve">Для достижения цели и решения задач подпрограммы будет обеспечено взаимодействие центра занятости  с органами исполнительной власти Чувашской Республики, органами местного самоуправления, а также работодателями. В этих целях разработана система мероприятий подпрограммы, которая представляет собой ряд мер, предусматривающих решение основных проблемных вопросов, которые сгруппированы по основным мероприятиям, скоординированы по срокам и ответственным исполнителям. Реализация системы мероприятий обеспечивает комплексный подход и координацию работы всех </w:t>
      </w:r>
      <w:r w:rsidRPr="002B4EF6">
        <w:rPr>
          <w:rFonts w:ascii="Times New Roman" w:eastAsia="Times New Roman" w:hAnsi="Times New Roman" w:cs="Times New Roman"/>
          <w:sz w:val="26"/>
          <w:szCs w:val="26"/>
        </w:rPr>
        <w:lastRenderedPageBreak/>
        <w:t>соисполнителей и участников подпрограммы с целью достижения намеченных целевых индикаторов и показателей результативности.</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p>
    <w:p w:rsidR="003C731C" w:rsidRPr="002B4EF6" w:rsidRDefault="003C731C" w:rsidP="002B4EF6">
      <w:pPr>
        <w:spacing w:after="0" w:line="240" w:lineRule="auto"/>
        <w:jc w:val="both"/>
        <w:rPr>
          <w:rFonts w:ascii="Times New Roman" w:eastAsia="Times New Roman" w:hAnsi="Times New Roman" w:cs="Times New Roman"/>
          <w:b/>
          <w:bCs/>
          <w:sz w:val="26"/>
          <w:szCs w:val="26"/>
        </w:rPr>
      </w:pPr>
      <w:r w:rsidRPr="002B4EF6">
        <w:rPr>
          <w:rFonts w:ascii="Times New Roman" w:eastAsia="Times New Roman" w:hAnsi="Times New Roman" w:cs="Times New Roman"/>
          <w:b/>
          <w:bCs/>
          <w:sz w:val="26"/>
          <w:szCs w:val="26"/>
        </w:rPr>
        <w:t> </w:t>
      </w:r>
    </w:p>
    <w:p w:rsidR="003C731C" w:rsidRPr="002B4EF6" w:rsidRDefault="003C731C" w:rsidP="002B4EF6">
      <w:pPr>
        <w:spacing w:after="0" w:line="240" w:lineRule="auto"/>
        <w:jc w:val="center"/>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t xml:space="preserve">Раздел </w:t>
      </w:r>
      <w:r w:rsidRPr="002B4EF6">
        <w:rPr>
          <w:rFonts w:ascii="Times New Roman" w:eastAsia="Times New Roman" w:hAnsi="Times New Roman" w:cs="Times New Roman"/>
          <w:b/>
          <w:bCs/>
          <w:sz w:val="26"/>
          <w:szCs w:val="26"/>
          <w:lang w:val="en-US"/>
        </w:rPr>
        <w:t>II</w:t>
      </w:r>
      <w:r w:rsidRPr="002B4EF6">
        <w:rPr>
          <w:rFonts w:ascii="Times New Roman" w:eastAsia="Times New Roman" w:hAnsi="Times New Roman" w:cs="Times New Roman"/>
          <w:b/>
          <w:bCs/>
          <w:sz w:val="26"/>
          <w:szCs w:val="26"/>
        </w:rPr>
        <w:t>. Основные цели и задачи</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По итогам реализации подпрограммы ожидается достижение следующих целевых индикаторов и показателей:</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 - не менее 60%;</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p>
    <w:p w:rsidR="003C731C" w:rsidRPr="002B4EF6" w:rsidRDefault="003C731C" w:rsidP="002B4EF6">
      <w:pPr>
        <w:spacing w:after="0" w:line="240" w:lineRule="auto"/>
        <w:jc w:val="center"/>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t xml:space="preserve">Раздел </w:t>
      </w:r>
      <w:r w:rsidRPr="002B4EF6">
        <w:rPr>
          <w:rFonts w:ascii="Times New Roman" w:eastAsia="Times New Roman" w:hAnsi="Times New Roman" w:cs="Times New Roman"/>
          <w:b/>
          <w:bCs/>
          <w:sz w:val="26"/>
          <w:szCs w:val="26"/>
          <w:lang w:val="en-US"/>
        </w:rPr>
        <w:t>III</w:t>
      </w:r>
      <w:r w:rsidRPr="002B4EF6">
        <w:rPr>
          <w:rFonts w:ascii="Times New Roman" w:eastAsia="Times New Roman" w:hAnsi="Times New Roman" w:cs="Times New Roman"/>
          <w:b/>
          <w:bCs/>
          <w:sz w:val="26"/>
          <w:szCs w:val="26"/>
        </w:rPr>
        <w:t>. Сроки и этапы реализации муниципальной Программы</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t> </w:t>
      </w:r>
      <w:r w:rsidRPr="002B4EF6">
        <w:rPr>
          <w:rFonts w:ascii="Times New Roman" w:eastAsia="Times New Roman" w:hAnsi="Times New Roman" w:cs="Times New Roman"/>
          <w:sz w:val="26"/>
          <w:szCs w:val="26"/>
        </w:rPr>
        <w:t> Реализация Программы предусмотрена в течение 2019-2035 годы без разделения на этапы.</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b/>
          <w:bCs/>
          <w:sz w:val="26"/>
          <w:szCs w:val="26"/>
        </w:rPr>
        <w:t> </w:t>
      </w:r>
    </w:p>
    <w:p w:rsidR="003C731C" w:rsidRPr="002B4EF6" w:rsidRDefault="003C731C" w:rsidP="002B4EF6">
      <w:pPr>
        <w:autoSpaceDE w:val="0"/>
        <w:autoSpaceDN w:val="0"/>
        <w:adjustRightInd w:val="0"/>
        <w:spacing w:after="0" w:line="240" w:lineRule="auto"/>
        <w:jc w:val="center"/>
        <w:rPr>
          <w:rFonts w:ascii="Times New Roman" w:eastAsia="Times New Roman" w:hAnsi="Times New Roman" w:cs="Times New Roman"/>
          <w:b/>
          <w:sz w:val="26"/>
          <w:szCs w:val="26"/>
        </w:rPr>
      </w:pPr>
      <w:r w:rsidRPr="002B4EF6">
        <w:rPr>
          <w:rFonts w:ascii="Times New Roman" w:eastAsia="Times New Roman" w:hAnsi="Times New Roman" w:cs="Times New Roman"/>
          <w:b/>
          <w:sz w:val="26"/>
          <w:szCs w:val="26"/>
        </w:rPr>
        <w:t xml:space="preserve">Раздел </w:t>
      </w:r>
      <w:r w:rsidRPr="002B4EF6">
        <w:rPr>
          <w:rFonts w:ascii="Times New Roman" w:eastAsia="Times New Roman" w:hAnsi="Times New Roman" w:cs="Times New Roman"/>
          <w:b/>
          <w:sz w:val="26"/>
          <w:szCs w:val="26"/>
          <w:lang w:val="en-US"/>
        </w:rPr>
        <w:t>IV</w:t>
      </w:r>
      <w:r w:rsidRPr="002B4EF6">
        <w:rPr>
          <w:rFonts w:ascii="Times New Roman" w:eastAsia="Times New Roman" w:hAnsi="Times New Roman" w:cs="Times New Roman"/>
          <w:b/>
          <w:sz w:val="26"/>
          <w:szCs w:val="26"/>
        </w:rPr>
        <w:t>. Характеристики основных мероприятий, мероприятий подпрограммы с указанием сроков и этапов их реализации</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подпрограммы.</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В рамках подпрограммы реализуется:</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4.1. установление контакта с инвалидом в целях выявления барьеров, препятствующих трудоустройству, и оказание содействия в поиске работодателя.</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4.2. содействие в составлении резюме, его направление работодателям (как потенциальным, так и желающим взять на работу конкретного инвалида).</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4.3. Содействие в организации собеседования инвалида и работодателя при трудоустройстве.</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4.4. содействие при адаптации на рабочем месте (в течение определенного периода времени), в том числе силами наставника.</w:t>
      </w:r>
    </w:p>
    <w:p w:rsidR="003C731C" w:rsidRPr="002B4EF6" w:rsidRDefault="003C731C" w:rsidP="002B4EF6">
      <w:pPr>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4.5.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Подпрограмма имеет выраженную социальную направленность, проявляющуюся в содействии трудоустройству категорий граждан, отличающихся более низкой конкурентоспособностью на рынке труда.</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 xml:space="preserve">Результаты реализации мероприятий подпрограммы будут оказывать позитивное влияние на рост уровня занятости инвалидов, обеспечение стабильности на рынке труда и на достижение одной из основных целей </w:t>
      </w:r>
      <w:hyperlink r:id="rId73" w:history="1">
        <w:r w:rsidRPr="002B4EF6">
          <w:rPr>
            <w:rFonts w:ascii="Times New Roman" w:eastAsia="Times New Roman" w:hAnsi="Times New Roman" w:cs="Times New Roman"/>
            <w:sz w:val="26"/>
            <w:szCs w:val="26"/>
            <w:u w:val="single"/>
          </w:rPr>
          <w:t>Стратегии</w:t>
        </w:r>
      </w:hyperlink>
      <w:r w:rsidRPr="002B4EF6">
        <w:rPr>
          <w:rFonts w:ascii="Times New Roman" w:eastAsia="Times New Roman" w:hAnsi="Times New Roman" w:cs="Times New Roman"/>
          <w:sz w:val="26"/>
          <w:szCs w:val="26"/>
        </w:rPr>
        <w:t xml:space="preserve"> социально-экономического развития Чувашской Республики до 2035 года - повышение уровня и качества жизни населения.</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Подпрограмма реализуется в период с 2019 по 2035 год:</w:t>
      </w:r>
    </w:p>
    <w:p w:rsidR="003C731C" w:rsidRPr="002B4EF6" w:rsidRDefault="003C731C" w:rsidP="002B4EF6">
      <w:pPr>
        <w:autoSpaceDE w:val="0"/>
        <w:autoSpaceDN w:val="0"/>
        <w:adjustRightInd w:val="0"/>
        <w:spacing w:after="0" w:line="240" w:lineRule="auto"/>
        <w:jc w:val="both"/>
        <w:rPr>
          <w:rFonts w:ascii="Times New Roman" w:eastAsia="Times New Roman" w:hAnsi="Times New Roman" w:cs="Times New Roman"/>
          <w:sz w:val="26"/>
          <w:szCs w:val="26"/>
        </w:rPr>
      </w:pPr>
    </w:p>
    <w:p w:rsidR="003C731C" w:rsidRPr="002B4EF6" w:rsidRDefault="003C731C" w:rsidP="002B4EF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2B4EF6">
        <w:rPr>
          <w:rFonts w:ascii="Times New Roman" w:eastAsia="Times New Roman" w:hAnsi="Times New Roman" w:cs="Times New Roman"/>
          <w:b/>
          <w:bCs/>
          <w:kern w:val="36"/>
          <w:sz w:val="26"/>
          <w:szCs w:val="26"/>
        </w:rPr>
        <w:t>Раздел V. Ресурсное обеспечение муниципальной подпрограммы</w:t>
      </w:r>
    </w:p>
    <w:p w:rsidR="003C731C" w:rsidRPr="002B4EF6" w:rsidRDefault="003C731C" w:rsidP="002B4EF6">
      <w:pPr>
        <w:suppressAutoHyphens/>
        <w:spacing w:after="0" w:line="240" w:lineRule="auto"/>
        <w:rPr>
          <w:rFonts w:ascii="Times New Roman" w:eastAsia="Times New Roman" w:hAnsi="Times New Roman" w:cs="Times New Roman"/>
          <w:sz w:val="26"/>
          <w:szCs w:val="26"/>
        </w:rPr>
      </w:pPr>
      <w:r w:rsidRPr="002B4EF6">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3C731C" w:rsidRPr="002B4EF6" w:rsidRDefault="003C731C" w:rsidP="002B4EF6">
      <w:pPr>
        <w:keepNext/>
        <w:suppressAutoHyphens/>
        <w:spacing w:after="0" w:line="240" w:lineRule="auto"/>
        <w:jc w:val="both"/>
        <w:outlineLvl w:val="2"/>
        <w:rPr>
          <w:rFonts w:ascii="Times New Roman" w:eastAsia="Times New Roman" w:hAnsi="Times New Roman" w:cs="Times New Roman"/>
          <w:bCs/>
          <w:sz w:val="26"/>
          <w:szCs w:val="26"/>
        </w:rPr>
      </w:pPr>
      <w:r w:rsidRPr="002B4EF6">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p>
    <w:p w:rsidR="003C731C" w:rsidRPr="002B4EF6" w:rsidRDefault="003C731C" w:rsidP="002B4EF6">
      <w:pPr>
        <w:autoSpaceDE w:val="0"/>
        <w:autoSpaceDN w:val="0"/>
        <w:adjustRightInd w:val="0"/>
        <w:spacing w:after="0" w:line="240" w:lineRule="auto"/>
        <w:rPr>
          <w:rFonts w:ascii="Times New Roman" w:eastAsia="Times New Roman" w:hAnsi="Times New Roman" w:cs="Times New Roman"/>
          <w:sz w:val="26"/>
          <w:szCs w:val="26"/>
        </w:rPr>
      </w:pPr>
    </w:p>
    <w:p w:rsidR="003C731C" w:rsidRPr="003C731C" w:rsidRDefault="003C731C" w:rsidP="003C731C">
      <w:pPr>
        <w:spacing w:after="0" w:line="240" w:lineRule="auto"/>
        <w:rPr>
          <w:rFonts w:ascii="Times New Roman" w:eastAsia="Times New Roman" w:hAnsi="Times New Roman" w:cs="Times New Roman"/>
          <w:sz w:val="24"/>
          <w:szCs w:val="24"/>
        </w:rPr>
        <w:sectPr w:rsidR="003C731C" w:rsidRPr="003C731C">
          <w:pgSz w:w="11906" w:h="16838"/>
          <w:pgMar w:top="567" w:right="567" w:bottom="1021" w:left="992" w:header="709" w:footer="709" w:gutter="0"/>
          <w:cols w:space="720"/>
        </w:sectPr>
      </w:pPr>
    </w:p>
    <w:p w:rsidR="003C731C" w:rsidRPr="003C731C" w:rsidRDefault="003C731C" w:rsidP="003C731C">
      <w:pPr>
        <w:spacing w:after="0"/>
        <w:jc w:val="right"/>
        <w:rPr>
          <w:rFonts w:ascii="Calibri" w:eastAsia="Times New Roman" w:hAnsi="Calibri" w:cs="Times New Roman"/>
          <w:b/>
          <w:bCs/>
          <w:color w:val="26282F"/>
          <w:sz w:val="18"/>
          <w:szCs w:val="18"/>
        </w:rPr>
      </w:pPr>
      <w:r w:rsidRPr="003C731C">
        <w:rPr>
          <w:rFonts w:ascii="Times New Roman" w:eastAsia="Times New Roman" w:hAnsi="Times New Roman" w:cs="Times New Roman"/>
          <w:b/>
          <w:bCs/>
          <w:color w:val="26282F"/>
          <w:sz w:val="18"/>
          <w:szCs w:val="18"/>
        </w:rPr>
        <w:lastRenderedPageBreak/>
        <w:t>Приложение</w:t>
      </w:r>
      <w:r w:rsidRPr="003C731C">
        <w:rPr>
          <w:rFonts w:ascii="Times New Roman" w:eastAsia="Times New Roman" w:hAnsi="Times New Roman" w:cs="Times New Roman"/>
          <w:b/>
          <w:bCs/>
          <w:color w:val="26282F"/>
          <w:sz w:val="18"/>
          <w:szCs w:val="18"/>
        </w:rPr>
        <w:br/>
        <w:t xml:space="preserve">к </w:t>
      </w:r>
      <w:hyperlink r:id="rId74" w:anchor="sub_4000" w:history="1">
        <w:r w:rsidRPr="003C731C">
          <w:rPr>
            <w:rFonts w:ascii="Times New Roman" w:eastAsia="Times New Roman" w:hAnsi="Times New Roman" w:cs="Times New Roman"/>
            <w:color w:val="106BBE"/>
            <w:sz w:val="18"/>
            <w:szCs w:val="18"/>
          </w:rPr>
          <w:t>подпрограмме</w:t>
        </w:r>
      </w:hyperlink>
      <w:r w:rsidRPr="003C731C">
        <w:rPr>
          <w:rFonts w:ascii="Times New Roman" w:eastAsia="Times New Roman" w:hAnsi="Times New Roman" w:cs="Times New Roman"/>
          <w:b/>
          <w:bCs/>
          <w:color w:val="26282F"/>
          <w:sz w:val="18"/>
          <w:szCs w:val="18"/>
        </w:rPr>
        <w:t xml:space="preserve"> «Сопровождение инвалидов молодого возраста при получении ими</w:t>
      </w:r>
    </w:p>
    <w:p w:rsidR="003C731C" w:rsidRPr="003C731C" w:rsidRDefault="003C731C" w:rsidP="003C731C">
      <w:pPr>
        <w:spacing w:after="0"/>
        <w:jc w:val="right"/>
        <w:rPr>
          <w:rFonts w:ascii="Times New Roman" w:eastAsia="Times New Roman" w:hAnsi="Times New Roman" w:cs="Times New Roman"/>
          <w:b/>
          <w:bCs/>
          <w:color w:val="26282F"/>
          <w:sz w:val="18"/>
          <w:szCs w:val="18"/>
        </w:rPr>
      </w:pPr>
      <w:r w:rsidRPr="003C731C">
        <w:rPr>
          <w:rFonts w:ascii="Times New Roman" w:eastAsia="Times New Roman" w:hAnsi="Times New Roman" w:cs="Times New Roman"/>
          <w:b/>
          <w:bCs/>
          <w:color w:val="26282F"/>
          <w:sz w:val="18"/>
          <w:szCs w:val="18"/>
        </w:rPr>
        <w:t xml:space="preserve"> профессионального образования и  содействие в последующем трудоустройстве»</w:t>
      </w:r>
      <w:r w:rsidRPr="003C731C">
        <w:rPr>
          <w:rFonts w:ascii="Times New Roman" w:eastAsia="Times New Roman" w:hAnsi="Times New Roman" w:cs="Times New Roman"/>
          <w:b/>
          <w:bCs/>
          <w:color w:val="26282F"/>
          <w:sz w:val="18"/>
          <w:szCs w:val="18"/>
        </w:rPr>
        <w:br/>
        <w:t>государственной программы Чувашской Республики</w:t>
      </w:r>
      <w:proofErr w:type="gramStart"/>
      <w:r w:rsidRPr="003C731C">
        <w:rPr>
          <w:rFonts w:ascii="Times New Roman" w:eastAsia="Times New Roman" w:hAnsi="Times New Roman" w:cs="Times New Roman"/>
          <w:b/>
          <w:bCs/>
          <w:color w:val="26282F"/>
          <w:sz w:val="18"/>
          <w:szCs w:val="18"/>
        </w:rPr>
        <w:t>"С</w:t>
      </w:r>
      <w:proofErr w:type="gramEnd"/>
      <w:r w:rsidRPr="003C731C">
        <w:rPr>
          <w:rFonts w:ascii="Times New Roman" w:eastAsia="Times New Roman" w:hAnsi="Times New Roman" w:cs="Times New Roman"/>
          <w:b/>
          <w:bCs/>
          <w:color w:val="26282F"/>
          <w:sz w:val="18"/>
          <w:szCs w:val="18"/>
        </w:rPr>
        <w:t>одействие занятости населения"</w:t>
      </w:r>
    </w:p>
    <w:p w:rsidR="003C731C" w:rsidRPr="003C731C" w:rsidRDefault="003C731C" w:rsidP="003C731C">
      <w:pPr>
        <w:autoSpaceDE w:val="0"/>
        <w:autoSpaceDN w:val="0"/>
        <w:adjustRightInd w:val="0"/>
        <w:jc w:val="both"/>
        <w:rPr>
          <w:rFonts w:ascii="Calibri" w:eastAsia="Times New Roman" w:hAnsi="Calibri" w:cs="Times New Roman"/>
          <w:sz w:val="26"/>
          <w:szCs w:val="26"/>
        </w:rPr>
      </w:pP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bookmarkStart w:id="6" w:name="Par237"/>
      <w:bookmarkEnd w:id="6"/>
      <w:r w:rsidRPr="003C731C">
        <w:rPr>
          <w:rFonts w:ascii="Times New Roman" w:eastAsia="Times New Roman" w:hAnsi="Times New Roman" w:cs="Times New Roman"/>
          <w:sz w:val="24"/>
          <w:szCs w:val="24"/>
        </w:rPr>
        <w:t>РЕСУРСНОЕ ОБЕСПЕЧЕНИЕ</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РЕАЛИЗАЦИИ ПОДПРОГРАММЫ «СОПРОВОЖДЕНИЕ ИНВАЛИДОВ</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МОЛОДОГО ВОЗРАСТА ПРИ ПОЛУЧЕНИИ ИМИ ПРОФЕССИОНАЛЬНОГО</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ОБРАЗОВАНИЯ И СОДЕЙСТВИЕ В ПОСЛЕДУЮЩЕМ ТРУДОУСТРОЙСТВЕ»</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ГОСУДАРСТВЕННОЙ ПРОГРАММЫ ЧУВАШСКОЙ РЕСПУБЛИКИ</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«СОДЕЙСТВИЕ ЗАНЯТОСТИ НАСЕЛЕНИЯ»</w:t>
      </w:r>
    </w:p>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24"/>
          <w:szCs w:val="24"/>
        </w:rPr>
      </w:pPr>
      <w:r w:rsidRPr="003C731C">
        <w:rPr>
          <w:rFonts w:ascii="Times New Roman" w:eastAsia="Times New Roman" w:hAnsi="Times New Roman" w:cs="Times New Roman"/>
          <w:sz w:val="24"/>
          <w:szCs w:val="24"/>
        </w:rPr>
        <w:t>ЗА СЧЕТ ВСЕХ ИСТОЧНИКОВ ФИНАНСИРОВАНИЯ</w:t>
      </w:r>
    </w:p>
    <w:p w:rsidR="003C731C" w:rsidRPr="003C731C" w:rsidRDefault="003C731C" w:rsidP="003C731C">
      <w:pPr>
        <w:tabs>
          <w:tab w:val="left" w:pos="2355"/>
          <w:tab w:val="left" w:pos="3345"/>
          <w:tab w:val="center" w:pos="5272"/>
          <w:tab w:val="center" w:pos="7285"/>
        </w:tabs>
        <w:rPr>
          <w:rFonts w:ascii="Calibri" w:eastAsia="Times New Roman" w:hAnsi="Calibri" w:cs="Times New Roman"/>
        </w:rPr>
      </w:pPr>
    </w:p>
    <w:tbl>
      <w:tblPr>
        <w:tblW w:w="5000" w:type="pct"/>
        <w:tblCellMar>
          <w:top w:w="102" w:type="dxa"/>
          <w:left w:w="62" w:type="dxa"/>
          <w:bottom w:w="102" w:type="dxa"/>
          <w:right w:w="62" w:type="dxa"/>
        </w:tblCellMar>
        <w:tblLook w:val="04A0"/>
      </w:tblPr>
      <w:tblGrid>
        <w:gridCol w:w="879"/>
        <w:gridCol w:w="306"/>
        <w:gridCol w:w="667"/>
        <w:gridCol w:w="803"/>
        <w:gridCol w:w="256"/>
        <w:gridCol w:w="1510"/>
        <w:gridCol w:w="1260"/>
        <w:gridCol w:w="1112"/>
        <w:gridCol w:w="808"/>
        <w:gridCol w:w="948"/>
        <w:gridCol w:w="935"/>
        <w:gridCol w:w="1296"/>
        <w:gridCol w:w="124"/>
        <w:gridCol w:w="375"/>
        <w:gridCol w:w="479"/>
        <w:gridCol w:w="479"/>
        <w:gridCol w:w="479"/>
        <w:gridCol w:w="479"/>
        <w:gridCol w:w="479"/>
        <w:gridCol w:w="479"/>
        <w:gridCol w:w="492"/>
        <w:gridCol w:w="492"/>
      </w:tblGrid>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Статус</w:t>
            </w:r>
          </w:p>
        </w:tc>
        <w:tc>
          <w:tcPr>
            <w:tcW w:w="49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31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452"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соисполнитель, участники</w:t>
            </w:r>
          </w:p>
        </w:tc>
        <w:tc>
          <w:tcPr>
            <w:tcW w:w="796" w:type="pct"/>
            <w:gridSpan w:val="4"/>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Код бюджетной классификации</w:t>
            </w:r>
          </w:p>
        </w:tc>
        <w:tc>
          <w:tcPr>
            <w:tcW w:w="271"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Источники финансирования</w:t>
            </w:r>
          </w:p>
        </w:tc>
        <w:tc>
          <w:tcPr>
            <w:tcW w:w="2306" w:type="pct"/>
            <w:gridSpan w:val="10"/>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Расходы по годам, тыс. рублей</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главный распорядитель бюджетных средств</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раздел, подраздел</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целевая статья расходов</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группа (подгруппа) вида расходов</w:t>
            </w: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2019</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2021</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2022</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2023</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2024</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2025</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2026-2030</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2031-2035</w:t>
            </w:r>
          </w:p>
        </w:tc>
      </w:tr>
      <w:tr w:rsidR="003C731C" w:rsidRPr="003C731C" w:rsidTr="002B4EF6">
        <w:tc>
          <w:tcPr>
            <w:tcW w:w="361" w:type="pct"/>
            <w:gridSpan w:val="2"/>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w:t>
            </w:r>
          </w:p>
        </w:tc>
        <w:tc>
          <w:tcPr>
            <w:tcW w:w="497"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w:t>
            </w:r>
          </w:p>
        </w:tc>
        <w:tc>
          <w:tcPr>
            <w:tcW w:w="317"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3</w:t>
            </w:r>
          </w:p>
        </w:tc>
        <w:tc>
          <w:tcPr>
            <w:tcW w:w="452"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4</w:t>
            </w: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5</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w:t>
            </w: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10</w:t>
            </w:r>
          </w:p>
        </w:tc>
        <w:tc>
          <w:tcPr>
            <w:tcW w:w="27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11</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12</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13</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14</w:t>
            </w:r>
          </w:p>
        </w:tc>
      </w:tr>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Подпрограмма</w:t>
            </w:r>
          </w:p>
        </w:tc>
        <w:tc>
          <w:tcPr>
            <w:tcW w:w="49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«Сопровождение инвалидов молодого возраста при получении ими профессионального образования и содействие в последующем трудоустройстве</w:t>
            </w:r>
            <w:r w:rsidRPr="003C731C">
              <w:rPr>
                <w:rFonts w:ascii="Times New Roman" w:eastAsia="Times New Roman" w:hAnsi="Times New Roman" w:cs="Times New Roman"/>
                <w:sz w:val="18"/>
                <w:szCs w:val="18"/>
              </w:rPr>
              <w:lastRenderedPageBreak/>
              <w:t>»</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452"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 Центр занятости</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соисполнитель – отдел образования;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участники - органы местного </w:t>
            </w:r>
            <w:r w:rsidRPr="003C731C">
              <w:rPr>
                <w:rFonts w:ascii="Times New Roman" w:eastAsia="Times New Roman" w:hAnsi="Times New Roman" w:cs="Times New Roman"/>
                <w:sz w:val="18"/>
                <w:szCs w:val="18"/>
              </w:rPr>
              <w:lastRenderedPageBreak/>
              <w:t>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местные </w:t>
            </w:r>
            <w:r w:rsidRPr="003C731C">
              <w:rPr>
                <w:rFonts w:ascii="Times New Roman" w:eastAsia="Times New Roman" w:hAnsi="Times New Roman" w:cs="Times New Roman"/>
                <w:sz w:val="18"/>
                <w:szCs w:val="18"/>
              </w:rPr>
              <w:lastRenderedPageBreak/>
              <w:t>бюджеты</w:t>
            </w: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270" w:type="pct"/>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2" w:type="pct"/>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825" w:type="pct"/>
            <w:gridSpan w:val="16"/>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3C731C" w:rsidRPr="003C731C" w:rsidTr="002B4EF6">
        <w:tc>
          <w:tcPr>
            <w:tcW w:w="270" w:type="pct"/>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2" w:type="pct"/>
            <w:tcBorders>
              <w:top w:val="single" w:sz="4" w:space="0" w:color="auto"/>
              <w:left w:val="nil"/>
              <w:bottom w:val="single" w:sz="4" w:space="0" w:color="auto"/>
              <w:right w:val="nil"/>
            </w:tcBorders>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825" w:type="pct"/>
            <w:gridSpan w:val="16"/>
            <w:tcBorders>
              <w:top w:val="single" w:sz="4" w:space="0" w:color="auto"/>
              <w:left w:val="nil"/>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Цель «Содействие трудоустройству инвалидов молодого возраста при получении ими профессионального образования»</w:t>
            </w:r>
          </w:p>
        </w:tc>
      </w:tr>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Основное мероприятие </w:t>
            </w:r>
          </w:p>
        </w:tc>
        <w:tc>
          <w:tcPr>
            <w:tcW w:w="49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Содействие инвалидам молодого возраста в трудоустройстве</w:t>
            </w:r>
          </w:p>
        </w:tc>
        <w:tc>
          <w:tcPr>
            <w:tcW w:w="31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создание специальных условий для  трудоустройства инвалидов молодого возраста;</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повышение конкурентоспособности на рынке труда инвалидов молодого возраста</w:t>
            </w:r>
          </w:p>
        </w:tc>
        <w:tc>
          <w:tcPr>
            <w:tcW w:w="452"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 Центр занятости</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соисполнитель – отдел образования;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участники - органы местного 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Целевые индикаторы и показатели подпрограммы, увязанные с основным мероприятием </w:t>
            </w:r>
          </w:p>
        </w:tc>
        <w:tc>
          <w:tcPr>
            <w:tcW w:w="2061" w:type="pct"/>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 (процентов)</w:t>
            </w:r>
          </w:p>
        </w:tc>
        <w:tc>
          <w:tcPr>
            <w:tcW w:w="289" w:type="pct"/>
            <w:gridSpan w:val="2"/>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62,0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65,0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67,0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70,0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72,0</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75,0</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061" w:type="pct"/>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трудоустроенных инвалидов из числа выпускников в общей численности инвалидов из числа выпускников (процентов)</w:t>
            </w:r>
          </w:p>
        </w:tc>
        <w:tc>
          <w:tcPr>
            <w:tcW w:w="289" w:type="pct"/>
            <w:gridSpan w:val="2"/>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80,0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88,0</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90,0</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2061" w:type="pct"/>
            <w:gridSpan w:val="9"/>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Доля работающих в отчетном периоде инвалидов в общей численности инвалидов трудоспособного возраста (процентов)</w:t>
            </w:r>
          </w:p>
        </w:tc>
        <w:tc>
          <w:tcPr>
            <w:tcW w:w="289" w:type="pct"/>
            <w:gridSpan w:val="2"/>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lang w:val="en-US"/>
              </w:rPr>
              <w:t>35</w:t>
            </w:r>
            <w:r w:rsidRPr="003C731C">
              <w:rPr>
                <w:rFonts w:ascii="Times New Roman" w:eastAsia="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35</w:t>
            </w:r>
            <w:r w:rsidRPr="003C731C">
              <w:rPr>
                <w:rFonts w:ascii="Times New Roman" w:eastAsia="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35</w:t>
            </w:r>
            <w:r w:rsidRPr="003C731C">
              <w:rPr>
                <w:rFonts w:ascii="Times New Roman" w:eastAsia="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35</w:t>
            </w:r>
            <w:r w:rsidRPr="003C731C">
              <w:rPr>
                <w:rFonts w:ascii="Times New Roman" w:eastAsia="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40</w:t>
            </w:r>
            <w:r w:rsidRPr="003C731C">
              <w:rPr>
                <w:rFonts w:ascii="Times New Roman" w:eastAsia="Times New Roman" w:hAnsi="Times New Roman" w:cs="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42</w:t>
            </w:r>
            <w:r w:rsidRPr="003C731C">
              <w:rPr>
                <w:rFonts w:ascii="Times New Roman" w:eastAsia="Times New Roman" w:hAnsi="Times New Roman" w:cs="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45</w:t>
            </w:r>
            <w:r w:rsidRPr="003C731C">
              <w:rPr>
                <w:rFonts w:ascii="Times New Roman" w:eastAsia="Times New Roman" w:hAnsi="Times New Roman" w:cs="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45</w:t>
            </w:r>
            <w:r w:rsidRPr="003C731C">
              <w:rPr>
                <w:rFonts w:ascii="Times New Roman" w:eastAsia="Times New Roman" w:hAnsi="Times New Roman" w:cs="Times New Roman"/>
                <w:sz w:val="18"/>
                <w:szCs w:val="18"/>
              </w:rPr>
              <w:t>,0</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lang w:val="en-US"/>
              </w:rPr>
              <w:t>45</w:t>
            </w:r>
            <w:r w:rsidRPr="003C731C">
              <w:rPr>
                <w:rFonts w:ascii="Times New Roman" w:eastAsia="Times New Roman" w:hAnsi="Times New Roman" w:cs="Times New Roman"/>
                <w:sz w:val="18"/>
                <w:szCs w:val="18"/>
              </w:rPr>
              <w:t>,0</w:t>
            </w:r>
          </w:p>
        </w:tc>
      </w:tr>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Мероприятие </w:t>
            </w:r>
          </w:p>
        </w:tc>
        <w:tc>
          <w:tcPr>
            <w:tcW w:w="49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Формирование и помощь в освоении доступного маршрута передвижения до места работы и на территории работодателя</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452"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 Центр занятости</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соисполнитель – отдел образования;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участники - органы </w:t>
            </w:r>
            <w:r w:rsidRPr="003C731C">
              <w:rPr>
                <w:rFonts w:ascii="Times New Roman" w:eastAsia="Times New Roman" w:hAnsi="Times New Roman" w:cs="Times New Roman"/>
                <w:sz w:val="18"/>
                <w:szCs w:val="18"/>
              </w:rPr>
              <w:lastRenderedPageBreak/>
              <w:t>местного 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Ц660216680</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244</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местные </w:t>
            </w:r>
            <w:r w:rsidRPr="003C731C">
              <w:rPr>
                <w:rFonts w:ascii="Times New Roman" w:eastAsia="Times New Roman" w:hAnsi="Times New Roman" w:cs="Times New Roman"/>
                <w:sz w:val="18"/>
                <w:szCs w:val="18"/>
              </w:rPr>
              <w:lastRenderedPageBreak/>
              <w:t>бюджеты</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lastRenderedPageBreak/>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val="restart"/>
            <w:tcBorders>
              <w:top w:val="single" w:sz="4" w:space="0" w:color="auto"/>
              <w:left w:val="nil"/>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 xml:space="preserve">Мероприятие </w:t>
            </w:r>
          </w:p>
        </w:tc>
        <w:tc>
          <w:tcPr>
            <w:tcW w:w="497" w:type="pct"/>
            <w:gridSpan w:val="2"/>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Содействие при адаптации на рабочем месте (в течение определенного периода времени), в том числе силами наставника</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452" w:type="pct"/>
            <w:vMerge w:val="restar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ответственный исполнитель – Центр занятости</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соисполнитель – отдел образования;</w:t>
            </w:r>
          </w:p>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участники - органы местного 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sz w:val="18"/>
                <w:szCs w:val="18"/>
              </w:rPr>
            </w:pP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всего</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856</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0401</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Ц660216690</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811</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республиканский бюджет Чувашской Республики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rPr>
                <w:rFonts w:ascii="Calibri" w:eastAsia="Times New Roman" w:hAnsi="Calibri" w:cs="Times New Roman"/>
              </w:rPr>
            </w:pPr>
            <w:r w:rsidRPr="003C731C">
              <w:rPr>
                <w:rFonts w:ascii="Times New Roman" w:eastAsia="Times New Roman" w:hAnsi="Times New Roman" w:cs="Times New Roman"/>
                <w:sz w:val="18"/>
                <w:szCs w:val="18"/>
              </w:rPr>
              <w:t>149,9</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местные бюджеты</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r w:rsidR="003C731C" w:rsidRPr="003C731C" w:rsidTr="002B4EF6">
        <w:tc>
          <w:tcPr>
            <w:tcW w:w="361" w:type="pct"/>
            <w:gridSpan w:val="2"/>
            <w:vMerge/>
            <w:tcBorders>
              <w:top w:val="single" w:sz="4" w:space="0" w:color="auto"/>
              <w:left w:val="nil"/>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C731C" w:rsidRPr="003C731C" w:rsidRDefault="003C731C" w:rsidP="003C731C">
            <w:pPr>
              <w:spacing w:after="0" w:line="240" w:lineRule="auto"/>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both"/>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внебюджетные источники</w:t>
            </w:r>
          </w:p>
        </w:tc>
        <w:tc>
          <w:tcPr>
            <w:tcW w:w="253"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right w:val="nil"/>
            </w:tcBorders>
            <w:hideMark/>
          </w:tcPr>
          <w:p w:rsidR="003C731C" w:rsidRPr="003C731C" w:rsidRDefault="003C731C" w:rsidP="003C731C">
            <w:pPr>
              <w:autoSpaceDE w:val="0"/>
              <w:autoSpaceDN w:val="0"/>
              <w:adjustRightInd w:val="0"/>
              <w:spacing w:after="0" w:line="240" w:lineRule="auto"/>
              <w:jc w:val="center"/>
              <w:rPr>
                <w:rFonts w:ascii="Times New Roman" w:eastAsia="Times New Roman" w:hAnsi="Times New Roman" w:cs="Times New Roman"/>
                <w:sz w:val="18"/>
                <w:szCs w:val="18"/>
              </w:rPr>
            </w:pPr>
            <w:r w:rsidRPr="003C731C">
              <w:rPr>
                <w:rFonts w:ascii="Times New Roman" w:eastAsia="Times New Roman" w:hAnsi="Times New Roman" w:cs="Times New Roman"/>
                <w:sz w:val="18"/>
                <w:szCs w:val="18"/>
              </w:rPr>
              <w:t>x</w:t>
            </w:r>
          </w:p>
        </w:tc>
      </w:tr>
    </w:tbl>
    <w:p w:rsidR="003C731C" w:rsidRPr="003C731C" w:rsidRDefault="003C731C" w:rsidP="003C731C">
      <w:pPr>
        <w:spacing w:after="0" w:line="240" w:lineRule="auto"/>
        <w:rPr>
          <w:rFonts w:ascii="Times New Roman" w:eastAsia="Times New Roman" w:hAnsi="Times New Roman" w:cs="Times New Roman"/>
          <w:bCs/>
          <w:sz w:val="24"/>
          <w:szCs w:val="24"/>
        </w:rPr>
      </w:pPr>
    </w:p>
    <w:p w:rsidR="003C731C" w:rsidRPr="003C731C" w:rsidRDefault="003C731C" w:rsidP="003C731C">
      <w:pPr>
        <w:autoSpaceDE w:val="0"/>
        <w:autoSpaceDN w:val="0"/>
        <w:adjustRightInd w:val="0"/>
        <w:spacing w:after="0" w:line="240" w:lineRule="auto"/>
        <w:rPr>
          <w:rFonts w:ascii="Times New Roman" w:eastAsia="Times New Roman" w:hAnsi="Times New Roman" w:cs="Times New Roman"/>
          <w:bCs/>
          <w:sz w:val="24"/>
          <w:szCs w:val="24"/>
        </w:rPr>
      </w:pPr>
    </w:p>
    <w:p w:rsidR="00283E68" w:rsidRDefault="00283E68" w:rsidP="00325C2D">
      <w:pPr>
        <w:spacing w:after="0" w:line="240" w:lineRule="auto"/>
        <w:jc w:val="both"/>
        <w:rPr>
          <w:sz w:val="26"/>
          <w:szCs w:val="26"/>
        </w:rPr>
        <w:sectPr w:rsidR="00283E68" w:rsidSect="003C731C">
          <w:headerReference w:type="even" r:id="rId75"/>
          <w:headerReference w:type="default" r:id="rId76"/>
          <w:footerReference w:type="even" r:id="rId77"/>
          <w:footerReference w:type="default" r:id="rId78"/>
          <w:pgSz w:w="16838" w:h="11906" w:orient="landscape"/>
          <w:pgMar w:top="1800" w:right="1258" w:bottom="746" w:left="567" w:header="709" w:footer="709" w:gutter="0"/>
          <w:cols w:space="708"/>
          <w:docGrid w:linePitch="360"/>
        </w:sectPr>
      </w:pPr>
    </w:p>
    <w:tbl>
      <w:tblPr>
        <w:tblW w:w="9806" w:type="dxa"/>
        <w:tblLook w:val="0000"/>
      </w:tblPr>
      <w:tblGrid>
        <w:gridCol w:w="4248"/>
        <w:gridCol w:w="1338"/>
        <w:gridCol w:w="4220"/>
      </w:tblGrid>
      <w:tr w:rsidR="00283E68" w:rsidRPr="00283E68" w:rsidTr="00804448">
        <w:trPr>
          <w:cantSplit/>
          <w:trHeight w:val="420"/>
        </w:trPr>
        <w:tc>
          <w:tcPr>
            <w:tcW w:w="4248" w:type="dxa"/>
          </w:tcPr>
          <w:p w:rsidR="00283E68" w:rsidRPr="00283E68" w:rsidRDefault="00283E68" w:rsidP="00283E6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rPr>
            </w:pPr>
            <w:r w:rsidRPr="00283E68">
              <w:rPr>
                <w:rFonts w:ascii="Times New Roman" w:eastAsia="Times New Roman" w:hAnsi="Times New Roman" w:cs="Times New Roman"/>
                <w:b/>
                <w:bCs/>
                <w:color w:val="000000"/>
                <w:sz w:val="24"/>
              </w:rPr>
              <w:lastRenderedPageBreak/>
              <w:t>Ч</w:t>
            </w:r>
            <w:r w:rsidRPr="00283E68">
              <w:rPr>
                <w:rFonts w:ascii="Times New Roman" w:eastAsia="Times New Roman" w:hAnsi="Times New Roman" w:cs="Times New Roman"/>
                <w:b/>
                <w:color w:val="000000"/>
                <w:sz w:val="24"/>
              </w:rPr>
              <w:t>Ă</w:t>
            </w:r>
            <w:proofErr w:type="gramStart"/>
            <w:r w:rsidRPr="00283E68">
              <w:rPr>
                <w:rFonts w:ascii="Times New Roman" w:eastAsia="Times New Roman" w:hAnsi="Times New Roman" w:cs="Times New Roman"/>
                <w:b/>
                <w:bCs/>
                <w:color w:val="000000"/>
                <w:sz w:val="24"/>
              </w:rPr>
              <w:t>ВАШ</w:t>
            </w:r>
            <w:proofErr w:type="gramEnd"/>
            <w:r w:rsidRPr="00283E68">
              <w:rPr>
                <w:rFonts w:ascii="Times New Roman" w:eastAsia="Times New Roman" w:hAnsi="Times New Roman" w:cs="Times New Roman"/>
                <w:b/>
                <w:bCs/>
                <w:color w:val="000000"/>
                <w:sz w:val="24"/>
              </w:rPr>
              <w:t xml:space="preserve"> РЕСПУБЛИКИ</w:t>
            </w:r>
          </w:p>
          <w:p w:rsidR="00283E68" w:rsidRPr="00283E68" w:rsidRDefault="00283E68" w:rsidP="00283E68">
            <w:pPr>
              <w:widowControl w:val="0"/>
              <w:tabs>
                <w:tab w:val="left" w:pos="4285"/>
              </w:tabs>
              <w:autoSpaceDE w:val="0"/>
              <w:autoSpaceDN w:val="0"/>
              <w:adjustRightInd w:val="0"/>
              <w:spacing w:after="0" w:line="192" w:lineRule="auto"/>
              <w:jc w:val="center"/>
              <w:rPr>
                <w:rFonts w:ascii="Courier New" w:eastAsia="Times New Roman" w:hAnsi="Courier New" w:cs="Courier New"/>
                <w:sz w:val="24"/>
              </w:rPr>
            </w:pPr>
          </w:p>
        </w:tc>
        <w:tc>
          <w:tcPr>
            <w:tcW w:w="1338" w:type="dxa"/>
            <w:vMerge w:val="restart"/>
          </w:tcPr>
          <w:p w:rsidR="00283E68" w:rsidRPr="00283E68" w:rsidRDefault="002B4EF6" w:rsidP="00283E68">
            <w:pPr>
              <w:widowControl w:val="0"/>
              <w:autoSpaceDE w:val="0"/>
              <w:autoSpaceDN w:val="0"/>
              <w:adjustRightInd w:val="0"/>
              <w:spacing w:after="0" w:line="240" w:lineRule="auto"/>
              <w:jc w:val="center"/>
              <w:rPr>
                <w:rFonts w:ascii="Arial" w:eastAsia="Times New Roman" w:hAnsi="Arial" w:cs="Arial"/>
                <w:sz w:val="26"/>
                <w:szCs w:val="26"/>
              </w:rPr>
            </w:pPr>
            <w:r>
              <w:rPr>
                <w:rFonts w:ascii="Arial" w:eastAsia="Times New Roman" w:hAnsi="Arial" w:cs="Arial"/>
                <w:noProof/>
                <w:sz w:val="26"/>
                <w:szCs w:val="26"/>
              </w:rPr>
              <w:drawing>
                <wp:anchor distT="0" distB="0" distL="114300" distR="114300" simplePos="0" relativeHeight="251663360" behindDoc="0" locked="0" layoutInCell="1" allowOverlap="1">
                  <wp:simplePos x="0" y="0"/>
                  <wp:positionH relativeFrom="column">
                    <wp:posOffset>-64770</wp:posOffset>
                  </wp:positionH>
                  <wp:positionV relativeFrom="paragraph">
                    <wp:posOffset>45720</wp:posOffset>
                  </wp:positionV>
                  <wp:extent cx="723900" cy="723900"/>
                  <wp:effectExtent l="1905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220" w:type="dxa"/>
          </w:tcPr>
          <w:p w:rsidR="00283E68" w:rsidRPr="00283E68" w:rsidRDefault="00283E68" w:rsidP="00283E68">
            <w:pPr>
              <w:widowControl w:val="0"/>
              <w:autoSpaceDE w:val="0"/>
              <w:autoSpaceDN w:val="0"/>
              <w:adjustRightInd w:val="0"/>
              <w:spacing w:after="0" w:line="192" w:lineRule="auto"/>
              <w:jc w:val="center"/>
              <w:rPr>
                <w:rFonts w:ascii="Times New Roman" w:eastAsia="Times New Roman" w:hAnsi="Times New Roman" w:cs="Times New Roman"/>
                <w:b/>
                <w:bCs/>
                <w:sz w:val="24"/>
              </w:rPr>
            </w:pPr>
            <w:r w:rsidRPr="00283E68">
              <w:rPr>
                <w:rFonts w:ascii="Times New Roman" w:eastAsia="Times New Roman" w:hAnsi="Times New Roman" w:cs="Times New Roman"/>
                <w:b/>
                <w:bCs/>
                <w:sz w:val="24"/>
              </w:rPr>
              <w:t>ЧУВАШСКАЯ РЕСПУБЛИКА</w:t>
            </w:r>
          </w:p>
          <w:p w:rsidR="00283E68" w:rsidRPr="00283E68" w:rsidRDefault="00283E68" w:rsidP="00283E68">
            <w:pPr>
              <w:widowControl w:val="0"/>
              <w:autoSpaceDE w:val="0"/>
              <w:autoSpaceDN w:val="0"/>
              <w:adjustRightInd w:val="0"/>
              <w:spacing w:after="0" w:line="192" w:lineRule="auto"/>
              <w:jc w:val="center"/>
              <w:rPr>
                <w:rFonts w:ascii="Courier New" w:eastAsia="Times New Roman" w:hAnsi="Courier New" w:cs="Courier New"/>
                <w:sz w:val="24"/>
              </w:rPr>
            </w:pPr>
          </w:p>
        </w:tc>
      </w:tr>
      <w:tr w:rsidR="00283E68" w:rsidRPr="00283E68" w:rsidTr="00804448">
        <w:trPr>
          <w:cantSplit/>
          <w:trHeight w:val="2472"/>
        </w:trPr>
        <w:tc>
          <w:tcPr>
            <w:tcW w:w="4248" w:type="dxa"/>
          </w:tcPr>
          <w:p w:rsidR="00283E68" w:rsidRPr="00283E68" w:rsidRDefault="00283E68" w:rsidP="00283E6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rPr>
            </w:pPr>
            <w:r w:rsidRPr="00283E68">
              <w:rPr>
                <w:rFonts w:ascii="Times New Roman" w:eastAsia="Times New Roman" w:hAnsi="Times New Roman" w:cs="Times New Roman"/>
                <w:b/>
                <w:bCs/>
                <w:sz w:val="24"/>
              </w:rPr>
              <w:t xml:space="preserve">ЙĚПРЕÇ РАЙОН </w:t>
            </w:r>
          </w:p>
          <w:p w:rsidR="00283E68" w:rsidRPr="00283E68" w:rsidRDefault="00283E68" w:rsidP="00283E68">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4"/>
              </w:rPr>
            </w:pPr>
            <w:r w:rsidRPr="00283E68">
              <w:rPr>
                <w:rFonts w:ascii="Times New Roman" w:eastAsia="Times New Roman" w:hAnsi="Times New Roman" w:cs="Times New Roman"/>
                <w:b/>
                <w:bCs/>
                <w:sz w:val="24"/>
              </w:rPr>
              <w:t xml:space="preserve">АДМИНИСТРАЦИЙĚ </w:t>
            </w:r>
          </w:p>
          <w:p w:rsidR="00283E68" w:rsidRPr="00283E68" w:rsidRDefault="00283E68" w:rsidP="00283E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rPr>
            </w:pPr>
          </w:p>
          <w:p w:rsidR="00283E68" w:rsidRPr="00283E68" w:rsidRDefault="00283E68" w:rsidP="00283E6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rPr>
            </w:pPr>
            <w:r w:rsidRPr="00283E68">
              <w:rPr>
                <w:rFonts w:ascii="Times New Roman" w:eastAsia="Times New Roman" w:hAnsi="Times New Roman" w:cs="Times New Roman"/>
                <w:b/>
                <w:color w:val="000000"/>
                <w:sz w:val="24"/>
              </w:rPr>
              <w:t>ЙЫШĂНУ</w:t>
            </w:r>
          </w:p>
          <w:p w:rsidR="00283E68" w:rsidRPr="00283E68" w:rsidRDefault="00283E68" w:rsidP="00283E68">
            <w:pPr>
              <w:widowControl w:val="0"/>
              <w:autoSpaceDE w:val="0"/>
              <w:autoSpaceDN w:val="0"/>
              <w:adjustRightInd w:val="0"/>
              <w:spacing w:after="0" w:line="240" w:lineRule="auto"/>
              <w:rPr>
                <w:rFonts w:ascii="Arial" w:eastAsia="Times New Roman" w:hAnsi="Arial" w:cs="Arial"/>
                <w:sz w:val="26"/>
                <w:szCs w:val="26"/>
              </w:rPr>
            </w:pPr>
          </w:p>
          <w:p w:rsidR="00283E68" w:rsidRPr="00283E68" w:rsidRDefault="00283E68" w:rsidP="002B4EF6">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4"/>
              </w:rPr>
            </w:pPr>
            <w:r w:rsidRPr="00283E68">
              <w:rPr>
                <w:rFonts w:ascii="Times New Roman" w:eastAsia="Times New Roman" w:hAnsi="Times New Roman" w:cs="Times New Roman"/>
                <w:color w:val="000000"/>
                <w:sz w:val="24"/>
              </w:rPr>
              <w:t>17.07.2019 ç.      429  №</w:t>
            </w:r>
          </w:p>
          <w:p w:rsidR="00283E68" w:rsidRPr="00283E68" w:rsidRDefault="00283E68" w:rsidP="00283E68">
            <w:pPr>
              <w:widowControl w:val="0"/>
              <w:autoSpaceDE w:val="0"/>
              <w:autoSpaceDN w:val="0"/>
              <w:adjustRightInd w:val="0"/>
              <w:spacing w:after="0" w:line="240" w:lineRule="auto"/>
              <w:jc w:val="center"/>
              <w:rPr>
                <w:rFonts w:ascii="Arial" w:eastAsia="Times New Roman" w:hAnsi="Arial" w:cs="Arial"/>
                <w:color w:val="000000"/>
                <w:sz w:val="26"/>
                <w:szCs w:val="26"/>
              </w:rPr>
            </w:pP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Йěпреç поселокě</w:t>
            </w:r>
          </w:p>
        </w:tc>
        <w:tc>
          <w:tcPr>
            <w:tcW w:w="1338" w:type="dxa"/>
            <w:vMerge/>
            <w:vAlign w:val="center"/>
          </w:tcPr>
          <w:p w:rsidR="00283E68" w:rsidRPr="00283E68" w:rsidRDefault="00283E68" w:rsidP="00283E68">
            <w:pPr>
              <w:widowControl w:val="0"/>
              <w:autoSpaceDE w:val="0"/>
              <w:autoSpaceDN w:val="0"/>
              <w:adjustRightInd w:val="0"/>
              <w:spacing w:after="0" w:line="240" w:lineRule="auto"/>
              <w:rPr>
                <w:rFonts w:ascii="Arial" w:eastAsia="Times New Roman" w:hAnsi="Arial" w:cs="Arial"/>
                <w:sz w:val="26"/>
                <w:szCs w:val="26"/>
              </w:rPr>
            </w:pPr>
          </w:p>
        </w:tc>
        <w:tc>
          <w:tcPr>
            <w:tcW w:w="4220" w:type="dxa"/>
          </w:tcPr>
          <w:p w:rsidR="00283E68" w:rsidRPr="00283E68" w:rsidRDefault="00283E68" w:rsidP="00283E68">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4"/>
              </w:rPr>
            </w:pPr>
            <w:r w:rsidRPr="00283E68">
              <w:rPr>
                <w:rFonts w:ascii="Times New Roman" w:eastAsia="Times New Roman" w:hAnsi="Times New Roman" w:cs="Times New Roman"/>
                <w:b/>
                <w:bCs/>
                <w:color w:val="000000"/>
                <w:sz w:val="24"/>
              </w:rPr>
              <w:t xml:space="preserve"> АДМИНИСТРАЦИЯ</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Times New Roman"/>
                <w:color w:val="000000"/>
                <w:sz w:val="24"/>
              </w:rPr>
            </w:pPr>
            <w:r w:rsidRPr="00283E68">
              <w:rPr>
                <w:rFonts w:ascii="Times New Roman" w:eastAsia="Times New Roman" w:hAnsi="Times New Roman" w:cs="Times New Roman"/>
                <w:b/>
                <w:bCs/>
                <w:color w:val="000000"/>
                <w:sz w:val="24"/>
              </w:rPr>
              <w:t>ИБРЕСИНСКОГО РАЙОНА</w:t>
            </w:r>
          </w:p>
          <w:p w:rsidR="00283E68" w:rsidRPr="00283E68" w:rsidRDefault="00283E68" w:rsidP="00283E68">
            <w:pPr>
              <w:widowControl w:val="0"/>
              <w:autoSpaceDE w:val="0"/>
              <w:autoSpaceDN w:val="0"/>
              <w:adjustRightInd w:val="0"/>
              <w:spacing w:after="0" w:line="240" w:lineRule="auto"/>
              <w:rPr>
                <w:rFonts w:ascii="Arial" w:eastAsia="Times New Roman" w:hAnsi="Arial" w:cs="Arial"/>
                <w:sz w:val="26"/>
                <w:szCs w:val="26"/>
              </w:rPr>
            </w:pP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Times New Roman"/>
                <w:b/>
                <w:color w:val="000000"/>
                <w:sz w:val="24"/>
              </w:rPr>
            </w:pPr>
            <w:r w:rsidRPr="00283E68">
              <w:rPr>
                <w:rFonts w:ascii="Times New Roman" w:eastAsia="Times New Roman" w:hAnsi="Times New Roman" w:cs="Times New Roman"/>
                <w:b/>
                <w:color w:val="000000"/>
                <w:sz w:val="24"/>
              </w:rPr>
              <w:t>ПОСТАНОВЛЕНИЕ</w:t>
            </w:r>
          </w:p>
          <w:p w:rsidR="00283E68" w:rsidRPr="00283E68" w:rsidRDefault="00283E68" w:rsidP="00283E68">
            <w:pPr>
              <w:widowControl w:val="0"/>
              <w:autoSpaceDE w:val="0"/>
              <w:autoSpaceDN w:val="0"/>
              <w:adjustRightInd w:val="0"/>
              <w:spacing w:after="0" w:line="240" w:lineRule="auto"/>
              <w:rPr>
                <w:rFonts w:ascii="Arial" w:eastAsia="Times New Roman" w:hAnsi="Arial" w:cs="Arial"/>
                <w:sz w:val="26"/>
                <w:szCs w:val="26"/>
              </w:rPr>
            </w:pP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color w:val="000000"/>
                <w:sz w:val="26"/>
                <w:szCs w:val="26"/>
              </w:rPr>
              <w:t>17.07.2019</w:t>
            </w:r>
            <w:r w:rsidRPr="00283E68">
              <w:rPr>
                <w:rFonts w:ascii="Times New Roman" w:eastAsia="Times New Roman" w:hAnsi="Times New Roman" w:cs="Times New Roman"/>
                <w:sz w:val="26"/>
                <w:szCs w:val="26"/>
              </w:rPr>
              <w:t xml:space="preserve"> г.            №429</w:t>
            </w:r>
          </w:p>
          <w:p w:rsidR="00283E68" w:rsidRPr="00283E68" w:rsidRDefault="00283E68" w:rsidP="00283E68">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283E68" w:rsidRPr="00283E68" w:rsidRDefault="00283E68" w:rsidP="00283E68">
            <w:pPr>
              <w:widowControl w:val="0"/>
              <w:autoSpaceDE w:val="0"/>
              <w:autoSpaceDN w:val="0"/>
              <w:adjustRightInd w:val="0"/>
              <w:spacing w:after="0" w:line="240" w:lineRule="auto"/>
              <w:ind w:left="148"/>
              <w:jc w:val="center"/>
              <w:rPr>
                <w:rFonts w:ascii="Arial" w:eastAsia="Times New Roman" w:hAnsi="Arial" w:cs="Arial"/>
                <w:sz w:val="26"/>
                <w:szCs w:val="26"/>
              </w:rPr>
            </w:pPr>
            <w:r w:rsidRPr="00283E68">
              <w:rPr>
                <w:rFonts w:ascii="Times New Roman" w:eastAsia="Times New Roman" w:hAnsi="Times New Roman" w:cs="Times New Roman"/>
                <w:color w:val="000000"/>
                <w:sz w:val="26"/>
                <w:szCs w:val="26"/>
              </w:rPr>
              <w:t>поселок Ибреси</w:t>
            </w:r>
          </w:p>
        </w:tc>
      </w:tr>
    </w:tbl>
    <w:p w:rsidR="00283E68" w:rsidRPr="00283E68" w:rsidRDefault="00283E68" w:rsidP="00283E68">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283E68" w:rsidRPr="00283E68" w:rsidRDefault="00283E68" w:rsidP="002B4EF6">
      <w:pPr>
        <w:widowControl w:val="0"/>
        <w:tabs>
          <w:tab w:val="left" w:pos="5670"/>
          <w:tab w:val="left" w:pos="5812"/>
        </w:tabs>
        <w:autoSpaceDE w:val="0"/>
        <w:autoSpaceDN w:val="0"/>
        <w:adjustRightInd w:val="0"/>
        <w:spacing w:after="0" w:line="240" w:lineRule="auto"/>
        <w:ind w:right="3686"/>
        <w:jc w:val="both"/>
        <w:rPr>
          <w:rFonts w:ascii="Times New Roman" w:eastAsia="Times New Roman" w:hAnsi="Times New Roman" w:cs="Times New Roman"/>
          <w:sz w:val="26"/>
          <w:szCs w:val="26"/>
        </w:rPr>
      </w:pPr>
      <w:r w:rsidRPr="00283E68">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w:t>
      </w:r>
      <w:r w:rsidRPr="00283E68">
        <w:rPr>
          <w:rFonts w:ascii="Times New Roman" w:eastAsia="Times New Roman" w:hAnsi="Times New Roman" w:cs="Times New Roman"/>
          <w:b/>
          <w:color w:val="000000"/>
          <w:sz w:val="26"/>
          <w:szCs w:val="26"/>
        </w:rPr>
        <w:t xml:space="preserve"> от 11.04.2019 г. № 172 «Об утверждении  муниципальной программы Ибресинского района Чувашской Республики «Развитие культуры и туризма»</w:t>
      </w:r>
    </w:p>
    <w:p w:rsidR="00283E68" w:rsidRPr="00283E68" w:rsidRDefault="00283E68" w:rsidP="00283E6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6"/>
          <w:szCs w:val="26"/>
        </w:rPr>
      </w:pP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color w:val="000000"/>
          <w:sz w:val="26"/>
          <w:szCs w:val="26"/>
        </w:rPr>
        <w:t xml:space="preserve">В соответствии со статьей 179 Бюджетного кодекса Российской Федерации, администрация Ибресинского района Чувашской Республики </w:t>
      </w:r>
      <w:r w:rsidRPr="00283E68">
        <w:rPr>
          <w:rFonts w:ascii="Times New Roman" w:eastAsia="Times New Roman" w:hAnsi="Times New Roman" w:cs="Times New Roman"/>
          <w:b/>
          <w:color w:val="000000"/>
          <w:sz w:val="26"/>
          <w:szCs w:val="26"/>
        </w:rPr>
        <w:t>постановляет:</w:t>
      </w:r>
    </w:p>
    <w:p w:rsidR="00283E68" w:rsidRPr="00283E68" w:rsidRDefault="00283E68" w:rsidP="002B4EF6">
      <w:pPr>
        <w:widowControl w:val="0"/>
        <w:numPr>
          <w:ilvl w:val="0"/>
          <w:numId w:val="7"/>
        </w:numPr>
        <w:tabs>
          <w:tab w:val="left" w:pos="851"/>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В постановление администрации Ибресинского района Чувашской Республики </w:t>
      </w:r>
      <w:r w:rsidRPr="00283E68">
        <w:rPr>
          <w:rFonts w:ascii="Times New Roman" w:eastAsia="Times New Roman" w:hAnsi="Times New Roman" w:cs="Times New Roman"/>
          <w:color w:val="000000"/>
          <w:sz w:val="26"/>
          <w:szCs w:val="26"/>
        </w:rPr>
        <w:t xml:space="preserve"> от 11.04.2019 г. № 172 «Об утверждении  муниципальной программы  Ибресинского района Чувашской Республики  «Развитие культуры и туризма» </w:t>
      </w:r>
      <w:r w:rsidRPr="00283E68">
        <w:rPr>
          <w:rFonts w:ascii="Times New Roman" w:eastAsia="Times New Roman" w:hAnsi="Times New Roman" w:cs="Times New Roman"/>
          <w:sz w:val="26"/>
          <w:szCs w:val="26"/>
        </w:rPr>
        <w:t>внести следующие изменения согласно приложению к настоящему постановлению.</w:t>
      </w:r>
    </w:p>
    <w:p w:rsidR="00283E68" w:rsidRPr="00283E68" w:rsidRDefault="00283E68" w:rsidP="002B4EF6">
      <w:pPr>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283E68" w:rsidRPr="00283E68" w:rsidRDefault="00283E68" w:rsidP="00283E6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283E68" w:rsidRPr="00283E68" w:rsidRDefault="00283E68" w:rsidP="00283E6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283E68" w:rsidRPr="00283E68" w:rsidRDefault="00283E68" w:rsidP="00283E68">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83E68">
        <w:rPr>
          <w:rFonts w:ascii="Times New Roman" w:eastAsia="Times New Roman" w:hAnsi="Times New Roman" w:cs="Times New Roman"/>
          <w:sz w:val="26"/>
          <w:szCs w:val="26"/>
        </w:rPr>
        <w:t>Вр.и</w:t>
      </w:r>
      <w:proofErr w:type="gramEnd"/>
      <w:r w:rsidRPr="00283E68">
        <w:rPr>
          <w:rFonts w:ascii="Times New Roman" w:eastAsia="Times New Roman" w:hAnsi="Times New Roman" w:cs="Times New Roman"/>
          <w:sz w:val="26"/>
          <w:szCs w:val="26"/>
        </w:rPr>
        <w:t>.о. главы администрации</w:t>
      </w:r>
    </w:p>
    <w:p w:rsidR="00283E68" w:rsidRPr="00283E68" w:rsidRDefault="00283E68" w:rsidP="00283E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Ибресинского района                                                                                В.Ф.Гаврилов</w:t>
      </w:r>
    </w:p>
    <w:p w:rsidR="00283E68" w:rsidRPr="00283E68" w:rsidRDefault="00283E68" w:rsidP="00283E68">
      <w:pPr>
        <w:widowControl w:val="0"/>
        <w:autoSpaceDE w:val="0"/>
        <w:autoSpaceDN w:val="0"/>
        <w:adjustRightInd w:val="0"/>
        <w:spacing w:after="0" w:line="240" w:lineRule="auto"/>
        <w:ind w:left="709"/>
        <w:rPr>
          <w:rFonts w:ascii="Times New Roman" w:eastAsia="Times New Roman" w:hAnsi="Times New Roman" w:cs="Times New Roman"/>
          <w:i/>
          <w:sz w:val="26"/>
          <w:szCs w:val="26"/>
        </w:rPr>
      </w:pPr>
    </w:p>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Times New Roman"/>
          <w:i/>
          <w:sz w:val="26"/>
          <w:szCs w:val="26"/>
        </w:rPr>
      </w:pPr>
    </w:p>
    <w:p w:rsidR="00283E68" w:rsidRPr="00283E68" w:rsidRDefault="00283E68" w:rsidP="00283E68">
      <w:pPr>
        <w:widowControl w:val="0"/>
        <w:autoSpaceDE w:val="0"/>
        <w:autoSpaceDN w:val="0"/>
        <w:adjustRightInd w:val="0"/>
        <w:spacing w:after="0" w:line="240" w:lineRule="auto"/>
        <w:ind w:left="709"/>
        <w:rPr>
          <w:rFonts w:ascii="Times New Roman" w:eastAsia="Times New Roman" w:hAnsi="Times New Roman" w:cs="Times New Roman"/>
          <w:i/>
          <w:sz w:val="26"/>
          <w:szCs w:val="26"/>
        </w:rPr>
      </w:pPr>
    </w:p>
    <w:p w:rsidR="00283E68" w:rsidRPr="00283E68" w:rsidRDefault="00283E68" w:rsidP="00283E68">
      <w:pPr>
        <w:widowControl w:val="0"/>
        <w:autoSpaceDE w:val="0"/>
        <w:autoSpaceDN w:val="0"/>
        <w:adjustRightInd w:val="0"/>
        <w:spacing w:after="0" w:line="240" w:lineRule="auto"/>
        <w:ind w:left="709"/>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Константа Л.Ю. </w:t>
      </w:r>
    </w:p>
    <w:p w:rsidR="00283E68" w:rsidRPr="00283E68" w:rsidRDefault="00283E68" w:rsidP="00283E68">
      <w:pPr>
        <w:widowControl w:val="0"/>
        <w:autoSpaceDE w:val="0"/>
        <w:autoSpaceDN w:val="0"/>
        <w:adjustRightInd w:val="0"/>
        <w:spacing w:after="0" w:line="240" w:lineRule="auto"/>
        <w:ind w:left="709"/>
        <w:rPr>
          <w:rFonts w:ascii="Times New Roman" w:eastAsia="Times New Roman" w:hAnsi="Times New Roman" w:cs="Times New Roman"/>
          <w:i/>
          <w:sz w:val="26"/>
          <w:szCs w:val="26"/>
        </w:rPr>
      </w:pPr>
      <w:r w:rsidRPr="00283E68">
        <w:rPr>
          <w:rFonts w:ascii="Times New Roman" w:eastAsia="Times New Roman" w:hAnsi="Times New Roman" w:cs="Times New Roman"/>
          <w:sz w:val="26"/>
          <w:szCs w:val="26"/>
        </w:rPr>
        <w:t xml:space="preserve">        21577</w:t>
      </w:r>
      <w:bookmarkStart w:id="7" w:name="Par33"/>
      <w:bookmarkEnd w:id="7"/>
    </w:p>
    <w:p w:rsidR="00283E68" w:rsidRPr="00283E68" w:rsidRDefault="00283E68" w:rsidP="00283E68">
      <w:pPr>
        <w:widowControl w:val="0"/>
        <w:autoSpaceDE w:val="0"/>
        <w:autoSpaceDN w:val="0"/>
        <w:adjustRightInd w:val="0"/>
        <w:spacing w:after="0" w:line="240" w:lineRule="auto"/>
        <w:ind w:left="709"/>
        <w:rPr>
          <w:rFonts w:ascii="Times New Roman" w:eastAsia="Times New Roman" w:hAnsi="Times New Roman" w:cs="Times New Roman"/>
          <w:i/>
          <w:sz w:val="26"/>
          <w:szCs w:val="26"/>
        </w:rPr>
      </w:pPr>
    </w:p>
    <w:p w:rsidR="00283E68" w:rsidRPr="00283E68" w:rsidRDefault="00283E68" w:rsidP="00283E68">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rPr>
      </w:pPr>
    </w:p>
    <w:p w:rsidR="00283E68" w:rsidRPr="00283E68" w:rsidRDefault="00283E68" w:rsidP="00283E68">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Приложение </w:t>
      </w:r>
    </w:p>
    <w:p w:rsidR="00283E68" w:rsidRPr="00283E68" w:rsidRDefault="00283E68" w:rsidP="00283E68">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к постановлению администрации </w:t>
      </w:r>
    </w:p>
    <w:p w:rsidR="00283E68" w:rsidRPr="00283E68" w:rsidRDefault="00283E68" w:rsidP="00283E68">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Ибресинского района </w:t>
      </w:r>
    </w:p>
    <w:p w:rsidR="00283E68" w:rsidRPr="00283E68" w:rsidRDefault="00283E68" w:rsidP="00283E68">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Чувашской Республики </w:t>
      </w:r>
    </w:p>
    <w:p w:rsidR="00283E68" w:rsidRPr="00283E68" w:rsidRDefault="00283E68" w:rsidP="00283E68">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6"/>
          <w:szCs w:val="26"/>
        </w:rPr>
      </w:pPr>
      <w:r w:rsidRPr="00283E68">
        <w:rPr>
          <w:rFonts w:ascii="Times New Roman" w:eastAsia="Times New Roman" w:hAnsi="Times New Roman" w:cs="Times New Roman"/>
          <w:sz w:val="26"/>
          <w:szCs w:val="26"/>
        </w:rPr>
        <w:t xml:space="preserve">№ 429 от 17.07.2019г.  </w:t>
      </w:r>
    </w:p>
    <w:p w:rsidR="00283E68" w:rsidRPr="00283E68" w:rsidRDefault="00283E68" w:rsidP="00283E68">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6"/>
          <w:szCs w:val="26"/>
        </w:rPr>
      </w:pPr>
    </w:p>
    <w:p w:rsidR="00283E68" w:rsidRPr="00283E68" w:rsidRDefault="00283E68" w:rsidP="00283E68">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6"/>
          <w:szCs w:val="26"/>
        </w:rPr>
      </w:pP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1.Позицию «Объемы финансирования муниципальной программы» с разбивкой по годам реализации паспорта Муниципальной программы изложить в следующей редакции:</w:t>
      </w:r>
    </w:p>
    <w:tbl>
      <w:tblPr>
        <w:tblW w:w="9288" w:type="dxa"/>
        <w:tblLayout w:type="fixed"/>
        <w:tblLook w:val="01E0"/>
      </w:tblPr>
      <w:tblGrid>
        <w:gridCol w:w="3168"/>
        <w:gridCol w:w="360"/>
        <w:gridCol w:w="5760"/>
      </w:tblGrid>
      <w:tr w:rsidR="00283E68" w:rsidRPr="00283E68" w:rsidTr="00804448">
        <w:tc>
          <w:tcPr>
            <w:tcW w:w="3168" w:type="dxa"/>
          </w:tcPr>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Объемы финансирования Муниципальной </w:t>
            </w:r>
            <w:r w:rsidRPr="00283E68">
              <w:rPr>
                <w:rFonts w:ascii="Times New Roman" w:eastAsia="Times New Roman" w:hAnsi="Times New Roman" w:cs="Times New Roman"/>
                <w:sz w:val="26"/>
                <w:szCs w:val="26"/>
              </w:rPr>
              <w:lastRenderedPageBreak/>
              <w:t>программы с разбивкой по годам реализации</w:t>
            </w:r>
          </w:p>
        </w:tc>
        <w:tc>
          <w:tcPr>
            <w:tcW w:w="360" w:type="dxa"/>
          </w:tcPr>
          <w:p w:rsidR="00283E68" w:rsidRPr="00283E68" w:rsidRDefault="00283E68" w:rsidP="002B4EF6">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283E68" w:rsidRPr="00283E68" w:rsidRDefault="00283E68" w:rsidP="002B4EF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w:t>
            </w:r>
          </w:p>
        </w:tc>
        <w:tc>
          <w:tcPr>
            <w:tcW w:w="5760" w:type="dxa"/>
          </w:tcPr>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общий объем финансирования муниципальной программы составляет 288142,16тыс. рублей, в </w:t>
            </w:r>
            <w:r w:rsidRPr="00283E68">
              <w:rPr>
                <w:rFonts w:ascii="Times New Roman" w:eastAsia="Times New Roman" w:hAnsi="Times New Roman" w:cs="Times New Roman"/>
                <w:color w:val="000000"/>
                <w:sz w:val="26"/>
                <w:szCs w:val="26"/>
              </w:rPr>
              <w:lastRenderedPageBreak/>
              <w:t>том числе:</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2019 году –51067,94тыс.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2020 году –15444,42тыс.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2021 году –14775,32тыс.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2022 году –14775,32тыс.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2023 году –14775,32тыс.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2024 году –14775,32тыс.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2025 году –14775,32тыс.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2026-2030 годах –73876,6тыс.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2031-2035 годах –73876,6тыс.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из них средства:</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федерального бюджета –4810,5тыс. рублей, в том числе:</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2019 году –4803,2тыс.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2020 году – 7,3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2021 году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2022 году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2023 году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2024 году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2025 году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2026-2030 годах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2031-2035 годах – 0,0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республиканского бюджета Чувашской Республики – 14471,6 тыс. рублей, в том числе:</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2019 году –14422,0тыс.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2020 году –3,1тыс.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2021 году –3,1тыс.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2022 году –3,1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2023 году –3,1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2024 году –3,1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2025 году –3,1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2026-2030 годах – 15,5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2031-2035 годах – 15,5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местные бюджеты  –236465,6  тыс. рублей</w:t>
            </w:r>
            <w:proofErr w:type="gramStart"/>
            <w:r w:rsidRPr="00283E68">
              <w:rPr>
                <w:rFonts w:ascii="Times New Roman" w:eastAsia="Times New Roman" w:hAnsi="Times New Roman" w:cs="Times New Roman"/>
                <w:color w:val="000000"/>
                <w:sz w:val="26"/>
                <w:szCs w:val="26"/>
              </w:rPr>
              <w:t xml:space="preserve"> ,</w:t>
            </w:r>
            <w:proofErr w:type="gramEnd"/>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том числе:</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2019 году –  28885,4тыс.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2020 году – 13594,2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2021 году –  12932,4тыс.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2022 году –  12932,4тыс.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2023 году –  12932,4тыс.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2024 году –  12932,4тыс.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 в 2025 году –  12932,4тыс.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2026-2030 годах –64662,0тыс.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2031-2035 годах –64662,0тыс.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 xml:space="preserve">внебюджетных источников –31 276,94  тыс. рублей, </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том числе:</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2019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2020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lastRenderedPageBreak/>
              <w:t>в 2021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2022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2023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2024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2025 году –1 839, 82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2026-2030 годах – 9 199, 1 тыс. рублей;</w:t>
            </w:r>
          </w:p>
          <w:p w:rsidR="00283E68" w:rsidRPr="00283E68" w:rsidRDefault="00283E68" w:rsidP="002B4EF6">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в 2031-2035 годах – 9 199, 1 тыс. рублей;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Объемы финансирования Муниципальной программы за счет бюджетных ассигнований уточняются при формировании районного бюджета Ибресинского района Чувашской Республики на очередной финансовый год и плановый период;</w:t>
            </w:r>
          </w:p>
        </w:tc>
      </w:tr>
    </w:tbl>
    <w:p w:rsidR="00283E68" w:rsidRPr="00283E68" w:rsidRDefault="00283E68" w:rsidP="002B4EF6">
      <w:pPr>
        <w:widowControl w:val="0"/>
        <w:autoSpaceDE w:val="0"/>
        <w:autoSpaceDN w:val="0"/>
        <w:adjustRightInd w:val="0"/>
        <w:spacing w:after="0" w:line="240" w:lineRule="auto"/>
        <w:ind w:left="851"/>
        <w:jc w:val="both"/>
        <w:rPr>
          <w:rFonts w:ascii="Times New Roman" w:eastAsia="Times New Roman" w:hAnsi="Times New Roman" w:cs="Times New Roman"/>
          <w:sz w:val="26"/>
          <w:szCs w:val="26"/>
        </w:rPr>
      </w:pPr>
    </w:p>
    <w:p w:rsidR="00283E68" w:rsidRPr="00283E68" w:rsidRDefault="00283E68" w:rsidP="002B4EF6">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В Разделе </w:t>
      </w:r>
      <w:r w:rsidRPr="00283E68">
        <w:rPr>
          <w:rFonts w:ascii="Times New Roman" w:eastAsia="Times New Roman" w:hAnsi="Times New Roman" w:cs="Times New Roman"/>
          <w:sz w:val="26"/>
          <w:szCs w:val="26"/>
          <w:lang w:val="en-US"/>
        </w:rPr>
        <w:t>II</w:t>
      </w:r>
      <w:r w:rsidRPr="00283E68">
        <w:rPr>
          <w:rFonts w:ascii="Times New Roman" w:eastAsia="Times New Roman" w:hAnsi="Times New Roman" w:cs="Times New Roman"/>
          <w:sz w:val="26"/>
          <w:szCs w:val="26"/>
        </w:rPr>
        <w:t xml:space="preserve"> Обобщенная характеристика основных мероприятий подпрограмм Муниципальной программы, абзац второй дополнить следующим содержанием:</w:t>
      </w:r>
    </w:p>
    <w:p w:rsidR="00283E68" w:rsidRPr="00283E68" w:rsidRDefault="00283E68" w:rsidP="002B4EF6">
      <w:pPr>
        <w:widowControl w:val="0"/>
        <w:tabs>
          <w:tab w:val="left" w:pos="1110"/>
        </w:tabs>
        <w:spacing w:after="0" w:line="240" w:lineRule="auto"/>
        <w:jc w:val="both"/>
        <w:rPr>
          <w:rFonts w:ascii="Times New Roman" w:eastAsia="Times New Roman" w:hAnsi="Times New Roman" w:cs="Calibri"/>
          <w:sz w:val="26"/>
          <w:szCs w:val="26"/>
        </w:rPr>
      </w:pPr>
      <w:r w:rsidRPr="00283E68">
        <w:rPr>
          <w:rFonts w:ascii="Times New Roman" w:eastAsia="Times New Roman" w:hAnsi="Times New Roman" w:cs="Times New Roman"/>
          <w:sz w:val="26"/>
          <w:szCs w:val="26"/>
        </w:rPr>
        <w:t>2.1.</w:t>
      </w:r>
      <w:r w:rsidRPr="00283E68">
        <w:rPr>
          <w:rFonts w:ascii="Times New Roman" w:eastAsia="Times New Roman" w:hAnsi="Times New Roman" w:cs="Calibri"/>
          <w:sz w:val="26"/>
          <w:szCs w:val="26"/>
        </w:rPr>
        <w:t xml:space="preserve"> «Муниципальная программа Ибресинского района </w:t>
      </w:r>
      <w:proofErr w:type="gramStart"/>
      <w:r w:rsidRPr="00283E68">
        <w:rPr>
          <w:rFonts w:ascii="Times New Roman" w:eastAsia="Times New Roman" w:hAnsi="Times New Roman" w:cs="Calibri"/>
          <w:sz w:val="26"/>
          <w:szCs w:val="26"/>
        </w:rPr>
        <w:t>Чувашской</w:t>
      </w:r>
      <w:proofErr w:type="gramEnd"/>
      <w:r w:rsidRPr="00283E68">
        <w:rPr>
          <w:rFonts w:ascii="Times New Roman" w:eastAsia="Times New Roman" w:hAnsi="Times New Roman" w:cs="Calibri"/>
          <w:sz w:val="26"/>
          <w:szCs w:val="26"/>
        </w:rPr>
        <w:t xml:space="preserve"> Республи-</w:t>
      </w:r>
    </w:p>
    <w:p w:rsidR="00283E68" w:rsidRPr="00283E68" w:rsidRDefault="00283E68" w:rsidP="002B4EF6">
      <w:pPr>
        <w:widowControl w:val="0"/>
        <w:tabs>
          <w:tab w:val="left" w:pos="1110"/>
        </w:tabs>
        <w:spacing w:after="0" w:line="240" w:lineRule="auto"/>
        <w:jc w:val="both"/>
        <w:rPr>
          <w:rFonts w:ascii="Times New Roman" w:eastAsia="Times New Roman" w:hAnsi="Times New Roman" w:cs="Calibri"/>
          <w:sz w:val="26"/>
          <w:szCs w:val="26"/>
        </w:rPr>
      </w:pPr>
      <w:r w:rsidRPr="00283E68">
        <w:rPr>
          <w:rFonts w:ascii="Times New Roman" w:eastAsia="Times New Roman" w:hAnsi="Times New Roman" w:cs="Calibri"/>
          <w:sz w:val="26"/>
          <w:szCs w:val="26"/>
        </w:rPr>
        <w:t>ки «Развитие культуры и туризма», в которой мероприятия регионального проекта, реализуемые на территории муниципалитета, обособлено в виде отдельного структурного элемента указанной муниципальной программы</w:t>
      </w:r>
      <w:proofErr w:type="gramStart"/>
      <w:r w:rsidRPr="00283E68">
        <w:rPr>
          <w:rFonts w:ascii="Times New Roman" w:eastAsia="Times New Roman" w:hAnsi="Times New Roman" w:cs="Calibri"/>
          <w:sz w:val="26"/>
          <w:szCs w:val="26"/>
        </w:rPr>
        <w:t>.»</w:t>
      </w:r>
      <w:proofErr w:type="gramEnd"/>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2.2. Позицию п.1 «</w:t>
      </w:r>
      <w:hyperlink r:id="rId80" w:history="1">
        <w:r w:rsidRPr="00283E68">
          <w:rPr>
            <w:rFonts w:ascii="Times New Roman" w:eastAsia="Calibri" w:hAnsi="Times New Roman" w:cs="Times New Roman"/>
            <w:color w:val="000000"/>
            <w:sz w:val="26"/>
            <w:szCs w:val="26"/>
          </w:rPr>
          <w:t>Подпрограмм</w:t>
        </w:r>
      </w:hyperlink>
      <w:r w:rsidRPr="00283E68">
        <w:rPr>
          <w:rFonts w:ascii="Times New Roman" w:eastAsia="Calibri" w:hAnsi="Times New Roman" w:cs="Times New Roman"/>
          <w:color w:val="000000"/>
          <w:sz w:val="26"/>
          <w:szCs w:val="26"/>
        </w:rPr>
        <w:t>ы «Развитие культуры в Ибресинском районе Чувашской Республики»  изложить в следующей редакции:</w:t>
      </w:r>
    </w:p>
    <w:p w:rsidR="00283E68" w:rsidRPr="00283E68" w:rsidRDefault="00283E68" w:rsidP="002B4EF6">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283E68">
        <w:rPr>
          <w:rFonts w:ascii="Times New Roman" w:eastAsia="Times New Roman" w:hAnsi="Times New Roman" w:cs="Times New Roman"/>
          <w:sz w:val="26"/>
          <w:szCs w:val="26"/>
        </w:rPr>
        <w:t>2.3.«</w:t>
      </w:r>
      <w:hyperlink r:id="rId81" w:history="1">
        <w:r w:rsidRPr="00283E68">
          <w:rPr>
            <w:rFonts w:ascii="Times New Roman" w:eastAsia="Calibri" w:hAnsi="Times New Roman" w:cs="Times New Roman"/>
            <w:color w:val="000000"/>
            <w:sz w:val="26"/>
            <w:szCs w:val="26"/>
          </w:rPr>
          <w:t>Подпрограмма</w:t>
        </w:r>
      </w:hyperlink>
      <w:r w:rsidRPr="00283E68">
        <w:rPr>
          <w:rFonts w:ascii="Times New Roman" w:eastAsia="Calibri" w:hAnsi="Times New Roman" w:cs="Times New Roman"/>
          <w:color w:val="000000"/>
          <w:sz w:val="26"/>
          <w:szCs w:val="26"/>
        </w:rPr>
        <w:t xml:space="preserve"> «Развитие культуры в Ибресинском районе Чувашской Республики» предусматривает реализацию </w:t>
      </w:r>
      <w:r w:rsidRPr="00283E68">
        <w:rPr>
          <w:rFonts w:ascii="Times New Roman" w:eastAsia="Calibri" w:hAnsi="Times New Roman" w:cs="Times New Roman"/>
          <w:sz w:val="26"/>
          <w:szCs w:val="26"/>
        </w:rPr>
        <w:t>10</w:t>
      </w:r>
      <w:r w:rsidRPr="00283E68">
        <w:rPr>
          <w:rFonts w:ascii="Times New Roman" w:eastAsia="Calibri" w:hAnsi="Times New Roman" w:cs="Times New Roman"/>
          <w:color w:val="000000"/>
          <w:sz w:val="26"/>
          <w:szCs w:val="26"/>
        </w:rPr>
        <w:t xml:space="preserve"> основных мероприятий»</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2.4. Раздел </w:t>
      </w:r>
      <w:r w:rsidRPr="00283E68">
        <w:rPr>
          <w:rFonts w:ascii="Times New Roman" w:eastAsia="Times New Roman" w:hAnsi="Times New Roman" w:cs="Times New Roman"/>
          <w:sz w:val="26"/>
          <w:szCs w:val="26"/>
          <w:lang w:val="en-US"/>
        </w:rPr>
        <w:t>II</w:t>
      </w:r>
      <w:r w:rsidRPr="00283E68">
        <w:rPr>
          <w:rFonts w:ascii="Times New Roman" w:eastAsia="Times New Roman" w:hAnsi="Times New Roman" w:cs="Times New Roman"/>
          <w:sz w:val="26"/>
          <w:szCs w:val="26"/>
        </w:rPr>
        <w:t>, п.1 «</w:t>
      </w:r>
      <w:hyperlink r:id="rId82" w:history="1">
        <w:r w:rsidRPr="00283E68">
          <w:rPr>
            <w:rFonts w:ascii="Times New Roman" w:eastAsia="Calibri" w:hAnsi="Times New Roman" w:cs="Times New Roman"/>
            <w:color w:val="000000"/>
            <w:sz w:val="26"/>
            <w:szCs w:val="26"/>
          </w:rPr>
          <w:t>Подпрограмм</w:t>
        </w:r>
      </w:hyperlink>
      <w:r w:rsidRPr="00283E68">
        <w:rPr>
          <w:rFonts w:ascii="Times New Roman" w:eastAsia="Calibri" w:hAnsi="Times New Roman" w:cs="Times New Roman"/>
          <w:color w:val="000000"/>
          <w:sz w:val="26"/>
          <w:szCs w:val="26"/>
        </w:rPr>
        <w:t xml:space="preserve">ы «Развитие культуры в Ибресинском районе Чувашской Республики»  </w:t>
      </w:r>
      <w:r w:rsidRPr="00283E68">
        <w:rPr>
          <w:rFonts w:ascii="Times New Roman" w:eastAsia="Times New Roman" w:hAnsi="Times New Roman" w:cs="Times New Roman"/>
          <w:color w:val="000000"/>
          <w:sz w:val="26"/>
          <w:szCs w:val="26"/>
        </w:rPr>
        <w:t>дополнить абзацами  двадцатым и двадцать первым следующего содержания</w:t>
      </w:r>
      <w:r w:rsidRPr="00283E68">
        <w:rPr>
          <w:rFonts w:ascii="Times New Roman" w:eastAsia="Times New Roman" w:hAnsi="Times New Roman" w:cs="Times New Roman"/>
          <w:sz w:val="26"/>
          <w:szCs w:val="26"/>
        </w:rPr>
        <w:t>:</w:t>
      </w:r>
    </w:p>
    <w:p w:rsidR="00283E68" w:rsidRPr="00283E68" w:rsidRDefault="00283E68" w:rsidP="002B4EF6">
      <w:pPr>
        <w:widowControl w:val="0"/>
        <w:autoSpaceDE w:val="0"/>
        <w:autoSpaceDN w:val="0"/>
        <w:adjustRightInd w:val="0"/>
        <w:spacing w:after="0" w:line="240" w:lineRule="auto"/>
        <w:jc w:val="both"/>
        <w:rPr>
          <w:rFonts w:ascii="Times New Roman" w:eastAsia="Calibri" w:hAnsi="Times New Roman" w:cs="Arial"/>
          <w:sz w:val="26"/>
          <w:szCs w:val="26"/>
        </w:rPr>
      </w:pPr>
      <w:r w:rsidRPr="00283E68">
        <w:rPr>
          <w:rFonts w:ascii="Times New Roman" w:eastAsia="Calibri" w:hAnsi="Times New Roman" w:cs="Arial"/>
          <w:sz w:val="26"/>
          <w:szCs w:val="26"/>
        </w:rPr>
        <w:t>«Основное мероприятие 10. Укрепление материально- технической базы муниципальных детских школ искусств.</w:t>
      </w:r>
    </w:p>
    <w:p w:rsidR="00283E68" w:rsidRPr="00283E68" w:rsidRDefault="00283E68" w:rsidP="002B4EF6">
      <w:pPr>
        <w:widowControl w:val="0"/>
        <w:autoSpaceDE w:val="0"/>
        <w:autoSpaceDN w:val="0"/>
        <w:adjustRightInd w:val="0"/>
        <w:spacing w:after="0" w:line="240" w:lineRule="auto"/>
        <w:jc w:val="both"/>
        <w:rPr>
          <w:rFonts w:ascii="Times New Roman" w:eastAsia="Times New Roman" w:hAnsi="Times New Roman" w:cs="Arial"/>
          <w:sz w:val="26"/>
          <w:szCs w:val="26"/>
        </w:rPr>
      </w:pPr>
      <w:r w:rsidRPr="00283E68">
        <w:rPr>
          <w:rFonts w:ascii="Times New Roman" w:eastAsia="Calibri" w:hAnsi="Times New Roman" w:cs="Arial"/>
          <w:sz w:val="26"/>
          <w:szCs w:val="26"/>
        </w:rPr>
        <w:t>Мероприятие направлено на  о</w:t>
      </w:r>
      <w:r w:rsidRPr="00283E68">
        <w:rPr>
          <w:rFonts w:ascii="Times New Roman" w:eastAsia="Times New Roman" w:hAnsi="Times New Roman" w:cs="Arial"/>
          <w:sz w:val="26"/>
          <w:szCs w:val="26"/>
        </w:rPr>
        <w:t>снащение оборудованием (музыкальными инструментами, компьютерным, специальным оборудованием и ученической мебелью для организации учебного процесса) детских школ искусств, проведение ремонта зданий детских школ искусств</w:t>
      </w:r>
      <w:proofErr w:type="gramStart"/>
      <w:r w:rsidRPr="00283E68">
        <w:rPr>
          <w:rFonts w:ascii="Times New Roman" w:eastAsia="Times New Roman" w:hAnsi="Times New Roman" w:cs="Arial"/>
          <w:sz w:val="26"/>
          <w:szCs w:val="26"/>
        </w:rPr>
        <w:t>.»</w:t>
      </w:r>
      <w:proofErr w:type="gramEnd"/>
    </w:p>
    <w:p w:rsidR="00283E68" w:rsidRPr="002B4EF6" w:rsidRDefault="00283E68" w:rsidP="002B4EF6">
      <w:pPr>
        <w:widowControl w:val="0"/>
        <w:numPr>
          <w:ilvl w:val="0"/>
          <w:numId w:val="8"/>
        </w:numPr>
        <w:autoSpaceDE w:val="0"/>
        <w:autoSpaceDN w:val="0"/>
        <w:adjustRightInd w:val="0"/>
        <w:spacing w:after="0" w:line="240" w:lineRule="auto"/>
        <w:ind w:left="0" w:firstLine="0"/>
        <w:outlineLvl w:val="0"/>
        <w:rPr>
          <w:rFonts w:ascii="Times New Roman" w:eastAsia="Calibri" w:hAnsi="Times New Roman" w:cs="Times New Roman"/>
          <w:color w:val="000000"/>
          <w:sz w:val="26"/>
          <w:szCs w:val="26"/>
        </w:rPr>
      </w:pPr>
      <w:r w:rsidRPr="002B4EF6">
        <w:rPr>
          <w:rFonts w:ascii="Times New Roman" w:eastAsia="Calibri" w:hAnsi="Times New Roman" w:cs="Times New Roman"/>
          <w:color w:val="000000"/>
          <w:sz w:val="26"/>
          <w:szCs w:val="26"/>
        </w:rPr>
        <w:t>Раздел III Обоснование объема финансовых ресурсов, необходимых для реализации Муниципальной программы  абзац  третий изложить в следующей редакции:</w:t>
      </w:r>
    </w:p>
    <w:p w:rsidR="00283E68" w:rsidRPr="00283E68" w:rsidRDefault="00283E68" w:rsidP="002B4EF6">
      <w:pPr>
        <w:widowControl w:val="0"/>
        <w:autoSpaceDE w:val="0"/>
        <w:autoSpaceDN w:val="0"/>
        <w:adjustRightInd w:val="0"/>
        <w:spacing w:after="0" w:line="240" w:lineRule="auto"/>
        <w:outlineLvl w:val="0"/>
        <w:rPr>
          <w:rFonts w:ascii="Times New Roman" w:eastAsia="Calibri" w:hAnsi="Times New Roman" w:cs="Times New Roman"/>
          <w:color w:val="000000"/>
          <w:sz w:val="26"/>
          <w:szCs w:val="26"/>
        </w:rPr>
      </w:pPr>
      <w:r w:rsidRPr="00283E68">
        <w:rPr>
          <w:rFonts w:ascii="Times New Roman" w:eastAsia="Calibri" w:hAnsi="Times New Roman" w:cs="Times New Roman"/>
          <w:color w:val="000000"/>
          <w:sz w:val="26"/>
          <w:szCs w:val="26"/>
        </w:rPr>
        <w:t xml:space="preserve">3.1.«Общий объем финансирования Муниципальной программы на 2019–2035 годы составляет- </w:t>
      </w:r>
      <w:r w:rsidRPr="00283E68">
        <w:rPr>
          <w:rFonts w:ascii="Times New Roman" w:eastAsia="Times New Roman" w:hAnsi="Times New Roman" w:cs="Times New Roman"/>
          <w:sz w:val="26"/>
          <w:szCs w:val="26"/>
        </w:rPr>
        <w:t>288142,16</w:t>
      </w:r>
      <w:r w:rsidRPr="00283E68">
        <w:rPr>
          <w:rFonts w:ascii="Times New Roman" w:eastAsia="Calibri" w:hAnsi="Times New Roman" w:cs="Times New Roman"/>
          <w:color w:val="000000"/>
          <w:sz w:val="26"/>
          <w:szCs w:val="26"/>
        </w:rPr>
        <w:t xml:space="preserve"> тыс. рублей. Показатели по годам и источникам финансирования приведены в табл. 2.</w:t>
      </w:r>
    </w:p>
    <w:p w:rsidR="00283E68" w:rsidRPr="00283E68" w:rsidRDefault="00283E68" w:rsidP="00283E68">
      <w:pPr>
        <w:widowControl w:val="0"/>
        <w:autoSpaceDE w:val="0"/>
        <w:autoSpaceDN w:val="0"/>
        <w:adjustRightInd w:val="0"/>
        <w:spacing w:after="0" w:line="235" w:lineRule="auto"/>
        <w:ind w:firstLine="709"/>
        <w:jc w:val="right"/>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Таблица 2</w:t>
      </w:r>
    </w:p>
    <w:p w:rsidR="00283E68" w:rsidRPr="00283E68" w:rsidRDefault="00283E68" w:rsidP="00283E68">
      <w:pPr>
        <w:widowControl w:val="0"/>
        <w:autoSpaceDE w:val="0"/>
        <w:autoSpaceDN w:val="0"/>
        <w:adjustRightInd w:val="0"/>
        <w:spacing w:after="0" w:line="235" w:lineRule="auto"/>
        <w:ind w:left="7080" w:right="-29" w:firstLine="240"/>
        <w:jc w:val="right"/>
        <w:rPr>
          <w:rFonts w:ascii="Times New Roman" w:eastAsia="Times New Roman" w:hAnsi="Times New Roman" w:cs="Times New Roman"/>
          <w:color w:val="000000"/>
          <w:sz w:val="26"/>
          <w:szCs w:val="26"/>
        </w:rPr>
      </w:pPr>
      <w:r w:rsidRPr="00283E68">
        <w:rPr>
          <w:rFonts w:ascii="Times New Roman" w:eastAsia="Times New Roman" w:hAnsi="Times New Roman" w:cs="Times New Roman"/>
          <w:color w:val="000000"/>
          <w:sz w:val="26"/>
          <w:szCs w:val="26"/>
        </w:rPr>
        <w:t>(тыс. рублей)»</w:t>
      </w: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1110"/>
        <w:gridCol w:w="1517"/>
        <w:gridCol w:w="1276"/>
        <w:gridCol w:w="1463"/>
        <w:gridCol w:w="1752"/>
        <w:gridCol w:w="295"/>
        <w:gridCol w:w="2046"/>
        <w:gridCol w:w="255"/>
      </w:tblGrid>
      <w:tr w:rsidR="00283E68" w:rsidRPr="00283E68" w:rsidTr="00804448">
        <w:tc>
          <w:tcPr>
            <w:tcW w:w="571" w:type="pct"/>
            <w:vMerge w:val="restar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Годы</w:t>
            </w:r>
          </w:p>
        </w:tc>
        <w:tc>
          <w:tcPr>
            <w:tcW w:w="781" w:type="pct"/>
            <w:vMerge w:val="restar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Всего</w:t>
            </w:r>
          </w:p>
        </w:tc>
        <w:tc>
          <w:tcPr>
            <w:tcW w:w="657"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p>
        </w:tc>
        <w:tc>
          <w:tcPr>
            <w:tcW w:w="2991" w:type="pct"/>
            <w:gridSpan w:val="5"/>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В том числе за счет средств</w:t>
            </w:r>
          </w:p>
        </w:tc>
      </w:tr>
      <w:tr w:rsidR="00283E68" w:rsidRPr="00283E68" w:rsidTr="00804448">
        <w:tc>
          <w:tcPr>
            <w:tcW w:w="571" w:type="pct"/>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Times New Roman"/>
                <w:sz w:val="26"/>
                <w:szCs w:val="26"/>
              </w:rPr>
            </w:pPr>
          </w:p>
        </w:tc>
        <w:tc>
          <w:tcPr>
            <w:tcW w:w="781" w:type="pct"/>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Times New Roman"/>
                <w:sz w:val="26"/>
                <w:szCs w:val="26"/>
              </w:rPr>
            </w:pPr>
          </w:p>
        </w:tc>
        <w:tc>
          <w:tcPr>
            <w:tcW w:w="657"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федерального бюджета</w:t>
            </w:r>
          </w:p>
        </w:tc>
        <w:tc>
          <w:tcPr>
            <w:tcW w:w="753"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республиканского бюджета Чувашской Республики</w:t>
            </w:r>
          </w:p>
        </w:tc>
        <w:tc>
          <w:tcPr>
            <w:tcW w:w="1054" w:type="pct"/>
            <w:gridSpan w:val="2"/>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 xml:space="preserve">местных бюджетов, в том числе </w:t>
            </w:r>
            <w:r w:rsidRPr="00283E68">
              <w:rPr>
                <w:rFonts w:ascii="Times New Roman" w:eastAsia="Calibri" w:hAnsi="Times New Roman" w:cs="Times New Roman"/>
                <w:sz w:val="26"/>
                <w:szCs w:val="26"/>
              </w:rPr>
              <w:t>бюджеты  сельских (</w:t>
            </w:r>
            <w:proofErr w:type="gramStart"/>
            <w:r w:rsidRPr="00283E68">
              <w:rPr>
                <w:rFonts w:ascii="Times New Roman" w:eastAsia="Calibri" w:hAnsi="Times New Roman" w:cs="Times New Roman"/>
                <w:sz w:val="26"/>
                <w:szCs w:val="26"/>
              </w:rPr>
              <w:t>городского</w:t>
            </w:r>
            <w:proofErr w:type="gramEnd"/>
            <w:r w:rsidRPr="00283E68">
              <w:rPr>
                <w:rFonts w:ascii="Times New Roman" w:eastAsia="Calibri" w:hAnsi="Times New Roman" w:cs="Times New Roman"/>
                <w:sz w:val="26"/>
                <w:szCs w:val="26"/>
              </w:rPr>
              <w:t xml:space="preserve">) поселений  </w:t>
            </w:r>
          </w:p>
        </w:tc>
        <w:tc>
          <w:tcPr>
            <w:tcW w:w="1053"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внебюджетных источников</w:t>
            </w:r>
          </w:p>
        </w:tc>
        <w:tc>
          <w:tcPr>
            <w:tcW w:w="131"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lastRenderedPageBreak/>
              <w:t>2019</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51067,94</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4803,2</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14471,6</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237583,12</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2020</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15444,42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7,3</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13594,2</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2021</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14775,32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12932,4</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2022</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14775,32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12932,4</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2023</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14775,32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12932,4</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2024</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14775,32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12932,4</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2025</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14775,32</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3,1</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12932,4</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1839,82</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2026–2030</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73876,6</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15,5</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64662,0</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9199,1</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2031–2035</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73876,6</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0,0</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15,5</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64662,0</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sz w:val="26"/>
                <w:szCs w:val="26"/>
              </w:rPr>
            </w:pPr>
            <w:r w:rsidRPr="00283E68">
              <w:rPr>
                <w:rFonts w:ascii="Times New Roman" w:eastAsia="Times New Roman" w:hAnsi="Times New Roman" w:cs="Times New Roman"/>
                <w:sz w:val="26"/>
                <w:szCs w:val="26"/>
              </w:rPr>
              <w:t>9199,1</w:t>
            </w:r>
          </w:p>
        </w:tc>
      </w:tr>
      <w:tr w:rsidR="00283E68" w:rsidRPr="00283E68" w:rsidTr="00804448">
        <w:trPr>
          <w:gridAfter w:val="1"/>
          <w:wAfter w:w="131" w:type="pct"/>
        </w:trPr>
        <w:tc>
          <w:tcPr>
            <w:tcW w:w="571" w:type="pct"/>
            <w:noWrap/>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Times New Roman"/>
                <w:b/>
                <w:sz w:val="26"/>
                <w:szCs w:val="26"/>
              </w:rPr>
            </w:pPr>
            <w:r w:rsidRPr="00283E68">
              <w:rPr>
                <w:rFonts w:ascii="Times New Roman" w:eastAsia="Times New Roman" w:hAnsi="Times New Roman" w:cs="Times New Roman"/>
                <w:b/>
                <w:sz w:val="26"/>
                <w:szCs w:val="26"/>
              </w:rPr>
              <w:t>Всего</w:t>
            </w:r>
          </w:p>
        </w:tc>
        <w:tc>
          <w:tcPr>
            <w:tcW w:w="781"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b/>
                <w:sz w:val="26"/>
                <w:szCs w:val="26"/>
              </w:rPr>
            </w:pPr>
            <w:r w:rsidRPr="00283E68">
              <w:rPr>
                <w:rFonts w:ascii="Times New Roman" w:eastAsia="Times New Roman" w:hAnsi="Times New Roman" w:cs="Times New Roman"/>
                <w:b/>
                <w:sz w:val="26"/>
                <w:szCs w:val="26"/>
              </w:rPr>
              <w:t>288142,16</w:t>
            </w:r>
          </w:p>
        </w:tc>
        <w:tc>
          <w:tcPr>
            <w:tcW w:w="657"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b/>
                <w:sz w:val="26"/>
                <w:szCs w:val="26"/>
              </w:rPr>
            </w:pPr>
            <w:r w:rsidRPr="00283E68">
              <w:rPr>
                <w:rFonts w:ascii="Times New Roman" w:eastAsia="Calibri" w:hAnsi="Times New Roman" w:cs="Times New Roman"/>
                <w:b/>
                <w:sz w:val="26"/>
                <w:szCs w:val="26"/>
              </w:rPr>
              <w:t>4810,5</w:t>
            </w:r>
          </w:p>
        </w:tc>
        <w:tc>
          <w:tcPr>
            <w:tcW w:w="753" w:type="pct"/>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b/>
                <w:sz w:val="26"/>
                <w:szCs w:val="26"/>
              </w:rPr>
            </w:pPr>
            <w:r w:rsidRPr="00283E68">
              <w:rPr>
                <w:rFonts w:ascii="Times New Roman" w:eastAsia="Times New Roman" w:hAnsi="Times New Roman" w:cs="Times New Roman"/>
                <w:b/>
                <w:sz w:val="26"/>
                <w:szCs w:val="26"/>
              </w:rPr>
              <w:t>14471,6</w:t>
            </w:r>
          </w:p>
        </w:tc>
        <w:tc>
          <w:tcPr>
            <w:tcW w:w="902" w:type="pct"/>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b/>
                <w:sz w:val="26"/>
                <w:szCs w:val="26"/>
              </w:rPr>
            </w:pPr>
            <w:r w:rsidRPr="00283E68">
              <w:rPr>
                <w:rFonts w:ascii="Times New Roman" w:eastAsia="Times New Roman" w:hAnsi="Times New Roman" w:cs="Times New Roman"/>
                <w:b/>
                <w:sz w:val="26"/>
                <w:szCs w:val="26"/>
              </w:rPr>
              <w:t>237583,12</w:t>
            </w:r>
          </w:p>
        </w:tc>
        <w:tc>
          <w:tcPr>
            <w:tcW w:w="1205" w:type="pct"/>
            <w:gridSpan w:val="2"/>
            <w:noWrap/>
          </w:tcPr>
          <w:p w:rsidR="00283E68" w:rsidRPr="00283E68" w:rsidRDefault="00283E68" w:rsidP="00283E68">
            <w:pPr>
              <w:widowControl w:val="0"/>
              <w:autoSpaceDE w:val="0"/>
              <w:autoSpaceDN w:val="0"/>
              <w:adjustRightInd w:val="0"/>
              <w:spacing w:after="0" w:line="235" w:lineRule="auto"/>
              <w:jc w:val="center"/>
              <w:rPr>
                <w:rFonts w:ascii="Times New Roman" w:eastAsia="Times New Roman" w:hAnsi="Times New Roman" w:cs="Times New Roman"/>
                <w:b/>
                <w:sz w:val="26"/>
                <w:szCs w:val="26"/>
              </w:rPr>
            </w:pPr>
            <w:r w:rsidRPr="00283E68">
              <w:rPr>
                <w:rFonts w:ascii="Times New Roman" w:eastAsia="Times New Roman" w:hAnsi="Times New Roman" w:cs="Times New Roman"/>
                <w:b/>
                <w:sz w:val="26"/>
                <w:szCs w:val="26"/>
              </w:rPr>
              <w:t>31276,94</w:t>
            </w:r>
          </w:p>
        </w:tc>
      </w:tr>
    </w:tbl>
    <w:p w:rsidR="00283E68" w:rsidRPr="00283E68" w:rsidRDefault="00283E68" w:rsidP="00283E68">
      <w:pPr>
        <w:widowControl w:val="0"/>
        <w:autoSpaceDE w:val="0"/>
        <w:autoSpaceDN w:val="0"/>
        <w:adjustRightInd w:val="0"/>
        <w:spacing w:after="0" w:line="235" w:lineRule="auto"/>
        <w:ind w:firstLine="709"/>
        <w:rPr>
          <w:rFonts w:ascii="Times New Roman" w:eastAsia="Times New Roman" w:hAnsi="Times New Roman" w:cs="Times New Roman"/>
          <w:color w:val="000000"/>
          <w:sz w:val="26"/>
          <w:szCs w:val="26"/>
        </w:rPr>
      </w:pPr>
    </w:p>
    <w:p w:rsidR="00283E68" w:rsidRPr="002B4EF6" w:rsidRDefault="00283E68" w:rsidP="002B4EF6">
      <w:pPr>
        <w:widowControl w:val="0"/>
        <w:numPr>
          <w:ilvl w:val="0"/>
          <w:numId w:val="8"/>
        </w:numPr>
        <w:suppressAutoHyphens/>
        <w:autoSpaceDE w:val="0"/>
        <w:autoSpaceDN w:val="0"/>
        <w:adjustRightInd w:val="0"/>
        <w:spacing w:after="0" w:line="240" w:lineRule="auto"/>
        <w:ind w:left="0" w:firstLine="0"/>
        <w:jc w:val="both"/>
        <w:rPr>
          <w:rFonts w:ascii="Times New Roman" w:eastAsia="Calibri" w:hAnsi="Times New Roman" w:cs="Times New Roman"/>
          <w:sz w:val="26"/>
          <w:szCs w:val="26"/>
          <w:lang w:eastAsia="ar-SA"/>
        </w:rPr>
        <w:sectPr w:rsidR="00283E68" w:rsidRPr="002B4EF6" w:rsidSect="00804448">
          <w:pgSz w:w="11905" w:h="16837"/>
          <w:pgMar w:top="993" w:right="1273" w:bottom="568" w:left="1134" w:header="720" w:footer="720" w:gutter="0"/>
          <w:cols w:space="720"/>
          <w:noEndnote/>
          <w:titlePg/>
          <w:docGrid w:linePitch="354"/>
        </w:sectPr>
      </w:pPr>
      <w:r w:rsidRPr="002B4EF6">
        <w:rPr>
          <w:rFonts w:ascii="Times New Roman" w:eastAsia="Calibri" w:hAnsi="Times New Roman" w:cs="Times New Roman"/>
          <w:sz w:val="26"/>
          <w:szCs w:val="26"/>
          <w:lang w:eastAsia="ar-SA"/>
        </w:rPr>
        <w:t>В приложении № 1 Муниципальной программы Ибресинского района  Чувашской Республики «Развитие культуры и туризма» Позициюподпрограммы «Развитие культуры в Ибресинском  районе Чувашской Республики» изложить в следующей редакции:</w:t>
      </w:r>
    </w:p>
    <w:p w:rsidR="00283E68" w:rsidRPr="00283E68" w:rsidRDefault="00283E68" w:rsidP="00283E68">
      <w:pPr>
        <w:widowControl w:val="0"/>
        <w:tabs>
          <w:tab w:val="left" w:pos="2394"/>
        </w:tabs>
        <w:autoSpaceDE w:val="0"/>
        <w:autoSpaceDN w:val="0"/>
        <w:adjustRightInd w:val="0"/>
        <w:spacing w:after="0" w:line="240" w:lineRule="auto"/>
        <w:ind w:left="284"/>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lastRenderedPageBreak/>
        <w:t>«Приложение № 1</w:t>
      </w:r>
    </w:p>
    <w:p w:rsidR="00283E68" w:rsidRPr="00283E68" w:rsidRDefault="00283E68" w:rsidP="00283E68">
      <w:pPr>
        <w:widowControl w:val="0"/>
        <w:tabs>
          <w:tab w:val="left" w:pos="2394"/>
        </w:tabs>
        <w:autoSpaceDE w:val="0"/>
        <w:autoSpaceDN w:val="0"/>
        <w:adjustRightInd w:val="0"/>
        <w:spacing w:after="0" w:line="240" w:lineRule="auto"/>
        <w:ind w:left="284"/>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 xml:space="preserve">к </w:t>
      </w:r>
      <w:r w:rsidRPr="00283E68">
        <w:rPr>
          <w:rFonts w:ascii="Times New Roman" w:eastAsia="Calibri" w:hAnsi="Times New Roman" w:cs="Arial"/>
          <w:color w:val="000000"/>
          <w:sz w:val="26"/>
          <w:szCs w:val="26"/>
        </w:rPr>
        <w:t>Муниципальной</w:t>
      </w:r>
      <w:r w:rsidRPr="00283E68">
        <w:rPr>
          <w:rFonts w:ascii="Times New Roman" w:eastAsia="Times New Roman" w:hAnsi="Times New Roman" w:cs="Arial"/>
          <w:color w:val="000000"/>
          <w:sz w:val="26"/>
          <w:szCs w:val="26"/>
        </w:rPr>
        <w:t xml:space="preserve"> программе</w:t>
      </w:r>
    </w:p>
    <w:p w:rsidR="00283E68" w:rsidRPr="00283E68" w:rsidRDefault="00283E68" w:rsidP="00283E68">
      <w:pPr>
        <w:widowControl w:val="0"/>
        <w:tabs>
          <w:tab w:val="left" w:pos="2394"/>
        </w:tabs>
        <w:autoSpaceDE w:val="0"/>
        <w:autoSpaceDN w:val="0"/>
        <w:adjustRightInd w:val="0"/>
        <w:spacing w:after="0" w:line="240" w:lineRule="auto"/>
        <w:ind w:left="284"/>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 xml:space="preserve">Ибресинского района </w:t>
      </w:r>
    </w:p>
    <w:p w:rsidR="00283E68" w:rsidRPr="00283E68" w:rsidRDefault="00283E68" w:rsidP="00283E68">
      <w:pPr>
        <w:widowControl w:val="0"/>
        <w:tabs>
          <w:tab w:val="left" w:pos="2394"/>
        </w:tabs>
        <w:autoSpaceDE w:val="0"/>
        <w:autoSpaceDN w:val="0"/>
        <w:adjustRightInd w:val="0"/>
        <w:spacing w:after="0" w:line="240" w:lineRule="auto"/>
        <w:ind w:left="644"/>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Чувашской Республики</w:t>
      </w:r>
    </w:p>
    <w:p w:rsidR="00283E68" w:rsidRPr="00283E68" w:rsidRDefault="00283E68" w:rsidP="00283E68">
      <w:pPr>
        <w:widowControl w:val="0"/>
        <w:tabs>
          <w:tab w:val="left" w:pos="2394"/>
        </w:tabs>
        <w:autoSpaceDE w:val="0"/>
        <w:autoSpaceDN w:val="0"/>
        <w:adjustRightInd w:val="0"/>
        <w:spacing w:after="0" w:line="240" w:lineRule="auto"/>
        <w:ind w:left="644"/>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«Развитие культуры и туризма»»</w:t>
      </w:r>
    </w:p>
    <w:p w:rsidR="00283E68" w:rsidRPr="00283E68" w:rsidRDefault="00283E68" w:rsidP="00283E68">
      <w:pPr>
        <w:widowControl w:val="0"/>
        <w:tabs>
          <w:tab w:val="left" w:pos="2394"/>
        </w:tabs>
        <w:autoSpaceDE w:val="0"/>
        <w:autoSpaceDN w:val="0"/>
        <w:adjustRightInd w:val="0"/>
        <w:spacing w:after="0" w:line="240" w:lineRule="auto"/>
        <w:ind w:left="284"/>
        <w:jc w:val="right"/>
        <w:rPr>
          <w:rFonts w:ascii="Times New Roman" w:eastAsia="Times New Roman" w:hAnsi="Times New Roman" w:cs="Arial"/>
          <w:color w:val="000000"/>
          <w:sz w:val="26"/>
          <w:szCs w:val="26"/>
        </w:rPr>
      </w:pPr>
    </w:p>
    <w:p w:rsidR="00283E68" w:rsidRPr="00283E68" w:rsidRDefault="00283E68" w:rsidP="00283E68">
      <w:pPr>
        <w:widowControl w:val="0"/>
        <w:tabs>
          <w:tab w:val="left" w:pos="2394"/>
        </w:tabs>
        <w:autoSpaceDE w:val="0"/>
        <w:autoSpaceDN w:val="0"/>
        <w:adjustRightInd w:val="0"/>
        <w:spacing w:after="0" w:line="240" w:lineRule="auto"/>
        <w:ind w:left="360"/>
        <w:jc w:val="right"/>
        <w:rPr>
          <w:rFonts w:ascii="Times New Roman" w:eastAsia="Times New Roman" w:hAnsi="Times New Roman" w:cs="Arial"/>
          <w:color w:val="000000"/>
          <w:sz w:val="26"/>
          <w:szCs w:val="26"/>
        </w:rPr>
      </w:pPr>
    </w:p>
    <w:p w:rsidR="00283E68" w:rsidRPr="00283E68" w:rsidRDefault="00283E68" w:rsidP="00283E68">
      <w:pPr>
        <w:widowControl w:val="0"/>
        <w:tabs>
          <w:tab w:val="left" w:pos="2394"/>
        </w:tabs>
        <w:autoSpaceDE w:val="0"/>
        <w:autoSpaceDN w:val="0"/>
        <w:adjustRightInd w:val="0"/>
        <w:spacing w:after="0" w:line="240" w:lineRule="auto"/>
        <w:ind w:left="360"/>
        <w:jc w:val="center"/>
        <w:rPr>
          <w:rFonts w:ascii="Times New Roman" w:eastAsia="Times New Roman" w:hAnsi="Times New Roman" w:cs="Arial"/>
          <w:b/>
          <w:caps/>
          <w:color w:val="000000"/>
          <w:sz w:val="26"/>
          <w:szCs w:val="26"/>
        </w:rPr>
      </w:pPr>
      <w:bookmarkStart w:id="8" w:name="P528"/>
      <w:bookmarkEnd w:id="8"/>
      <w:proofErr w:type="gramStart"/>
      <w:r w:rsidRPr="00283E68">
        <w:rPr>
          <w:rFonts w:ascii="Times New Roman" w:eastAsia="Times New Roman" w:hAnsi="Times New Roman" w:cs="Arial"/>
          <w:b/>
          <w:caps/>
          <w:color w:val="000000"/>
          <w:sz w:val="26"/>
          <w:szCs w:val="26"/>
        </w:rPr>
        <w:t>С</w:t>
      </w:r>
      <w:proofErr w:type="gramEnd"/>
      <w:r w:rsidRPr="00283E68">
        <w:rPr>
          <w:rFonts w:ascii="Times New Roman" w:eastAsia="Times New Roman" w:hAnsi="Times New Roman" w:cs="Arial"/>
          <w:b/>
          <w:caps/>
          <w:color w:val="000000"/>
          <w:sz w:val="26"/>
          <w:szCs w:val="26"/>
        </w:rPr>
        <w:t xml:space="preserve"> в е д е н и я</w:t>
      </w:r>
    </w:p>
    <w:p w:rsidR="00283E68" w:rsidRPr="00283E68" w:rsidRDefault="00283E68" w:rsidP="00283E68">
      <w:pPr>
        <w:widowControl w:val="0"/>
        <w:tabs>
          <w:tab w:val="left" w:pos="2394"/>
        </w:tabs>
        <w:autoSpaceDE w:val="0"/>
        <w:autoSpaceDN w:val="0"/>
        <w:adjustRightInd w:val="0"/>
        <w:spacing w:after="0" w:line="240" w:lineRule="auto"/>
        <w:ind w:left="360"/>
        <w:jc w:val="center"/>
        <w:rPr>
          <w:rFonts w:ascii="Times New Roman" w:eastAsia="Times New Roman" w:hAnsi="Times New Roman" w:cs="Arial"/>
          <w:b/>
          <w:color w:val="000000"/>
          <w:sz w:val="26"/>
          <w:szCs w:val="26"/>
          <w:lang/>
        </w:rPr>
      </w:pPr>
      <w:r w:rsidRPr="00283E68">
        <w:rPr>
          <w:rFonts w:ascii="Times New Roman" w:eastAsia="Times New Roman" w:hAnsi="Times New Roman" w:cs="Arial"/>
          <w:b/>
          <w:color w:val="000000"/>
          <w:sz w:val="26"/>
          <w:szCs w:val="26"/>
        </w:rPr>
        <w:t xml:space="preserve">о целевых  показателях (индикаторах) </w:t>
      </w:r>
      <w:r w:rsidRPr="00283E68">
        <w:rPr>
          <w:rFonts w:ascii="Times New Roman" w:eastAsia="Calibri" w:hAnsi="Times New Roman" w:cs="Arial"/>
          <w:b/>
          <w:color w:val="000000"/>
          <w:sz w:val="26"/>
          <w:szCs w:val="26"/>
        </w:rPr>
        <w:t>муниципальной</w:t>
      </w:r>
      <w:r w:rsidRPr="00283E68">
        <w:rPr>
          <w:rFonts w:ascii="Times New Roman" w:eastAsia="Times New Roman" w:hAnsi="Times New Roman" w:cs="Arial"/>
          <w:b/>
          <w:color w:val="000000"/>
          <w:sz w:val="26"/>
          <w:szCs w:val="26"/>
        </w:rPr>
        <w:t xml:space="preserve"> программы Ибресинского района Чувашской Республики</w:t>
      </w:r>
    </w:p>
    <w:p w:rsidR="00283E68" w:rsidRPr="00283E68" w:rsidRDefault="00283E68" w:rsidP="00283E68">
      <w:pPr>
        <w:widowControl w:val="0"/>
        <w:tabs>
          <w:tab w:val="left" w:pos="2394"/>
        </w:tabs>
        <w:autoSpaceDE w:val="0"/>
        <w:autoSpaceDN w:val="0"/>
        <w:adjustRightInd w:val="0"/>
        <w:spacing w:after="0" w:line="240" w:lineRule="auto"/>
        <w:ind w:left="360"/>
        <w:jc w:val="center"/>
        <w:rPr>
          <w:rFonts w:ascii="Times New Roman" w:eastAsia="Times New Roman" w:hAnsi="Times New Roman" w:cs="Arial"/>
          <w:b/>
          <w:color w:val="000000"/>
          <w:sz w:val="26"/>
          <w:szCs w:val="26"/>
        </w:rPr>
      </w:pPr>
      <w:r w:rsidRPr="00283E68">
        <w:rPr>
          <w:rFonts w:ascii="Times New Roman" w:eastAsia="Times New Roman" w:hAnsi="Times New Roman" w:cs="Arial"/>
          <w:b/>
          <w:color w:val="000000"/>
          <w:sz w:val="26"/>
          <w:szCs w:val="26"/>
        </w:rPr>
        <w:t>«Развитие культуры и туризма», подпрограмм муниципальной программы Ибресинского района Чувашской Республики</w:t>
      </w:r>
    </w:p>
    <w:p w:rsidR="00283E68" w:rsidRPr="00283E68" w:rsidRDefault="00283E68" w:rsidP="00283E68">
      <w:pPr>
        <w:widowControl w:val="0"/>
        <w:tabs>
          <w:tab w:val="left" w:pos="2394"/>
        </w:tabs>
        <w:autoSpaceDE w:val="0"/>
        <w:autoSpaceDN w:val="0"/>
        <w:adjustRightInd w:val="0"/>
        <w:spacing w:after="0" w:line="240" w:lineRule="auto"/>
        <w:ind w:left="360"/>
        <w:jc w:val="center"/>
        <w:rPr>
          <w:rFonts w:ascii="Times New Roman" w:eastAsia="Times New Roman" w:hAnsi="Times New Roman" w:cs="Arial"/>
          <w:b/>
          <w:color w:val="000000"/>
          <w:sz w:val="26"/>
          <w:szCs w:val="26"/>
        </w:rPr>
      </w:pPr>
      <w:r w:rsidRPr="00283E68">
        <w:rPr>
          <w:rFonts w:ascii="Times New Roman" w:eastAsia="Times New Roman" w:hAnsi="Times New Roman" w:cs="Arial"/>
          <w:b/>
          <w:color w:val="000000"/>
          <w:sz w:val="26"/>
          <w:szCs w:val="26"/>
        </w:rPr>
        <w:t xml:space="preserve">«Развитие культуры и туризма» и их </w:t>
      </w:r>
      <w:proofErr w:type="gramStart"/>
      <w:r w:rsidRPr="00283E68">
        <w:rPr>
          <w:rFonts w:ascii="Times New Roman" w:eastAsia="Times New Roman" w:hAnsi="Times New Roman" w:cs="Arial"/>
          <w:b/>
          <w:color w:val="000000"/>
          <w:sz w:val="26"/>
          <w:szCs w:val="26"/>
        </w:rPr>
        <w:t>значениях</w:t>
      </w:r>
      <w:proofErr w:type="gramEnd"/>
    </w:p>
    <w:p w:rsidR="00283E68" w:rsidRPr="00283E68" w:rsidRDefault="00283E68" w:rsidP="00283E68">
      <w:pPr>
        <w:widowControl w:val="0"/>
        <w:autoSpaceDE w:val="0"/>
        <w:autoSpaceDN w:val="0"/>
        <w:adjustRightInd w:val="0"/>
        <w:spacing w:after="0" w:line="240" w:lineRule="auto"/>
        <w:ind w:left="360"/>
        <w:rPr>
          <w:rFonts w:ascii="Times New Roman" w:eastAsia="Times New Roman" w:hAnsi="Times New Roman" w:cs="Arial"/>
          <w:b/>
          <w:bCs/>
          <w:color w:val="000000"/>
          <w:sz w:val="26"/>
          <w:szCs w:val="26"/>
        </w:rPr>
      </w:pPr>
    </w:p>
    <w:tbl>
      <w:tblPr>
        <w:tblW w:w="15331"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tblPr>
      <w:tblGrid>
        <w:gridCol w:w="372"/>
        <w:gridCol w:w="1980"/>
        <w:gridCol w:w="1200"/>
        <w:gridCol w:w="666"/>
        <w:gridCol w:w="684"/>
        <w:gridCol w:w="666"/>
        <w:gridCol w:w="678"/>
        <w:gridCol w:w="672"/>
        <w:gridCol w:w="678"/>
        <w:gridCol w:w="666"/>
        <w:gridCol w:w="678"/>
        <w:gridCol w:w="834"/>
        <w:gridCol w:w="852"/>
        <w:gridCol w:w="666"/>
        <w:gridCol w:w="672"/>
        <w:gridCol w:w="678"/>
        <w:gridCol w:w="666"/>
        <w:gridCol w:w="690"/>
        <w:gridCol w:w="651"/>
        <w:gridCol w:w="682"/>
      </w:tblGrid>
      <w:tr w:rsidR="00283E68" w:rsidRPr="00283E68" w:rsidTr="00804448">
        <w:tc>
          <w:tcPr>
            <w:tcW w:w="372"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 пп</w:t>
            </w:r>
          </w:p>
        </w:tc>
        <w:tc>
          <w:tcPr>
            <w:tcW w:w="1980"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Целевой </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 Показатель </w:t>
            </w:r>
            <w:proofErr w:type="gramStart"/>
            <w:r w:rsidRPr="00283E68">
              <w:rPr>
                <w:rFonts w:ascii="Times New Roman" w:eastAsia="Times New Roman" w:hAnsi="Times New Roman" w:cs="Arial"/>
                <w:color w:val="000000"/>
                <w:sz w:val="20"/>
                <w:szCs w:val="20"/>
              </w:rPr>
              <w:t xml:space="preserve">( </w:t>
            </w:r>
            <w:proofErr w:type="gramEnd"/>
            <w:r w:rsidRPr="00283E68">
              <w:rPr>
                <w:rFonts w:ascii="Times New Roman" w:eastAsia="Times New Roman" w:hAnsi="Times New Roman" w:cs="Arial"/>
                <w:color w:val="000000"/>
                <w:sz w:val="20"/>
                <w:szCs w:val="20"/>
              </w:rPr>
              <w:t>индикатор)</w:t>
            </w:r>
          </w:p>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(наименование)</w:t>
            </w:r>
          </w:p>
        </w:tc>
        <w:tc>
          <w:tcPr>
            <w:tcW w:w="1200"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Единица измерения</w:t>
            </w:r>
          </w:p>
        </w:tc>
        <w:tc>
          <w:tcPr>
            <w:tcW w:w="11779" w:type="dxa"/>
            <w:gridSpan w:val="17"/>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Значения целевых  показателей (индикаторов)</w:t>
            </w:r>
          </w:p>
        </w:tc>
      </w:tr>
      <w:tr w:rsidR="00283E68" w:rsidRPr="00283E68" w:rsidTr="00804448">
        <w:tc>
          <w:tcPr>
            <w:tcW w:w="372"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1980"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1200"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666"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2019 год</w:t>
            </w:r>
          </w:p>
        </w:tc>
        <w:tc>
          <w:tcPr>
            <w:tcW w:w="684"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2020 год</w:t>
            </w:r>
          </w:p>
        </w:tc>
        <w:tc>
          <w:tcPr>
            <w:tcW w:w="666"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2021 год</w:t>
            </w:r>
          </w:p>
        </w:tc>
        <w:tc>
          <w:tcPr>
            <w:tcW w:w="678"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2022 год</w:t>
            </w:r>
          </w:p>
        </w:tc>
        <w:tc>
          <w:tcPr>
            <w:tcW w:w="672"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2023 год</w:t>
            </w:r>
          </w:p>
        </w:tc>
        <w:tc>
          <w:tcPr>
            <w:tcW w:w="678"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2024 год</w:t>
            </w:r>
          </w:p>
        </w:tc>
        <w:tc>
          <w:tcPr>
            <w:tcW w:w="666"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2025 год</w:t>
            </w:r>
          </w:p>
        </w:tc>
        <w:tc>
          <w:tcPr>
            <w:tcW w:w="678"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2026 год</w:t>
            </w:r>
          </w:p>
        </w:tc>
        <w:tc>
          <w:tcPr>
            <w:tcW w:w="834"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2027 год</w:t>
            </w:r>
          </w:p>
        </w:tc>
        <w:tc>
          <w:tcPr>
            <w:tcW w:w="852"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2028 год</w:t>
            </w:r>
          </w:p>
        </w:tc>
        <w:tc>
          <w:tcPr>
            <w:tcW w:w="666"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2029 год</w:t>
            </w:r>
          </w:p>
        </w:tc>
        <w:tc>
          <w:tcPr>
            <w:tcW w:w="672"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2030 год</w:t>
            </w:r>
          </w:p>
        </w:tc>
        <w:tc>
          <w:tcPr>
            <w:tcW w:w="678"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2031 год</w:t>
            </w:r>
          </w:p>
        </w:tc>
        <w:tc>
          <w:tcPr>
            <w:tcW w:w="666"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2032 год</w:t>
            </w:r>
          </w:p>
        </w:tc>
        <w:tc>
          <w:tcPr>
            <w:tcW w:w="69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2033 год</w:t>
            </w:r>
          </w:p>
        </w:tc>
        <w:tc>
          <w:tcPr>
            <w:tcW w:w="651"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2034 год</w:t>
            </w:r>
          </w:p>
        </w:tc>
        <w:tc>
          <w:tcPr>
            <w:tcW w:w="682"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2035 год</w:t>
            </w:r>
          </w:p>
        </w:tc>
      </w:tr>
    </w:tbl>
    <w:p w:rsidR="00283E68" w:rsidRPr="00283E68" w:rsidRDefault="00283E68" w:rsidP="00283E68">
      <w:pPr>
        <w:widowControl w:val="0"/>
        <w:numPr>
          <w:ilvl w:val="0"/>
          <w:numId w:val="8"/>
        </w:numPr>
        <w:suppressAutoHyphens/>
        <w:autoSpaceDE w:val="0"/>
        <w:autoSpaceDN w:val="0"/>
        <w:adjustRightInd w:val="0"/>
        <w:spacing w:after="0" w:line="20" w:lineRule="exact"/>
        <w:rPr>
          <w:rFonts w:ascii="Times New Roman" w:eastAsia="Times New Roman" w:hAnsi="Times New Roman" w:cs="Arial"/>
          <w:sz w:val="2"/>
          <w:szCs w:val="26"/>
        </w:rPr>
      </w:pPr>
    </w:p>
    <w:tbl>
      <w:tblPr>
        <w:tblW w:w="15348" w:type="dxa"/>
        <w:tblInd w:w="-298"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tblPr>
      <w:tblGrid>
        <w:gridCol w:w="274"/>
        <w:gridCol w:w="2014"/>
        <w:gridCol w:w="1203"/>
        <w:gridCol w:w="623"/>
        <w:gridCol w:w="735"/>
        <w:gridCol w:w="663"/>
        <w:gridCol w:w="694"/>
        <w:gridCol w:w="675"/>
        <w:gridCol w:w="652"/>
        <w:gridCol w:w="695"/>
        <w:gridCol w:w="694"/>
        <w:gridCol w:w="850"/>
        <w:gridCol w:w="850"/>
        <w:gridCol w:w="652"/>
        <w:gridCol w:w="694"/>
        <w:gridCol w:w="646"/>
        <w:gridCol w:w="663"/>
        <w:gridCol w:w="724"/>
        <w:gridCol w:w="694"/>
        <w:gridCol w:w="653"/>
      </w:tblGrid>
      <w:tr w:rsidR="00283E68" w:rsidRPr="00283E68" w:rsidTr="00804448">
        <w:trPr>
          <w:tblHeader/>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1</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3</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8</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14</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19</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w:t>
            </w:r>
          </w:p>
        </w:tc>
      </w:tr>
      <w:tr w:rsidR="00283E68" w:rsidRPr="00283E68" w:rsidTr="00804448">
        <w:tc>
          <w:tcPr>
            <w:tcW w:w="15348" w:type="dxa"/>
            <w:gridSpan w:val="20"/>
            <w:tcBorders>
              <w:lef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b/>
                <w:i/>
                <w:color w:val="000000"/>
                <w:sz w:val="20"/>
                <w:szCs w:val="20"/>
              </w:rPr>
            </w:pPr>
          </w:p>
          <w:p w:rsidR="00283E68" w:rsidRPr="00283E68" w:rsidRDefault="00283E68" w:rsidP="00283E68">
            <w:pPr>
              <w:keepNext/>
              <w:widowControl w:val="0"/>
              <w:autoSpaceDE w:val="0"/>
              <w:autoSpaceDN w:val="0"/>
              <w:adjustRightInd w:val="0"/>
              <w:spacing w:after="0" w:line="240" w:lineRule="auto"/>
              <w:jc w:val="center"/>
              <w:rPr>
                <w:rFonts w:ascii="Times New Roman" w:eastAsia="Calibri" w:hAnsi="Times New Roman" w:cs="Arial"/>
                <w:b/>
                <w:i/>
                <w:color w:val="000000"/>
                <w:sz w:val="20"/>
                <w:szCs w:val="20"/>
              </w:rPr>
            </w:pPr>
            <w:r w:rsidRPr="00283E68">
              <w:rPr>
                <w:rFonts w:ascii="Times New Roman" w:eastAsia="Times New Roman" w:hAnsi="Times New Roman" w:cs="Arial"/>
                <w:b/>
                <w:i/>
                <w:color w:val="000000"/>
                <w:sz w:val="20"/>
                <w:szCs w:val="20"/>
              </w:rPr>
              <w:t>Подпрограмма «</w:t>
            </w:r>
            <w:r w:rsidRPr="00283E68">
              <w:rPr>
                <w:rFonts w:ascii="Times New Roman" w:eastAsia="Calibri" w:hAnsi="Times New Roman" w:cs="Arial"/>
                <w:b/>
                <w:i/>
                <w:color w:val="000000"/>
                <w:sz w:val="20"/>
                <w:szCs w:val="20"/>
              </w:rPr>
              <w:t>Развитие культуры в Ибресинском  районе Чувашской Республики»</w:t>
            </w:r>
          </w:p>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b/>
                <w:i/>
                <w:color w:val="000000"/>
                <w:sz w:val="20"/>
                <w:szCs w:val="20"/>
              </w:rPr>
            </w:pP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1.</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Доля отреставрированных объектов культурного наследия (памятников истории и культуры) в общем количестве объектов, нуждающихся в реставрации</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30,0</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30,5</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31,3</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31,5</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32,0</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3,5</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32,75</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33,5</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33,75</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34,0</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34,2</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34,5</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34,75</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35,0</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 xml:space="preserve">Прирост посещений музеев </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121,0</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122,0</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122,5</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123,0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124,0</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125,0</w:t>
            </w:r>
          </w:p>
        </w:tc>
      </w:tr>
      <w:tr w:rsidR="00283E68" w:rsidRPr="00283E68" w:rsidTr="00804448">
        <w:trPr>
          <w:trHeight w:val="1708"/>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lastRenderedPageBreak/>
              <w:t>3.</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 xml:space="preserve">Прирост посещений общедоступных (публичных) библиотек </w:t>
            </w:r>
          </w:p>
        </w:tc>
        <w:tc>
          <w:tcPr>
            <w:tcW w:w="1203" w:type="dxa"/>
            <w:tcMar>
              <w:top w:w="0" w:type="dxa"/>
              <w:bottom w:w="0" w:type="dxa"/>
            </w:tcMar>
          </w:tcPr>
          <w:p w:rsidR="00283E68" w:rsidRPr="00283E68" w:rsidRDefault="00283E68" w:rsidP="00283E68">
            <w:pPr>
              <w:widowControl w:val="0"/>
              <w:tabs>
                <w:tab w:val="left" w:pos="375"/>
                <w:tab w:val="center" w:pos="544"/>
              </w:tabs>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по отношению к 2017 году</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101,0</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112,0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113,0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114,0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118,0</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118,5</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119,0</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r>
      <w:tr w:rsidR="00283E68" w:rsidRPr="00283E68" w:rsidTr="00804448">
        <w:trPr>
          <w:trHeight w:val="910"/>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4.</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Количество посещений общедоступных библиотек (на 1 жителя в год)</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единиц</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7,04</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7,06</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7,08</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7,10</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7,12</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7,14</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7,16</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7,18</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7,22</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7,23</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7,24</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7,25</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7,26</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7,27</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7,28</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7,29</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5.</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 xml:space="preserve">Доля муниципальных </w:t>
            </w:r>
            <w:r w:rsidRPr="00283E68">
              <w:rPr>
                <w:rFonts w:ascii="Times New Roman" w:eastAsia="Calibri" w:hAnsi="Times New Roman" w:cs="Arial"/>
                <w:sz w:val="20"/>
                <w:szCs w:val="20"/>
              </w:rPr>
              <w:t>домов культуры, оснащенных современным оборудованием</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24</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26,0</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28,2</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34,7</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36,9</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39,1</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43,4</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45,6</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50,0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52,1</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54,3</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58,6</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60,8</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63,0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67,3</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69,5</w:t>
            </w:r>
          </w:p>
        </w:tc>
      </w:tr>
      <w:tr w:rsidR="00283E68" w:rsidRPr="00283E68" w:rsidTr="00804448">
        <w:tc>
          <w:tcPr>
            <w:tcW w:w="0" w:type="auto"/>
            <w:tcBorders>
              <w:lef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6.</w:t>
            </w:r>
          </w:p>
        </w:tc>
        <w:tc>
          <w:tcPr>
            <w:tcW w:w="2014" w:type="dxa"/>
            <w:tcMar>
              <w:top w:w="0" w:type="dxa"/>
              <w:bottom w:w="0" w:type="dxa"/>
            </w:tcMar>
          </w:tcPr>
          <w:p w:rsidR="00283E68" w:rsidRPr="00283E68" w:rsidRDefault="00283E68" w:rsidP="00283E68">
            <w:pPr>
              <w:keepNext/>
              <w:widowControl w:val="0"/>
              <w:autoSpaceDE w:val="0"/>
              <w:autoSpaceDN w:val="0"/>
              <w:adjustRightInd w:val="0"/>
              <w:spacing w:after="0" w:line="240" w:lineRule="auto"/>
              <w:rPr>
                <w:rFonts w:ascii="Times New Roman" w:eastAsia="Calibri" w:hAnsi="Times New Roman" w:cs="Arial"/>
                <w:sz w:val="20"/>
                <w:szCs w:val="20"/>
              </w:rPr>
            </w:pPr>
            <w:r w:rsidRPr="00283E68">
              <w:rPr>
                <w:rFonts w:ascii="Times New Roman" w:eastAsia="Calibri" w:hAnsi="Times New Roman" w:cs="Arial"/>
                <w:sz w:val="20"/>
                <w:szCs w:val="20"/>
              </w:rPr>
              <w:t xml:space="preserve">Прирост посещений платных культурно-массовых мероприятий клубов, домов культуры </w:t>
            </w:r>
          </w:p>
        </w:tc>
        <w:tc>
          <w:tcPr>
            <w:tcW w:w="1203"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623"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105,0</w:t>
            </w:r>
          </w:p>
        </w:tc>
        <w:tc>
          <w:tcPr>
            <w:tcW w:w="735"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663"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694"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c>
          <w:tcPr>
            <w:tcW w:w="675"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135,0</w:t>
            </w:r>
          </w:p>
        </w:tc>
        <w:tc>
          <w:tcPr>
            <w:tcW w:w="652"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150,0</w:t>
            </w:r>
          </w:p>
        </w:tc>
        <w:tc>
          <w:tcPr>
            <w:tcW w:w="695"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155,0</w:t>
            </w:r>
          </w:p>
        </w:tc>
        <w:tc>
          <w:tcPr>
            <w:tcW w:w="694" w:type="dxa"/>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160,0</w:t>
            </w:r>
          </w:p>
        </w:tc>
        <w:tc>
          <w:tcPr>
            <w:tcW w:w="850"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165,0</w:t>
            </w:r>
          </w:p>
        </w:tc>
        <w:tc>
          <w:tcPr>
            <w:tcW w:w="850"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170,0</w:t>
            </w:r>
          </w:p>
        </w:tc>
        <w:tc>
          <w:tcPr>
            <w:tcW w:w="652"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171,0</w:t>
            </w:r>
          </w:p>
        </w:tc>
        <w:tc>
          <w:tcPr>
            <w:tcW w:w="694"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172,0</w:t>
            </w:r>
          </w:p>
        </w:tc>
        <w:tc>
          <w:tcPr>
            <w:tcW w:w="646"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174,0</w:t>
            </w:r>
          </w:p>
        </w:tc>
        <w:tc>
          <w:tcPr>
            <w:tcW w:w="663"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175,0</w:t>
            </w:r>
          </w:p>
        </w:tc>
        <w:tc>
          <w:tcPr>
            <w:tcW w:w="724"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177,0</w:t>
            </w:r>
          </w:p>
        </w:tc>
        <w:tc>
          <w:tcPr>
            <w:tcW w:w="694"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178,0</w:t>
            </w:r>
          </w:p>
        </w:tc>
        <w:tc>
          <w:tcPr>
            <w:tcW w:w="653" w:type="dxa"/>
            <w:tcBorders>
              <w:right w:val="nil"/>
            </w:tcBorders>
            <w:tcMar>
              <w:top w:w="0" w:type="dxa"/>
              <w:bottom w:w="0" w:type="dxa"/>
            </w:tcMar>
          </w:tcPr>
          <w:p w:rsidR="00283E68" w:rsidRPr="00283E68" w:rsidRDefault="00283E68" w:rsidP="00283E68">
            <w:pPr>
              <w:keepNext/>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180,0</w:t>
            </w:r>
          </w:p>
        </w:tc>
      </w:tr>
      <w:tr w:rsidR="00283E68" w:rsidRPr="00283E68" w:rsidTr="00804448">
        <w:trPr>
          <w:cantSplit/>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7.</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sz w:val="20"/>
                <w:szCs w:val="20"/>
              </w:rPr>
            </w:pPr>
            <w:r w:rsidRPr="00283E68">
              <w:rPr>
                <w:rFonts w:ascii="Times New Roman" w:eastAsia="Calibri" w:hAnsi="Times New Roman" w:cs="Arial"/>
                <w:sz w:val="20"/>
                <w:szCs w:val="20"/>
              </w:rPr>
              <w:t xml:space="preserve">Прирост участников клубных формирований </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101,0</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103,0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105,0</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107,0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109,0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112,0</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113,0</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r>
      <w:tr w:rsidR="00283E68" w:rsidRPr="00283E68" w:rsidTr="00804448">
        <w:trPr>
          <w:cantSplit/>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8.</w:t>
            </w:r>
          </w:p>
        </w:tc>
        <w:tc>
          <w:tcPr>
            <w:tcW w:w="2014"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sz w:val="20"/>
                <w:szCs w:val="20"/>
              </w:rPr>
            </w:pPr>
            <w:r w:rsidRPr="00283E68">
              <w:rPr>
                <w:rFonts w:ascii="Times New Roman" w:eastAsia="Times New Roman" w:hAnsi="Times New Roman" w:cs="Arial"/>
                <w:color w:val="000000"/>
                <w:sz w:val="20"/>
                <w:szCs w:val="20"/>
              </w:rPr>
              <w:t>Охват детей школьного возраста художественным образованием</w:t>
            </w:r>
          </w:p>
        </w:tc>
        <w:tc>
          <w:tcPr>
            <w:tcW w:w="120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по отношению к 2017 году</w:t>
            </w:r>
          </w:p>
        </w:tc>
        <w:tc>
          <w:tcPr>
            <w:tcW w:w="62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18,9</w:t>
            </w:r>
          </w:p>
        </w:tc>
        <w:tc>
          <w:tcPr>
            <w:tcW w:w="73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6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7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5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95"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9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50"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52"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46"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6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72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94"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653" w:type="dxa"/>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bl>
    <w:p w:rsidR="00283E68" w:rsidRPr="00283E68" w:rsidRDefault="00283E68" w:rsidP="00283E68">
      <w:pPr>
        <w:widowControl w:val="0"/>
        <w:autoSpaceDE w:val="0"/>
        <w:autoSpaceDN w:val="0"/>
        <w:adjustRightInd w:val="0"/>
        <w:spacing w:after="0" w:line="240" w:lineRule="auto"/>
        <w:jc w:val="both"/>
        <w:rPr>
          <w:rFonts w:ascii="Times New Roman" w:eastAsia="Times New Roman" w:hAnsi="Times New Roman" w:cs="Times New Roman"/>
          <w:sz w:val="26"/>
          <w:szCs w:val="26"/>
        </w:rPr>
        <w:sectPr w:rsidR="00283E68" w:rsidRPr="00283E68" w:rsidSect="00804448">
          <w:pgSz w:w="16837" w:h="11905" w:orient="landscape"/>
          <w:pgMar w:top="709" w:right="992" w:bottom="1276" w:left="1560" w:header="720" w:footer="720" w:gutter="0"/>
          <w:cols w:space="720"/>
          <w:noEndnote/>
          <w:titlePg/>
          <w:docGrid w:linePitch="354"/>
        </w:sectPr>
      </w:pPr>
    </w:p>
    <w:p w:rsidR="00283E68" w:rsidRPr="00283E68" w:rsidRDefault="00283E68" w:rsidP="00283E68">
      <w:pPr>
        <w:suppressAutoHyphens/>
        <w:spacing w:after="0" w:line="240" w:lineRule="auto"/>
        <w:jc w:val="both"/>
        <w:rPr>
          <w:rFonts w:ascii="Times New Roman" w:eastAsia="Calibri" w:hAnsi="Times New Roman" w:cs="Times New Roman"/>
          <w:sz w:val="26"/>
          <w:szCs w:val="26"/>
          <w:lang w:eastAsia="ar-SA"/>
        </w:rPr>
      </w:pPr>
    </w:p>
    <w:p w:rsidR="00283E68" w:rsidRPr="00283E68" w:rsidRDefault="00283E68" w:rsidP="00283E68">
      <w:pPr>
        <w:widowControl w:val="0"/>
        <w:tabs>
          <w:tab w:val="left" w:pos="2394"/>
        </w:tabs>
        <w:autoSpaceDE w:val="0"/>
        <w:autoSpaceDN w:val="0"/>
        <w:adjustRightInd w:val="0"/>
        <w:spacing w:after="0" w:line="240" w:lineRule="auto"/>
        <w:ind w:right="-3" w:firstLine="10915"/>
        <w:rPr>
          <w:rFonts w:ascii="Times New Roman" w:eastAsia="Times New Roman" w:hAnsi="Times New Roman" w:cs="Times New Roman"/>
          <w:sz w:val="26"/>
          <w:szCs w:val="26"/>
        </w:rPr>
      </w:pPr>
    </w:p>
    <w:p w:rsidR="00283E68" w:rsidRPr="00283E68" w:rsidRDefault="00283E68" w:rsidP="00283E68">
      <w:pPr>
        <w:widowControl w:val="0"/>
        <w:numPr>
          <w:ilvl w:val="0"/>
          <w:numId w:val="9"/>
        </w:numPr>
        <w:suppressAutoHyphens/>
        <w:autoSpaceDE w:val="0"/>
        <w:autoSpaceDN w:val="0"/>
        <w:adjustRightInd w:val="0"/>
        <w:spacing w:after="0" w:line="240" w:lineRule="auto"/>
        <w:ind w:right="-3"/>
        <w:jc w:val="both"/>
        <w:rPr>
          <w:rFonts w:ascii="Times New Roman" w:eastAsia="Calibri" w:hAnsi="Times New Roman" w:cs="Times New Roman"/>
          <w:sz w:val="26"/>
          <w:szCs w:val="26"/>
          <w:lang w:eastAsia="ar-SA"/>
        </w:rPr>
      </w:pPr>
      <w:r w:rsidRPr="00283E68">
        <w:rPr>
          <w:rFonts w:ascii="Times New Roman" w:eastAsia="Calibri" w:hAnsi="Times New Roman" w:cs="Times New Roman"/>
          <w:sz w:val="26"/>
          <w:szCs w:val="26"/>
          <w:lang w:eastAsia="ar-SA"/>
        </w:rPr>
        <w:t xml:space="preserve">Позицию «Приложение №2   муниципальной программы  Ибресинского </w:t>
      </w:r>
    </w:p>
    <w:p w:rsidR="00283E68" w:rsidRPr="00283E68" w:rsidRDefault="00283E68" w:rsidP="00283E68">
      <w:pPr>
        <w:suppressAutoHyphens/>
        <w:spacing w:after="0" w:line="240" w:lineRule="auto"/>
        <w:ind w:right="-3"/>
        <w:jc w:val="both"/>
        <w:rPr>
          <w:rFonts w:ascii="Times New Roman" w:eastAsia="Calibri" w:hAnsi="Times New Roman" w:cs="Times New Roman"/>
          <w:sz w:val="26"/>
          <w:szCs w:val="26"/>
          <w:lang w:eastAsia="ar-SA"/>
        </w:rPr>
        <w:sectPr w:rsidR="00283E68" w:rsidRPr="00283E68" w:rsidSect="00804448">
          <w:pgSz w:w="11905" w:h="16837"/>
          <w:pgMar w:top="992" w:right="1276" w:bottom="1559" w:left="1418" w:header="720" w:footer="720" w:gutter="0"/>
          <w:cols w:space="720"/>
          <w:noEndnote/>
          <w:titlePg/>
          <w:docGrid w:linePitch="354"/>
        </w:sectPr>
      </w:pPr>
      <w:r w:rsidRPr="00283E68">
        <w:rPr>
          <w:rFonts w:ascii="Times New Roman" w:eastAsia="Calibri" w:hAnsi="Times New Roman" w:cs="Times New Roman"/>
          <w:sz w:val="26"/>
          <w:szCs w:val="26"/>
          <w:lang w:eastAsia="ar-SA"/>
        </w:rPr>
        <w:t>района Чувашской республики «Развитие культуры и туризма»,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культуры и туризма»»,  изложить в следующей редакции:</w:t>
      </w:r>
    </w:p>
    <w:p w:rsidR="00283E68" w:rsidRPr="00283E68" w:rsidRDefault="00283E68" w:rsidP="00283E68">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lastRenderedPageBreak/>
        <w:t>«Приложение № 2</w:t>
      </w:r>
    </w:p>
    <w:p w:rsidR="00283E68" w:rsidRPr="00283E68" w:rsidRDefault="00283E68" w:rsidP="00283E68">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к муниципальной программе</w:t>
      </w:r>
    </w:p>
    <w:p w:rsidR="00283E68" w:rsidRPr="00283E68" w:rsidRDefault="00283E68" w:rsidP="00283E68">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Ибресинского района</w:t>
      </w:r>
    </w:p>
    <w:p w:rsidR="00283E68" w:rsidRPr="00283E68" w:rsidRDefault="00283E68" w:rsidP="00283E68">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Чувашской Республики</w:t>
      </w:r>
    </w:p>
    <w:p w:rsidR="00283E68" w:rsidRPr="00283E68" w:rsidRDefault="00283E68" w:rsidP="00283E68">
      <w:pPr>
        <w:widowControl w:val="0"/>
        <w:tabs>
          <w:tab w:val="left" w:pos="2394"/>
        </w:tabs>
        <w:autoSpaceDE w:val="0"/>
        <w:autoSpaceDN w:val="0"/>
        <w:adjustRightInd w:val="0"/>
        <w:spacing w:after="0" w:line="240" w:lineRule="auto"/>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t>«Развитие культуры и туризма»»</w:t>
      </w:r>
    </w:p>
    <w:p w:rsidR="00283E68" w:rsidRPr="00283E68" w:rsidRDefault="00283E68" w:rsidP="00283E68">
      <w:pPr>
        <w:widowControl w:val="0"/>
        <w:autoSpaceDE w:val="0"/>
        <w:autoSpaceDN w:val="0"/>
        <w:adjustRightInd w:val="0"/>
        <w:spacing w:after="0" w:line="240" w:lineRule="auto"/>
        <w:ind w:left="10134"/>
        <w:jc w:val="center"/>
        <w:rPr>
          <w:rFonts w:ascii="Times New Roman" w:eastAsia="Times New Roman" w:hAnsi="Times New Roman" w:cs="Arial"/>
          <w:b/>
          <w:bCs/>
          <w:color w:val="000000"/>
          <w:sz w:val="26"/>
          <w:szCs w:val="26"/>
        </w:rPr>
      </w:pPr>
    </w:p>
    <w:p w:rsidR="00283E68" w:rsidRPr="00283E68" w:rsidRDefault="00283E68" w:rsidP="00283E68">
      <w:pPr>
        <w:widowControl w:val="0"/>
        <w:autoSpaceDE w:val="0"/>
        <w:autoSpaceDN w:val="0"/>
        <w:adjustRightInd w:val="0"/>
        <w:spacing w:after="0" w:line="240" w:lineRule="auto"/>
        <w:ind w:left="10134"/>
        <w:jc w:val="center"/>
        <w:rPr>
          <w:rFonts w:ascii="Times New Roman" w:eastAsia="Times New Roman" w:hAnsi="Times New Roman" w:cs="Arial"/>
          <w:b/>
          <w:bCs/>
          <w:color w:val="000000"/>
          <w:sz w:val="26"/>
          <w:szCs w:val="26"/>
        </w:rPr>
      </w:pP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r w:rsidRPr="00283E68">
        <w:rPr>
          <w:rFonts w:ascii="Times New Roman" w:eastAsia="Times New Roman" w:hAnsi="Times New Roman" w:cs="Arial"/>
          <w:b/>
          <w:bCs/>
          <w:caps/>
          <w:color w:val="000000"/>
          <w:sz w:val="26"/>
          <w:szCs w:val="26"/>
        </w:rPr>
        <w:t>Ресурсное обеспечение</w:t>
      </w:r>
      <w:r w:rsidRPr="00283E68">
        <w:rPr>
          <w:rFonts w:ascii="Times New Roman" w:eastAsia="Times New Roman" w:hAnsi="Times New Roman" w:cs="Arial"/>
          <w:b/>
          <w:bCs/>
          <w:color w:val="000000"/>
          <w:sz w:val="26"/>
          <w:szCs w:val="26"/>
        </w:rPr>
        <w:br/>
        <w:t xml:space="preserve">и прогнозная (справочная) оценка расходов за счет всех источников финансирования реализации </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r w:rsidRPr="00283E68">
        <w:rPr>
          <w:rFonts w:ascii="Times New Roman" w:eastAsia="Times New Roman" w:hAnsi="Times New Roman" w:cs="Arial"/>
          <w:b/>
          <w:bCs/>
          <w:color w:val="000000"/>
          <w:sz w:val="26"/>
          <w:szCs w:val="26"/>
        </w:rPr>
        <w:t xml:space="preserve">муниципальной программы Ибресинского района Чувашской Республики «Развитие культуры и туризма»» </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p>
    <w:tbl>
      <w:tblPr>
        <w:tblW w:w="15554" w:type="dxa"/>
        <w:tblInd w:w="-390" w:type="dxa"/>
        <w:tblBorders>
          <w:top w:val="single" w:sz="4" w:space="0" w:color="auto"/>
          <w:insideH w:val="single" w:sz="4" w:space="0" w:color="auto"/>
          <w:insideV w:val="single" w:sz="4" w:space="0" w:color="auto"/>
        </w:tblBorders>
        <w:tblLayout w:type="fixed"/>
        <w:tblLook w:val="00A0"/>
      </w:tblPr>
      <w:tblGrid>
        <w:gridCol w:w="1278"/>
        <w:gridCol w:w="1758"/>
        <w:gridCol w:w="758"/>
        <w:gridCol w:w="1200"/>
        <w:gridCol w:w="1782"/>
        <w:gridCol w:w="960"/>
        <w:gridCol w:w="978"/>
        <w:gridCol w:w="972"/>
        <w:gridCol w:w="978"/>
        <w:gridCol w:w="960"/>
        <w:gridCol w:w="960"/>
        <w:gridCol w:w="972"/>
        <w:gridCol w:w="992"/>
        <w:gridCol w:w="1006"/>
      </w:tblGrid>
      <w:tr w:rsidR="00283E68" w:rsidRPr="00283E68" w:rsidTr="00804448">
        <w:tc>
          <w:tcPr>
            <w:tcW w:w="1278" w:type="dxa"/>
            <w:vMerge w:val="restart"/>
            <w:shd w:val="clear" w:color="auto" w:fill="auto"/>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Статус</w:t>
            </w:r>
          </w:p>
        </w:tc>
        <w:tc>
          <w:tcPr>
            <w:tcW w:w="1758" w:type="dxa"/>
            <w:vMerge w:val="restart"/>
            <w:shd w:val="clear" w:color="auto" w:fill="auto"/>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Наименование муниципальной программы Ибресинского района Чувашской Республики (подпрограммы муниципальной программы Иборесинского района Чувашской Республики, основного мероприятия)</w:t>
            </w:r>
          </w:p>
        </w:tc>
        <w:tc>
          <w:tcPr>
            <w:tcW w:w="1958" w:type="dxa"/>
            <w:gridSpan w:val="2"/>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Код </w:t>
            </w:r>
            <w:proofErr w:type="gramStart"/>
            <w:r w:rsidRPr="00283E68">
              <w:rPr>
                <w:rFonts w:ascii="Times New Roman" w:eastAsia="Times New Roman" w:hAnsi="Times New Roman" w:cs="Arial"/>
                <w:color w:val="000000"/>
                <w:sz w:val="20"/>
                <w:szCs w:val="20"/>
              </w:rPr>
              <w:t>бюджетной</w:t>
            </w:r>
            <w:proofErr w:type="gramEnd"/>
            <w:r w:rsidRPr="00283E68">
              <w:rPr>
                <w:rFonts w:ascii="Times New Roman" w:eastAsia="Times New Roman" w:hAnsi="Times New Roman" w:cs="Arial"/>
                <w:color w:val="000000"/>
                <w:sz w:val="20"/>
                <w:szCs w:val="20"/>
              </w:rPr>
              <w:t xml:space="preserve"> </w:t>
            </w: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классификации</w:t>
            </w:r>
          </w:p>
        </w:tc>
        <w:tc>
          <w:tcPr>
            <w:tcW w:w="1782" w:type="dxa"/>
            <w:vMerge w:val="restart"/>
            <w:shd w:val="clear" w:color="auto" w:fill="auto"/>
          </w:tcPr>
          <w:p w:rsidR="00283E68" w:rsidRPr="00283E68" w:rsidRDefault="00283E68" w:rsidP="00283E68">
            <w:pPr>
              <w:widowControl w:val="0"/>
              <w:autoSpaceDE w:val="0"/>
              <w:autoSpaceDN w:val="0"/>
              <w:adjustRightInd w:val="0"/>
              <w:spacing w:after="0" w:line="240" w:lineRule="auto"/>
              <w:ind w:left="-28" w:rightChars="-28" w:right="-62"/>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Источники </w:t>
            </w:r>
          </w:p>
          <w:p w:rsidR="00283E68" w:rsidRPr="00283E68" w:rsidRDefault="00283E68" w:rsidP="00283E68">
            <w:pPr>
              <w:widowControl w:val="0"/>
              <w:autoSpaceDE w:val="0"/>
              <w:autoSpaceDN w:val="0"/>
              <w:adjustRightInd w:val="0"/>
              <w:spacing w:after="0" w:line="240" w:lineRule="auto"/>
              <w:ind w:left="-28" w:rightChars="-28" w:right="-62"/>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финансирования</w:t>
            </w:r>
          </w:p>
        </w:tc>
        <w:tc>
          <w:tcPr>
            <w:tcW w:w="8778" w:type="dxa"/>
            <w:gridSpan w:val="9"/>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Расходы по годам, тыс. рублей</w:t>
            </w:r>
          </w:p>
        </w:tc>
      </w:tr>
      <w:tr w:rsidR="00283E68" w:rsidRPr="00283E68" w:rsidTr="00804448">
        <w:tc>
          <w:tcPr>
            <w:tcW w:w="1278" w:type="dxa"/>
            <w:vMerge/>
            <w:shd w:val="clear" w:color="auto" w:fill="auto"/>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shd w:val="clear" w:color="auto" w:fill="auto"/>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главный распорядитель бюджетных средств</w:t>
            </w:r>
          </w:p>
        </w:tc>
        <w:tc>
          <w:tcPr>
            <w:tcW w:w="1200"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целевая статья расходов</w:t>
            </w:r>
          </w:p>
        </w:tc>
        <w:tc>
          <w:tcPr>
            <w:tcW w:w="1782" w:type="dxa"/>
            <w:vMerge/>
            <w:shd w:val="clear" w:color="auto" w:fill="auto"/>
          </w:tcPr>
          <w:p w:rsidR="00283E68" w:rsidRPr="00283E68" w:rsidRDefault="00283E68" w:rsidP="00283E68">
            <w:pPr>
              <w:widowControl w:val="0"/>
              <w:autoSpaceDE w:val="0"/>
              <w:autoSpaceDN w:val="0"/>
              <w:adjustRightInd w:val="0"/>
              <w:spacing w:after="0" w:line="240" w:lineRule="auto"/>
              <w:ind w:left="-28" w:rightChars="-28" w:right="-62"/>
              <w:rPr>
                <w:rFonts w:ascii="Times New Roman" w:eastAsia="Times New Roman" w:hAnsi="Times New Roman" w:cs="Arial"/>
                <w:color w:val="000000"/>
                <w:sz w:val="20"/>
                <w:szCs w:val="20"/>
              </w:rPr>
            </w:pPr>
          </w:p>
        </w:tc>
        <w:tc>
          <w:tcPr>
            <w:tcW w:w="960"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2019</w:t>
            </w:r>
          </w:p>
        </w:tc>
        <w:tc>
          <w:tcPr>
            <w:tcW w:w="978"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2020</w:t>
            </w:r>
          </w:p>
        </w:tc>
        <w:tc>
          <w:tcPr>
            <w:tcW w:w="972"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2021</w:t>
            </w:r>
          </w:p>
        </w:tc>
        <w:tc>
          <w:tcPr>
            <w:tcW w:w="978"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2022</w:t>
            </w:r>
          </w:p>
        </w:tc>
        <w:tc>
          <w:tcPr>
            <w:tcW w:w="960"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2023</w:t>
            </w:r>
          </w:p>
        </w:tc>
        <w:tc>
          <w:tcPr>
            <w:tcW w:w="960"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2024</w:t>
            </w:r>
          </w:p>
        </w:tc>
        <w:tc>
          <w:tcPr>
            <w:tcW w:w="972"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2025</w:t>
            </w:r>
          </w:p>
        </w:tc>
        <w:tc>
          <w:tcPr>
            <w:tcW w:w="992"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2026–2030</w:t>
            </w:r>
          </w:p>
        </w:tc>
        <w:tc>
          <w:tcPr>
            <w:tcW w:w="1006" w:type="dxa"/>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2031–2035</w:t>
            </w:r>
          </w:p>
        </w:tc>
      </w:tr>
    </w:tbl>
    <w:p w:rsidR="00283E68" w:rsidRPr="00283E68" w:rsidRDefault="00283E68" w:rsidP="00283E68">
      <w:pPr>
        <w:widowControl w:val="0"/>
        <w:suppressAutoHyphens/>
        <w:autoSpaceDE w:val="0"/>
        <w:autoSpaceDN w:val="0"/>
        <w:adjustRightInd w:val="0"/>
        <w:spacing w:after="0" w:line="20" w:lineRule="exact"/>
        <w:rPr>
          <w:rFonts w:ascii="Times New Roman" w:eastAsia="Times New Roman" w:hAnsi="Times New Roman" w:cs="Arial"/>
          <w:sz w:val="2"/>
          <w:szCs w:val="26"/>
        </w:rPr>
      </w:pPr>
    </w:p>
    <w:tbl>
      <w:tblPr>
        <w:tblW w:w="15554" w:type="dxa"/>
        <w:tblInd w:w="-390" w:type="dxa"/>
        <w:tblBorders>
          <w:top w:val="single" w:sz="4" w:space="0" w:color="auto"/>
          <w:bottom w:val="single" w:sz="4" w:space="0" w:color="auto"/>
          <w:insideH w:val="single" w:sz="4" w:space="0" w:color="auto"/>
          <w:insideV w:val="single" w:sz="4" w:space="0" w:color="auto"/>
        </w:tblBorders>
        <w:tblLayout w:type="fixed"/>
        <w:tblLook w:val="00A0"/>
      </w:tblPr>
      <w:tblGrid>
        <w:gridCol w:w="1278"/>
        <w:gridCol w:w="1758"/>
        <w:gridCol w:w="758"/>
        <w:gridCol w:w="1200"/>
        <w:gridCol w:w="1782"/>
        <w:gridCol w:w="960"/>
        <w:gridCol w:w="978"/>
        <w:gridCol w:w="972"/>
        <w:gridCol w:w="978"/>
        <w:gridCol w:w="960"/>
        <w:gridCol w:w="960"/>
        <w:gridCol w:w="972"/>
        <w:gridCol w:w="992"/>
        <w:gridCol w:w="1006"/>
      </w:tblGrid>
      <w:tr w:rsidR="00283E68" w:rsidRPr="00283E68" w:rsidTr="00804448">
        <w:trPr>
          <w:tblHeader/>
        </w:trPr>
        <w:tc>
          <w:tcPr>
            <w:tcW w:w="1278"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w:t>
            </w:r>
          </w:p>
        </w:tc>
        <w:tc>
          <w:tcPr>
            <w:tcW w:w="1758"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w:t>
            </w:r>
          </w:p>
        </w:tc>
        <w:tc>
          <w:tcPr>
            <w:tcW w:w="1782" w:type="dxa"/>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8</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14</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Муниципальная программа Ибресинского района Чувашской Республики</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«Развитие культуры и туризма»</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51067,94</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15444,42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4803,2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7,3</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14471,6</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Местные </w:t>
            </w:r>
            <w:r w:rsidRPr="00283E68">
              <w:rPr>
                <w:rFonts w:ascii="Times New Roman" w:eastAsia="Times New Roman" w:hAnsi="Times New Roman" w:cs="Arial"/>
                <w:color w:val="000000"/>
                <w:sz w:val="20"/>
                <w:szCs w:val="20"/>
              </w:rPr>
              <w:lastRenderedPageBreak/>
              <w:t>бюджеты</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237583,12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13594,2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Подпрограмма 1</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«Развитие культуры в Ибресинском районе Чувашской Республики»</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51067,9438651,02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15444,42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4803,2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7,3</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vMerge w:val="restart"/>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14471,6</w:t>
            </w:r>
          </w:p>
        </w:tc>
        <w:tc>
          <w:tcPr>
            <w:tcW w:w="978"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8"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7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99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c>
          <w:tcPr>
            <w:tcW w:w="1006"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местные бюджеты</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237583,12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13594,2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highlight w:val="yellow"/>
              </w:rPr>
            </w:pPr>
            <w:r w:rsidRPr="00283E68">
              <w:rPr>
                <w:rFonts w:ascii="Times New Roman" w:eastAsia="Times New Roman" w:hAnsi="Times New Roman" w:cs="Arial"/>
                <w:color w:val="000000"/>
                <w:sz w:val="20"/>
                <w:szCs w:val="20"/>
              </w:rPr>
              <w:t>Основное мероприятие 1</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highlight w:val="yellow"/>
              </w:rPr>
            </w:pPr>
            <w:r w:rsidRPr="00283E68">
              <w:rPr>
                <w:rFonts w:ascii="Times New Roman" w:eastAsia="Times New Roman" w:hAnsi="Times New Roman" w:cs="Arial"/>
                <w:color w:val="000000"/>
                <w:sz w:val="20"/>
                <w:szCs w:val="20"/>
              </w:rPr>
              <w:t xml:space="preserve">Сохранение и развитие народного творчества </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Ц410770000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19492,25</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11751,14</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vMerge w:val="restart"/>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vMerge w:val="restart"/>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vMerge/>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Ц41077А390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sz w:val="20"/>
                <w:szCs w:val="20"/>
              </w:rPr>
            </w:pPr>
            <w:r w:rsidRPr="00283E68">
              <w:rPr>
                <w:rFonts w:ascii="Times New Roman" w:eastAsia="Times New Roman" w:hAnsi="Times New Roman" w:cs="Arial"/>
                <w:sz w:val="20"/>
                <w:szCs w:val="20"/>
              </w:rPr>
              <w:t>местные бюджеты</w:t>
            </w:r>
          </w:p>
        </w:tc>
        <w:tc>
          <w:tcPr>
            <w:tcW w:w="960" w:type="dxa"/>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17894,43</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10156,32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1597,82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1594,82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1589,82</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1589,82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1589,82</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1589,82</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1589,82</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7949,1</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7949,1</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2</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Развитие библиотечного дела</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Ц410200000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10 755,15</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3633,28</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17250,8</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17250,8</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6,9</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7,3</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lang w:val="en-US"/>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2,98</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Ц410200000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10560,27</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3437,88</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16310,3</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16310,3</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925,0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925,0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w:t>
            </w:r>
            <w:r w:rsidRPr="00283E68">
              <w:rPr>
                <w:rFonts w:ascii="Times New Roman" w:eastAsia="Times New Roman" w:hAnsi="Times New Roman" w:cs="Arial"/>
                <w:color w:val="000000"/>
                <w:sz w:val="20"/>
                <w:szCs w:val="20"/>
              </w:rPr>
              <w:lastRenderedPageBreak/>
              <w:t>е 3</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Развитие музейного дела</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57,0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федеральный </w:t>
            </w:r>
            <w:r w:rsidRPr="00283E68">
              <w:rPr>
                <w:rFonts w:ascii="Times New Roman" w:eastAsia="Times New Roman" w:hAnsi="Times New Roman" w:cs="Arial"/>
                <w:color w:val="000000"/>
                <w:sz w:val="20"/>
                <w:szCs w:val="20"/>
              </w:rPr>
              <w:lastRenderedPageBreak/>
              <w:t>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57,0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4</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Сохранение, использование, популяризация и государственная охрана объектов культурного наследия</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Ц411000000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республиканский бюджет </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5</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Проведение международных, всероссийских, межрегиональных, республиканских мероприятий в сфере культуры и искусства, архивного дела</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Ц411071060</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Ц411000000</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6</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Организация и проведение фестивалей, конкурсов, торжественных вечеров, концертов и иных зрелищных мероприятий </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Ц411071060</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143,0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143,0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7</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Развитие муниципальных учреждений </w:t>
            </w:r>
            <w:r w:rsidRPr="00283E68">
              <w:rPr>
                <w:rFonts w:ascii="Times New Roman" w:eastAsia="Times New Roman" w:hAnsi="Times New Roman" w:cs="Arial"/>
                <w:color w:val="000000"/>
                <w:sz w:val="20"/>
                <w:szCs w:val="20"/>
              </w:rPr>
              <w:lastRenderedPageBreak/>
              <w:t>кеультуры</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Ц411500000</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3123,42</w:t>
            </w:r>
          </w:p>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5194</w:t>
            </w:r>
          </w:p>
        </w:tc>
        <w:tc>
          <w:tcPr>
            <w:tcW w:w="1782" w:type="dxa"/>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федеральный </w:t>
            </w:r>
            <w:r w:rsidRPr="00283E68">
              <w:rPr>
                <w:rFonts w:ascii="Times New Roman" w:eastAsia="Times New Roman" w:hAnsi="Times New Roman" w:cs="Arial"/>
                <w:color w:val="000000"/>
                <w:sz w:val="20"/>
                <w:szCs w:val="20"/>
              </w:rPr>
              <w:lastRenderedPageBreak/>
              <w:t>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1400,56</w:t>
            </w:r>
          </w:p>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lastRenderedPageBreak/>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2980,82</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207,5</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8</w:t>
            </w:r>
          </w:p>
        </w:tc>
        <w:tc>
          <w:tcPr>
            <w:tcW w:w="1758" w:type="dxa"/>
            <w:vMerge w:val="restart"/>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Мероприятия, связанные с подготовкой и проведением празднования 100-летия образования Чувашской автономной области</w:t>
            </w: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Ц411400000</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5080,2</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lang w:val="en-US"/>
              </w:rPr>
            </w:pPr>
            <w:r w:rsidRPr="00283E68">
              <w:rPr>
                <w:rFonts w:ascii="Times New Roman" w:eastAsia="Times New Roman" w:hAnsi="Times New Roman" w:cs="Arial"/>
                <w:color w:val="000000"/>
                <w:sz w:val="20"/>
                <w:szCs w:val="20"/>
              </w:rPr>
              <w:t>Ц4114</w:t>
            </w:r>
            <w:r w:rsidRPr="00283E68">
              <w:rPr>
                <w:rFonts w:ascii="Times New Roman" w:eastAsia="Times New Roman" w:hAnsi="Times New Roman" w:cs="Arial"/>
                <w:color w:val="000000"/>
                <w:sz w:val="20"/>
                <w:szCs w:val="20"/>
                <w:lang w:val="en-US"/>
              </w:rPr>
              <w:t>L5090</w:t>
            </w:r>
          </w:p>
        </w:tc>
        <w:tc>
          <w:tcPr>
            <w:tcW w:w="1782" w:type="dxa"/>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3 395,8</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1 604,3</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80,2</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9</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Строительство и реконструкция учреждений культуры, архива</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Ц410000000</w:t>
            </w: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903</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Основное мероприятие 10</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Укрепление материально- технической базы муниципальных детских школ искусств</w:t>
            </w:r>
          </w:p>
        </w:tc>
        <w:tc>
          <w:tcPr>
            <w:tcW w:w="75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974</w:t>
            </w:r>
          </w:p>
        </w:tc>
        <w:tc>
          <w:tcPr>
            <w:tcW w:w="1200" w:type="dxa"/>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Ц4106</w:t>
            </w:r>
            <w:r w:rsidRPr="00283E68">
              <w:rPr>
                <w:rFonts w:ascii="Times New Roman" w:eastAsia="Times New Roman" w:hAnsi="Times New Roman" w:cs="Arial"/>
                <w:sz w:val="20"/>
                <w:szCs w:val="20"/>
                <w:lang w:val="en-US"/>
              </w:rPr>
              <w:t>S</w:t>
            </w:r>
            <w:r w:rsidRPr="00283E68">
              <w:rPr>
                <w:rFonts w:ascii="Times New Roman" w:eastAsia="Times New Roman" w:hAnsi="Times New Roman" w:cs="Arial"/>
                <w:sz w:val="20"/>
                <w:szCs w:val="20"/>
              </w:rPr>
              <w:t>9270</w:t>
            </w: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p>
        </w:tc>
        <w:tc>
          <w:tcPr>
            <w:tcW w:w="1782" w:type="dxa"/>
          </w:tcPr>
          <w:p w:rsidR="00283E68" w:rsidRPr="00283E68" w:rsidRDefault="00283E68" w:rsidP="00283E68">
            <w:pPr>
              <w:widowControl w:val="0"/>
              <w:autoSpaceDE w:val="0"/>
              <w:autoSpaceDN w:val="0"/>
              <w:adjustRightInd w:val="0"/>
              <w:spacing w:after="0" w:line="240" w:lineRule="auto"/>
              <w:ind w:left="-28"/>
              <w:rPr>
                <w:rFonts w:ascii="Times New Roman" w:eastAsia="Times New Roman" w:hAnsi="Times New Roman" w:cs="Arial"/>
                <w:sz w:val="20"/>
                <w:szCs w:val="20"/>
              </w:rPr>
            </w:pPr>
            <w:r w:rsidRPr="00283E68">
              <w:rPr>
                <w:rFonts w:ascii="Times New Roman" w:eastAsia="Times New Roman" w:hAnsi="Times New Roman" w:cs="Arial"/>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12416,92</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х</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х</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sz w:val="20"/>
                <w:szCs w:val="20"/>
              </w:rPr>
            </w:pPr>
            <w:r w:rsidRPr="00283E68">
              <w:rPr>
                <w:rFonts w:ascii="Times New Roman" w:eastAsia="Times New Roman" w:hAnsi="Times New Roman" w:cs="Arial"/>
                <w:sz w:val="20"/>
                <w:szCs w:val="20"/>
              </w:rPr>
              <w:t>федеральный бюджет</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x</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sz w:val="20"/>
                <w:szCs w:val="20"/>
              </w:rPr>
            </w:pPr>
            <w:r w:rsidRPr="00283E68">
              <w:rPr>
                <w:rFonts w:ascii="Times New Roman" w:eastAsia="Times New Roman" w:hAnsi="Times New Roman" w:cs="Arial"/>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11299,4</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х</w:t>
            </w: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sz w:val="20"/>
                <w:szCs w:val="20"/>
              </w:rPr>
            </w:pPr>
            <w:r w:rsidRPr="00283E68">
              <w:rPr>
                <w:rFonts w:ascii="Times New Roman" w:eastAsia="Times New Roman" w:hAnsi="Times New Roman" w:cs="Arial"/>
                <w:sz w:val="18"/>
                <w:szCs w:val="18"/>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1117,52</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283E68" w:rsidRPr="00283E68" w:rsidRDefault="00283E68" w:rsidP="00283E68">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283E68" w:rsidRPr="00283E68" w:rsidRDefault="00283E68" w:rsidP="00283E68">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x</w:t>
            </w:r>
          </w:p>
        </w:tc>
        <w:tc>
          <w:tcPr>
            <w:tcW w:w="1782" w:type="dxa"/>
          </w:tcPr>
          <w:p w:rsidR="00283E68" w:rsidRPr="00283E68" w:rsidRDefault="00283E68" w:rsidP="00283E68">
            <w:pPr>
              <w:widowControl w:val="0"/>
              <w:autoSpaceDE w:val="0"/>
              <w:autoSpaceDN w:val="0"/>
              <w:adjustRightInd w:val="0"/>
              <w:spacing w:after="0" w:line="233" w:lineRule="auto"/>
              <w:ind w:left="-28"/>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внебюджетные </w:t>
            </w:r>
            <w:r w:rsidRPr="00283E68">
              <w:rPr>
                <w:rFonts w:ascii="Times New Roman" w:eastAsia="Times New Roman" w:hAnsi="Times New Roman" w:cs="Arial"/>
                <w:sz w:val="20"/>
                <w:szCs w:val="20"/>
              </w:rPr>
              <w:lastRenderedPageBreak/>
              <w:t>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lastRenderedPageBreak/>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lastRenderedPageBreak/>
              <w:t>Подпрограмма 2</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«Туризм»</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957</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Ц440000000</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1</w:t>
            </w:r>
          </w:p>
        </w:tc>
        <w:tc>
          <w:tcPr>
            <w:tcW w:w="1758" w:type="dxa"/>
            <w:vMerge w:val="restart"/>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bCs/>
                <w:color w:val="000000"/>
                <w:sz w:val="18"/>
                <w:szCs w:val="18"/>
              </w:rPr>
            </w:pPr>
            <w:r w:rsidRPr="00283E68">
              <w:rPr>
                <w:rFonts w:ascii="Times New Roman" w:eastAsia="Calibri" w:hAnsi="Times New Roman" w:cs="Arial"/>
                <w:bCs/>
                <w:color w:val="000000"/>
                <w:sz w:val="18"/>
                <w:szCs w:val="18"/>
              </w:rPr>
              <w:t>Формирование и продвижение туристского продукта  Ибресинского района Чувашской Республики.</w:t>
            </w:r>
          </w:p>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2</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18"/>
                <w:szCs w:val="18"/>
              </w:rPr>
            </w:pPr>
            <w:r w:rsidRPr="00283E68">
              <w:rPr>
                <w:rFonts w:ascii="Times New Roman" w:eastAsia="Calibri" w:hAnsi="Times New Roman" w:cs="Arial"/>
                <w:bCs/>
                <w:color w:val="000000"/>
                <w:sz w:val="18"/>
                <w:szCs w:val="18"/>
              </w:rPr>
              <w:t>Развитие приоритетных направлений развития туризма Ибресинского  района Чувашской Республики</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Основное мероприятие 3.</w:t>
            </w:r>
          </w:p>
        </w:tc>
        <w:tc>
          <w:tcPr>
            <w:tcW w:w="1758" w:type="dxa"/>
            <w:vMerge w:val="restart"/>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18"/>
                <w:szCs w:val="18"/>
              </w:rPr>
            </w:pPr>
            <w:r w:rsidRPr="00283E68">
              <w:rPr>
                <w:rFonts w:ascii="Times New Roman" w:eastAsia="Calibri" w:hAnsi="Times New Roman" w:cs="Arial"/>
                <w:bCs/>
                <w:color w:val="000000"/>
                <w:sz w:val="18"/>
                <w:szCs w:val="18"/>
              </w:rPr>
              <w:t>Развитие сети туристских маршрутов по Ибресинскому району Чувашской Республики</w:t>
            </w: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федеральный бюджет</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х</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местные бюджеты</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внебюджетные источники</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27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283E68" w:rsidRPr="00283E68" w:rsidRDefault="00283E68" w:rsidP="00283E68">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200"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x</w:t>
            </w:r>
          </w:p>
        </w:tc>
        <w:tc>
          <w:tcPr>
            <w:tcW w:w="1782" w:type="dxa"/>
          </w:tcPr>
          <w:p w:rsidR="00283E68" w:rsidRPr="00283E68" w:rsidRDefault="00283E68" w:rsidP="00283E68">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всего</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8"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60"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7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2"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1006"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bl>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sz w:val="26"/>
          <w:szCs w:val="26"/>
        </w:rPr>
      </w:pPr>
    </w:p>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sz w:val="26"/>
          <w:szCs w:val="26"/>
        </w:rPr>
      </w:pPr>
    </w:p>
    <w:p w:rsidR="00283E68" w:rsidRPr="00283E68" w:rsidRDefault="00283E68" w:rsidP="00283E68">
      <w:pPr>
        <w:suppressAutoHyphens/>
        <w:spacing w:after="0" w:line="240" w:lineRule="auto"/>
        <w:ind w:firstLine="851"/>
        <w:rPr>
          <w:rFonts w:ascii="Times New Roman" w:eastAsia="Calibri" w:hAnsi="Times New Roman" w:cs="Times New Roman"/>
          <w:sz w:val="26"/>
          <w:szCs w:val="26"/>
          <w:lang w:eastAsia="ar-SA"/>
        </w:rPr>
        <w:sectPr w:rsidR="00283E68" w:rsidRPr="00283E68" w:rsidSect="00804448">
          <w:pgSz w:w="16837" w:h="11905" w:orient="landscape"/>
          <w:pgMar w:top="1418" w:right="992" w:bottom="1276" w:left="1559" w:header="720" w:footer="720" w:gutter="0"/>
          <w:cols w:space="720"/>
          <w:noEndnote/>
          <w:titlePg/>
          <w:docGrid w:linePitch="354"/>
        </w:sectPr>
      </w:pPr>
    </w:p>
    <w:p w:rsidR="00283E68" w:rsidRPr="00283E68" w:rsidRDefault="00283E68" w:rsidP="00283E68">
      <w:pPr>
        <w:widowControl w:val="0"/>
        <w:autoSpaceDE w:val="0"/>
        <w:autoSpaceDN w:val="0"/>
        <w:adjustRightInd w:val="0"/>
        <w:spacing w:after="0" w:line="240" w:lineRule="auto"/>
        <w:ind w:left="5670"/>
        <w:jc w:val="center"/>
        <w:rPr>
          <w:rFonts w:ascii="Times New Roman" w:eastAsia="Times New Roman" w:hAnsi="Times New Roman" w:cs="Arial"/>
          <w:color w:val="000000"/>
          <w:sz w:val="26"/>
          <w:szCs w:val="26"/>
        </w:rPr>
      </w:pPr>
    </w:p>
    <w:p w:rsidR="00283E68" w:rsidRPr="00E74F5D" w:rsidRDefault="00283E68" w:rsidP="00E74F5D">
      <w:pPr>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E74F5D">
        <w:rPr>
          <w:rFonts w:ascii="Times New Roman" w:eastAsia="Times New Roman" w:hAnsi="Times New Roman" w:cs="Times New Roman"/>
          <w:sz w:val="26"/>
          <w:szCs w:val="26"/>
        </w:rPr>
        <w:t xml:space="preserve"> В приложении №3  муниципальной программы Ибресинского района Чувашской Респрублики «Развитие культуры и туризма», Позицию «Объемы финансирования подпрограммы с разбивкой по годам реализации»  паспорта подпрограммы « </w:t>
      </w:r>
      <w:r w:rsidRPr="00E74F5D">
        <w:rPr>
          <w:rFonts w:ascii="Times New Roman" w:eastAsia="Times New Roman" w:hAnsi="Times New Roman" w:cs="Times New Roman"/>
          <w:color w:val="000000"/>
          <w:sz w:val="26"/>
          <w:szCs w:val="26"/>
        </w:rPr>
        <w:t>Развитие культуры в Ибресинском районе Чувашской Республики» муниципальной программы Ибресинского района Чувашской Республики «Развитие культуры и туризма</w:t>
      </w:r>
      <w:proofErr w:type="gramStart"/>
      <w:r w:rsidRPr="00E74F5D">
        <w:rPr>
          <w:rFonts w:ascii="Times New Roman" w:eastAsia="Times New Roman" w:hAnsi="Times New Roman" w:cs="Times New Roman"/>
          <w:color w:val="000000"/>
          <w:sz w:val="26"/>
          <w:szCs w:val="26"/>
        </w:rPr>
        <w:t>»</w:t>
      </w:r>
      <w:r w:rsidRPr="00E74F5D">
        <w:rPr>
          <w:rFonts w:ascii="Times New Roman" w:eastAsia="Times New Roman" w:hAnsi="Times New Roman" w:cs="Times New Roman"/>
          <w:sz w:val="26"/>
          <w:szCs w:val="26"/>
        </w:rPr>
        <w:t>и</w:t>
      </w:r>
      <w:proofErr w:type="gramEnd"/>
      <w:r w:rsidRPr="00E74F5D">
        <w:rPr>
          <w:rFonts w:ascii="Times New Roman" w:eastAsia="Times New Roman" w:hAnsi="Times New Roman" w:cs="Times New Roman"/>
          <w:sz w:val="26"/>
          <w:szCs w:val="26"/>
        </w:rPr>
        <w:t>зложить в следующей редакции:</w:t>
      </w:r>
    </w:p>
    <w:p w:rsidR="00283E68" w:rsidRPr="00283E68" w:rsidRDefault="00283E68" w:rsidP="00E74F5D">
      <w:pPr>
        <w:suppressAutoHyphens/>
        <w:spacing w:after="0" w:line="240" w:lineRule="auto"/>
        <w:jc w:val="both"/>
        <w:rPr>
          <w:rFonts w:ascii="Times New Roman" w:eastAsia="Calibri" w:hAnsi="Times New Roman" w:cs="Times New Roman"/>
          <w:sz w:val="26"/>
          <w:szCs w:val="26"/>
          <w:lang w:eastAsia="ar-SA"/>
        </w:rPr>
      </w:pPr>
    </w:p>
    <w:tbl>
      <w:tblPr>
        <w:tblW w:w="5000" w:type="pct"/>
        <w:tblCellMar>
          <w:left w:w="62" w:type="dxa"/>
          <w:right w:w="62" w:type="dxa"/>
        </w:tblCellMar>
        <w:tblLook w:val="0000"/>
      </w:tblPr>
      <w:tblGrid>
        <w:gridCol w:w="3108"/>
        <w:gridCol w:w="366"/>
        <w:gridCol w:w="5861"/>
      </w:tblGrid>
      <w:tr w:rsidR="00283E68" w:rsidRPr="00283E68" w:rsidTr="00804448">
        <w:tc>
          <w:tcPr>
            <w:tcW w:w="1665" w:type="pct"/>
          </w:tcPr>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r w:rsidRPr="00283E68">
              <w:rPr>
                <w:rFonts w:ascii="Times New Roman" w:eastAsia="Calibri" w:hAnsi="Times New Roman" w:cs="Arial"/>
                <w:color w:val="000000"/>
                <w:sz w:val="26"/>
                <w:szCs w:val="26"/>
              </w:rPr>
              <w:t>Объемы финансирования  подпрограммы с разбивкой по годам реализации</w:t>
            </w:r>
          </w:p>
        </w:tc>
        <w:tc>
          <w:tcPr>
            <w:tcW w:w="196" w:type="pct"/>
          </w:tcPr>
          <w:p w:rsidR="00283E68" w:rsidRPr="00283E68" w:rsidRDefault="00283E68" w:rsidP="00E74F5D">
            <w:pPr>
              <w:widowControl w:val="0"/>
              <w:autoSpaceDE w:val="0"/>
              <w:autoSpaceDN w:val="0"/>
              <w:adjustRightInd w:val="0"/>
              <w:spacing w:after="0" w:line="240" w:lineRule="auto"/>
              <w:jc w:val="center"/>
              <w:rPr>
                <w:rFonts w:ascii="Times New Roman" w:eastAsia="Calibri" w:hAnsi="Times New Roman" w:cs="Arial"/>
                <w:color w:val="000000"/>
                <w:sz w:val="26"/>
                <w:szCs w:val="26"/>
              </w:rPr>
            </w:pPr>
            <w:r w:rsidRPr="00283E68">
              <w:rPr>
                <w:rFonts w:ascii="Times New Roman" w:eastAsia="Calibri" w:hAnsi="Times New Roman" w:cs="Arial"/>
                <w:color w:val="000000"/>
                <w:sz w:val="26"/>
                <w:szCs w:val="26"/>
              </w:rPr>
              <w:t>–</w:t>
            </w:r>
          </w:p>
        </w:tc>
        <w:tc>
          <w:tcPr>
            <w:tcW w:w="3139" w:type="pct"/>
          </w:tcPr>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r w:rsidRPr="00283E68">
              <w:rPr>
                <w:rFonts w:ascii="Times New Roman" w:eastAsia="Calibri" w:hAnsi="Times New Roman" w:cs="Arial"/>
                <w:color w:val="000000"/>
                <w:sz w:val="26"/>
                <w:szCs w:val="26"/>
              </w:rPr>
              <w:t xml:space="preserve">общий объем финансирования подпрограммы составляет </w:t>
            </w:r>
            <w:r w:rsidRPr="00283E68">
              <w:rPr>
                <w:rFonts w:ascii="Times New Roman" w:eastAsia="Times New Roman" w:hAnsi="Times New Roman" w:cs="Times New Roman"/>
                <w:color w:val="000000"/>
                <w:sz w:val="26"/>
                <w:szCs w:val="26"/>
              </w:rPr>
              <w:t>288142,16</w:t>
            </w:r>
            <w:r w:rsidRPr="00283E68">
              <w:rPr>
                <w:rFonts w:ascii="Times New Roman" w:eastAsia="Calibri" w:hAnsi="Times New Roman" w:cs="Arial"/>
                <w:color w:val="000000"/>
                <w:sz w:val="26"/>
                <w:szCs w:val="26"/>
              </w:rPr>
              <w:t>тыс. рублей, в том числе:</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2019 году –51067,94тыс.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2020 году –15444,42тыс.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2021 году –14775,32тыс.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2022 году –14775,32тыс.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2023 году –14775,32тыс.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2024 году –14775,32тыс.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2025 году –14775,32тыс.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2026-2030 годах –73876,6тыс.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2031-2035 годах –73876,6тыс.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из них средства:</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федерального бюджета –4810,5тыс.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том числе:</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highlight w:val="yellow"/>
              </w:rPr>
            </w:pPr>
            <w:r w:rsidRPr="00283E68">
              <w:rPr>
                <w:rFonts w:ascii="Times New Roman" w:eastAsia="Calibri" w:hAnsi="Times New Roman" w:cs="Arial"/>
                <w:sz w:val="26"/>
                <w:szCs w:val="26"/>
              </w:rPr>
              <w:t xml:space="preserve"> в 2019 году –4803,2тыс.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2020 году – </w:t>
            </w:r>
            <w:r w:rsidRPr="00283E68">
              <w:rPr>
                <w:rFonts w:ascii="Times New Roman" w:eastAsia="Times New Roman" w:hAnsi="Times New Roman" w:cs="Arial"/>
                <w:color w:val="000000"/>
                <w:sz w:val="26"/>
                <w:szCs w:val="26"/>
              </w:rPr>
              <w:t xml:space="preserve">7,3 </w:t>
            </w:r>
            <w:r w:rsidRPr="00283E68">
              <w:rPr>
                <w:rFonts w:ascii="Times New Roman" w:eastAsia="Calibri" w:hAnsi="Times New Roman" w:cs="Arial"/>
                <w:sz w:val="26"/>
                <w:szCs w:val="26"/>
              </w:rPr>
              <w:t>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2021 году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2022 году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2023 году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2024 году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2025 году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2026-2030 годах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2031-2035 годах – 0,0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республиканского бюджета Чувашской Республики </w:t>
            </w:r>
            <w:r w:rsidRPr="00283E68">
              <w:rPr>
                <w:rFonts w:ascii="Times New Roman" w:eastAsia="Calibri" w:hAnsi="Times New Roman" w:cs="Arial"/>
                <w:b/>
                <w:sz w:val="26"/>
                <w:szCs w:val="26"/>
              </w:rPr>
              <w:t xml:space="preserve">– </w:t>
            </w:r>
            <w:r w:rsidRPr="00283E68">
              <w:rPr>
                <w:rFonts w:ascii="Times New Roman" w:eastAsia="Calibri" w:hAnsi="Times New Roman" w:cs="Arial"/>
                <w:sz w:val="26"/>
                <w:szCs w:val="26"/>
              </w:rPr>
              <w:t>14471,6 тыс. рублей, в том числе:</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2019 году –14422,0тыс.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2020 году –3,1тыс.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2021 году –3,1тыс.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2022 году –3,1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2023 году –3,1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2024 году –3,1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2025 году –3,1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2026-2030 годах – 15,5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2031-2035 годах – 15,5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E68">
              <w:rPr>
                <w:rFonts w:ascii="Times New Roman" w:eastAsia="Times New Roman" w:hAnsi="Times New Roman" w:cs="Times New Roman"/>
                <w:sz w:val="24"/>
                <w:szCs w:val="24"/>
              </w:rPr>
              <w:t>местные бюджеты  –237583,12  тыс. рублей</w:t>
            </w:r>
            <w:proofErr w:type="gramStart"/>
            <w:r w:rsidRPr="00283E68">
              <w:rPr>
                <w:rFonts w:ascii="Times New Roman" w:eastAsia="Times New Roman" w:hAnsi="Times New Roman" w:cs="Times New Roman"/>
                <w:sz w:val="24"/>
                <w:szCs w:val="24"/>
              </w:rPr>
              <w:t xml:space="preserve"> ,</w:t>
            </w:r>
            <w:proofErr w:type="gramEnd"/>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E68">
              <w:rPr>
                <w:rFonts w:ascii="Times New Roman" w:eastAsia="Times New Roman" w:hAnsi="Times New Roman" w:cs="Times New Roman"/>
                <w:sz w:val="24"/>
                <w:szCs w:val="24"/>
              </w:rPr>
              <w:t>в том числе:</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2019 году –  1117,52тыс.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2020 году – 13594,2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lastRenderedPageBreak/>
              <w:t xml:space="preserve"> в 2021 году –  12932,4тыс.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2022 году –  12932,4тыс.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2023 году –  12932,4тыс.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2024 году –  12932,4тыс.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 xml:space="preserve"> в 2025 году –  12932,4тыс.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2026-2030 годах –64662,0тыс.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2031-2035 годах –64662,0тыс.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 xml:space="preserve">внебюджетных источников –31 276,94тыс. рублей, </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том числе:</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2019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2020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2021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2022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2023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2024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2025 году –1 839, 82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2026-2030 годах – 9 199, 1 тыс. рублей;</w:t>
            </w: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3E68">
              <w:rPr>
                <w:rFonts w:ascii="Times New Roman" w:eastAsia="Times New Roman" w:hAnsi="Times New Roman" w:cs="Times New Roman"/>
                <w:color w:val="000000"/>
                <w:sz w:val="24"/>
                <w:szCs w:val="24"/>
              </w:rPr>
              <w:t>в 2031-2035 годах – 9 199, 1 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r w:rsidRPr="00283E68">
              <w:rPr>
                <w:rFonts w:ascii="Times New Roman" w:eastAsia="Calibri" w:hAnsi="Times New Roman" w:cs="Arial"/>
                <w:color w:val="000000"/>
                <w:sz w:val="26"/>
                <w:szCs w:val="26"/>
              </w:rPr>
              <w:t xml:space="preserve">общий объем финансирования подпрограммы составляет  </w:t>
            </w:r>
            <w:r w:rsidRPr="00283E68">
              <w:rPr>
                <w:rFonts w:ascii="Times New Roman" w:eastAsia="Times New Roman" w:hAnsi="Times New Roman" w:cs="Arial"/>
                <w:color w:val="000000"/>
                <w:sz w:val="26"/>
                <w:szCs w:val="26"/>
              </w:rPr>
              <w:t xml:space="preserve">271054,94 </w:t>
            </w:r>
            <w:r w:rsidRPr="00283E68">
              <w:rPr>
                <w:rFonts w:ascii="Times New Roman" w:eastAsia="Calibri" w:hAnsi="Times New Roman" w:cs="Arial"/>
                <w:color w:val="000000"/>
                <w:sz w:val="26"/>
                <w:szCs w:val="26"/>
              </w:rPr>
              <w:t>тыс. рублей, в том числе:</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2019 году –33979,22тыс.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2020 году –15444,42тыс.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2021 году –14775,42тыс.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2022 году –14775,42тыс.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2023 году –14775,42тыс.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2024 году –14775,42тыс.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2025 году –14775,42тыс.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2026-2030 годах –73877,1тыс.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sz w:val="26"/>
                <w:szCs w:val="26"/>
              </w:rPr>
            </w:pPr>
            <w:r w:rsidRPr="00283E68">
              <w:rPr>
                <w:rFonts w:ascii="Times New Roman" w:eastAsia="Calibri" w:hAnsi="Times New Roman" w:cs="Arial"/>
                <w:sz w:val="26"/>
                <w:szCs w:val="26"/>
              </w:rPr>
              <w:t>в 2031-2035 годах –73877,1тыс. рублей.</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r w:rsidRPr="00283E68">
              <w:rPr>
                <w:rFonts w:ascii="Times New Roman" w:eastAsia="Times New Roman" w:hAnsi="Times New Roman" w:cs="Arial"/>
                <w:color w:val="000000"/>
                <w:sz w:val="26"/>
                <w:szCs w:val="26"/>
              </w:rPr>
              <w:tab/>
            </w:r>
            <w:r w:rsidRPr="00283E68">
              <w:rPr>
                <w:rFonts w:ascii="Times New Roman" w:eastAsia="Calibri" w:hAnsi="Times New Roman" w:cs="Arial"/>
                <w:color w:val="000000"/>
                <w:sz w:val="26"/>
                <w:szCs w:val="26"/>
              </w:rPr>
              <w:t>Объемы финансирования под</w:t>
            </w:r>
            <w:r w:rsidRPr="00283E68">
              <w:rPr>
                <w:rFonts w:ascii="Times New Roman" w:eastAsia="Calibri" w:hAnsi="Times New Roman" w:cs="Arial"/>
                <w:sz w:val="26"/>
                <w:szCs w:val="26"/>
              </w:rPr>
              <w:t>программы</w:t>
            </w:r>
            <w:r w:rsidRPr="00283E68">
              <w:rPr>
                <w:rFonts w:ascii="Times New Roman" w:eastAsia="Calibri" w:hAnsi="Times New Roman" w:cs="Arial"/>
                <w:color w:val="000000"/>
                <w:sz w:val="26"/>
                <w:szCs w:val="26"/>
              </w:rPr>
              <w:t xml:space="preserve"> за счет бюджетных ассигнований уточняются при формировании районного бюджета Ибресинскогого района Чувашской Республики на очередной финансовый год и плановый период;</w:t>
            </w: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p>
          <w:p w:rsidR="00283E68" w:rsidRPr="00283E68" w:rsidRDefault="00283E68" w:rsidP="00E74F5D">
            <w:pPr>
              <w:widowControl w:val="0"/>
              <w:autoSpaceDE w:val="0"/>
              <w:autoSpaceDN w:val="0"/>
              <w:adjustRightInd w:val="0"/>
              <w:spacing w:after="0" w:line="240" w:lineRule="auto"/>
              <w:rPr>
                <w:rFonts w:ascii="Times New Roman" w:eastAsia="Calibri" w:hAnsi="Times New Roman" w:cs="Arial"/>
                <w:color w:val="000000"/>
                <w:sz w:val="26"/>
                <w:szCs w:val="26"/>
              </w:rPr>
            </w:pPr>
          </w:p>
        </w:tc>
      </w:tr>
    </w:tbl>
    <w:p w:rsidR="00283E68" w:rsidRPr="00283E68" w:rsidRDefault="00283E68" w:rsidP="00283E6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aps/>
          <w:color w:val="000000"/>
          <w:sz w:val="26"/>
          <w:szCs w:val="26"/>
        </w:rPr>
      </w:pPr>
      <w:r w:rsidRPr="00283E68">
        <w:rPr>
          <w:rFonts w:ascii="Times New Roman" w:eastAsia="Times New Roman" w:hAnsi="Times New Roman" w:cs="Times New Roman"/>
          <w:sz w:val="26"/>
          <w:szCs w:val="26"/>
        </w:rPr>
        <w:lastRenderedPageBreak/>
        <w:t>Позицию таблицы №1 «Сведения</w:t>
      </w:r>
      <w:r w:rsidRPr="00283E68">
        <w:rPr>
          <w:rFonts w:ascii="Times New Roman" w:eastAsia="Times New Roman" w:hAnsi="Times New Roman" w:cs="Arial"/>
          <w:color w:val="000000"/>
          <w:sz w:val="26"/>
          <w:szCs w:val="26"/>
        </w:rPr>
        <w:t xml:space="preserve"> о целевых  показателях (индикаторах) подпрограммы «Развитие культуры в Ибресинском районе Чувашской Республики»  мунипальной программы  Ибресинского района Чувашской Республики «Развитие культуры и туризма» и их значениях» </w:t>
      </w:r>
      <w:r w:rsidRPr="00283E68">
        <w:rPr>
          <w:rFonts w:ascii="Times New Roman" w:eastAsia="Times New Roman" w:hAnsi="Times New Roman" w:cs="Times New Roman"/>
          <w:sz w:val="26"/>
          <w:szCs w:val="26"/>
        </w:rPr>
        <w:t>изложить в следующей редакции:</w:t>
      </w:r>
    </w:p>
    <w:p w:rsidR="00283E68" w:rsidRPr="00283E68" w:rsidRDefault="00283E68" w:rsidP="00283E68">
      <w:pPr>
        <w:suppressAutoHyphens/>
        <w:spacing w:after="0" w:line="240" w:lineRule="auto"/>
        <w:ind w:firstLine="851"/>
        <w:rPr>
          <w:rFonts w:ascii="Times New Roman" w:eastAsia="Calibri" w:hAnsi="Times New Roman" w:cs="Times New Roman"/>
          <w:sz w:val="26"/>
          <w:szCs w:val="26"/>
          <w:lang w:eastAsia="ar-SA"/>
        </w:rPr>
        <w:sectPr w:rsidR="00283E68" w:rsidRPr="00283E68" w:rsidSect="00804448">
          <w:pgSz w:w="11905" w:h="16837"/>
          <w:pgMar w:top="992" w:right="1276" w:bottom="1559" w:left="1418" w:header="720" w:footer="720" w:gutter="0"/>
          <w:cols w:space="720"/>
          <w:noEndnote/>
          <w:titlePg/>
          <w:docGrid w:linePitch="354"/>
        </w:sectPr>
      </w:pPr>
    </w:p>
    <w:p w:rsidR="00283E68" w:rsidRPr="00283E68" w:rsidRDefault="00283E68" w:rsidP="00283E68">
      <w:pPr>
        <w:widowControl w:val="0"/>
        <w:tabs>
          <w:tab w:val="left" w:pos="2394"/>
        </w:tabs>
        <w:autoSpaceDE w:val="0"/>
        <w:autoSpaceDN w:val="0"/>
        <w:adjustRightInd w:val="0"/>
        <w:spacing w:after="0" w:line="240" w:lineRule="auto"/>
        <w:ind w:firstLine="10915"/>
        <w:jc w:val="right"/>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lastRenderedPageBreak/>
        <w:t>«Таблица 1</w:t>
      </w:r>
    </w:p>
    <w:p w:rsidR="00283E68" w:rsidRPr="00283E68" w:rsidRDefault="00283E68" w:rsidP="00283E68">
      <w:pPr>
        <w:widowControl w:val="0"/>
        <w:tabs>
          <w:tab w:val="left" w:pos="2394"/>
        </w:tabs>
        <w:autoSpaceDE w:val="0"/>
        <w:autoSpaceDN w:val="0"/>
        <w:adjustRightInd w:val="0"/>
        <w:spacing w:after="0" w:line="240" w:lineRule="auto"/>
        <w:jc w:val="center"/>
        <w:rPr>
          <w:rFonts w:ascii="Times New Roman" w:eastAsia="Times New Roman" w:hAnsi="Times New Roman" w:cs="Arial"/>
          <w:b/>
          <w:color w:val="000000"/>
          <w:sz w:val="26"/>
          <w:szCs w:val="26"/>
        </w:rPr>
      </w:pPr>
    </w:p>
    <w:p w:rsidR="00283E68" w:rsidRPr="00283E68" w:rsidRDefault="00283E68" w:rsidP="00283E68">
      <w:pPr>
        <w:widowControl w:val="0"/>
        <w:tabs>
          <w:tab w:val="left" w:pos="2394"/>
        </w:tabs>
        <w:autoSpaceDE w:val="0"/>
        <w:autoSpaceDN w:val="0"/>
        <w:adjustRightInd w:val="0"/>
        <w:spacing w:after="0" w:line="240" w:lineRule="auto"/>
        <w:jc w:val="center"/>
        <w:rPr>
          <w:rFonts w:ascii="Times New Roman" w:eastAsia="Times New Roman" w:hAnsi="Times New Roman" w:cs="Arial"/>
          <w:b/>
          <w:caps/>
          <w:color w:val="000000"/>
          <w:sz w:val="26"/>
          <w:szCs w:val="26"/>
        </w:rPr>
      </w:pPr>
      <w:proofErr w:type="gramStart"/>
      <w:r w:rsidRPr="00283E68">
        <w:rPr>
          <w:rFonts w:ascii="Times New Roman" w:eastAsia="Times New Roman" w:hAnsi="Times New Roman" w:cs="Arial"/>
          <w:b/>
          <w:caps/>
          <w:color w:val="000000"/>
          <w:sz w:val="26"/>
          <w:szCs w:val="26"/>
        </w:rPr>
        <w:t>С</w:t>
      </w:r>
      <w:proofErr w:type="gramEnd"/>
      <w:r w:rsidRPr="00283E68">
        <w:rPr>
          <w:rFonts w:ascii="Times New Roman" w:eastAsia="Times New Roman" w:hAnsi="Times New Roman" w:cs="Arial"/>
          <w:b/>
          <w:caps/>
          <w:color w:val="000000"/>
          <w:sz w:val="26"/>
          <w:szCs w:val="26"/>
        </w:rPr>
        <w:t xml:space="preserve"> в е д е н и я</w:t>
      </w:r>
    </w:p>
    <w:p w:rsidR="00283E68" w:rsidRPr="00283E68" w:rsidRDefault="00283E68" w:rsidP="00283E68">
      <w:pPr>
        <w:widowControl w:val="0"/>
        <w:tabs>
          <w:tab w:val="left" w:pos="2394"/>
        </w:tabs>
        <w:autoSpaceDE w:val="0"/>
        <w:autoSpaceDN w:val="0"/>
        <w:adjustRightInd w:val="0"/>
        <w:spacing w:after="0" w:line="240" w:lineRule="auto"/>
        <w:jc w:val="center"/>
        <w:rPr>
          <w:rFonts w:ascii="Times New Roman" w:eastAsia="Times New Roman" w:hAnsi="Times New Roman" w:cs="Arial"/>
          <w:b/>
          <w:color w:val="000000"/>
          <w:sz w:val="26"/>
          <w:szCs w:val="26"/>
        </w:rPr>
      </w:pPr>
      <w:r w:rsidRPr="00283E68">
        <w:rPr>
          <w:rFonts w:ascii="Times New Roman" w:eastAsia="Times New Roman" w:hAnsi="Times New Roman" w:cs="Arial"/>
          <w:b/>
          <w:color w:val="000000"/>
          <w:sz w:val="26"/>
          <w:szCs w:val="26"/>
        </w:rPr>
        <w:t xml:space="preserve">о целевых  показателях (индикаторах) подпрограммы «Развитие культуры в Ибресинском районе Чувашской Республики»  муниципальной программы  Ибресинского района Чувашской Республики </w:t>
      </w:r>
    </w:p>
    <w:p w:rsidR="00283E68" w:rsidRPr="00283E68" w:rsidRDefault="00283E68" w:rsidP="00283E68">
      <w:pPr>
        <w:widowControl w:val="0"/>
        <w:tabs>
          <w:tab w:val="left" w:pos="2394"/>
        </w:tabs>
        <w:autoSpaceDE w:val="0"/>
        <w:autoSpaceDN w:val="0"/>
        <w:adjustRightInd w:val="0"/>
        <w:spacing w:after="0" w:line="240" w:lineRule="auto"/>
        <w:jc w:val="center"/>
        <w:rPr>
          <w:rFonts w:ascii="Times New Roman" w:eastAsia="Times New Roman" w:hAnsi="Times New Roman" w:cs="Arial"/>
          <w:b/>
          <w:color w:val="000000"/>
          <w:sz w:val="26"/>
          <w:szCs w:val="26"/>
        </w:rPr>
      </w:pPr>
      <w:r w:rsidRPr="00283E68">
        <w:rPr>
          <w:rFonts w:ascii="Times New Roman" w:eastAsia="Times New Roman" w:hAnsi="Times New Roman" w:cs="Arial"/>
          <w:b/>
          <w:color w:val="000000"/>
          <w:sz w:val="26"/>
          <w:szCs w:val="26"/>
        </w:rPr>
        <w:t xml:space="preserve">«Развитие культуры и туризма» и их </w:t>
      </w:r>
      <w:proofErr w:type="gramStart"/>
      <w:r w:rsidRPr="00283E68">
        <w:rPr>
          <w:rFonts w:ascii="Times New Roman" w:eastAsia="Times New Roman" w:hAnsi="Times New Roman" w:cs="Arial"/>
          <w:b/>
          <w:color w:val="000000"/>
          <w:sz w:val="26"/>
          <w:szCs w:val="26"/>
        </w:rPr>
        <w:t>значениях</w:t>
      </w:r>
      <w:proofErr w:type="gramEnd"/>
      <w:r w:rsidRPr="00283E68">
        <w:rPr>
          <w:rFonts w:ascii="Times New Roman" w:eastAsia="Times New Roman" w:hAnsi="Times New Roman" w:cs="Arial"/>
          <w:b/>
          <w:color w:val="000000"/>
          <w:sz w:val="26"/>
          <w:szCs w:val="26"/>
        </w:rPr>
        <w:t>»</w:t>
      </w:r>
    </w:p>
    <w:p w:rsidR="00283E68" w:rsidRPr="00283E68" w:rsidRDefault="00283E68" w:rsidP="00283E68">
      <w:pPr>
        <w:widowControl w:val="0"/>
        <w:autoSpaceDE w:val="0"/>
        <w:autoSpaceDN w:val="0"/>
        <w:adjustRightInd w:val="0"/>
        <w:spacing w:after="0" w:line="240" w:lineRule="auto"/>
        <w:ind w:left="10134"/>
        <w:jc w:val="center"/>
        <w:rPr>
          <w:rFonts w:ascii="Times New Roman" w:eastAsia="Times New Roman" w:hAnsi="Times New Roman" w:cs="Arial"/>
          <w:b/>
          <w:bCs/>
          <w:color w:val="000000"/>
          <w:sz w:val="26"/>
          <w:szCs w:val="26"/>
        </w:rPr>
      </w:pPr>
    </w:p>
    <w:tbl>
      <w:tblPr>
        <w:tblW w:w="15247"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387"/>
        <w:gridCol w:w="3787"/>
        <w:gridCol w:w="1214"/>
        <w:gridCol w:w="570"/>
        <w:gridCol w:w="570"/>
        <w:gridCol w:w="570"/>
        <w:gridCol w:w="582"/>
        <w:gridCol w:w="570"/>
        <w:gridCol w:w="570"/>
        <w:gridCol w:w="570"/>
        <w:gridCol w:w="588"/>
        <w:gridCol w:w="570"/>
        <w:gridCol w:w="570"/>
        <w:gridCol w:w="570"/>
        <w:gridCol w:w="589"/>
        <w:gridCol w:w="671"/>
        <w:gridCol w:w="570"/>
        <w:gridCol w:w="570"/>
        <w:gridCol w:w="570"/>
        <w:gridCol w:w="589"/>
      </w:tblGrid>
      <w:tr w:rsidR="00283E68" w:rsidRPr="00283E68" w:rsidTr="00804448">
        <w:tc>
          <w:tcPr>
            <w:tcW w:w="387"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 пп</w:t>
            </w:r>
          </w:p>
        </w:tc>
        <w:tc>
          <w:tcPr>
            <w:tcW w:w="3787"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xml:space="preserve">Целевой  показатель </w:t>
            </w:r>
            <w:proofErr w:type="gramStart"/>
            <w:r w:rsidRPr="00283E68">
              <w:rPr>
                <w:rFonts w:ascii="Times New Roman" w:eastAsia="Times New Roman" w:hAnsi="Times New Roman" w:cs="Arial"/>
                <w:color w:val="000000"/>
                <w:sz w:val="20"/>
                <w:szCs w:val="20"/>
              </w:rPr>
              <w:t xml:space="preserve">( </w:t>
            </w:r>
            <w:proofErr w:type="gramEnd"/>
            <w:r w:rsidRPr="00283E68">
              <w:rPr>
                <w:rFonts w:ascii="Times New Roman" w:eastAsia="Times New Roman" w:hAnsi="Times New Roman" w:cs="Arial"/>
                <w:color w:val="000000"/>
                <w:sz w:val="20"/>
                <w:szCs w:val="20"/>
              </w:rPr>
              <w:t>индикатор)</w:t>
            </w:r>
          </w:p>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(наименование)</w:t>
            </w:r>
          </w:p>
        </w:tc>
        <w:tc>
          <w:tcPr>
            <w:tcW w:w="1214" w:type="dxa"/>
            <w:vMerge w:val="restart"/>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Единица измерения</w:t>
            </w:r>
          </w:p>
        </w:tc>
        <w:tc>
          <w:tcPr>
            <w:tcW w:w="9859" w:type="dxa"/>
            <w:gridSpan w:val="17"/>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Times New Roman" w:hAnsi="Times New Roman" w:cs="Arial"/>
                <w:color w:val="000000"/>
                <w:sz w:val="20"/>
                <w:szCs w:val="20"/>
              </w:rPr>
              <w:t>Значения целевых  показателей (индикаторов)</w:t>
            </w:r>
          </w:p>
        </w:tc>
      </w:tr>
      <w:tr w:rsidR="00283E68" w:rsidRPr="00283E68" w:rsidTr="00804448">
        <w:tc>
          <w:tcPr>
            <w:tcW w:w="387"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3787"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1214" w:type="dxa"/>
            <w:vMerge/>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2019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2020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2021 год</w:t>
            </w:r>
          </w:p>
        </w:tc>
        <w:tc>
          <w:tcPr>
            <w:tcW w:w="582"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2022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2023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2024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2025 год</w:t>
            </w:r>
          </w:p>
        </w:tc>
        <w:tc>
          <w:tcPr>
            <w:tcW w:w="588"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2026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2027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2028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2029 год</w:t>
            </w:r>
          </w:p>
        </w:tc>
        <w:tc>
          <w:tcPr>
            <w:tcW w:w="589"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2030 год</w:t>
            </w:r>
          </w:p>
        </w:tc>
        <w:tc>
          <w:tcPr>
            <w:tcW w:w="671"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2031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2032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2033 год</w:t>
            </w:r>
          </w:p>
        </w:tc>
        <w:tc>
          <w:tcPr>
            <w:tcW w:w="570"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2034 год</w:t>
            </w:r>
          </w:p>
        </w:tc>
        <w:tc>
          <w:tcPr>
            <w:tcW w:w="589" w:type="dxa"/>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2035 год</w:t>
            </w:r>
          </w:p>
        </w:tc>
      </w:tr>
    </w:tbl>
    <w:p w:rsidR="00283E68" w:rsidRPr="00283E68" w:rsidRDefault="00283E68" w:rsidP="00283E68">
      <w:pPr>
        <w:widowControl w:val="0"/>
        <w:suppressAutoHyphens/>
        <w:autoSpaceDE w:val="0"/>
        <w:autoSpaceDN w:val="0"/>
        <w:adjustRightInd w:val="0"/>
        <w:spacing w:after="0" w:line="20" w:lineRule="exact"/>
        <w:rPr>
          <w:rFonts w:ascii="Times New Roman" w:eastAsia="Times New Roman" w:hAnsi="Times New Roman" w:cs="Arial"/>
          <w:sz w:val="2"/>
          <w:szCs w:val="26"/>
        </w:rPr>
      </w:pPr>
    </w:p>
    <w:tbl>
      <w:tblPr>
        <w:tblW w:w="15236" w:type="dxa"/>
        <w:tblInd w:w="-17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tblPr>
      <w:tblGrid>
        <w:gridCol w:w="281"/>
        <w:gridCol w:w="3788"/>
        <w:gridCol w:w="1217"/>
        <w:gridCol w:w="574"/>
        <w:gridCol w:w="586"/>
        <w:gridCol w:w="586"/>
        <w:gridCol w:w="586"/>
        <w:gridCol w:w="586"/>
        <w:gridCol w:w="586"/>
        <w:gridCol w:w="586"/>
        <w:gridCol w:w="586"/>
        <w:gridCol w:w="586"/>
        <w:gridCol w:w="586"/>
        <w:gridCol w:w="586"/>
        <w:gridCol w:w="586"/>
        <w:gridCol w:w="586"/>
        <w:gridCol w:w="586"/>
        <w:gridCol w:w="586"/>
        <w:gridCol w:w="586"/>
        <w:gridCol w:w="586"/>
      </w:tblGrid>
      <w:tr w:rsidR="00283E68" w:rsidRPr="00283E68" w:rsidTr="00804448">
        <w:trPr>
          <w:tblHeader/>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1</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3</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8</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14</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19</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20</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1.</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30,5</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31,3</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31,5</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32,75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33,75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34,2</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34,75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35,0</w:t>
            </w:r>
          </w:p>
        </w:tc>
      </w:tr>
      <w:tr w:rsidR="00283E68" w:rsidRPr="00283E68" w:rsidTr="00804448">
        <w:trPr>
          <w:trHeight w:val="1022"/>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2.</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Прирост посещений общедоступных (пуб</w:t>
            </w:r>
            <w:r w:rsidRPr="00283E68">
              <w:rPr>
                <w:rFonts w:ascii="Times New Roman" w:eastAsia="Calibri" w:hAnsi="Times New Roman" w:cs="Arial"/>
                <w:color w:val="000000"/>
                <w:sz w:val="20"/>
                <w:szCs w:val="20"/>
              </w:rPr>
              <w:softHyphen/>
              <w:t xml:space="preserve">личных) библиотек </w:t>
            </w:r>
          </w:p>
        </w:tc>
        <w:tc>
          <w:tcPr>
            <w:tcW w:w="1217" w:type="dxa"/>
            <w:tcMar>
              <w:top w:w="0" w:type="dxa"/>
              <w:bottom w:w="0" w:type="dxa"/>
            </w:tcMar>
          </w:tcPr>
          <w:p w:rsidR="00283E68" w:rsidRPr="00283E68" w:rsidRDefault="00283E68" w:rsidP="00283E68">
            <w:pPr>
              <w:widowControl w:val="0"/>
              <w:tabs>
                <w:tab w:val="left" w:pos="375"/>
                <w:tab w:val="center" w:pos="544"/>
              </w:tabs>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по отношению к 2017 году</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112,0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113,0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114,0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r>
      <w:tr w:rsidR="00283E68" w:rsidRPr="00283E68" w:rsidTr="00804448">
        <w:trPr>
          <w:trHeight w:val="460"/>
        </w:trPr>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3.</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Количество посещений общедоступных библиотек (на 1 жителя в год)</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единиц</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7,04</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7,06</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7,08</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7,12</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7,14</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7,16</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7,18</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7,22</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7,23</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7,24</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7,26</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7,27</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7,28</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7,29</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4.</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Доля муниципальных домов культуры, оснащенных современным оборудованием</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24</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26,0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28,2</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34,7</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36,9</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39,1</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43,4</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45,6</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52,1</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54,3</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58,6</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60,8</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63,0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67,3</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69,5</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5.</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 xml:space="preserve">Прирост посещений музеев </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102,0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121,0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122,0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122,5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123,0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124,0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125,0</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6.</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Прирост посещений платных культурно-массовых мероприятий клубов, домов куль</w:t>
            </w:r>
            <w:r w:rsidRPr="00283E68">
              <w:rPr>
                <w:rFonts w:ascii="Times New Roman" w:eastAsia="Calibri" w:hAnsi="Times New Roman" w:cs="Arial"/>
                <w:color w:val="000000"/>
                <w:sz w:val="20"/>
                <w:szCs w:val="20"/>
              </w:rPr>
              <w:softHyphen/>
              <w:t>туры</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165,0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171,0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172,0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174,0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175,0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177,0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178,0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180,0</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7.</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 xml:space="preserve">Прирост участников клубных формирований </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0"/>
                <w:szCs w:val="20"/>
              </w:rPr>
              <w:t>% по отношению к 2017 году</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103,0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105,0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112,0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113,0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114,0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117,0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118,0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119,5</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r>
      <w:tr w:rsidR="00283E68" w:rsidRPr="00283E68" w:rsidTr="00804448">
        <w:tc>
          <w:tcPr>
            <w:tcW w:w="0" w:type="auto"/>
            <w:tcBorders>
              <w:lef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Calibri" w:hAnsi="Times New Roman" w:cs="Arial"/>
                <w:color w:val="000000"/>
                <w:sz w:val="20"/>
                <w:szCs w:val="20"/>
              </w:rPr>
            </w:pPr>
            <w:r w:rsidRPr="00283E68">
              <w:rPr>
                <w:rFonts w:ascii="Times New Roman" w:eastAsia="Calibri" w:hAnsi="Times New Roman" w:cs="Arial"/>
                <w:color w:val="000000"/>
                <w:sz w:val="20"/>
                <w:szCs w:val="20"/>
              </w:rPr>
              <w:t>8.</w:t>
            </w:r>
          </w:p>
        </w:tc>
        <w:tc>
          <w:tcPr>
            <w:tcW w:w="3788" w:type="dxa"/>
            <w:tcMar>
              <w:top w:w="0" w:type="dxa"/>
              <w:bottom w:w="0" w:type="dxa"/>
            </w:tcMar>
          </w:tcPr>
          <w:p w:rsidR="00283E68" w:rsidRPr="00283E68" w:rsidRDefault="00283E68" w:rsidP="00283E68">
            <w:pPr>
              <w:widowControl w:val="0"/>
              <w:autoSpaceDE w:val="0"/>
              <w:autoSpaceDN w:val="0"/>
              <w:adjustRightInd w:val="0"/>
              <w:spacing w:after="0" w:line="240" w:lineRule="auto"/>
              <w:rPr>
                <w:rFonts w:ascii="Times New Roman" w:eastAsia="Calibri" w:hAnsi="Times New Roman" w:cs="Arial"/>
                <w:sz w:val="20"/>
                <w:szCs w:val="20"/>
              </w:rPr>
            </w:pPr>
            <w:r w:rsidRPr="00283E68">
              <w:rPr>
                <w:rFonts w:ascii="Times New Roman" w:eastAsia="Times New Roman" w:hAnsi="Times New Roman" w:cs="Arial"/>
                <w:color w:val="000000"/>
                <w:sz w:val="20"/>
                <w:szCs w:val="20"/>
              </w:rPr>
              <w:t>Охват детей школьного возраста художественным образованием</w:t>
            </w:r>
          </w:p>
        </w:tc>
        <w:tc>
          <w:tcPr>
            <w:tcW w:w="1217"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 по отношению к 2017 году</w:t>
            </w:r>
          </w:p>
        </w:tc>
        <w:tc>
          <w:tcPr>
            <w:tcW w:w="574"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18,9</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0" w:type="auto"/>
            <w:tcBorders>
              <w:right w:val="nil"/>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bl>
    <w:p w:rsidR="00283E68" w:rsidRPr="00283E68" w:rsidRDefault="00283E68" w:rsidP="00283E68">
      <w:pPr>
        <w:widowControl w:val="0"/>
        <w:autoSpaceDE w:val="0"/>
        <w:autoSpaceDN w:val="0"/>
        <w:adjustRightInd w:val="0"/>
        <w:spacing w:after="0" w:line="240" w:lineRule="auto"/>
        <w:rPr>
          <w:rFonts w:ascii="Times New Roman" w:eastAsia="Times New Roman" w:hAnsi="Times New Roman" w:cs="Arial"/>
          <w:color w:val="000000"/>
          <w:sz w:val="2"/>
          <w:szCs w:val="2"/>
        </w:rPr>
        <w:sectPr w:rsidR="00283E68" w:rsidRPr="00283E68" w:rsidSect="00804448">
          <w:pgSz w:w="16838" w:h="11905" w:orient="landscape"/>
          <w:pgMar w:top="1417" w:right="1134" w:bottom="1134" w:left="1134" w:header="992" w:footer="709" w:gutter="0"/>
          <w:cols w:space="720"/>
          <w:docGrid w:linePitch="326"/>
        </w:sectPr>
      </w:pPr>
    </w:p>
    <w:p w:rsidR="00283E68" w:rsidRPr="00283E68" w:rsidRDefault="00283E68" w:rsidP="00E74F5D">
      <w:pPr>
        <w:widowControl w:val="0"/>
        <w:numPr>
          <w:ilvl w:val="0"/>
          <w:numId w:val="9"/>
        </w:numPr>
        <w:autoSpaceDE w:val="0"/>
        <w:autoSpaceDN w:val="0"/>
        <w:adjustRightInd w:val="0"/>
        <w:spacing w:after="0" w:line="240" w:lineRule="auto"/>
        <w:ind w:left="0" w:firstLine="0"/>
        <w:jc w:val="both"/>
        <w:outlineLvl w:val="2"/>
        <w:rPr>
          <w:rFonts w:ascii="Times New Roman" w:eastAsia="Times New Roman" w:hAnsi="Times New Roman" w:cs="Arial"/>
          <w:color w:val="000000"/>
          <w:sz w:val="26"/>
          <w:szCs w:val="26"/>
        </w:rPr>
      </w:pPr>
      <w:r w:rsidRPr="00283E68">
        <w:rPr>
          <w:rFonts w:ascii="Times New Roman" w:eastAsia="Times New Roman" w:hAnsi="Times New Roman" w:cs="Arial"/>
          <w:color w:val="000000"/>
          <w:sz w:val="26"/>
          <w:szCs w:val="26"/>
        </w:rPr>
        <w:lastRenderedPageBreak/>
        <w:t xml:space="preserve">Раздел III. Характеристика основных мероприятий, мероприятий </w:t>
      </w:r>
    </w:p>
    <w:p w:rsidR="00283E68" w:rsidRPr="00283E68" w:rsidRDefault="00283E68" w:rsidP="00E74F5D">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283E68">
        <w:rPr>
          <w:rFonts w:ascii="Times New Roman" w:eastAsia="Times New Roman" w:hAnsi="Times New Roman" w:cs="Arial"/>
          <w:color w:val="000000"/>
          <w:sz w:val="26"/>
          <w:szCs w:val="26"/>
        </w:rPr>
        <w:t xml:space="preserve">подпрограммы с указанием сроков и этапов их реализации, </w:t>
      </w:r>
      <w:r w:rsidRPr="00283E68">
        <w:rPr>
          <w:rFonts w:ascii="Times New Roman" w:eastAsia="Times New Roman" w:hAnsi="Times New Roman" w:cs="Times New Roman"/>
          <w:color w:val="000000"/>
          <w:sz w:val="26"/>
          <w:szCs w:val="26"/>
        </w:rPr>
        <w:t>дополнить абзацами  тридцать первым, тридцать вторым следующего содержания</w:t>
      </w:r>
      <w:r w:rsidRPr="00283E68">
        <w:rPr>
          <w:rFonts w:ascii="Times New Roman" w:eastAsia="Times New Roman" w:hAnsi="Times New Roman" w:cs="Times New Roman"/>
          <w:sz w:val="26"/>
          <w:szCs w:val="26"/>
        </w:rPr>
        <w:t>:</w:t>
      </w:r>
    </w:p>
    <w:p w:rsidR="00283E68" w:rsidRPr="00283E68" w:rsidRDefault="00283E68" w:rsidP="00E74F5D">
      <w:pPr>
        <w:widowControl w:val="0"/>
        <w:autoSpaceDE w:val="0"/>
        <w:autoSpaceDN w:val="0"/>
        <w:adjustRightInd w:val="0"/>
        <w:spacing w:after="0" w:line="240" w:lineRule="auto"/>
        <w:jc w:val="both"/>
        <w:outlineLvl w:val="2"/>
        <w:rPr>
          <w:rFonts w:ascii="Times New Roman" w:eastAsia="Calibri" w:hAnsi="Times New Roman" w:cs="Arial"/>
          <w:sz w:val="26"/>
          <w:szCs w:val="26"/>
        </w:rPr>
      </w:pPr>
      <w:r w:rsidRPr="00283E68">
        <w:rPr>
          <w:rFonts w:ascii="Times New Roman" w:eastAsia="Times New Roman" w:hAnsi="Times New Roman" w:cs="Times New Roman"/>
          <w:sz w:val="26"/>
          <w:szCs w:val="26"/>
        </w:rPr>
        <w:t>8.1.</w:t>
      </w:r>
      <w:r w:rsidRPr="00283E68">
        <w:rPr>
          <w:rFonts w:ascii="Times New Roman" w:eastAsia="Calibri" w:hAnsi="Times New Roman" w:cs="Arial"/>
          <w:sz w:val="26"/>
          <w:szCs w:val="26"/>
        </w:rPr>
        <w:t>«Основное мероприятие 10. Укрепление материально- технической базы муниципальных детских школ искусств</w:t>
      </w:r>
      <w:proofErr w:type="gramStart"/>
      <w:r w:rsidRPr="00283E68">
        <w:rPr>
          <w:rFonts w:ascii="Times New Roman" w:eastAsia="Calibri" w:hAnsi="Times New Roman" w:cs="Arial"/>
          <w:sz w:val="26"/>
          <w:szCs w:val="26"/>
        </w:rPr>
        <w:t>.»</w:t>
      </w:r>
      <w:proofErr w:type="gramEnd"/>
    </w:p>
    <w:p w:rsidR="00283E68" w:rsidRPr="00283E68" w:rsidRDefault="00283E68" w:rsidP="00E74F5D">
      <w:pPr>
        <w:widowControl w:val="0"/>
        <w:autoSpaceDE w:val="0"/>
        <w:autoSpaceDN w:val="0"/>
        <w:adjustRightInd w:val="0"/>
        <w:spacing w:after="0" w:line="240" w:lineRule="auto"/>
        <w:jc w:val="both"/>
        <w:outlineLvl w:val="2"/>
        <w:rPr>
          <w:rFonts w:ascii="Times New Roman" w:eastAsia="Times New Roman" w:hAnsi="Times New Roman" w:cs="Arial"/>
          <w:color w:val="000000"/>
          <w:sz w:val="26"/>
          <w:szCs w:val="26"/>
        </w:rPr>
      </w:pPr>
      <w:r w:rsidRPr="00283E68">
        <w:rPr>
          <w:rFonts w:ascii="Times New Roman" w:eastAsia="Calibri" w:hAnsi="Times New Roman" w:cs="Arial"/>
          <w:sz w:val="26"/>
          <w:szCs w:val="26"/>
        </w:rPr>
        <w:t>8.2. «Мероприятие направлено на  о</w:t>
      </w:r>
      <w:r w:rsidRPr="00283E68">
        <w:rPr>
          <w:rFonts w:ascii="Times New Roman" w:eastAsia="Times New Roman" w:hAnsi="Times New Roman" w:cs="Arial"/>
          <w:sz w:val="26"/>
          <w:szCs w:val="26"/>
        </w:rPr>
        <w:t>снащение оборудованием (музыкальными инструментами, компьютерным, специальным оборудованием и ученической мебелью для организации учебного процесса) детских школ искусств, проведение ремонта зданий детских школ искусств</w:t>
      </w:r>
      <w:proofErr w:type="gramStart"/>
      <w:r w:rsidRPr="00283E68">
        <w:rPr>
          <w:rFonts w:ascii="Times New Roman" w:eastAsia="Times New Roman" w:hAnsi="Times New Roman" w:cs="Arial"/>
          <w:sz w:val="26"/>
          <w:szCs w:val="26"/>
        </w:rPr>
        <w:t>.»</w:t>
      </w:r>
      <w:proofErr w:type="gramEnd"/>
    </w:p>
    <w:p w:rsidR="00283E68" w:rsidRPr="00283E68" w:rsidRDefault="00283E68" w:rsidP="00E74F5D">
      <w:pPr>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Arial"/>
          <w:sz w:val="26"/>
          <w:szCs w:val="26"/>
        </w:rPr>
      </w:pPr>
      <w:r w:rsidRPr="00283E68">
        <w:rPr>
          <w:rFonts w:ascii="Times New Roman" w:eastAsia="Times New Roman" w:hAnsi="Times New Roman" w:cs="Arial"/>
          <w:color w:val="000000"/>
          <w:sz w:val="26"/>
          <w:szCs w:val="26"/>
        </w:rPr>
        <w:t>Раздел IV. Обоснование объема финансовых ресурсов, необходимых для реализации подпрограммы изложить в следующей редакции:</w:t>
      </w:r>
    </w:p>
    <w:p w:rsidR="00283E68" w:rsidRPr="00283E68" w:rsidRDefault="00283E68" w:rsidP="00E74F5D">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proofErr w:type="gramStart"/>
      <w:r w:rsidRPr="00283E68">
        <w:rPr>
          <w:rFonts w:ascii="Times New Roman" w:eastAsia="Calibri" w:hAnsi="Times New Roman" w:cs="Arial"/>
          <w:bCs/>
          <w:color w:val="000000"/>
          <w:sz w:val="26"/>
          <w:szCs w:val="26"/>
        </w:rPr>
        <w:t xml:space="preserve">9.1 «Общий объем финансирования подпрограммы </w:t>
      </w:r>
      <w:r w:rsidRPr="00283E68">
        <w:rPr>
          <w:rFonts w:ascii="Times New Roman" w:eastAsia="Calibri" w:hAnsi="Times New Roman" w:cs="Arial"/>
          <w:color w:val="000000"/>
          <w:sz w:val="26"/>
          <w:szCs w:val="26"/>
        </w:rPr>
        <w:t>на 2019–2035 годы</w:t>
      </w:r>
      <w:r w:rsidRPr="00283E68">
        <w:rPr>
          <w:rFonts w:ascii="Times New Roman" w:eastAsia="Calibri" w:hAnsi="Times New Roman" w:cs="Arial"/>
          <w:bCs/>
          <w:color w:val="000000"/>
          <w:sz w:val="26"/>
          <w:szCs w:val="26"/>
        </w:rPr>
        <w:t xml:space="preserve"> за счет всех источников финансирования составляет 288142,16тыс. рублей, в том числе за счет средств федерального бюджета –</w:t>
      </w:r>
      <w:r w:rsidRPr="00283E68">
        <w:rPr>
          <w:rFonts w:ascii="Times New Roman" w:eastAsia="Calibri" w:hAnsi="Times New Roman" w:cs="Arial"/>
          <w:sz w:val="26"/>
          <w:szCs w:val="26"/>
        </w:rPr>
        <w:t>4810,5</w:t>
      </w:r>
      <w:r w:rsidRPr="00283E68">
        <w:rPr>
          <w:rFonts w:ascii="Times New Roman" w:eastAsia="Calibri" w:hAnsi="Times New Roman" w:cs="Arial"/>
          <w:bCs/>
          <w:color w:val="000000"/>
          <w:sz w:val="26"/>
          <w:szCs w:val="26"/>
        </w:rPr>
        <w:t>тыс. рублей, республиканского бюджета Чувашской Республики –14471,6тыс. рублей, районного бюджета и бюджетов сельских поселений Ибресинского района Чувашской Республики  – 237583,12 тыс. рублей, внебюджетных источников –</w:t>
      </w:r>
      <w:r w:rsidRPr="00283E68">
        <w:rPr>
          <w:rFonts w:ascii="Times New Roman" w:eastAsia="Times New Roman" w:hAnsi="Times New Roman" w:cs="Arial"/>
          <w:sz w:val="26"/>
          <w:szCs w:val="26"/>
        </w:rPr>
        <w:t>31276,94</w:t>
      </w:r>
      <w:r w:rsidRPr="00283E68">
        <w:rPr>
          <w:rFonts w:ascii="Times New Roman" w:eastAsia="Calibri" w:hAnsi="Times New Roman" w:cs="Arial"/>
          <w:bCs/>
          <w:color w:val="000000"/>
          <w:sz w:val="26"/>
          <w:szCs w:val="26"/>
        </w:rPr>
        <w:t>тыс. рублей.</w:t>
      </w:r>
      <w:proofErr w:type="gramEnd"/>
      <w:r w:rsidRPr="00283E68">
        <w:rPr>
          <w:rFonts w:ascii="Times New Roman" w:eastAsia="Calibri" w:hAnsi="Times New Roman" w:cs="Arial"/>
          <w:bCs/>
          <w:color w:val="000000"/>
          <w:sz w:val="26"/>
          <w:szCs w:val="26"/>
        </w:rPr>
        <w:t xml:space="preserve"> Показатели по годам и источникам финансирования приведены в табл. 2.</w:t>
      </w:r>
    </w:p>
    <w:p w:rsidR="00283E68" w:rsidRPr="00283E68" w:rsidRDefault="00283E68" w:rsidP="00283E68">
      <w:pPr>
        <w:widowControl w:val="0"/>
        <w:autoSpaceDE w:val="0"/>
        <w:autoSpaceDN w:val="0"/>
        <w:adjustRightInd w:val="0"/>
        <w:spacing w:after="0" w:line="235" w:lineRule="auto"/>
        <w:ind w:firstLine="709"/>
        <w:jc w:val="right"/>
        <w:rPr>
          <w:rFonts w:ascii="Times New Roman" w:eastAsia="Times New Roman" w:hAnsi="Times New Roman" w:cs="Arial"/>
          <w:sz w:val="26"/>
          <w:szCs w:val="26"/>
        </w:rPr>
      </w:pPr>
      <w:r w:rsidRPr="00283E68">
        <w:rPr>
          <w:rFonts w:ascii="Times New Roman" w:eastAsia="Times New Roman" w:hAnsi="Times New Roman" w:cs="Arial"/>
          <w:sz w:val="26"/>
          <w:szCs w:val="26"/>
        </w:rPr>
        <w:t>Таблица 2</w:t>
      </w:r>
    </w:p>
    <w:p w:rsidR="00283E68" w:rsidRPr="00283E68" w:rsidRDefault="00283E68" w:rsidP="00283E68">
      <w:pPr>
        <w:widowControl w:val="0"/>
        <w:autoSpaceDE w:val="0"/>
        <w:autoSpaceDN w:val="0"/>
        <w:adjustRightInd w:val="0"/>
        <w:spacing w:after="0" w:line="235" w:lineRule="auto"/>
        <w:ind w:left="7080" w:right="-29" w:firstLine="240"/>
        <w:jc w:val="right"/>
        <w:rPr>
          <w:rFonts w:ascii="Times New Roman" w:eastAsia="Times New Roman" w:hAnsi="Times New Roman" w:cs="Arial"/>
          <w:sz w:val="26"/>
          <w:szCs w:val="26"/>
        </w:rPr>
      </w:pPr>
      <w:r w:rsidRPr="00283E68">
        <w:rPr>
          <w:rFonts w:ascii="Times New Roman" w:eastAsia="Times New Roman" w:hAnsi="Times New Roman" w:cs="Arial"/>
          <w:sz w:val="26"/>
          <w:szCs w:val="26"/>
        </w:rPr>
        <w:t>(тыс. рублей)»</w:t>
      </w: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1076"/>
        <w:gridCol w:w="1472"/>
        <w:gridCol w:w="1239"/>
        <w:gridCol w:w="1420"/>
        <w:gridCol w:w="1701"/>
        <w:gridCol w:w="287"/>
        <w:gridCol w:w="1985"/>
        <w:gridCol w:w="247"/>
      </w:tblGrid>
      <w:tr w:rsidR="00283E68" w:rsidRPr="00E74F5D" w:rsidTr="00804448">
        <w:tc>
          <w:tcPr>
            <w:tcW w:w="571" w:type="pct"/>
            <w:vMerge w:val="restar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Годы</w:t>
            </w:r>
          </w:p>
        </w:tc>
        <w:tc>
          <w:tcPr>
            <w:tcW w:w="781" w:type="pct"/>
            <w:vMerge w:val="restar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Всего</w:t>
            </w:r>
          </w:p>
        </w:tc>
        <w:tc>
          <w:tcPr>
            <w:tcW w:w="657"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p>
        </w:tc>
        <w:tc>
          <w:tcPr>
            <w:tcW w:w="2991" w:type="pct"/>
            <w:gridSpan w:val="5"/>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В том числе за счет средств</w:t>
            </w:r>
          </w:p>
        </w:tc>
      </w:tr>
      <w:tr w:rsidR="00283E68" w:rsidRPr="00E74F5D" w:rsidTr="00804448">
        <w:tc>
          <w:tcPr>
            <w:tcW w:w="571" w:type="pct"/>
            <w:vMerge/>
          </w:tcPr>
          <w:p w:rsidR="00283E68" w:rsidRPr="00E74F5D" w:rsidRDefault="00283E68" w:rsidP="00283E68">
            <w:pPr>
              <w:widowControl w:val="0"/>
              <w:autoSpaceDE w:val="0"/>
              <w:autoSpaceDN w:val="0"/>
              <w:adjustRightInd w:val="0"/>
              <w:spacing w:after="0" w:line="235" w:lineRule="auto"/>
              <w:rPr>
                <w:rFonts w:ascii="Times New Roman" w:eastAsia="Times New Roman" w:hAnsi="Times New Roman" w:cs="Arial"/>
              </w:rPr>
            </w:pPr>
          </w:p>
        </w:tc>
        <w:tc>
          <w:tcPr>
            <w:tcW w:w="781" w:type="pct"/>
            <w:vMerge/>
          </w:tcPr>
          <w:p w:rsidR="00283E68" w:rsidRPr="00E74F5D" w:rsidRDefault="00283E68" w:rsidP="00283E68">
            <w:pPr>
              <w:widowControl w:val="0"/>
              <w:autoSpaceDE w:val="0"/>
              <w:autoSpaceDN w:val="0"/>
              <w:adjustRightInd w:val="0"/>
              <w:spacing w:after="0" w:line="235" w:lineRule="auto"/>
              <w:rPr>
                <w:rFonts w:ascii="Times New Roman" w:eastAsia="Times New Roman" w:hAnsi="Times New Roman" w:cs="Arial"/>
              </w:rPr>
            </w:pPr>
          </w:p>
        </w:tc>
        <w:tc>
          <w:tcPr>
            <w:tcW w:w="657"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федерального бюджета</w:t>
            </w:r>
          </w:p>
        </w:tc>
        <w:tc>
          <w:tcPr>
            <w:tcW w:w="753"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республиканского бюджета Чувашской Республики</w:t>
            </w:r>
          </w:p>
        </w:tc>
        <w:tc>
          <w:tcPr>
            <w:tcW w:w="1054" w:type="pct"/>
            <w:gridSpan w:val="2"/>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 xml:space="preserve">местных бюджетов, в том числе </w:t>
            </w:r>
            <w:r w:rsidRPr="00E74F5D">
              <w:rPr>
                <w:rFonts w:ascii="Times New Roman" w:eastAsia="Calibri" w:hAnsi="Times New Roman" w:cs="Arial"/>
              </w:rPr>
              <w:t>бюджеты  сельских (</w:t>
            </w:r>
            <w:proofErr w:type="gramStart"/>
            <w:r w:rsidRPr="00E74F5D">
              <w:rPr>
                <w:rFonts w:ascii="Times New Roman" w:eastAsia="Calibri" w:hAnsi="Times New Roman" w:cs="Arial"/>
              </w:rPr>
              <w:t>городского</w:t>
            </w:r>
            <w:proofErr w:type="gramEnd"/>
            <w:r w:rsidRPr="00E74F5D">
              <w:rPr>
                <w:rFonts w:ascii="Times New Roman" w:eastAsia="Calibri" w:hAnsi="Times New Roman" w:cs="Arial"/>
              </w:rPr>
              <w:t xml:space="preserve">) поселений  </w:t>
            </w:r>
          </w:p>
        </w:tc>
        <w:tc>
          <w:tcPr>
            <w:tcW w:w="1053"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внебюджетных источников</w:t>
            </w:r>
          </w:p>
        </w:tc>
        <w:tc>
          <w:tcPr>
            <w:tcW w:w="131"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2019</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51067,94</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4803,2</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14471,6</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237583,12</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2020</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15444,42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7,3</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13594,2</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2021</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14775,32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12932,4</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2022</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14775,32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12932,4</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2023</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14775,32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12932,4</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2024</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14775,32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12932,4</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2025</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14775,32</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3,1</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12932,4</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1839,82</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2026–2030</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73876,6</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15,5</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64662,0</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9199,1</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2031–2035</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73876,6</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0,0</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15,5</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64662,0</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rPr>
            </w:pPr>
            <w:r w:rsidRPr="00E74F5D">
              <w:rPr>
                <w:rFonts w:ascii="Times New Roman" w:eastAsia="Times New Roman" w:hAnsi="Times New Roman" w:cs="Arial"/>
              </w:rPr>
              <w:t>9199,1</w:t>
            </w:r>
          </w:p>
        </w:tc>
      </w:tr>
      <w:tr w:rsidR="00283E68" w:rsidRPr="00E74F5D" w:rsidTr="00804448">
        <w:trPr>
          <w:gridAfter w:val="1"/>
          <w:wAfter w:w="131" w:type="pct"/>
        </w:trPr>
        <w:tc>
          <w:tcPr>
            <w:tcW w:w="571" w:type="pct"/>
            <w:noWrap/>
          </w:tcPr>
          <w:p w:rsidR="00283E68" w:rsidRPr="00E74F5D"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rPr>
            </w:pPr>
            <w:r w:rsidRPr="00E74F5D">
              <w:rPr>
                <w:rFonts w:ascii="Times New Roman" w:eastAsia="Times New Roman" w:hAnsi="Times New Roman" w:cs="Arial"/>
                <w:b/>
              </w:rPr>
              <w:t>Всего</w:t>
            </w:r>
          </w:p>
        </w:tc>
        <w:tc>
          <w:tcPr>
            <w:tcW w:w="781"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b/>
              </w:rPr>
            </w:pPr>
            <w:r w:rsidRPr="00E74F5D">
              <w:rPr>
                <w:rFonts w:ascii="Times New Roman" w:eastAsia="Times New Roman" w:hAnsi="Times New Roman" w:cs="Arial"/>
                <w:b/>
              </w:rPr>
              <w:t>288142,16</w:t>
            </w:r>
          </w:p>
        </w:tc>
        <w:tc>
          <w:tcPr>
            <w:tcW w:w="657"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b/>
              </w:rPr>
            </w:pPr>
            <w:r w:rsidRPr="00E74F5D">
              <w:rPr>
                <w:rFonts w:ascii="Times New Roman" w:eastAsia="Calibri" w:hAnsi="Times New Roman" w:cs="Arial"/>
                <w:b/>
              </w:rPr>
              <w:t>4810,5</w:t>
            </w:r>
          </w:p>
        </w:tc>
        <w:tc>
          <w:tcPr>
            <w:tcW w:w="753" w:type="pct"/>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b/>
              </w:rPr>
            </w:pPr>
            <w:r w:rsidRPr="00E74F5D">
              <w:rPr>
                <w:rFonts w:ascii="Times New Roman" w:eastAsia="Times New Roman" w:hAnsi="Times New Roman" w:cs="Arial"/>
                <w:b/>
              </w:rPr>
              <w:t>14471,6</w:t>
            </w:r>
          </w:p>
        </w:tc>
        <w:tc>
          <w:tcPr>
            <w:tcW w:w="902" w:type="pct"/>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b/>
              </w:rPr>
            </w:pPr>
            <w:r w:rsidRPr="00E74F5D">
              <w:rPr>
                <w:rFonts w:ascii="Times New Roman" w:eastAsia="Times New Roman" w:hAnsi="Times New Roman" w:cs="Arial"/>
                <w:b/>
              </w:rPr>
              <w:t>237583,12</w:t>
            </w:r>
          </w:p>
        </w:tc>
        <w:tc>
          <w:tcPr>
            <w:tcW w:w="1205" w:type="pct"/>
            <w:gridSpan w:val="2"/>
            <w:noWrap/>
          </w:tcPr>
          <w:p w:rsidR="00283E68" w:rsidRPr="00E74F5D" w:rsidRDefault="00283E68" w:rsidP="00283E68">
            <w:pPr>
              <w:widowControl w:val="0"/>
              <w:autoSpaceDE w:val="0"/>
              <w:autoSpaceDN w:val="0"/>
              <w:adjustRightInd w:val="0"/>
              <w:spacing w:after="0" w:line="235" w:lineRule="auto"/>
              <w:jc w:val="center"/>
              <w:rPr>
                <w:rFonts w:ascii="Times New Roman" w:eastAsia="Times New Roman" w:hAnsi="Times New Roman" w:cs="Arial"/>
                <w:b/>
              </w:rPr>
            </w:pPr>
            <w:r w:rsidRPr="00E74F5D">
              <w:rPr>
                <w:rFonts w:ascii="Times New Roman" w:eastAsia="Times New Roman" w:hAnsi="Times New Roman" w:cs="Arial"/>
                <w:b/>
              </w:rPr>
              <w:t>31276,94</w:t>
            </w:r>
          </w:p>
        </w:tc>
      </w:tr>
    </w:tbl>
    <w:p w:rsidR="00283E68" w:rsidRPr="00283E68" w:rsidRDefault="00283E68" w:rsidP="00283E68">
      <w:pPr>
        <w:widowControl w:val="0"/>
        <w:autoSpaceDE w:val="0"/>
        <w:autoSpaceDN w:val="0"/>
        <w:adjustRightInd w:val="0"/>
        <w:spacing w:after="0" w:line="235" w:lineRule="auto"/>
        <w:ind w:firstLine="709"/>
        <w:rPr>
          <w:rFonts w:ascii="Times New Roman" w:eastAsia="Times New Roman" w:hAnsi="Times New Roman" w:cs="Arial"/>
          <w:sz w:val="26"/>
          <w:szCs w:val="26"/>
        </w:rPr>
      </w:pPr>
    </w:p>
    <w:p w:rsidR="00283E68" w:rsidRPr="00283E68" w:rsidRDefault="00283E68" w:rsidP="00E74F5D">
      <w:pPr>
        <w:widowControl w:val="0"/>
        <w:autoSpaceDE w:val="0"/>
        <w:autoSpaceDN w:val="0"/>
        <w:adjustRightInd w:val="0"/>
        <w:spacing w:after="0" w:line="240" w:lineRule="auto"/>
        <w:jc w:val="both"/>
        <w:rPr>
          <w:rFonts w:ascii="Times New Roman" w:eastAsia="Times New Roman" w:hAnsi="Times New Roman" w:cs="Arial"/>
          <w:sz w:val="26"/>
          <w:szCs w:val="26"/>
        </w:rPr>
      </w:pPr>
      <w:r w:rsidRPr="00283E68">
        <w:rPr>
          <w:rFonts w:ascii="Times New Roman" w:eastAsia="Times New Roman" w:hAnsi="Times New Roman" w:cs="Arial"/>
          <w:sz w:val="26"/>
          <w:szCs w:val="26"/>
        </w:rPr>
        <w:t>9.2. «Объемы бюджетных ассигнований уточняются ежегодно при формировании бюджета Ибресинского района Чувашской Республики и бюджетов поселений на очередной финансовый год и плановый период</w:t>
      </w:r>
      <w:proofErr w:type="gramStart"/>
      <w:r w:rsidRPr="00283E68">
        <w:rPr>
          <w:rFonts w:ascii="Times New Roman" w:eastAsia="Times New Roman" w:hAnsi="Times New Roman" w:cs="Arial"/>
          <w:sz w:val="26"/>
          <w:szCs w:val="26"/>
        </w:rPr>
        <w:t>.»</w:t>
      </w:r>
      <w:proofErr w:type="gramEnd"/>
    </w:p>
    <w:p w:rsidR="00E74F5D" w:rsidRDefault="00283E68" w:rsidP="00E74F5D">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283E68">
        <w:rPr>
          <w:rFonts w:ascii="Times New Roman" w:eastAsia="Calibri" w:hAnsi="Times New Roman" w:cs="Arial"/>
          <w:bCs/>
          <w:color w:val="000000"/>
          <w:sz w:val="26"/>
          <w:szCs w:val="26"/>
        </w:rPr>
        <w:t xml:space="preserve">10..Позицию « Ресурсное </w:t>
      </w:r>
      <w:hyperlink r:id="rId83" w:history="1">
        <w:r w:rsidRPr="00283E68">
          <w:rPr>
            <w:rFonts w:ascii="Times New Roman" w:eastAsia="Calibri" w:hAnsi="Times New Roman" w:cs="Arial"/>
            <w:bCs/>
            <w:color w:val="000000"/>
            <w:sz w:val="26"/>
            <w:szCs w:val="26"/>
          </w:rPr>
          <w:t>обеспечение</w:t>
        </w:r>
      </w:hyperlink>
      <w:r w:rsidRPr="00283E68">
        <w:rPr>
          <w:rFonts w:ascii="Times New Roman" w:eastAsia="Calibri" w:hAnsi="Times New Roman" w:cs="Arial"/>
          <w:bCs/>
          <w:color w:val="000000"/>
          <w:sz w:val="26"/>
          <w:szCs w:val="26"/>
        </w:rPr>
        <w:t xml:space="preserve"> реализации подпрограммы» за счет всех источников финансирования по годам реализации в разрезе мероприятий подпрограммы представленное в приложении № 1 к подпрограмме изложить в </w:t>
      </w:r>
      <w:r w:rsidRPr="00283E68">
        <w:rPr>
          <w:rFonts w:ascii="Times New Roman" w:eastAsia="Calibri" w:hAnsi="Times New Roman" w:cs="Times New Roman"/>
          <w:sz w:val="26"/>
          <w:szCs w:val="26"/>
        </w:rPr>
        <w:lastRenderedPageBreak/>
        <w:t>следующей редакции</w:t>
      </w:r>
      <w:r w:rsidRPr="00283E68">
        <w:rPr>
          <w:rFonts w:ascii="Times New Roman" w:eastAsia="Calibri" w:hAnsi="Times New Roman" w:cs="Arial"/>
          <w:bCs/>
          <w:color w:val="000000"/>
          <w:sz w:val="26"/>
          <w:szCs w:val="26"/>
        </w:rPr>
        <w:t>:</w:t>
      </w:r>
    </w:p>
    <w:p w:rsidR="00E74F5D" w:rsidRDefault="00E74F5D" w:rsidP="00E74F5D">
      <w:pPr>
        <w:rPr>
          <w:rFonts w:ascii="Times New Roman" w:eastAsia="Calibri" w:hAnsi="Times New Roman" w:cs="Arial"/>
          <w:sz w:val="26"/>
          <w:szCs w:val="26"/>
        </w:rPr>
      </w:pPr>
    </w:p>
    <w:p w:rsidR="00283E68" w:rsidRPr="00E74F5D" w:rsidRDefault="00283E68" w:rsidP="00E74F5D">
      <w:pPr>
        <w:rPr>
          <w:rFonts w:ascii="Times New Roman" w:eastAsia="Calibri" w:hAnsi="Times New Roman" w:cs="Arial"/>
          <w:sz w:val="26"/>
          <w:szCs w:val="26"/>
        </w:rPr>
        <w:sectPr w:rsidR="00283E68" w:rsidRPr="00E74F5D" w:rsidSect="00804448">
          <w:pgSz w:w="11905" w:h="16837"/>
          <w:pgMar w:top="992" w:right="1276" w:bottom="1559" w:left="1418" w:header="720" w:footer="720" w:gutter="0"/>
          <w:cols w:space="720"/>
          <w:noEndnote/>
          <w:titlePg/>
          <w:docGrid w:linePitch="354"/>
        </w:sectPr>
      </w:pPr>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 Приложение № 1</w:t>
      </w:r>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к подпрограмме «Развитие культуры </w:t>
      </w:r>
      <w:proofErr w:type="gramStart"/>
      <w:r w:rsidRPr="00283E68">
        <w:rPr>
          <w:rFonts w:ascii="Times New Roman" w:eastAsia="Times New Roman" w:hAnsi="Times New Roman" w:cs="Arial"/>
          <w:sz w:val="20"/>
          <w:szCs w:val="20"/>
        </w:rPr>
        <w:t>в</w:t>
      </w:r>
      <w:proofErr w:type="gramEnd"/>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Ибресинском </w:t>
      </w:r>
      <w:proofErr w:type="gramStart"/>
      <w:r w:rsidRPr="00283E68">
        <w:rPr>
          <w:rFonts w:ascii="Times New Roman" w:eastAsia="Times New Roman" w:hAnsi="Times New Roman" w:cs="Arial"/>
          <w:sz w:val="20"/>
          <w:szCs w:val="20"/>
        </w:rPr>
        <w:t>районе</w:t>
      </w:r>
      <w:proofErr w:type="gramEnd"/>
      <w:r w:rsidRPr="00283E68">
        <w:rPr>
          <w:rFonts w:ascii="Times New Roman" w:eastAsia="Times New Roman" w:hAnsi="Times New Roman" w:cs="Arial"/>
          <w:sz w:val="20"/>
          <w:szCs w:val="20"/>
        </w:rPr>
        <w:t xml:space="preserve"> Чувашской Республики»</w:t>
      </w:r>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Муниципальной программы Ибресинского</w:t>
      </w:r>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района Чувашской Республики «Развитие</w:t>
      </w:r>
    </w:p>
    <w:p w:rsidR="00283E68" w:rsidRPr="00283E68" w:rsidRDefault="00283E68" w:rsidP="00283E68">
      <w:pPr>
        <w:widowControl w:val="0"/>
        <w:tabs>
          <w:tab w:val="left" w:pos="2394"/>
        </w:tabs>
        <w:autoSpaceDE w:val="0"/>
        <w:autoSpaceDN w:val="0"/>
        <w:adjustRightInd w:val="0"/>
        <w:spacing w:after="0" w:line="240" w:lineRule="auto"/>
        <w:rPr>
          <w:rFonts w:ascii="Times New Roman" w:eastAsia="Times New Roman" w:hAnsi="Times New Roman" w:cs="Arial"/>
          <w:sz w:val="20"/>
          <w:szCs w:val="20"/>
        </w:rPr>
      </w:pPr>
      <w:r w:rsidRPr="00283E68">
        <w:rPr>
          <w:rFonts w:ascii="Times New Roman" w:eastAsia="Times New Roman" w:hAnsi="Times New Roman" w:cs="Arial"/>
          <w:sz w:val="20"/>
          <w:szCs w:val="20"/>
        </w:rPr>
        <w:t xml:space="preserve">                                                                                                                                                                                                               культуры и туризма»</w:t>
      </w:r>
      <w:r w:rsidRPr="00283E68">
        <w:rPr>
          <w:rFonts w:ascii="Times New Roman" w:eastAsia="Times New Roman" w:hAnsi="Times New Roman" w:cs="Arial"/>
          <w:color w:val="000000"/>
          <w:sz w:val="20"/>
          <w:szCs w:val="20"/>
        </w:rPr>
        <w:t xml:space="preserve">»                                                                                                                                                                                         </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r w:rsidRPr="00283E68">
        <w:rPr>
          <w:rFonts w:ascii="Times New Roman" w:eastAsia="Times New Roman" w:hAnsi="Times New Roman" w:cs="Arial"/>
          <w:b/>
          <w:bCs/>
          <w:color w:val="000000"/>
          <w:sz w:val="26"/>
          <w:szCs w:val="26"/>
        </w:rPr>
        <w:t>РЕСУРСНОЕ ОБЕСПЕЧЕНИЕ</w:t>
      </w:r>
      <w:r w:rsidRPr="00283E68">
        <w:rPr>
          <w:rFonts w:ascii="Times New Roman" w:eastAsia="Times New Roman" w:hAnsi="Times New Roman" w:cs="Arial"/>
          <w:b/>
          <w:bCs/>
          <w:color w:val="000000"/>
          <w:sz w:val="26"/>
          <w:szCs w:val="26"/>
        </w:rPr>
        <w:br/>
        <w:t xml:space="preserve">реализации подпрограммы «Развитие культуры в Ибресинском районе Чувашской Республики» муниципальной программы Ибресинского района Чувашской Республики «Развитие культуры  и туризма» </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p>
    <w:tbl>
      <w:tblPr>
        <w:tblW w:w="1547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468"/>
        <w:gridCol w:w="1276"/>
        <w:gridCol w:w="850"/>
        <w:gridCol w:w="1134"/>
        <w:gridCol w:w="426"/>
        <w:gridCol w:w="567"/>
        <w:gridCol w:w="1134"/>
        <w:gridCol w:w="425"/>
        <w:gridCol w:w="993"/>
        <w:gridCol w:w="991"/>
        <w:gridCol w:w="993"/>
        <w:gridCol w:w="870"/>
        <w:gridCol w:w="870"/>
        <w:gridCol w:w="870"/>
        <w:gridCol w:w="882"/>
        <w:gridCol w:w="870"/>
        <w:gridCol w:w="864"/>
        <w:gridCol w:w="992"/>
      </w:tblGrid>
      <w:tr w:rsidR="00283E68" w:rsidRPr="00283E68" w:rsidTr="00804448">
        <w:tc>
          <w:tcPr>
            <w:tcW w:w="468" w:type="dxa"/>
            <w:vMerge w:val="restart"/>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Статус</w:t>
            </w:r>
          </w:p>
        </w:tc>
        <w:tc>
          <w:tcPr>
            <w:tcW w:w="1276" w:type="dxa"/>
            <w:vMerge w:val="restart"/>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Наименование подпрограммы государственной программы Чувашской Республики (основного мероприятия, мероприятия)</w:t>
            </w:r>
          </w:p>
        </w:tc>
        <w:tc>
          <w:tcPr>
            <w:tcW w:w="850" w:type="dxa"/>
            <w:vMerge w:val="restart"/>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Задача подпрограммы государственной программы Чувашской Республики</w:t>
            </w:r>
          </w:p>
        </w:tc>
        <w:tc>
          <w:tcPr>
            <w:tcW w:w="1134" w:type="dxa"/>
            <w:vMerge w:val="restart"/>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соисполнители, участники</w:t>
            </w:r>
          </w:p>
        </w:tc>
        <w:tc>
          <w:tcPr>
            <w:tcW w:w="2552" w:type="dxa"/>
            <w:gridSpan w:val="4"/>
            <w:tcBorders>
              <w:bottom w:val="single" w:sz="4" w:space="0" w:color="auto"/>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Код бюджетной классификации</w:t>
            </w:r>
          </w:p>
        </w:tc>
        <w:tc>
          <w:tcPr>
            <w:tcW w:w="993" w:type="dxa"/>
            <w:vMerge w:val="restart"/>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Источники финансирования</w:t>
            </w:r>
          </w:p>
        </w:tc>
        <w:tc>
          <w:tcPr>
            <w:tcW w:w="8202" w:type="dxa"/>
            <w:gridSpan w:val="9"/>
            <w:tcBorders>
              <w:bottom w:val="single" w:sz="4" w:space="0" w:color="auto"/>
            </w:tcBorders>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Расходы по годам, тыс. рублей</w:t>
            </w:r>
          </w:p>
        </w:tc>
      </w:tr>
      <w:tr w:rsidR="00283E68" w:rsidRPr="00283E68" w:rsidTr="00804448">
        <w:tc>
          <w:tcPr>
            <w:tcW w:w="468" w:type="dxa"/>
            <w:vMerge/>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0" w:type="dxa"/>
            <w:vMerge/>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6" w:type="dxa"/>
            <w:tcBorders>
              <w:bottom w:val="nil"/>
            </w:tcBorders>
            <w:shd w:val="clear" w:color="auto" w:fill="auto"/>
            <w:tcMar>
              <w:top w:w="0" w:type="dxa"/>
              <w:bottom w:w="0" w:type="dxa"/>
            </w:tcMar>
            <w:textDirection w:val="btLr"/>
            <w:vAlign w:val="center"/>
          </w:tcPr>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главный распорядитель бюджетных средств</w:t>
            </w:r>
          </w:p>
        </w:tc>
        <w:tc>
          <w:tcPr>
            <w:tcW w:w="567" w:type="dxa"/>
            <w:tcBorders>
              <w:bottom w:val="nil"/>
            </w:tcBorders>
            <w:shd w:val="clear" w:color="auto" w:fill="auto"/>
            <w:tcMar>
              <w:top w:w="0" w:type="dxa"/>
              <w:bottom w:w="0" w:type="dxa"/>
            </w:tcMar>
            <w:textDirection w:val="btLr"/>
            <w:vAlign w:val="center"/>
          </w:tcPr>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раздел, подраздел</w:t>
            </w:r>
          </w:p>
        </w:tc>
        <w:tc>
          <w:tcPr>
            <w:tcW w:w="1134" w:type="dxa"/>
            <w:tcBorders>
              <w:bottom w:val="nil"/>
            </w:tcBorders>
            <w:shd w:val="clear" w:color="auto" w:fill="auto"/>
            <w:tcMar>
              <w:top w:w="0" w:type="dxa"/>
              <w:bottom w:w="0" w:type="dxa"/>
            </w:tcMar>
            <w:textDirection w:val="btLr"/>
            <w:vAlign w:val="center"/>
          </w:tcPr>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 xml:space="preserve">целевая статья </w:t>
            </w:r>
          </w:p>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расходов</w:t>
            </w:r>
          </w:p>
        </w:tc>
        <w:tc>
          <w:tcPr>
            <w:tcW w:w="425" w:type="dxa"/>
            <w:tcBorders>
              <w:bottom w:val="nil"/>
            </w:tcBorders>
            <w:shd w:val="clear" w:color="auto" w:fill="auto"/>
            <w:tcMar>
              <w:top w:w="0" w:type="dxa"/>
              <w:bottom w:w="0" w:type="dxa"/>
            </w:tcMar>
            <w:textDirection w:val="btLr"/>
            <w:vAlign w:val="center"/>
          </w:tcPr>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 xml:space="preserve">группа (подгруппа) </w:t>
            </w:r>
          </w:p>
          <w:p w:rsidR="00283E68" w:rsidRPr="00283E68" w:rsidRDefault="00283E68" w:rsidP="00283E68">
            <w:pPr>
              <w:widowControl w:val="0"/>
              <w:autoSpaceDE w:val="0"/>
              <w:autoSpaceDN w:val="0"/>
              <w:adjustRightInd w:val="0"/>
              <w:spacing w:after="0" w:line="240" w:lineRule="auto"/>
              <w:ind w:left="-57" w:right="-57" w:firstLine="720"/>
              <w:jc w:val="center"/>
              <w:rPr>
                <w:rFonts w:ascii="Arial" w:eastAsia="Times New Roman" w:hAnsi="Arial" w:cs="Arial"/>
                <w:color w:val="000000"/>
                <w:sz w:val="16"/>
                <w:szCs w:val="16"/>
              </w:rPr>
            </w:pPr>
            <w:r w:rsidRPr="00283E68">
              <w:rPr>
                <w:rFonts w:ascii="Arial" w:eastAsia="Times New Roman" w:hAnsi="Arial" w:cs="Arial"/>
                <w:color w:val="000000"/>
                <w:sz w:val="16"/>
                <w:szCs w:val="16"/>
              </w:rPr>
              <w:t>вида расходов</w:t>
            </w:r>
          </w:p>
        </w:tc>
        <w:tc>
          <w:tcPr>
            <w:tcW w:w="993" w:type="dxa"/>
            <w:vMerge/>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991"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109" w:right="-109"/>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2019</w:t>
            </w:r>
          </w:p>
        </w:tc>
        <w:tc>
          <w:tcPr>
            <w:tcW w:w="993"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2020</w:t>
            </w:r>
          </w:p>
        </w:tc>
        <w:tc>
          <w:tcPr>
            <w:tcW w:w="870"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2021</w:t>
            </w:r>
          </w:p>
        </w:tc>
        <w:tc>
          <w:tcPr>
            <w:tcW w:w="870"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2022</w:t>
            </w:r>
          </w:p>
        </w:tc>
        <w:tc>
          <w:tcPr>
            <w:tcW w:w="870"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2023</w:t>
            </w:r>
          </w:p>
        </w:tc>
        <w:tc>
          <w:tcPr>
            <w:tcW w:w="882"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2024</w:t>
            </w:r>
          </w:p>
        </w:tc>
        <w:tc>
          <w:tcPr>
            <w:tcW w:w="870" w:type="dxa"/>
            <w:tcBorders>
              <w:bottom w:val="nil"/>
            </w:tcBorders>
            <w:shd w:val="clear" w:color="auto" w:fill="auto"/>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2025</w:t>
            </w:r>
          </w:p>
        </w:tc>
        <w:tc>
          <w:tcPr>
            <w:tcW w:w="864" w:type="dxa"/>
            <w:tcBorders>
              <w:bottom w:val="nil"/>
            </w:tcBorders>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2026-2030</w:t>
            </w:r>
          </w:p>
        </w:tc>
        <w:tc>
          <w:tcPr>
            <w:tcW w:w="992" w:type="dxa"/>
            <w:tcBorders>
              <w:bottom w:val="nil"/>
            </w:tcBorders>
            <w:shd w:val="clear" w:color="auto" w:fill="auto"/>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2031-2035</w:t>
            </w:r>
          </w:p>
        </w:tc>
      </w:tr>
    </w:tbl>
    <w:p w:rsidR="00283E68" w:rsidRPr="00283E68" w:rsidRDefault="00283E68" w:rsidP="00283E68">
      <w:pPr>
        <w:widowControl w:val="0"/>
        <w:suppressAutoHyphens/>
        <w:autoSpaceDE w:val="0"/>
        <w:autoSpaceDN w:val="0"/>
        <w:adjustRightInd w:val="0"/>
        <w:spacing w:after="0" w:line="20" w:lineRule="exact"/>
        <w:rPr>
          <w:rFonts w:ascii="Times New Roman" w:eastAsia="Times New Roman" w:hAnsi="Times New Roman" w:cs="Arial"/>
          <w:color w:val="000000"/>
          <w:sz w:val="2"/>
          <w:szCs w:val="26"/>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468"/>
        <w:gridCol w:w="1276"/>
        <w:gridCol w:w="851"/>
        <w:gridCol w:w="1137"/>
        <w:gridCol w:w="422"/>
        <w:gridCol w:w="567"/>
        <w:gridCol w:w="1134"/>
        <w:gridCol w:w="425"/>
        <w:gridCol w:w="992"/>
        <w:gridCol w:w="1001"/>
        <w:gridCol w:w="993"/>
        <w:gridCol w:w="870"/>
        <w:gridCol w:w="870"/>
        <w:gridCol w:w="870"/>
        <w:gridCol w:w="882"/>
        <w:gridCol w:w="870"/>
        <w:gridCol w:w="874"/>
        <w:gridCol w:w="993"/>
      </w:tblGrid>
      <w:tr w:rsidR="00283E68" w:rsidRPr="00283E68" w:rsidTr="00804448">
        <w:trPr>
          <w:tblHeader/>
        </w:trPr>
        <w:tc>
          <w:tcPr>
            <w:tcW w:w="468"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w:t>
            </w:r>
          </w:p>
        </w:tc>
        <w:tc>
          <w:tcPr>
            <w:tcW w:w="1276"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w:t>
            </w:r>
          </w:p>
        </w:tc>
        <w:tc>
          <w:tcPr>
            <w:tcW w:w="851"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w:t>
            </w:r>
          </w:p>
        </w:tc>
        <w:tc>
          <w:tcPr>
            <w:tcW w:w="113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4</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5</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7</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8</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13</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14</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16</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17</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18</w:t>
            </w: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b/>
                <w:color w:val="000000"/>
                <w:sz w:val="18"/>
                <w:szCs w:val="18"/>
              </w:rPr>
              <w:t>Под</w:t>
            </w:r>
            <w:r w:rsidRPr="00283E68">
              <w:rPr>
                <w:rFonts w:ascii="Times New Roman" w:eastAsia="Times New Roman" w:hAnsi="Times New Roman" w:cs="Arial"/>
                <w:b/>
                <w:color w:val="000000"/>
                <w:sz w:val="18"/>
                <w:szCs w:val="18"/>
              </w:rPr>
              <w:softHyphen/>
              <w:t>про</w:t>
            </w:r>
            <w:r w:rsidRPr="00283E68">
              <w:rPr>
                <w:rFonts w:ascii="Times New Roman" w:eastAsia="Times New Roman" w:hAnsi="Times New Roman" w:cs="Arial"/>
                <w:b/>
                <w:color w:val="000000"/>
                <w:sz w:val="18"/>
                <w:szCs w:val="18"/>
              </w:rPr>
              <w:softHyphen/>
              <w:t>грамма</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«Развитие культуры в Ибресин-ском</w:t>
            </w:r>
          </w:p>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 xml:space="preserve"> </w:t>
            </w:r>
            <w:proofErr w:type="gramStart"/>
            <w:r w:rsidRPr="00283E68">
              <w:rPr>
                <w:rFonts w:ascii="Times New Roman" w:eastAsia="Times New Roman" w:hAnsi="Times New Roman" w:cs="Arial"/>
                <w:b/>
                <w:color w:val="000000"/>
                <w:sz w:val="18"/>
                <w:szCs w:val="18"/>
              </w:rPr>
              <w:t>районе</w:t>
            </w:r>
            <w:proofErr w:type="gramEnd"/>
          </w:p>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b/>
                <w:color w:val="000000"/>
                <w:sz w:val="18"/>
                <w:szCs w:val="18"/>
              </w:rPr>
              <w:t>Чувашской Республики»</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38651,02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15444,42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14775,32</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73876,6</w:t>
            </w:r>
          </w:p>
        </w:tc>
      </w:tr>
      <w:tr w:rsidR="00283E68" w:rsidRPr="00283E68" w:rsidTr="00804448">
        <w:trPr>
          <w:trHeight w:val="530"/>
        </w:trPr>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rPr>
                <w:rFonts w:ascii="Arial" w:eastAsia="Times New Roman" w:hAnsi="Arial" w:cs="Arial"/>
                <w:sz w:val="26"/>
                <w:szCs w:val="26"/>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4803,2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7,3</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rPr>
                <w:rFonts w:ascii="Arial" w:eastAsia="Times New Roman" w:hAnsi="Arial" w:cs="Arial"/>
                <w:sz w:val="26"/>
                <w:szCs w:val="26"/>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3122,6</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3,1</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rPr>
                <w:rFonts w:ascii="Arial" w:eastAsia="Times New Roman" w:hAnsi="Arial" w:cs="Arial"/>
                <w:sz w:val="26"/>
                <w:szCs w:val="26"/>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28885,4</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13594,2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12932,4</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64662,0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rPr>
                <w:rFonts w:ascii="Arial" w:eastAsia="Times New Roman" w:hAnsi="Arial" w:cs="Arial"/>
                <w:sz w:val="26"/>
                <w:szCs w:val="26"/>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1839,82</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9199,1</w:t>
            </w:r>
          </w:p>
        </w:tc>
      </w:tr>
      <w:tr w:rsidR="00283E68" w:rsidRPr="00283E68" w:rsidTr="00804448">
        <w:tc>
          <w:tcPr>
            <w:tcW w:w="15495" w:type="dxa"/>
            <w:gridSpan w:val="18"/>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p>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Ос</w:t>
            </w:r>
            <w:r w:rsidRPr="00283E68">
              <w:rPr>
                <w:rFonts w:ascii="Times New Roman" w:eastAsia="Times New Roman" w:hAnsi="Times New Roman" w:cs="Arial"/>
                <w:b/>
                <w:color w:val="000000"/>
                <w:sz w:val="18"/>
                <w:szCs w:val="18"/>
              </w:rPr>
              <w:lastRenderedPageBreak/>
              <w:t>новное ме</w:t>
            </w:r>
            <w:r w:rsidRPr="00283E68">
              <w:rPr>
                <w:rFonts w:ascii="Times New Roman" w:eastAsia="Times New Roman" w:hAnsi="Times New Roman" w:cs="Arial"/>
                <w:b/>
                <w:color w:val="000000"/>
                <w:sz w:val="18"/>
                <w:szCs w:val="18"/>
              </w:rPr>
              <w:softHyphen/>
              <w:t>роприятие</w:t>
            </w:r>
            <w:proofErr w:type="gramStart"/>
            <w:r w:rsidRPr="00283E68">
              <w:rPr>
                <w:rFonts w:ascii="Times New Roman" w:eastAsia="Times New Roman" w:hAnsi="Times New Roman" w:cs="Arial"/>
                <w:b/>
                <w:color w:val="000000"/>
                <w:sz w:val="18"/>
                <w:szCs w:val="18"/>
              </w:rPr>
              <w:t>1</w:t>
            </w:r>
            <w:proofErr w:type="gramEnd"/>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lastRenderedPageBreak/>
              <w:t xml:space="preserve">Сохранение </w:t>
            </w:r>
            <w:r w:rsidRPr="00283E68">
              <w:rPr>
                <w:rFonts w:ascii="Times New Roman" w:eastAsia="Times New Roman" w:hAnsi="Times New Roman" w:cs="Arial"/>
                <w:b/>
                <w:color w:val="000000"/>
                <w:sz w:val="18"/>
                <w:szCs w:val="18"/>
              </w:rPr>
              <w:lastRenderedPageBreak/>
              <w:t>и развитие народного творчества</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Сохранен</w:t>
            </w:r>
            <w:r w:rsidRPr="00283E68">
              <w:rPr>
                <w:rFonts w:ascii="Times New Roman" w:eastAsia="Times New Roman" w:hAnsi="Times New Roman" w:cs="Arial"/>
                <w:color w:val="000000"/>
                <w:sz w:val="18"/>
                <w:szCs w:val="18"/>
              </w:rPr>
              <w:lastRenderedPageBreak/>
              <w:t>ие традиций и создание условий для развития всех видов народного искусства и  творчества</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ответственн</w:t>
            </w:r>
            <w:r w:rsidRPr="00283E68">
              <w:rPr>
                <w:rFonts w:ascii="Times New Roman" w:eastAsia="Times New Roman" w:hAnsi="Times New Roman" w:cs="Arial"/>
                <w:color w:val="000000"/>
                <w:sz w:val="18"/>
                <w:szCs w:val="18"/>
              </w:rPr>
              <w:lastRenderedPageBreak/>
              <w:t>ый исполнитель – отдел  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35" w:lineRule="auto"/>
              <w:ind w:left="-108" w:right="-105"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 xml:space="preserve">подведомственные отделу культуры муниципальные учреждения культуры Ибресинского района </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19492,25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11751,14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75" w:right="-10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75" w:right="-10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color w:val="000000"/>
                <w:sz w:val="18"/>
                <w:szCs w:val="18"/>
              </w:rPr>
              <w:t>Ц410700000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tabs>
                <w:tab w:val="left" w:pos="1735"/>
              </w:tabs>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17894,43</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10156,32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35"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7949,1</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7949,1</w:t>
            </w:r>
          </w:p>
        </w:tc>
      </w:tr>
      <w:tr w:rsidR="00283E68" w:rsidRPr="00283E68" w:rsidTr="00804448">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Целевые индикаторы и показатели подпрограммы, </w:t>
            </w:r>
            <w:proofErr w:type="gramStart"/>
            <w:r w:rsidRPr="00283E68">
              <w:rPr>
                <w:rFonts w:ascii="Times New Roman" w:eastAsia="Times New Roman" w:hAnsi="Times New Roman" w:cs="Arial"/>
                <w:color w:val="000000"/>
                <w:sz w:val="18"/>
                <w:szCs w:val="18"/>
              </w:rPr>
              <w:t>увя-занные</w:t>
            </w:r>
            <w:proofErr w:type="gramEnd"/>
            <w:r w:rsidRPr="00283E68">
              <w:rPr>
                <w:rFonts w:ascii="Times New Roman" w:eastAsia="Times New Roman" w:hAnsi="Times New Roman" w:cs="Arial"/>
                <w:color w:val="000000"/>
                <w:sz w:val="18"/>
                <w:szCs w:val="18"/>
              </w:rPr>
              <w:t xml:space="preserve"> с основным мероприятием 1.</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Прирост посещений платных культурно-массовых мероприятий клубов, домов культуры, % по отношению к 2017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105,0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135,0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155,0</w:t>
            </w:r>
          </w:p>
        </w:tc>
        <w:tc>
          <w:tcPr>
            <w:tcW w:w="874"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172,0</w:t>
            </w:r>
          </w:p>
        </w:tc>
        <w:tc>
          <w:tcPr>
            <w:tcW w:w="993"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180,0</w:t>
            </w:r>
          </w:p>
        </w:tc>
      </w:tr>
      <w:tr w:rsidR="00283E68" w:rsidRPr="00283E68" w:rsidTr="00804448">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Прирост участников клубных формирований, % по отношению к 2017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102,0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103,0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874"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993"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120,0</w:t>
            </w: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w:t>
            </w:r>
            <w:r w:rsidRPr="00283E68">
              <w:rPr>
                <w:rFonts w:ascii="Times New Roman" w:eastAsia="Times New Roman" w:hAnsi="Times New Roman" w:cs="Arial"/>
                <w:color w:val="000000"/>
                <w:sz w:val="18"/>
                <w:szCs w:val="18"/>
                <w:lang w:val="en-US"/>
              </w:rPr>
              <w:softHyphen/>
            </w:r>
            <w:r w:rsidRPr="00283E68">
              <w:rPr>
                <w:rFonts w:ascii="Times New Roman" w:eastAsia="Times New Roman" w:hAnsi="Times New Roman" w:cs="Arial"/>
                <w:color w:val="000000"/>
                <w:sz w:val="18"/>
                <w:szCs w:val="18"/>
              </w:rPr>
              <w:t>тие</w:t>
            </w:r>
            <w:proofErr w:type="gramStart"/>
            <w:r w:rsidRPr="00283E68">
              <w:rPr>
                <w:rFonts w:ascii="Times New Roman" w:eastAsia="Times New Roman" w:hAnsi="Times New Roman" w:cs="Arial"/>
                <w:color w:val="000000"/>
                <w:sz w:val="18"/>
                <w:szCs w:val="18"/>
              </w:rPr>
              <w:t>1</w:t>
            </w:r>
            <w:proofErr w:type="gramEnd"/>
            <w:r w:rsidRPr="00283E68">
              <w:rPr>
                <w:rFonts w:ascii="Times New Roman" w:eastAsia="Times New Roman" w:hAnsi="Times New Roman" w:cs="Arial"/>
                <w:color w:val="000000"/>
                <w:sz w:val="18"/>
                <w:szCs w:val="18"/>
              </w:rPr>
              <w:t>.1</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Обеспечение деятель</w:t>
            </w:r>
            <w:r w:rsidRPr="00283E68">
              <w:rPr>
                <w:rFonts w:ascii="Times New Roman" w:eastAsia="Times New Roman" w:hAnsi="Times New Roman" w:cs="Arial"/>
                <w:color w:val="000000"/>
                <w:sz w:val="18"/>
                <w:szCs w:val="18"/>
              </w:rPr>
              <w:softHyphen/>
              <w:t>ности  учреждений  в сфере культурно-досугового  обслуживания населения</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 отдел  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 xml:space="preserve">подведомственные отделу культуры </w:t>
            </w:r>
            <w:r w:rsidRPr="00283E68">
              <w:rPr>
                <w:rFonts w:ascii="Times New Roman" w:eastAsia="Calibri" w:hAnsi="Times New Roman" w:cs="Arial"/>
                <w:sz w:val="18"/>
                <w:szCs w:val="18"/>
              </w:rPr>
              <w:lastRenderedPageBreak/>
              <w:t>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19492,25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11751,14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11260,16</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56300,8</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Ц41077А390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Ц41077А390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Ц41077А390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17894,43</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10156,32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9670,34</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48351,7</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Ц41077А390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1597,82</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7949,1</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7949,1</w:t>
            </w:r>
          </w:p>
        </w:tc>
      </w:tr>
      <w:tr w:rsidR="00283E68" w:rsidRPr="00283E68" w:rsidTr="00804448">
        <w:tc>
          <w:tcPr>
            <w:tcW w:w="15495" w:type="dxa"/>
            <w:gridSpan w:val="18"/>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75"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Основное ме</w:t>
            </w:r>
            <w:r w:rsidRPr="00283E68">
              <w:rPr>
                <w:rFonts w:ascii="Times New Roman" w:eastAsia="Times New Roman" w:hAnsi="Times New Roman" w:cs="Arial"/>
                <w:b/>
                <w:color w:val="000000"/>
                <w:sz w:val="18"/>
                <w:szCs w:val="18"/>
              </w:rPr>
              <w:softHyphen/>
              <w:t>роприятие 2</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Развитие библиотечного дела</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повышение доступности и качества библиотечных услуг</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283E68">
              <w:rPr>
                <w:rFonts w:ascii="Times New Roman" w:eastAsia="Times New Roman" w:hAnsi="Times New Roman" w:cs="Arial"/>
                <w:color w:val="000000"/>
                <w:sz w:val="18"/>
                <w:szCs w:val="18"/>
              </w:rPr>
              <w:t>социального</w:t>
            </w:r>
            <w:proofErr w:type="gramEnd"/>
            <w:r w:rsidRPr="00283E68">
              <w:rPr>
                <w:rFonts w:ascii="Times New Roman" w:eastAsia="Times New Roman" w:hAnsi="Times New Roman" w:cs="Arial"/>
                <w:color w:val="000000"/>
                <w:sz w:val="18"/>
                <w:szCs w:val="18"/>
              </w:rPr>
              <w:t xml:space="preserve"> развитиия администрации Ибресинского района</w:t>
            </w:r>
          </w:p>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10 755,15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3633,28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3450,16</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17250,8</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17250,8</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6,9</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7,3</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lang w:val="en-US"/>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2,98</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Ц410200000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10560,27</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3437,88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3262,06</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16310,3</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16310,3</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Ц410200000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185,0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925,0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925,0</w:t>
            </w:r>
          </w:p>
        </w:tc>
      </w:tr>
      <w:tr w:rsidR="00283E68" w:rsidRPr="00283E68" w:rsidTr="00804448">
        <w:trPr>
          <w:trHeight w:val="510"/>
        </w:trPr>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подпрограммы, увязанные с основным мероприятием 2.</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Прирост посещений общедоступных (публичных) библиотек, </w:t>
            </w:r>
            <w:proofErr w:type="gramStart"/>
            <w:r w:rsidRPr="00283E68">
              <w:rPr>
                <w:rFonts w:ascii="Times New Roman" w:eastAsia="Times New Roman" w:hAnsi="Times New Roman" w:cs="Arial"/>
                <w:color w:val="000000"/>
                <w:sz w:val="18"/>
                <w:szCs w:val="18"/>
              </w:rPr>
              <w:t>в</w:t>
            </w:r>
            <w:proofErr w:type="gramEnd"/>
            <w:r w:rsidRPr="00283E68">
              <w:rPr>
                <w:rFonts w:ascii="Times New Roman" w:eastAsia="Times New Roman" w:hAnsi="Times New Roman" w:cs="Arial"/>
                <w:color w:val="000000"/>
                <w:sz w:val="18"/>
                <w:szCs w:val="18"/>
              </w:rPr>
              <w:t xml:space="preserve"> % </w:t>
            </w:r>
            <w:proofErr w:type="gramStart"/>
            <w:r w:rsidRPr="00283E68">
              <w:rPr>
                <w:rFonts w:ascii="Times New Roman" w:eastAsia="Times New Roman" w:hAnsi="Times New Roman" w:cs="Arial"/>
                <w:color w:val="000000"/>
                <w:sz w:val="18"/>
                <w:szCs w:val="18"/>
              </w:rPr>
              <w:t>по</w:t>
            </w:r>
            <w:proofErr w:type="gramEnd"/>
            <w:r w:rsidRPr="00283E68">
              <w:rPr>
                <w:rFonts w:ascii="Times New Roman" w:eastAsia="Times New Roman" w:hAnsi="Times New Roman" w:cs="Arial"/>
                <w:color w:val="000000"/>
                <w:sz w:val="18"/>
                <w:szCs w:val="18"/>
              </w:rPr>
              <w:t xml:space="preserve"> отношению к 2017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102,0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104,0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106,0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108,0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111,0</w:t>
            </w:r>
          </w:p>
        </w:tc>
        <w:tc>
          <w:tcPr>
            <w:tcW w:w="874"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116,0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120,0</w:t>
            </w:r>
          </w:p>
        </w:tc>
      </w:tr>
      <w:tr w:rsidR="00283E68" w:rsidRPr="00283E68" w:rsidTr="00804448">
        <w:trPr>
          <w:trHeight w:val="495"/>
        </w:trPr>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Количество посещений общедоступных библиотек </w:t>
            </w:r>
            <w:proofErr w:type="gramStart"/>
            <w:r w:rsidRPr="00283E68">
              <w:rPr>
                <w:rFonts w:ascii="Times New Roman" w:eastAsia="Times New Roman" w:hAnsi="Times New Roman" w:cs="Arial"/>
                <w:color w:val="000000"/>
                <w:sz w:val="18"/>
                <w:szCs w:val="18"/>
              </w:rPr>
              <w:t xml:space="preserve">( </w:t>
            </w:r>
            <w:proofErr w:type="gramEnd"/>
            <w:r w:rsidRPr="00283E68">
              <w:rPr>
                <w:rFonts w:ascii="Times New Roman" w:eastAsia="Times New Roman" w:hAnsi="Times New Roman" w:cs="Arial"/>
                <w:color w:val="000000"/>
                <w:sz w:val="18"/>
                <w:szCs w:val="18"/>
              </w:rPr>
              <w:t>на 1 жителя в год), в ед.</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7,04</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7,06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7,08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7,16</w:t>
            </w:r>
          </w:p>
        </w:tc>
        <w:tc>
          <w:tcPr>
            <w:tcW w:w="874" w:type="dxa"/>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7,24</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7,29</w:t>
            </w:r>
          </w:p>
        </w:tc>
      </w:tr>
      <w:tr w:rsidR="00283E68" w:rsidRPr="00283E68" w:rsidTr="00804448">
        <w:trPr>
          <w:trHeight w:val="447"/>
        </w:trPr>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w:t>
            </w:r>
            <w:r w:rsidRPr="00283E68">
              <w:rPr>
                <w:rFonts w:ascii="Times New Roman" w:eastAsia="Times New Roman" w:hAnsi="Times New Roman" w:cs="Arial"/>
                <w:color w:val="000000"/>
                <w:sz w:val="18"/>
                <w:szCs w:val="18"/>
              </w:rPr>
              <w:softHyphen/>
            </w:r>
            <w:r w:rsidRPr="00283E68">
              <w:rPr>
                <w:rFonts w:ascii="Times New Roman" w:eastAsia="Times New Roman" w:hAnsi="Times New Roman" w:cs="Arial"/>
                <w:color w:val="000000"/>
                <w:sz w:val="18"/>
                <w:szCs w:val="18"/>
              </w:rPr>
              <w:lastRenderedPageBreak/>
              <w:t>тие 2.1</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Обеспечение деятельности муниципальных библиотек.</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ответственный исполнитель – отдел  </w:t>
            </w:r>
            <w:r w:rsidRPr="00283E68">
              <w:rPr>
                <w:rFonts w:ascii="Times New Roman" w:eastAsia="Times New Roman" w:hAnsi="Times New Roman" w:cs="Arial"/>
                <w:color w:val="000000"/>
                <w:sz w:val="18"/>
                <w:szCs w:val="18"/>
              </w:rPr>
              <w:lastRenderedPageBreak/>
              <w:t>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10 550,35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3427,48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3258,96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3258,96</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16294,8</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16294,8</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Arial" w:eastAsia="Times New Roman" w:hAnsi="Arial" w:cs="Arial"/>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611</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r>
      <w:tr w:rsidR="00283E68" w:rsidRPr="00283E68" w:rsidTr="00804448">
        <w:trPr>
          <w:trHeight w:val="1216"/>
        </w:trPr>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lang w:val="en-US"/>
              </w:rPr>
            </w:pPr>
            <w:r w:rsidRPr="00283E68">
              <w:rPr>
                <w:rFonts w:ascii="Times New Roman" w:eastAsia="Times New Roman" w:hAnsi="Times New Roman" w:cs="Arial"/>
                <w:color w:val="000000"/>
                <w:sz w:val="20"/>
                <w:szCs w:val="20"/>
              </w:rPr>
              <w:t>Ц4115</w:t>
            </w:r>
            <w:r w:rsidRPr="00283E68">
              <w:rPr>
                <w:rFonts w:ascii="Times New Roman" w:eastAsia="Times New Roman" w:hAnsi="Times New Roman" w:cs="Arial"/>
                <w:color w:val="000000"/>
                <w:sz w:val="20"/>
                <w:szCs w:val="20"/>
                <w:lang w:val="en-US"/>
              </w:rPr>
              <w:t>L</w:t>
            </w:r>
            <w:r w:rsidRPr="00283E68">
              <w:rPr>
                <w:rFonts w:ascii="Times New Roman" w:eastAsia="Times New Roman" w:hAnsi="Times New Roman" w:cs="Arial"/>
                <w:color w:val="000000"/>
                <w:sz w:val="20"/>
                <w:szCs w:val="20"/>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611</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r>
      <w:tr w:rsidR="00283E68" w:rsidRPr="00283E68" w:rsidTr="00804448">
        <w:trPr>
          <w:trHeight w:val="525"/>
        </w:trPr>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Ц41024А410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611</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10 550,35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3427,48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3258,96</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3258,96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3258,96</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16294,8</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16294,8</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Ц41024А410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185,0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925,0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925,0</w:t>
            </w: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Основное ме</w:t>
            </w:r>
            <w:r w:rsidRPr="00283E68">
              <w:rPr>
                <w:rFonts w:ascii="Times New Roman" w:eastAsia="Times New Roman" w:hAnsi="Times New Roman" w:cs="Arial"/>
                <w:color w:val="000000"/>
                <w:sz w:val="18"/>
                <w:szCs w:val="18"/>
              </w:rPr>
              <w:softHyphen/>
              <w:t>роприятие</w:t>
            </w:r>
            <w:proofErr w:type="gramStart"/>
            <w:r w:rsidRPr="00283E68">
              <w:rPr>
                <w:rFonts w:ascii="Times New Roman" w:eastAsia="Times New Roman" w:hAnsi="Times New Roman" w:cs="Arial"/>
                <w:color w:val="000000"/>
                <w:sz w:val="18"/>
                <w:szCs w:val="18"/>
              </w:rPr>
              <w:t>2</w:t>
            </w:r>
            <w:proofErr w:type="gramEnd"/>
            <w:r w:rsidRPr="00283E68">
              <w:rPr>
                <w:rFonts w:ascii="Times New Roman" w:eastAsia="Times New Roman" w:hAnsi="Times New Roman" w:cs="Arial"/>
                <w:color w:val="000000"/>
                <w:sz w:val="18"/>
                <w:szCs w:val="18"/>
              </w:rPr>
              <w:t>.2.</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Комплектование книжных фондов библиотек муниципальных образований в рамках поддержки отрасли культуры</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firstLine="80"/>
              <w:jc w:val="center"/>
              <w:rPr>
                <w:rFonts w:ascii="Times New Roman" w:eastAsia="Times New Roman" w:hAnsi="Times New Roman" w:cs="Arial"/>
                <w:color w:val="000000"/>
                <w:sz w:val="18"/>
                <w:szCs w:val="18"/>
              </w:rPr>
            </w:pP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 отдел  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35" w:lineRule="auto"/>
              <w:ind w:left="-108" w:right="-105"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19,8</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99"/>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20,8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right="-60"/>
              <w:jc w:val="center"/>
              <w:rPr>
                <w:rFonts w:ascii="Arial" w:eastAsia="Times New Roman" w:hAnsi="Arial" w:cs="Arial"/>
                <w:b/>
                <w:sz w:val="18"/>
                <w:szCs w:val="18"/>
              </w:rPr>
            </w:pPr>
            <w:r w:rsidRPr="00283E68">
              <w:rPr>
                <w:rFonts w:ascii="Times New Roman" w:eastAsia="Times New Roman" w:hAnsi="Times New Roman" w:cs="Arial"/>
                <w:b/>
                <w:color w:val="000000"/>
                <w:sz w:val="18"/>
                <w:szCs w:val="18"/>
              </w:rPr>
              <w:t>6,2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Arial" w:eastAsia="Times New Roman" w:hAnsi="Arial" w:cs="Arial"/>
                <w:b/>
                <w:sz w:val="26"/>
                <w:szCs w:val="26"/>
              </w:rPr>
            </w:pPr>
            <w:r w:rsidRPr="00283E68">
              <w:rPr>
                <w:rFonts w:ascii="Times New Roman" w:eastAsia="Times New Roman" w:hAnsi="Times New Roman" w:cs="Arial"/>
                <w:b/>
                <w:color w:val="000000"/>
                <w:sz w:val="18"/>
                <w:szCs w:val="18"/>
              </w:rPr>
              <w:t>6,2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Arial" w:eastAsia="Times New Roman" w:hAnsi="Arial" w:cs="Arial"/>
                <w:b/>
                <w:sz w:val="26"/>
                <w:szCs w:val="26"/>
              </w:rPr>
            </w:pPr>
            <w:r w:rsidRPr="00283E68">
              <w:rPr>
                <w:rFonts w:ascii="Times New Roman" w:eastAsia="Times New Roman" w:hAnsi="Times New Roman" w:cs="Arial"/>
                <w:b/>
                <w:color w:val="000000"/>
                <w:sz w:val="18"/>
                <w:szCs w:val="18"/>
              </w:rPr>
              <w:t>6,2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Arial" w:eastAsia="Times New Roman" w:hAnsi="Arial" w:cs="Arial"/>
                <w:b/>
                <w:sz w:val="26"/>
                <w:szCs w:val="26"/>
              </w:rPr>
            </w:pPr>
            <w:r w:rsidRPr="00283E68">
              <w:rPr>
                <w:rFonts w:ascii="Times New Roman" w:eastAsia="Times New Roman" w:hAnsi="Times New Roman" w:cs="Arial"/>
                <w:b/>
                <w:color w:val="000000"/>
                <w:sz w:val="18"/>
                <w:szCs w:val="18"/>
              </w:rPr>
              <w:t>6,2</w:t>
            </w:r>
          </w:p>
        </w:tc>
        <w:tc>
          <w:tcPr>
            <w:tcW w:w="874" w:type="dxa"/>
          </w:tcPr>
          <w:p w:rsidR="00283E68" w:rsidRPr="00283E68" w:rsidRDefault="00283E68" w:rsidP="00283E68">
            <w:pPr>
              <w:widowControl w:val="0"/>
              <w:autoSpaceDE w:val="0"/>
              <w:autoSpaceDN w:val="0"/>
              <w:adjustRightInd w:val="0"/>
              <w:spacing w:after="0" w:line="240" w:lineRule="auto"/>
              <w:ind w:left="-85" w:right="-108"/>
              <w:jc w:val="center"/>
              <w:rPr>
                <w:rFonts w:ascii="Arial" w:eastAsia="Times New Roman" w:hAnsi="Arial" w:cs="Arial"/>
                <w:b/>
                <w:sz w:val="18"/>
                <w:szCs w:val="18"/>
              </w:rPr>
            </w:pPr>
            <w:r w:rsidRPr="00283E68">
              <w:rPr>
                <w:rFonts w:ascii="Arial" w:eastAsia="Times New Roman" w:hAnsi="Arial" w:cs="Arial"/>
                <w:b/>
                <w:sz w:val="18"/>
                <w:szCs w:val="18"/>
              </w:rPr>
              <w:t>31,0</w:t>
            </w:r>
          </w:p>
        </w:tc>
        <w:tc>
          <w:tcPr>
            <w:tcW w:w="993" w:type="dxa"/>
          </w:tcPr>
          <w:p w:rsidR="00283E68" w:rsidRPr="00283E68" w:rsidRDefault="00283E68" w:rsidP="00283E68">
            <w:pPr>
              <w:widowControl w:val="0"/>
              <w:autoSpaceDE w:val="0"/>
              <w:autoSpaceDN w:val="0"/>
              <w:adjustRightInd w:val="0"/>
              <w:spacing w:after="0" w:line="240" w:lineRule="auto"/>
              <w:ind w:left="-108" w:right="-107"/>
              <w:jc w:val="center"/>
              <w:rPr>
                <w:rFonts w:ascii="Arial" w:eastAsia="Times New Roman" w:hAnsi="Arial" w:cs="Arial"/>
                <w:b/>
                <w:sz w:val="18"/>
                <w:szCs w:val="18"/>
              </w:rPr>
            </w:pPr>
            <w:r w:rsidRPr="00283E68">
              <w:rPr>
                <w:rFonts w:ascii="Arial" w:eastAsia="Times New Roman" w:hAnsi="Arial" w:cs="Arial"/>
                <w:b/>
                <w:sz w:val="18"/>
                <w:szCs w:val="18"/>
              </w:rPr>
              <w:t>31,0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firstLine="80"/>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w:t>
            </w:r>
            <w:r w:rsidRPr="00283E68">
              <w:rPr>
                <w:rFonts w:ascii="Times New Roman" w:eastAsia="Times New Roman" w:hAnsi="Times New Roman" w:cs="Arial"/>
                <w:color w:val="000000"/>
                <w:sz w:val="18"/>
                <w:szCs w:val="18"/>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6,95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7,3</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firstLine="80"/>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w:t>
            </w:r>
            <w:r w:rsidRPr="00283E68">
              <w:rPr>
                <w:rFonts w:ascii="Times New Roman" w:eastAsia="Times New Roman" w:hAnsi="Times New Roman" w:cs="Arial"/>
                <w:color w:val="000000"/>
                <w:sz w:val="18"/>
                <w:szCs w:val="18"/>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2,98</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15,5</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108" w:right="-105" w:firstLine="80"/>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w:t>
            </w:r>
            <w:r w:rsidRPr="00283E68">
              <w:rPr>
                <w:rFonts w:ascii="Times New Roman" w:eastAsia="Times New Roman" w:hAnsi="Times New Roman" w:cs="Arial"/>
                <w:color w:val="000000"/>
                <w:sz w:val="18"/>
                <w:szCs w:val="18"/>
              </w:rPr>
              <w:t>5193</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9,87</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right="-99"/>
              <w:jc w:val="right"/>
              <w:rPr>
                <w:rFonts w:ascii="Arial" w:eastAsia="Times New Roman" w:hAnsi="Arial" w:cs="Arial"/>
                <w:sz w:val="18"/>
                <w:szCs w:val="18"/>
              </w:rPr>
            </w:pPr>
            <w:r w:rsidRPr="00283E68">
              <w:rPr>
                <w:rFonts w:ascii="Arial" w:eastAsia="Times New Roman" w:hAnsi="Arial" w:cs="Arial"/>
                <w:sz w:val="18"/>
                <w:szCs w:val="18"/>
              </w:rPr>
              <w:t>10,4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3,1</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3,1</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15,5</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15,5</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Ц410700000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b/>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r>
      <w:tr w:rsidR="00283E68" w:rsidRPr="00283E68" w:rsidTr="00804448">
        <w:tc>
          <w:tcPr>
            <w:tcW w:w="15495" w:type="dxa"/>
            <w:gridSpan w:val="18"/>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lastRenderedPageBreak/>
              <w:t>Основное ме</w:t>
            </w:r>
            <w:r w:rsidRPr="00283E68">
              <w:rPr>
                <w:rFonts w:ascii="Times New Roman" w:eastAsia="Times New Roman" w:hAnsi="Times New Roman" w:cs="Arial"/>
                <w:b/>
                <w:color w:val="000000"/>
                <w:sz w:val="18"/>
                <w:szCs w:val="18"/>
              </w:rPr>
              <w:softHyphen/>
              <w:t>роприятие 3</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Развитие музейного дела</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повышение доступности и качества музейных услуг</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 отдел  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Calibri" w:hAnsi="Times New Roman" w:cs="Arial"/>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МБУ «Центр развития культуры»</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283E68">
              <w:rPr>
                <w:rFonts w:ascii="Times New Roman" w:eastAsia="Calibri" w:hAnsi="Times New Roman" w:cs="Arial"/>
                <w:sz w:val="18"/>
                <w:szCs w:val="18"/>
              </w:rPr>
              <w:t>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57,0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65,0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325,0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Times New Roman" w:eastAsia="Times New Roman" w:hAnsi="Times New Roman" w:cs="Arial"/>
                <w:b/>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Times New Roman" w:eastAsia="Times New Roman" w:hAnsi="Times New Roman" w:cs="Arial"/>
                <w:b/>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57,0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65,0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325,0</w:t>
            </w:r>
          </w:p>
        </w:tc>
      </w:tr>
      <w:tr w:rsidR="00283E68" w:rsidRPr="00283E68" w:rsidTr="00804448">
        <w:trPr>
          <w:trHeight w:val="1216"/>
        </w:trPr>
        <w:tc>
          <w:tcPr>
            <w:tcW w:w="1744" w:type="dxa"/>
            <w:gridSpan w:val="2"/>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Муниципальной программы, увязанные с основным мероприятием 3</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Прирост посещений музея, </w:t>
            </w:r>
            <w:proofErr w:type="gramStart"/>
            <w:r w:rsidRPr="00283E68">
              <w:rPr>
                <w:rFonts w:ascii="Times New Roman" w:eastAsia="Times New Roman" w:hAnsi="Times New Roman" w:cs="Arial"/>
                <w:color w:val="000000"/>
                <w:sz w:val="18"/>
                <w:szCs w:val="18"/>
              </w:rPr>
              <w:t>в</w:t>
            </w:r>
            <w:proofErr w:type="gramEnd"/>
            <w:r w:rsidRPr="00283E68">
              <w:rPr>
                <w:rFonts w:ascii="Times New Roman" w:eastAsia="Times New Roman" w:hAnsi="Times New Roman" w:cs="Arial"/>
                <w:color w:val="000000"/>
                <w:sz w:val="18"/>
                <w:szCs w:val="18"/>
              </w:rPr>
              <w:t xml:space="preserve"> % </w:t>
            </w:r>
            <w:proofErr w:type="gramStart"/>
            <w:r w:rsidRPr="00283E68">
              <w:rPr>
                <w:rFonts w:ascii="Times New Roman" w:eastAsia="Times New Roman" w:hAnsi="Times New Roman" w:cs="Arial"/>
                <w:color w:val="000000"/>
                <w:sz w:val="18"/>
                <w:szCs w:val="18"/>
              </w:rPr>
              <w:t>по</w:t>
            </w:r>
            <w:proofErr w:type="gramEnd"/>
            <w:r w:rsidRPr="00283E68">
              <w:rPr>
                <w:rFonts w:ascii="Times New Roman" w:eastAsia="Times New Roman" w:hAnsi="Times New Roman" w:cs="Arial"/>
                <w:color w:val="000000"/>
                <w:sz w:val="18"/>
                <w:szCs w:val="18"/>
              </w:rPr>
              <w:t xml:space="preserve"> отношению к 2017</w:t>
            </w:r>
            <w:r w:rsidRPr="00283E68">
              <w:rPr>
                <w:rFonts w:ascii="Times New Roman" w:eastAsia="Calibri" w:hAnsi="Times New Roman" w:cs="Arial"/>
                <w:color w:val="000000"/>
                <w:sz w:val="18"/>
                <w:szCs w:val="18"/>
              </w:rPr>
              <w:t xml:space="preserve">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1,1</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1,25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1,3</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1,55</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sz w:val="18"/>
                <w:szCs w:val="18"/>
              </w:rPr>
              <w:t>2,0</w:t>
            </w:r>
          </w:p>
        </w:tc>
      </w:tr>
      <w:tr w:rsidR="00283E68" w:rsidRPr="00283E68" w:rsidTr="00804448">
        <w:tc>
          <w:tcPr>
            <w:tcW w:w="15495" w:type="dxa"/>
            <w:gridSpan w:val="18"/>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Основное ме</w:t>
            </w:r>
            <w:r w:rsidRPr="00283E68">
              <w:rPr>
                <w:rFonts w:ascii="Times New Roman" w:eastAsia="Times New Roman" w:hAnsi="Times New Roman" w:cs="Arial"/>
                <w:b/>
                <w:color w:val="000000"/>
                <w:sz w:val="18"/>
                <w:szCs w:val="18"/>
              </w:rPr>
              <w:softHyphen/>
              <w:t>роприятие 4</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Сохранение, использование, популяризация и государственная охрана объектов культурного наследия</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расширение доступа к культурным ценностям и информационным ресурсам, </w:t>
            </w:r>
            <w:r w:rsidRPr="00283E68">
              <w:rPr>
                <w:rFonts w:ascii="Times New Roman" w:eastAsia="Times New Roman" w:hAnsi="Times New Roman" w:cs="Arial"/>
                <w:color w:val="000000"/>
                <w:sz w:val="18"/>
                <w:szCs w:val="18"/>
              </w:rPr>
              <w:lastRenderedPageBreak/>
              <w:t>сохранение культурного и исторического наследия</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 xml:space="preserve">ответственный исполнитель – отдел  информатизации и социального развития администрации </w:t>
            </w:r>
            <w:r w:rsidRPr="00283E68">
              <w:rPr>
                <w:rFonts w:ascii="Times New Roman" w:eastAsia="Times New Roman" w:hAnsi="Times New Roman" w:cs="Arial"/>
                <w:color w:val="000000"/>
                <w:sz w:val="18"/>
                <w:szCs w:val="18"/>
              </w:rPr>
              <w:lastRenderedPageBreak/>
              <w:t>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lang w:val="en-US"/>
              </w:rPr>
            </w:pPr>
            <w:r w:rsidRPr="00283E68">
              <w:rPr>
                <w:rFonts w:ascii="Times New Roman" w:eastAsia="Times New Roman" w:hAnsi="Times New Roman" w:cs="Arial"/>
                <w:color w:val="000000"/>
                <w:sz w:val="18"/>
                <w:szCs w:val="18"/>
              </w:rPr>
              <w:t>0801</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Arial" w:eastAsia="Times New Roman" w:hAnsi="Arial" w:cs="Arial"/>
                <w:sz w:val="18"/>
                <w:szCs w:val="18"/>
              </w:rPr>
              <w:t>Ц410000000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634"/>
        </w:trPr>
        <w:tc>
          <w:tcPr>
            <w:tcW w:w="468"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1242"/>
        </w:trPr>
        <w:tc>
          <w:tcPr>
            <w:tcW w:w="174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Целевые индикаторы и показатели муниципальной программы, увязанные с основным мероприятием 4.</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Calibri" w:hAnsi="Times New Roman" w:cs="Arial"/>
                <w:color w:val="000000"/>
                <w:sz w:val="18"/>
                <w:szCs w:val="18"/>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31,3</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31,5</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3,2</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33,75</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35,0</w:t>
            </w:r>
          </w:p>
        </w:tc>
      </w:tr>
      <w:tr w:rsidR="00283E68" w:rsidRPr="00283E68" w:rsidTr="00804448">
        <w:tc>
          <w:tcPr>
            <w:tcW w:w="15495" w:type="dxa"/>
            <w:gridSpan w:val="18"/>
            <w:tcMar>
              <w:top w:w="0" w:type="dxa"/>
              <w:bottom w:w="0" w:type="dxa"/>
            </w:tcMar>
          </w:tcPr>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18"/>
                <w:szCs w:val="18"/>
              </w:rPr>
            </w:pPr>
          </w:p>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26"/>
                <w:szCs w:val="26"/>
              </w:rPr>
            </w:pPr>
          </w:p>
        </w:tc>
      </w:tr>
      <w:tr w:rsidR="00283E68" w:rsidRPr="00283E68" w:rsidTr="00804448">
        <w:tc>
          <w:tcPr>
            <w:tcW w:w="468"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Основное ме</w:t>
            </w:r>
            <w:r w:rsidRPr="00283E68">
              <w:rPr>
                <w:rFonts w:ascii="Times New Roman" w:eastAsia="Times New Roman" w:hAnsi="Times New Roman" w:cs="Arial"/>
                <w:b/>
                <w:color w:val="000000"/>
                <w:sz w:val="18"/>
                <w:szCs w:val="18"/>
              </w:rPr>
              <w:softHyphen/>
              <w:t>роприятие 5</w:t>
            </w:r>
          </w:p>
        </w:tc>
        <w:tc>
          <w:tcPr>
            <w:tcW w:w="1276"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Проведение международных, всероссийских, межрегиональных, республиканских мероприятий в сфере культуры и искусства, архивного дела.</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Создание условий и возможностей для всестороннего развития творческой самореализации, непрерывности образования</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 отдел  информатизации и социального развития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 xml:space="preserve">подведомственные отделу культуры муниципальные учреждения культуры </w:t>
            </w:r>
            <w:r w:rsidRPr="00283E68">
              <w:rPr>
                <w:rFonts w:ascii="Times New Roman" w:eastAsia="Calibri" w:hAnsi="Times New Roman" w:cs="Arial"/>
                <w:sz w:val="18"/>
                <w:szCs w:val="18"/>
              </w:rPr>
              <w:lastRenderedPageBreak/>
              <w:t>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Ц411000000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18"/>
                <w:szCs w:val="18"/>
              </w:rPr>
            </w:pPr>
            <w:r w:rsidRPr="00283E68">
              <w:rPr>
                <w:rFonts w:ascii="Times New Roman" w:eastAsia="Times New Roman" w:hAnsi="Times New Roman" w:cs="Arial"/>
                <w:color w:val="000000"/>
                <w:sz w:val="20"/>
                <w:szCs w:val="20"/>
              </w:rPr>
              <w:t>0,0</w:t>
            </w:r>
          </w:p>
        </w:tc>
      </w:tr>
      <w:tr w:rsidR="00283E68" w:rsidRPr="00283E68" w:rsidTr="00804448">
        <w:tc>
          <w:tcPr>
            <w:tcW w:w="468"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27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Ц410900000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 xml:space="preserve">Целевые индикаторы и показатели Муниципальной программы, увязанные с основным </w:t>
            </w:r>
          </w:p>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мероприятием 5.</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92,0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94,0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96,0</w:t>
            </w:r>
          </w:p>
        </w:tc>
      </w:tr>
      <w:tr w:rsidR="00283E68" w:rsidRPr="00283E68" w:rsidTr="00804448">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283E68">
              <w:rPr>
                <w:rFonts w:ascii="Times New Roman" w:eastAsia="Calibri" w:hAnsi="Times New Roman" w:cs="Arial"/>
                <w:color w:val="000000"/>
                <w:sz w:val="18"/>
                <w:szCs w:val="18"/>
              </w:rPr>
              <w:t xml:space="preserve">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16,0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21,0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25,0</w:t>
            </w:r>
          </w:p>
        </w:tc>
      </w:tr>
    </w:tbl>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283E68" w:rsidRPr="00283E68" w:rsidTr="00804448">
        <w:tc>
          <w:tcPr>
            <w:tcW w:w="610"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Мероприя</w:t>
            </w:r>
            <w:r w:rsidRPr="00283E68">
              <w:rPr>
                <w:rFonts w:ascii="Times New Roman" w:eastAsia="Times New Roman" w:hAnsi="Times New Roman" w:cs="Arial"/>
                <w:b/>
                <w:color w:val="000000"/>
                <w:sz w:val="18"/>
                <w:szCs w:val="18"/>
              </w:rPr>
              <w:softHyphen/>
              <w:t>тие 6.</w:t>
            </w:r>
          </w:p>
        </w:tc>
        <w:tc>
          <w:tcPr>
            <w:tcW w:w="1134"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283E68">
              <w:rPr>
                <w:rFonts w:ascii="Times New Roman" w:eastAsia="Times New Roman" w:hAnsi="Times New Roman" w:cs="Arial"/>
                <w:color w:val="000000"/>
                <w:sz w:val="18"/>
                <w:szCs w:val="18"/>
              </w:rPr>
              <w:t>социального</w:t>
            </w:r>
            <w:proofErr w:type="gramEnd"/>
            <w:r w:rsidRPr="00283E68">
              <w:rPr>
                <w:rFonts w:ascii="Times New Roman" w:eastAsia="Times New Roman" w:hAnsi="Times New Roman" w:cs="Arial"/>
                <w:color w:val="000000"/>
                <w:sz w:val="18"/>
                <w:szCs w:val="18"/>
              </w:rPr>
              <w:t xml:space="preserve"> развитиия администрации Ибресинского района</w:t>
            </w:r>
          </w:p>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5"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143,0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Ц411071060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244</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612</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143,0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p>
        </w:tc>
        <w:tc>
          <w:tcPr>
            <w:tcW w:w="567" w:type="dxa"/>
            <w:tcMar>
              <w:top w:w="0" w:type="dxa"/>
              <w:bottom w:w="0" w:type="dxa"/>
            </w:tcMar>
          </w:tcPr>
          <w:p w:rsidR="00283E68" w:rsidRPr="00283E68" w:rsidRDefault="00283E68" w:rsidP="00283E68">
            <w:pPr>
              <w:widowControl w:val="0"/>
              <w:autoSpaceDE w:val="0"/>
              <w:autoSpaceDN w:val="0"/>
              <w:adjustRightInd w:val="0"/>
              <w:spacing w:after="0" w:line="230" w:lineRule="auto"/>
              <w:ind w:left="-28" w:right="-108"/>
              <w:jc w:val="center"/>
              <w:rPr>
                <w:rFonts w:ascii="Times New Roman" w:eastAsia="Times New Roman" w:hAnsi="Times New Roman" w:cs="Arial"/>
                <w:color w:val="000000"/>
                <w:sz w:val="18"/>
                <w:szCs w:val="18"/>
              </w:rPr>
            </w:pP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Целевые индикаторы и показатели Муниципальной программы, увязанные с основным </w:t>
            </w:r>
          </w:p>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мероприятием 6.</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92,0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94,0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96,0</w:t>
            </w:r>
          </w:p>
        </w:tc>
      </w:tr>
      <w:tr w:rsidR="00283E68" w:rsidRPr="00283E68" w:rsidTr="00804448">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283E68">
              <w:rPr>
                <w:rFonts w:ascii="Times New Roman" w:eastAsia="Calibri" w:hAnsi="Times New Roman" w:cs="Arial"/>
                <w:color w:val="000000"/>
                <w:sz w:val="18"/>
                <w:szCs w:val="18"/>
              </w:rPr>
              <w:t xml:space="preserve">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16,0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21,0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25,0</w:t>
            </w:r>
          </w:p>
        </w:tc>
      </w:tr>
    </w:tbl>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06"/>
        <w:gridCol w:w="117"/>
        <w:gridCol w:w="1013"/>
        <w:gridCol w:w="854"/>
        <w:gridCol w:w="1041"/>
        <w:gridCol w:w="95"/>
        <w:gridCol w:w="347"/>
        <w:gridCol w:w="75"/>
        <w:gridCol w:w="453"/>
        <w:gridCol w:w="114"/>
        <w:gridCol w:w="1138"/>
        <w:gridCol w:w="425"/>
        <w:gridCol w:w="109"/>
        <w:gridCol w:w="885"/>
        <w:gridCol w:w="1001"/>
        <w:gridCol w:w="993"/>
        <w:gridCol w:w="870"/>
        <w:gridCol w:w="870"/>
        <w:gridCol w:w="870"/>
        <w:gridCol w:w="882"/>
        <w:gridCol w:w="870"/>
        <w:gridCol w:w="874"/>
        <w:gridCol w:w="993"/>
      </w:tblGrid>
      <w:tr w:rsidR="00283E68" w:rsidRPr="00283E68" w:rsidTr="00804448">
        <w:tc>
          <w:tcPr>
            <w:tcW w:w="606" w:type="dxa"/>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lastRenderedPageBreak/>
              <w:t>Основное ме</w:t>
            </w:r>
            <w:r w:rsidRPr="00283E68">
              <w:rPr>
                <w:rFonts w:ascii="Times New Roman" w:eastAsia="Times New Roman" w:hAnsi="Times New Roman" w:cs="Arial"/>
                <w:b/>
                <w:color w:val="000000"/>
                <w:sz w:val="18"/>
                <w:szCs w:val="18"/>
              </w:rPr>
              <w:softHyphen/>
              <w:t>роприятие 7.</w:t>
            </w:r>
          </w:p>
        </w:tc>
        <w:tc>
          <w:tcPr>
            <w:tcW w:w="1130"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Развитие муниципальных учреждений культуры</w:t>
            </w:r>
          </w:p>
        </w:tc>
        <w:tc>
          <w:tcPr>
            <w:tcW w:w="854" w:type="dxa"/>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Создание</w:t>
            </w:r>
          </w:p>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условий для повышения качества и разнообразия услуг, предоставляемых учреждениями культуры населению </w:t>
            </w:r>
          </w:p>
        </w:tc>
        <w:tc>
          <w:tcPr>
            <w:tcW w:w="1136"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исполнитель – отдел информатизации и социального развития  администрации Ибресинского района</w:t>
            </w:r>
          </w:p>
        </w:tc>
        <w:tc>
          <w:tcPr>
            <w:tcW w:w="422"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8"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3123,42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60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0"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6"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8"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1400,5</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60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0"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6"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8"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2980,82</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60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0"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6"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108" w:right="-105"/>
              <w:jc w:val="center"/>
              <w:rPr>
                <w:rFonts w:ascii="Times New Roman" w:eastAsia="Times New Roman" w:hAnsi="Times New Roman" w:cs="Arial"/>
                <w:color w:val="000000"/>
                <w:sz w:val="18"/>
                <w:szCs w:val="18"/>
              </w:rPr>
            </w:pPr>
          </w:p>
        </w:tc>
        <w:tc>
          <w:tcPr>
            <w:tcW w:w="422"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8"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207,51</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606"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0"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136"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422"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gridSpan w:val="2"/>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8"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c>
          <w:tcPr>
            <w:tcW w:w="1736" w:type="dxa"/>
            <w:gridSpan w:val="3"/>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подпрограммы, увязанные с основным мероприятием 7.</w:t>
            </w:r>
          </w:p>
        </w:tc>
        <w:tc>
          <w:tcPr>
            <w:tcW w:w="5536" w:type="dxa"/>
            <w:gridSpan w:val="11"/>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Доля  муниципальных домов культуры, оснащенных современным оборудованием,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24</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26,0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28,2</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32,6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34,7</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36,9</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39,1</w:t>
            </w:r>
          </w:p>
        </w:tc>
        <w:tc>
          <w:tcPr>
            <w:tcW w:w="874" w:type="dxa"/>
          </w:tcPr>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54,3</w:t>
            </w:r>
          </w:p>
        </w:tc>
        <w:tc>
          <w:tcPr>
            <w:tcW w:w="993" w:type="dxa"/>
          </w:tcPr>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69,5</w:t>
            </w:r>
          </w:p>
        </w:tc>
      </w:tr>
      <w:tr w:rsidR="00283E68" w:rsidRPr="00283E68" w:rsidTr="00804448">
        <w:tc>
          <w:tcPr>
            <w:tcW w:w="1736" w:type="dxa"/>
            <w:gridSpan w:val="3"/>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5536" w:type="dxa"/>
            <w:gridSpan w:val="11"/>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Количество  посещений общедоступных библиотек (на 1 жителя в год), по отношению к 2017 году, едениц</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7,04</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7,06</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7,08</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7,12</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7,14</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7,16</w:t>
            </w:r>
          </w:p>
        </w:tc>
        <w:tc>
          <w:tcPr>
            <w:tcW w:w="874" w:type="dxa"/>
          </w:tcPr>
          <w:p w:rsidR="00283E68" w:rsidRPr="00283E68" w:rsidRDefault="00283E68" w:rsidP="00283E68">
            <w:pPr>
              <w:widowControl w:val="0"/>
              <w:autoSpaceDE w:val="0"/>
              <w:autoSpaceDN w:val="0"/>
              <w:adjustRightInd w:val="0"/>
              <w:spacing w:after="0" w:line="235" w:lineRule="auto"/>
              <w:ind w:left="-57" w:right="-57"/>
              <w:rPr>
                <w:rFonts w:ascii="Times New Roman" w:eastAsia="Times New Roman" w:hAnsi="Times New Roman" w:cs="Arial"/>
                <w:sz w:val="18"/>
                <w:szCs w:val="18"/>
              </w:rPr>
            </w:pPr>
            <w:r w:rsidRPr="00283E68">
              <w:rPr>
                <w:rFonts w:ascii="Times New Roman" w:eastAsia="Times New Roman" w:hAnsi="Times New Roman" w:cs="Arial"/>
                <w:sz w:val="18"/>
                <w:szCs w:val="18"/>
              </w:rPr>
              <w:t>7,24</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7,29</w:t>
            </w:r>
          </w:p>
        </w:tc>
      </w:tr>
      <w:tr w:rsidR="00283E68" w:rsidRPr="00283E68" w:rsidTr="00804448">
        <w:tc>
          <w:tcPr>
            <w:tcW w:w="1736" w:type="dxa"/>
            <w:gridSpan w:val="3"/>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подпрограммы, увязанные с основным мероприятием 6</w:t>
            </w:r>
          </w:p>
        </w:tc>
        <w:tc>
          <w:tcPr>
            <w:tcW w:w="5536" w:type="dxa"/>
            <w:gridSpan w:val="11"/>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Прирост посещений платных культурно досуговых мероприятий клубов, домов культуры, </w:t>
            </w:r>
            <w:proofErr w:type="gramStart"/>
            <w:r w:rsidRPr="00283E68">
              <w:rPr>
                <w:rFonts w:ascii="Times New Roman" w:eastAsia="Times New Roman" w:hAnsi="Times New Roman" w:cs="Arial"/>
                <w:color w:val="000000"/>
                <w:sz w:val="18"/>
                <w:szCs w:val="18"/>
              </w:rPr>
              <w:t>в</w:t>
            </w:r>
            <w:proofErr w:type="gramEnd"/>
            <w:r w:rsidRPr="00283E68">
              <w:rPr>
                <w:rFonts w:ascii="Times New Roman" w:eastAsia="Times New Roman" w:hAnsi="Times New Roman" w:cs="Arial"/>
                <w:color w:val="000000"/>
                <w:sz w:val="18"/>
                <w:szCs w:val="18"/>
              </w:rPr>
              <w:t xml:space="preserve"> % </w:t>
            </w:r>
            <w:proofErr w:type="gramStart"/>
            <w:r w:rsidRPr="00283E68">
              <w:rPr>
                <w:rFonts w:ascii="Times New Roman" w:eastAsia="Times New Roman" w:hAnsi="Times New Roman" w:cs="Arial"/>
                <w:color w:val="000000"/>
                <w:sz w:val="18"/>
                <w:szCs w:val="18"/>
              </w:rPr>
              <w:t>по</w:t>
            </w:r>
            <w:proofErr w:type="gramEnd"/>
            <w:r w:rsidRPr="00283E68">
              <w:rPr>
                <w:rFonts w:ascii="Times New Roman" w:eastAsia="Times New Roman" w:hAnsi="Times New Roman" w:cs="Arial"/>
                <w:color w:val="000000"/>
                <w:sz w:val="18"/>
                <w:szCs w:val="18"/>
              </w:rPr>
              <w:t xml:space="preserve"> отношению к 2017 году</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105,0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110,0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115,0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120,0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135,0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155,0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172,0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180,0</w:t>
            </w:r>
          </w:p>
        </w:tc>
      </w:tr>
      <w:tr w:rsidR="00283E68" w:rsidRPr="00283E68" w:rsidTr="00804448">
        <w:tc>
          <w:tcPr>
            <w:tcW w:w="1736" w:type="dxa"/>
            <w:gridSpan w:val="3"/>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5536" w:type="dxa"/>
            <w:gridSpan w:val="11"/>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Соотношение средней заработной платы работников учреждений культуры и средней заработной платы по Чувашской Республике, %</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100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7"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color w:val="000000"/>
                <w:sz w:val="18"/>
                <w:szCs w:val="18"/>
              </w:rPr>
              <w:t>100</w:t>
            </w:r>
          </w:p>
        </w:tc>
      </w:tr>
      <w:tr w:rsidR="00283E68" w:rsidRPr="00283E68" w:rsidTr="00804448">
        <w:trPr>
          <w:trHeight w:val="442"/>
        </w:trPr>
        <w:tc>
          <w:tcPr>
            <w:tcW w:w="723"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w:t>
            </w:r>
            <w:r w:rsidRPr="00283E68">
              <w:rPr>
                <w:rFonts w:ascii="Times New Roman" w:eastAsia="Times New Roman" w:hAnsi="Times New Roman" w:cs="Arial"/>
                <w:color w:val="000000"/>
                <w:sz w:val="18"/>
                <w:szCs w:val="18"/>
              </w:rPr>
              <w:softHyphen/>
              <w:t>тие 7.1</w:t>
            </w:r>
          </w:p>
        </w:tc>
        <w:tc>
          <w:tcPr>
            <w:tcW w:w="1013" w:type="dxa"/>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Выплата денежного поощрения лучшим муниципальным учреждениям культуры, находящимся на территориях сельских </w:t>
            </w:r>
            <w:r w:rsidRPr="00283E68">
              <w:rPr>
                <w:rFonts w:ascii="Times New Roman" w:eastAsia="Times New Roman" w:hAnsi="Times New Roman" w:cs="Arial"/>
                <w:color w:val="000000"/>
                <w:sz w:val="18"/>
                <w:szCs w:val="18"/>
              </w:rPr>
              <w:lastRenderedPageBreak/>
              <w:t>поселений, и их работникам в рамках поддержки отрасли культуры</w:t>
            </w:r>
          </w:p>
        </w:tc>
        <w:tc>
          <w:tcPr>
            <w:tcW w:w="854"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Создание</w:t>
            </w:r>
          </w:p>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условий для повышения качества и разнообразия услуг, предоставляемых учреждениями </w:t>
            </w:r>
            <w:r w:rsidRPr="00283E68">
              <w:rPr>
                <w:rFonts w:ascii="Times New Roman" w:eastAsia="Times New Roman" w:hAnsi="Times New Roman" w:cs="Arial"/>
                <w:color w:val="000000"/>
                <w:sz w:val="18"/>
                <w:szCs w:val="18"/>
              </w:rPr>
              <w:lastRenderedPageBreak/>
              <w:t>культуры населению</w:t>
            </w:r>
          </w:p>
        </w:tc>
        <w:tc>
          <w:tcPr>
            <w:tcW w:w="104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ответственный исполните</w:t>
            </w: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L5194</w:t>
            </w: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175,0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823"/>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highlight w:val="yellow"/>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ль – отдел информатизации и социального развития  администрации Ибресинского района</w:t>
            </w: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L5194</w:t>
            </w: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100,0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1072"/>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highlight w:val="yellow"/>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50,0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441"/>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highlight w:val="yellow"/>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972"/>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highlight w:val="yellow"/>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641"/>
        </w:trPr>
        <w:tc>
          <w:tcPr>
            <w:tcW w:w="723"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Мероприятие 7.2</w:t>
            </w:r>
          </w:p>
        </w:tc>
        <w:tc>
          <w:tcPr>
            <w:tcW w:w="1013" w:type="dxa"/>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854"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Создание</w:t>
            </w:r>
          </w:p>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условий для повышения качества и разнообразия услуг, предоставляемых учреждениями культуры населению</w:t>
            </w:r>
          </w:p>
        </w:tc>
        <w:tc>
          <w:tcPr>
            <w:tcW w:w="1041"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ответственный исполните ль – отдел информатизации и социального развития  администрации Ибресинского района</w:t>
            </w: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992</w:t>
            </w: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L</w:t>
            </w:r>
            <w:r w:rsidRPr="00283E68">
              <w:rPr>
                <w:rFonts w:ascii="Times New Roman" w:eastAsia="Times New Roman" w:hAnsi="Times New Roman" w:cs="Arial"/>
                <w:color w:val="000000"/>
                <w:sz w:val="18"/>
                <w:szCs w:val="18"/>
              </w:rPr>
              <w:t>4670</w:t>
            </w: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1383,52</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528"/>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1300,50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528"/>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41,51</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742"/>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41,51</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1354"/>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1041"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484"/>
        </w:trPr>
        <w:tc>
          <w:tcPr>
            <w:tcW w:w="723"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Мероприятие 7.3</w:t>
            </w:r>
          </w:p>
        </w:tc>
        <w:tc>
          <w:tcPr>
            <w:tcW w:w="1013" w:type="dxa"/>
            <w:vMerge w:val="restart"/>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Софинансирование расходных обязательств муницип. Образований, связанных с повышением з/</w:t>
            </w:r>
            <w:proofErr w:type="gramStart"/>
            <w:r w:rsidRPr="00283E68">
              <w:rPr>
                <w:rFonts w:ascii="Times New Roman" w:eastAsia="Times New Roman" w:hAnsi="Times New Roman" w:cs="Arial"/>
                <w:color w:val="000000"/>
                <w:sz w:val="18"/>
                <w:szCs w:val="18"/>
              </w:rPr>
              <w:t>п</w:t>
            </w:r>
            <w:proofErr w:type="gramEnd"/>
            <w:r w:rsidRPr="00283E68">
              <w:rPr>
                <w:rFonts w:ascii="Times New Roman" w:eastAsia="Times New Roman" w:hAnsi="Times New Roman" w:cs="Arial"/>
                <w:color w:val="000000"/>
                <w:sz w:val="18"/>
                <w:szCs w:val="18"/>
              </w:rPr>
              <w:t xml:space="preserve"> работников МУК</w:t>
            </w:r>
          </w:p>
        </w:tc>
        <w:tc>
          <w:tcPr>
            <w:tcW w:w="854"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Создание</w:t>
            </w:r>
          </w:p>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условий для повышения качества и разнообразия услуг, предоставляемых учреждениями культуры </w:t>
            </w:r>
            <w:r w:rsidRPr="00283E68">
              <w:rPr>
                <w:rFonts w:ascii="Times New Roman" w:eastAsia="Times New Roman" w:hAnsi="Times New Roman" w:cs="Arial"/>
                <w:color w:val="000000"/>
                <w:sz w:val="18"/>
                <w:szCs w:val="18"/>
              </w:rPr>
              <w:lastRenderedPageBreak/>
              <w:t>населению</w:t>
            </w:r>
          </w:p>
        </w:tc>
        <w:tc>
          <w:tcPr>
            <w:tcW w:w="1041" w:type="dxa"/>
            <w:vMerge w:val="restart"/>
            <w:tcBorders>
              <w:top w:val="single" w:sz="4" w:space="0" w:color="auto"/>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ответственный исполните ль – отдел информатизации и социального развития  администрации Ибресинского района</w:t>
            </w: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Ц4115</w:t>
            </w:r>
            <w:r w:rsidRPr="00283E68">
              <w:rPr>
                <w:rFonts w:ascii="Times New Roman" w:eastAsia="Times New Roman" w:hAnsi="Times New Roman" w:cs="Arial"/>
                <w:color w:val="000000"/>
                <w:sz w:val="18"/>
                <w:szCs w:val="18"/>
                <w:lang w:val="en-US"/>
              </w:rPr>
              <w:t>S</w:t>
            </w:r>
            <w:r w:rsidRPr="00283E68">
              <w:rPr>
                <w:rFonts w:ascii="Times New Roman" w:eastAsia="Times New Roman" w:hAnsi="Times New Roman" w:cs="Arial"/>
                <w:color w:val="000000"/>
                <w:sz w:val="18"/>
                <w:szCs w:val="18"/>
              </w:rPr>
              <w:t>7090</w:t>
            </w: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1564,9</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528"/>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685"/>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1423,9</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870"/>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141,0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r w:rsidR="00283E68" w:rsidRPr="00283E68" w:rsidTr="00804448">
        <w:trPr>
          <w:trHeight w:val="1012"/>
        </w:trPr>
        <w:tc>
          <w:tcPr>
            <w:tcW w:w="723" w:type="dxa"/>
            <w:gridSpan w:val="2"/>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1013" w:type="dxa"/>
            <w:vMerge/>
            <w:tcMar>
              <w:top w:w="0" w:type="dxa"/>
              <w:bottom w:w="0" w:type="dxa"/>
            </w:tcMar>
          </w:tcPr>
          <w:p w:rsidR="00283E68" w:rsidRPr="00283E68" w:rsidRDefault="00283E68" w:rsidP="00283E68">
            <w:pPr>
              <w:widowControl w:val="0"/>
              <w:autoSpaceDE w:val="0"/>
              <w:autoSpaceDN w:val="0"/>
              <w:adjustRightInd w:val="0"/>
              <w:spacing w:after="0" w:line="247" w:lineRule="auto"/>
              <w:ind w:left="-28" w:right="-28"/>
              <w:rPr>
                <w:rFonts w:ascii="Times New Roman" w:eastAsia="Times New Roman" w:hAnsi="Times New Roman" w:cs="Arial"/>
                <w:color w:val="000000"/>
                <w:sz w:val="18"/>
                <w:szCs w:val="18"/>
              </w:rPr>
            </w:pPr>
          </w:p>
        </w:tc>
        <w:tc>
          <w:tcPr>
            <w:tcW w:w="854"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041" w:type="dxa"/>
            <w:vMerge/>
            <w:tcBorders>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7"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tcBorders>
          </w:tcPr>
          <w:p w:rsidR="00283E68" w:rsidRPr="00283E68" w:rsidRDefault="00283E68" w:rsidP="00283E68">
            <w:pPr>
              <w:widowControl w:val="0"/>
              <w:autoSpaceDE w:val="0"/>
              <w:autoSpaceDN w:val="0"/>
              <w:adjustRightInd w:val="0"/>
              <w:spacing w:after="0" w:line="240" w:lineRule="auto"/>
              <w:jc w:val="right"/>
              <w:rPr>
                <w:rFonts w:ascii="Arial" w:eastAsia="Times New Roman" w:hAnsi="Arial" w:cs="Arial"/>
                <w:sz w:val="26"/>
                <w:szCs w:val="26"/>
              </w:rPr>
            </w:pPr>
            <w:r w:rsidRPr="00283E68">
              <w:rPr>
                <w:rFonts w:ascii="Times New Roman" w:eastAsia="Times New Roman" w:hAnsi="Times New Roman" w:cs="Arial"/>
                <w:color w:val="000000"/>
                <w:sz w:val="18"/>
                <w:szCs w:val="18"/>
              </w:rPr>
              <w:t>0,0</w:t>
            </w:r>
          </w:p>
        </w:tc>
      </w:tr>
    </w:tbl>
    <w:p w:rsidR="00283E68" w:rsidRPr="00283E68" w:rsidRDefault="00283E68" w:rsidP="00283E68">
      <w:pPr>
        <w:widowControl w:val="0"/>
        <w:autoSpaceDE w:val="0"/>
        <w:autoSpaceDN w:val="0"/>
        <w:adjustRightInd w:val="0"/>
        <w:spacing w:after="0" w:line="240" w:lineRule="auto"/>
        <w:ind w:right="-57"/>
        <w:rPr>
          <w:rFonts w:ascii="Times New Roman" w:eastAsia="Times New Roman" w:hAnsi="Times New Roman" w:cs="Arial"/>
          <w:b/>
          <w:color w:val="000000"/>
          <w:sz w:val="18"/>
          <w:szCs w:val="18"/>
        </w:rPr>
      </w:pP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283E68" w:rsidRPr="00283E68" w:rsidTr="00804448">
        <w:tc>
          <w:tcPr>
            <w:tcW w:w="610"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 xml:space="preserve">Основное </w:t>
            </w:r>
            <w:proofErr w:type="gramStart"/>
            <w:r w:rsidRPr="00283E68">
              <w:rPr>
                <w:rFonts w:ascii="Times New Roman" w:eastAsia="Times New Roman" w:hAnsi="Times New Roman" w:cs="Arial"/>
                <w:b/>
                <w:color w:val="000000"/>
                <w:sz w:val="18"/>
                <w:szCs w:val="18"/>
              </w:rPr>
              <w:t>меро-</w:t>
            </w:r>
            <w:r w:rsidRPr="00283E68">
              <w:rPr>
                <w:rFonts w:ascii="Times New Roman" w:eastAsia="Times New Roman" w:hAnsi="Times New Roman" w:cs="Arial"/>
                <w:b/>
                <w:color w:val="000000"/>
                <w:sz w:val="18"/>
                <w:szCs w:val="18"/>
              </w:rPr>
              <w:softHyphen/>
              <w:t>приятие</w:t>
            </w:r>
            <w:proofErr w:type="gramEnd"/>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8.</w:t>
            </w:r>
          </w:p>
        </w:tc>
        <w:tc>
          <w:tcPr>
            <w:tcW w:w="1134"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Мероприятия, связанные с подготовкой и проведением празднования 100-ле</w:t>
            </w:r>
            <w:r w:rsidRPr="00283E68">
              <w:rPr>
                <w:rFonts w:ascii="Times New Roman" w:eastAsia="Times New Roman" w:hAnsi="Times New Roman" w:cs="Arial"/>
                <w:b/>
                <w:color w:val="000000"/>
                <w:sz w:val="18"/>
                <w:szCs w:val="18"/>
              </w:rPr>
              <w:softHyphen/>
              <w:t>тия образования Чувашской автономной области</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интенсивная модернизация материально технической базы, развитие инфраструктуры учреждений культуры</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 ответственный исполнитель – отдел  информатизации и </w:t>
            </w:r>
            <w:proofErr w:type="gramStart"/>
            <w:r w:rsidRPr="00283E68">
              <w:rPr>
                <w:rFonts w:ascii="Times New Roman" w:eastAsia="Times New Roman" w:hAnsi="Times New Roman" w:cs="Arial"/>
                <w:color w:val="000000"/>
                <w:sz w:val="18"/>
                <w:szCs w:val="18"/>
              </w:rPr>
              <w:t>социального</w:t>
            </w:r>
            <w:proofErr w:type="gramEnd"/>
            <w:r w:rsidRPr="00283E68">
              <w:rPr>
                <w:rFonts w:ascii="Times New Roman" w:eastAsia="Times New Roman" w:hAnsi="Times New Roman" w:cs="Arial"/>
                <w:color w:val="000000"/>
                <w:sz w:val="18"/>
                <w:szCs w:val="18"/>
              </w:rPr>
              <w:t xml:space="preserve"> развитиия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5080,2</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3 395,8</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lang w:val="en-US"/>
              </w:rPr>
            </w:pPr>
            <w:r w:rsidRPr="00283E68">
              <w:rPr>
                <w:rFonts w:ascii="Times New Roman" w:eastAsia="Times New Roman" w:hAnsi="Times New Roman" w:cs="Arial"/>
                <w:color w:val="000000"/>
                <w:sz w:val="18"/>
                <w:szCs w:val="18"/>
              </w:rPr>
              <w:t>0801</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Arial" w:eastAsia="Times New Roman" w:hAnsi="Arial" w:cs="Arial"/>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1 604,3</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Менстные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80,2</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rPr>
          <w:trHeight w:val="634"/>
        </w:trPr>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муниципальной программы, увязанные с основным мероприятием 8.</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92,0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94,0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96,0</w:t>
            </w:r>
          </w:p>
        </w:tc>
      </w:tr>
      <w:tr w:rsidR="00283E68" w:rsidRPr="00283E68" w:rsidTr="00804448">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283E68">
              <w:rPr>
                <w:rFonts w:ascii="Times New Roman" w:eastAsia="Calibri" w:hAnsi="Times New Roman" w:cs="Arial"/>
                <w:color w:val="000000"/>
                <w:sz w:val="18"/>
                <w:szCs w:val="18"/>
              </w:rPr>
              <w:t xml:space="preserve">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16,0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21,0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25,0</w:t>
            </w:r>
          </w:p>
        </w:tc>
      </w:tr>
    </w:tbl>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0" w:lineRule="auto"/>
        <w:ind w:left="10056"/>
        <w:jc w:val="center"/>
        <w:rPr>
          <w:rFonts w:ascii="Times New Roman" w:eastAsia="Times New Roman" w:hAnsi="Times New Roman" w:cs="Arial"/>
          <w:color w:val="000000"/>
          <w:sz w:val="26"/>
          <w:szCs w:val="26"/>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283E68" w:rsidRPr="00283E68" w:rsidTr="00804448">
        <w:tc>
          <w:tcPr>
            <w:tcW w:w="610"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 xml:space="preserve">Основное </w:t>
            </w:r>
            <w:proofErr w:type="gramStart"/>
            <w:r w:rsidRPr="00283E68">
              <w:rPr>
                <w:rFonts w:ascii="Times New Roman" w:eastAsia="Times New Roman" w:hAnsi="Times New Roman" w:cs="Arial"/>
                <w:b/>
                <w:color w:val="000000"/>
                <w:sz w:val="18"/>
                <w:szCs w:val="18"/>
              </w:rPr>
              <w:t>меро-</w:t>
            </w:r>
            <w:r w:rsidRPr="00283E68">
              <w:rPr>
                <w:rFonts w:ascii="Times New Roman" w:eastAsia="Times New Roman" w:hAnsi="Times New Roman" w:cs="Arial"/>
                <w:b/>
                <w:color w:val="000000"/>
                <w:sz w:val="18"/>
                <w:szCs w:val="18"/>
              </w:rPr>
              <w:softHyphen/>
              <w:t>прият</w:t>
            </w:r>
            <w:r w:rsidRPr="00283E68">
              <w:rPr>
                <w:rFonts w:ascii="Times New Roman" w:eastAsia="Times New Roman" w:hAnsi="Times New Roman" w:cs="Arial"/>
                <w:b/>
                <w:color w:val="000000"/>
                <w:sz w:val="18"/>
                <w:szCs w:val="18"/>
              </w:rPr>
              <w:lastRenderedPageBreak/>
              <w:t>ие</w:t>
            </w:r>
            <w:proofErr w:type="gramEnd"/>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9.</w:t>
            </w:r>
          </w:p>
        </w:tc>
        <w:tc>
          <w:tcPr>
            <w:tcW w:w="1134"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lastRenderedPageBreak/>
              <w:t xml:space="preserve">Строительство и реконструкция </w:t>
            </w:r>
            <w:r w:rsidRPr="00283E68">
              <w:rPr>
                <w:rFonts w:ascii="Times New Roman" w:eastAsia="Times New Roman" w:hAnsi="Times New Roman" w:cs="Arial"/>
                <w:b/>
                <w:color w:val="000000"/>
                <w:sz w:val="18"/>
                <w:szCs w:val="18"/>
              </w:rPr>
              <w:lastRenderedPageBreak/>
              <w:t>учреждений культуры, архива</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 xml:space="preserve">интенсивная модернизация </w:t>
            </w:r>
            <w:r w:rsidRPr="00283E68">
              <w:rPr>
                <w:rFonts w:ascii="Times New Roman" w:eastAsia="Times New Roman" w:hAnsi="Times New Roman" w:cs="Arial"/>
                <w:color w:val="000000"/>
                <w:sz w:val="18"/>
                <w:szCs w:val="18"/>
              </w:rPr>
              <w:lastRenderedPageBreak/>
              <w:t>материально технической базы, развитие инфраструктуры учреждений культуры</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 xml:space="preserve"> ответственный исполнитель </w:t>
            </w:r>
            <w:r w:rsidRPr="00283E68">
              <w:rPr>
                <w:rFonts w:ascii="Times New Roman" w:eastAsia="Times New Roman" w:hAnsi="Times New Roman" w:cs="Arial"/>
                <w:color w:val="000000"/>
                <w:sz w:val="18"/>
                <w:szCs w:val="18"/>
              </w:rPr>
              <w:lastRenderedPageBreak/>
              <w:t xml:space="preserve">– отдел  информатизации и </w:t>
            </w:r>
            <w:proofErr w:type="gramStart"/>
            <w:r w:rsidRPr="00283E68">
              <w:rPr>
                <w:rFonts w:ascii="Times New Roman" w:eastAsia="Times New Roman" w:hAnsi="Times New Roman" w:cs="Arial"/>
                <w:color w:val="000000"/>
                <w:sz w:val="18"/>
                <w:szCs w:val="18"/>
              </w:rPr>
              <w:t>социального</w:t>
            </w:r>
            <w:proofErr w:type="gramEnd"/>
            <w:r w:rsidRPr="00283E68">
              <w:rPr>
                <w:rFonts w:ascii="Times New Roman" w:eastAsia="Times New Roman" w:hAnsi="Times New Roman" w:cs="Arial"/>
                <w:color w:val="000000"/>
                <w:sz w:val="18"/>
                <w:szCs w:val="18"/>
              </w:rPr>
              <w:t xml:space="preserve"> развитиия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 xml:space="preserve">соисполнители – </w:t>
            </w:r>
            <w:r w:rsidRPr="00283E68">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283E68">
              <w:rPr>
                <w:rFonts w:ascii="Times New Roman" w:eastAsia="Times New Roman" w:hAnsi="Times New Roman" w:cs="Arial"/>
                <w:b/>
                <w:color w:val="000000"/>
                <w:sz w:val="18"/>
                <w:szCs w:val="18"/>
              </w:rPr>
              <w:t>всего</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283E68">
              <w:rPr>
                <w:rFonts w:ascii="Times New Roman" w:eastAsia="Times New Roman" w:hAnsi="Times New Roman" w:cs="Arial"/>
                <w:b/>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федеральный бюджет</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lang w:val="en-US"/>
              </w:rPr>
            </w:pPr>
            <w:r w:rsidRPr="00283E68">
              <w:rPr>
                <w:rFonts w:ascii="Times New Roman" w:eastAsia="Times New Roman" w:hAnsi="Times New Roman" w:cs="Arial"/>
                <w:color w:val="000000"/>
                <w:sz w:val="18"/>
                <w:szCs w:val="18"/>
              </w:rPr>
              <w:lastRenderedPageBreak/>
              <w:t>0801</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Arial" w:eastAsia="Times New Roman" w:hAnsi="Arial" w:cs="Arial"/>
                <w:sz w:val="18"/>
                <w:szCs w:val="18"/>
              </w:rPr>
              <w:lastRenderedPageBreak/>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lastRenderedPageBreak/>
              <w:t>республикан</w:t>
            </w:r>
            <w:r w:rsidRPr="00283E68">
              <w:rPr>
                <w:rFonts w:ascii="Times New Roman" w:eastAsia="Times New Roman" w:hAnsi="Times New Roman" w:cs="Arial"/>
                <w:color w:val="000000"/>
                <w:sz w:val="18"/>
                <w:szCs w:val="18"/>
              </w:rPr>
              <w:lastRenderedPageBreak/>
              <w:t>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lastRenderedPageBreak/>
              <w:t>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993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Менстные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rPr>
          <w:trHeight w:val="634"/>
        </w:trPr>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903</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0801</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right="-108"/>
              <w:jc w:val="center"/>
              <w:rPr>
                <w:rFonts w:ascii="Arial" w:eastAsia="Times New Roman" w:hAnsi="Arial" w:cs="Arial"/>
                <w:sz w:val="18"/>
                <w:szCs w:val="18"/>
              </w:rPr>
            </w:pPr>
            <w:r w:rsidRPr="00283E68">
              <w:rPr>
                <w:rFonts w:ascii="Times New Roman" w:eastAsia="Times New Roman" w:hAnsi="Times New Roman" w:cs="Arial"/>
                <w:color w:val="000000"/>
                <w:sz w:val="18"/>
                <w:szCs w:val="18"/>
              </w:rPr>
              <w:t>Ц411400000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х</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внебюджетные источники</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283E68">
              <w:rPr>
                <w:rFonts w:ascii="Times New Roman" w:eastAsia="Times New Roman" w:hAnsi="Times New Roman" w:cs="Arial"/>
                <w:color w:val="000000"/>
                <w:sz w:val="20"/>
                <w:szCs w:val="20"/>
              </w:rPr>
              <w:t>0,0</w:t>
            </w:r>
          </w:p>
        </w:tc>
      </w:tr>
      <w:tr w:rsidR="00283E68" w:rsidRPr="00283E68" w:rsidTr="00804448">
        <w:tc>
          <w:tcPr>
            <w:tcW w:w="1744" w:type="dxa"/>
            <w:gridSpan w:val="2"/>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Целевые индикаторы и показатели муниципальной программы, увязанные с основным мероприятием 9.</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90,5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91,5</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92,0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94,0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96,0</w:t>
            </w:r>
          </w:p>
        </w:tc>
      </w:tr>
      <w:tr w:rsidR="00283E68" w:rsidRPr="00283E68" w:rsidTr="00804448">
        <w:tc>
          <w:tcPr>
            <w:tcW w:w="1744" w:type="dxa"/>
            <w:gridSpan w:val="2"/>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color w:val="000000"/>
                <w:sz w:val="18"/>
                <w:szCs w:val="18"/>
              </w:rPr>
            </w:pPr>
            <w:r w:rsidRPr="00283E68">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283E68">
              <w:rPr>
                <w:rFonts w:ascii="Times New Roman" w:eastAsia="Calibri" w:hAnsi="Times New Roman" w:cs="Arial"/>
                <w:color w:val="000000"/>
                <w:sz w:val="18"/>
                <w:szCs w:val="18"/>
              </w:rPr>
              <w:t xml:space="preserve"> году</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3,0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7,0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15,0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16,0</w:t>
            </w:r>
          </w:p>
        </w:tc>
        <w:tc>
          <w:tcPr>
            <w:tcW w:w="874"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21,0</w:t>
            </w:r>
          </w:p>
        </w:tc>
        <w:tc>
          <w:tcPr>
            <w:tcW w:w="993" w:type="dxa"/>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25,0</w:t>
            </w:r>
          </w:p>
        </w:tc>
      </w:tr>
    </w:tbl>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b/>
          <w:sz w:val="18"/>
          <w:szCs w:val="18"/>
        </w:rPr>
      </w:pPr>
      <w:r w:rsidRPr="00283E68">
        <w:rPr>
          <w:rFonts w:ascii="Times New Roman" w:eastAsia="Times New Roman" w:hAnsi="Times New Roman" w:cs="Arial"/>
          <w:b/>
          <w:sz w:val="18"/>
          <w:szCs w:val="18"/>
        </w:rPr>
        <w:t>Цель «Создание условий для сохранения, развития культурного потенциала и формирования единого культурного пространства»</w:t>
      </w:r>
    </w:p>
    <w:p w:rsidR="00283E68" w:rsidRPr="00283E68" w:rsidRDefault="00283E68" w:rsidP="00283E68">
      <w:pPr>
        <w:widowControl w:val="0"/>
        <w:autoSpaceDE w:val="0"/>
        <w:autoSpaceDN w:val="0"/>
        <w:adjustRightInd w:val="0"/>
        <w:spacing w:after="0" w:line="240" w:lineRule="auto"/>
        <w:ind w:left="10056"/>
        <w:jc w:val="center"/>
        <w:rPr>
          <w:rFonts w:ascii="Times New Roman" w:eastAsia="Times New Roman" w:hAnsi="Times New Roman" w:cs="Arial"/>
          <w:sz w:val="26"/>
          <w:szCs w:val="26"/>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283E68" w:rsidRPr="00283E68" w:rsidTr="00804448">
        <w:tc>
          <w:tcPr>
            <w:tcW w:w="610"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283E68">
              <w:rPr>
                <w:rFonts w:ascii="Times New Roman" w:eastAsia="Times New Roman" w:hAnsi="Times New Roman" w:cs="Arial"/>
                <w:b/>
                <w:sz w:val="18"/>
                <w:szCs w:val="18"/>
              </w:rPr>
              <w:t xml:space="preserve">Основное </w:t>
            </w:r>
            <w:proofErr w:type="gramStart"/>
            <w:r w:rsidRPr="00283E68">
              <w:rPr>
                <w:rFonts w:ascii="Times New Roman" w:eastAsia="Times New Roman" w:hAnsi="Times New Roman" w:cs="Arial"/>
                <w:b/>
                <w:sz w:val="18"/>
                <w:szCs w:val="18"/>
              </w:rPr>
              <w:t>меро-</w:t>
            </w:r>
            <w:r w:rsidRPr="00283E68">
              <w:rPr>
                <w:rFonts w:ascii="Times New Roman" w:eastAsia="Times New Roman" w:hAnsi="Times New Roman" w:cs="Arial"/>
                <w:b/>
                <w:sz w:val="18"/>
                <w:szCs w:val="18"/>
              </w:rPr>
              <w:softHyphen/>
              <w:t>приятие</w:t>
            </w:r>
            <w:proofErr w:type="gramEnd"/>
          </w:p>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283E68">
              <w:rPr>
                <w:rFonts w:ascii="Times New Roman" w:eastAsia="Times New Roman" w:hAnsi="Times New Roman" w:cs="Arial"/>
                <w:b/>
                <w:sz w:val="18"/>
                <w:szCs w:val="18"/>
              </w:rPr>
              <w:t>10.</w:t>
            </w:r>
          </w:p>
        </w:tc>
        <w:tc>
          <w:tcPr>
            <w:tcW w:w="1134"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b/>
                <w:sz w:val="20"/>
                <w:szCs w:val="20"/>
              </w:rPr>
            </w:pPr>
            <w:r w:rsidRPr="00283E68">
              <w:rPr>
                <w:rFonts w:ascii="Times New Roman" w:eastAsia="Calibri" w:hAnsi="Times New Roman" w:cs="Arial"/>
                <w:sz w:val="20"/>
                <w:szCs w:val="20"/>
              </w:rPr>
              <w:t>Укрепление материально- технической базы муниципальных детских школ искусств</w:t>
            </w:r>
          </w:p>
        </w:tc>
        <w:tc>
          <w:tcPr>
            <w:tcW w:w="851" w:type="dxa"/>
            <w:vMerge w:val="restart"/>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интенсивная модернизация материально технической базы, развитие инфраструктуры учреждений культуры, ДШИ</w:t>
            </w:r>
          </w:p>
        </w:tc>
        <w:tc>
          <w:tcPr>
            <w:tcW w:w="1137" w:type="dxa"/>
            <w:vMerge w:val="restart"/>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 xml:space="preserve"> ответственный исполнитель – отдел образования администрации Ибресинского района</w:t>
            </w:r>
          </w:p>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соисполнители – ДШИ</w:t>
            </w:r>
            <w:r w:rsidRPr="00283E68">
              <w:rPr>
                <w:rFonts w:ascii="Times New Roman" w:eastAsia="Calibri" w:hAnsi="Times New Roman" w:cs="Arial"/>
                <w:sz w:val="18"/>
                <w:szCs w:val="18"/>
              </w:rPr>
              <w:t xml:space="preserve"> Ибресинского района</w:t>
            </w: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974</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Ц4106</w:t>
            </w:r>
            <w:r w:rsidRPr="00283E68">
              <w:rPr>
                <w:rFonts w:ascii="Times New Roman" w:eastAsia="Times New Roman" w:hAnsi="Times New Roman" w:cs="Arial"/>
                <w:sz w:val="18"/>
                <w:szCs w:val="18"/>
                <w:lang w:val="en-US"/>
              </w:rPr>
              <w:t>S</w:t>
            </w:r>
            <w:r w:rsidRPr="00283E68">
              <w:rPr>
                <w:rFonts w:ascii="Times New Roman" w:eastAsia="Times New Roman" w:hAnsi="Times New Roman" w:cs="Arial"/>
                <w:sz w:val="18"/>
                <w:szCs w:val="18"/>
              </w:rPr>
              <w:t>9270</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283E68">
              <w:rPr>
                <w:rFonts w:ascii="Times New Roman" w:eastAsia="Times New Roman" w:hAnsi="Times New Roman" w:cs="Arial"/>
                <w:b/>
                <w:sz w:val="18"/>
                <w:szCs w:val="18"/>
              </w:rPr>
              <w:t>всего</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rPr>
            </w:pPr>
            <w:r w:rsidRPr="00283E68">
              <w:rPr>
                <w:rFonts w:ascii="Times New Roman" w:eastAsia="Times New Roman" w:hAnsi="Times New Roman" w:cs="Arial"/>
                <w:b/>
                <w:sz w:val="20"/>
                <w:szCs w:val="20"/>
              </w:rPr>
              <w:t>12416,92</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федеральный бюджет</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jc w:val="center"/>
              <w:rPr>
                <w:rFonts w:ascii="Times New Roman" w:eastAsia="Times New Roman" w:hAnsi="Times New Roman" w:cs="Arial"/>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республиканский бюджет Чувашской Республики</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11299,4</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r w:rsidR="00283E68" w:rsidRPr="00283E68" w:rsidTr="00804448">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Менстные бюджеты</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1117,52</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r w:rsidR="00283E68" w:rsidRPr="00283E68" w:rsidTr="00804448">
        <w:trPr>
          <w:trHeight w:val="634"/>
        </w:trPr>
        <w:tc>
          <w:tcPr>
            <w:tcW w:w="610"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1134"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851"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1137" w:type="dxa"/>
            <w:vMerge/>
            <w:tcMar>
              <w:top w:w="0" w:type="dxa"/>
              <w:bottom w:w="0" w:type="dxa"/>
            </w:tcMar>
          </w:tcPr>
          <w:p w:rsidR="00283E68" w:rsidRPr="00283E68" w:rsidRDefault="00283E68" w:rsidP="00283E68">
            <w:pPr>
              <w:widowControl w:val="0"/>
              <w:autoSpaceDE w:val="0"/>
              <w:autoSpaceDN w:val="0"/>
              <w:adjustRightInd w:val="0"/>
              <w:spacing w:after="0" w:line="240" w:lineRule="auto"/>
              <w:ind w:left="-28" w:right="-28"/>
              <w:rPr>
                <w:rFonts w:ascii="Times New Roman" w:eastAsia="Times New Roman" w:hAnsi="Times New Roman" w:cs="Arial"/>
                <w:sz w:val="18"/>
                <w:szCs w:val="18"/>
              </w:rPr>
            </w:pPr>
          </w:p>
        </w:tc>
        <w:tc>
          <w:tcPr>
            <w:tcW w:w="422"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567"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1134"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425" w:type="dxa"/>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x</w:t>
            </w:r>
          </w:p>
        </w:tc>
        <w:tc>
          <w:tcPr>
            <w:tcW w:w="992" w:type="dxa"/>
            <w:tcMar>
              <w:top w:w="0" w:type="dxa"/>
              <w:bottom w:w="0" w:type="dxa"/>
            </w:tcMar>
          </w:tcPr>
          <w:p w:rsidR="00283E68" w:rsidRPr="00283E68" w:rsidRDefault="00283E68" w:rsidP="00283E68">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внебюджетные источники</w:t>
            </w:r>
          </w:p>
        </w:tc>
        <w:tc>
          <w:tcPr>
            <w:tcW w:w="1001"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r w:rsidR="00283E68" w:rsidRPr="00283E68" w:rsidTr="00804448">
        <w:tc>
          <w:tcPr>
            <w:tcW w:w="1744" w:type="dxa"/>
            <w:gridSpan w:val="2"/>
            <w:tcMar>
              <w:top w:w="0" w:type="dxa"/>
              <w:bottom w:w="0" w:type="dxa"/>
            </w:tcMar>
          </w:tcPr>
          <w:p w:rsidR="00283E68" w:rsidRPr="00283E68" w:rsidRDefault="00283E68" w:rsidP="00283E68">
            <w:pPr>
              <w:widowControl w:val="0"/>
              <w:autoSpaceDE w:val="0"/>
              <w:autoSpaceDN w:val="0"/>
              <w:adjustRightInd w:val="0"/>
              <w:spacing w:after="0" w:line="240" w:lineRule="auto"/>
              <w:ind w:left="-28" w:right="-108"/>
              <w:rPr>
                <w:rFonts w:ascii="Times New Roman" w:eastAsia="Times New Roman" w:hAnsi="Times New Roman" w:cs="Arial"/>
                <w:sz w:val="18"/>
                <w:szCs w:val="18"/>
              </w:rPr>
            </w:pPr>
            <w:r w:rsidRPr="00283E68">
              <w:rPr>
                <w:rFonts w:ascii="Times New Roman" w:eastAsia="Times New Roman" w:hAnsi="Times New Roman" w:cs="Arial"/>
                <w:sz w:val="18"/>
                <w:szCs w:val="18"/>
              </w:rPr>
              <w:t xml:space="preserve">Целевые индикаторы </w:t>
            </w:r>
            <w:r w:rsidRPr="00283E68">
              <w:rPr>
                <w:rFonts w:ascii="Times New Roman" w:eastAsia="Times New Roman" w:hAnsi="Times New Roman" w:cs="Arial"/>
                <w:sz w:val="18"/>
                <w:szCs w:val="18"/>
              </w:rPr>
              <w:lastRenderedPageBreak/>
              <w:t>и показатели муниципальной программы, увязанные с основным мероприятием 9.</w:t>
            </w:r>
          </w:p>
        </w:tc>
        <w:tc>
          <w:tcPr>
            <w:tcW w:w="5528" w:type="dxa"/>
            <w:gridSpan w:val="7"/>
            <w:tcMar>
              <w:top w:w="0" w:type="dxa"/>
              <w:bottom w:w="0" w:type="dxa"/>
            </w:tcMar>
          </w:tcPr>
          <w:p w:rsidR="00283E68" w:rsidRPr="00283E68" w:rsidRDefault="00283E68" w:rsidP="00283E68">
            <w:pPr>
              <w:widowControl w:val="0"/>
              <w:autoSpaceDE w:val="0"/>
              <w:autoSpaceDN w:val="0"/>
              <w:adjustRightInd w:val="0"/>
              <w:spacing w:after="0" w:line="235" w:lineRule="auto"/>
              <w:ind w:left="-28" w:right="-28"/>
              <w:rPr>
                <w:rFonts w:ascii="Times New Roman" w:eastAsia="Times New Roman" w:hAnsi="Times New Roman" w:cs="Arial"/>
                <w:sz w:val="20"/>
                <w:szCs w:val="20"/>
              </w:rPr>
            </w:pPr>
            <w:r w:rsidRPr="00283E68">
              <w:rPr>
                <w:rFonts w:ascii="Times New Roman" w:eastAsia="Times New Roman" w:hAnsi="Times New Roman" w:cs="Arial"/>
                <w:sz w:val="20"/>
                <w:szCs w:val="20"/>
              </w:rPr>
              <w:lastRenderedPageBreak/>
              <w:t xml:space="preserve">Охват детей школьного возраста художественным </w:t>
            </w:r>
            <w:r w:rsidRPr="00283E68">
              <w:rPr>
                <w:rFonts w:ascii="Times New Roman" w:eastAsia="Times New Roman" w:hAnsi="Times New Roman" w:cs="Arial"/>
                <w:sz w:val="20"/>
                <w:szCs w:val="20"/>
              </w:rPr>
              <w:lastRenderedPageBreak/>
              <w:t>образованием</w:t>
            </w:r>
          </w:p>
        </w:tc>
        <w:tc>
          <w:tcPr>
            <w:tcW w:w="1001"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lastRenderedPageBreak/>
              <w:t>18,9</w:t>
            </w:r>
          </w:p>
        </w:tc>
        <w:tc>
          <w:tcPr>
            <w:tcW w:w="993" w:type="dxa"/>
            <w:tcMar>
              <w:top w:w="0" w:type="dxa"/>
              <w:bottom w:w="0" w:type="dxa"/>
            </w:tcMar>
          </w:tcPr>
          <w:p w:rsidR="00283E68" w:rsidRPr="00283E68" w:rsidRDefault="00283E68" w:rsidP="00283E68">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283E68">
              <w:rPr>
                <w:rFonts w:ascii="Times New Roman" w:eastAsia="Times New Roman" w:hAnsi="Times New Roman" w:cs="Arial"/>
                <w:sz w:val="18"/>
                <w:szCs w:val="18"/>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82"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0" w:type="dxa"/>
            <w:tcMar>
              <w:top w:w="0" w:type="dxa"/>
              <w:bottom w:w="0" w:type="dxa"/>
            </w:tcMar>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874"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c>
          <w:tcPr>
            <w:tcW w:w="993" w:type="dxa"/>
          </w:tcPr>
          <w:p w:rsidR="00283E68" w:rsidRPr="00283E68" w:rsidRDefault="00283E68" w:rsidP="00283E68">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283E68">
              <w:rPr>
                <w:rFonts w:ascii="Times New Roman" w:eastAsia="Times New Roman" w:hAnsi="Times New Roman" w:cs="Arial"/>
                <w:sz w:val="20"/>
                <w:szCs w:val="20"/>
              </w:rPr>
              <w:t>0,0</w:t>
            </w:r>
          </w:p>
        </w:tc>
      </w:tr>
    </w:tbl>
    <w:p w:rsidR="00283E68" w:rsidRPr="00283E68" w:rsidRDefault="00283E68" w:rsidP="00283E68">
      <w:pPr>
        <w:widowControl w:val="0"/>
        <w:autoSpaceDE w:val="0"/>
        <w:autoSpaceDN w:val="0"/>
        <w:adjustRightInd w:val="0"/>
        <w:spacing w:after="0" w:line="240" w:lineRule="auto"/>
        <w:ind w:left="10056"/>
        <w:jc w:val="center"/>
        <w:rPr>
          <w:rFonts w:ascii="Times New Roman" w:eastAsia="Times New Roman" w:hAnsi="Times New Roman" w:cs="Arial"/>
          <w:sz w:val="26"/>
          <w:szCs w:val="26"/>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283E68" w:rsidRPr="00283E68" w:rsidRDefault="00283E68" w:rsidP="00283E68">
      <w:pPr>
        <w:suppressAutoHyphens/>
        <w:spacing w:after="0" w:line="240" w:lineRule="auto"/>
        <w:jc w:val="both"/>
        <w:rPr>
          <w:rFonts w:ascii="Times New Roman" w:eastAsia="Calibri" w:hAnsi="Times New Roman" w:cs="Times New Roman"/>
          <w:sz w:val="24"/>
          <w:szCs w:val="24"/>
          <w:lang w:eastAsia="ar-SA"/>
        </w:rPr>
      </w:pPr>
    </w:p>
    <w:p w:rsidR="003C731C" w:rsidRPr="00325C2D" w:rsidRDefault="003C731C" w:rsidP="00325C2D">
      <w:pPr>
        <w:spacing w:after="0" w:line="240" w:lineRule="auto"/>
        <w:jc w:val="both"/>
        <w:rPr>
          <w:sz w:val="26"/>
          <w:szCs w:val="26"/>
        </w:rPr>
      </w:pPr>
      <w:bookmarkStart w:id="9" w:name="_GoBack"/>
      <w:bookmarkEnd w:id="9"/>
    </w:p>
    <w:sectPr w:rsidR="003C731C" w:rsidRPr="00325C2D" w:rsidSect="00804448">
      <w:pgSz w:w="16837" w:h="11905" w:orient="landscape"/>
      <w:pgMar w:top="851" w:right="992" w:bottom="1276" w:left="1559"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48" w:rsidRDefault="00804448" w:rsidP="006C52A1">
      <w:pPr>
        <w:spacing w:after="0" w:line="240" w:lineRule="auto"/>
      </w:pPr>
      <w:r>
        <w:separator/>
      </w:r>
    </w:p>
  </w:endnote>
  <w:endnote w:type="continuationSeparator" w:id="1">
    <w:p w:rsidR="00804448" w:rsidRDefault="00804448"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48" w:rsidRDefault="00804448">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04448" w:rsidRDefault="0080444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48" w:rsidRDefault="00804448">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48" w:rsidRDefault="00804448" w:rsidP="006C52A1">
      <w:pPr>
        <w:spacing w:after="0" w:line="240" w:lineRule="auto"/>
      </w:pPr>
      <w:r>
        <w:separator/>
      </w:r>
    </w:p>
  </w:footnote>
  <w:footnote w:type="continuationSeparator" w:id="1">
    <w:p w:rsidR="00804448" w:rsidRDefault="00804448"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48" w:rsidRDefault="0080444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804448" w:rsidRDefault="00804448">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48" w:rsidRDefault="00804448">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4">
    <w:nsid w:val="0E0E69B7"/>
    <w:multiLevelType w:val="hybridMultilevel"/>
    <w:tmpl w:val="A8484B2E"/>
    <w:lvl w:ilvl="0" w:tplc="0108FD5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C684120"/>
    <w:multiLevelType w:val="multilevel"/>
    <w:tmpl w:val="CA50EE7E"/>
    <w:lvl w:ilvl="0">
      <w:start w:val="1"/>
      <w:numFmt w:val="decimal"/>
      <w:lvlText w:val="%1."/>
      <w:lvlJc w:val="left"/>
      <w:pPr>
        <w:ind w:left="720" w:hanging="360"/>
      </w:pPr>
      <w:rPr>
        <w:rFonts w:hint="default"/>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12">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13">
    <w:nsid w:val="766302A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num w:numId="1">
    <w:abstractNumId w:val="2"/>
  </w:num>
  <w:num w:numId="2">
    <w:abstractNumId w:val="7"/>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200705"/>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4949"/>
    <w:rsid w:val="00265172"/>
    <w:rsid w:val="002668C7"/>
    <w:rsid w:val="002669C4"/>
    <w:rsid w:val="00266E11"/>
    <w:rsid w:val="0027075E"/>
    <w:rsid w:val="002714B3"/>
    <w:rsid w:val="002721FB"/>
    <w:rsid w:val="00272B24"/>
    <w:rsid w:val="00273534"/>
    <w:rsid w:val="00273E27"/>
    <w:rsid w:val="00276638"/>
    <w:rsid w:val="00280124"/>
    <w:rsid w:val="00283E68"/>
    <w:rsid w:val="00284083"/>
    <w:rsid w:val="002845B0"/>
    <w:rsid w:val="00285407"/>
    <w:rsid w:val="00285B67"/>
    <w:rsid w:val="00290A82"/>
    <w:rsid w:val="00296232"/>
    <w:rsid w:val="002A5C31"/>
    <w:rsid w:val="002A7161"/>
    <w:rsid w:val="002A7FD2"/>
    <w:rsid w:val="002B15AE"/>
    <w:rsid w:val="002B4247"/>
    <w:rsid w:val="002B4EF6"/>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55414"/>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A65C7"/>
    <w:rsid w:val="005B4005"/>
    <w:rsid w:val="005B4E10"/>
    <w:rsid w:val="005B6CD9"/>
    <w:rsid w:val="005B708B"/>
    <w:rsid w:val="005C1FC4"/>
    <w:rsid w:val="005D2003"/>
    <w:rsid w:val="005D4BEE"/>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2A"/>
    <w:rsid w:val="007E484E"/>
    <w:rsid w:val="007F0436"/>
    <w:rsid w:val="007F24F0"/>
    <w:rsid w:val="007F2725"/>
    <w:rsid w:val="007F5079"/>
    <w:rsid w:val="007F6FE0"/>
    <w:rsid w:val="00801035"/>
    <w:rsid w:val="00804448"/>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479A"/>
    <w:rsid w:val="00CB4851"/>
    <w:rsid w:val="00CC3FBE"/>
    <w:rsid w:val="00CC67C4"/>
    <w:rsid w:val="00CD1B8B"/>
    <w:rsid w:val="00CD2015"/>
    <w:rsid w:val="00CD378F"/>
    <w:rsid w:val="00CD6F1D"/>
    <w:rsid w:val="00CE0B1B"/>
    <w:rsid w:val="00CE7F2B"/>
    <w:rsid w:val="00CF2364"/>
    <w:rsid w:val="00CF3363"/>
    <w:rsid w:val="00CF3D19"/>
    <w:rsid w:val="00CF4E7E"/>
    <w:rsid w:val="00CF5939"/>
    <w:rsid w:val="00CF5B78"/>
    <w:rsid w:val="00CF6388"/>
    <w:rsid w:val="00CF79B5"/>
    <w:rsid w:val="00D11E8A"/>
    <w:rsid w:val="00D135B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3A28"/>
    <w:rsid w:val="00DB7639"/>
    <w:rsid w:val="00DC6472"/>
    <w:rsid w:val="00DE35D1"/>
    <w:rsid w:val="00DE5D5E"/>
    <w:rsid w:val="00DE7828"/>
    <w:rsid w:val="00DF19F7"/>
    <w:rsid w:val="00DF3915"/>
    <w:rsid w:val="00DF4A61"/>
    <w:rsid w:val="00DF4CCE"/>
    <w:rsid w:val="00DF5F89"/>
    <w:rsid w:val="00DF73F9"/>
    <w:rsid w:val="00E11197"/>
    <w:rsid w:val="00E14023"/>
    <w:rsid w:val="00E1542F"/>
    <w:rsid w:val="00E15796"/>
    <w:rsid w:val="00E15B5A"/>
    <w:rsid w:val="00E178DF"/>
    <w:rsid w:val="00E17DA3"/>
    <w:rsid w:val="00E17FEB"/>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74F5D"/>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uiPriority w:val="99"/>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9"/>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uiPriority w:val="99"/>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uiPriority w:val="99"/>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uiPriority w:val="99"/>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uiPriority w:val="99"/>
    <w:rsid w:val="00E339B6"/>
    <w:rPr>
      <w:strike/>
      <w:color w:val="808000"/>
      <w:sz w:val="26"/>
      <w:szCs w:val="26"/>
    </w:rPr>
  </w:style>
  <w:style w:type="character" w:customStyle="1" w:styleId="afffffc">
    <w:name w:val="Не вступил в силу"/>
    <w:uiPriority w:val="99"/>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uiPriority w:val="99"/>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uiPriority w:val="99"/>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semiHidden/>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18"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9"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1"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2" Type="http://schemas.openxmlformats.org/officeDocument/2006/relationships/hyperlink" Target="garantF1://71871578.1000" TargetMode="External"/><Relationship Id="rId4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0" Type="http://schemas.openxmlformats.org/officeDocument/2006/relationships/hyperlink" Target="garantF1://71871578.16000" TargetMode="External"/><Relationship Id="rId5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3"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8"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6" Type="http://schemas.openxmlformats.org/officeDocument/2006/relationships/header" Target="header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 Type="http://schemas.openxmlformats.org/officeDocument/2006/relationships/numbering" Target="numbering.xml"/><Relationship Id="rId1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9"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11"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2"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0"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3"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8" Type="http://schemas.openxmlformats.org/officeDocument/2006/relationships/hyperlink" Target="garantF1://71871578.1000" TargetMode="External"/><Relationship Id="rId6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9"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garantF1://71871578.17000" TargetMode="External"/><Relationship Id="rId82" Type="http://schemas.openxmlformats.org/officeDocument/2006/relationships/hyperlink" Target="consultantplus://offline/ref=11D6125CC04B93A9673E31BBB2C56849743BF778FCB2F91DB4B171566FCE7E5D1CA393AC8CA607A33287DEB55Ff8L" TargetMode="External"/><Relationship Id="rId19"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 Type="http://schemas.openxmlformats.org/officeDocument/2006/relationships/settings" Target="settings.xml"/><Relationship Id="rId9" Type="http://schemas.openxmlformats.org/officeDocument/2006/relationships/hyperlink" Target="http://mobileonline.garant.ru/document?id=17500949&amp;sub=0" TargetMode="External"/><Relationship Id="rId1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2"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0"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3" Type="http://schemas.openxmlformats.org/officeDocument/2006/relationships/hyperlink" Target="garantF1://71871578.16000" TargetMode="External"/><Relationship Id="rId48" Type="http://schemas.openxmlformats.org/officeDocument/2006/relationships/hyperlink" Target="garantF1://71871578.1000" TargetMode="External"/><Relationship Id="rId5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9"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garantF1://71871578.17000" TargetMode="External"/><Relationship Id="rId72" Type="http://schemas.openxmlformats.org/officeDocument/2006/relationships/hyperlink" Target="consultantplus://offline/ref=C72FDA015590AC8147A16DB5F6206ED8B382AF271A7701DF89384DAE1D0C43A615OAcDL" TargetMode="External"/><Relationship Id="rId80" Type="http://schemas.openxmlformats.org/officeDocument/2006/relationships/hyperlink" Target="consultantplus://offline/ref=11D6125CC04B93A9673E31BBB2C56849743BF778FCB2F91DB4B171566FCE7E5D1CA393AC8CA607A33287DEB55Ff8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1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3"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8"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9" Type="http://schemas.openxmlformats.org/officeDocument/2006/relationships/hyperlink" Target="garantF1://71871578.15000" TargetMode="External"/><Relationship Id="rId6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0"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1"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2"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0"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5" Type="http://schemas.openxmlformats.org/officeDocument/2006/relationships/header" Target="header1.xml"/><Relationship Id="rId83" Type="http://schemas.openxmlformats.org/officeDocument/2006/relationships/hyperlink" Target="consultantplus://offline/ref=E9895A7E5B39F2A2EFCCD6C2DC90F21FE2E92B3EF49BD33F0832ACEB2222CF9F3DABA15E2CD79057B593F8FFm9R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3"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28"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36"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9" Type="http://schemas.openxmlformats.org/officeDocument/2006/relationships/hyperlink" Target="garantF1://71871578.15000" TargetMode="External"/><Relationship Id="rId57"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10" Type="http://schemas.openxmlformats.org/officeDocument/2006/relationships/hyperlink" Target="http://mobileonline.garant.ru/document?id=17508800&amp;sub=0" TargetMode="External"/><Relationship Id="rId31"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44"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52"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60" Type="http://schemas.openxmlformats.org/officeDocument/2006/relationships/hyperlink" Target="garantF1://71871578.16000" TargetMode="External"/><Relationship Id="rId65" Type="http://schemas.openxmlformats.org/officeDocument/2006/relationships/hyperlink" Target="file:///Z:\Dostup\DISK_MASH\&#1055;&#1086;&#1089;&#1090;&#1072;&#1085;&#1086;&#1074;&#1083;&#1077;&#1085;&#1080;&#1103;%202019%20&#1075;&#1086;&#1076;&#1072;\&#1048;&#1070;&#1051;&#1068;\424%20&#1084;&#1091;&#1085;&#1080;&#1094;&#1080;&#1087;&#1072;&#1083;&#1100;&#1085;&#1072;&#1103;%20&#1087;&#1088;&#1086;&#1075;&#1088;&#1072;&#1084;&#1084;&#1072;%20&#1057;&#1086;&#1076;&#1077;&#1081;&#1089;&#1090;&#1074;&#1080;&#1077;%20&#1079;&#1072;&#1085;&#1103;&#1090;&#1086;&#1089;&#1090;&#1080;%20&#1085;&#1072;&#1089;&#1077;&#1083;&#1077;&#1085;&#1080;&#1103;).docx" TargetMode="External"/><Relationship Id="rId73" Type="http://schemas.openxmlformats.org/officeDocument/2006/relationships/hyperlink" Target="consultantplus://offline/ref=C72FDA015590AC8147A16DB5F6206ED8B382AF27137006D2823710A415554FA412A2235DA8E337B3E449C8O6cEL" TargetMode="External"/><Relationship Id="rId78" Type="http://schemas.openxmlformats.org/officeDocument/2006/relationships/footer" Target="footer2.xml"/><Relationship Id="rId81" Type="http://schemas.openxmlformats.org/officeDocument/2006/relationships/hyperlink" Target="consultantplus://offline/ref=11D6125CC04B93A9673E31BBB2C56849743BF778FCB2F91DB4B171566FCE7E5D1CA393AC8CA607A33287DEB55Ff8L"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0035-F463-401E-879C-56BB914B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81</Pages>
  <Words>23783</Words>
  <Characters>135566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523</cp:revision>
  <cp:lastPrinted>2018-10-17T06:55:00Z</cp:lastPrinted>
  <dcterms:created xsi:type="dcterms:W3CDTF">2018-01-15T11:11:00Z</dcterms:created>
  <dcterms:modified xsi:type="dcterms:W3CDTF">2019-08-22T06:53:00Z</dcterms:modified>
</cp:coreProperties>
</file>