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53" w:rsidRPr="006E3910" w:rsidRDefault="00536B66" w:rsidP="008045BB">
      <w:pPr>
        <w:ind w:left="4536"/>
        <w:contextualSpacing/>
        <w:jc w:val="center"/>
        <w:rPr>
          <w:caps/>
        </w:rPr>
      </w:pPr>
      <w:r>
        <w:rPr>
          <w:caps/>
        </w:rPr>
        <w:t xml:space="preserve"> </w:t>
      </w:r>
    </w:p>
    <w:p w:rsidR="00136C07" w:rsidRPr="00332039" w:rsidRDefault="00136C07" w:rsidP="008045BB">
      <w:pPr>
        <w:ind w:left="4536"/>
        <w:contextualSpacing/>
        <w:jc w:val="center"/>
      </w:pPr>
      <w:r w:rsidRPr="00332039">
        <w:t>Утверждено</w:t>
      </w:r>
    </w:p>
    <w:p w:rsidR="0075130C" w:rsidRPr="00332039" w:rsidRDefault="00B07A53" w:rsidP="008045BB">
      <w:pPr>
        <w:ind w:left="4536"/>
        <w:contextualSpacing/>
        <w:jc w:val="center"/>
      </w:pPr>
      <w:r w:rsidRPr="00332039">
        <w:t>приказом Министерства</w:t>
      </w:r>
      <w:r w:rsidR="0075130C" w:rsidRPr="00332039">
        <w:t xml:space="preserve"> цифрового развития,</w:t>
      </w:r>
      <w:r w:rsidRPr="00332039">
        <w:t xml:space="preserve"> информационной политики </w:t>
      </w:r>
    </w:p>
    <w:p w:rsidR="00B07A53" w:rsidRPr="00332039" w:rsidRDefault="00B07A53" w:rsidP="008045BB">
      <w:pPr>
        <w:ind w:left="4536"/>
        <w:contextualSpacing/>
        <w:jc w:val="center"/>
      </w:pPr>
      <w:r w:rsidRPr="00332039">
        <w:t xml:space="preserve">и массовых коммуникаций </w:t>
      </w:r>
    </w:p>
    <w:p w:rsidR="00B07A53" w:rsidRPr="00332039" w:rsidRDefault="00B07A53" w:rsidP="008045BB">
      <w:pPr>
        <w:ind w:left="4536"/>
        <w:contextualSpacing/>
        <w:jc w:val="center"/>
      </w:pPr>
      <w:r w:rsidRPr="00332039">
        <w:t xml:space="preserve">Чувашской Республики </w:t>
      </w:r>
    </w:p>
    <w:p w:rsidR="00510A54" w:rsidRPr="00332039" w:rsidRDefault="00510A54" w:rsidP="008045BB">
      <w:pPr>
        <w:overflowPunct w:val="0"/>
        <w:autoSpaceDE w:val="0"/>
        <w:autoSpaceDN w:val="0"/>
        <w:adjustRightInd w:val="0"/>
        <w:ind w:left="4536"/>
        <w:contextualSpacing/>
        <w:jc w:val="center"/>
        <w:textAlignment w:val="baseline"/>
      </w:pPr>
      <w:r w:rsidRPr="00332039">
        <w:t xml:space="preserve">от </w:t>
      </w:r>
      <w:r w:rsidR="00F405F9" w:rsidRPr="00332039">
        <w:t>____</w:t>
      </w:r>
      <w:r w:rsidR="00332039" w:rsidRPr="00332039">
        <w:t>_____</w:t>
      </w:r>
      <w:r w:rsidR="00F405F9" w:rsidRPr="00332039">
        <w:t xml:space="preserve"> № _</w:t>
      </w:r>
      <w:r w:rsidR="00332039" w:rsidRPr="00332039">
        <w:t>___</w:t>
      </w:r>
      <w:r w:rsidR="00F405F9" w:rsidRPr="00332039">
        <w:t>__</w:t>
      </w:r>
    </w:p>
    <w:p w:rsidR="00F405F9" w:rsidRPr="00332039" w:rsidRDefault="00F405F9" w:rsidP="008045BB">
      <w:pPr>
        <w:ind w:left="4536"/>
        <w:contextualSpacing/>
        <w:jc w:val="center"/>
      </w:pPr>
    </w:p>
    <w:p w:rsidR="00B07A53" w:rsidRPr="006E3910" w:rsidRDefault="00F405F9" w:rsidP="008045BB">
      <w:pPr>
        <w:ind w:left="4536"/>
        <w:contextualSpacing/>
        <w:jc w:val="center"/>
      </w:pPr>
      <w:r w:rsidRPr="00332039">
        <w:t xml:space="preserve"> </w:t>
      </w:r>
      <w:r w:rsidR="00B07A53" w:rsidRPr="00332039">
        <w:t>(</w:t>
      </w:r>
      <w:r w:rsidR="00277315" w:rsidRPr="00332039">
        <w:t>п</w:t>
      </w:r>
      <w:r w:rsidR="00B07A53" w:rsidRPr="00332039">
        <w:t>риложение №</w:t>
      </w:r>
      <w:r w:rsidR="00332039" w:rsidRPr="00332039">
        <w:t>___</w:t>
      </w:r>
      <w:r w:rsidR="00B07A53" w:rsidRPr="00332039">
        <w:t>)</w:t>
      </w:r>
      <w:bookmarkStart w:id="0" w:name="_GoBack"/>
    </w:p>
    <w:p w:rsidR="00B07A53" w:rsidRPr="006E3910" w:rsidRDefault="00B07A53" w:rsidP="008045BB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szCs w:val="24"/>
        </w:rPr>
      </w:pPr>
    </w:p>
    <w:p w:rsidR="00B07A53" w:rsidRPr="006E3910" w:rsidRDefault="00B07A53" w:rsidP="008045BB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szCs w:val="24"/>
        </w:rPr>
      </w:pPr>
    </w:p>
    <w:p w:rsidR="00B07A53" w:rsidRPr="006E3910" w:rsidRDefault="00B07A53" w:rsidP="008045BB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b/>
          <w:szCs w:val="24"/>
        </w:rPr>
      </w:pPr>
      <w:r w:rsidRPr="006E3910">
        <w:rPr>
          <w:rFonts w:ascii="Times New Roman" w:hAnsi="Times New Roman"/>
          <w:b/>
          <w:szCs w:val="24"/>
        </w:rPr>
        <w:t xml:space="preserve">ПОЛОЖЕНИЕ </w:t>
      </w:r>
    </w:p>
    <w:p w:rsidR="00B07A53" w:rsidRPr="006E3910" w:rsidRDefault="00783CCD" w:rsidP="008045BB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</w:t>
      </w:r>
      <w:r w:rsidR="00B07A53" w:rsidRPr="006E391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отделе</w:t>
      </w:r>
      <w:r w:rsidR="00B07A53" w:rsidRPr="006E3910">
        <w:rPr>
          <w:rFonts w:ascii="Times New Roman" w:hAnsi="Times New Roman"/>
          <w:b/>
          <w:szCs w:val="24"/>
        </w:rPr>
        <w:t xml:space="preserve"> администрирования и </w:t>
      </w:r>
      <w:r w:rsidRPr="00700B38">
        <w:rPr>
          <w:rFonts w:ascii="Times New Roman" w:hAnsi="Times New Roman"/>
          <w:b/>
          <w:szCs w:val="24"/>
        </w:rPr>
        <w:t>информационной безопасности</w:t>
      </w:r>
    </w:p>
    <w:p w:rsidR="00B07A53" w:rsidRPr="006E3910" w:rsidRDefault="00B07A53" w:rsidP="008045BB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b/>
          <w:szCs w:val="24"/>
        </w:rPr>
      </w:pPr>
      <w:r w:rsidRPr="006E3910">
        <w:rPr>
          <w:rFonts w:ascii="Times New Roman" w:hAnsi="Times New Roman"/>
          <w:b/>
          <w:szCs w:val="24"/>
        </w:rPr>
        <w:t xml:space="preserve">Министерства </w:t>
      </w:r>
      <w:r w:rsidR="0075130C">
        <w:rPr>
          <w:rFonts w:ascii="Times New Roman" w:hAnsi="Times New Roman"/>
          <w:b/>
          <w:szCs w:val="24"/>
        </w:rPr>
        <w:t>цифрового развития, информационной политики</w:t>
      </w:r>
      <w:r w:rsidRPr="006E3910">
        <w:rPr>
          <w:rFonts w:ascii="Times New Roman" w:hAnsi="Times New Roman"/>
          <w:b/>
          <w:szCs w:val="24"/>
        </w:rPr>
        <w:t xml:space="preserve"> и массовых коммуникаций </w:t>
      </w:r>
    </w:p>
    <w:p w:rsidR="00B07A53" w:rsidRPr="006E3910" w:rsidRDefault="00B07A53" w:rsidP="008045BB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b/>
          <w:szCs w:val="24"/>
        </w:rPr>
      </w:pPr>
      <w:r w:rsidRPr="006E3910">
        <w:rPr>
          <w:rFonts w:ascii="Times New Roman" w:hAnsi="Times New Roman"/>
          <w:b/>
          <w:szCs w:val="24"/>
        </w:rPr>
        <w:t xml:space="preserve">Чувашской Республики </w:t>
      </w:r>
    </w:p>
    <w:p w:rsidR="00B07A53" w:rsidRDefault="00B07A53" w:rsidP="00136C07">
      <w:pPr>
        <w:pStyle w:val="ConsNormal"/>
        <w:widowControl/>
        <w:ind w:firstLine="0"/>
        <w:contextualSpacing/>
        <w:rPr>
          <w:rFonts w:ascii="Times New Roman" w:hAnsi="Times New Roman"/>
          <w:szCs w:val="24"/>
        </w:rPr>
      </w:pPr>
    </w:p>
    <w:p w:rsidR="00136C07" w:rsidRPr="006E3910" w:rsidRDefault="00136C07" w:rsidP="00136C07">
      <w:pPr>
        <w:pStyle w:val="ConsNormal"/>
        <w:widowControl/>
        <w:ind w:firstLine="0"/>
        <w:contextualSpacing/>
        <w:rPr>
          <w:rFonts w:ascii="Times New Roman" w:hAnsi="Times New Roman"/>
          <w:szCs w:val="24"/>
        </w:rPr>
      </w:pPr>
    </w:p>
    <w:p w:rsidR="00B07A53" w:rsidRDefault="00B07A53" w:rsidP="008045BB">
      <w:pPr>
        <w:numPr>
          <w:ilvl w:val="0"/>
          <w:numId w:val="1"/>
        </w:numPr>
        <w:contextualSpacing/>
        <w:jc w:val="center"/>
        <w:rPr>
          <w:b/>
        </w:rPr>
      </w:pPr>
      <w:r w:rsidRPr="006E3910">
        <w:rPr>
          <w:b/>
        </w:rPr>
        <w:t>Общие положения</w:t>
      </w:r>
    </w:p>
    <w:p w:rsidR="008045BB" w:rsidRPr="006E3910" w:rsidRDefault="008045BB" w:rsidP="008045BB">
      <w:pPr>
        <w:contextualSpacing/>
        <w:jc w:val="center"/>
        <w:rPr>
          <w:b/>
        </w:rPr>
      </w:pPr>
    </w:p>
    <w:p w:rsidR="00B07A53" w:rsidRPr="006E3910" w:rsidRDefault="00B07A53" w:rsidP="008045BB">
      <w:pPr>
        <w:ind w:firstLine="708"/>
        <w:contextualSpacing/>
        <w:jc w:val="both"/>
      </w:pPr>
      <w:r w:rsidRPr="006E3910">
        <w:t>1.1. </w:t>
      </w:r>
      <w:r w:rsidR="00783CCD">
        <w:t>Отдел</w:t>
      </w:r>
      <w:r w:rsidRPr="006E3910">
        <w:t xml:space="preserve"> администрирования и </w:t>
      </w:r>
      <w:r w:rsidR="00783CCD" w:rsidRPr="00700B38">
        <w:t>информационной безопасности</w:t>
      </w:r>
      <w:r w:rsidR="00783CCD" w:rsidRPr="006E3910">
        <w:t xml:space="preserve"> </w:t>
      </w:r>
      <w:r w:rsidRPr="006E3910">
        <w:t xml:space="preserve">(далее – </w:t>
      </w:r>
      <w:r w:rsidR="00783CCD">
        <w:t>отдел</w:t>
      </w:r>
      <w:r w:rsidRPr="006E3910">
        <w:t xml:space="preserve">) является структурным подразделением Министерства </w:t>
      </w:r>
      <w:r w:rsidR="0075130C">
        <w:t>цифрового развития, информационной политики</w:t>
      </w:r>
      <w:r w:rsidRPr="006E3910">
        <w:t xml:space="preserve"> и массовых коммуникаций Чувашской Республики (далее – Министерств</w:t>
      </w:r>
      <w:r w:rsidR="00136C07">
        <w:t>о</w:t>
      </w:r>
      <w:r w:rsidRPr="006E3910">
        <w:t>) и осуществляет свою</w:t>
      </w:r>
      <w:r w:rsidR="00F405F9">
        <w:t xml:space="preserve"> деятельность под руководством </w:t>
      </w:r>
      <w:r w:rsidRPr="006E3910">
        <w:t xml:space="preserve">заместителя министра </w:t>
      </w:r>
      <w:r w:rsidR="0075130C">
        <w:t>цифрового развития, информационной политики</w:t>
      </w:r>
      <w:r w:rsidRPr="006E3910">
        <w:t xml:space="preserve"> и массовых коммуникаций Чувашской Республики.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 xml:space="preserve">1.2. Структура и численность </w:t>
      </w:r>
      <w:r w:rsidR="00F405F9">
        <w:t>с</w:t>
      </w:r>
      <w:r w:rsidR="00F405F9" w:rsidRPr="00F405F9">
        <w:t>екто</w:t>
      </w:r>
      <w:r w:rsidR="00F405F9">
        <w:t>р</w:t>
      </w:r>
      <w:r w:rsidR="00E3259C">
        <w:t xml:space="preserve"> </w:t>
      </w:r>
      <w:r w:rsidRPr="006E3910">
        <w:t>определяются штатным расписанием.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>1.3.</w:t>
      </w:r>
      <w:r w:rsidRPr="006E3910">
        <w:rPr>
          <w:lang w:val="en-US"/>
        </w:rPr>
        <w:t> </w:t>
      </w:r>
      <w:r w:rsidR="00783CCD">
        <w:t>Отдел</w:t>
      </w:r>
      <w:r w:rsidRPr="006E3910">
        <w:t xml:space="preserve"> возглавляет </w:t>
      </w:r>
      <w:r w:rsidR="00783CCD">
        <w:t>начальник отдела</w:t>
      </w:r>
      <w:r w:rsidR="00F405F9">
        <w:t xml:space="preserve"> </w:t>
      </w:r>
      <w:r w:rsidRPr="006E3910">
        <w:t>комплектуется специалистами, имеющими соответствующее образование (при наличии необходимого стажа работы, профессиональных знаний и навыков, необходимых для исполнения должностных обязанностей).</w:t>
      </w:r>
    </w:p>
    <w:p w:rsidR="00B07A53" w:rsidRPr="006E3910" w:rsidRDefault="00783CCD" w:rsidP="008045BB">
      <w:pPr>
        <w:ind w:firstLine="709"/>
        <w:contextualSpacing/>
        <w:jc w:val="both"/>
      </w:pPr>
      <w:r>
        <w:t>Начальник отдела</w:t>
      </w:r>
      <w:r w:rsidR="00B07A53" w:rsidRPr="006E3910">
        <w:t xml:space="preserve"> и его работники назначаются на должность и освобождаются от должности приказом министра </w:t>
      </w:r>
      <w:r w:rsidR="0075130C">
        <w:t>цифрового развития, информационной политики</w:t>
      </w:r>
      <w:r w:rsidR="00B07A53" w:rsidRPr="006E3910">
        <w:t xml:space="preserve"> и массовых коммуникаций Чувашской Республики (далее – министр) в установленном трудовым законодательством и законодательством о государственной гражданской службе порядке.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>1.4. </w:t>
      </w:r>
      <w:r w:rsidR="00783CCD">
        <w:t>Начальник отдела</w:t>
      </w:r>
      <w:r w:rsidRPr="006E3910">
        <w:t xml:space="preserve"> несет персональную ответственность за выполнение задач, возложенных на </w:t>
      </w:r>
      <w:r w:rsidR="00783CCD">
        <w:t>отдел</w:t>
      </w:r>
      <w:r w:rsidRPr="006E3910">
        <w:t>, в соответствии с действующим законодательством, за неисполнение или ненадлежащее исполнение возложенных на него обязанностей с учетом прав, предоставленных ему действующим законодательством и настоящим Положением.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 xml:space="preserve">1.5. Работа </w:t>
      </w:r>
      <w:r w:rsidR="00783CCD">
        <w:t>отдела</w:t>
      </w:r>
      <w:r w:rsidRPr="006E3910">
        <w:t xml:space="preserve"> 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сотрудника за состояние дел на порученном участке и выполнение отдельных поручений.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>1.6. </w:t>
      </w:r>
      <w:r w:rsidR="00783CCD">
        <w:t>Отдел</w:t>
      </w:r>
      <w:r w:rsidR="0093355D" w:rsidRPr="0093355D"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иными правовыми актами Чувашской Республики, а также приказами и поручениями руководства Министерства, настоящим Положением, инструкциями и методическими рекомендациями федеральных органов, органов исполнительной власти.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lastRenderedPageBreak/>
        <w:t>1.7. </w:t>
      </w:r>
      <w:r w:rsidR="00783CCD">
        <w:t>Отдел</w:t>
      </w:r>
      <w:r w:rsidRPr="006E3910">
        <w:t xml:space="preserve"> осуществляет свои полномочия во взаимодействии со структурными подразделениями Министерства, другими органами исполнительной власти, органами местного самоуправления в Чувашской Республике, общественными объединениями и организациями.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>1.8.</w:t>
      </w:r>
      <w:r w:rsidRPr="006E3910">
        <w:rPr>
          <w:lang w:val="en-US"/>
        </w:rPr>
        <w:t> </w:t>
      </w:r>
      <w:r w:rsidRPr="006E3910">
        <w:t xml:space="preserve">Основные задачи и функции </w:t>
      </w:r>
      <w:r w:rsidR="00783CCD">
        <w:t>отдела</w:t>
      </w:r>
      <w:r w:rsidRPr="006E3910">
        <w:t xml:space="preserve"> могут быть изменены исходя из структурных и функциональных изменений, проводимых в Министерстве.</w:t>
      </w:r>
    </w:p>
    <w:p w:rsidR="008045BB" w:rsidRPr="006E3910" w:rsidRDefault="008045BB" w:rsidP="008045BB">
      <w:pPr>
        <w:ind w:firstLine="709"/>
        <w:contextualSpacing/>
        <w:jc w:val="center"/>
      </w:pPr>
    </w:p>
    <w:bookmarkEnd w:id="0"/>
    <w:p w:rsidR="00B07A53" w:rsidRDefault="00B07A53" w:rsidP="008045BB">
      <w:pPr>
        <w:numPr>
          <w:ilvl w:val="0"/>
          <w:numId w:val="1"/>
        </w:numPr>
        <w:contextualSpacing/>
        <w:jc w:val="center"/>
        <w:rPr>
          <w:b/>
        </w:rPr>
      </w:pPr>
      <w:r w:rsidRPr="006E3910">
        <w:rPr>
          <w:b/>
        </w:rPr>
        <w:t>Основные задачи</w:t>
      </w:r>
    </w:p>
    <w:p w:rsidR="008045BB" w:rsidRPr="006E3910" w:rsidRDefault="008045BB" w:rsidP="008045BB">
      <w:pPr>
        <w:contextualSpacing/>
        <w:jc w:val="center"/>
        <w:rPr>
          <w:b/>
        </w:rPr>
      </w:pPr>
    </w:p>
    <w:p w:rsidR="00B07A53" w:rsidRPr="00011D72" w:rsidRDefault="00B07A53" w:rsidP="00136C07">
      <w:pPr>
        <w:ind w:firstLine="709"/>
        <w:contextualSpacing/>
        <w:jc w:val="both"/>
      </w:pPr>
      <w:r w:rsidRPr="00011D72">
        <w:t xml:space="preserve">Основными задачами </w:t>
      </w:r>
      <w:r w:rsidR="00F405F9" w:rsidRPr="00011D72">
        <w:t>сектора</w:t>
      </w:r>
      <w:r w:rsidRPr="00011D72">
        <w:t xml:space="preserve"> являются:</w:t>
      </w:r>
    </w:p>
    <w:p w:rsidR="00B07A53" w:rsidRDefault="00B07A53" w:rsidP="00136C07">
      <w:pPr>
        <w:numPr>
          <w:ilvl w:val="1"/>
          <w:numId w:val="1"/>
        </w:numPr>
        <w:ind w:left="0" w:firstLine="709"/>
        <w:contextualSpacing/>
        <w:jc w:val="both"/>
      </w:pPr>
      <w:r w:rsidRPr="00011D72">
        <w:t>Разработка и реализация государственной политики в сферах</w:t>
      </w:r>
      <w:r w:rsidR="008538EB" w:rsidRPr="008538EB">
        <w:t xml:space="preserve"> связи, телекоммуникаций и информатизации</w:t>
      </w:r>
      <w:r w:rsidRPr="00011D72">
        <w:t>.</w:t>
      </w:r>
    </w:p>
    <w:p w:rsidR="005F187A" w:rsidRPr="00011D72" w:rsidRDefault="005F187A" w:rsidP="00136C07">
      <w:pPr>
        <w:numPr>
          <w:ilvl w:val="1"/>
          <w:numId w:val="1"/>
        </w:numPr>
        <w:ind w:left="0" w:firstLine="709"/>
        <w:contextualSpacing/>
        <w:jc w:val="both"/>
      </w:pPr>
      <w:r w:rsidRPr="005F187A">
        <w:t>Нормативно-правовое регулирование в сферах деятельности, отнесе</w:t>
      </w:r>
      <w:r>
        <w:t xml:space="preserve">нных к компетенции </w:t>
      </w:r>
      <w:r w:rsidR="00783CCD">
        <w:t>отдела</w:t>
      </w:r>
      <w:r w:rsidR="007753B4">
        <w:t>.</w:t>
      </w:r>
    </w:p>
    <w:p w:rsidR="00B07A53" w:rsidRPr="00011D72" w:rsidRDefault="00B07A53" w:rsidP="00783CCD">
      <w:pPr>
        <w:numPr>
          <w:ilvl w:val="1"/>
          <w:numId w:val="1"/>
        </w:numPr>
        <w:ind w:left="0" w:firstLine="709"/>
        <w:contextualSpacing/>
        <w:jc w:val="both"/>
      </w:pPr>
      <w:r w:rsidRPr="00011D72">
        <w:t>Развитие инфокоммуникационной инфраструктуры Чувашской Республики.</w:t>
      </w:r>
    </w:p>
    <w:p w:rsidR="00783CCD" w:rsidRPr="00700B38" w:rsidRDefault="00783CCD" w:rsidP="00783CCD">
      <w:pPr>
        <w:numPr>
          <w:ilvl w:val="1"/>
          <w:numId w:val="1"/>
        </w:numPr>
        <w:ind w:left="0" w:firstLine="709"/>
        <w:contextualSpacing/>
        <w:jc w:val="both"/>
      </w:pPr>
      <w:r w:rsidRPr="00700B38">
        <w:t>Обеспечение деятельности удостоверяющего центра Мининформполитики Чувашии (далее – удостоверяющий центр).</w:t>
      </w:r>
    </w:p>
    <w:p w:rsidR="00783CCD" w:rsidRPr="00700B38" w:rsidRDefault="00783CCD" w:rsidP="00783CCD">
      <w:pPr>
        <w:numPr>
          <w:ilvl w:val="1"/>
          <w:numId w:val="1"/>
        </w:numPr>
        <w:ind w:left="0" w:firstLine="709"/>
        <w:contextualSpacing/>
        <w:jc w:val="both"/>
      </w:pPr>
      <w:r w:rsidRPr="00700B38">
        <w:t>Реализация государственной политики в сфере развития инфраструктуры электронной подписи в Чувашской Республике и использования ключей электронных подписей, ключей проверки электронных подписей и сертификатов ключей проверки электронных подписей, выдаваемых удостоверяющим центром, при организации органами исполнительной власти Чувашской Республики и органами местного самоуправления информационного взаимодействия с использованием электронных подписей.</w:t>
      </w:r>
    </w:p>
    <w:p w:rsidR="00783CCD" w:rsidRPr="00700B38" w:rsidRDefault="00783CCD" w:rsidP="00783CCD">
      <w:pPr>
        <w:numPr>
          <w:ilvl w:val="1"/>
          <w:numId w:val="1"/>
        </w:numPr>
        <w:ind w:left="0" w:firstLine="709"/>
        <w:contextualSpacing/>
        <w:jc w:val="both"/>
      </w:pPr>
      <w:r w:rsidRPr="00700B38">
        <w:t>Взаимодействие с государственными органами, органами местного самоуправления, организациями и гражданами по вопросам использования средств электронной подписи, ключей электронных подписей, ключей проверки электронных подписей и сертификатов ключей проверки электронных подписей, выдаваемых удостоверяющим центром.</w:t>
      </w:r>
    </w:p>
    <w:p w:rsidR="00783CCD" w:rsidRPr="00700B38" w:rsidRDefault="00783CCD" w:rsidP="00783CCD">
      <w:pPr>
        <w:numPr>
          <w:ilvl w:val="1"/>
          <w:numId w:val="1"/>
        </w:numPr>
        <w:ind w:left="0" w:firstLine="709"/>
        <w:contextualSpacing/>
        <w:jc w:val="both"/>
      </w:pPr>
      <w:r w:rsidRPr="00700B38">
        <w:t xml:space="preserve">Участие в пределах компетенции </w:t>
      </w:r>
      <w:r>
        <w:t>отдела</w:t>
      </w:r>
      <w:r w:rsidRPr="00700B38">
        <w:t xml:space="preserve"> в осуществлении функций головного подразделения по технической защите информации, не составляющей государственную тайну. Участие в организации и координации деятельности органов исполнительной власти Чувашской Республики, иных государственных органов Чувашской Республики и администраций муниципальных районов и городских округов Чувашской Республики в сфере технической защиты информации ограниченного доступа, не отнесенной к государственной тайне, а также контроле выполнения мероприятий по технической защите информации, не составляющей государственную тайну, в органах исполнительной власти Чувашской Республики и подведомственных им организациях.</w:t>
      </w:r>
    </w:p>
    <w:p w:rsidR="00CA2C46" w:rsidRPr="004C0BFC" w:rsidRDefault="00CA2C46" w:rsidP="00783CCD">
      <w:pPr>
        <w:contextualSpacing/>
        <w:jc w:val="both"/>
      </w:pPr>
    </w:p>
    <w:p w:rsidR="00B07A53" w:rsidRPr="00CD3D9C" w:rsidRDefault="00B07A53" w:rsidP="008045BB">
      <w:pPr>
        <w:contextualSpacing/>
        <w:jc w:val="center"/>
        <w:rPr>
          <w:b/>
        </w:rPr>
      </w:pPr>
      <w:r w:rsidRPr="00CD3D9C">
        <w:rPr>
          <w:b/>
        </w:rPr>
        <w:t>III. Функции</w:t>
      </w:r>
    </w:p>
    <w:p w:rsidR="00B07A53" w:rsidRPr="00CD3D9C" w:rsidRDefault="00783CCD" w:rsidP="008045BB">
      <w:pPr>
        <w:ind w:firstLine="709"/>
        <w:contextualSpacing/>
        <w:jc w:val="both"/>
      </w:pPr>
      <w:r>
        <w:t>Отдел</w:t>
      </w:r>
      <w:r w:rsidR="00B07A53" w:rsidRPr="00CD3D9C">
        <w:t xml:space="preserve"> в соответствии с возложенными на него задачами выполняет следующие основные функции:</w:t>
      </w:r>
    </w:p>
    <w:p w:rsidR="00EA7CD7" w:rsidRPr="00CD3D9C" w:rsidRDefault="00EA7CD7" w:rsidP="00EA7CD7">
      <w:pPr>
        <w:ind w:firstLine="709"/>
        <w:contextualSpacing/>
        <w:jc w:val="both"/>
      </w:pPr>
      <w:r w:rsidRPr="00CD3D9C">
        <w:t>3.1. Совместно с другими структурными подразделениями Министерства разрабатывает:</w:t>
      </w:r>
    </w:p>
    <w:p w:rsidR="00EA7CD7" w:rsidRPr="00CD3D9C" w:rsidRDefault="00EA7CD7" w:rsidP="00EA7CD7">
      <w:pPr>
        <w:ind w:firstLine="709"/>
        <w:contextualSpacing/>
        <w:jc w:val="both"/>
      </w:pPr>
      <w:r w:rsidRPr="00CD3D9C">
        <w:t>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государственной политики в сферах деятельности, отнесенных к компетенции сектора;</w:t>
      </w:r>
    </w:p>
    <w:p w:rsidR="00EA7CD7" w:rsidRPr="00CD3D9C" w:rsidRDefault="00EA7CD7" w:rsidP="00EA7CD7">
      <w:pPr>
        <w:ind w:firstLine="709"/>
        <w:contextualSpacing/>
        <w:jc w:val="both"/>
      </w:pPr>
      <w:r w:rsidRPr="00CD3D9C">
        <w:t>предложения к представляемым проектам законов и иных нормативных правовых актов Российской Федерации и Чувашской Республики по вопросам в сферах деятельности, отнесенных к компетенции сектора;</w:t>
      </w:r>
    </w:p>
    <w:p w:rsidR="00EA7CD7" w:rsidRPr="00CD3D9C" w:rsidRDefault="00EA7CD7" w:rsidP="00EA7CD7">
      <w:pPr>
        <w:ind w:firstLine="709"/>
        <w:contextualSpacing/>
        <w:jc w:val="both"/>
      </w:pPr>
      <w:r w:rsidRPr="00CD3D9C">
        <w:lastRenderedPageBreak/>
        <w:t>проекты соглашений и договоров, протоколы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 в Чувашской Республике, организациями в сферах деятельности, отнесенных к компетенции сектора, контролирует их выполнение;</w:t>
      </w:r>
    </w:p>
    <w:p w:rsidR="00EA7CD7" w:rsidRPr="00CD3D9C" w:rsidRDefault="00EA7CD7" w:rsidP="00EA7CD7">
      <w:pPr>
        <w:ind w:firstLine="709"/>
        <w:contextualSpacing/>
        <w:jc w:val="both"/>
      </w:pPr>
      <w:r w:rsidRPr="00CD3D9C">
        <w:t>проекты государственных программ Чувашской Республики, ведомственных целевых программ Чувашской Республики, концепций и стратегических планов развития сфер деятельности, отнесенных к компетенции Министерства, выступает ответственным исполнителем (соисполнителем) этих программ.</w:t>
      </w:r>
    </w:p>
    <w:p w:rsidR="00EA7CD7" w:rsidRPr="00CD3D9C" w:rsidRDefault="00EA7CD7" w:rsidP="00EA7CD7">
      <w:pPr>
        <w:ind w:firstLine="709"/>
        <w:contextualSpacing/>
        <w:jc w:val="both"/>
      </w:pPr>
      <w:r w:rsidRPr="00CD3D9C">
        <w:t>3.2. Разрабатывает политику информатизации в сфере государственного управления в Чувашской Республике.</w:t>
      </w:r>
    </w:p>
    <w:p w:rsidR="00CD3D9C" w:rsidRPr="00CD3D9C" w:rsidRDefault="00EA7CD7" w:rsidP="00CD3D9C">
      <w:pPr>
        <w:ind w:firstLine="709"/>
        <w:contextualSpacing/>
        <w:jc w:val="both"/>
      </w:pPr>
      <w:r w:rsidRPr="00CD3D9C">
        <w:t>3.3. </w:t>
      </w:r>
      <w:r w:rsidR="00CD3D9C" w:rsidRPr="00CD3D9C">
        <w:t xml:space="preserve">Разрабатывает предложения для органов исполнительной власти Чувашской Республики по приобретению оборудования, программного обеспечения и услуг для обеспечения нужд Чувашской Республики в сферах деятельности, отнесенных к компетенции </w:t>
      </w:r>
      <w:r w:rsidR="003F093C">
        <w:t>сектора</w:t>
      </w:r>
      <w:r w:rsidR="00CD3D9C" w:rsidRPr="00CD3D9C">
        <w:t>.</w:t>
      </w:r>
    </w:p>
    <w:p w:rsidR="00EA7CD7" w:rsidRPr="00CD3D9C" w:rsidRDefault="00EA7CD7" w:rsidP="00EA7CD7">
      <w:pPr>
        <w:ind w:firstLine="709"/>
        <w:contextualSpacing/>
        <w:jc w:val="both"/>
      </w:pPr>
      <w:r w:rsidRPr="00CD3D9C">
        <w:t xml:space="preserve">3.4. Утверждает республиканские технические стандарты на используемые в органах исполнительной власти Чувашской Республики средства связи и информатизации. </w:t>
      </w:r>
    </w:p>
    <w:p w:rsidR="00EA7CD7" w:rsidRPr="00CD3D9C" w:rsidRDefault="00EA7CD7" w:rsidP="00EA7CD7">
      <w:pPr>
        <w:ind w:firstLine="709"/>
        <w:contextualSpacing/>
        <w:jc w:val="both"/>
      </w:pPr>
      <w:r w:rsidRPr="00CD3D9C">
        <w:t>3.5. Утверждает для подразделений и специалистов по информатизации органов исполнительной власти Чувашской Республики и органов местного самоуправления в Чувашской Республике, инструкции, правила, стандарты, регламенты по вопросам информатизации.</w:t>
      </w:r>
    </w:p>
    <w:p w:rsidR="00EA7CD7" w:rsidRPr="00CD3D9C" w:rsidRDefault="00EA7CD7" w:rsidP="00EA7CD7">
      <w:pPr>
        <w:ind w:firstLine="709"/>
        <w:contextualSpacing/>
        <w:jc w:val="both"/>
      </w:pPr>
      <w:r w:rsidRPr="00CD3D9C">
        <w:t>3.6. Выступает от имени Министерства государственным заказчиком в области связи и информатизации из бюджетных и внебюджетных источников, выделяемых в установленном порядке на указанные цели.</w:t>
      </w:r>
    </w:p>
    <w:p w:rsidR="00EA7CD7" w:rsidRPr="00CD3D9C" w:rsidRDefault="00EA7CD7" w:rsidP="00EA7CD7">
      <w:pPr>
        <w:ind w:firstLine="709"/>
        <w:contextualSpacing/>
        <w:jc w:val="both"/>
      </w:pPr>
      <w:r w:rsidRPr="00CD3D9C">
        <w:t>3.7. Выступает от имени Министерства государственным заказчиком при проектировании, разработке и внедрении систем связи и информатизации для использования в органах исполнительной власти Чувашской Республики.</w:t>
      </w:r>
    </w:p>
    <w:p w:rsidR="00EA7CD7" w:rsidRPr="00CD3D9C" w:rsidRDefault="00EA7CD7" w:rsidP="00EA7CD7">
      <w:pPr>
        <w:ind w:firstLine="709"/>
        <w:contextualSpacing/>
        <w:jc w:val="both"/>
      </w:pPr>
      <w:r w:rsidRPr="00CD3D9C">
        <w:t xml:space="preserve">3.8. Принимает </w:t>
      </w:r>
      <w:r w:rsidR="00CD3D9C" w:rsidRPr="00CD3D9C">
        <w:t>решение о подключении органов государственной власти Чувашской Республики, органов местного самоуправления, многофункциональных центров предоставления государственных и муниципальных услуг (далее - многофункциональные центры), государственных организаций Чувашской Республики к республиканской телекоммуникационной</w:t>
      </w:r>
      <w:r w:rsidRPr="00CD3D9C">
        <w:t xml:space="preserve"> сети.</w:t>
      </w:r>
    </w:p>
    <w:p w:rsidR="00EA7CD7" w:rsidRPr="00CD3D9C" w:rsidRDefault="00EA7CD7" w:rsidP="00EA7CD7">
      <w:pPr>
        <w:ind w:firstLine="709"/>
        <w:contextualSpacing/>
        <w:jc w:val="both"/>
      </w:pPr>
      <w:r w:rsidRPr="00CD3D9C">
        <w:t>3.9. Разрабатывает для органов исполнительной власти Чувашской Республики и органов местного самоуправления в Чувашской Республике общую информационную архитектуру, в том числе стандарты, регламенты и протоколы электронного документооборота.</w:t>
      </w:r>
    </w:p>
    <w:p w:rsidR="00EA7CD7" w:rsidRPr="00CD3D9C" w:rsidRDefault="00EA7CD7" w:rsidP="00EA7CD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D3D9C">
        <w:t xml:space="preserve">3.10. Проводит </w:t>
      </w:r>
      <w:r w:rsidR="009F6CD1" w:rsidRPr="009F6CD1">
        <w:t xml:space="preserve">консультации </w:t>
      </w:r>
      <w:r w:rsidR="00CD3D9C" w:rsidRPr="00CD3D9C">
        <w:t>по информационным технологиям для специалистов органов исполнительной власти Чувашской Республики и органов местного самоуправления</w:t>
      </w:r>
      <w:r w:rsidRPr="00CD3D9C">
        <w:t>.</w:t>
      </w:r>
    </w:p>
    <w:p w:rsidR="00EA7CD7" w:rsidRPr="00CD3D9C" w:rsidRDefault="00EA7CD7" w:rsidP="00EA7CD7">
      <w:pPr>
        <w:ind w:firstLine="709"/>
        <w:contextualSpacing/>
        <w:jc w:val="both"/>
      </w:pPr>
      <w:r w:rsidRPr="00CD3D9C">
        <w:t>3.1</w:t>
      </w:r>
      <w:r w:rsidR="00CD3D9C" w:rsidRPr="00CD3D9C">
        <w:t>1</w:t>
      </w:r>
      <w:r w:rsidRPr="00CD3D9C">
        <w:t xml:space="preserve">. Исполняет работу по развитию информационно-технологической системы обеспечения деятельности </w:t>
      </w:r>
      <w:r w:rsidR="006B5093" w:rsidRPr="00CD3D9C">
        <w:t>органов исполнительной власти Чувашской Республики и органов местного самоуправления</w:t>
      </w:r>
      <w:r w:rsidRPr="00CD3D9C">
        <w:t>.</w:t>
      </w:r>
    </w:p>
    <w:p w:rsidR="005E1A16" w:rsidRDefault="00EA7CD7" w:rsidP="00EA7CD7">
      <w:pPr>
        <w:ind w:firstLine="709"/>
        <w:contextualSpacing/>
        <w:jc w:val="both"/>
      </w:pPr>
      <w:r w:rsidRPr="00CD3D9C">
        <w:t>3.1</w:t>
      </w:r>
      <w:r w:rsidR="00CD3D9C" w:rsidRPr="00CD3D9C">
        <w:t>2</w:t>
      </w:r>
      <w:r w:rsidRPr="00CD3D9C">
        <w:t>. </w:t>
      </w:r>
      <w:r w:rsidR="0019311D" w:rsidRPr="0019311D">
        <w:t>И</w:t>
      </w:r>
      <w:r w:rsidR="005E1A16" w:rsidRPr="0019311D">
        <w:t>сполняет функции уполномоченного органа исполнительной власти Чувашской Республики по обеспечению функционирования и модернизации Республиканского центра обработки данных.</w:t>
      </w:r>
      <w:r w:rsidR="005E1A16" w:rsidRPr="00CD3D9C">
        <w:t xml:space="preserve"> </w:t>
      </w:r>
    </w:p>
    <w:p w:rsidR="00EA7CD7" w:rsidRPr="00CD3D9C" w:rsidRDefault="00EA7CD7" w:rsidP="00EA7CD7">
      <w:pPr>
        <w:ind w:firstLine="709"/>
        <w:contextualSpacing/>
        <w:jc w:val="both"/>
      </w:pPr>
      <w:r w:rsidRPr="00CD3D9C">
        <w:t>3.1</w:t>
      </w:r>
      <w:r w:rsidR="00CD3D9C" w:rsidRPr="00CD3D9C">
        <w:t>3</w:t>
      </w:r>
      <w:r w:rsidRPr="00CD3D9C">
        <w:t>. Контролирует выполнение требований республиканских технических стандартов на используемые в органах исполнительной власти Чувашской Республики средства связи и информатизации на основании выездных проверок и личных наблюдений.</w:t>
      </w:r>
    </w:p>
    <w:p w:rsidR="00EA7CD7" w:rsidRPr="00CD3D9C" w:rsidRDefault="00EA7CD7" w:rsidP="00EA7CD7">
      <w:pPr>
        <w:ind w:firstLine="709"/>
        <w:contextualSpacing/>
        <w:jc w:val="both"/>
      </w:pPr>
      <w:r w:rsidRPr="00CD3D9C">
        <w:lastRenderedPageBreak/>
        <w:t>3.1</w:t>
      </w:r>
      <w:r w:rsidR="00CD3D9C" w:rsidRPr="00CD3D9C">
        <w:t>4</w:t>
      </w:r>
      <w:r w:rsidRPr="00CD3D9C">
        <w:t>. Контролирует выполнение работ по информатизации, в том числе создание и актуализацию реестра информационных ресурсов органов исполнительной власти Чувашской Республики, на основании личных наблюдений</w:t>
      </w:r>
    </w:p>
    <w:p w:rsidR="00EA7CD7" w:rsidRPr="00CD3D9C" w:rsidRDefault="00EA7CD7" w:rsidP="00EA7CD7">
      <w:pPr>
        <w:ind w:firstLine="709"/>
        <w:contextualSpacing/>
        <w:jc w:val="both"/>
      </w:pPr>
      <w:r w:rsidRPr="00CD3D9C">
        <w:t>3.1</w:t>
      </w:r>
      <w:r w:rsidR="00CD3D9C" w:rsidRPr="00CD3D9C">
        <w:t>5</w:t>
      </w:r>
      <w:r w:rsidRPr="00CD3D9C">
        <w:t>. Выступает государственным заказчиком работ по формированию и обеспечению функционирования инфраструктуры, обеспечивающей информационно-технологическое взаимодействие информационных систем в Чувашской Республике, используемых для предоставления государственных и муниципальных услуг (исполнения государственных и муниципальных функций) в электронной форме (далее – инфраструктура электронного взаимодействия).</w:t>
      </w:r>
    </w:p>
    <w:p w:rsidR="00EA7CD7" w:rsidRPr="00CD3D9C" w:rsidRDefault="00EA7CD7" w:rsidP="00EA7CD7">
      <w:pPr>
        <w:ind w:firstLine="709"/>
        <w:contextualSpacing/>
        <w:jc w:val="both"/>
      </w:pPr>
      <w:r w:rsidRPr="00CD3D9C">
        <w:t>3.1</w:t>
      </w:r>
      <w:r w:rsidR="00CD3D9C" w:rsidRPr="00CD3D9C">
        <w:t>6</w:t>
      </w:r>
      <w:r w:rsidRPr="00CD3D9C">
        <w:t>. Исполняет функции организатора подключения инфраструктуры электронного взаимодействия в Чувашской Республике к инфраструктуре электронного взаимодействия Российской Федерации.</w:t>
      </w:r>
    </w:p>
    <w:p w:rsidR="005E1A16" w:rsidRPr="005E1A16" w:rsidRDefault="005E1A16" w:rsidP="005E1A16">
      <w:pPr>
        <w:pStyle w:val="31"/>
        <w:numPr>
          <w:ilvl w:val="0"/>
          <w:numId w:val="0"/>
        </w:numPr>
        <w:ind w:firstLine="709"/>
        <w:rPr>
          <w:szCs w:val="24"/>
        </w:rPr>
      </w:pPr>
      <w:r w:rsidRPr="005E1A16">
        <w:rPr>
          <w:szCs w:val="24"/>
        </w:rPr>
        <w:t>3.17. В сфере обеспечения деятельности удостоверяющего центра и развития инфраструктуры электронной подписи в Чувашской Республике:</w:t>
      </w:r>
    </w:p>
    <w:p w:rsidR="005E1A16" w:rsidRPr="005E1A16" w:rsidRDefault="005E1A16" w:rsidP="005E1A16">
      <w:pPr>
        <w:pStyle w:val="311"/>
        <w:numPr>
          <w:ilvl w:val="0"/>
          <w:numId w:val="0"/>
        </w:numPr>
        <w:ind w:firstLine="709"/>
        <w:rPr>
          <w:szCs w:val="24"/>
        </w:rPr>
      </w:pPr>
      <w:r w:rsidRPr="005E1A16">
        <w:rPr>
          <w:szCs w:val="24"/>
        </w:rPr>
        <w:t xml:space="preserve">3.17.1. Осуществляет деятельность по исполнению функций удостоверяющего центра в соответствии с Федеральным законом «Об электронной подписи», </w:t>
      </w:r>
      <w:r w:rsidRPr="005E1A16">
        <w:rPr>
          <w:rFonts w:eastAsiaTheme="minorHAnsi"/>
          <w:szCs w:val="24"/>
          <w:lang w:eastAsia="en-US"/>
        </w:rPr>
        <w:t>другими федеральными законами, принимаемыми в соответствии с ними нормативными правовыми актами, а также соглашениями с участниками электронного взаимодействия.</w:t>
      </w:r>
    </w:p>
    <w:p w:rsidR="005E1A16" w:rsidRPr="005E1A16" w:rsidRDefault="005E1A16" w:rsidP="005E1A16">
      <w:pPr>
        <w:pStyle w:val="311"/>
        <w:numPr>
          <w:ilvl w:val="0"/>
          <w:numId w:val="0"/>
        </w:numPr>
        <w:ind w:firstLine="709"/>
        <w:rPr>
          <w:szCs w:val="24"/>
        </w:rPr>
      </w:pPr>
      <w:r w:rsidRPr="005E1A16">
        <w:rPr>
          <w:szCs w:val="24"/>
        </w:rPr>
        <w:t>3.17.2. Осуществляет деятельность по созданию и выдаче сертификатов ключей проверки электронных подписей. Производит обслуживание сертификатов ключей проверки электронной подписи и средств электронной подписи, выдаваемых удостоверяющим центром.</w:t>
      </w:r>
    </w:p>
    <w:p w:rsidR="005E1A16" w:rsidRPr="005E1A16" w:rsidRDefault="005E1A16" w:rsidP="005E1A16">
      <w:pPr>
        <w:pStyle w:val="311"/>
        <w:numPr>
          <w:ilvl w:val="0"/>
          <w:numId w:val="0"/>
        </w:numPr>
        <w:ind w:firstLine="709"/>
        <w:rPr>
          <w:szCs w:val="24"/>
        </w:rPr>
      </w:pPr>
      <w:r w:rsidRPr="005E1A16">
        <w:rPr>
          <w:rFonts w:eastAsiaTheme="minorHAnsi"/>
          <w:szCs w:val="24"/>
          <w:lang w:eastAsia="en-US"/>
        </w:rPr>
        <w:t>3.17.3. Ведет реестр выданных и аннулированных удостоверяющим центром сертификатов ключей проверки электронных подписей (далее – реестр сертификатов), обеспечивает актуальность информации, содержащейся в реестре сертификатов, и ее защиту от неправомерного доступа, уничтожения, модификации, блокирования, иных неправомерных действий, а также предоставляет безвозмездно любому лицу по его обращению информацию, содержащуюся в реестре сертификатов.</w:t>
      </w:r>
    </w:p>
    <w:p w:rsidR="005E1A16" w:rsidRPr="005E1A16" w:rsidRDefault="005E1A16" w:rsidP="005E1A16">
      <w:pPr>
        <w:pStyle w:val="311"/>
        <w:numPr>
          <w:ilvl w:val="0"/>
          <w:numId w:val="0"/>
        </w:numPr>
        <w:ind w:firstLine="709"/>
        <w:rPr>
          <w:szCs w:val="24"/>
        </w:rPr>
      </w:pPr>
      <w:r w:rsidRPr="005E1A16">
        <w:rPr>
          <w:szCs w:val="24"/>
        </w:rPr>
        <w:t>3.17.4. Осуществляет техническую поддержку пользователей удостоверяющего центра, в том числе проводит с ними консультации по вопросам обеспечения безопасности использования электронной подписи и средств электронной подписи.</w:t>
      </w:r>
    </w:p>
    <w:p w:rsidR="005E1A16" w:rsidRPr="005E1A16" w:rsidRDefault="005E1A16" w:rsidP="005E1A16">
      <w:pPr>
        <w:pStyle w:val="311"/>
        <w:numPr>
          <w:ilvl w:val="0"/>
          <w:numId w:val="0"/>
        </w:numPr>
        <w:ind w:firstLine="709"/>
        <w:rPr>
          <w:szCs w:val="24"/>
        </w:rPr>
      </w:pPr>
      <w:r w:rsidRPr="005E1A16">
        <w:rPr>
          <w:szCs w:val="24"/>
        </w:rPr>
        <w:t>3.17.5. Разрабатывает проекты регламентов, инструкций и правил по вопросам деятельности удостоверяющего центра Мининформполитики Чувашии.</w:t>
      </w:r>
    </w:p>
    <w:p w:rsidR="005E1A16" w:rsidRPr="005E1A16" w:rsidRDefault="005E1A16" w:rsidP="005E1A16">
      <w:pPr>
        <w:pStyle w:val="311"/>
        <w:numPr>
          <w:ilvl w:val="0"/>
          <w:numId w:val="0"/>
        </w:numPr>
        <w:ind w:firstLine="709"/>
        <w:rPr>
          <w:szCs w:val="24"/>
        </w:rPr>
      </w:pPr>
      <w:r w:rsidRPr="005E1A16">
        <w:rPr>
          <w:szCs w:val="24"/>
        </w:rPr>
        <w:t xml:space="preserve">3.17.6. Осуществляет мероприятия по техническому сопровождению и обеспечению бесперебойного функционирования средств удостоверяющего центра. </w:t>
      </w:r>
    </w:p>
    <w:p w:rsidR="005E1A16" w:rsidRPr="005E1A16" w:rsidRDefault="005E1A16" w:rsidP="005E1A16">
      <w:pPr>
        <w:pStyle w:val="311"/>
        <w:numPr>
          <w:ilvl w:val="0"/>
          <w:numId w:val="0"/>
        </w:numPr>
        <w:ind w:firstLine="709"/>
        <w:rPr>
          <w:szCs w:val="24"/>
        </w:rPr>
      </w:pPr>
      <w:r w:rsidRPr="005E1A16">
        <w:rPr>
          <w:szCs w:val="24"/>
        </w:rPr>
        <w:t xml:space="preserve">3.17.7. Осуществляет мероприятия по технической защите информации, обрабатываемой с использованием средств удостоверяющего центра, обеспечивает безопасность персональных данных при осуществлении деятельности удостоверяющего центра, а также </w:t>
      </w:r>
      <w:r w:rsidRPr="005E1A16">
        <w:rPr>
          <w:rFonts w:eastAsiaTheme="minorHAnsi"/>
          <w:szCs w:val="24"/>
          <w:lang w:eastAsia="en-US"/>
        </w:rPr>
        <w:t>обеспечивает конфиденциальность созданных удостоверяющим центром ключей электронных подписей.</w:t>
      </w:r>
    </w:p>
    <w:p w:rsidR="005E1A16" w:rsidRPr="005E1A16" w:rsidRDefault="005E1A16" w:rsidP="005E1A16">
      <w:pPr>
        <w:pStyle w:val="311"/>
        <w:numPr>
          <w:ilvl w:val="0"/>
          <w:numId w:val="0"/>
        </w:numPr>
        <w:tabs>
          <w:tab w:val="clear" w:pos="1134"/>
          <w:tab w:val="left" w:pos="1560"/>
        </w:tabs>
        <w:ind w:firstLine="709"/>
        <w:rPr>
          <w:szCs w:val="24"/>
        </w:rPr>
      </w:pPr>
      <w:r w:rsidRPr="005E1A16">
        <w:rPr>
          <w:szCs w:val="24"/>
        </w:rPr>
        <w:t>3.17.8. Проводит консультации со специалистами органов исполнительной власти Чувашской Республики и органов местного самоуправления по вопросам использования электронных подписей при организации электронного взаимодействия.</w:t>
      </w:r>
    </w:p>
    <w:p w:rsidR="005E1A16" w:rsidRPr="005E1A16" w:rsidRDefault="005E1A16" w:rsidP="005E1A16">
      <w:pPr>
        <w:ind w:firstLine="709"/>
        <w:contextualSpacing/>
        <w:jc w:val="both"/>
      </w:pPr>
      <w:r w:rsidRPr="005E1A16">
        <w:t>3.18. В сфере обеспечения информационной безопасности и осуществления функций головного подразделения по технической защите информации, не составляющей государственную тайну, в Чувашской Республике (далее – техническая защита информации):</w:t>
      </w:r>
    </w:p>
    <w:p w:rsidR="005E1A16" w:rsidRPr="005E1A16" w:rsidRDefault="005E1A16" w:rsidP="005E1A16">
      <w:pPr>
        <w:ind w:firstLine="709"/>
        <w:contextualSpacing/>
        <w:jc w:val="both"/>
      </w:pPr>
      <w:r w:rsidRPr="005E1A16">
        <w:t xml:space="preserve">3.18.1. Участвует в организации и координации деятельности органов исполнительной власти Чувашской Республики (далее – орган исполнительной власти), иных государственных органов Чувашской Республики (далее – государственный орган) и администраций муниципальных районов и городских округов Чувашской Республики в сфере технической защиты информации, а также в осуществлении контроля выполнения </w:t>
      </w:r>
      <w:r w:rsidRPr="005E1A16">
        <w:lastRenderedPageBreak/>
        <w:t>мероприятий по технической защите информации в органах исполнительной власти Чувашской Республики и подведомственных им организациях.</w:t>
      </w:r>
    </w:p>
    <w:p w:rsidR="005E1A16" w:rsidRPr="005E1A16" w:rsidRDefault="005E1A16" w:rsidP="005E1A16">
      <w:pPr>
        <w:ind w:firstLine="709"/>
        <w:contextualSpacing/>
        <w:jc w:val="both"/>
      </w:pPr>
      <w:r w:rsidRPr="005E1A16">
        <w:t>3.18.2. Осуществляет организацию мероприятий по обеспечению защиты информации от утечки по техническим каналам, несанкционированного доступа, специальных воздействий на такую информацию (носителей информации) в целях ее добывания, уничтожения, искажения или блокирования доступа к ней при обработке указанной информации в государственных информационных системах Чувашской Республики.</w:t>
      </w:r>
    </w:p>
    <w:p w:rsidR="005E1A16" w:rsidRPr="005E1A16" w:rsidRDefault="005E1A16" w:rsidP="005E1A16">
      <w:pPr>
        <w:ind w:firstLine="709"/>
        <w:contextualSpacing/>
        <w:jc w:val="both"/>
      </w:pPr>
      <w:r w:rsidRPr="005E1A16">
        <w:t>3.18.3. Участвует в проведении единой технической политики, организации и координации работ по технической защите информации в Чувашской Республике.</w:t>
      </w:r>
    </w:p>
    <w:p w:rsidR="005E1A16" w:rsidRPr="005E1A16" w:rsidRDefault="005E1A16" w:rsidP="005E1A16">
      <w:pPr>
        <w:ind w:firstLine="709"/>
        <w:contextualSpacing/>
        <w:jc w:val="both"/>
      </w:pPr>
      <w:r w:rsidRPr="005E1A16">
        <w:t>3.18.4. Осуществляет организацию и координацию деятельности подразделений (штатных специалистов) по технической защите информации в органах исполнительной власти.</w:t>
      </w:r>
    </w:p>
    <w:p w:rsidR="005E1A16" w:rsidRPr="005E1A16" w:rsidRDefault="005E1A16" w:rsidP="005E1A16">
      <w:pPr>
        <w:ind w:firstLine="709"/>
        <w:contextualSpacing/>
        <w:jc w:val="both"/>
      </w:pPr>
      <w:r w:rsidRPr="005E1A16">
        <w:t>3.18.5. Осуществляет координацию работ по обеспечению безопасности информации в ключевых системах информационной инфраструктуры (далее – КСИИ).</w:t>
      </w:r>
    </w:p>
    <w:p w:rsidR="005E1A16" w:rsidRPr="005E1A16" w:rsidRDefault="005E1A16" w:rsidP="005E1A16">
      <w:pPr>
        <w:ind w:firstLine="709"/>
        <w:contextualSpacing/>
        <w:jc w:val="both"/>
      </w:pPr>
      <w:r w:rsidRPr="005E1A16">
        <w:t>3.18.6. Обеспечивает формирование перечня КСИИ органов исполнительной власти, государственных органов, администраций муниципальных районов и городских округов и подведомственных им организаций.</w:t>
      </w:r>
    </w:p>
    <w:p w:rsidR="005E1A16" w:rsidRPr="005E1A16" w:rsidRDefault="005E1A16" w:rsidP="005E1A16">
      <w:pPr>
        <w:ind w:firstLine="709"/>
        <w:contextualSpacing/>
        <w:jc w:val="both"/>
      </w:pPr>
      <w:r w:rsidRPr="005E1A16">
        <w:t>3.18.7. Осуществляет координацию работ по обеспечению безопасности конфиденциальной информации в органах исполнительной власти и подведомственных им организациях.</w:t>
      </w:r>
    </w:p>
    <w:p w:rsidR="005E1A16" w:rsidRPr="005E1A16" w:rsidRDefault="005E1A16" w:rsidP="005E1A16">
      <w:pPr>
        <w:ind w:firstLine="709"/>
        <w:contextualSpacing/>
        <w:jc w:val="both"/>
      </w:pPr>
      <w:r w:rsidRPr="005E1A16">
        <w:t>3.18.8. Осуществляет координацию работ по обеспечению безопасности информации в информационных системах персональных данных органов исполнительной власти и подведомственных им организаций.</w:t>
      </w:r>
    </w:p>
    <w:p w:rsidR="005E1A16" w:rsidRPr="005E1A16" w:rsidRDefault="005E1A16" w:rsidP="005E1A16">
      <w:pPr>
        <w:ind w:firstLine="709"/>
        <w:contextualSpacing/>
        <w:jc w:val="both"/>
      </w:pPr>
      <w:r w:rsidRPr="005E1A16">
        <w:t>3.18.9. Обеспечивает формирование перечня информационных систем персональных данных Чувашской Республики.</w:t>
      </w:r>
    </w:p>
    <w:p w:rsidR="005E1A16" w:rsidRPr="005E1A16" w:rsidRDefault="005E1A16" w:rsidP="005E1A16">
      <w:pPr>
        <w:ind w:firstLine="709"/>
        <w:contextualSpacing/>
        <w:jc w:val="both"/>
      </w:pPr>
      <w:r w:rsidRPr="005E1A16">
        <w:t>3.18.10. Проводит анализ программ и проектов по информатизации, организует работы по отнесению создаваемых информационно-телекоммуникационных систем к КСИИ.</w:t>
      </w:r>
    </w:p>
    <w:p w:rsidR="005E1A16" w:rsidRPr="005E1A16" w:rsidRDefault="005E1A16" w:rsidP="005E1A16">
      <w:pPr>
        <w:ind w:firstLine="709"/>
        <w:contextualSpacing/>
        <w:jc w:val="both"/>
      </w:pPr>
      <w:r w:rsidRPr="005E1A16">
        <w:t>3.18.11. Организует и проводит работы по контролю эффективности проводимых мероприятий и принимаемых мер по защите информации в органах исполнительной власти и подведомственных им организациях.</w:t>
      </w:r>
    </w:p>
    <w:p w:rsidR="005E1A16" w:rsidRPr="005E1A16" w:rsidRDefault="005E1A16" w:rsidP="005E1A16">
      <w:pPr>
        <w:ind w:firstLine="709"/>
        <w:contextualSpacing/>
        <w:jc w:val="both"/>
      </w:pPr>
      <w:r w:rsidRPr="005E1A16">
        <w:t>3.18.12. Осуществляет расследование причин и условий возникновения нарушений в сфере защиты информации и разрабатывает предложения по устранению недостатков и предупреждению возникновения нарушений.</w:t>
      </w:r>
    </w:p>
    <w:p w:rsidR="005E1A16" w:rsidRPr="005E1A16" w:rsidRDefault="005E1A16" w:rsidP="005E1A16">
      <w:pPr>
        <w:ind w:firstLine="709"/>
        <w:contextualSpacing/>
        <w:jc w:val="both"/>
      </w:pPr>
      <w:r w:rsidRPr="005E1A16">
        <w:t>3.18.13. Разрабатывает предложения по организации и совершенствованию системы защиты информации в Чувашской Республике.</w:t>
      </w:r>
    </w:p>
    <w:p w:rsidR="005E1A16" w:rsidRPr="005E1A16" w:rsidRDefault="005E1A16" w:rsidP="005E1A16">
      <w:pPr>
        <w:ind w:firstLine="709"/>
        <w:contextualSpacing/>
        <w:jc w:val="both"/>
      </w:pPr>
      <w:r w:rsidRPr="005E1A16">
        <w:t>3.18.14. Осуществляет организацию подготовки и повышения квалификации специалистов по вопросам защиты информации.</w:t>
      </w:r>
    </w:p>
    <w:p w:rsidR="005E1A16" w:rsidRPr="005E1A16" w:rsidRDefault="005E1A16" w:rsidP="005E1A16">
      <w:pPr>
        <w:ind w:firstLine="709"/>
        <w:contextualSpacing/>
        <w:jc w:val="both"/>
      </w:pPr>
      <w:r w:rsidRPr="005E1A16">
        <w:t>3.18.15. Осуществляет организацию выполнения решений Совета и Координационного совета по защите информации при полномочном представителе Президента Российской Федерации в Приволжском федеральном округе и решений Совета по защите информации при Главе Чувашской Республики;</w:t>
      </w:r>
    </w:p>
    <w:p w:rsidR="005E1A16" w:rsidRPr="005E1A16" w:rsidRDefault="005E1A16" w:rsidP="005E1A16">
      <w:pPr>
        <w:ind w:firstLine="709"/>
        <w:contextualSpacing/>
        <w:jc w:val="both"/>
      </w:pPr>
      <w:r w:rsidRPr="005E1A16">
        <w:t xml:space="preserve">3.18.16. Осуществляет подготовку отчетов о состоянии работ по защите информации; </w:t>
      </w:r>
    </w:p>
    <w:p w:rsidR="005E1A16" w:rsidRPr="005E1A16" w:rsidRDefault="005E1A16" w:rsidP="005E1A16">
      <w:pPr>
        <w:ind w:firstLine="709"/>
        <w:contextualSpacing/>
        <w:jc w:val="both"/>
      </w:pPr>
      <w:r w:rsidRPr="005E1A16">
        <w:t>3.18.17. Осуществляет организацию и проведение консультаций, семинаров, занятий по вопросам защиты информации с руководителями органов исполнительной власти и государственных органов, администраций муниципальных районов и городских округов, руководителями, штатными и внештатными специалистами подразделений по технической защите информации.</w:t>
      </w:r>
    </w:p>
    <w:p w:rsidR="005C0827" w:rsidRPr="005E1A16" w:rsidRDefault="005C0827" w:rsidP="005E1A16">
      <w:pPr>
        <w:ind w:firstLine="709"/>
        <w:contextualSpacing/>
        <w:jc w:val="both"/>
      </w:pPr>
      <w:r w:rsidRPr="005E1A16">
        <w:t>3.</w:t>
      </w:r>
      <w:r w:rsidR="005E1A16" w:rsidRPr="005E1A16">
        <w:t>20</w:t>
      </w:r>
      <w:r w:rsidRPr="005E1A16">
        <w:t xml:space="preserve">. Разрабатывает проекты организационно-распорядительных актов, регламентов, инструкций, правил и рекомендаций по вопросам технической защиты </w:t>
      </w:r>
      <w:r w:rsidRPr="005E1A16">
        <w:lastRenderedPageBreak/>
        <w:t>информации, обеспечения информационной безопасности и использования электронной подписи.</w:t>
      </w:r>
    </w:p>
    <w:p w:rsidR="005C0827" w:rsidRPr="005E1A16" w:rsidRDefault="005C0827" w:rsidP="005E1A16">
      <w:pPr>
        <w:ind w:firstLine="709"/>
        <w:contextualSpacing/>
        <w:jc w:val="both"/>
      </w:pPr>
      <w:r w:rsidRPr="005E1A16">
        <w:t>3.</w:t>
      </w:r>
      <w:r w:rsidR="005E1A16" w:rsidRPr="005E1A16">
        <w:t>21</w:t>
      </w:r>
      <w:r w:rsidRPr="005E1A16">
        <w:t>. Участвует в разработке предложений для органов исполнительной власти Чувашской Республики при разработке технических заданий к конкурсной документации на проведение конкурсов по созданию или совершенствованию системы защиты информации, приобретению средств защиты информации или средств электронной подписи, в сферах деятельности, отнесенных к компетенции Министерства, для государственных нужд Чувашской Республики.</w:t>
      </w:r>
    </w:p>
    <w:p w:rsidR="005E1A16" w:rsidRPr="00CD3D9C" w:rsidRDefault="005E1A16" w:rsidP="005E1A16">
      <w:pPr>
        <w:ind w:firstLine="709"/>
        <w:contextualSpacing/>
        <w:jc w:val="both"/>
      </w:pPr>
      <w:r w:rsidRPr="00CD3D9C">
        <w:t>3.</w:t>
      </w:r>
      <w:r>
        <w:t>22</w:t>
      </w:r>
      <w:r w:rsidRPr="00CD3D9C">
        <w:t>. Готовит ответы на поступившие в Министерство обращения, письма граждан и организаций.</w:t>
      </w:r>
    </w:p>
    <w:p w:rsidR="005E1A16" w:rsidRDefault="005E1A16" w:rsidP="005E1A16">
      <w:pPr>
        <w:ind w:firstLine="709"/>
        <w:contextualSpacing/>
        <w:jc w:val="both"/>
      </w:pPr>
      <w:r w:rsidRPr="00CD3D9C">
        <w:t>3.</w:t>
      </w:r>
      <w:r>
        <w:t>23.</w:t>
      </w:r>
      <w:r w:rsidRPr="00CD3D9C">
        <w:t xml:space="preserve"> Обеспечивает развитие конкуренции в курируемых сферах деятельности.</w:t>
      </w:r>
    </w:p>
    <w:p w:rsidR="005E1A16" w:rsidRDefault="005E1A16" w:rsidP="005E1A16">
      <w:pPr>
        <w:ind w:firstLine="709"/>
        <w:contextualSpacing/>
        <w:jc w:val="both"/>
      </w:pPr>
    </w:p>
    <w:p w:rsidR="005C0827" w:rsidRDefault="005C0827" w:rsidP="00C63E9F">
      <w:pPr>
        <w:ind w:firstLine="709"/>
        <w:contextualSpacing/>
        <w:jc w:val="both"/>
      </w:pPr>
    </w:p>
    <w:p w:rsidR="00B07A53" w:rsidRDefault="00B07A53" w:rsidP="008045BB">
      <w:pPr>
        <w:contextualSpacing/>
        <w:jc w:val="center"/>
        <w:rPr>
          <w:b/>
        </w:rPr>
      </w:pPr>
      <w:r w:rsidRPr="006E3910">
        <w:rPr>
          <w:b/>
        </w:rPr>
        <w:t>IV. П</w:t>
      </w:r>
      <w:r w:rsidR="00F76D45" w:rsidRPr="006E3910">
        <w:rPr>
          <w:b/>
        </w:rPr>
        <w:t>рава</w:t>
      </w:r>
    </w:p>
    <w:p w:rsidR="00A35F98" w:rsidRPr="006E3910" w:rsidRDefault="00A35F98" w:rsidP="008045BB">
      <w:pPr>
        <w:contextualSpacing/>
        <w:jc w:val="center"/>
        <w:rPr>
          <w:b/>
        </w:rPr>
      </w:pPr>
    </w:p>
    <w:p w:rsidR="00B07A53" w:rsidRPr="006E3910" w:rsidRDefault="00B07A53" w:rsidP="008045BB">
      <w:pPr>
        <w:ind w:firstLine="709"/>
        <w:contextualSpacing/>
        <w:jc w:val="both"/>
      </w:pPr>
      <w:r w:rsidRPr="006E3910">
        <w:t xml:space="preserve">Для выполнения возложенных задач и функций </w:t>
      </w:r>
      <w:r w:rsidR="005E1A16">
        <w:t>отдел</w:t>
      </w:r>
      <w:r w:rsidRPr="006E3910">
        <w:t xml:space="preserve"> имеет право: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>4.1. Запрашивать по согласованию с руководством у органов исполнительной власти Чувашской Республики, органов местного самоуправления в Чувашской Республике, организаций необходимую для осуществления своей деятельности информацию, получать от руководства Министерства необходимые технические средства (вычислительную технику, средства связи и т.п.).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>4.2. Взаимодействовать со всеми подразделениями Министерства по реализации целевых программ и проектов по вопросам совершенствования государственной информационной системы Чувашской Республики.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 xml:space="preserve">4.3. Принимать участие в отраслевых совещаниях, семинарах, конференциях по вопросам, входящим в компетенцию </w:t>
      </w:r>
      <w:r w:rsidR="00F405F9" w:rsidRPr="00F405F9">
        <w:t>сектор</w:t>
      </w:r>
      <w:r w:rsidR="00F405F9">
        <w:t>а</w:t>
      </w:r>
      <w:r w:rsidRPr="006E3910">
        <w:t>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 xml:space="preserve">4.4. В пределах своей компетенции проводить совещания по вопросам, отнесенным к компетенции </w:t>
      </w:r>
      <w:r w:rsidR="00F405F9" w:rsidRPr="00F405F9">
        <w:t>сектор</w:t>
      </w:r>
      <w:r w:rsidRPr="006E3910">
        <w:t>а.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 xml:space="preserve">4.5. Представлять интересы Министерства при рассмотрении вопросов, отнесенных к компетенции </w:t>
      </w:r>
      <w:r w:rsidR="00F405F9" w:rsidRPr="00F405F9">
        <w:t>сектор</w:t>
      </w:r>
      <w:r w:rsidR="00F405F9">
        <w:t>а</w:t>
      </w:r>
      <w:r w:rsidRPr="006E3910">
        <w:t>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>4.6. Разрабатывать проекты приказов Министерства.</w:t>
      </w:r>
    </w:p>
    <w:p w:rsidR="00B07A53" w:rsidRPr="006E3910" w:rsidRDefault="00B07A53" w:rsidP="008045BB">
      <w:pPr>
        <w:contextualSpacing/>
      </w:pPr>
    </w:p>
    <w:p w:rsidR="00B07A53" w:rsidRDefault="00B07A53" w:rsidP="008045BB">
      <w:pPr>
        <w:contextualSpacing/>
        <w:jc w:val="center"/>
        <w:rPr>
          <w:b/>
        </w:rPr>
      </w:pPr>
      <w:r w:rsidRPr="006E3910">
        <w:rPr>
          <w:b/>
        </w:rPr>
        <w:t xml:space="preserve">V. </w:t>
      </w:r>
      <w:r w:rsidR="00F76D45" w:rsidRPr="006E3910">
        <w:rPr>
          <w:b/>
        </w:rPr>
        <w:t>Ответственность</w:t>
      </w:r>
    </w:p>
    <w:p w:rsidR="00A35F98" w:rsidRPr="006E3910" w:rsidRDefault="00A35F98" w:rsidP="008045BB">
      <w:pPr>
        <w:contextualSpacing/>
        <w:jc w:val="center"/>
        <w:rPr>
          <w:b/>
        </w:rPr>
      </w:pPr>
    </w:p>
    <w:p w:rsidR="00B07A53" w:rsidRPr="006E3910" w:rsidRDefault="00B07A53" w:rsidP="008045BB">
      <w:pPr>
        <w:ind w:firstLine="709"/>
        <w:contextualSpacing/>
        <w:jc w:val="both"/>
      </w:pPr>
      <w:r w:rsidRPr="006E3910">
        <w:t xml:space="preserve">5.1. Ответственность за состояние исполнительской дисциплины, сохранность документации текущего использования возлагаются на </w:t>
      </w:r>
      <w:r w:rsidR="00F405F9">
        <w:t>заведующего сектором</w:t>
      </w:r>
      <w:r w:rsidRPr="006E3910">
        <w:t xml:space="preserve">. 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 xml:space="preserve">5.2. За нарушение трудовой дисциплины, невыполнение условий настоящего Положения об </w:t>
      </w:r>
      <w:r w:rsidR="00F405F9">
        <w:t>секторе</w:t>
      </w:r>
      <w:r w:rsidRPr="006E3910">
        <w:t xml:space="preserve"> и своих должностных обязанностей работники </w:t>
      </w:r>
      <w:r w:rsidR="00F405F9" w:rsidRPr="00F405F9">
        <w:t>сектор</w:t>
      </w:r>
      <w:r w:rsidRPr="006E3910">
        <w:t>а несут ответственность согласно действующему законодательству.</w:t>
      </w:r>
    </w:p>
    <w:p w:rsidR="00B07A53" w:rsidRPr="006E3910" w:rsidRDefault="00B07A53" w:rsidP="008045BB">
      <w:pPr>
        <w:contextualSpacing/>
      </w:pPr>
    </w:p>
    <w:p w:rsidR="00F76D45" w:rsidRPr="006E3910" w:rsidRDefault="00F76D45" w:rsidP="008045BB">
      <w:pPr>
        <w:contextualSpacing/>
      </w:pPr>
    </w:p>
    <w:p w:rsidR="00B07A53" w:rsidRPr="006E3910" w:rsidRDefault="00B07A53" w:rsidP="008045BB">
      <w:pPr>
        <w:contextualSpacing/>
      </w:pPr>
      <w:r w:rsidRPr="006E3910">
        <w:t>Ознакомлен</w:t>
      </w:r>
      <w:r w:rsidR="00F76D45" w:rsidRPr="006E3910">
        <w:t xml:space="preserve">ы:   </w:t>
      </w:r>
      <w:r w:rsidRPr="006E3910">
        <w:t xml:space="preserve"> </w:t>
      </w:r>
      <w:r w:rsidR="00F76D45" w:rsidRPr="006E3910">
        <w:tab/>
      </w:r>
      <w:r w:rsidRPr="006E3910">
        <w:t>__________   ________________   _______________________</w:t>
      </w:r>
    </w:p>
    <w:p w:rsidR="00F76D45" w:rsidRPr="006E3910" w:rsidRDefault="00B07A53" w:rsidP="008045BB">
      <w:pPr>
        <w:contextualSpacing/>
        <w:rPr>
          <w:vertAlign w:val="superscript"/>
        </w:rPr>
      </w:pPr>
      <w:r w:rsidRPr="006E3910">
        <w:tab/>
      </w:r>
      <w:r w:rsidRPr="006E3910">
        <w:tab/>
      </w:r>
      <w:r w:rsidRPr="006E3910">
        <w:tab/>
      </w:r>
      <w:r w:rsidR="00F76D45" w:rsidRPr="006E3910">
        <w:tab/>
      </w:r>
      <w:r w:rsidRPr="006E3910">
        <w:rPr>
          <w:vertAlign w:val="superscript"/>
        </w:rPr>
        <w:t xml:space="preserve">дата </w:t>
      </w:r>
      <w:r w:rsidRPr="006E3910">
        <w:rPr>
          <w:vertAlign w:val="superscript"/>
        </w:rPr>
        <w:tab/>
      </w:r>
      <w:r w:rsidRPr="006E3910">
        <w:rPr>
          <w:vertAlign w:val="superscript"/>
        </w:rPr>
        <w:tab/>
        <w:t>подпись</w:t>
      </w:r>
      <w:r w:rsidRPr="006E3910">
        <w:rPr>
          <w:vertAlign w:val="superscript"/>
        </w:rPr>
        <w:tab/>
      </w:r>
      <w:r w:rsidRPr="006E3910">
        <w:rPr>
          <w:vertAlign w:val="superscript"/>
        </w:rPr>
        <w:tab/>
      </w:r>
      <w:r w:rsidRPr="006E3910">
        <w:rPr>
          <w:vertAlign w:val="superscript"/>
        </w:rPr>
        <w:tab/>
        <w:t>расшифровка подписи</w:t>
      </w:r>
    </w:p>
    <w:p w:rsidR="00F76D45" w:rsidRPr="006E3910" w:rsidRDefault="00F76D45" w:rsidP="008045BB">
      <w:pPr>
        <w:contextualSpacing/>
        <w:rPr>
          <w:vertAlign w:val="superscript"/>
        </w:rPr>
      </w:pPr>
    </w:p>
    <w:p w:rsidR="00F76D45" w:rsidRPr="006E3910" w:rsidRDefault="00F76D45" w:rsidP="008045BB">
      <w:pPr>
        <w:ind w:left="1416" w:firstLine="708"/>
        <w:contextualSpacing/>
      </w:pPr>
      <w:r w:rsidRPr="006E3910">
        <w:t>__________   ________________   _______________________</w:t>
      </w:r>
    </w:p>
    <w:p w:rsidR="00F76D45" w:rsidRPr="006E3910" w:rsidRDefault="00F76D45" w:rsidP="008045BB">
      <w:pPr>
        <w:contextualSpacing/>
        <w:rPr>
          <w:vertAlign w:val="superscript"/>
        </w:rPr>
      </w:pPr>
      <w:r w:rsidRPr="006E3910">
        <w:tab/>
      </w:r>
      <w:r w:rsidRPr="006E3910">
        <w:tab/>
      </w:r>
      <w:r w:rsidRPr="006E3910">
        <w:tab/>
      </w:r>
      <w:r w:rsidRPr="006E3910">
        <w:tab/>
      </w:r>
      <w:r w:rsidRPr="006E3910">
        <w:rPr>
          <w:vertAlign w:val="superscript"/>
        </w:rPr>
        <w:t xml:space="preserve">дата </w:t>
      </w:r>
      <w:r w:rsidRPr="006E3910">
        <w:rPr>
          <w:vertAlign w:val="superscript"/>
        </w:rPr>
        <w:tab/>
      </w:r>
      <w:r w:rsidRPr="006E3910">
        <w:rPr>
          <w:vertAlign w:val="superscript"/>
        </w:rPr>
        <w:tab/>
        <w:t>подпись</w:t>
      </w:r>
      <w:r w:rsidRPr="006E3910">
        <w:rPr>
          <w:vertAlign w:val="superscript"/>
        </w:rPr>
        <w:tab/>
      </w:r>
      <w:r w:rsidRPr="006E3910">
        <w:rPr>
          <w:vertAlign w:val="superscript"/>
        </w:rPr>
        <w:tab/>
      </w:r>
      <w:r w:rsidRPr="006E3910">
        <w:rPr>
          <w:vertAlign w:val="superscript"/>
        </w:rPr>
        <w:tab/>
        <w:t>расшифровка подписи</w:t>
      </w:r>
    </w:p>
    <w:p w:rsidR="00F76D45" w:rsidRPr="006E3910" w:rsidRDefault="00F76D45" w:rsidP="008045BB">
      <w:pPr>
        <w:contextualSpacing/>
        <w:rPr>
          <w:vertAlign w:val="superscript"/>
        </w:rPr>
      </w:pPr>
      <w:r w:rsidRPr="006E3910">
        <w:rPr>
          <w:vertAlign w:val="superscript"/>
        </w:rPr>
        <w:tab/>
      </w:r>
    </w:p>
    <w:p w:rsidR="00F76D45" w:rsidRPr="006E3910" w:rsidRDefault="00B07A53" w:rsidP="008045BB">
      <w:pPr>
        <w:contextualSpacing/>
      </w:pPr>
      <w:r w:rsidRPr="006E3910">
        <w:rPr>
          <w:vertAlign w:val="superscript"/>
        </w:rPr>
        <w:tab/>
      </w:r>
      <w:r w:rsidR="00F76D45" w:rsidRPr="006E3910">
        <w:rPr>
          <w:vertAlign w:val="superscript"/>
        </w:rPr>
        <w:tab/>
      </w:r>
      <w:r w:rsidR="00F76D45" w:rsidRPr="006E3910">
        <w:rPr>
          <w:vertAlign w:val="superscript"/>
        </w:rPr>
        <w:tab/>
      </w:r>
      <w:r w:rsidR="00F76D45" w:rsidRPr="006E3910">
        <w:t>__________   ________________   _______________________</w:t>
      </w:r>
    </w:p>
    <w:p w:rsidR="00F76D45" w:rsidRPr="006E3910" w:rsidRDefault="00F76D45" w:rsidP="008045BB">
      <w:pPr>
        <w:contextualSpacing/>
        <w:rPr>
          <w:vertAlign w:val="superscript"/>
        </w:rPr>
      </w:pPr>
      <w:r w:rsidRPr="006E3910">
        <w:tab/>
      </w:r>
      <w:r w:rsidRPr="006E3910">
        <w:tab/>
      </w:r>
      <w:r w:rsidRPr="006E3910">
        <w:tab/>
      </w:r>
      <w:r w:rsidRPr="006E3910">
        <w:tab/>
      </w:r>
      <w:r w:rsidRPr="006E3910">
        <w:rPr>
          <w:vertAlign w:val="superscript"/>
        </w:rPr>
        <w:t xml:space="preserve">дата </w:t>
      </w:r>
      <w:r w:rsidRPr="006E3910">
        <w:rPr>
          <w:vertAlign w:val="superscript"/>
        </w:rPr>
        <w:tab/>
      </w:r>
      <w:r w:rsidRPr="006E3910">
        <w:rPr>
          <w:vertAlign w:val="superscript"/>
        </w:rPr>
        <w:tab/>
        <w:t>подпись</w:t>
      </w:r>
      <w:r w:rsidRPr="006E3910">
        <w:rPr>
          <w:vertAlign w:val="superscript"/>
        </w:rPr>
        <w:tab/>
      </w:r>
      <w:r w:rsidRPr="006E3910">
        <w:rPr>
          <w:vertAlign w:val="superscript"/>
        </w:rPr>
        <w:tab/>
      </w:r>
      <w:r w:rsidRPr="006E3910">
        <w:rPr>
          <w:vertAlign w:val="superscript"/>
        </w:rPr>
        <w:tab/>
        <w:t>расшифровка подписи</w:t>
      </w:r>
      <w:r w:rsidRPr="006E3910">
        <w:rPr>
          <w:vertAlign w:val="superscript"/>
        </w:rPr>
        <w:tab/>
      </w:r>
    </w:p>
    <w:p w:rsidR="00B07A53" w:rsidRPr="006E3910" w:rsidRDefault="00B07A53" w:rsidP="008045BB">
      <w:pPr>
        <w:contextualSpacing/>
        <w:rPr>
          <w:vertAlign w:val="superscript"/>
        </w:rPr>
      </w:pPr>
    </w:p>
    <w:p w:rsidR="00F76D45" w:rsidRPr="006E3910" w:rsidRDefault="00F76D45" w:rsidP="008045BB">
      <w:pPr>
        <w:ind w:left="1416" w:firstLine="708"/>
        <w:contextualSpacing/>
      </w:pPr>
      <w:r w:rsidRPr="006E3910">
        <w:t>__________   ________________   _______________________</w:t>
      </w:r>
    </w:p>
    <w:p w:rsidR="00F76D45" w:rsidRPr="006E3910" w:rsidRDefault="00F76D45" w:rsidP="008045BB">
      <w:pPr>
        <w:contextualSpacing/>
        <w:rPr>
          <w:vertAlign w:val="superscript"/>
        </w:rPr>
      </w:pPr>
      <w:r w:rsidRPr="006E3910">
        <w:tab/>
      </w:r>
      <w:r w:rsidRPr="006E3910">
        <w:tab/>
      </w:r>
      <w:r w:rsidRPr="006E3910">
        <w:tab/>
      </w:r>
      <w:r w:rsidRPr="006E3910">
        <w:tab/>
      </w:r>
      <w:r w:rsidRPr="006E3910">
        <w:rPr>
          <w:vertAlign w:val="superscript"/>
        </w:rPr>
        <w:t xml:space="preserve">дата </w:t>
      </w:r>
      <w:r w:rsidRPr="006E3910">
        <w:rPr>
          <w:vertAlign w:val="superscript"/>
        </w:rPr>
        <w:tab/>
      </w:r>
      <w:r w:rsidRPr="006E3910">
        <w:rPr>
          <w:vertAlign w:val="superscript"/>
        </w:rPr>
        <w:tab/>
        <w:t>подпись</w:t>
      </w:r>
      <w:r w:rsidRPr="006E3910">
        <w:rPr>
          <w:vertAlign w:val="superscript"/>
        </w:rPr>
        <w:tab/>
      </w:r>
      <w:r w:rsidRPr="006E3910">
        <w:rPr>
          <w:vertAlign w:val="superscript"/>
        </w:rPr>
        <w:tab/>
      </w:r>
      <w:r w:rsidRPr="006E3910">
        <w:rPr>
          <w:vertAlign w:val="superscript"/>
        </w:rPr>
        <w:tab/>
        <w:t>расшифровка подписи</w:t>
      </w:r>
      <w:r w:rsidRPr="006E3910">
        <w:rPr>
          <w:vertAlign w:val="superscript"/>
        </w:rPr>
        <w:tab/>
      </w:r>
    </w:p>
    <w:sectPr w:rsidR="00F76D45" w:rsidRPr="006E3910" w:rsidSect="008045BB">
      <w:headerReference w:type="default" r:id="rId9"/>
      <w:pgSz w:w="11909" w:h="16834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46" w:rsidRDefault="00685A46" w:rsidP="00F76D45">
      <w:r>
        <w:separator/>
      </w:r>
    </w:p>
  </w:endnote>
  <w:endnote w:type="continuationSeparator" w:id="0">
    <w:p w:rsidR="00685A46" w:rsidRDefault="00685A46" w:rsidP="00F7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46" w:rsidRDefault="00685A46" w:rsidP="00F76D45">
      <w:r>
        <w:separator/>
      </w:r>
    </w:p>
  </w:footnote>
  <w:footnote w:type="continuationSeparator" w:id="0">
    <w:p w:rsidR="00685A46" w:rsidRDefault="00685A46" w:rsidP="00F7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45" w:rsidRDefault="00F76D4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6E85">
      <w:rPr>
        <w:noProof/>
      </w:rPr>
      <w:t>2</w:t>
    </w:r>
    <w:r>
      <w:fldChar w:fldCharType="end"/>
    </w:r>
  </w:p>
  <w:p w:rsidR="00F76D45" w:rsidRDefault="00F76D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479"/>
    <w:multiLevelType w:val="multilevel"/>
    <w:tmpl w:val="F56816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29B18F2"/>
    <w:multiLevelType w:val="multilevel"/>
    <w:tmpl w:val="F41A3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1"/>
      <w:lvlText w:val="%1.%2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11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53"/>
    <w:rsid w:val="00006BDD"/>
    <w:rsid w:val="00010677"/>
    <w:rsid w:val="00011D72"/>
    <w:rsid w:val="00036E85"/>
    <w:rsid w:val="0004224F"/>
    <w:rsid w:val="00057A46"/>
    <w:rsid w:val="000E322B"/>
    <w:rsid w:val="001009EF"/>
    <w:rsid w:val="00115D6F"/>
    <w:rsid w:val="00136C07"/>
    <w:rsid w:val="0014028D"/>
    <w:rsid w:val="0019311D"/>
    <w:rsid w:val="00226FCA"/>
    <w:rsid w:val="00242907"/>
    <w:rsid w:val="00252920"/>
    <w:rsid w:val="00263E25"/>
    <w:rsid w:val="00277315"/>
    <w:rsid w:val="00296518"/>
    <w:rsid w:val="002F53A1"/>
    <w:rsid w:val="00332039"/>
    <w:rsid w:val="00357965"/>
    <w:rsid w:val="003F093C"/>
    <w:rsid w:val="00434C88"/>
    <w:rsid w:val="004A2069"/>
    <w:rsid w:val="00510A54"/>
    <w:rsid w:val="005366FD"/>
    <w:rsid w:val="00536B66"/>
    <w:rsid w:val="005C0827"/>
    <w:rsid w:val="005D19AA"/>
    <w:rsid w:val="005E1A16"/>
    <w:rsid w:val="005F187A"/>
    <w:rsid w:val="00601D7F"/>
    <w:rsid w:val="00685A46"/>
    <w:rsid w:val="006A7E0B"/>
    <w:rsid w:val="006B5093"/>
    <w:rsid w:val="006B53F9"/>
    <w:rsid w:val="006E3910"/>
    <w:rsid w:val="0075130C"/>
    <w:rsid w:val="007753B4"/>
    <w:rsid w:val="00783CCD"/>
    <w:rsid w:val="00793078"/>
    <w:rsid w:val="00795733"/>
    <w:rsid w:val="007A1620"/>
    <w:rsid w:val="007F350B"/>
    <w:rsid w:val="008045BB"/>
    <w:rsid w:val="008538EB"/>
    <w:rsid w:val="00874935"/>
    <w:rsid w:val="00892C62"/>
    <w:rsid w:val="008C2FF9"/>
    <w:rsid w:val="00901BE1"/>
    <w:rsid w:val="0093355D"/>
    <w:rsid w:val="009F6CD1"/>
    <w:rsid w:val="00A23D15"/>
    <w:rsid w:val="00A24214"/>
    <w:rsid w:val="00A35F98"/>
    <w:rsid w:val="00B07A53"/>
    <w:rsid w:val="00B319E6"/>
    <w:rsid w:val="00BA3D5A"/>
    <w:rsid w:val="00BA5130"/>
    <w:rsid w:val="00C63E9F"/>
    <w:rsid w:val="00C667F6"/>
    <w:rsid w:val="00CA2C46"/>
    <w:rsid w:val="00CC718F"/>
    <w:rsid w:val="00CD3D9C"/>
    <w:rsid w:val="00CF4FAB"/>
    <w:rsid w:val="00CF77DF"/>
    <w:rsid w:val="00D0438E"/>
    <w:rsid w:val="00D04E7F"/>
    <w:rsid w:val="00D355E6"/>
    <w:rsid w:val="00D42425"/>
    <w:rsid w:val="00D44CBA"/>
    <w:rsid w:val="00D740DA"/>
    <w:rsid w:val="00D958DA"/>
    <w:rsid w:val="00DC2205"/>
    <w:rsid w:val="00DD553A"/>
    <w:rsid w:val="00DE4F34"/>
    <w:rsid w:val="00DF7780"/>
    <w:rsid w:val="00E12462"/>
    <w:rsid w:val="00E3259C"/>
    <w:rsid w:val="00EA38BB"/>
    <w:rsid w:val="00EA7CD7"/>
    <w:rsid w:val="00F405F9"/>
    <w:rsid w:val="00F76D45"/>
    <w:rsid w:val="00F85E09"/>
    <w:rsid w:val="00FC520A"/>
    <w:rsid w:val="00FE51D1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07A53"/>
    <w:pPr>
      <w:tabs>
        <w:tab w:val="left" w:pos="1080"/>
      </w:tabs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ConsNormal">
    <w:name w:val="ConsNormal"/>
    <w:rsid w:val="00B07A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styleId="a3">
    <w:name w:val="header"/>
    <w:basedOn w:val="a"/>
    <w:link w:val="a4"/>
    <w:uiPriority w:val="99"/>
    <w:unhideWhenUsed/>
    <w:rsid w:val="00F76D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76D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F7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2C4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95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9573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5F98"/>
    <w:pPr>
      <w:ind w:left="720"/>
      <w:contextualSpacing/>
    </w:pPr>
  </w:style>
  <w:style w:type="paragraph" w:customStyle="1" w:styleId="31">
    <w:name w:val="3.1."/>
    <w:basedOn w:val="a9"/>
    <w:link w:val="310"/>
    <w:qFormat/>
    <w:rsid w:val="00783CCD"/>
    <w:pPr>
      <w:numPr>
        <w:ilvl w:val="1"/>
        <w:numId w:val="2"/>
      </w:numPr>
      <w:tabs>
        <w:tab w:val="left" w:pos="1134"/>
      </w:tabs>
      <w:autoSpaceDE w:val="0"/>
      <w:autoSpaceDN w:val="0"/>
      <w:adjustRightInd w:val="0"/>
      <w:ind w:left="0" w:firstLine="709"/>
      <w:jc w:val="both"/>
    </w:pPr>
    <w:rPr>
      <w:szCs w:val="26"/>
    </w:rPr>
  </w:style>
  <w:style w:type="paragraph" w:customStyle="1" w:styleId="311">
    <w:name w:val="3.1.1."/>
    <w:basedOn w:val="31"/>
    <w:link w:val="3110"/>
    <w:qFormat/>
    <w:rsid w:val="00783CCD"/>
    <w:pPr>
      <w:numPr>
        <w:ilvl w:val="2"/>
      </w:numPr>
      <w:tabs>
        <w:tab w:val="num" w:pos="360"/>
      </w:tabs>
      <w:ind w:left="0" w:firstLine="709"/>
    </w:pPr>
  </w:style>
  <w:style w:type="character" w:customStyle="1" w:styleId="310">
    <w:name w:val="3.1. Знак"/>
    <w:basedOn w:val="a0"/>
    <w:link w:val="31"/>
    <w:rsid w:val="00783CCD"/>
    <w:rPr>
      <w:rFonts w:ascii="Times New Roman" w:eastAsia="Times New Roman" w:hAnsi="Times New Roman"/>
      <w:sz w:val="24"/>
      <w:szCs w:val="26"/>
    </w:rPr>
  </w:style>
  <w:style w:type="character" w:customStyle="1" w:styleId="3110">
    <w:name w:val="3.1.1. Знак"/>
    <w:basedOn w:val="310"/>
    <w:link w:val="311"/>
    <w:rsid w:val="005C0827"/>
    <w:rPr>
      <w:rFonts w:ascii="Times New Roman" w:eastAsia="Times New Roman" w:hAnsi="Times New Roman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07A53"/>
    <w:pPr>
      <w:tabs>
        <w:tab w:val="left" w:pos="1080"/>
      </w:tabs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ConsNormal">
    <w:name w:val="ConsNormal"/>
    <w:rsid w:val="00B07A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styleId="a3">
    <w:name w:val="header"/>
    <w:basedOn w:val="a"/>
    <w:link w:val="a4"/>
    <w:uiPriority w:val="99"/>
    <w:unhideWhenUsed/>
    <w:rsid w:val="00F76D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76D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F7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2C4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95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9573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5F98"/>
    <w:pPr>
      <w:ind w:left="720"/>
      <w:contextualSpacing/>
    </w:pPr>
  </w:style>
  <w:style w:type="paragraph" w:customStyle="1" w:styleId="31">
    <w:name w:val="3.1."/>
    <w:basedOn w:val="a9"/>
    <w:link w:val="310"/>
    <w:qFormat/>
    <w:rsid w:val="00783CCD"/>
    <w:pPr>
      <w:numPr>
        <w:ilvl w:val="1"/>
        <w:numId w:val="2"/>
      </w:numPr>
      <w:tabs>
        <w:tab w:val="left" w:pos="1134"/>
      </w:tabs>
      <w:autoSpaceDE w:val="0"/>
      <w:autoSpaceDN w:val="0"/>
      <w:adjustRightInd w:val="0"/>
      <w:ind w:left="0" w:firstLine="709"/>
      <w:jc w:val="both"/>
    </w:pPr>
    <w:rPr>
      <w:szCs w:val="26"/>
    </w:rPr>
  </w:style>
  <w:style w:type="paragraph" w:customStyle="1" w:styleId="311">
    <w:name w:val="3.1.1."/>
    <w:basedOn w:val="31"/>
    <w:link w:val="3110"/>
    <w:qFormat/>
    <w:rsid w:val="00783CCD"/>
    <w:pPr>
      <w:numPr>
        <w:ilvl w:val="2"/>
      </w:numPr>
      <w:tabs>
        <w:tab w:val="num" w:pos="360"/>
      </w:tabs>
      <w:ind w:left="0" w:firstLine="709"/>
    </w:pPr>
  </w:style>
  <w:style w:type="character" w:customStyle="1" w:styleId="310">
    <w:name w:val="3.1. Знак"/>
    <w:basedOn w:val="a0"/>
    <w:link w:val="31"/>
    <w:rsid w:val="00783CCD"/>
    <w:rPr>
      <w:rFonts w:ascii="Times New Roman" w:eastAsia="Times New Roman" w:hAnsi="Times New Roman"/>
      <w:sz w:val="24"/>
      <w:szCs w:val="26"/>
    </w:rPr>
  </w:style>
  <w:style w:type="character" w:customStyle="1" w:styleId="3110">
    <w:name w:val="3.1.1. Знак"/>
    <w:basedOn w:val="310"/>
    <w:link w:val="311"/>
    <w:rsid w:val="005C0827"/>
    <w:rPr>
      <w:rFonts w:ascii="Times New Roman" w:eastAsia="Times New Roman" w:hAnsi="Times New Roman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50A3A-59BB-48E1-903F-A60F3A8E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info19</dc:creator>
  <cp:keywords/>
  <cp:lastModifiedBy>Мининформ ЧР Татьяна П. Федорова</cp:lastModifiedBy>
  <cp:revision>5</cp:revision>
  <cp:lastPrinted>2018-07-10T12:38:00Z</cp:lastPrinted>
  <dcterms:created xsi:type="dcterms:W3CDTF">2018-02-21T11:04:00Z</dcterms:created>
  <dcterms:modified xsi:type="dcterms:W3CDTF">2018-07-10T12:44:00Z</dcterms:modified>
</cp:coreProperties>
</file>