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2"/>
      </w:tblGrid>
      <w:tr w:rsidR="00740726" w:rsidTr="00153AE8">
        <w:tc>
          <w:tcPr>
            <w:tcW w:w="10632" w:type="dxa"/>
            <w:tcBorders>
              <w:left w:val="nil"/>
              <w:right w:val="nil"/>
            </w:tcBorders>
          </w:tcPr>
          <w:p w:rsidR="00740726" w:rsidRPr="0076631C" w:rsidRDefault="00740726" w:rsidP="00A017CD">
            <w:pPr>
              <w:pStyle w:val="a3"/>
              <w:rPr>
                <w:sz w:val="24"/>
              </w:rPr>
            </w:pPr>
            <w:r w:rsidRPr="0076631C">
              <w:rPr>
                <w:sz w:val="24"/>
              </w:rPr>
              <w:t>И Н Ф О Р М А Ц И О Н Н Ы Й   Б Ю Л Л Е Т Е Н Ь</w:t>
            </w:r>
          </w:p>
        </w:tc>
      </w:tr>
    </w:tbl>
    <w:p w:rsidR="00740726" w:rsidRPr="00085260" w:rsidRDefault="00740726" w:rsidP="00A017CD">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5"/>
        <w:gridCol w:w="5961"/>
      </w:tblGrid>
      <w:tr w:rsidR="00740726" w:rsidTr="00A017CD">
        <w:trPr>
          <w:trHeight w:val="327"/>
        </w:trPr>
        <w:tc>
          <w:tcPr>
            <w:tcW w:w="4245" w:type="dxa"/>
            <w:tcBorders>
              <w:top w:val="single" w:sz="18" w:space="0" w:color="000000"/>
              <w:left w:val="nil"/>
              <w:bottom w:val="single" w:sz="18" w:space="0" w:color="000000"/>
              <w:right w:val="nil"/>
            </w:tcBorders>
          </w:tcPr>
          <w:p w:rsidR="00740726" w:rsidRPr="0076631C" w:rsidRDefault="00740726" w:rsidP="00052E9E">
            <w:pPr>
              <w:pStyle w:val="a3"/>
              <w:tabs>
                <w:tab w:val="left" w:pos="792"/>
              </w:tabs>
              <w:jc w:val="both"/>
              <w:rPr>
                <w:b/>
                <w:bCs/>
                <w:sz w:val="24"/>
              </w:rPr>
            </w:pPr>
            <w:r w:rsidRPr="0076631C">
              <w:rPr>
                <w:b/>
                <w:bCs/>
                <w:sz w:val="24"/>
              </w:rPr>
              <w:t>№</w:t>
            </w:r>
            <w:r>
              <w:rPr>
                <w:b/>
                <w:bCs/>
                <w:sz w:val="24"/>
              </w:rPr>
              <w:t xml:space="preserve">12 </w:t>
            </w:r>
            <w:r w:rsidRPr="0076631C">
              <w:rPr>
                <w:b/>
                <w:bCs/>
                <w:sz w:val="24"/>
              </w:rPr>
              <w:t>от</w:t>
            </w:r>
            <w:r>
              <w:rPr>
                <w:b/>
                <w:bCs/>
                <w:sz w:val="24"/>
              </w:rPr>
              <w:t xml:space="preserve"> 30 апреля 2</w:t>
            </w:r>
            <w:r w:rsidRPr="0076631C">
              <w:rPr>
                <w:b/>
                <w:bCs/>
                <w:sz w:val="24"/>
              </w:rPr>
              <w:t>01</w:t>
            </w:r>
            <w:r>
              <w:rPr>
                <w:b/>
                <w:bCs/>
                <w:sz w:val="24"/>
              </w:rPr>
              <w:t xml:space="preserve">9 </w:t>
            </w:r>
            <w:r w:rsidRPr="0076631C">
              <w:rPr>
                <w:b/>
                <w:bCs/>
                <w:sz w:val="24"/>
              </w:rPr>
              <w:t>года</w:t>
            </w:r>
          </w:p>
        </w:tc>
        <w:tc>
          <w:tcPr>
            <w:tcW w:w="5961" w:type="dxa"/>
            <w:tcBorders>
              <w:top w:val="single" w:sz="18" w:space="0" w:color="000000"/>
              <w:left w:val="nil"/>
              <w:bottom w:val="single" w:sz="18" w:space="0" w:color="000000"/>
              <w:right w:val="nil"/>
            </w:tcBorders>
          </w:tcPr>
          <w:p w:rsidR="00740726" w:rsidRDefault="00740726" w:rsidP="00A017CD">
            <w:pPr>
              <w:pStyle w:val="a3"/>
              <w:tabs>
                <w:tab w:val="left" w:pos="5112"/>
              </w:tabs>
              <w:ind w:left="95"/>
              <w:jc w:val="right"/>
              <w:rPr>
                <w:b/>
                <w:bCs/>
                <w:sz w:val="24"/>
              </w:rPr>
            </w:pPr>
            <w:r>
              <w:rPr>
                <w:b/>
                <w:bCs/>
                <w:sz w:val="24"/>
              </w:rPr>
              <w:t xml:space="preserve">           </w:t>
            </w:r>
            <w:r w:rsidRPr="0076631C">
              <w:rPr>
                <w:b/>
                <w:bCs/>
                <w:sz w:val="24"/>
              </w:rPr>
              <w:t>Издание администрации</w:t>
            </w:r>
          </w:p>
          <w:p w:rsidR="00740726" w:rsidRPr="0076631C" w:rsidRDefault="00740726" w:rsidP="00A017CD">
            <w:pPr>
              <w:pStyle w:val="a3"/>
              <w:tabs>
                <w:tab w:val="left" w:pos="5112"/>
              </w:tabs>
              <w:ind w:left="95"/>
              <w:jc w:val="right"/>
              <w:rPr>
                <w:b/>
                <w:bCs/>
                <w:sz w:val="24"/>
              </w:rPr>
            </w:pPr>
            <w:r w:rsidRPr="0076631C">
              <w:rPr>
                <w:b/>
                <w:bCs/>
                <w:sz w:val="24"/>
              </w:rPr>
              <w:t xml:space="preserve"> Комсомольского района</w:t>
            </w:r>
          </w:p>
        </w:tc>
      </w:tr>
    </w:tbl>
    <w:p w:rsidR="00740726" w:rsidRDefault="00740726" w:rsidP="00D74415">
      <w:pPr>
        <w:jc w:val="center"/>
        <w:rPr>
          <w:b/>
          <w:sz w:val="20"/>
          <w:szCs w:val="20"/>
        </w:rPr>
      </w:pPr>
      <w:r>
        <w:rPr>
          <w:b/>
          <w:sz w:val="20"/>
          <w:szCs w:val="20"/>
        </w:rPr>
        <w:t xml:space="preserve">РАСПОРЯЖЕНИЕ АДМИНИСТРАЦИИ </w:t>
      </w:r>
      <w:r w:rsidRPr="00D74415">
        <w:rPr>
          <w:b/>
          <w:sz w:val="20"/>
          <w:szCs w:val="20"/>
        </w:rPr>
        <w:t>КОМСОМОЛЬСКОГО РАЙОНА ЧУВАШСКОЙ РЕСПУБЛИКИ</w:t>
      </w:r>
    </w:p>
    <w:p w:rsidR="00740726" w:rsidRDefault="00740726" w:rsidP="005B5A33">
      <w:pPr>
        <w:jc w:val="center"/>
        <w:rPr>
          <w:b/>
          <w:sz w:val="20"/>
          <w:szCs w:val="20"/>
        </w:rPr>
      </w:pPr>
      <w:r w:rsidRPr="00D74415">
        <w:rPr>
          <w:b/>
          <w:sz w:val="20"/>
          <w:szCs w:val="20"/>
        </w:rPr>
        <w:t xml:space="preserve"> от </w:t>
      </w:r>
      <w:r>
        <w:rPr>
          <w:b/>
          <w:sz w:val="20"/>
          <w:szCs w:val="20"/>
        </w:rPr>
        <w:t>29.04</w:t>
      </w:r>
      <w:r w:rsidRPr="00D74415">
        <w:rPr>
          <w:b/>
          <w:sz w:val="20"/>
          <w:szCs w:val="20"/>
        </w:rPr>
        <w:t>.2019г. №</w:t>
      </w:r>
      <w:r>
        <w:rPr>
          <w:b/>
          <w:sz w:val="20"/>
          <w:szCs w:val="20"/>
        </w:rPr>
        <w:t>98-р</w:t>
      </w:r>
    </w:p>
    <w:p w:rsidR="00740726" w:rsidRPr="005B5A33" w:rsidRDefault="00740726" w:rsidP="005B5A33">
      <w:pPr>
        <w:ind w:firstLine="567"/>
        <w:jc w:val="both"/>
        <w:rPr>
          <w:sz w:val="20"/>
          <w:szCs w:val="20"/>
        </w:rPr>
      </w:pPr>
      <w:r w:rsidRPr="005B5A33">
        <w:rPr>
          <w:sz w:val="20"/>
          <w:szCs w:val="20"/>
        </w:rPr>
        <w:t>В соответствии с Порядком осуществления главными распорядителями (распорядителями) средств бюджета Комсомольского района Чувашской Республики, главными администраторами (администраторами) доходов бюджета Комсомольского района Чувашской Республики, главными администраторами (администраторами) источников финансирования дефицита бюджета Комсомольского района Чувашской Республики внутреннего финансового контроля и внутреннего финансового аудита, утвержденным постановлением администрации Комсомольского района Чувашской Республики от 11 августа 2014 г. № 381:</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1. Утвердить:</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Порядок осуществления внутреннего финансового контроля и внутреннего финансового аудита в администрации Комсомольского района Чувашской Республики (Приложение № 1);</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Порядок формирования, утверждения и актуализации карты внутреннего финансового контроля в администрации Комсомольского района Чувашской Республики (Приложение № 2);</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Порядок ведения и хранения журналов учета результатов внутреннего финансового контроля в администрации Комсомольского района Чувашской Республики (Приложение № 3).</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2. Признать утратившим силу распоряжение администрации Комсомольского района Чувашской Республики от 30.10.2014 г. № 188-р.</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3. Контроль за исполнением настоящего распоряжения оставляю за собой.</w:t>
      </w:r>
    </w:p>
    <w:p w:rsidR="00740726" w:rsidRPr="005B5A33" w:rsidRDefault="00740726" w:rsidP="005B5A33">
      <w:pPr>
        <w:pStyle w:val="afa"/>
        <w:ind w:firstLine="567"/>
        <w:jc w:val="both"/>
        <w:rPr>
          <w:rFonts w:ascii="Times New Roman" w:hAnsi="Times New Roman"/>
        </w:rPr>
      </w:pP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 xml:space="preserve">Глава администрации </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 xml:space="preserve">Комсомольского района                                                                               А.Н. Осипов </w:t>
      </w:r>
    </w:p>
    <w:p w:rsidR="00740726" w:rsidRPr="000B325F" w:rsidRDefault="00740726" w:rsidP="000B325F">
      <w:pPr>
        <w:pStyle w:val="afa"/>
        <w:ind w:firstLine="567"/>
        <w:jc w:val="right"/>
        <w:rPr>
          <w:rFonts w:ascii="Times New Roman" w:hAnsi="Times New Roman"/>
          <w:i/>
        </w:rPr>
      </w:pPr>
      <w:r w:rsidRPr="000B325F">
        <w:rPr>
          <w:rFonts w:ascii="Times New Roman" w:hAnsi="Times New Roman"/>
          <w:i/>
        </w:rPr>
        <w:t>Приложение №1</w:t>
      </w:r>
    </w:p>
    <w:p w:rsidR="00740726" w:rsidRPr="005B5A33" w:rsidRDefault="00740726" w:rsidP="005B5A33">
      <w:pPr>
        <w:pStyle w:val="afa"/>
        <w:ind w:firstLine="567"/>
        <w:jc w:val="center"/>
        <w:rPr>
          <w:rFonts w:ascii="Times New Roman" w:hAnsi="Times New Roman"/>
          <w:b/>
        </w:rPr>
      </w:pPr>
      <w:r w:rsidRPr="005B5A33">
        <w:rPr>
          <w:rFonts w:ascii="Times New Roman" w:hAnsi="Times New Roman"/>
          <w:b/>
        </w:rPr>
        <w:t>Порядок осуществления внутреннего финансового контроля и внутреннего финансового аудита в администрации Комсомольского района  Чувашской Республики</w:t>
      </w:r>
    </w:p>
    <w:p w:rsidR="00740726" w:rsidRPr="005B5A33" w:rsidRDefault="00740726" w:rsidP="005B5A33">
      <w:pPr>
        <w:pStyle w:val="afa"/>
        <w:ind w:firstLine="567"/>
        <w:jc w:val="both"/>
        <w:rPr>
          <w:rFonts w:ascii="Times New Roman" w:hAnsi="Times New Roman"/>
          <w:b/>
          <w:bCs/>
        </w:rPr>
      </w:pPr>
      <w:bookmarkStart w:id="0" w:name="sub_1001"/>
      <w:r w:rsidRPr="005B5A33">
        <w:rPr>
          <w:rFonts w:ascii="Times New Roman" w:hAnsi="Times New Roman"/>
          <w:b/>
          <w:bCs/>
        </w:rPr>
        <w:t>I. Общие положения</w:t>
      </w:r>
    </w:p>
    <w:p w:rsidR="00740726" w:rsidRPr="005B5A33" w:rsidRDefault="00740726" w:rsidP="005B5A33">
      <w:pPr>
        <w:pStyle w:val="afa"/>
        <w:ind w:firstLine="567"/>
        <w:jc w:val="both"/>
        <w:rPr>
          <w:rFonts w:ascii="Times New Roman" w:hAnsi="Times New Roman"/>
        </w:rPr>
      </w:pPr>
      <w:bookmarkStart w:id="1" w:name="sub_101"/>
      <w:bookmarkEnd w:id="0"/>
      <w:r w:rsidRPr="005B5A33">
        <w:rPr>
          <w:rFonts w:ascii="Times New Roman" w:hAnsi="Times New Roman"/>
        </w:rPr>
        <w:t>1. Настоящий Порядок в соответствии со статьей 160.2-1 Бюджетного кодекса Российской Федерации определяет правила осуществления администрацией Комсомольского района Чувашской Республики (далее - Администрация) внутреннего финансового контроля и внутреннего финансового аудита.</w:t>
      </w:r>
    </w:p>
    <w:p w:rsidR="00740726" w:rsidRPr="005B5A33" w:rsidRDefault="00740726" w:rsidP="005B5A33">
      <w:pPr>
        <w:pStyle w:val="afa"/>
        <w:ind w:firstLine="567"/>
        <w:jc w:val="both"/>
        <w:rPr>
          <w:rFonts w:ascii="Times New Roman" w:hAnsi="Times New Roman"/>
        </w:rPr>
      </w:pPr>
      <w:bookmarkStart w:id="2" w:name="sub_102"/>
      <w:bookmarkEnd w:id="1"/>
      <w:r w:rsidRPr="005B5A33">
        <w:rPr>
          <w:rFonts w:ascii="Times New Roman" w:hAnsi="Times New Roman"/>
        </w:rPr>
        <w:t>2. Анализ осуществления внутреннего финансового контроля и внутреннего финансового аудита проводит финансовый отдел администрации Комсомольского района (далее – Финансовый отдел) в процессе осуществления полномочий по внутреннему муниципальному финансовому контролю.</w:t>
      </w:r>
    </w:p>
    <w:bookmarkEnd w:id="2"/>
    <w:p w:rsidR="00740726" w:rsidRPr="005B5A33" w:rsidRDefault="00740726" w:rsidP="005B5A33">
      <w:pPr>
        <w:pStyle w:val="afa"/>
        <w:ind w:firstLine="567"/>
        <w:jc w:val="both"/>
        <w:rPr>
          <w:rFonts w:ascii="Times New Roman" w:hAnsi="Times New Roman"/>
        </w:rPr>
      </w:pPr>
      <w:r w:rsidRPr="005B5A33">
        <w:rPr>
          <w:rFonts w:ascii="Times New Roman" w:hAnsi="Times New Roman"/>
        </w:rPr>
        <w:t>Администрация обязана представить информацию и документы, запрашиваемые Финансовым отделом, в целях осуществления полномочия по проведению анализа осуществления Администрацией внутреннего финансового контроля и внутреннего финансового аудита.</w:t>
      </w:r>
    </w:p>
    <w:p w:rsidR="00740726" w:rsidRPr="005B5A33" w:rsidRDefault="00740726" w:rsidP="005B5A33">
      <w:pPr>
        <w:pStyle w:val="afa"/>
        <w:ind w:firstLine="567"/>
        <w:jc w:val="both"/>
        <w:rPr>
          <w:rFonts w:ascii="Times New Roman" w:hAnsi="Times New Roman"/>
          <w:b/>
          <w:bCs/>
        </w:rPr>
      </w:pPr>
      <w:bookmarkStart w:id="3" w:name="sub_1002"/>
      <w:r w:rsidRPr="005B5A33">
        <w:rPr>
          <w:rFonts w:ascii="Times New Roman" w:hAnsi="Times New Roman"/>
          <w:b/>
          <w:bCs/>
        </w:rPr>
        <w:t>II. Осуществление внутреннего финансового контроля</w:t>
      </w:r>
    </w:p>
    <w:p w:rsidR="00740726" w:rsidRPr="005B5A33" w:rsidRDefault="00740726" w:rsidP="005B5A33">
      <w:pPr>
        <w:pStyle w:val="afa"/>
        <w:ind w:firstLine="567"/>
        <w:jc w:val="both"/>
        <w:rPr>
          <w:rFonts w:ascii="Times New Roman" w:hAnsi="Times New Roman"/>
          <w:bCs/>
        </w:rPr>
      </w:pPr>
      <w:bookmarkStart w:id="4" w:name="sub_103"/>
      <w:r w:rsidRPr="005B5A33">
        <w:rPr>
          <w:rFonts w:ascii="Times New Roman" w:hAnsi="Times New Roman"/>
          <w:bCs/>
        </w:rPr>
        <w:t>3. Внутренний финансовый контроль осуществляется непрерывно заместителями главы администрации Комсомольского района, координирующими и контролирующими деятельность соответствующих структурных подразделений (далее - заместители главы администрации), иными должностными лицами Администрации, организующими и выполняющими внутренние процедуры составления и исполнения бюджета Комсомольского района Чувашской Республики, ведения бюджетного учета и составления бюджетной отчетности. Внутренний финансовый контроль направлен на:</w:t>
      </w:r>
    </w:p>
    <w:p w:rsidR="00740726" w:rsidRPr="005B5A33" w:rsidRDefault="00740726" w:rsidP="005B5A33">
      <w:pPr>
        <w:pStyle w:val="afa"/>
        <w:ind w:firstLine="567"/>
        <w:jc w:val="both"/>
        <w:rPr>
          <w:rFonts w:ascii="Times New Roman" w:hAnsi="Times New Roman"/>
          <w:bCs/>
        </w:rPr>
      </w:pPr>
      <w:bookmarkStart w:id="5" w:name="sub_131"/>
      <w:bookmarkEnd w:id="4"/>
      <w:r w:rsidRPr="005B5A33">
        <w:rPr>
          <w:rFonts w:ascii="Times New Roman" w:hAnsi="Times New Roman"/>
          <w:bCs/>
        </w:rPr>
        <w:t>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Администрацией и подведомственными получателями (администраторами) средств бюджета  Комсомольского района Чувашской Республики;</w:t>
      </w:r>
    </w:p>
    <w:p w:rsidR="00740726" w:rsidRPr="005B5A33" w:rsidRDefault="00740726" w:rsidP="005B5A33">
      <w:pPr>
        <w:pStyle w:val="afa"/>
        <w:ind w:firstLine="567"/>
        <w:jc w:val="both"/>
        <w:rPr>
          <w:rFonts w:ascii="Times New Roman" w:hAnsi="Times New Roman"/>
          <w:bCs/>
        </w:rPr>
      </w:pPr>
      <w:bookmarkStart w:id="6" w:name="sub_132"/>
      <w:bookmarkEnd w:id="5"/>
      <w:r w:rsidRPr="005B5A33">
        <w:rPr>
          <w:rFonts w:ascii="Times New Roman" w:hAnsi="Times New Roman"/>
          <w:bCs/>
        </w:rPr>
        <w:t>б) подготовку и организацию мер по повышению экономности и результативности использования средств бюджета Комсомольского района Чувашской Республики.</w:t>
      </w:r>
    </w:p>
    <w:p w:rsidR="00740726" w:rsidRPr="005B5A33" w:rsidRDefault="00740726" w:rsidP="005B5A33">
      <w:pPr>
        <w:pStyle w:val="afa"/>
        <w:ind w:firstLine="567"/>
        <w:jc w:val="both"/>
        <w:rPr>
          <w:rFonts w:ascii="Times New Roman" w:hAnsi="Times New Roman"/>
          <w:bCs/>
        </w:rPr>
      </w:pPr>
      <w:bookmarkStart w:id="7" w:name="sub_104"/>
      <w:bookmarkEnd w:id="6"/>
      <w:r w:rsidRPr="005B5A33">
        <w:rPr>
          <w:rFonts w:ascii="Times New Roman" w:hAnsi="Times New Roman"/>
          <w:bCs/>
        </w:rPr>
        <w:t>4. Предметом внутреннего финансового контроля является осуществление структурными подразделениями Администрации внутренних бюджетных процедур и составляющих их операций (действий по формированию документов, необходимых для выполнения бюджетной процедуры) в рамках закрепленных за ней бюджетных полномочий.</w:t>
      </w:r>
    </w:p>
    <w:p w:rsidR="00740726" w:rsidRPr="005B5A33" w:rsidRDefault="00740726" w:rsidP="005B5A33">
      <w:pPr>
        <w:pStyle w:val="afa"/>
        <w:ind w:firstLine="567"/>
        <w:jc w:val="both"/>
        <w:rPr>
          <w:rFonts w:ascii="Times New Roman" w:hAnsi="Times New Roman"/>
          <w:bCs/>
        </w:rPr>
      </w:pPr>
      <w:bookmarkStart w:id="8" w:name="sub_105"/>
      <w:bookmarkEnd w:id="7"/>
      <w:r w:rsidRPr="005B5A33">
        <w:rPr>
          <w:rFonts w:ascii="Times New Roman" w:hAnsi="Times New Roman"/>
          <w:bCs/>
        </w:rPr>
        <w:t>Перечень структурных подразделений Администрации, ответственных за результаты выполнения внутренних бюджетных процедур, в которых осуществляется внутренний финансовый контроль, приводится в приложении №1 к настоящему Порядку.</w:t>
      </w:r>
    </w:p>
    <w:p w:rsidR="00740726" w:rsidRPr="005B5A33" w:rsidRDefault="00740726" w:rsidP="005B5A33">
      <w:pPr>
        <w:pStyle w:val="afa"/>
        <w:ind w:firstLine="567"/>
        <w:jc w:val="both"/>
        <w:rPr>
          <w:rFonts w:ascii="Times New Roman" w:hAnsi="Times New Roman"/>
          <w:bCs/>
        </w:rPr>
      </w:pPr>
      <w:bookmarkStart w:id="9" w:name="sub_106"/>
      <w:bookmarkEnd w:id="8"/>
      <w:r w:rsidRPr="005B5A33">
        <w:rPr>
          <w:rFonts w:ascii="Times New Roman" w:hAnsi="Times New Roman"/>
          <w:bCs/>
        </w:rPr>
        <w:t>5. При осуществлении внутреннего финансового контроля производятся следующие контрольные действия:</w:t>
      </w:r>
    </w:p>
    <w:p w:rsidR="00740726" w:rsidRPr="005B5A33" w:rsidRDefault="00740726" w:rsidP="005B5A33">
      <w:pPr>
        <w:pStyle w:val="afa"/>
        <w:ind w:firstLine="567"/>
        <w:jc w:val="both"/>
        <w:rPr>
          <w:rFonts w:ascii="Times New Roman" w:hAnsi="Times New Roman"/>
          <w:bCs/>
        </w:rPr>
      </w:pPr>
      <w:bookmarkStart w:id="10" w:name="sub_161"/>
      <w:bookmarkEnd w:id="9"/>
      <w:r w:rsidRPr="005B5A33">
        <w:rPr>
          <w:rFonts w:ascii="Times New Roman" w:hAnsi="Times New Roman"/>
          <w:bCs/>
        </w:rPr>
        <w:t>а) проверка оформления документов на соответствие требованиям нормативных правовых актов, регулирующих бюджетные правоотношения, и внутренних стандартов;</w:t>
      </w:r>
    </w:p>
    <w:p w:rsidR="00740726" w:rsidRPr="005B5A33" w:rsidRDefault="00740726" w:rsidP="005B5A33">
      <w:pPr>
        <w:pStyle w:val="afa"/>
        <w:ind w:firstLine="567"/>
        <w:jc w:val="both"/>
        <w:rPr>
          <w:rFonts w:ascii="Times New Roman" w:hAnsi="Times New Roman"/>
          <w:bCs/>
        </w:rPr>
      </w:pPr>
      <w:bookmarkStart w:id="11" w:name="sub_162"/>
      <w:bookmarkEnd w:id="10"/>
      <w:r w:rsidRPr="005B5A33">
        <w:rPr>
          <w:rFonts w:ascii="Times New Roman" w:hAnsi="Times New Roman"/>
          <w:bCs/>
        </w:rPr>
        <w:t>б) авторизация операций (действий по формированию документов, необходимых для выполнения внутренних бюджетных процедур);</w:t>
      </w:r>
    </w:p>
    <w:p w:rsidR="00740726" w:rsidRPr="005B5A33" w:rsidRDefault="00740726" w:rsidP="005B5A33">
      <w:pPr>
        <w:pStyle w:val="afa"/>
        <w:ind w:firstLine="567"/>
        <w:jc w:val="both"/>
        <w:rPr>
          <w:rFonts w:ascii="Times New Roman" w:hAnsi="Times New Roman"/>
          <w:bCs/>
        </w:rPr>
      </w:pPr>
      <w:bookmarkStart w:id="12" w:name="sub_163"/>
      <w:bookmarkEnd w:id="11"/>
      <w:r w:rsidRPr="005B5A33">
        <w:rPr>
          <w:rFonts w:ascii="Times New Roman" w:hAnsi="Times New Roman"/>
          <w:bCs/>
        </w:rPr>
        <w:t>в) сверка данных, сбор и анализ информации о результатах выполнения внутренних бюджетных процедур;</w:t>
      </w:r>
    </w:p>
    <w:p w:rsidR="00740726" w:rsidRPr="005B5A33" w:rsidRDefault="00740726" w:rsidP="005B5A33">
      <w:pPr>
        <w:pStyle w:val="afa"/>
        <w:ind w:firstLine="567"/>
        <w:jc w:val="both"/>
        <w:rPr>
          <w:rFonts w:ascii="Times New Roman" w:hAnsi="Times New Roman"/>
          <w:bCs/>
        </w:rPr>
      </w:pPr>
      <w:bookmarkStart w:id="13" w:name="sub_164"/>
      <w:bookmarkEnd w:id="12"/>
      <w:r w:rsidRPr="005B5A33">
        <w:rPr>
          <w:rFonts w:ascii="Times New Roman" w:hAnsi="Times New Roman"/>
          <w:bCs/>
        </w:rPr>
        <w:t>г) оценка качества выполнения внутренних бюджетных процедур.</w:t>
      </w:r>
    </w:p>
    <w:p w:rsidR="00740726" w:rsidRPr="005B5A33" w:rsidRDefault="00740726" w:rsidP="005B5A33">
      <w:pPr>
        <w:pStyle w:val="afa"/>
        <w:ind w:firstLine="567"/>
        <w:jc w:val="both"/>
        <w:rPr>
          <w:rFonts w:ascii="Times New Roman" w:hAnsi="Times New Roman"/>
          <w:bCs/>
        </w:rPr>
      </w:pPr>
      <w:bookmarkStart w:id="14" w:name="sub_107"/>
      <w:bookmarkEnd w:id="13"/>
      <w:r w:rsidRPr="005B5A33">
        <w:rPr>
          <w:rFonts w:ascii="Times New Roman" w:hAnsi="Times New Roman"/>
          <w:bCs/>
        </w:rPr>
        <w:lastRenderedPageBreak/>
        <w:t>6. Контрольные действия, указанные в пункте 5 настоящего Порядка, применяются в ходе самоконтроля и (или) контроля по уровню подчиненности.</w:t>
      </w:r>
    </w:p>
    <w:p w:rsidR="00740726" w:rsidRPr="005B5A33" w:rsidRDefault="00740726" w:rsidP="005B5A33">
      <w:pPr>
        <w:pStyle w:val="afa"/>
        <w:ind w:firstLine="567"/>
        <w:jc w:val="both"/>
        <w:rPr>
          <w:rFonts w:ascii="Times New Roman" w:hAnsi="Times New Roman"/>
          <w:bCs/>
        </w:rPr>
      </w:pPr>
      <w:bookmarkStart w:id="15" w:name="sub_108"/>
      <w:bookmarkEnd w:id="14"/>
      <w:r w:rsidRPr="005B5A33">
        <w:rPr>
          <w:rFonts w:ascii="Times New Roman" w:hAnsi="Times New Roman"/>
          <w:bCs/>
        </w:rPr>
        <w:t>7. Самоконтроль осуществляется сплошным способом ответственными должностными лицами структурного подразделения Администрации путем проведения контрольных действий в отношении каждой проведенной операции на соответствие бюджетному законодательству Российской Федерации и иным нормативным правовым актам, регулирующим бюджетные правоотношения, внутренним стандартам, а также путем оценки причин и обстоятельств, негативно влияющих на совершение операции.</w:t>
      </w:r>
    </w:p>
    <w:p w:rsidR="00740726" w:rsidRPr="005B5A33" w:rsidRDefault="00740726" w:rsidP="005B5A33">
      <w:pPr>
        <w:pStyle w:val="afa"/>
        <w:ind w:firstLine="567"/>
        <w:jc w:val="both"/>
        <w:rPr>
          <w:rFonts w:ascii="Times New Roman" w:hAnsi="Times New Roman"/>
          <w:bCs/>
        </w:rPr>
      </w:pPr>
      <w:bookmarkStart w:id="16" w:name="sub_109"/>
      <w:bookmarkEnd w:id="15"/>
      <w:r w:rsidRPr="005B5A33">
        <w:rPr>
          <w:rFonts w:ascii="Times New Roman" w:hAnsi="Times New Roman"/>
          <w:bCs/>
        </w:rPr>
        <w:t>8. Контроль по уровню подчиненности осуществляется заместителями главы администрации, координирующими и контролирующими деятельность структурных подразделений Администрации, и руководителями структурных подразделений Администрации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740726" w:rsidRPr="005B5A33" w:rsidRDefault="00740726" w:rsidP="005B5A33">
      <w:pPr>
        <w:pStyle w:val="afa"/>
        <w:ind w:firstLine="567"/>
        <w:jc w:val="both"/>
        <w:rPr>
          <w:rFonts w:ascii="Times New Roman" w:hAnsi="Times New Roman"/>
          <w:bCs/>
        </w:rPr>
      </w:pPr>
      <w:bookmarkStart w:id="17" w:name="sub_110"/>
      <w:bookmarkEnd w:id="16"/>
      <w:r w:rsidRPr="005B5A33">
        <w:rPr>
          <w:rFonts w:ascii="Times New Roman" w:hAnsi="Times New Roman"/>
          <w:bCs/>
        </w:rPr>
        <w:t>9. Контрольные действия подразделяются на визуальные, автоматические и смешанные.</w:t>
      </w:r>
    </w:p>
    <w:bookmarkEnd w:id="17"/>
    <w:p w:rsidR="00740726" w:rsidRPr="005B5A33" w:rsidRDefault="00740726" w:rsidP="005B5A33">
      <w:pPr>
        <w:pStyle w:val="afa"/>
        <w:ind w:firstLine="567"/>
        <w:jc w:val="both"/>
        <w:rPr>
          <w:rFonts w:ascii="Times New Roman" w:hAnsi="Times New Roman"/>
          <w:bCs/>
        </w:rPr>
      </w:pPr>
      <w:r w:rsidRPr="005B5A33">
        <w:rPr>
          <w:rFonts w:ascii="Times New Roman" w:hAnsi="Times New Roman"/>
          <w:bCs/>
        </w:rPr>
        <w:t>Визуальные контрольные действия осуществляются должностными лицами Администрации без использования прикладных программных средств автоматизации.</w:t>
      </w:r>
    </w:p>
    <w:p w:rsidR="00740726" w:rsidRPr="005B5A33" w:rsidRDefault="00740726" w:rsidP="005B5A33">
      <w:pPr>
        <w:pStyle w:val="afa"/>
        <w:ind w:firstLine="567"/>
        <w:jc w:val="both"/>
        <w:rPr>
          <w:rFonts w:ascii="Times New Roman" w:hAnsi="Times New Roman"/>
          <w:bCs/>
        </w:rPr>
      </w:pPr>
      <w:r w:rsidRPr="005B5A33">
        <w:rPr>
          <w:rFonts w:ascii="Times New Roman" w:hAnsi="Times New Roman"/>
          <w:bCs/>
        </w:rPr>
        <w:t>Автоматические контрольные действия осуществляются с использованием прикладных программных средств автоматизации без участия должностных лиц Администрации.</w:t>
      </w:r>
    </w:p>
    <w:p w:rsidR="00740726" w:rsidRPr="005B5A33" w:rsidRDefault="00740726" w:rsidP="005B5A33">
      <w:pPr>
        <w:pStyle w:val="afa"/>
        <w:ind w:firstLine="567"/>
        <w:jc w:val="both"/>
        <w:rPr>
          <w:rFonts w:ascii="Times New Roman" w:hAnsi="Times New Roman"/>
          <w:bCs/>
        </w:rPr>
      </w:pPr>
      <w:r w:rsidRPr="005B5A33">
        <w:rPr>
          <w:rFonts w:ascii="Times New Roman" w:hAnsi="Times New Roman"/>
          <w:bCs/>
        </w:rPr>
        <w:t>Смешанные контрольные действия выполняются с использованием прикладных программных средств автоматизации с участием должностных лиц Администрации.</w:t>
      </w:r>
    </w:p>
    <w:p w:rsidR="00740726" w:rsidRPr="005B5A33" w:rsidRDefault="00740726" w:rsidP="005B5A33">
      <w:pPr>
        <w:pStyle w:val="afa"/>
        <w:ind w:firstLine="567"/>
        <w:jc w:val="both"/>
        <w:rPr>
          <w:rFonts w:ascii="Times New Roman" w:hAnsi="Times New Roman"/>
          <w:bCs/>
        </w:rPr>
      </w:pPr>
      <w:bookmarkStart w:id="18" w:name="sub_111"/>
      <w:r w:rsidRPr="005B5A33">
        <w:rPr>
          <w:rFonts w:ascii="Times New Roman" w:hAnsi="Times New Roman"/>
          <w:bCs/>
        </w:rPr>
        <w:t>10. К способам проведения контрольных действий относятся:</w:t>
      </w:r>
    </w:p>
    <w:p w:rsidR="00740726" w:rsidRPr="005B5A33" w:rsidRDefault="00740726" w:rsidP="005B5A33">
      <w:pPr>
        <w:pStyle w:val="afa"/>
        <w:ind w:firstLine="567"/>
        <w:jc w:val="both"/>
        <w:rPr>
          <w:rFonts w:ascii="Times New Roman" w:hAnsi="Times New Roman"/>
          <w:bCs/>
        </w:rPr>
      </w:pPr>
      <w:bookmarkStart w:id="19" w:name="sub_1111"/>
      <w:bookmarkEnd w:id="18"/>
      <w:r w:rsidRPr="005B5A33">
        <w:rPr>
          <w:rFonts w:ascii="Times New Roman" w:hAnsi="Times New Roman"/>
          <w:bCs/>
        </w:rP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740726" w:rsidRPr="005B5A33" w:rsidRDefault="00740726" w:rsidP="005B5A33">
      <w:pPr>
        <w:pStyle w:val="afa"/>
        <w:ind w:firstLine="567"/>
        <w:jc w:val="both"/>
        <w:rPr>
          <w:rFonts w:ascii="Times New Roman" w:hAnsi="Times New Roman"/>
          <w:bCs/>
        </w:rPr>
      </w:pPr>
      <w:bookmarkStart w:id="20" w:name="sub_1112"/>
      <w:bookmarkEnd w:id="19"/>
      <w:r w:rsidRPr="005B5A33">
        <w:rPr>
          <w:rFonts w:ascii="Times New Roman" w:hAnsi="Times New Roman"/>
          <w:bCs/>
        </w:rP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740726" w:rsidRPr="005B5A33" w:rsidRDefault="00740726" w:rsidP="005B5A33">
      <w:pPr>
        <w:pStyle w:val="afa"/>
        <w:ind w:firstLine="567"/>
        <w:jc w:val="both"/>
        <w:rPr>
          <w:rFonts w:ascii="Times New Roman" w:hAnsi="Times New Roman"/>
          <w:bCs/>
        </w:rPr>
      </w:pPr>
      <w:bookmarkStart w:id="21" w:name="sub_112"/>
      <w:bookmarkEnd w:id="20"/>
      <w:r w:rsidRPr="005B5A33">
        <w:rPr>
          <w:rFonts w:ascii="Times New Roman" w:hAnsi="Times New Roman"/>
          <w:bCs/>
        </w:rPr>
        <w:t>11. Должностные лица структурных подразделений Администрации осуществляют внутренний финансовый контроль в соответствии с их должностными регламентами в отношении следующих внутренних бюджетных процедур:</w:t>
      </w:r>
    </w:p>
    <w:p w:rsidR="00740726" w:rsidRPr="005B5A33" w:rsidRDefault="00740726" w:rsidP="005B5A33">
      <w:pPr>
        <w:pStyle w:val="afa"/>
        <w:ind w:firstLine="567"/>
        <w:jc w:val="both"/>
        <w:rPr>
          <w:rFonts w:ascii="Times New Roman" w:hAnsi="Times New Roman"/>
          <w:bCs/>
        </w:rPr>
      </w:pPr>
      <w:bookmarkStart w:id="22" w:name="sub_1121"/>
      <w:bookmarkEnd w:id="21"/>
      <w:r w:rsidRPr="005B5A33">
        <w:rPr>
          <w:rFonts w:ascii="Times New Roman" w:hAnsi="Times New Roman"/>
          <w:bCs/>
        </w:rPr>
        <w:t>а) составление и представление в Финансовый отдел документов, необходимых для составления и рассмотрения проекта бюджета Комсомольского района Чувашской Республики на очередной финансовый год и плановый период, в том числе реестров расходных обязательств и обоснований бюджетных ассигнований бюджета Комсомольского района Чувашской Республики;</w:t>
      </w:r>
    </w:p>
    <w:p w:rsidR="00740726" w:rsidRPr="005B5A33" w:rsidRDefault="00740726" w:rsidP="005B5A33">
      <w:pPr>
        <w:pStyle w:val="afa"/>
        <w:ind w:firstLine="567"/>
        <w:jc w:val="both"/>
        <w:rPr>
          <w:rFonts w:ascii="Times New Roman" w:hAnsi="Times New Roman"/>
          <w:bCs/>
        </w:rPr>
      </w:pPr>
      <w:bookmarkStart w:id="23" w:name="sub_1122"/>
      <w:bookmarkEnd w:id="22"/>
      <w:r w:rsidRPr="005B5A33">
        <w:rPr>
          <w:rFonts w:ascii="Times New Roman" w:hAnsi="Times New Roman"/>
          <w:bCs/>
        </w:rPr>
        <w:t>б) составление и представление в Финансовый отдел документов, необходимых для составления и ведения кассового плана по доходам бюджета Комсомольского района Чувашской Республики, расходам бюджета Комсомольского района Чувашской Республики и источникам финансирования дефицита  бюджета Комсомольского района Чувашской Республики;</w:t>
      </w:r>
    </w:p>
    <w:p w:rsidR="00740726" w:rsidRPr="005B5A33" w:rsidRDefault="00740726" w:rsidP="005B5A33">
      <w:pPr>
        <w:pStyle w:val="afa"/>
        <w:ind w:firstLine="567"/>
        <w:jc w:val="both"/>
        <w:rPr>
          <w:rFonts w:ascii="Times New Roman" w:hAnsi="Times New Roman"/>
          <w:bCs/>
        </w:rPr>
      </w:pPr>
      <w:bookmarkStart w:id="24" w:name="sub_1123"/>
      <w:bookmarkEnd w:id="23"/>
      <w:r w:rsidRPr="005B5A33">
        <w:rPr>
          <w:rFonts w:ascii="Times New Roman" w:hAnsi="Times New Roman"/>
          <w:bCs/>
        </w:rPr>
        <w:t>в) составление, утверждение и ведение бюджетной росписи Администрации;</w:t>
      </w:r>
    </w:p>
    <w:p w:rsidR="00740726" w:rsidRPr="005B5A33" w:rsidRDefault="00740726" w:rsidP="005B5A33">
      <w:pPr>
        <w:pStyle w:val="afa"/>
        <w:ind w:firstLine="567"/>
        <w:jc w:val="both"/>
        <w:rPr>
          <w:rFonts w:ascii="Times New Roman" w:hAnsi="Times New Roman"/>
          <w:bCs/>
        </w:rPr>
      </w:pPr>
      <w:bookmarkStart w:id="25" w:name="sub_1124"/>
      <w:bookmarkEnd w:id="24"/>
      <w:r w:rsidRPr="005B5A33">
        <w:rPr>
          <w:rFonts w:ascii="Times New Roman" w:hAnsi="Times New Roman"/>
          <w:bCs/>
        </w:rPr>
        <w:t>г) составление и направление в Финансовый отдел документов, необходимых для формирования и ведения сводной бюджетной росписи бюджета Комсомольского района Чувашской Республики;</w:t>
      </w:r>
    </w:p>
    <w:p w:rsidR="00740726" w:rsidRPr="005B5A33" w:rsidRDefault="00740726" w:rsidP="005B5A33">
      <w:pPr>
        <w:pStyle w:val="afa"/>
        <w:ind w:firstLine="567"/>
        <w:jc w:val="both"/>
        <w:rPr>
          <w:rFonts w:ascii="Times New Roman" w:hAnsi="Times New Roman"/>
          <w:bCs/>
        </w:rPr>
      </w:pPr>
      <w:bookmarkStart w:id="26" w:name="sub_1125"/>
      <w:bookmarkEnd w:id="25"/>
      <w:r w:rsidRPr="005B5A33">
        <w:rPr>
          <w:rFonts w:ascii="Times New Roman" w:hAnsi="Times New Roman"/>
          <w:bCs/>
        </w:rPr>
        <w:t>д) составление, утверждение и ведение бюджетных смет;</w:t>
      </w:r>
    </w:p>
    <w:p w:rsidR="00740726" w:rsidRPr="005B5A33" w:rsidRDefault="00740726" w:rsidP="005B5A33">
      <w:pPr>
        <w:pStyle w:val="afa"/>
        <w:ind w:firstLine="567"/>
        <w:jc w:val="both"/>
        <w:rPr>
          <w:rFonts w:ascii="Times New Roman" w:hAnsi="Times New Roman"/>
          <w:bCs/>
        </w:rPr>
      </w:pPr>
      <w:bookmarkStart w:id="27" w:name="sub_1126"/>
      <w:bookmarkEnd w:id="26"/>
      <w:r w:rsidRPr="005B5A33">
        <w:rPr>
          <w:rFonts w:ascii="Times New Roman" w:hAnsi="Times New Roman"/>
          <w:bCs/>
        </w:rPr>
        <w:t>е) формирование и утверждение муниципальных заданий в отношении подведомственных муниципальных учреждений Комсомольского района Чувашской Республики;</w:t>
      </w:r>
    </w:p>
    <w:p w:rsidR="00740726" w:rsidRPr="005B5A33" w:rsidRDefault="00740726" w:rsidP="005B5A33">
      <w:pPr>
        <w:pStyle w:val="afa"/>
        <w:ind w:firstLine="567"/>
        <w:jc w:val="both"/>
        <w:rPr>
          <w:rFonts w:ascii="Times New Roman" w:hAnsi="Times New Roman"/>
          <w:bCs/>
        </w:rPr>
      </w:pPr>
      <w:bookmarkStart w:id="28" w:name="sub_1127"/>
      <w:bookmarkEnd w:id="27"/>
      <w:r w:rsidRPr="005B5A33">
        <w:rPr>
          <w:rFonts w:ascii="Times New Roman" w:hAnsi="Times New Roman"/>
          <w:bCs/>
        </w:rPr>
        <w:t>ж) исполнение бюджетной сметы;</w:t>
      </w:r>
    </w:p>
    <w:p w:rsidR="00740726" w:rsidRPr="005B5A33" w:rsidRDefault="00740726" w:rsidP="005B5A33">
      <w:pPr>
        <w:pStyle w:val="afa"/>
        <w:ind w:firstLine="567"/>
        <w:jc w:val="both"/>
        <w:rPr>
          <w:rFonts w:ascii="Times New Roman" w:hAnsi="Times New Roman"/>
          <w:bCs/>
        </w:rPr>
      </w:pPr>
      <w:bookmarkStart w:id="29" w:name="sub_1128"/>
      <w:bookmarkEnd w:id="28"/>
      <w:r w:rsidRPr="005B5A33">
        <w:rPr>
          <w:rFonts w:ascii="Times New Roman" w:hAnsi="Times New Roman"/>
          <w:bCs/>
        </w:rPr>
        <w:t>з) принятие в пределах доведенных лимитов бюджетных обязательств и (или) бюджетных ассигнований бюджетных обязательств;</w:t>
      </w:r>
    </w:p>
    <w:p w:rsidR="00740726" w:rsidRPr="005B5A33" w:rsidRDefault="00740726" w:rsidP="005B5A33">
      <w:pPr>
        <w:pStyle w:val="afa"/>
        <w:ind w:firstLine="567"/>
        <w:jc w:val="both"/>
        <w:rPr>
          <w:rFonts w:ascii="Times New Roman" w:hAnsi="Times New Roman"/>
          <w:bCs/>
        </w:rPr>
      </w:pPr>
      <w:bookmarkStart w:id="30" w:name="sub_1129"/>
      <w:bookmarkEnd w:id="29"/>
      <w:r w:rsidRPr="005B5A33">
        <w:rPr>
          <w:rFonts w:ascii="Times New Roman" w:hAnsi="Times New Roman"/>
          <w:bCs/>
        </w:rPr>
        <w:t>и)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Комсомольского района Чувашской Республики, пеней и штрафов по ним;</w:t>
      </w:r>
    </w:p>
    <w:p w:rsidR="00740726" w:rsidRPr="005B5A33" w:rsidRDefault="00740726" w:rsidP="005B5A33">
      <w:pPr>
        <w:pStyle w:val="afa"/>
        <w:ind w:firstLine="567"/>
        <w:jc w:val="both"/>
        <w:rPr>
          <w:rFonts w:ascii="Times New Roman" w:hAnsi="Times New Roman"/>
          <w:bCs/>
        </w:rPr>
      </w:pPr>
      <w:bookmarkStart w:id="31" w:name="sub_11210"/>
      <w:bookmarkEnd w:id="30"/>
      <w:r w:rsidRPr="005B5A33">
        <w:rPr>
          <w:rFonts w:ascii="Times New Roman" w:hAnsi="Times New Roman"/>
          <w:bCs/>
        </w:rPr>
        <w:t>к) принятие решений о возврате излишне уплаченных (взысканных) платежей в бюджет Комсомольского района Чувашской Республики, а также процентов за несвоевременное осуществление такого возврата и процентов, начисленных на излишне взысканные суммы;</w:t>
      </w:r>
    </w:p>
    <w:p w:rsidR="00740726" w:rsidRPr="005B5A33" w:rsidRDefault="00740726" w:rsidP="005B5A33">
      <w:pPr>
        <w:pStyle w:val="afa"/>
        <w:ind w:firstLine="567"/>
        <w:jc w:val="both"/>
        <w:rPr>
          <w:rFonts w:ascii="Times New Roman" w:hAnsi="Times New Roman"/>
          <w:bCs/>
        </w:rPr>
      </w:pPr>
      <w:bookmarkStart w:id="32" w:name="sub_11211"/>
      <w:bookmarkEnd w:id="31"/>
      <w:r w:rsidRPr="005B5A33">
        <w:rPr>
          <w:rFonts w:ascii="Times New Roman" w:hAnsi="Times New Roman"/>
          <w:bCs/>
        </w:rPr>
        <w:t>л) принятие решений о зачете (об уточнении) платежей в бюджет Комсомольского района Чувашской Республики;</w:t>
      </w:r>
    </w:p>
    <w:p w:rsidR="00740726" w:rsidRPr="005B5A33" w:rsidRDefault="00740726" w:rsidP="005B5A33">
      <w:pPr>
        <w:pStyle w:val="afa"/>
        <w:ind w:firstLine="567"/>
        <w:jc w:val="both"/>
        <w:rPr>
          <w:rFonts w:ascii="Times New Roman" w:hAnsi="Times New Roman"/>
          <w:bCs/>
        </w:rPr>
      </w:pPr>
      <w:bookmarkStart w:id="33" w:name="sub_11212"/>
      <w:bookmarkEnd w:id="32"/>
      <w:r w:rsidRPr="005B5A33">
        <w:rPr>
          <w:rFonts w:ascii="Times New Roman" w:hAnsi="Times New Roman"/>
          <w:bCs/>
        </w:rPr>
        <w:t>м) 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проведение оценки имущества и обязательств, а также инвентаризаций;</w:t>
      </w:r>
    </w:p>
    <w:p w:rsidR="00740726" w:rsidRPr="005B5A33" w:rsidRDefault="00740726" w:rsidP="005B5A33">
      <w:pPr>
        <w:pStyle w:val="afa"/>
        <w:ind w:firstLine="567"/>
        <w:jc w:val="both"/>
        <w:rPr>
          <w:rFonts w:ascii="Times New Roman" w:hAnsi="Times New Roman"/>
          <w:bCs/>
        </w:rPr>
      </w:pPr>
      <w:bookmarkStart w:id="34" w:name="sub_11213"/>
      <w:bookmarkEnd w:id="33"/>
      <w:r w:rsidRPr="005B5A33">
        <w:rPr>
          <w:rFonts w:ascii="Times New Roman" w:hAnsi="Times New Roman"/>
          <w:bCs/>
        </w:rPr>
        <w:t>н) составление и представление бюджетной отчетности и сводной бюджетной отчетности;</w:t>
      </w:r>
    </w:p>
    <w:p w:rsidR="00740726" w:rsidRPr="005B5A33" w:rsidRDefault="00740726" w:rsidP="005B5A33">
      <w:pPr>
        <w:pStyle w:val="afa"/>
        <w:ind w:firstLine="567"/>
        <w:jc w:val="both"/>
        <w:rPr>
          <w:rFonts w:ascii="Times New Roman" w:hAnsi="Times New Roman"/>
          <w:bCs/>
        </w:rPr>
      </w:pPr>
      <w:bookmarkStart w:id="35" w:name="sub_11214"/>
      <w:bookmarkEnd w:id="34"/>
      <w:r w:rsidRPr="005B5A33">
        <w:rPr>
          <w:rFonts w:ascii="Times New Roman" w:hAnsi="Times New Roman"/>
          <w:bCs/>
        </w:rPr>
        <w:t>о) исполнение судебных актов по искам к Комсомольскому району Чувашской Республики, а также судебных актов, предусматривающих обращение взыскания на средства бюджета Комсомольского района Чувашской Республики по денежным обязательствам казенных учреждений Комсомольского района Чувашской Республики;</w:t>
      </w:r>
    </w:p>
    <w:p w:rsidR="00740726" w:rsidRPr="005B5A33" w:rsidRDefault="00740726" w:rsidP="005B5A33">
      <w:pPr>
        <w:pStyle w:val="afa"/>
        <w:ind w:firstLine="567"/>
        <w:jc w:val="both"/>
        <w:rPr>
          <w:rFonts w:ascii="Times New Roman" w:hAnsi="Times New Roman"/>
          <w:bCs/>
        </w:rPr>
      </w:pPr>
      <w:bookmarkStart w:id="36" w:name="sub_11215"/>
      <w:bookmarkEnd w:id="35"/>
      <w:r w:rsidRPr="005B5A33">
        <w:rPr>
          <w:rFonts w:ascii="Times New Roman" w:hAnsi="Times New Roman"/>
          <w:bCs/>
        </w:rPr>
        <w:t>п)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действий, направленных на обеспечение соблюдения их получателями условий, целей и порядка их предоставления;</w:t>
      </w:r>
    </w:p>
    <w:p w:rsidR="00740726" w:rsidRPr="005B5A33" w:rsidRDefault="00740726" w:rsidP="005B5A33">
      <w:pPr>
        <w:pStyle w:val="afa"/>
        <w:ind w:firstLine="567"/>
        <w:jc w:val="both"/>
        <w:rPr>
          <w:rFonts w:ascii="Times New Roman" w:hAnsi="Times New Roman"/>
          <w:bCs/>
        </w:rPr>
      </w:pPr>
      <w:bookmarkStart w:id="37" w:name="sub_11216"/>
      <w:bookmarkEnd w:id="36"/>
      <w:r w:rsidRPr="005B5A33">
        <w:rPr>
          <w:rFonts w:ascii="Times New Roman" w:hAnsi="Times New Roman"/>
          <w:bCs/>
        </w:rPr>
        <w:t>р)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740726" w:rsidRPr="005B5A33" w:rsidRDefault="00740726" w:rsidP="005B5A33">
      <w:pPr>
        <w:pStyle w:val="afa"/>
        <w:ind w:firstLine="567"/>
        <w:jc w:val="both"/>
        <w:rPr>
          <w:rFonts w:ascii="Times New Roman" w:hAnsi="Times New Roman"/>
          <w:bCs/>
        </w:rPr>
      </w:pPr>
      <w:bookmarkStart w:id="38" w:name="sub_11217"/>
      <w:bookmarkEnd w:id="37"/>
      <w:r w:rsidRPr="005B5A33">
        <w:rPr>
          <w:rFonts w:ascii="Times New Roman" w:hAnsi="Times New Roman"/>
          <w:bCs/>
        </w:rPr>
        <w:t>с) принятие решений о признании безнадежной к взысканию задолженности по платежам в бюджет Комсомольского района Чувашской Республики.</w:t>
      </w:r>
    </w:p>
    <w:p w:rsidR="00740726" w:rsidRPr="005B5A33" w:rsidRDefault="00740726" w:rsidP="005B5A33">
      <w:pPr>
        <w:pStyle w:val="afa"/>
        <w:ind w:firstLine="567"/>
        <w:jc w:val="both"/>
        <w:rPr>
          <w:rFonts w:ascii="Times New Roman" w:hAnsi="Times New Roman"/>
          <w:bCs/>
        </w:rPr>
      </w:pPr>
      <w:bookmarkStart w:id="39" w:name="sub_113"/>
      <w:bookmarkEnd w:id="38"/>
      <w:r w:rsidRPr="005B5A33">
        <w:rPr>
          <w:rFonts w:ascii="Times New Roman" w:hAnsi="Times New Roman"/>
          <w:bCs/>
        </w:rPr>
        <w:t>12. Подготовка к проведению внутреннего финансового контроля заключается в формировании (актуализации) карты внутреннего финансового контроля руководителем структурного подразделения Администрации.</w:t>
      </w:r>
    </w:p>
    <w:p w:rsidR="00740726" w:rsidRPr="005B5A33" w:rsidRDefault="00740726" w:rsidP="005B5A33">
      <w:pPr>
        <w:pStyle w:val="afa"/>
        <w:ind w:firstLine="567"/>
        <w:jc w:val="both"/>
        <w:rPr>
          <w:rFonts w:ascii="Times New Roman" w:hAnsi="Times New Roman"/>
          <w:bCs/>
        </w:rPr>
      </w:pPr>
      <w:bookmarkStart w:id="40" w:name="sub_114"/>
      <w:bookmarkEnd w:id="39"/>
      <w:r w:rsidRPr="005B5A33">
        <w:rPr>
          <w:rFonts w:ascii="Times New Roman" w:hAnsi="Times New Roman"/>
          <w:bCs/>
        </w:rPr>
        <w:lastRenderedPageBreak/>
        <w:t>13. Внутренний финансовый контроль в структурных подразделениях Администрации осуществляется в соответствии с утвержденной картой внутреннего финансового контроля.</w:t>
      </w:r>
    </w:p>
    <w:p w:rsidR="00740726" w:rsidRPr="005B5A33" w:rsidRDefault="00740726" w:rsidP="005B5A33">
      <w:pPr>
        <w:pStyle w:val="afa"/>
        <w:ind w:firstLine="567"/>
        <w:jc w:val="both"/>
        <w:rPr>
          <w:rFonts w:ascii="Times New Roman" w:hAnsi="Times New Roman"/>
          <w:bCs/>
        </w:rPr>
      </w:pPr>
      <w:bookmarkStart w:id="41" w:name="sub_115"/>
      <w:bookmarkEnd w:id="40"/>
      <w:r w:rsidRPr="005B5A33">
        <w:rPr>
          <w:rFonts w:ascii="Times New Roman" w:hAnsi="Times New Roman"/>
          <w:bCs/>
        </w:rPr>
        <w:t>14. Ответственность за результаты выполнения внутренних бюджетных процедур несут руководители структурных подразделений Администрации.</w:t>
      </w:r>
    </w:p>
    <w:bookmarkEnd w:id="41"/>
    <w:p w:rsidR="00740726" w:rsidRPr="005B5A33" w:rsidRDefault="00740726" w:rsidP="005B5A33">
      <w:pPr>
        <w:pStyle w:val="afa"/>
        <w:ind w:firstLine="567"/>
        <w:jc w:val="both"/>
        <w:rPr>
          <w:rFonts w:ascii="Times New Roman" w:hAnsi="Times New Roman"/>
          <w:bCs/>
        </w:rPr>
      </w:pPr>
      <w:r w:rsidRPr="005B5A33">
        <w:rPr>
          <w:rFonts w:ascii="Times New Roman" w:hAnsi="Times New Roman"/>
          <w:bCs/>
        </w:rPr>
        <w:t>Ответственность за организацию внутреннего финансового контроля в Администрации несет заместитель главы администрации, наделенный полномочиями по организации внутреннего финансового контроля (далее - уполномоченный заместитель главы администрации).</w:t>
      </w:r>
    </w:p>
    <w:p w:rsidR="00740726" w:rsidRPr="005B5A33" w:rsidRDefault="00740726" w:rsidP="005B5A33">
      <w:pPr>
        <w:pStyle w:val="afa"/>
        <w:ind w:firstLine="567"/>
        <w:jc w:val="both"/>
        <w:rPr>
          <w:rFonts w:ascii="Times New Roman" w:hAnsi="Times New Roman"/>
          <w:bCs/>
        </w:rPr>
      </w:pPr>
      <w:bookmarkStart w:id="42" w:name="sub_116"/>
      <w:r w:rsidRPr="005B5A33">
        <w:rPr>
          <w:rFonts w:ascii="Times New Roman" w:hAnsi="Times New Roman"/>
          <w:bCs/>
        </w:rPr>
        <w:t>15. Администрация обязана представлять Финансовому отделу запрашиваемые им информацию и документы в целях проведения анализа осуществления Администрацией внутреннего финансового контроля.</w:t>
      </w:r>
    </w:p>
    <w:p w:rsidR="00740726" w:rsidRPr="005B5A33" w:rsidRDefault="00740726" w:rsidP="005B5A33">
      <w:pPr>
        <w:pStyle w:val="afa"/>
        <w:ind w:firstLine="567"/>
        <w:jc w:val="both"/>
        <w:rPr>
          <w:rFonts w:ascii="Times New Roman" w:hAnsi="Times New Roman"/>
          <w:bCs/>
        </w:rPr>
      </w:pPr>
      <w:bookmarkStart w:id="43" w:name="sub_117"/>
      <w:bookmarkEnd w:id="42"/>
      <w:r w:rsidRPr="005B5A33">
        <w:rPr>
          <w:rFonts w:ascii="Times New Roman" w:hAnsi="Times New Roman"/>
          <w:bCs/>
        </w:rPr>
        <w:t>16. Информация о результатах внутреннего финансового контроля отражается в журналах внутреннего финансового контроля и подлежит учету и хранению в структурных подразделениях Администрации в соответствии с установленными правилами делопроизводства в Администрации, в том числе с применением автоматизированных информационных систем.</w:t>
      </w:r>
    </w:p>
    <w:p w:rsidR="00740726" w:rsidRPr="005B5A33" w:rsidRDefault="00740726" w:rsidP="005B5A33">
      <w:pPr>
        <w:pStyle w:val="afa"/>
        <w:ind w:firstLine="567"/>
        <w:jc w:val="both"/>
        <w:rPr>
          <w:rFonts w:ascii="Times New Roman" w:hAnsi="Times New Roman"/>
          <w:bCs/>
        </w:rPr>
      </w:pPr>
      <w:bookmarkStart w:id="44" w:name="sub_118"/>
      <w:bookmarkEnd w:id="43"/>
      <w:r w:rsidRPr="005B5A33">
        <w:rPr>
          <w:rFonts w:ascii="Times New Roman" w:hAnsi="Times New Roman"/>
          <w:bCs/>
        </w:rPr>
        <w:t>17. Информация о результатах внутреннего финансового контроля, осуществляемого в структурных подразделениях Администрации, представляется руководителями структурных подразделений Администрации уполномоченному заместителю главы администрации  не реже одного раза в квартал в следующие сроки:</w:t>
      </w:r>
    </w:p>
    <w:bookmarkEnd w:id="44"/>
    <w:p w:rsidR="00740726" w:rsidRPr="005B5A33" w:rsidRDefault="00740726" w:rsidP="005B5A33">
      <w:pPr>
        <w:pStyle w:val="afa"/>
        <w:ind w:firstLine="567"/>
        <w:jc w:val="both"/>
        <w:rPr>
          <w:rFonts w:ascii="Times New Roman" w:hAnsi="Times New Roman"/>
          <w:bCs/>
        </w:rPr>
      </w:pPr>
      <w:r w:rsidRPr="005B5A33">
        <w:rPr>
          <w:rFonts w:ascii="Times New Roman" w:hAnsi="Times New Roman"/>
          <w:bCs/>
        </w:rPr>
        <w:t>за 1, 2 и 3 кварталы - не позднее 15 числа месяца, следующего за отчетным кварталом;</w:t>
      </w:r>
    </w:p>
    <w:p w:rsidR="00740726" w:rsidRPr="005B5A33" w:rsidRDefault="00740726" w:rsidP="005B5A33">
      <w:pPr>
        <w:pStyle w:val="afa"/>
        <w:ind w:firstLine="567"/>
        <w:jc w:val="both"/>
        <w:rPr>
          <w:rFonts w:ascii="Times New Roman" w:hAnsi="Times New Roman"/>
          <w:bCs/>
        </w:rPr>
      </w:pPr>
      <w:r w:rsidRPr="005B5A33">
        <w:rPr>
          <w:rFonts w:ascii="Times New Roman" w:hAnsi="Times New Roman"/>
          <w:bCs/>
        </w:rPr>
        <w:t>по итогам года - не позднее 20 января года, следующего за отчетным.</w:t>
      </w:r>
    </w:p>
    <w:p w:rsidR="00740726" w:rsidRPr="005B5A33" w:rsidRDefault="00740726" w:rsidP="005B5A33">
      <w:pPr>
        <w:pStyle w:val="afa"/>
        <w:ind w:firstLine="567"/>
        <w:jc w:val="both"/>
        <w:rPr>
          <w:rFonts w:ascii="Times New Roman" w:hAnsi="Times New Roman"/>
          <w:bCs/>
        </w:rPr>
      </w:pPr>
      <w:bookmarkStart w:id="45" w:name="sub_119"/>
      <w:r w:rsidRPr="005B5A33">
        <w:rPr>
          <w:rFonts w:ascii="Times New Roman" w:hAnsi="Times New Roman"/>
          <w:bCs/>
        </w:rPr>
        <w:t>18. По итогам рассмотрения результатов внутреннего финансового контроля уполномоченный заместитель главы администрации принимает решение:</w:t>
      </w:r>
    </w:p>
    <w:p w:rsidR="00740726" w:rsidRPr="005B5A33" w:rsidRDefault="00740726" w:rsidP="005B5A33">
      <w:pPr>
        <w:pStyle w:val="afa"/>
        <w:ind w:firstLine="567"/>
        <w:jc w:val="both"/>
        <w:rPr>
          <w:rFonts w:ascii="Times New Roman" w:hAnsi="Times New Roman"/>
          <w:bCs/>
        </w:rPr>
      </w:pPr>
      <w:bookmarkStart w:id="46" w:name="sub_191"/>
      <w:bookmarkEnd w:id="45"/>
      <w:r w:rsidRPr="005B5A33">
        <w:rPr>
          <w:rFonts w:ascii="Times New Roman" w:hAnsi="Times New Roman"/>
          <w:bCs/>
        </w:rPr>
        <w:t>а) о необходимости устранения выявленных нарушений (недостатков) в установленный в решении срок, привлечения к материальной, дисциплинарной ответственности виновных должностных лиц, проведения служебных проверок;</w:t>
      </w:r>
    </w:p>
    <w:p w:rsidR="00740726" w:rsidRPr="005B5A33" w:rsidRDefault="00740726" w:rsidP="005B5A33">
      <w:pPr>
        <w:pStyle w:val="afa"/>
        <w:ind w:firstLine="567"/>
        <w:jc w:val="both"/>
        <w:rPr>
          <w:rFonts w:ascii="Times New Roman" w:hAnsi="Times New Roman"/>
          <w:bCs/>
        </w:rPr>
      </w:pPr>
      <w:bookmarkStart w:id="47" w:name="sub_192"/>
      <w:bookmarkEnd w:id="46"/>
      <w:r w:rsidRPr="005B5A33">
        <w:rPr>
          <w:rFonts w:ascii="Times New Roman" w:hAnsi="Times New Roman"/>
          <w:bCs/>
        </w:rPr>
        <w:t>б) об отсутствии оснований применения мер, указанных в подпункте «а» настоящего пункта;</w:t>
      </w:r>
    </w:p>
    <w:p w:rsidR="00740726" w:rsidRPr="005B5A33" w:rsidRDefault="00740726" w:rsidP="005B5A33">
      <w:pPr>
        <w:pStyle w:val="afa"/>
        <w:ind w:firstLine="567"/>
        <w:jc w:val="both"/>
        <w:rPr>
          <w:rFonts w:ascii="Times New Roman" w:hAnsi="Times New Roman"/>
          <w:bCs/>
        </w:rPr>
      </w:pPr>
      <w:bookmarkStart w:id="48" w:name="sub_193"/>
      <w:bookmarkEnd w:id="47"/>
      <w:r w:rsidRPr="005B5A33">
        <w:rPr>
          <w:rFonts w:ascii="Times New Roman" w:hAnsi="Times New Roman"/>
          <w:bCs/>
        </w:rPr>
        <w:t>в) о внесении изменений в карты внутреннего финансового контроля;</w:t>
      </w:r>
    </w:p>
    <w:p w:rsidR="00740726" w:rsidRPr="005B5A33" w:rsidRDefault="00740726" w:rsidP="005B5A33">
      <w:pPr>
        <w:pStyle w:val="afa"/>
        <w:ind w:firstLine="567"/>
        <w:jc w:val="both"/>
        <w:rPr>
          <w:rFonts w:ascii="Times New Roman" w:hAnsi="Times New Roman"/>
          <w:bCs/>
        </w:rPr>
      </w:pPr>
      <w:bookmarkStart w:id="49" w:name="sub_194"/>
      <w:bookmarkEnd w:id="48"/>
      <w:r w:rsidRPr="005B5A33">
        <w:rPr>
          <w:rFonts w:ascii="Times New Roman" w:hAnsi="Times New Roman"/>
          <w:bCs/>
        </w:rPr>
        <w:t>г) о направлении материалов в Финансовый отдел.</w:t>
      </w:r>
    </w:p>
    <w:p w:rsidR="00740726" w:rsidRPr="005B5A33" w:rsidRDefault="00740726" w:rsidP="005B5A33">
      <w:pPr>
        <w:pStyle w:val="afa"/>
        <w:ind w:firstLine="567"/>
        <w:jc w:val="both"/>
        <w:rPr>
          <w:rFonts w:ascii="Times New Roman" w:hAnsi="Times New Roman"/>
          <w:bCs/>
        </w:rPr>
      </w:pPr>
      <w:bookmarkStart w:id="50" w:name="sub_120"/>
      <w:bookmarkEnd w:id="49"/>
      <w:r w:rsidRPr="005B5A33">
        <w:rPr>
          <w:rFonts w:ascii="Times New Roman" w:hAnsi="Times New Roman"/>
          <w:bCs/>
        </w:rPr>
        <w:t>19.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и отчетах внутреннего финансового аудита, представленных главе администрации Комсомольского района.</w:t>
      </w:r>
    </w:p>
    <w:p w:rsidR="00740726" w:rsidRPr="005B5A33" w:rsidRDefault="00740726" w:rsidP="005B5A33">
      <w:pPr>
        <w:pStyle w:val="afa"/>
        <w:ind w:firstLine="567"/>
        <w:jc w:val="both"/>
        <w:rPr>
          <w:rFonts w:ascii="Times New Roman" w:hAnsi="Times New Roman"/>
          <w:b/>
          <w:bCs/>
        </w:rPr>
      </w:pPr>
      <w:bookmarkStart w:id="51" w:name="sub_1003"/>
      <w:bookmarkStart w:id="52" w:name="sub_121"/>
      <w:bookmarkEnd w:id="50"/>
      <w:r w:rsidRPr="005B5A33">
        <w:rPr>
          <w:rFonts w:ascii="Times New Roman" w:hAnsi="Times New Roman"/>
          <w:b/>
          <w:bCs/>
        </w:rPr>
        <w:t>III. Осуществление внутреннего финансового аудита</w:t>
      </w:r>
      <w:bookmarkEnd w:id="51"/>
    </w:p>
    <w:p w:rsidR="00740726" w:rsidRPr="005B5A33" w:rsidRDefault="00740726" w:rsidP="005B5A33">
      <w:pPr>
        <w:pStyle w:val="afa"/>
        <w:ind w:firstLine="567"/>
        <w:jc w:val="both"/>
        <w:rPr>
          <w:rFonts w:ascii="Times New Roman" w:hAnsi="Times New Roman"/>
          <w:bCs/>
        </w:rPr>
      </w:pPr>
      <w:r w:rsidRPr="005B5A33">
        <w:rPr>
          <w:rFonts w:ascii="Times New Roman" w:hAnsi="Times New Roman"/>
          <w:bCs/>
        </w:rPr>
        <w:t>20. Внутренний финансовый аудит осуществляется должностными лицами Администрации, наделенными на основе функциональной независимости полномочиями по осуществлению внутреннего финансового аудита (далее - субъект аудита).</w:t>
      </w:r>
    </w:p>
    <w:bookmarkEnd w:id="52"/>
    <w:p w:rsidR="00740726" w:rsidRPr="005B5A33" w:rsidRDefault="00740726" w:rsidP="005B5A33">
      <w:pPr>
        <w:pStyle w:val="afa"/>
        <w:ind w:firstLine="567"/>
        <w:jc w:val="both"/>
        <w:rPr>
          <w:rFonts w:ascii="Times New Roman" w:hAnsi="Times New Roman"/>
          <w:bCs/>
        </w:rPr>
      </w:pPr>
      <w:r w:rsidRPr="005B5A33">
        <w:rPr>
          <w:rFonts w:ascii="Times New Roman" w:hAnsi="Times New Roman"/>
          <w:bCs/>
        </w:rPr>
        <w:t>Деятельность субъекта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740726" w:rsidRPr="005B5A33" w:rsidRDefault="00740726" w:rsidP="005B5A33">
      <w:pPr>
        <w:pStyle w:val="afa"/>
        <w:ind w:firstLine="567"/>
        <w:jc w:val="both"/>
        <w:rPr>
          <w:rFonts w:ascii="Times New Roman" w:hAnsi="Times New Roman"/>
          <w:bCs/>
        </w:rPr>
      </w:pPr>
      <w:bookmarkStart w:id="53" w:name="sub_122"/>
      <w:r w:rsidRPr="005B5A33">
        <w:rPr>
          <w:rFonts w:ascii="Times New Roman" w:hAnsi="Times New Roman"/>
          <w:bCs/>
        </w:rPr>
        <w:t>21. Целями внутреннего финансового аудита являются:</w:t>
      </w:r>
    </w:p>
    <w:p w:rsidR="00740726" w:rsidRPr="005B5A33" w:rsidRDefault="00740726" w:rsidP="005B5A33">
      <w:pPr>
        <w:pStyle w:val="afa"/>
        <w:ind w:firstLine="567"/>
        <w:jc w:val="both"/>
        <w:rPr>
          <w:rFonts w:ascii="Times New Roman" w:hAnsi="Times New Roman"/>
          <w:bCs/>
        </w:rPr>
      </w:pPr>
      <w:bookmarkStart w:id="54" w:name="sub_221"/>
      <w:bookmarkEnd w:id="53"/>
      <w:r w:rsidRPr="005B5A33">
        <w:rPr>
          <w:rFonts w:ascii="Times New Roman" w:hAnsi="Times New Roman"/>
          <w:bCs/>
        </w:rPr>
        <w:t>а) оценка надежности внутреннего финансового контроля и подготовка рекомендаций по повышению его эффективности;</w:t>
      </w:r>
    </w:p>
    <w:p w:rsidR="00740726" w:rsidRPr="005B5A33" w:rsidRDefault="00740726" w:rsidP="005B5A33">
      <w:pPr>
        <w:pStyle w:val="afa"/>
        <w:ind w:firstLine="567"/>
        <w:jc w:val="both"/>
        <w:rPr>
          <w:rFonts w:ascii="Times New Roman" w:hAnsi="Times New Roman"/>
          <w:bCs/>
        </w:rPr>
      </w:pPr>
      <w:bookmarkStart w:id="55" w:name="sub_222"/>
      <w:bookmarkEnd w:id="54"/>
      <w:r w:rsidRPr="005B5A33">
        <w:rPr>
          <w:rFonts w:ascii="Times New Roman" w:hAnsi="Times New Roman"/>
          <w:bCs/>
        </w:rPr>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740726" w:rsidRPr="005B5A33" w:rsidRDefault="00740726" w:rsidP="005B5A33">
      <w:pPr>
        <w:pStyle w:val="afa"/>
        <w:ind w:firstLine="567"/>
        <w:jc w:val="both"/>
        <w:rPr>
          <w:rFonts w:ascii="Times New Roman" w:hAnsi="Times New Roman"/>
          <w:bCs/>
        </w:rPr>
      </w:pPr>
      <w:bookmarkStart w:id="56" w:name="sub_223"/>
      <w:bookmarkEnd w:id="55"/>
      <w:r w:rsidRPr="005B5A33">
        <w:rPr>
          <w:rFonts w:ascii="Times New Roman" w:hAnsi="Times New Roman"/>
          <w:bCs/>
        </w:rPr>
        <w:t>в) подготовка предложений о повышении экономности и результативности использования средств бюджета Комсомольского района Чувашской Республики.</w:t>
      </w:r>
    </w:p>
    <w:p w:rsidR="00740726" w:rsidRPr="005B5A33" w:rsidRDefault="00740726" w:rsidP="005B5A33">
      <w:pPr>
        <w:pStyle w:val="afa"/>
        <w:ind w:firstLine="567"/>
        <w:jc w:val="both"/>
        <w:rPr>
          <w:rFonts w:ascii="Times New Roman" w:hAnsi="Times New Roman"/>
          <w:bCs/>
        </w:rPr>
      </w:pPr>
      <w:bookmarkStart w:id="57" w:name="sub_123"/>
      <w:bookmarkEnd w:id="56"/>
      <w:r w:rsidRPr="005B5A33">
        <w:rPr>
          <w:rFonts w:ascii="Times New Roman" w:hAnsi="Times New Roman"/>
          <w:bCs/>
        </w:rPr>
        <w:t>22. Предметом внутреннего финансового аудита являются совокупность финансовых и хозяйственных операций, совершенных структурными подразделениями Администрации, подведомственными получателями средств бюджета  Комсомольского района Чувашской Республики (далее - объекты аудита), а также организация и осуществление внутреннего финансового контроля.</w:t>
      </w:r>
    </w:p>
    <w:p w:rsidR="00740726" w:rsidRPr="005B5A33" w:rsidRDefault="00740726" w:rsidP="005B5A33">
      <w:pPr>
        <w:pStyle w:val="afa"/>
        <w:ind w:firstLine="567"/>
        <w:jc w:val="both"/>
        <w:rPr>
          <w:rFonts w:ascii="Times New Roman" w:hAnsi="Times New Roman"/>
          <w:bCs/>
        </w:rPr>
      </w:pPr>
      <w:bookmarkStart w:id="58" w:name="sub_124"/>
      <w:bookmarkEnd w:id="57"/>
      <w:r w:rsidRPr="005B5A33">
        <w:rPr>
          <w:rFonts w:ascii="Times New Roman" w:hAnsi="Times New Roman"/>
          <w:bCs/>
        </w:rPr>
        <w:t>23.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главой администрации (далее - план).</w:t>
      </w:r>
    </w:p>
    <w:p w:rsidR="00740726" w:rsidRPr="005B5A33" w:rsidRDefault="00740726" w:rsidP="005B5A33">
      <w:pPr>
        <w:pStyle w:val="afa"/>
        <w:ind w:firstLine="567"/>
        <w:jc w:val="both"/>
        <w:rPr>
          <w:rFonts w:ascii="Times New Roman" w:hAnsi="Times New Roman"/>
          <w:bCs/>
        </w:rPr>
      </w:pPr>
      <w:bookmarkStart w:id="59" w:name="sub_125"/>
      <w:bookmarkEnd w:id="58"/>
      <w:r w:rsidRPr="005B5A33">
        <w:rPr>
          <w:rFonts w:ascii="Times New Roman" w:hAnsi="Times New Roman"/>
          <w:bCs/>
        </w:rPr>
        <w:t>24. План представляет собой перечень аудиторских проверок, которые планируется провести в очередном финансовом году.</w:t>
      </w:r>
    </w:p>
    <w:bookmarkEnd w:id="59"/>
    <w:p w:rsidR="00740726" w:rsidRPr="005B5A33" w:rsidRDefault="00740726" w:rsidP="005B5A33">
      <w:pPr>
        <w:pStyle w:val="afa"/>
        <w:ind w:firstLine="567"/>
        <w:jc w:val="both"/>
        <w:rPr>
          <w:rFonts w:ascii="Times New Roman" w:hAnsi="Times New Roman"/>
          <w:bCs/>
        </w:rPr>
      </w:pPr>
      <w:r w:rsidRPr="005B5A33">
        <w:rPr>
          <w:rFonts w:ascii="Times New Roman" w:hAnsi="Times New Roman"/>
          <w:bCs/>
        </w:rPr>
        <w:t>По каждой аудиторской проверке в плане указываются проверяемая внутренняя бюджетная процедура, объекты аудита, срок проведения аудиторской проверки и ответственные исполнители.</w:t>
      </w:r>
    </w:p>
    <w:p w:rsidR="00740726" w:rsidRPr="005B5A33" w:rsidRDefault="00740726" w:rsidP="005B5A33">
      <w:pPr>
        <w:pStyle w:val="afa"/>
        <w:ind w:firstLine="567"/>
        <w:jc w:val="both"/>
        <w:rPr>
          <w:rFonts w:ascii="Times New Roman" w:hAnsi="Times New Roman"/>
          <w:bCs/>
        </w:rPr>
      </w:pPr>
      <w:bookmarkStart w:id="60" w:name="sub_126"/>
      <w:r w:rsidRPr="005B5A33">
        <w:rPr>
          <w:rFonts w:ascii="Times New Roman" w:hAnsi="Times New Roman"/>
          <w:bCs/>
        </w:rPr>
        <w:t>25. При планировании аудиторских проверок учитываются:</w:t>
      </w:r>
    </w:p>
    <w:p w:rsidR="00740726" w:rsidRPr="005B5A33" w:rsidRDefault="00740726" w:rsidP="005B5A33">
      <w:pPr>
        <w:pStyle w:val="afa"/>
        <w:ind w:firstLine="567"/>
        <w:jc w:val="both"/>
        <w:rPr>
          <w:rFonts w:ascii="Times New Roman" w:hAnsi="Times New Roman"/>
          <w:bCs/>
        </w:rPr>
      </w:pPr>
      <w:bookmarkStart w:id="61" w:name="sub_261"/>
      <w:bookmarkEnd w:id="60"/>
      <w:r w:rsidRPr="005B5A33">
        <w:rPr>
          <w:rFonts w:ascii="Times New Roman" w:hAnsi="Times New Roman"/>
          <w:bCs/>
        </w:rP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Администрации в случае неправомерного исполнения этих операций;</w:t>
      </w:r>
    </w:p>
    <w:p w:rsidR="00740726" w:rsidRPr="005B5A33" w:rsidRDefault="00740726" w:rsidP="005B5A33">
      <w:pPr>
        <w:pStyle w:val="afa"/>
        <w:ind w:firstLine="567"/>
        <w:jc w:val="both"/>
        <w:rPr>
          <w:rFonts w:ascii="Times New Roman" w:hAnsi="Times New Roman"/>
          <w:bCs/>
        </w:rPr>
      </w:pPr>
      <w:bookmarkStart w:id="62" w:name="sub_262"/>
      <w:bookmarkEnd w:id="61"/>
      <w:r w:rsidRPr="005B5A33">
        <w:rPr>
          <w:rFonts w:ascii="Times New Roman" w:hAnsi="Times New Roman"/>
          <w:bCs/>
        </w:rPr>
        <w:t>б) достаточность информации для оценки эффективности (надежности) внутреннего финансового контроля, к которой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 которую можно получить в ходе аудиторских проверок;</w:t>
      </w:r>
    </w:p>
    <w:p w:rsidR="00740726" w:rsidRPr="005B5A33" w:rsidRDefault="00740726" w:rsidP="005B5A33">
      <w:pPr>
        <w:pStyle w:val="afa"/>
        <w:ind w:firstLine="567"/>
        <w:jc w:val="both"/>
        <w:rPr>
          <w:rFonts w:ascii="Times New Roman" w:hAnsi="Times New Roman"/>
          <w:bCs/>
        </w:rPr>
      </w:pPr>
      <w:bookmarkStart w:id="63" w:name="sub_263"/>
      <w:bookmarkEnd w:id="62"/>
      <w:r w:rsidRPr="005B5A33">
        <w:rPr>
          <w:rFonts w:ascii="Times New Roman" w:hAnsi="Times New Roman"/>
          <w:bCs/>
        </w:rPr>
        <w:t>в) наличие значимых бюджетных рисков;</w:t>
      </w:r>
    </w:p>
    <w:p w:rsidR="00740726" w:rsidRPr="005B5A33" w:rsidRDefault="00740726" w:rsidP="005B5A33">
      <w:pPr>
        <w:pStyle w:val="afa"/>
        <w:ind w:firstLine="567"/>
        <w:jc w:val="both"/>
        <w:rPr>
          <w:rFonts w:ascii="Times New Roman" w:hAnsi="Times New Roman"/>
          <w:bCs/>
        </w:rPr>
      </w:pPr>
      <w:bookmarkStart w:id="64" w:name="sub_264"/>
      <w:bookmarkEnd w:id="63"/>
      <w:r w:rsidRPr="005B5A33">
        <w:rPr>
          <w:rFonts w:ascii="Times New Roman" w:hAnsi="Times New Roman"/>
          <w:bCs/>
        </w:rPr>
        <w:t>г) степень обеспеченности ресурсами (трудовыми, материальными и финансовыми);</w:t>
      </w:r>
    </w:p>
    <w:p w:rsidR="00740726" w:rsidRPr="005B5A33" w:rsidRDefault="00740726" w:rsidP="005B5A33">
      <w:pPr>
        <w:pStyle w:val="afa"/>
        <w:ind w:firstLine="567"/>
        <w:jc w:val="both"/>
        <w:rPr>
          <w:rFonts w:ascii="Times New Roman" w:hAnsi="Times New Roman"/>
          <w:bCs/>
        </w:rPr>
      </w:pPr>
      <w:bookmarkStart w:id="65" w:name="sub_265"/>
      <w:bookmarkEnd w:id="64"/>
      <w:r w:rsidRPr="005B5A33">
        <w:rPr>
          <w:rFonts w:ascii="Times New Roman" w:hAnsi="Times New Roman"/>
          <w:bCs/>
        </w:rPr>
        <w:t>д) реальность сроков проведения аудиторских проверок;</w:t>
      </w:r>
    </w:p>
    <w:p w:rsidR="00740726" w:rsidRPr="005B5A33" w:rsidRDefault="00740726" w:rsidP="005B5A33">
      <w:pPr>
        <w:pStyle w:val="afa"/>
        <w:ind w:firstLine="567"/>
        <w:jc w:val="both"/>
        <w:rPr>
          <w:rFonts w:ascii="Times New Roman" w:hAnsi="Times New Roman"/>
          <w:bCs/>
        </w:rPr>
      </w:pPr>
      <w:bookmarkStart w:id="66" w:name="sub_266"/>
      <w:bookmarkEnd w:id="65"/>
      <w:r w:rsidRPr="005B5A33">
        <w:rPr>
          <w:rFonts w:ascii="Times New Roman" w:hAnsi="Times New Roman"/>
          <w:bCs/>
        </w:rPr>
        <w:t>е) наличие резерва времени для выполнения внеплановых аудиторских проверок.</w:t>
      </w:r>
    </w:p>
    <w:p w:rsidR="00740726" w:rsidRPr="005B5A33" w:rsidRDefault="00740726" w:rsidP="005B5A33">
      <w:pPr>
        <w:pStyle w:val="afa"/>
        <w:ind w:firstLine="567"/>
        <w:jc w:val="both"/>
        <w:rPr>
          <w:rFonts w:ascii="Times New Roman" w:hAnsi="Times New Roman"/>
          <w:bCs/>
        </w:rPr>
      </w:pPr>
      <w:bookmarkStart w:id="67" w:name="sub_127"/>
      <w:bookmarkEnd w:id="66"/>
      <w:r w:rsidRPr="005B5A33">
        <w:rPr>
          <w:rFonts w:ascii="Times New Roman" w:hAnsi="Times New Roman"/>
          <w:bCs/>
        </w:rPr>
        <w:t>26. В целях составления плана субъект аудита обязан провести предварительный анализ данных об объектах аудита, в том числе сведений о результатах:</w:t>
      </w:r>
    </w:p>
    <w:p w:rsidR="00740726" w:rsidRPr="005B5A33" w:rsidRDefault="00740726" w:rsidP="005B5A33">
      <w:pPr>
        <w:pStyle w:val="afa"/>
        <w:ind w:firstLine="567"/>
        <w:jc w:val="both"/>
        <w:rPr>
          <w:rFonts w:ascii="Times New Roman" w:hAnsi="Times New Roman"/>
          <w:bCs/>
        </w:rPr>
      </w:pPr>
      <w:bookmarkStart w:id="68" w:name="sub_271"/>
      <w:bookmarkEnd w:id="67"/>
      <w:r w:rsidRPr="005B5A33">
        <w:rPr>
          <w:rFonts w:ascii="Times New Roman" w:hAnsi="Times New Roman"/>
          <w:bCs/>
        </w:rPr>
        <w:lastRenderedPageBreak/>
        <w:t>а) осуществления внутреннего финансового контроля за период, подлежащий аудиторской проверке;</w:t>
      </w:r>
    </w:p>
    <w:p w:rsidR="00740726" w:rsidRPr="005B5A33" w:rsidRDefault="00740726" w:rsidP="005B5A33">
      <w:pPr>
        <w:pStyle w:val="afa"/>
        <w:ind w:firstLine="567"/>
        <w:jc w:val="both"/>
        <w:rPr>
          <w:rFonts w:ascii="Times New Roman" w:hAnsi="Times New Roman"/>
          <w:bCs/>
        </w:rPr>
      </w:pPr>
      <w:bookmarkStart w:id="69" w:name="sub_272"/>
      <w:bookmarkEnd w:id="68"/>
      <w:r w:rsidRPr="005B5A33">
        <w:rPr>
          <w:rFonts w:ascii="Times New Roman" w:hAnsi="Times New Roman"/>
          <w:bCs/>
        </w:rPr>
        <w:t>б) проведения в текущем и (или) отчетном финансовом году контрольных мероприятий Контрольно-счетной палатой Чувашской Республики, Минфином Чувашии, Контрольно-счетным оранном Комсомольского района и Финансовым отделом в отношении финансово-хозяйственной деятельности объектов аудита.</w:t>
      </w:r>
    </w:p>
    <w:p w:rsidR="00740726" w:rsidRPr="005B5A33" w:rsidRDefault="00740726" w:rsidP="005B5A33">
      <w:pPr>
        <w:pStyle w:val="afa"/>
        <w:ind w:firstLine="567"/>
        <w:jc w:val="both"/>
        <w:rPr>
          <w:rFonts w:ascii="Times New Roman" w:hAnsi="Times New Roman"/>
          <w:bCs/>
        </w:rPr>
      </w:pPr>
      <w:bookmarkStart w:id="70" w:name="sub_128"/>
      <w:bookmarkEnd w:id="69"/>
      <w:r w:rsidRPr="005B5A33">
        <w:rPr>
          <w:rFonts w:ascii="Times New Roman" w:hAnsi="Times New Roman"/>
          <w:bCs/>
        </w:rPr>
        <w:t>27. План разрабатывается субъектами аудита, обобщается заведующим сектором учета и отчетности Администрации и направляется на утверждение главе администрации не позднее 20 декабря текущего финансового года на очередной финансовый год. План утверждается главой администрации не позднее 25 декабря текущего финансового года на очередной финансовый год.</w:t>
      </w:r>
    </w:p>
    <w:bookmarkEnd w:id="70"/>
    <w:p w:rsidR="00740726" w:rsidRPr="005B5A33" w:rsidRDefault="00740726" w:rsidP="005B5A33">
      <w:pPr>
        <w:pStyle w:val="afa"/>
        <w:ind w:firstLine="567"/>
        <w:jc w:val="both"/>
        <w:rPr>
          <w:rFonts w:ascii="Times New Roman" w:hAnsi="Times New Roman"/>
          <w:bCs/>
        </w:rPr>
      </w:pPr>
      <w:r w:rsidRPr="005B5A33">
        <w:rPr>
          <w:rFonts w:ascii="Times New Roman" w:hAnsi="Times New Roman"/>
          <w:bCs/>
        </w:rPr>
        <w:t>Утвержденный главой администрации план доводится до сведения заинтересованных лиц заведующим сектором учета и отчетности Администрации в трехдневный срок со дня утверждения плана.</w:t>
      </w:r>
    </w:p>
    <w:p w:rsidR="00740726" w:rsidRPr="005B5A33" w:rsidRDefault="00740726" w:rsidP="005B5A33">
      <w:pPr>
        <w:pStyle w:val="afa"/>
        <w:ind w:firstLine="567"/>
        <w:jc w:val="both"/>
        <w:rPr>
          <w:rFonts w:ascii="Times New Roman" w:hAnsi="Times New Roman"/>
          <w:bCs/>
        </w:rPr>
      </w:pPr>
      <w:bookmarkStart w:id="71" w:name="sub_129"/>
      <w:r w:rsidRPr="005B5A33">
        <w:rPr>
          <w:rFonts w:ascii="Times New Roman" w:hAnsi="Times New Roman"/>
          <w:bCs/>
        </w:rPr>
        <w:t>28. Субъекты аудита вправе осуществлять подготовку заключений по вопросам обоснованности и полноты документов Администрации, направляемых в Финансовый отдел в целях составления и рассмотрения проекта бюджета Комсомольского района Чувашской Республики.</w:t>
      </w:r>
    </w:p>
    <w:p w:rsidR="00740726" w:rsidRPr="005B5A33" w:rsidRDefault="00740726" w:rsidP="005B5A33">
      <w:pPr>
        <w:pStyle w:val="afa"/>
        <w:ind w:firstLine="567"/>
        <w:jc w:val="both"/>
        <w:rPr>
          <w:rFonts w:ascii="Times New Roman" w:hAnsi="Times New Roman"/>
          <w:bCs/>
        </w:rPr>
      </w:pPr>
      <w:bookmarkStart w:id="72" w:name="sub_130"/>
      <w:bookmarkEnd w:id="71"/>
      <w:r w:rsidRPr="005B5A33">
        <w:rPr>
          <w:rFonts w:ascii="Times New Roman" w:hAnsi="Times New Roman"/>
          <w:bCs/>
        </w:rPr>
        <w:t>29. Аудиторские проверки подразделяются на камеральные проверки и выездные.</w:t>
      </w:r>
    </w:p>
    <w:p w:rsidR="00740726" w:rsidRPr="005B5A33" w:rsidRDefault="00740726" w:rsidP="005B5A33">
      <w:pPr>
        <w:pStyle w:val="afa"/>
        <w:ind w:firstLine="567"/>
        <w:jc w:val="both"/>
        <w:rPr>
          <w:rFonts w:ascii="Times New Roman" w:hAnsi="Times New Roman"/>
          <w:bCs/>
        </w:rPr>
      </w:pPr>
      <w:bookmarkStart w:id="73" w:name="sub_1031"/>
      <w:bookmarkEnd w:id="72"/>
      <w:r w:rsidRPr="005B5A33">
        <w:rPr>
          <w:rFonts w:ascii="Times New Roman" w:hAnsi="Times New Roman"/>
          <w:bCs/>
        </w:rPr>
        <w:t>30. Субъекты аудита при проведении аудиторских проверок имеют право:</w:t>
      </w:r>
    </w:p>
    <w:p w:rsidR="00740726" w:rsidRPr="005B5A33" w:rsidRDefault="00740726" w:rsidP="005B5A33">
      <w:pPr>
        <w:pStyle w:val="afa"/>
        <w:ind w:firstLine="567"/>
        <w:jc w:val="both"/>
        <w:rPr>
          <w:rFonts w:ascii="Times New Roman" w:hAnsi="Times New Roman"/>
          <w:bCs/>
        </w:rPr>
      </w:pPr>
      <w:bookmarkStart w:id="74" w:name="sub_1311"/>
      <w:bookmarkEnd w:id="73"/>
      <w:r w:rsidRPr="005B5A33">
        <w:rPr>
          <w:rFonts w:ascii="Times New Roman" w:hAnsi="Times New Roman"/>
          <w:bCs/>
        </w:rPr>
        <w:t>а) запрашивать и получать на основании мотивированного запроса в устной и письменной форме документы, материалы и информацию, необходимые для проведения аудиторских проверок, в том числе информацию о результатах проведения внутреннего финансового контроля;</w:t>
      </w:r>
    </w:p>
    <w:p w:rsidR="00740726" w:rsidRPr="005B5A33" w:rsidRDefault="00740726" w:rsidP="005B5A33">
      <w:pPr>
        <w:pStyle w:val="afa"/>
        <w:ind w:firstLine="567"/>
        <w:jc w:val="both"/>
        <w:rPr>
          <w:rFonts w:ascii="Times New Roman" w:hAnsi="Times New Roman"/>
          <w:bCs/>
        </w:rPr>
      </w:pPr>
      <w:bookmarkStart w:id="75" w:name="sub_1312"/>
      <w:bookmarkEnd w:id="74"/>
      <w:r w:rsidRPr="005B5A33">
        <w:rPr>
          <w:rFonts w:ascii="Times New Roman" w:hAnsi="Times New Roman"/>
          <w:bCs/>
        </w:rPr>
        <w:t>б) посещать помещения и территории, которые занимают объекты аудита, в отношении которых осуществляется аудиторская проверка;</w:t>
      </w:r>
    </w:p>
    <w:p w:rsidR="00740726" w:rsidRPr="005B5A33" w:rsidRDefault="00740726" w:rsidP="005B5A33">
      <w:pPr>
        <w:pStyle w:val="afa"/>
        <w:ind w:firstLine="567"/>
        <w:jc w:val="both"/>
        <w:rPr>
          <w:rFonts w:ascii="Times New Roman" w:hAnsi="Times New Roman"/>
          <w:bCs/>
        </w:rPr>
      </w:pPr>
      <w:bookmarkStart w:id="76" w:name="sub_1313"/>
      <w:bookmarkEnd w:id="75"/>
      <w:r w:rsidRPr="005B5A33">
        <w:rPr>
          <w:rFonts w:ascii="Times New Roman" w:hAnsi="Times New Roman"/>
          <w:bCs/>
        </w:rPr>
        <w:t>в) привлекать независимых экспертов, в том числе должностных лиц иных структурных подразделений Администрации, для проведения экспертиз, необходимых при проведении аудиторских проверок.</w:t>
      </w:r>
    </w:p>
    <w:bookmarkEnd w:id="76"/>
    <w:p w:rsidR="00740726" w:rsidRPr="005B5A33" w:rsidRDefault="00740726" w:rsidP="005B5A33">
      <w:pPr>
        <w:pStyle w:val="afa"/>
        <w:ind w:firstLine="567"/>
        <w:jc w:val="both"/>
        <w:rPr>
          <w:rFonts w:ascii="Times New Roman" w:hAnsi="Times New Roman"/>
          <w:bCs/>
        </w:rPr>
      </w:pPr>
      <w:r w:rsidRPr="005B5A33">
        <w:rPr>
          <w:rFonts w:ascii="Times New Roman" w:hAnsi="Times New Roman"/>
          <w:bCs/>
        </w:rPr>
        <w:t>Сроки направления и исполнения запросов устанавливаются Администрацией.</w:t>
      </w:r>
    </w:p>
    <w:p w:rsidR="00740726" w:rsidRPr="005B5A33" w:rsidRDefault="00740726" w:rsidP="005B5A33">
      <w:pPr>
        <w:pStyle w:val="afa"/>
        <w:ind w:firstLine="567"/>
        <w:jc w:val="both"/>
        <w:rPr>
          <w:rFonts w:ascii="Times New Roman" w:hAnsi="Times New Roman"/>
          <w:bCs/>
        </w:rPr>
      </w:pPr>
      <w:bookmarkStart w:id="77" w:name="sub_1032"/>
      <w:r w:rsidRPr="005B5A33">
        <w:rPr>
          <w:rFonts w:ascii="Times New Roman" w:hAnsi="Times New Roman"/>
          <w:bCs/>
        </w:rPr>
        <w:t>31. Субъекты аудита обязаны:</w:t>
      </w:r>
    </w:p>
    <w:p w:rsidR="00740726" w:rsidRPr="005B5A33" w:rsidRDefault="00740726" w:rsidP="005B5A33">
      <w:pPr>
        <w:pStyle w:val="afa"/>
        <w:ind w:firstLine="567"/>
        <w:jc w:val="both"/>
        <w:rPr>
          <w:rFonts w:ascii="Times New Roman" w:hAnsi="Times New Roman"/>
          <w:bCs/>
        </w:rPr>
      </w:pPr>
      <w:bookmarkStart w:id="78" w:name="sub_321"/>
      <w:bookmarkEnd w:id="77"/>
      <w:r w:rsidRPr="005B5A33">
        <w:rPr>
          <w:rFonts w:ascii="Times New Roman" w:hAnsi="Times New Roman"/>
          <w:bCs/>
        </w:rPr>
        <w:t>а) соблюдать требования нормативных правовых актов в установленной сфере деятельности;</w:t>
      </w:r>
    </w:p>
    <w:p w:rsidR="00740726" w:rsidRPr="005B5A33" w:rsidRDefault="00740726" w:rsidP="005B5A33">
      <w:pPr>
        <w:pStyle w:val="afa"/>
        <w:ind w:firstLine="567"/>
        <w:jc w:val="both"/>
        <w:rPr>
          <w:rFonts w:ascii="Times New Roman" w:hAnsi="Times New Roman"/>
          <w:bCs/>
        </w:rPr>
      </w:pPr>
      <w:bookmarkStart w:id="79" w:name="sub_322"/>
      <w:bookmarkEnd w:id="78"/>
      <w:r w:rsidRPr="005B5A33">
        <w:rPr>
          <w:rFonts w:ascii="Times New Roman" w:hAnsi="Times New Roman"/>
          <w:bCs/>
        </w:rPr>
        <w:t>б) проводить аудиторские проверки в соответствии с программой аудиторской проверки;</w:t>
      </w:r>
    </w:p>
    <w:p w:rsidR="00740726" w:rsidRPr="005B5A33" w:rsidRDefault="00740726" w:rsidP="005B5A33">
      <w:pPr>
        <w:pStyle w:val="afa"/>
        <w:ind w:firstLine="567"/>
        <w:jc w:val="both"/>
        <w:rPr>
          <w:rFonts w:ascii="Times New Roman" w:hAnsi="Times New Roman"/>
          <w:bCs/>
        </w:rPr>
      </w:pPr>
      <w:bookmarkStart w:id="80" w:name="sub_323"/>
      <w:bookmarkEnd w:id="79"/>
      <w:r w:rsidRPr="005B5A33">
        <w:rPr>
          <w:rFonts w:ascii="Times New Roman" w:hAnsi="Times New Roman"/>
          <w:bCs/>
        </w:rP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740726" w:rsidRPr="005B5A33" w:rsidRDefault="00740726" w:rsidP="005B5A33">
      <w:pPr>
        <w:pStyle w:val="afa"/>
        <w:ind w:firstLine="567"/>
        <w:jc w:val="both"/>
        <w:rPr>
          <w:rFonts w:ascii="Times New Roman" w:hAnsi="Times New Roman"/>
          <w:bCs/>
        </w:rPr>
      </w:pPr>
      <w:bookmarkStart w:id="81" w:name="sub_133"/>
      <w:bookmarkEnd w:id="80"/>
      <w:r w:rsidRPr="005B5A33">
        <w:rPr>
          <w:rFonts w:ascii="Times New Roman" w:hAnsi="Times New Roman"/>
          <w:bCs/>
        </w:rPr>
        <w:t>32. Ответственность за организацию внутреннего финансового аудита несет глава администрации.</w:t>
      </w:r>
    </w:p>
    <w:p w:rsidR="00740726" w:rsidRPr="005B5A33" w:rsidRDefault="00740726" w:rsidP="005B5A33">
      <w:pPr>
        <w:pStyle w:val="afa"/>
        <w:ind w:firstLine="567"/>
        <w:jc w:val="both"/>
        <w:rPr>
          <w:rFonts w:ascii="Times New Roman" w:hAnsi="Times New Roman"/>
          <w:bCs/>
        </w:rPr>
      </w:pPr>
      <w:bookmarkStart w:id="82" w:name="sub_134"/>
      <w:bookmarkEnd w:id="81"/>
      <w:r w:rsidRPr="005B5A33">
        <w:rPr>
          <w:rFonts w:ascii="Times New Roman" w:hAnsi="Times New Roman"/>
          <w:bCs/>
        </w:rPr>
        <w:t>33. Администрация обязана представлять Финансовому отделу запрашиваемые им информацию и документы в целях проведения анализа осуществления внутреннего финансового аудита.</w:t>
      </w:r>
    </w:p>
    <w:p w:rsidR="00740726" w:rsidRPr="005B5A33" w:rsidRDefault="00740726" w:rsidP="005B5A33">
      <w:pPr>
        <w:pStyle w:val="afa"/>
        <w:ind w:firstLine="567"/>
        <w:jc w:val="both"/>
        <w:rPr>
          <w:rFonts w:ascii="Times New Roman" w:hAnsi="Times New Roman"/>
          <w:bCs/>
        </w:rPr>
      </w:pPr>
      <w:bookmarkStart w:id="83" w:name="sub_135"/>
      <w:bookmarkEnd w:id="82"/>
      <w:r w:rsidRPr="005B5A33">
        <w:rPr>
          <w:rFonts w:ascii="Times New Roman" w:hAnsi="Times New Roman"/>
          <w:bCs/>
        </w:rPr>
        <w:t>34. Аудиторская проверка назначается главой администрации.</w:t>
      </w:r>
    </w:p>
    <w:p w:rsidR="00740726" w:rsidRPr="005B5A33" w:rsidRDefault="00740726" w:rsidP="005B5A33">
      <w:pPr>
        <w:pStyle w:val="afa"/>
        <w:ind w:firstLine="567"/>
        <w:jc w:val="both"/>
        <w:rPr>
          <w:rFonts w:ascii="Times New Roman" w:hAnsi="Times New Roman"/>
          <w:bCs/>
        </w:rPr>
      </w:pPr>
      <w:bookmarkStart w:id="84" w:name="sub_136"/>
      <w:bookmarkEnd w:id="83"/>
      <w:r w:rsidRPr="005B5A33">
        <w:rPr>
          <w:rFonts w:ascii="Times New Roman" w:hAnsi="Times New Roman"/>
          <w:bCs/>
        </w:rPr>
        <w:t>35. Аудиторская проверка проводится на основании программы аудиторской проверки, утвержденной руководителем субъекта аудита.</w:t>
      </w:r>
    </w:p>
    <w:p w:rsidR="00740726" w:rsidRPr="005B5A33" w:rsidRDefault="00740726" w:rsidP="005B5A33">
      <w:pPr>
        <w:pStyle w:val="afa"/>
        <w:ind w:firstLine="567"/>
        <w:jc w:val="both"/>
        <w:rPr>
          <w:rFonts w:ascii="Times New Roman" w:hAnsi="Times New Roman"/>
          <w:bCs/>
        </w:rPr>
      </w:pPr>
      <w:bookmarkStart w:id="85" w:name="sub_137"/>
      <w:bookmarkEnd w:id="84"/>
      <w:r w:rsidRPr="005B5A33">
        <w:rPr>
          <w:rFonts w:ascii="Times New Roman" w:hAnsi="Times New Roman"/>
          <w:bCs/>
        </w:rPr>
        <w:t>36. Программа аудиторской проверки должна содержать:</w:t>
      </w:r>
    </w:p>
    <w:p w:rsidR="00740726" w:rsidRPr="005B5A33" w:rsidRDefault="00740726" w:rsidP="005B5A33">
      <w:pPr>
        <w:pStyle w:val="afa"/>
        <w:ind w:firstLine="567"/>
        <w:jc w:val="both"/>
        <w:rPr>
          <w:rFonts w:ascii="Times New Roman" w:hAnsi="Times New Roman"/>
          <w:bCs/>
        </w:rPr>
      </w:pPr>
      <w:bookmarkStart w:id="86" w:name="sub_371"/>
      <w:bookmarkEnd w:id="85"/>
      <w:r w:rsidRPr="005B5A33">
        <w:rPr>
          <w:rFonts w:ascii="Times New Roman" w:hAnsi="Times New Roman"/>
          <w:bCs/>
        </w:rPr>
        <w:t>а) тему аудиторской проверки;</w:t>
      </w:r>
    </w:p>
    <w:p w:rsidR="00740726" w:rsidRPr="005B5A33" w:rsidRDefault="00740726" w:rsidP="005B5A33">
      <w:pPr>
        <w:pStyle w:val="afa"/>
        <w:ind w:firstLine="567"/>
        <w:jc w:val="both"/>
        <w:rPr>
          <w:rFonts w:ascii="Times New Roman" w:hAnsi="Times New Roman"/>
          <w:bCs/>
        </w:rPr>
      </w:pPr>
      <w:bookmarkStart w:id="87" w:name="sub_1372"/>
      <w:bookmarkEnd w:id="86"/>
      <w:r w:rsidRPr="005B5A33">
        <w:rPr>
          <w:rFonts w:ascii="Times New Roman" w:hAnsi="Times New Roman"/>
          <w:bCs/>
        </w:rPr>
        <w:t>б) наименование объектов аудита;</w:t>
      </w:r>
    </w:p>
    <w:p w:rsidR="00740726" w:rsidRPr="005B5A33" w:rsidRDefault="00740726" w:rsidP="005B5A33">
      <w:pPr>
        <w:pStyle w:val="afa"/>
        <w:ind w:firstLine="567"/>
        <w:jc w:val="both"/>
        <w:rPr>
          <w:rFonts w:ascii="Times New Roman" w:hAnsi="Times New Roman"/>
          <w:bCs/>
        </w:rPr>
      </w:pPr>
      <w:bookmarkStart w:id="88" w:name="sub_1373"/>
      <w:bookmarkEnd w:id="87"/>
      <w:r w:rsidRPr="005B5A33">
        <w:rPr>
          <w:rFonts w:ascii="Times New Roman" w:hAnsi="Times New Roman"/>
          <w:bCs/>
        </w:rPr>
        <w:t>в) перечень вопросов, подлежащих изучению в ходе аудиторской проверки, а также сроки ее проведения.</w:t>
      </w:r>
    </w:p>
    <w:p w:rsidR="00740726" w:rsidRPr="005B5A33" w:rsidRDefault="00740726" w:rsidP="005B5A33">
      <w:pPr>
        <w:pStyle w:val="afa"/>
        <w:ind w:firstLine="567"/>
        <w:jc w:val="both"/>
        <w:rPr>
          <w:rFonts w:ascii="Times New Roman" w:hAnsi="Times New Roman"/>
          <w:bCs/>
        </w:rPr>
      </w:pPr>
      <w:bookmarkStart w:id="89" w:name="sub_38"/>
      <w:bookmarkEnd w:id="88"/>
      <w:r w:rsidRPr="005B5A33">
        <w:rPr>
          <w:rFonts w:ascii="Times New Roman" w:hAnsi="Times New Roman"/>
          <w:bCs/>
        </w:rPr>
        <w:t>37. В ходе аудиторской проверки проводится исследование:</w:t>
      </w:r>
    </w:p>
    <w:p w:rsidR="00740726" w:rsidRPr="005B5A33" w:rsidRDefault="00740726" w:rsidP="005B5A33">
      <w:pPr>
        <w:pStyle w:val="afa"/>
        <w:ind w:firstLine="567"/>
        <w:jc w:val="both"/>
        <w:rPr>
          <w:rFonts w:ascii="Times New Roman" w:hAnsi="Times New Roman"/>
          <w:bCs/>
        </w:rPr>
      </w:pPr>
      <w:bookmarkStart w:id="90" w:name="sub_381"/>
      <w:bookmarkEnd w:id="89"/>
      <w:r w:rsidRPr="005B5A33">
        <w:rPr>
          <w:rFonts w:ascii="Times New Roman" w:hAnsi="Times New Roman"/>
          <w:bCs/>
        </w:rPr>
        <w:t>а) осуществления внутреннего финансового контроля;</w:t>
      </w:r>
    </w:p>
    <w:p w:rsidR="00740726" w:rsidRPr="005B5A33" w:rsidRDefault="00740726" w:rsidP="005B5A33">
      <w:pPr>
        <w:pStyle w:val="afa"/>
        <w:ind w:firstLine="567"/>
        <w:jc w:val="both"/>
        <w:rPr>
          <w:rFonts w:ascii="Times New Roman" w:hAnsi="Times New Roman"/>
          <w:bCs/>
        </w:rPr>
      </w:pPr>
      <w:bookmarkStart w:id="91" w:name="sub_382"/>
      <w:bookmarkEnd w:id="90"/>
      <w:r w:rsidRPr="005B5A33">
        <w:rPr>
          <w:rFonts w:ascii="Times New Roman" w:hAnsi="Times New Roman"/>
          <w:bCs/>
        </w:rPr>
        <w:t>б) законности выполнения внутренних бюджетных процедур и эффективности использования средств бюджета Комсомольского района Чувашской Республики;</w:t>
      </w:r>
    </w:p>
    <w:p w:rsidR="00740726" w:rsidRPr="005B5A33" w:rsidRDefault="00740726" w:rsidP="005B5A33">
      <w:pPr>
        <w:pStyle w:val="afa"/>
        <w:ind w:firstLine="567"/>
        <w:jc w:val="both"/>
        <w:rPr>
          <w:rFonts w:ascii="Times New Roman" w:hAnsi="Times New Roman"/>
          <w:bCs/>
        </w:rPr>
      </w:pPr>
      <w:bookmarkStart w:id="92" w:name="sub_383"/>
      <w:bookmarkEnd w:id="91"/>
      <w:r w:rsidRPr="005B5A33">
        <w:rPr>
          <w:rFonts w:ascii="Times New Roman" w:hAnsi="Times New Roman"/>
          <w:bCs/>
        </w:rPr>
        <w:t>в) ведения учетной политики, принятой объектом аудита, в том числе на предмет ее соответствия изменениям в области бюджетного учета;</w:t>
      </w:r>
    </w:p>
    <w:p w:rsidR="00740726" w:rsidRPr="005B5A33" w:rsidRDefault="00740726" w:rsidP="005B5A33">
      <w:pPr>
        <w:pStyle w:val="afa"/>
        <w:ind w:firstLine="567"/>
        <w:jc w:val="both"/>
        <w:rPr>
          <w:rFonts w:ascii="Times New Roman" w:hAnsi="Times New Roman"/>
          <w:bCs/>
        </w:rPr>
      </w:pPr>
      <w:bookmarkStart w:id="93" w:name="sub_384"/>
      <w:bookmarkEnd w:id="92"/>
      <w:r w:rsidRPr="005B5A33">
        <w:rPr>
          <w:rFonts w:ascii="Times New Roman" w:hAnsi="Times New Roman"/>
          <w:bCs/>
        </w:rPr>
        <w:t>г) применения автоматизированных информационных систем, применяемых объектом аудита при осуществлении внутренних бюджетных процедур;</w:t>
      </w:r>
    </w:p>
    <w:p w:rsidR="00740726" w:rsidRPr="005B5A33" w:rsidRDefault="00740726" w:rsidP="005B5A33">
      <w:pPr>
        <w:pStyle w:val="afa"/>
        <w:ind w:firstLine="567"/>
        <w:jc w:val="both"/>
        <w:rPr>
          <w:rFonts w:ascii="Times New Roman" w:hAnsi="Times New Roman"/>
          <w:bCs/>
        </w:rPr>
      </w:pPr>
      <w:bookmarkStart w:id="94" w:name="sub_385"/>
      <w:bookmarkEnd w:id="93"/>
      <w:r w:rsidRPr="005B5A33">
        <w:rPr>
          <w:rFonts w:ascii="Times New Roman" w:hAnsi="Times New Roman"/>
          <w:bCs/>
        </w:rPr>
        <w:t>д) вопросов бюджетного учета, в том числе вопросов, по которым принимается решение, основанное на профессиональном мнении лица, ответственного за ведение бюджетного учета;</w:t>
      </w:r>
    </w:p>
    <w:p w:rsidR="00740726" w:rsidRPr="005B5A33" w:rsidRDefault="00740726" w:rsidP="005B5A33">
      <w:pPr>
        <w:pStyle w:val="afa"/>
        <w:ind w:firstLine="567"/>
        <w:jc w:val="both"/>
        <w:rPr>
          <w:rFonts w:ascii="Times New Roman" w:hAnsi="Times New Roman"/>
          <w:bCs/>
        </w:rPr>
      </w:pPr>
      <w:bookmarkStart w:id="95" w:name="sub_386"/>
      <w:bookmarkEnd w:id="94"/>
      <w:r w:rsidRPr="005B5A33">
        <w:rPr>
          <w:rFonts w:ascii="Times New Roman" w:hAnsi="Times New Roman"/>
          <w:bCs/>
        </w:rPr>
        <w:t>е) наделения пользователей правом доступа к базам данных, ввода и вывода информации из автоматизированных информационных систем, обеспечивающих осуществление бюджетных полномочий;</w:t>
      </w:r>
    </w:p>
    <w:p w:rsidR="00740726" w:rsidRPr="005B5A33" w:rsidRDefault="00740726" w:rsidP="005B5A33">
      <w:pPr>
        <w:pStyle w:val="afa"/>
        <w:ind w:firstLine="567"/>
        <w:jc w:val="both"/>
        <w:rPr>
          <w:rFonts w:ascii="Times New Roman" w:hAnsi="Times New Roman"/>
          <w:bCs/>
        </w:rPr>
      </w:pPr>
      <w:bookmarkStart w:id="96" w:name="sub_387"/>
      <w:bookmarkEnd w:id="95"/>
      <w:r w:rsidRPr="005B5A33">
        <w:rPr>
          <w:rFonts w:ascii="Times New Roman" w:hAnsi="Times New Roman"/>
          <w:bCs/>
        </w:rPr>
        <w:t>ж) формирования финансовых и первичных учетных документов, а также наделения правом доступа к записям в регистрах бюджетного учета;</w:t>
      </w:r>
    </w:p>
    <w:p w:rsidR="00740726" w:rsidRPr="005B5A33" w:rsidRDefault="00740726" w:rsidP="005B5A33">
      <w:pPr>
        <w:pStyle w:val="afa"/>
        <w:ind w:firstLine="567"/>
        <w:jc w:val="both"/>
        <w:rPr>
          <w:rFonts w:ascii="Times New Roman" w:hAnsi="Times New Roman"/>
          <w:bCs/>
        </w:rPr>
      </w:pPr>
      <w:bookmarkStart w:id="97" w:name="sub_388"/>
      <w:bookmarkEnd w:id="96"/>
      <w:r w:rsidRPr="005B5A33">
        <w:rPr>
          <w:rFonts w:ascii="Times New Roman" w:hAnsi="Times New Roman"/>
          <w:bCs/>
        </w:rPr>
        <w:t>з) бюджетной отчетности.</w:t>
      </w:r>
    </w:p>
    <w:p w:rsidR="00740726" w:rsidRPr="005B5A33" w:rsidRDefault="00740726" w:rsidP="005B5A33">
      <w:pPr>
        <w:pStyle w:val="afa"/>
        <w:ind w:firstLine="567"/>
        <w:jc w:val="both"/>
        <w:rPr>
          <w:rFonts w:ascii="Times New Roman" w:hAnsi="Times New Roman"/>
          <w:bCs/>
        </w:rPr>
      </w:pPr>
      <w:bookmarkStart w:id="98" w:name="sub_39"/>
      <w:bookmarkEnd w:id="97"/>
      <w:r w:rsidRPr="005B5A33">
        <w:rPr>
          <w:rFonts w:ascii="Times New Roman" w:hAnsi="Times New Roman"/>
          <w:bCs/>
        </w:rPr>
        <w:t>38. Аудиторская проверка проводится путем выполнения:</w:t>
      </w:r>
    </w:p>
    <w:p w:rsidR="00740726" w:rsidRPr="005B5A33" w:rsidRDefault="00740726" w:rsidP="005B5A33">
      <w:pPr>
        <w:pStyle w:val="afa"/>
        <w:ind w:firstLine="567"/>
        <w:jc w:val="both"/>
        <w:rPr>
          <w:rFonts w:ascii="Times New Roman" w:hAnsi="Times New Roman"/>
          <w:bCs/>
        </w:rPr>
      </w:pPr>
      <w:bookmarkStart w:id="99" w:name="sub_391"/>
      <w:bookmarkEnd w:id="98"/>
      <w:r w:rsidRPr="005B5A33">
        <w:rPr>
          <w:rFonts w:ascii="Times New Roman" w:hAnsi="Times New Roman"/>
          <w:bCs/>
        </w:rPr>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740726" w:rsidRPr="005B5A33" w:rsidRDefault="00740726" w:rsidP="005B5A33">
      <w:pPr>
        <w:pStyle w:val="afa"/>
        <w:ind w:firstLine="567"/>
        <w:jc w:val="both"/>
        <w:rPr>
          <w:rFonts w:ascii="Times New Roman" w:hAnsi="Times New Roman"/>
          <w:bCs/>
        </w:rPr>
      </w:pPr>
      <w:bookmarkStart w:id="100" w:name="sub_392"/>
      <w:bookmarkEnd w:id="99"/>
      <w:r w:rsidRPr="005B5A33">
        <w:rPr>
          <w:rFonts w:ascii="Times New Roman" w:hAnsi="Times New Roman"/>
          <w:bCs/>
        </w:rPr>
        <w:t>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740726" w:rsidRPr="005B5A33" w:rsidRDefault="00740726" w:rsidP="005B5A33">
      <w:pPr>
        <w:pStyle w:val="afa"/>
        <w:ind w:firstLine="567"/>
        <w:jc w:val="both"/>
        <w:rPr>
          <w:rFonts w:ascii="Times New Roman" w:hAnsi="Times New Roman"/>
          <w:bCs/>
        </w:rPr>
      </w:pPr>
      <w:bookmarkStart w:id="101" w:name="sub_393"/>
      <w:bookmarkEnd w:id="100"/>
      <w:r w:rsidRPr="005B5A33">
        <w:rPr>
          <w:rFonts w:ascii="Times New Roman" w:hAnsi="Times New Roman"/>
          <w:bCs/>
        </w:rPr>
        <w:t>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740726" w:rsidRPr="005B5A33" w:rsidRDefault="00740726" w:rsidP="005B5A33">
      <w:pPr>
        <w:pStyle w:val="afa"/>
        <w:ind w:firstLine="567"/>
        <w:jc w:val="both"/>
        <w:rPr>
          <w:rFonts w:ascii="Times New Roman" w:hAnsi="Times New Roman"/>
          <w:bCs/>
        </w:rPr>
      </w:pPr>
      <w:bookmarkStart w:id="102" w:name="sub_394"/>
      <w:bookmarkEnd w:id="101"/>
      <w:r w:rsidRPr="005B5A33">
        <w:rPr>
          <w:rFonts w:ascii="Times New Roman" w:hAnsi="Times New Roman"/>
          <w:bCs/>
        </w:rPr>
        <w:t>г) подтверждения, представляющего собой ответ на запрос информации, содержащейся в регистрах бюджетного учета;</w:t>
      </w:r>
    </w:p>
    <w:p w:rsidR="00740726" w:rsidRPr="005B5A33" w:rsidRDefault="00740726" w:rsidP="005B5A33">
      <w:pPr>
        <w:pStyle w:val="afa"/>
        <w:ind w:firstLine="567"/>
        <w:jc w:val="both"/>
        <w:rPr>
          <w:rFonts w:ascii="Times New Roman" w:hAnsi="Times New Roman"/>
          <w:bCs/>
        </w:rPr>
      </w:pPr>
      <w:bookmarkStart w:id="103" w:name="sub_395"/>
      <w:bookmarkEnd w:id="102"/>
      <w:r w:rsidRPr="005B5A33">
        <w:rPr>
          <w:rFonts w:ascii="Times New Roman" w:hAnsi="Times New Roman"/>
          <w:bCs/>
        </w:rPr>
        <w:t>д) пересчета, представляющего собой проверку точности арифметических расчетов, произведенных объектом аудита, либо самостоятельного расчета должностным лицом субъекта аудита;</w:t>
      </w:r>
    </w:p>
    <w:p w:rsidR="00740726" w:rsidRPr="005B5A33" w:rsidRDefault="00740726" w:rsidP="005B5A33">
      <w:pPr>
        <w:pStyle w:val="afa"/>
        <w:ind w:firstLine="567"/>
        <w:jc w:val="both"/>
        <w:rPr>
          <w:rFonts w:ascii="Times New Roman" w:hAnsi="Times New Roman"/>
          <w:bCs/>
        </w:rPr>
      </w:pPr>
      <w:bookmarkStart w:id="104" w:name="sub_396"/>
      <w:bookmarkEnd w:id="103"/>
      <w:r w:rsidRPr="005B5A33">
        <w:rPr>
          <w:rFonts w:ascii="Times New Roman" w:hAnsi="Times New Roman"/>
          <w:bCs/>
        </w:rPr>
        <w:t>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их причин и недостатков осуществления иных внутренних бюджетных процедур.</w:t>
      </w:r>
    </w:p>
    <w:p w:rsidR="00740726" w:rsidRPr="005B5A33" w:rsidRDefault="00740726" w:rsidP="005B5A33">
      <w:pPr>
        <w:pStyle w:val="afa"/>
        <w:ind w:firstLine="567"/>
        <w:jc w:val="both"/>
        <w:rPr>
          <w:rFonts w:ascii="Times New Roman" w:hAnsi="Times New Roman"/>
          <w:bCs/>
        </w:rPr>
      </w:pPr>
      <w:bookmarkStart w:id="105" w:name="sub_40"/>
      <w:bookmarkEnd w:id="104"/>
      <w:r w:rsidRPr="005B5A33">
        <w:rPr>
          <w:rFonts w:ascii="Times New Roman" w:hAnsi="Times New Roman"/>
          <w:bCs/>
        </w:rPr>
        <w:lastRenderedPageBreak/>
        <w:t>39. При проведении аудиторской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объектами аудита внутренних бюджетных процедур, а также являющиеся основанием для выводов и предложений по результатам аудиторской проверки.</w:t>
      </w:r>
    </w:p>
    <w:p w:rsidR="00740726" w:rsidRPr="005B5A33" w:rsidRDefault="00740726" w:rsidP="005B5A33">
      <w:pPr>
        <w:pStyle w:val="afa"/>
        <w:ind w:firstLine="567"/>
        <w:jc w:val="both"/>
        <w:rPr>
          <w:rFonts w:ascii="Times New Roman" w:hAnsi="Times New Roman"/>
          <w:bCs/>
        </w:rPr>
      </w:pPr>
      <w:bookmarkStart w:id="106" w:name="sub_41"/>
      <w:bookmarkEnd w:id="105"/>
      <w:r w:rsidRPr="005B5A33">
        <w:rPr>
          <w:rFonts w:ascii="Times New Roman" w:hAnsi="Times New Roman"/>
          <w:bCs/>
        </w:rPr>
        <w:t>40.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должны содержать:</w:t>
      </w:r>
    </w:p>
    <w:p w:rsidR="00740726" w:rsidRPr="005B5A33" w:rsidRDefault="00740726" w:rsidP="005B5A33">
      <w:pPr>
        <w:pStyle w:val="afa"/>
        <w:ind w:firstLine="567"/>
        <w:jc w:val="both"/>
        <w:rPr>
          <w:rFonts w:ascii="Times New Roman" w:hAnsi="Times New Roman"/>
          <w:bCs/>
        </w:rPr>
      </w:pPr>
      <w:bookmarkStart w:id="107" w:name="sub_411"/>
      <w:bookmarkEnd w:id="106"/>
      <w:r w:rsidRPr="005B5A33">
        <w:rPr>
          <w:rFonts w:ascii="Times New Roman" w:hAnsi="Times New Roman"/>
          <w:bCs/>
        </w:rPr>
        <w:t>а) документы, отражающие подготовку аудиторской проверки, включая ее программу;</w:t>
      </w:r>
    </w:p>
    <w:p w:rsidR="00740726" w:rsidRPr="005B5A33" w:rsidRDefault="00740726" w:rsidP="005B5A33">
      <w:pPr>
        <w:pStyle w:val="afa"/>
        <w:ind w:firstLine="567"/>
        <w:jc w:val="both"/>
        <w:rPr>
          <w:rFonts w:ascii="Times New Roman" w:hAnsi="Times New Roman"/>
          <w:bCs/>
        </w:rPr>
      </w:pPr>
      <w:bookmarkStart w:id="108" w:name="sub_412"/>
      <w:bookmarkEnd w:id="107"/>
      <w:r w:rsidRPr="005B5A33">
        <w:rPr>
          <w:rFonts w:ascii="Times New Roman" w:hAnsi="Times New Roman"/>
          <w:bCs/>
        </w:rPr>
        <w:t>б) сведения о характере, сроках, об объеме аудиторской проверки и о результатах ее выполнения;</w:t>
      </w:r>
    </w:p>
    <w:p w:rsidR="00740726" w:rsidRPr="005B5A33" w:rsidRDefault="00740726" w:rsidP="005B5A33">
      <w:pPr>
        <w:pStyle w:val="afa"/>
        <w:ind w:firstLine="567"/>
        <w:jc w:val="both"/>
        <w:rPr>
          <w:rFonts w:ascii="Times New Roman" w:hAnsi="Times New Roman"/>
          <w:bCs/>
        </w:rPr>
      </w:pPr>
      <w:bookmarkStart w:id="109" w:name="sub_413"/>
      <w:bookmarkEnd w:id="108"/>
      <w:r w:rsidRPr="005B5A33">
        <w:rPr>
          <w:rFonts w:ascii="Times New Roman" w:hAnsi="Times New Roman"/>
          <w:bCs/>
        </w:rPr>
        <w:t>в) сведения о выполнении внутреннего финансового контроля в отношении операций, связанных с темой аудиторской проверки;</w:t>
      </w:r>
    </w:p>
    <w:p w:rsidR="00740726" w:rsidRPr="005B5A33" w:rsidRDefault="00740726" w:rsidP="005B5A33">
      <w:pPr>
        <w:pStyle w:val="afa"/>
        <w:ind w:firstLine="567"/>
        <w:jc w:val="both"/>
        <w:rPr>
          <w:rFonts w:ascii="Times New Roman" w:hAnsi="Times New Roman"/>
          <w:bCs/>
        </w:rPr>
      </w:pPr>
      <w:bookmarkStart w:id="110" w:name="sub_414"/>
      <w:bookmarkEnd w:id="109"/>
      <w:r w:rsidRPr="005B5A33">
        <w:rPr>
          <w:rFonts w:ascii="Times New Roman" w:hAnsi="Times New Roman"/>
          <w:bCs/>
        </w:rPr>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740726" w:rsidRPr="005B5A33" w:rsidRDefault="00740726" w:rsidP="005B5A33">
      <w:pPr>
        <w:pStyle w:val="afa"/>
        <w:ind w:firstLine="567"/>
        <w:jc w:val="both"/>
        <w:rPr>
          <w:rFonts w:ascii="Times New Roman" w:hAnsi="Times New Roman"/>
          <w:bCs/>
        </w:rPr>
      </w:pPr>
      <w:bookmarkStart w:id="111" w:name="sub_415"/>
      <w:bookmarkEnd w:id="110"/>
      <w:r w:rsidRPr="005B5A33">
        <w:rPr>
          <w:rFonts w:ascii="Times New Roman" w:hAnsi="Times New Roman"/>
          <w:bCs/>
        </w:rPr>
        <w:t>д) письменные заявления и объяснения, полученные от должностных лиц и иных работников объектов аудита;</w:t>
      </w:r>
    </w:p>
    <w:p w:rsidR="00740726" w:rsidRPr="005B5A33" w:rsidRDefault="00740726" w:rsidP="005B5A33">
      <w:pPr>
        <w:pStyle w:val="afa"/>
        <w:ind w:firstLine="567"/>
        <w:jc w:val="both"/>
        <w:rPr>
          <w:rFonts w:ascii="Times New Roman" w:hAnsi="Times New Roman"/>
          <w:bCs/>
        </w:rPr>
      </w:pPr>
      <w:bookmarkStart w:id="112" w:name="sub_416"/>
      <w:bookmarkEnd w:id="111"/>
      <w:r w:rsidRPr="005B5A33">
        <w:rPr>
          <w:rFonts w:ascii="Times New Roman" w:hAnsi="Times New Roman"/>
          <w:bCs/>
        </w:rPr>
        <w:t>е) 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p>
    <w:p w:rsidR="00740726" w:rsidRPr="005B5A33" w:rsidRDefault="00740726" w:rsidP="005B5A33">
      <w:pPr>
        <w:pStyle w:val="afa"/>
        <w:ind w:firstLine="567"/>
        <w:jc w:val="both"/>
        <w:rPr>
          <w:rFonts w:ascii="Times New Roman" w:hAnsi="Times New Roman"/>
          <w:bCs/>
        </w:rPr>
      </w:pPr>
      <w:bookmarkStart w:id="113" w:name="sub_417"/>
      <w:bookmarkEnd w:id="112"/>
      <w:r w:rsidRPr="005B5A33">
        <w:rPr>
          <w:rFonts w:ascii="Times New Roman" w:hAnsi="Times New Roman"/>
          <w:bCs/>
        </w:rPr>
        <w:t>ж) копии финансово-хозяйственных документов объекта аудита, подтверждающих выявленные нарушения;</w:t>
      </w:r>
    </w:p>
    <w:p w:rsidR="00740726" w:rsidRPr="005B5A33" w:rsidRDefault="00740726" w:rsidP="005B5A33">
      <w:pPr>
        <w:pStyle w:val="afa"/>
        <w:ind w:firstLine="567"/>
        <w:jc w:val="both"/>
        <w:rPr>
          <w:rFonts w:ascii="Times New Roman" w:hAnsi="Times New Roman"/>
          <w:bCs/>
        </w:rPr>
      </w:pPr>
      <w:bookmarkStart w:id="114" w:name="sub_418"/>
      <w:bookmarkEnd w:id="113"/>
      <w:r w:rsidRPr="005B5A33">
        <w:rPr>
          <w:rFonts w:ascii="Times New Roman" w:hAnsi="Times New Roman"/>
          <w:bCs/>
        </w:rPr>
        <w:t>з) акт аудиторской проверки.</w:t>
      </w:r>
    </w:p>
    <w:p w:rsidR="00740726" w:rsidRPr="005B5A33" w:rsidRDefault="00740726" w:rsidP="005B5A33">
      <w:pPr>
        <w:pStyle w:val="afa"/>
        <w:ind w:firstLine="567"/>
        <w:jc w:val="both"/>
        <w:rPr>
          <w:rFonts w:ascii="Times New Roman" w:hAnsi="Times New Roman"/>
          <w:bCs/>
        </w:rPr>
      </w:pPr>
      <w:bookmarkStart w:id="115" w:name="sub_42"/>
      <w:bookmarkEnd w:id="114"/>
      <w:r w:rsidRPr="005B5A33">
        <w:rPr>
          <w:rFonts w:ascii="Times New Roman" w:hAnsi="Times New Roman"/>
          <w:bCs/>
        </w:rPr>
        <w:t>41. Аудиторская проверка не может превышать 30 рабочих дней.</w:t>
      </w:r>
    </w:p>
    <w:bookmarkEnd w:id="115"/>
    <w:p w:rsidR="00740726" w:rsidRPr="005B5A33" w:rsidRDefault="00740726" w:rsidP="005B5A33">
      <w:pPr>
        <w:pStyle w:val="afa"/>
        <w:ind w:firstLine="567"/>
        <w:jc w:val="both"/>
        <w:rPr>
          <w:rFonts w:ascii="Times New Roman" w:hAnsi="Times New Roman"/>
          <w:bCs/>
        </w:rPr>
      </w:pPr>
      <w:r w:rsidRPr="005B5A33">
        <w:rPr>
          <w:rFonts w:ascii="Times New Roman" w:hAnsi="Times New Roman"/>
          <w:bCs/>
        </w:rPr>
        <w:t>Аудиторская проверка может быть продлена по решению главы администрации на основании мотивированного предложения субъекта аудита на срок не более 10 рабочих дней.</w:t>
      </w:r>
    </w:p>
    <w:p w:rsidR="00740726" w:rsidRPr="005B5A33" w:rsidRDefault="00740726" w:rsidP="005B5A33">
      <w:pPr>
        <w:pStyle w:val="afa"/>
        <w:ind w:firstLine="567"/>
        <w:jc w:val="both"/>
        <w:rPr>
          <w:rFonts w:ascii="Times New Roman" w:hAnsi="Times New Roman"/>
          <w:bCs/>
        </w:rPr>
      </w:pPr>
      <w:bookmarkStart w:id="116" w:name="sub_43"/>
      <w:r w:rsidRPr="005B5A33">
        <w:rPr>
          <w:rFonts w:ascii="Times New Roman" w:hAnsi="Times New Roman"/>
          <w:bCs/>
        </w:rPr>
        <w:t>42. Аудиторская проверка может быть приостановлена по решению главы администрации на основании мотивированного предложения субъекта аудита при отсутствии или ненадлежащем оформлении записей и документов, связанных с осуществлением операций внутренней бюджетной процедуры. На время приостановления проверки течение ее срока прерывается.</w:t>
      </w:r>
    </w:p>
    <w:bookmarkEnd w:id="116"/>
    <w:p w:rsidR="00740726" w:rsidRPr="005B5A33" w:rsidRDefault="00740726" w:rsidP="005B5A33">
      <w:pPr>
        <w:pStyle w:val="afa"/>
        <w:ind w:firstLine="567"/>
        <w:jc w:val="both"/>
        <w:rPr>
          <w:rFonts w:ascii="Times New Roman" w:hAnsi="Times New Roman"/>
          <w:bCs/>
        </w:rPr>
      </w:pPr>
      <w:r w:rsidRPr="005B5A33">
        <w:rPr>
          <w:rFonts w:ascii="Times New Roman" w:hAnsi="Times New Roman"/>
          <w:bCs/>
        </w:rPr>
        <w:t>Решение о возобновлении проведения аудиторской проверки принимается главой администрации после устранения причин ее приостановления.</w:t>
      </w:r>
    </w:p>
    <w:p w:rsidR="00740726" w:rsidRPr="005B5A33" w:rsidRDefault="00740726" w:rsidP="005B5A33">
      <w:pPr>
        <w:pStyle w:val="afa"/>
        <w:ind w:firstLine="567"/>
        <w:jc w:val="both"/>
        <w:rPr>
          <w:rFonts w:ascii="Times New Roman" w:hAnsi="Times New Roman"/>
          <w:bCs/>
        </w:rPr>
      </w:pPr>
      <w:bookmarkStart w:id="117" w:name="sub_44"/>
      <w:r w:rsidRPr="005B5A33">
        <w:rPr>
          <w:rFonts w:ascii="Times New Roman" w:hAnsi="Times New Roman"/>
          <w:bCs/>
        </w:rPr>
        <w:t>43. Результаты аудиторской проверки оформляются актом аудиторской проверки по форме согласно приложению № 2 к настоящему Порядку, подписываются должностными лицами субъекта аудита в срок не позднее пяти рабочих дней со дня завершения проверки в двух экземплярах, один экземпляр которого вручается руководителю объекта аудита в срок не позднее двух рабочих дней со дня подписания указанного акта.</w:t>
      </w:r>
    </w:p>
    <w:bookmarkEnd w:id="117"/>
    <w:p w:rsidR="00740726" w:rsidRPr="005B5A33" w:rsidRDefault="00740726" w:rsidP="005B5A33">
      <w:pPr>
        <w:pStyle w:val="afa"/>
        <w:ind w:firstLine="567"/>
        <w:jc w:val="both"/>
        <w:rPr>
          <w:rFonts w:ascii="Times New Roman" w:hAnsi="Times New Roman"/>
          <w:bCs/>
        </w:rPr>
      </w:pPr>
      <w:r w:rsidRPr="005B5A33">
        <w:rPr>
          <w:rFonts w:ascii="Times New Roman" w:hAnsi="Times New Roman"/>
          <w:bCs/>
        </w:rPr>
        <w:t>Объект аудита вправе представить письменные возражения по акту аудиторской проверки в течение 3 рабочих дней со дня его получения. Возражения по акту аудиторской проверки подписываются руководителем объекта аудита.</w:t>
      </w:r>
    </w:p>
    <w:p w:rsidR="00740726" w:rsidRPr="005B5A33" w:rsidRDefault="00740726" w:rsidP="005B5A33">
      <w:pPr>
        <w:pStyle w:val="afa"/>
        <w:ind w:firstLine="567"/>
        <w:jc w:val="both"/>
        <w:rPr>
          <w:rFonts w:ascii="Times New Roman" w:hAnsi="Times New Roman"/>
          <w:bCs/>
        </w:rPr>
      </w:pPr>
      <w:bookmarkStart w:id="118" w:name="sub_45"/>
      <w:r w:rsidRPr="005B5A33">
        <w:rPr>
          <w:rFonts w:ascii="Times New Roman" w:hAnsi="Times New Roman"/>
          <w:bCs/>
        </w:rPr>
        <w:t>44.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740726" w:rsidRPr="005B5A33" w:rsidRDefault="00740726" w:rsidP="005B5A33">
      <w:pPr>
        <w:pStyle w:val="afa"/>
        <w:ind w:firstLine="567"/>
        <w:jc w:val="both"/>
        <w:rPr>
          <w:rFonts w:ascii="Times New Roman" w:hAnsi="Times New Roman"/>
          <w:bCs/>
        </w:rPr>
      </w:pPr>
      <w:bookmarkStart w:id="119" w:name="sub_451"/>
      <w:bookmarkEnd w:id="118"/>
      <w:r w:rsidRPr="005B5A33">
        <w:rPr>
          <w:rFonts w:ascii="Times New Roman" w:hAnsi="Times New Roman"/>
          <w:bCs/>
        </w:rP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740726" w:rsidRPr="005B5A33" w:rsidRDefault="00740726" w:rsidP="005B5A33">
      <w:pPr>
        <w:pStyle w:val="afa"/>
        <w:ind w:firstLine="567"/>
        <w:jc w:val="both"/>
        <w:rPr>
          <w:rFonts w:ascii="Times New Roman" w:hAnsi="Times New Roman"/>
          <w:bCs/>
        </w:rPr>
      </w:pPr>
      <w:bookmarkStart w:id="120" w:name="sub_452"/>
      <w:bookmarkEnd w:id="119"/>
      <w:r w:rsidRPr="005B5A33">
        <w:rPr>
          <w:rFonts w:ascii="Times New Roman" w:hAnsi="Times New Roman"/>
          <w:bCs/>
        </w:rPr>
        <w:t>б) информацию о наличии или об отсутствии возражений со стороны объекта аудита;</w:t>
      </w:r>
    </w:p>
    <w:p w:rsidR="00740726" w:rsidRPr="005B5A33" w:rsidRDefault="00740726" w:rsidP="005B5A33">
      <w:pPr>
        <w:pStyle w:val="afa"/>
        <w:ind w:firstLine="567"/>
        <w:jc w:val="both"/>
        <w:rPr>
          <w:rFonts w:ascii="Times New Roman" w:hAnsi="Times New Roman"/>
          <w:bCs/>
        </w:rPr>
      </w:pPr>
      <w:bookmarkStart w:id="121" w:name="sub_453"/>
      <w:bookmarkEnd w:id="120"/>
      <w:r w:rsidRPr="005B5A33">
        <w:rPr>
          <w:rFonts w:ascii="Times New Roman" w:hAnsi="Times New Roman"/>
          <w:bCs/>
        </w:rPr>
        <w:t>в) выводы о степени надежности внутреннего финансового контроля и достоверности представленной объектом аудита бюджетной отчетности;</w:t>
      </w:r>
    </w:p>
    <w:p w:rsidR="00740726" w:rsidRPr="005B5A33" w:rsidRDefault="00740726" w:rsidP="005B5A33">
      <w:pPr>
        <w:pStyle w:val="afa"/>
        <w:ind w:firstLine="567"/>
        <w:jc w:val="both"/>
        <w:rPr>
          <w:rFonts w:ascii="Times New Roman" w:hAnsi="Times New Roman"/>
          <w:bCs/>
        </w:rPr>
      </w:pPr>
      <w:bookmarkStart w:id="122" w:name="sub_454"/>
      <w:bookmarkEnd w:id="121"/>
      <w:r w:rsidRPr="005B5A33">
        <w:rPr>
          <w:rFonts w:ascii="Times New Roman" w:hAnsi="Times New Roman"/>
          <w:bCs/>
        </w:rPr>
        <w:t>г) выводы о соответствии ведения бюджетного учета объектом аудита методологии и стандартам бюджетного учета, установленным Министерством финансов Российской Федерации;</w:t>
      </w:r>
    </w:p>
    <w:p w:rsidR="00740726" w:rsidRPr="005B5A33" w:rsidRDefault="00740726" w:rsidP="005B5A33">
      <w:pPr>
        <w:pStyle w:val="afa"/>
        <w:ind w:firstLine="567"/>
        <w:jc w:val="both"/>
        <w:rPr>
          <w:rFonts w:ascii="Times New Roman" w:hAnsi="Times New Roman"/>
          <w:bCs/>
        </w:rPr>
      </w:pPr>
      <w:bookmarkStart w:id="123" w:name="sub_455"/>
      <w:bookmarkEnd w:id="122"/>
      <w:r w:rsidRPr="005B5A33">
        <w:rPr>
          <w:rFonts w:ascii="Times New Roman" w:hAnsi="Times New Roman"/>
          <w:bCs/>
        </w:rPr>
        <w:t>д)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эффективности и результативности использования средств бюджета Комсомольского района Чувашской Республики.</w:t>
      </w:r>
    </w:p>
    <w:p w:rsidR="00740726" w:rsidRPr="005B5A33" w:rsidRDefault="00740726" w:rsidP="005B5A33">
      <w:pPr>
        <w:pStyle w:val="afa"/>
        <w:ind w:firstLine="567"/>
        <w:jc w:val="both"/>
        <w:rPr>
          <w:rFonts w:ascii="Times New Roman" w:hAnsi="Times New Roman"/>
          <w:bCs/>
        </w:rPr>
      </w:pPr>
      <w:bookmarkStart w:id="124" w:name="sub_46"/>
      <w:bookmarkEnd w:id="123"/>
      <w:r w:rsidRPr="005B5A33">
        <w:rPr>
          <w:rFonts w:ascii="Times New Roman" w:hAnsi="Times New Roman"/>
          <w:bCs/>
        </w:rPr>
        <w:t>45. Отчет о результатах аудиторской проверки с приложением акта аудиторской проверки направляется главе администрации. По результатам рассмотрения указанного отчета глава администрации вправе принять одно или несколько решений:</w:t>
      </w:r>
    </w:p>
    <w:p w:rsidR="00740726" w:rsidRPr="005B5A33" w:rsidRDefault="00740726" w:rsidP="005B5A33">
      <w:pPr>
        <w:pStyle w:val="afa"/>
        <w:ind w:firstLine="567"/>
        <w:jc w:val="both"/>
        <w:rPr>
          <w:rFonts w:ascii="Times New Roman" w:hAnsi="Times New Roman"/>
          <w:bCs/>
        </w:rPr>
      </w:pPr>
      <w:bookmarkStart w:id="125" w:name="sub_461"/>
      <w:bookmarkEnd w:id="124"/>
      <w:r w:rsidRPr="005B5A33">
        <w:rPr>
          <w:rFonts w:ascii="Times New Roman" w:hAnsi="Times New Roman"/>
          <w:bCs/>
        </w:rPr>
        <w:t>а) о необходимости реализации аудиторских выводов, предложений и рекомендаций;</w:t>
      </w:r>
    </w:p>
    <w:p w:rsidR="00740726" w:rsidRPr="005B5A33" w:rsidRDefault="00740726" w:rsidP="005B5A33">
      <w:pPr>
        <w:pStyle w:val="afa"/>
        <w:ind w:firstLine="567"/>
        <w:jc w:val="both"/>
        <w:rPr>
          <w:rFonts w:ascii="Times New Roman" w:hAnsi="Times New Roman"/>
          <w:bCs/>
        </w:rPr>
      </w:pPr>
      <w:bookmarkStart w:id="126" w:name="sub_462"/>
      <w:bookmarkEnd w:id="125"/>
      <w:r w:rsidRPr="005B5A33">
        <w:rPr>
          <w:rFonts w:ascii="Times New Roman" w:hAnsi="Times New Roman"/>
          <w:bCs/>
        </w:rPr>
        <w:t>б) о недостаточной обоснованности аудиторских выводов, предложений и рекомендаций;</w:t>
      </w:r>
    </w:p>
    <w:p w:rsidR="00740726" w:rsidRPr="005B5A33" w:rsidRDefault="00740726" w:rsidP="005B5A33">
      <w:pPr>
        <w:pStyle w:val="afa"/>
        <w:ind w:firstLine="567"/>
        <w:jc w:val="both"/>
        <w:rPr>
          <w:rFonts w:ascii="Times New Roman" w:hAnsi="Times New Roman"/>
          <w:bCs/>
        </w:rPr>
      </w:pPr>
      <w:bookmarkStart w:id="127" w:name="sub_463"/>
      <w:bookmarkEnd w:id="126"/>
      <w:r w:rsidRPr="005B5A33">
        <w:rPr>
          <w:rFonts w:ascii="Times New Roman" w:hAnsi="Times New Roman"/>
          <w:bCs/>
        </w:rPr>
        <w:t>в) о применении материальной и (или) дисциплинарной ответственности к виновным должностным лицам, а также о проведении служебных проверок;</w:t>
      </w:r>
    </w:p>
    <w:p w:rsidR="00740726" w:rsidRPr="005B5A33" w:rsidRDefault="00740726" w:rsidP="005B5A33">
      <w:pPr>
        <w:pStyle w:val="afa"/>
        <w:ind w:firstLine="567"/>
        <w:jc w:val="both"/>
        <w:rPr>
          <w:rFonts w:ascii="Times New Roman" w:hAnsi="Times New Roman"/>
          <w:bCs/>
        </w:rPr>
      </w:pPr>
      <w:bookmarkStart w:id="128" w:name="sub_464"/>
      <w:bookmarkEnd w:id="127"/>
      <w:r w:rsidRPr="005B5A33">
        <w:rPr>
          <w:rFonts w:ascii="Times New Roman" w:hAnsi="Times New Roman"/>
          <w:bCs/>
        </w:rPr>
        <w:t>г) о направлении материалов в Финансовый отдел и прокуратуру Комсомольского района Чувашской Республики в случае наличия признаков нарушений бюджетного законодательства Российской Федерации, возможность устранения которых отсутствует.</w:t>
      </w:r>
    </w:p>
    <w:p w:rsidR="00740726" w:rsidRPr="005B5A33" w:rsidRDefault="00740726" w:rsidP="005B5A33">
      <w:pPr>
        <w:pStyle w:val="afa"/>
        <w:ind w:firstLine="567"/>
        <w:jc w:val="both"/>
        <w:rPr>
          <w:rFonts w:ascii="Times New Roman" w:hAnsi="Times New Roman"/>
          <w:bCs/>
        </w:rPr>
      </w:pPr>
      <w:bookmarkStart w:id="129" w:name="sub_47"/>
      <w:bookmarkEnd w:id="128"/>
      <w:r w:rsidRPr="005B5A33">
        <w:rPr>
          <w:rFonts w:ascii="Times New Roman" w:hAnsi="Times New Roman"/>
          <w:bCs/>
        </w:rPr>
        <w:t>46. Субъекты аудита обеспечивают составление годовой отчетности о результатах осуществления внутреннего финансового аудита (далее - отчетность) в срок не позднее 10 февраля года, следующего за отчетным годом.</w:t>
      </w:r>
    </w:p>
    <w:p w:rsidR="00740726" w:rsidRPr="005B5A33" w:rsidRDefault="00740726" w:rsidP="005B5A33">
      <w:pPr>
        <w:pStyle w:val="afa"/>
        <w:ind w:firstLine="567"/>
        <w:jc w:val="both"/>
        <w:rPr>
          <w:rFonts w:ascii="Times New Roman" w:hAnsi="Times New Roman"/>
          <w:bCs/>
        </w:rPr>
      </w:pPr>
      <w:bookmarkStart w:id="130" w:name="sub_48"/>
      <w:bookmarkEnd w:id="129"/>
      <w:r w:rsidRPr="005B5A33">
        <w:rPr>
          <w:rFonts w:ascii="Times New Roman" w:hAnsi="Times New Roman"/>
          <w:bCs/>
        </w:rPr>
        <w:t>47. Отчетность должна содержать информацию, подтверждающую выводы о надежности (об эффективности) внутреннего финансового контроля, достоверности сводной бюджетной отчетности Администрации.</w:t>
      </w:r>
    </w:p>
    <w:p w:rsidR="00740726" w:rsidRPr="005B5A33" w:rsidRDefault="00740726" w:rsidP="005B5A33">
      <w:pPr>
        <w:pStyle w:val="afa"/>
        <w:ind w:firstLine="567"/>
        <w:jc w:val="both"/>
        <w:rPr>
          <w:rFonts w:ascii="Times New Roman" w:hAnsi="Times New Roman"/>
          <w:bCs/>
        </w:rPr>
      </w:pPr>
      <w:bookmarkStart w:id="131" w:name="sub_49"/>
      <w:bookmarkEnd w:id="130"/>
      <w:r w:rsidRPr="005B5A33">
        <w:rPr>
          <w:rFonts w:ascii="Times New Roman" w:hAnsi="Times New Roman"/>
          <w:bCs/>
        </w:rPr>
        <w:t>48. Комплектование, передача, учет и хранение отчетности осуществляется в соответствии с установленными правилами делопроизводства в Администрации.</w:t>
      </w:r>
    </w:p>
    <w:bookmarkEnd w:id="131"/>
    <w:p w:rsidR="00740726" w:rsidRPr="005B5A33" w:rsidRDefault="00740726" w:rsidP="005B5A33">
      <w:pPr>
        <w:pStyle w:val="afa"/>
        <w:ind w:firstLine="567"/>
        <w:jc w:val="both"/>
        <w:rPr>
          <w:rFonts w:ascii="Times New Roman" w:hAnsi="Times New Roman"/>
          <w:bCs/>
        </w:rPr>
      </w:pPr>
    </w:p>
    <w:bookmarkEnd w:id="3"/>
    <w:tbl>
      <w:tblPr>
        <w:tblW w:w="10456" w:type="dxa"/>
        <w:tblLook w:val="00A0"/>
      </w:tblPr>
      <w:tblGrid>
        <w:gridCol w:w="5570"/>
        <w:gridCol w:w="4886"/>
      </w:tblGrid>
      <w:tr w:rsidR="00740726" w:rsidRPr="005B5A33" w:rsidTr="000B325F">
        <w:trPr>
          <w:trHeight w:val="615"/>
        </w:trPr>
        <w:tc>
          <w:tcPr>
            <w:tcW w:w="5570" w:type="dxa"/>
          </w:tcPr>
          <w:p w:rsidR="00740726" w:rsidRPr="005B5A33" w:rsidRDefault="00740726" w:rsidP="005B5A33">
            <w:pPr>
              <w:pStyle w:val="afa"/>
              <w:ind w:firstLine="567"/>
              <w:jc w:val="both"/>
              <w:rPr>
                <w:rFonts w:ascii="Times New Roman" w:hAnsi="Times New Roman"/>
              </w:rPr>
            </w:pPr>
          </w:p>
        </w:tc>
        <w:tc>
          <w:tcPr>
            <w:tcW w:w="4886" w:type="dxa"/>
          </w:tcPr>
          <w:p w:rsidR="00740726" w:rsidRPr="005B5A33" w:rsidRDefault="00740726" w:rsidP="000B325F">
            <w:pPr>
              <w:pStyle w:val="afa"/>
              <w:ind w:firstLine="567"/>
              <w:jc w:val="right"/>
              <w:rPr>
                <w:rFonts w:ascii="Times New Roman" w:hAnsi="Times New Roman"/>
              </w:rPr>
            </w:pPr>
            <w:r w:rsidRPr="005B5A33">
              <w:rPr>
                <w:rFonts w:ascii="Times New Roman" w:hAnsi="Times New Roman"/>
                <w:bCs/>
              </w:rPr>
              <w:t>Приложение №1</w:t>
            </w:r>
          </w:p>
        </w:tc>
      </w:tr>
    </w:tbl>
    <w:p w:rsidR="00740726" w:rsidRPr="005B5A33" w:rsidRDefault="00740726" w:rsidP="000B325F">
      <w:pPr>
        <w:pStyle w:val="afa"/>
        <w:ind w:firstLine="567"/>
        <w:jc w:val="center"/>
        <w:rPr>
          <w:rFonts w:ascii="Times New Roman" w:hAnsi="Times New Roman"/>
          <w:b/>
        </w:rPr>
      </w:pPr>
      <w:r w:rsidRPr="005B5A33">
        <w:rPr>
          <w:rFonts w:ascii="Times New Roman" w:hAnsi="Times New Roman"/>
          <w:b/>
        </w:rPr>
        <w:t>ПЕРЕЧЕНЬ</w:t>
      </w:r>
    </w:p>
    <w:p w:rsidR="00740726" w:rsidRPr="005B5A33" w:rsidRDefault="00740726" w:rsidP="000B325F">
      <w:pPr>
        <w:pStyle w:val="afa"/>
        <w:ind w:firstLine="567"/>
        <w:jc w:val="center"/>
        <w:rPr>
          <w:rFonts w:ascii="Times New Roman" w:hAnsi="Times New Roman"/>
          <w:b/>
        </w:rPr>
      </w:pPr>
      <w:r w:rsidRPr="005B5A33">
        <w:rPr>
          <w:rFonts w:ascii="Times New Roman" w:hAnsi="Times New Roman"/>
          <w:b/>
        </w:rPr>
        <w:t>структурных подразделений администрации Комсомольского района, ответственных за результаты внутренних бюджетных, в которых осуществляется внутренний финансовый контроль</w:t>
      </w:r>
    </w:p>
    <w:p w:rsidR="00740726" w:rsidRPr="005B5A33" w:rsidRDefault="00740726" w:rsidP="005B5A33">
      <w:pPr>
        <w:pStyle w:val="afa"/>
        <w:ind w:firstLine="567"/>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3261"/>
        <w:gridCol w:w="3291"/>
      </w:tblGrid>
      <w:tr w:rsidR="00740726" w:rsidRPr="005B5A33" w:rsidTr="000B325F">
        <w:tc>
          <w:tcPr>
            <w:tcW w:w="3794" w:type="dxa"/>
            <w:vMerge w:val="restart"/>
          </w:tcPr>
          <w:p w:rsidR="00740726" w:rsidRPr="005B5A33" w:rsidRDefault="00740726" w:rsidP="000B325F">
            <w:pPr>
              <w:pStyle w:val="afa"/>
              <w:jc w:val="both"/>
              <w:rPr>
                <w:rFonts w:ascii="Times New Roman" w:hAnsi="Times New Roman"/>
              </w:rPr>
            </w:pPr>
            <w:r w:rsidRPr="005B5A33">
              <w:rPr>
                <w:rFonts w:ascii="Times New Roman" w:hAnsi="Times New Roman"/>
              </w:rPr>
              <w:t>Название структурного подразделения</w:t>
            </w:r>
          </w:p>
        </w:tc>
        <w:tc>
          <w:tcPr>
            <w:tcW w:w="6552" w:type="dxa"/>
            <w:gridSpan w:val="2"/>
          </w:tcPr>
          <w:p w:rsidR="00740726" w:rsidRPr="005B5A33" w:rsidRDefault="00740726" w:rsidP="000B325F">
            <w:pPr>
              <w:pStyle w:val="afa"/>
              <w:jc w:val="both"/>
              <w:rPr>
                <w:rFonts w:ascii="Times New Roman" w:hAnsi="Times New Roman"/>
              </w:rPr>
            </w:pPr>
            <w:r w:rsidRPr="005B5A33">
              <w:rPr>
                <w:rFonts w:ascii="Times New Roman" w:hAnsi="Times New Roman"/>
              </w:rPr>
              <w:t>Внутренние бюджетные процедуры, выполняемые структурным подразделением</w:t>
            </w:r>
          </w:p>
        </w:tc>
      </w:tr>
      <w:tr w:rsidR="00740726" w:rsidRPr="005B5A33" w:rsidTr="000B325F">
        <w:tc>
          <w:tcPr>
            <w:tcW w:w="3794" w:type="dxa"/>
            <w:vMerge/>
          </w:tcPr>
          <w:p w:rsidR="00740726" w:rsidRPr="005B5A33" w:rsidRDefault="00740726" w:rsidP="000B325F">
            <w:pPr>
              <w:pStyle w:val="afa"/>
              <w:jc w:val="both"/>
              <w:rPr>
                <w:rFonts w:ascii="Times New Roman" w:hAnsi="Times New Roman"/>
                <w:b/>
              </w:rPr>
            </w:pPr>
          </w:p>
        </w:tc>
        <w:tc>
          <w:tcPr>
            <w:tcW w:w="3261" w:type="dxa"/>
          </w:tcPr>
          <w:p w:rsidR="00740726" w:rsidRPr="005B5A33" w:rsidRDefault="00740726" w:rsidP="000B325F">
            <w:pPr>
              <w:pStyle w:val="afa"/>
              <w:jc w:val="both"/>
              <w:rPr>
                <w:rFonts w:ascii="Times New Roman" w:hAnsi="Times New Roman"/>
              </w:rPr>
            </w:pPr>
            <w:r w:rsidRPr="005B5A33">
              <w:rPr>
                <w:rFonts w:ascii="Times New Roman" w:hAnsi="Times New Roman"/>
              </w:rPr>
              <w:t>главного распорядителя средств бюджета Комсомольского района Чувашской Республики</w:t>
            </w:r>
          </w:p>
        </w:tc>
        <w:tc>
          <w:tcPr>
            <w:tcW w:w="3291" w:type="dxa"/>
          </w:tcPr>
          <w:p w:rsidR="00740726" w:rsidRPr="005B5A33" w:rsidRDefault="00740726" w:rsidP="000B325F">
            <w:pPr>
              <w:pStyle w:val="afa"/>
              <w:jc w:val="both"/>
              <w:rPr>
                <w:rFonts w:ascii="Times New Roman" w:hAnsi="Times New Roman"/>
                <w:color w:val="FF0000"/>
              </w:rPr>
            </w:pPr>
            <w:r w:rsidRPr="005B5A33">
              <w:rPr>
                <w:rFonts w:ascii="Times New Roman" w:hAnsi="Times New Roman"/>
              </w:rPr>
              <w:t>главного администратора доходов бюджета Комсомольского района Чувашской Республики</w:t>
            </w:r>
          </w:p>
        </w:tc>
      </w:tr>
      <w:tr w:rsidR="00740726" w:rsidRPr="005B5A33" w:rsidTr="000B325F">
        <w:tc>
          <w:tcPr>
            <w:tcW w:w="3794" w:type="dxa"/>
          </w:tcPr>
          <w:p w:rsidR="00740726" w:rsidRPr="005B5A33" w:rsidRDefault="00740726" w:rsidP="000B325F">
            <w:pPr>
              <w:pStyle w:val="afa"/>
              <w:jc w:val="both"/>
              <w:rPr>
                <w:rFonts w:ascii="Times New Roman" w:hAnsi="Times New Roman"/>
              </w:rPr>
            </w:pPr>
            <w:r w:rsidRPr="005B5A33">
              <w:rPr>
                <w:rFonts w:ascii="Times New Roman" w:hAnsi="Times New Roman"/>
              </w:rPr>
              <w:t>1</w:t>
            </w:r>
          </w:p>
        </w:tc>
        <w:tc>
          <w:tcPr>
            <w:tcW w:w="3261" w:type="dxa"/>
          </w:tcPr>
          <w:p w:rsidR="00740726" w:rsidRPr="005B5A33" w:rsidRDefault="00740726" w:rsidP="000B325F">
            <w:pPr>
              <w:pStyle w:val="afa"/>
              <w:jc w:val="both"/>
              <w:rPr>
                <w:rFonts w:ascii="Times New Roman" w:hAnsi="Times New Roman"/>
              </w:rPr>
            </w:pPr>
            <w:r w:rsidRPr="005B5A33">
              <w:rPr>
                <w:rFonts w:ascii="Times New Roman" w:hAnsi="Times New Roman"/>
              </w:rPr>
              <w:t>2</w:t>
            </w:r>
          </w:p>
        </w:tc>
        <w:tc>
          <w:tcPr>
            <w:tcW w:w="3291" w:type="dxa"/>
          </w:tcPr>
          <w:p w:rsidR="00740726" w:rsidRPr="005B5A33" w:rsidRDefault="00740726" w:rsidP="005B5A33">
            <w:pPr>
              <w:pStyle w:val="afa"/>
              <w:ind w:firstLine="567"/>
              <w:jc w:val="both"/>
              <w:rPr>
                <w:rFonts w:ascii="Times New Roman" w:hAnsi="Times New Roman"/>
              </w:rPr>
            </w:pPr>
            <w:r w:rsidRPr="005B5A33">
              <w:rPr>
                <w:rFonts w:ascii="Times New Roman" w:hAnsi="Times New Roman"/>
              </w:rPr>
              <w:t>3</w:t>
            </w:r>
          </w:p>
        </w:tc>
      </w:tr>
      <w:tr w:rsidR="00740726" w:rsidRPr="005B5A33" w:rsidTr="000B325F">
        <w:tc>
          <w:tcPr>
            <w:tcW w:w="3794" w:type="dxa"/>
          </w:tcPr>
          <w:p w:rsidR="00740726" w:rsidRPr="005B5A33" w:rsidRDefault="00740726" w:rsidP="000B325F">
            <w:pPr>
              <w:pStyle w:val="afa"/>
              <w:jc w:val="both"/>
              <w:rPr>
                <w:rFonts w:ascii="Times New Roman" w:hAnsi="Times New Roman"/>
                <w:bCs/>
              </w:rPr>
            </w:pPr>
            <w:r w:rsidRPr="005B5A33">
              <w:rPr>
                <w:rFonts w:ascii="Times New Roman" w:hAnsi="Times New Roman"/>
                <w:bCs/>
              </w:rPr>
              <w:t>Отдел капитального строительства и жилищно-коммунального хозяйства</w:t>
            </w:r>
          </w:p>
        </w:tc>
        <w:tc>
          <w:tcPr>
            <w:tcW w:w="3261" w:type="dxa"/>
          </w:tcPr>
          <w:p w:rsidR="00740726" w:rsidRPr="005B5A33" w:rsidRDefault="00740726" w:rsidP="000B325F">
            <w:pPr>
              <w:pStyle w:val="afa"/>
              <w:jc w:val="both"/>
              <w:rPr>
                <w:rFonts w:ascii="Times New Roman" w:hAnsi="Times New Roman"/>
              </w:rPr>
            </w:pPr>
            <w:r w:rsidRPr="005B5A33">
              <w:rPr>
                <w:rFonts w:ascii="Times New Roman" w:hAnsi="Times New Roman"/>
              </w:rPr>
              <w:t>+</w:t>
            </w:r>
          </w:p>
        </w:tc>
        <w:tc>
          <w:tcPr>
            <w:tcW w:w="3291" w:type="dxa"/>
          </w:tcPr>
          <w:p w:rsidR="00740726" w:rsidRPr="005B5A33" w:rsidRDefault="00740726" w:rsidP="005B5A33">
            <w:pPr>
              <w:pStyle w:val="afa"/>
              <w:ind w:firstLine="567"/>
              <w:jc w:val="both"/>
              <w:rPr>
                <w:rFonts w:ascii="Times New Roman" w:hAnsi="Times New Roman"/>
              </w:rPr>
            </w:pPr>
            <w:r w:rsidRPr="005B5A33">
              <w:rPr>
                <w:rFonts w:ascii="Times New Roman" w:hAnsi="Times New Roman"/>
              </w:rPr>
              <w:t>-</w:t>
            </w:r>
          </w:p>
        </w:tc>
      </w:tr>
      <w:tr w:rsidR="00740726" w:rsidRPr="005B5A33" w:rsidTr="000B325F">
        <w:tc>
          <w:tcPr>
            <w:tcW w:w="3794" w:type="dxa"/>
          </w:tcPr>
          <w:p w:rsidR="00740726" w:rsidRPr="005B5A33" w:rsidRDefault="00740726" w:rsidP="000B325F">
            <w:pPr>
              <w:pStyle w:val="afa"/>
              <w:jc w:val="both"/>
              <w:rPr>
                <w:rFonts w:ascii="Times New Roman" w:hAnsi="Times New Roman"/>
              </w:rPr>
            </w:pPr>
            <w:r w:rsidRPr="005B5A33">
              <w:rPr>
                <w:rFonts w:ascii="Times New Roman" w:hAnsi="Times New Roman"/>
              </w:rPr>
              <w:t>Отдел сельского хозяйства, экономики, имущественных и земельных отношений</w:t>
            </w:r>
          </w:p>
        </w:tc>
        <w:tc>
          <w:tcPr>
            <w:tcW w:w="3261" w:type="dxa"/>
          </w:tcPr>
          <w:p w:rsidR="00740726" w:rsidRPr="005B5A33" w:rsidRDefault="00740726" w:rsidP="000B325F">
            <w:pPr>
              <w:pStyle w:val="afa"/>
              <w:jc w:val="both"/>
              <w:rPr>
                <w:rFonts w:ascii="Times New Roman" w:hAnsi="Times New Roman"/>
              </w:rPr>
            </w:pPr>
            <w:r w:rsidRPr="005B5A33">
              <w:rPr>
                <w:rFonts w:ascii="Times New Roman" w:hAnsi="Times New Roman"/>
              </w:rPr>
              <w:t>+</w:t>
            </w:r>
          </w:p>
        </w:tc>
        <w:tc>
          <w:tcPr>
            <w:tcW w:w="3291" w:type="dxa"/>
          </w:tcPr>
          <w:p w:rsidR="00740726" w:rsidRPr="005B5A33" w:rsidRDefault="00740726" w:rsidP="005B5A33">
            <w:pPr>
              <w:pStyle w:val="afa"/>
              <w:ind w:firstLine="567"/>
              <w:jc w:val="both"/>
              <w:rPr>
                <w:rFonts w:ascii="Times New Roman" w:hAnsi="Times New Roman"/>
              </w:rPr>
            </w:pPr>
            <w:r w:rsidRPr="005B5A33">
              <w:rPr>
                <w:rFonts w:ascii="Times New Roman" w:hAnsi="Times New Roman"/>
              </w:rPr>
              <w:t>+</w:t>
            </w:r>
          </w:p>
        </w:tc>
      </w:tr>
      <w:tr w:rsidR="00740726" w:rsidRPr="005B5A33" w:rsidTr="000B325F">
        <w:tc>
          <w:tcPr>
            <w:tcW w:w="3794" w:type="dxa"/>
          </w:tcPr>
          <w:p w:rsidR="00740726" w:rsidRPr="005B5A33" w:rsidRDefault="00740726" w:rsidP="000B325F">
            <w:pPr>
              <w:pStyle w:val="afa"/>
              <w:jc w:val="both"/>
              <w:rPr>
                <w:rFonts w:ascii="Times New Roman" w:hAnsi="Times New Roman"/>
              </w:rPr>
            </w:pPr>
            <w:r w:rsidRPr="005B5A33">
              <w:rPr>
                <w:rFonts w:ascii="Times New Roman" w:hAnsi="Times New Roman"/>
                <w:bCs/>
              </w:rPr>
              <w:t>Отдел организационно-контрольной и кадровой работы</w:t>
            </w:r>
          </w:p>
        </w:tc>
        <w:tc>
          <w:tcPr>
            <w:tcW w:w="3261" w:type="dxa"/>
          </w:tcPr>
          <w:p w:rsidR="00740726" w:rsidRPr="005B5A33" w:rsidRDefault="00740726" w:rsidP="000B325F">
            <w:pPr>
              <w:pStyle w:val="afa"/>
              <w:jc w:val="both"/>
              <w:rPr>
                <w:rFonts w:ascii="Times New Roman" w:hAnsi="Times New Roman"/>
              </w:rPr>
            </w:pPr>
            <w:r w:rsidRPr="005B5A33">
              <w:rPr>
                <w:rFonts w:ascii="Times New Roman" w:hAnsi="Times New Roman"/>
              </w:rPr>
              <w:t>-</w:t>
            </w:r>
          </w:p>
        </w:tc>
        <w:tc>
          <w:tcPr>
            <w:tcW w:w="3291" w:type="dxa"/>
          </w:tcPr>
          <w:p w:rsidR="00740726" w:rsidRPr="005B5A33" w:rsidRDefault="00740726" w:rsidP="005B5A33">
            <w:pPr>
              <w:pStyle w:val="afa"/>
              <w:ind w:firstLine="567"/>
              <w:jc w:val="both"/>
              <w:rPr>
                <w:rFonts w:ascii="Times New Roman" w:hAnsi="Times New Roman"/>
              </w:rPr>
            </w:pPr>
            <w:r w:rsidRPr="005B5A33">
              <w:rPr>
                <w:rFonts w:ascii="Times New Roman" w:hAnsi="Times New Roman"/>
              </w:rPr>
              <w:t>+</w:t>
            </w:r>
          </w:p>
        </w:tc>
      </w:tr>
      <w:tr w:rsidR="00740726" w:rsidRPr="005B5A33" w:rsidTr="000B325F">
        <w:tc>
          <w:tcPr>
            <w:tcW w:w="3794" w:type="dxa"/>
          </w:tcPr>
          <w:p w:rsidR="00740726" w:rsidRPr="005B5A33" w:rsidRDefault="00740726" w:rsidP="000B325F">
            <w:pPr>
              <w:pStyle w:val="afa"/>
              <w:jc w:val="both"/>
              <w:rPr>
                <w:rFonts w:ascii="Times New Roman" w:hAnsi="Times New Roman"/>
              </w:rPr>
            </w:pPr>
            <w:r w:rsidRPr="005B5A33">
              <w:rPr>
                <w:rFonts w:ascii="Times New Roman" w:hAnsi="Times New Roman"/>
              </w:rPr>
              <w:t>Сектор культуры и архивного дела</w:t>
            </w:r>
          </w:p>
        </w:tc>
        <w:tc>
          <w:tcPr>
            <w:tcW w:w="3261" w:type="dxa"/>
          </w:tcPr>
          <w:p w:rsidR="00740726" w:rsidRPr="005B5A33" w:rsidRDefault="00740726" w:rsidP="000B325F">
            <w:pPr>
              <w:pStyle w:val="afa"/>
              <w:jc w:val="both"/>
              <w:rPr>
                <w:rFonts w:ascii="Times New Roman" w:hAnsi="Times New Roman"/>
              </w:rPr>
            </w:pPr>
            <w:r w:rsidRPr="005B5A33">
              <w:rPr>
                <w:rFonts w:ascii="Times New Roman" w:hAnsi="Times New Roman"/>
              </w:rPr>
              <w:t>+</w:t>
            </w:r>
          </w:p>
        </w:tc>
        <w:tc>
          <w:tcPr>
            <w:tcW w:w="3291" w:type="dxa"/>
          </w:tcPr>
          <w:p w:rsidR="00740726" w:rsidRPr="005B5A33" w:rsidRDefault="00740726" w:rsidP="005B5A33">
            <w:pPr>
              <w:pStyle w:val="afa"/>
              <w:ind w:firstLine="567"/>
              <w:jc w:val="both"/>
              <w:rPr>
                <w:rFonts w:ascii="Times New Roman" w:hAnsi="Times New Roman"/>
              </w:rPr>
            </w:pPr>
            <w:r w:rsidRPr="005B5A33">
              <w:rPr>
                <w:rFonts w:ascii="Times New Roman" w:hAnsi="Times New Roman"/>
              </w:rPr>
              <w:t>-</w:t>
            </w:r>
          </w:p>
        </w:tc>
      </w:tr>
      <w:tr w:rsidR="00740726" w:rsidRPr="005B5A33" w:rsidTr="000B325F">
        <w:tc>
          <w:tcPr>
            <w:tcW w:w="3794" w:type="dxa"/>
          </w:tcPr>
          <w:p w:rsidR="00740726" w:rsidRPr="005B5A33" w:rsidRDefault="00740726" w:rsidP="000B325F">
            <w:pPr>
              <w:pStyle w:val="afa"/>
              <w:jc w:val="both"/>
              <w:rPr>
                <w:rFonts w:ascii="Times New Roman" w:hAnsi="Times New Roman"/>
              </w:rPr>
            </w:pPr>
            <w:r w:rsidRPr="005B5A33">
              <w:rPr>
                <w:rFonts w:ascii="Times New Roman" w:hAnsi="Times New Roman"/>
              </w:rPr>
              <w:t>Сектор специальных программ</w:t>
            </w:r>
          </w:p>
        </w:tc>
        <w:tc>
          <w:tcPr>
            <w:tcW w:w="3261" w:type="dxa"/>
          </w:tcPr>
          <w:p w:rsidR="00740726" w:rsidRPr="005B5A33" w:rsidRDefault="00740726" w:rsidP="000B325F">
            <w:pPr>
              <w:pStyle w:val="afa"/>
              <w:jc w:val="both"/>
              <w:rPr>
                <w:rFonts w:ascii="Times New Roman" w:hAnsi="Times New Roman"/>
              </w:rPr>
            </w:pPr>
            <w:r w:rsidRPr="005B5A33">
              <w:rPr>
                <w:rFonts w:ascii="Times New Roman" w:hAnsi="Times New Roman"/>
              </w:rPr>
              <w:t>+</w:t>
            </w:r>
          </w:p>
        </w:tc>
        <w:tc>
          <w:tcPr>
            <w:tcW w:w="3291" w:type="dxa"/>
          </w:tcPr>
          <w:p w:rsidR="00740726" w:rsidRPr="005B5A33" w:rsidRDefault="00740726" w:rsidP="005B5A33">
            <w:pPr>
              <w:pStyle w:val="afa"/>
              <w:ind w:firstLine="567"/>
              <w:jc w:val="both"/>
              <w:rPr>
                <w:rFonts w:ascii="Times New Roman" w:hAnsi="Times New Roman"/>
              </w:rPr>
            </w:pPr>
            <w:r w:rsidRPr="005B5A33">
              <w:rPr>
                <w:rFonts w:ascii="Times New Roman" w:hAnsi="Times New Roman"/>
              </w:rPr>
              <w:t>-</w:t>
            </w:r>
          </w:p>
        </w:tc>
      </w:tr>
      <w:tr w:rsidR="00740726" w:rsidRPr="005B5A33" w:rsidTr="000B325F">
        <w:tc>
          <w:tcPr>
            <w:tcW w:w="3794" w:type="dxa"/>
          </w:tcPr>
          <w:p w:rsidR="00740726" w:rsidRPr="005B5A33" w:rsidRDefault="00740726" w:rsidP="000B325F">
            <w:pPr>
              <w:pStyle w:val="afa"/>
              <w:jc w:val="both"/>
              <w:rPr>
                <w:rFonts w:ascii="Times New Roman" w:hAnsi="Times New Roman"/>
              </w:rPr>
            </w:pPr>
            <w:r w:rsidRPr="005B5A33">
              <w:rPr>
                <w:rFonts w:ascii="Times New Roman" w:hAnsi="Times New Roman"/>
              </w:rPr>
              <w:t>Сектор учета и отчетности</w:t>
            </w:r>
          </w:p>
        </w:tc>
        <w:tc>
          <w:tcPr>
            <w:tcW w:w="3261" w:type="dxa"/>
          </w:tcPr>
          <w:p w:rsidR="00740726" w:rsidRPr="005B5A33" w:rsidRDefault="00740726" w:rsidP="000B325F">
            <w:pPr>
              <w:pStyle w:val="afa"/>
              <w:jc w:val="both"/>
              <w:rPr>
                <w:rFonts w:ascii="Times New Roman" w:hAnsi="Times New Roman"/>
              </w:rPr>
            </w:pPr>
            <w:r w:rsidRPr="005B5A33">
              <w:rPr>
                <w:rFonts w:ascii="Times New Roman" w:hAnsi="Times New Roman"/>
              </w:rPr>
              <w:t>+</w:t>
            </w:r>
          </w:p>
        </w:tc>
        <w:tc>
          <w:tcPr>
            <w:tcW w:w="3291" w:type="dxa"/>
          </w:tcPr>
          <w:p w:rsidR="00740726" w:rsidRPr="005B5A33" w:rsidRDefault="00740726" w:rsidP="005B5A33">
            <w:pPr>
              <w:pStyle w:val="afa"/>
              <w:ind w:firstLine="567"/>
              <w:jc w:val="both"/>
              <w:rPr>
                <w:rFonts w:ascii="Times New Roman" w:hAnsi="Times New Roman"/>
              </w:rPr>
            </w:pPr>
            <w:r w:rsidRPr="005B5A33">
              <w:rPr>
                <w:rFonts w:ascii="Times New Roman" w:hAnsi="Times New Roman"/>
              </w:rPr>
              <w:t>+</w:t>
            </w:r>
          </w:p>
        </w:tc>
      </w:tr>
    </w:tbl>
    <w:p w:rsidR="00740726" w:rsidRPr="005B5A33" w:rsidRDefault="00740726" w:rsidP="005B5A33">
      <w:pPr>
        <w:pStyle w:val="afa"/>
        <w:ind w:firstLine="567"/>
        <w:jc w:val="both"/>
        <w:rPr>
          <w:rFonts w:ascii="Times New Roman" w:hAnsi="Times New Roman"/>
          <w:b/>
        </w:rPr>
      </w:pPr>
    </w:p>
    <w:tbl>
      <w:tblPr>
        <w:tblW w:w="0" w:type="auto"/>
        <w:tblLook w:val="00A0"/>
      </w:tblPr>
      <w:tblGrid>
        <w:gridCol w:w="4747"/>
        <w:gridCol w:w="5567"/>
      </w:tblGrid>
      <w:tr w:rsidR="00740726" w:rsidRPr="005B5A33" w:rsidTr="000B325F">
        <w:tc>
          <w:tcPr>
            <w:tcW w:w="4747" w:type="dxa"/>
          </w:tcPr>
          <w:p w:rsidR="00740726" w:rsidRPr="005B5A33" w:rsidRDefault="00740726" w:rsidP="005B5A33">
            <w:pPr>
              <w:pStyle w:val="afa"/>
              <w:ind w:firstLine="567"/>
              <w:jc w:val="both"/>
              <w:rPr>
                <w:rFonts w:ascii="Times New Roman" w:hAnsi="Times New Roman"/>
              </w:rPr>
            </w:pPr>
          </w:p>
        </w:tc>
        <w:tc>
          <w:tcPr>
            <w:tcW w:w="5567" w:type="dxa"/>
          </w:tcPr>
          <w:p w:rsidR="00740726" w:rsidRDefault="00740726" w:rsidP="000B325F">
            <w:pPr>
              <w:pStyle w:val="afa"/>
              <w:ind w:firstLine="567"/>
              <w:jc w:val="right"/>
              <w:rPr>
                <w:rFonts w:ascii="Times New Roman" w:hAnsi="Times New Roman"/>
                <w:bCs/>
              </w:rPr>
            </w:pPr>
            <w:bookmarkStart w:id="132" w:name="sub_10000"/>
            <w:r w:rsidRPr="005B5A33">
              <w:rPr>
                <w:rFonts w:ascii="Times New Roman" w:hAnsi="Times New Roman"/>
                <w:bCs/>
              </w:rPr>
              <w:t>Приложение №2</w:t>
            </w:r>
            <w:bookmarkEnd w:id="132"/>
          </w:p>
          <w:p w:rsidR="00740726" w:rsidRPr="005B5A33" w:rsidRDefault="00740726" w:rsidP="000B325F">
            <w:pPr>
              <w:pStyle w:val="afa"/>
              <w:ind w:firstLine="567"/>
              <w:jc w:val="right"/>
              <w:rPr>
                <w:rFonts w:ascii="Times New Roman" w:hAnsi="Times New Roman"/>
                <w:bCs/>
              </w:rPr>
            </w:pPr>
          </w:p>
        </w:tc>
      </w:tr>
    </w:tbl>
    <w:p w:rsidR="00740726" w:rsidRPr="005B5A33" w:rsidRDefault="00740726" w:rsidP="000B325F">
      <w:pPr>
        <w:pStyle w:val="afa"/>
        <w:ind w:firstLine="567"/>
        <w:jc w:val="center"/>
        <w:rPr>
          <w:rFonts w:ascii="Times New Roman" w:hAnsi="Times New Roman"/>
          <w:b/>
          <w:bCs/>
        </w:rPr>
      </w:pPr>
      <w:r w:rsidRPr="005B5A33">
        <w:rPr>
          <w:rFonts w:ascii="Times New Roman" w:hAnsi="Times New Roman"/>
          <w:b/>
          <w:bCs/>
        </w:rPr>
        <w:t>АКТ N ______</w:t>
      </w:r>
      <w:r w:rsidRPr="005B5A33">
        <w:rPr>
          <w:rFonts w:ascii="Times New Roman" w:hAnsi="Times New Roman"/>
          <w:b/>
          <w:bCs/>
        </w:rPr>
        <w:br/>
        <w:t>по результатам аудиторской проверки</w:t>
      </w:r>
      <w:r w:rsidRPr="005B5A33">
        <w:rPr>
          <w:rFonts w:ascii="Times New Roman" w:hAnsi="Times New Roman"/>
          <w:b/>
          <w:bCs/>
        </w:rPr>
        <w:br/>
        <w:t>_______________________________________________________________________</w:t>
      </w:r>
      <w:r w:rsidRPr="005B5A33">
        <w:rPr>
          <w:rFonts w:ascii="Times New Roman" w:hAnsi="Times New Roman"/>
          <w:b/>
          <w:bCs/>
        </w:rPr>
        <w:br/>
        <w:t>(тема аудиторской проверки)</w:t>
      </w:r>
      <w:r w:rsidRPr="005B5A33">
        <w:rPr>
          <w:rFonts w:ascii="Times New Roman" w:hAnsi="Times New Roman"/>
          <w:b/>
          <w:bCs/>
        </w:rPr>
        <w:br/>
        <w:t>_______________________________________________________________________</w:t>
      </w:r>
      <w:r w:rsidRPr="005B5A33">
        <w:rPr>
          <w:rFonts w:ascii="Times New Roman" w:hAnsi="Times New Roman"/>
          <w:b/>
          <w:bCs/>
        </w:rPr>
        <w:br/>
        <w:t>(проверяемый период)</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___________________________                                                                ____________</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 xml:space="preserve">  (место составления Акта)                                                                                           (дата)</w:t>
      </w:r>
    </w:p>
    <w:p w:rsidR="00740726" w:rsidRPr="005B5A33" w:rsidRDefault="00740726" w:rsidP="005B5A33">
      <w:pPr>
        <w:pStyle w:val="afa"/>
        <w:ind w:firstLine="567"/>
        <w:jc w:val="both"/>
        <w:rPr>
          <w:rFonts w:ascii="Times New Roman" w:hAnsi="Times New Roman"/>
        </w:rPr>
      </w:pP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Во исполнение ____________________________________________</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 xml:space="preserve">                                     (реквизиты решения о назначении аудиторской проверки, №  </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 xml:space="preserve">                                                  пункта плана внутреннего финансового контроля)</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в соответствии с программой _______________________________</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 xml:space="preserve">                        (реквизиты программы аудиторской проверки)</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 xml:space="preserve">проверяющим: _______________________________________________                       </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 xml:space="preserve">                                              (фамилия, инициалы, должность проверяющего                </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 xml:space="preserve">                                                                (в творительном падеже))           </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 xml:space="preserve">проведена аудиторская проверка </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___________________________________________________________</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(тема аудиторской проверки)</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___________________________________________________________</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(проверяемый период)</w:t>
      </w:r>
    </w:p>
    <w:p w:rsidR="00740726" w:rsidRPr="005B5A33" w:rsidRDefault="00740726" w:rsidP="005B5A33">
      <w:pPr>
        <w:pStyle w:val="afa"/>
        <w:ind w:firstLine="567"/>
        <w:jc w:val="both"/>
        <w:rPr>
          <w:rFonts w:ascii="Times New Roman" w:hAnsi="Times New Roman"/>
        </w:rPr>
      </w:pP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Вид аудиторской проверки: _____________________________________</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Срок проведения аудиторской проверки:__________________________</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Период приостановления аудиторской проверки: ____________________________</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 xml:space="preserve">                                                                                                (заполняется при необходимости)</w:t>
      </w:r>
    </w:p>
    <w:p w:rsidR="00740726" w:rsidRPr="005B5A33" w:rsidRDefault="00740726" w:rsidP="005B5A33">
      <w:pPr>
        <w:pStyle w:val="afa"/>
        <w:ind w:firstLine="567"/>
        <w:jc w:val="both"/>
        <w:rPr>
          <w:rFonts w:ascii="Times New Roman" w:hAnsi="Times New Roman"/>
        </w:rPr>
      </w:pP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Методы проведения аудиторской проверки: ________________________</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Перечень вопросов, изученных в ходе аудиторской проверки:</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1. ____________________________________________________________</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2. ____________________________________________________________</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Краткая информация об объекте аудита</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____________________________________________________________________________________________________________________________________</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__________________________________________________________________</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_________________________________________________________________</w:t>
      </w:r>
    </w:p>
    <w:p w:rsidR="00740726" w:rsidRPr="005B5A33" w:rsidRDefault="00740726" w:rsidP="005B5A33">
      <w:pPr>
        <w:pStyle w:val="afa"/>
        <w:ind w:firstLine="567"/>
        <w:jc w:val="both"/>
        <w:rPr>
          <w:rFonts w:ascii="Times New Roman" w:hAnsi="Times New Roman"/>
        </w:rPr>
      </w:pP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Проверка проведена в присутствии</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______________________________________________________________________</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(должность, Ф.И.О. руководителя объекта аудита</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или иного уполномоченного лица)</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(заполняется в случае осуществления выездной проверки</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по месту нахождения объекта аудита)</w:t>
      </w:r>
    </w:p>
    <w:p w:rsidR="00740726" w:rsidRPr="005B5A33" w:rsidRDefault="00740726" w:rsidP="005B5A33">
      <w:pPr>
        <w:pStyle w:val="afa"/>
        <w:ind w:firstLine="567"/>
        <w:jc w:val="both"/>
        <w:rPr>
          <w:rFonts w:ascii="Times New Roman" w:hAnsi="Times New Roman"/>
        </w:rPr>
      </w:pP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В ходе проведения аудиторской проверки установлено следующее:</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По вопросу № 1 ____________________________________________________</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По вопросу № 2 ________________________________________________</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lastRenderedPageBreak/>
        <w:t>...</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Краткое изложение результатов аудиторской проверки в разрезе исследуемых вопросов со ссылкой на прилагаемые к Акту документы.</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0726" w:rsidRPr="005B5A33" w:rsidRDefault="00740726" w:rsidP="005B5A33">
      <w:pPr>
        <w:pStyle w:val="afa"/>
        <w:ind w:firstLine="567"/>
        <w:jc w:val="both"/>
        <w:rPr>
          <w:rFonts w:ascii="Times New Roman" w:hAnsi="Times New Roman"/>
        </w:rPr>
      </w:pP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Проверяющий:</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______________________________ _______________ _______________________</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 xml:space="preserve">          (должность)                                (подпись)                               (Ф.И.О.)</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"___" __________ 20__ г.</w:t>
      </w:r>
    </w:p>
    <w:p w:rsidR="00740726" w:rsidRPr="005B5A33" w:rsidRDefault="00740726" w:rsidP="005B5A33">
      <w:pPr>
        <w:pStyle w:val="afa"/>
        <w:ind w:firstLine="567"/>
        <w:jc w:val="both"/>
        <w:rPr>
          <w:rFonts w:ascii="Times New Roman" w:hAnsi="Times New Roman"/>
        </w:rPr>
      </w:pP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Один экземпляр Акта получен для ознакомления:</w:t>
      </w:r>
    </w:p>
    <w:p w:rsidR="00740726" w:rsidRPr="005B5A33" w:rsidRDefault="00740726" w:rsidP="005B5A33">
      <w:pPr>
        <w:pStyle w:val="afa"/>
        <w:ind w:firstLine="567"/>
        <w:jc w:val="both"/>
        <w:rPr>
          <w:rFonts w:ascii="Times New Roman" w:hAnsi="Times New Roman"/>
        </w:rPr>
      </w:pP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Должность руководителя объекта аудита</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(иного уполномоченного лица)</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______________________________ _______________ _______________________</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 xml:space="preserve">                      (должность)                                   (подпись)                           (Ф.И.О.)</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"___" __________ 20__ г.</w:t>
      </w:r>
    </w:p>
    <w:p w:rsidR="00740726" w:rsidRPr="005B5A33" w:rsidRDefault="00740726" w:rsidP="005B5A33">
      <w:pPr>
        <w:pStyle w:val="afa"/>
        <w:ind w:firstLine="567"/>
        <w:jc w:val="both"/>
        <w:rPr>
          <w:rFonts w:ascii="Times New Roman" w:hAnsi="Times New Roman"/>
        </w:rPr>
      </w:pP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«Ознакомлен(а)»</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Должность руководителя объекта аудита</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(иного уполномоченного лица)</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______________________________ _______________ _________________________</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 xml:space="preserve">                          (должность)                                            (подпись)                                   (Ф.И.О.)</w:t>
      </w:r>
    </w:p>
    <w:p w:rsidR="00740726" w:rsidRPr="005B5A33" w:rsidRDefault="00740726" w:rsidP="005B5A33">
      <w:pPr>
        <w:pStyle w:val="afa"/>
        <w:ind w:firstLine="567"/>
        <w:jc w:val="both"/>
        <w:rPr>
          <w:rFonts w:ascii="Times New Roman" w:hAnsi="Times New Roman"/>
        </w:rPr>
      </w:pP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От подписания настоящего Акта (получения экземпляра Акта) (при необходимости)</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______________________________________________________________ отказался.</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(должность руководителя объекта аудита или иного уполномоченного лица)</w:t>
      </w:r>
    </w:p>
    <w:p w:rsidR="00740726" w:rsidRPr="005B5A33" w:rsidRDefault="00740726" w:rsidP="005B5A33">
      <w:pPr>
        <w:pStyle w:val="afa"/>
        <w:ind w:firstLine="567"/>
        <w:jc w:val="both"/>
        <w:rPr>
          <w:rFonts w:ascii="Times New Roman" w:hAnsi="Times New Roman"/>
        </w:rPr>
      </w:pP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Проверяющий:</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______________________________ _______________ _________________________</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 xml:space="preserve">                       (должность)                                               (подпись)                                     (Ф.И.О.)</w:t>
      </w:r>
    </w:p>
    <w:p w:rsidR="00740726" w:rsidRPr="005B5A33" w:rsidRDefault="00740726" w:rsidP="005B5A33">
      <w:pPr>
        <w:pStyle w:val="afa"/>
        <w:ind w:firstLine="567"/>
        <w:jc w:val="both"/>
        <w:rPr>
          <w:rFonts w:ascii="Times New Roman" w:hAnsi="Times New Roman"/>
        </w:rPr>
      </w:pP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«___» __________ 20__ г.</w:t>
      </w:r>
    </w:p>
    <w:p w:rsidR="00740726" w:rsidRPr="005B5A33" w:rsidRDefault="00740726" w:rsidP="005B5A33">
      <w:pPr>
        <w:pStyle w:val="afa"/>
        <w:ind w:firstLine="567"/>
        <w:jc w:val="both"/>
        <w:rPr>
          <w:rFonts w:ascii="Times New Roman" w:hAnsi="Times New Roman"/>
        </w:rPr>
      </w:pPr>
    </w:p>
    <w:p w:rsidR="00740726" w:rsidRPr="005B5A33" w:rsidRDefault="00740726" w:rsidP="005B5A33">
      <w:pPr>
        <w:pStyle w:val="afa"/>
        <w:ind w:firstLine="567"/>
        <w:jc w:val="both"/>
        <w:rPr>
          <w:rFonts w:ascii="Times New Roman" w:hAnsi="Times New Roman"/>
        </w:rPr>
      </w:pPr>
    </w:p>
    <w:tbl>
      <w:tblPr>
        <w:tblW w:w="0" w:type="auto"/>
        <w:tblLook w:val="00A0"/>
      </w:tblPr>
      <w:tblGrid>
        <w:gridCol w:w="4747"/>
        <w:gridCol w:w="4748"/>
      </w:tblGrid>
      <w:tr w:rsidR="00740726" w:rsidRPr="005B5A33" w:rsidTr="009B2E7D">
        <w:tc>
          <w:tcPr>
            <w:tcW w:w="4747" w:type="dxa"/>
          </w:tcPr>
          <w:p w:rsidR="00740726" w:rsidRPr="005B5A33" w:rsidRDefault="00740726" w:rsidP="005B5A33">
            <w:pPr>
              <w:pStyle w:val="afa"/>
              <w:ind w:firstLine="567"/>
              <w:jc w:val="both"/>
              <w:rPr>
                <w:rFonts w:ascii="Times New Roman" w:hAnsi="Times New Roman"/>
              </w:rPr>
            </w:pPr>
          </w:p>
        </w:tc>
        <w:tc>
          <w:tcPr>
            <w:tcW w:w="4748" w:type="dxa"/>
          </w:tcPr>
          <w:p w:rsidR="00740726" w:rsidRPr="005B5A33" w:rsidRDefault="00740726" w:rsidP="000B325F">
            <w:pPr>
              <w:pStyle w:val="afa"/>
              <w:ind w:firstLine="567"/>
              <w:jc w:val="right"/>
              <w:rPr>
                <w:rFonts w:ascii="Times New Roman" w:hAnsi="Times New Roman"/>
              </w:rPr>
            </w:pPr>
            <w:r w:rsidRPr="005B5A33">
              <w:rPr>
                <w:rFonts w:ascii="Times New Roman" w:hAnsi="Times New Roman"/>
              </w:rPr>
              <w:t>Приложение № 2</w:t>
            </w:r>
          </w:p>
        </w:tc>
      </w:tr>
    </w:tbl>
    <w:p w:rsidR="00740726" w:rsidRPr="005B5A33" w:rsidRDefault="00740726" w:rsidP="005B5A33">
      <w:pPr>
        <w:pStyle w:val="afa"/>
        <w:ind w:firstLine="567"/>
        <w:jc w:val="both"/>
        <w:rPr>
          <w:rFonts w:ascii="Times New Roman" w:hAnsi="Times New Roman"/>
        </w:rPr>
      </w:pPr>
    </w:p>
    <w:p w:rsidR="00740726" w:rsidRPr="005B5A33" w:rsidRDefault="00740726" w:rsidP="000B325F">
      <w:pPr>
        <w:pStyle w:val="afa"/>
        <w:ind w:firstLine="567"/>
        <w:jc w:val="center"/>
        <w:rPr>
          <w:rFonts w:ascii="Times New Roman" w:hAnsi="Times New Roman"/>
          <w:b/>
        </w:rPr>
      </w:pPr>
      <w:r w:rsidRPr="005B5A33">
        <w:rPr>
          <w:rFonts w:ascii="Times New Roman" w:hAnsi="Times New Roman"/>
          <w:b/>
        </w:rPr>
        <w:t>Порядок</w:t>
      </w:r>
      <w:r w:rsidRPr="005B5A33">
        <w:rPr>
          <w:rFonts w:ascii="Times New Roman" w:hAnsi="Times New Roman"/>
          <w:b/>
        </w:rPr>
        <w:br/>
        <w:t>формирования, утверждения и актуализации карты внутреннего финансового контроля в администрации Комсомольского района Чувашской Республики</w:t>
      </w:r>
    </w:p>
    <w:p w:rsidR="00740726" w:rsidRPr="005B5A33" w:rsidRDefault="00740726" w:rsidP="005B5A33">
      <w:pPr>
        <w:pStyle w:val="afa"/>
        <w:ind w:firstLine="567"/>
        <w:jc w:val="both"/>
        <w:rPr>
          <w:rFonts w:ascii="Times New Roman" w:hAnsi="Times New Roman"/>
        </w:rPr>
      </w:pPr>
      <w:bookmarkStart w:id="133" w:name="sub_2001"/>
      <w:r w:rsidRPr="005B5A33">
        <w:rPr>
          <w:rFonts w:ascii="Times New Roman" w:hAnsi="Times New Roman"/>
        </w:rPr>
        <w:t>1. Формирование (актуализация) карт внутреннего финансового контроля, применяемых Администрацией Комсомольского района Чувашской Республики (далее - Администрация), осуществляется при подготовке к проведению внутреннего финансового контроля в Администрации.</w:t>
      </w:r>
    </w:p>
    <w:p w:rsidR="00740726" w:rsidRPr="005B5A33" w:rsidRDefault="00740726" w:rsidP="005B5A33">
      <w:pPr>
        <w:pStyle w:val="afa"/>
        <w:ind w:firstLine="567"/>
        <w:jc w:val="both"/>
        <w:rPr>
          <w:rFonts w:ascii="Times New Roman" w:hAnsi="Times New Roman"/>
        </w:rPr>
      </w:pPr>
      <w:bookmarkStart w:id="134" w:name="sub_2002"/>
      <w:bookmarkEnd w:id="133"/>
      <w:r w:rsidRPr="005B5A33">
        <w:rPr>
          <w:rFonts w:ascii="Times New Roman" w:hAnsi="Times New Roman"/>
        </w:rPr>
        <w:t xml:space="preserve">2. Формирование (актуализация) карты внутреннего финансового контроля осуществляется по форме согласно </w:t>
      </w:r>
      <w:hyperlink w:anchor="sub_2100" w:history="1">
        <w:r w:rsidRPr="005B5A33">
          <w:rPr>
            <w:rStyle w:val="afd"/>
            <w:rFonts w:ascii="Times New Roman" w:hAnsi="Times New Roman"/>
          </w:rPr>
          <w:t>приложению</w:t>
        </w:r>
      </w:hyperlink>
      <w:r w:rsidRPr="005B5A33">
        <w:rPr>
          <w:rFonts w:ascii="Times New Roman" w:hAnsi="Times New Roman"/>
        </w:rPr>
        <w:t xml:space="preserve"> к настоящему Порядку.</w:t>
      </w:r>
    </w:p>
    <w:p w:rsidR="00740726" w:rsidRPr="005B5A33" w:rsidRDefault="00740726" w:rsidP="005B5A33">
      <w:pPr>
        <w:pStyle w:val="afa"/>
        <w:ind w:firstLine="567"/>
        <w:jc w:val="both"/>
        <w:rPr>
          <w:rFonts w:ascii="Times New Roman" w:hAnsi="Times New Roman"/>
          <w:color w:val="FF0000"/>
        </w:rPr>
      </w:pPr>
      <w:bookmarkStart w:id="135" w:name="sub_2003"/>
      <w:bookmarkEnd w:id="134"/>
      <w:r w:rsidRPr="005B5A33">
        <w:rPr>
          <w:rFonts w:ascii="Times New Roman" w:hAnsi="Times New Roman"/>
        </w:rPr>
        <w:t>3. Карты внутреннего финансового контроля формируются в каждом структурном подразделении Администрации, ответственном за результаты выполнения бюджетных процедур.</w:t>
      </w:r>
    </w:p>
    <w:p w:rsidR="00740726" w:rsidRPr="005B5A33" w:rsidRDefault="00740726" w:rsidP="005B5A33">
      <w:pPr>
        <w:pStyle w:val="afa"/>
        <w:ind w:firstLine="567"/>
        <w:jc w:val="both"/>
        <w:rPr>
          <w:rFonts w:ascii="Times New Roman" w:hAnsi="Times New Roman"/>
        </w:rPr>
      </w:pPr>
      <w:bookmarkStart w:id="136" w:name="sub_2004"/>
      <w:bookmarkEnd w:id="135"/>
      <w:r w:rsidRPr="005B5A33">
        <w:rPr>
          <w:rFonts w:ascii="Times New Roman" w:hAnsi="Times New Roman"/>
        </w:rPr>
        <w:t>4. Процесс формирования (актуализации) карты внутреннего финансового контроля включает следующие этапы:</w:t>
      </w:r>
    </w:p>
    <w:p w:rsidR="00740726" w:rsidRPr="005B5A33" w:rsidRDefault="00740726" w:rsidP="005B5A33">
      <w:pPr>
        <w:pStyle w:val="afa"/>
        <w:ind w:firstLine="567"/>
        <w:jc w:val="both"/>
        <w:rPr>
          <w:rFonts w:ascii="Times New Roman" w:hAnsi="Times New Roman"/>
        </w:rPr>
      </w:pPr>
      <w:bookmarkStart w:id="137" w:name="sub_241"/>
      <w:bookmarkEnd w:id="136"/>
      <w:r w:rsidRPr="005B5A33">
        <w:rPr>
          <w:rFonts w:ascii="Times New Roman" w:hAnsi="Times New Roman"/>
        </w:rPr>
        <w:t>а) 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740726" w:rsidRPr="005B5A33" w:rsidRDefault="00740726" w:rsidP="005B5A33">
      <w:pPr>
        <w:pStyle w:val="afa"/>
        <w:ind w:firstLine="567"/>
        <w:jc w:val="both"/>
        <w:rPr>
          <w:rFonts w:ascii="Times New Roman" w:hAnsi="Times New Roman"/>
        </w:rPr>
      </w:pPr>
      <w:bookmarkStart w:id="138" w:name="sub_242"/>
      <w:bookmarkEnd w:id="137"/>
      <w:r w:rsidRPr="005B5A33">
        <w:rPr>
          <w:rFonts w:ascii="Times New Roman" w:hAnsi="Times New Roman"/>
        </w:rP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740726" w:rsidRPr="005B5A33" w:rsidRDefault="00740726" w:rsidP="005B5A33">
      <w:pPr>
        <w:pStyle w:val="afa"/>
        <w:ind w:firstLine="567"/>
        <w:jc w:val="both"/>
        <w:rPr>
          <w:rFonts w:ascii="Times New Roman" w:hAnsi="Times New Roman"/>
        </w:rPr>
      </w:pPr>
      <w:bookmarkStart w:id="139" w:name="sub_2005"/>
      <w:bookmarkEnd w:id="138"/>
      <w:r w:rsidRPr="005B5A33">
        <w:rPr>
          <w:rFonts w:ascii="Times New Roman" w:hAnsi="Times New Roman"/>
        </w:rPr>
        <w:t>5. При формировании перечня операций (действий по формированию документов, необходимых для выполнения внутренней бюджетной процедуры) в карты внутреннего финансового контроля включаются операции (действия по формированию документов, необходимых для выполнения внутренней бюджетной процедуры), невыполнение которых может оказать негативное влияние на осуществление внутренних бюджетных процедур, операций, подготовку документов, относящихся к контрольной среде (далее - бюджетные риски).</w:t>
      </w:r>
    </w:p>
    <w:p w:rsidR="00740726" w:rsidRPr="005B5A33" w:rsidRDefault="00740726" w:rsidP="005B5A33">
      <w:pPr>
        <w:pStyle w:val="afa"/>
        <w:ind w:firstLine="567"/>
        <w:jc w:val="both"/>
        <w:rPr>
          <w:rFonts w:ascii="Times New Roman" w:hAnsi="Times New Roman"/>
        </w:rPr>
      </w:pPr>
      <w:bookmarkStart w:id="140" w:name="sub_2006"/>
      <w:bookmarkEnd w:id="139"/>
      <w:r w:rsidRPr="005B5A33">
        <w:rPr>
          <w:rFonts w:ascii="Times New Roman" w:hAnsi="Times New Roman"/>
        </w:rPr>
        <w:t>6. Карта внутреннего финансового контроля представляет собой документ, в котором по каждой операции внутренней бюджетной процедуры, подверженной бюджетному риску и включенной в карту, указываются нормативные правовые акты, в том числе внутренние стандарты, регулирующие выполнение операции, данные о должностном лице, ответственном за формирование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осуществления контрольных действий, наименовании контрольных действий, видах и способах контроля, периодичности осуществления контрольного действия, сроках выполнения контрольного действия.</w:t>
      </w:r>
    </w:p>
    <w:p w:rsidR="00740726" w:rsidRPr="005B5A33" w:rsidRDefault="00740726" w:rsidP="005B5A33">
      <w:pPr>
        <w:pStyle w:val="afa"/>
        <w:ind w:firstLine="567"/>
        <w:jc w:val="both"/>
        <w:rPr>
          <w:rFonts w:ascii="Times New Roman" w:hAnsi="Times New Roman"/>
        </w:rPr>
      </w:pPr>
      <w:bookmarkStart w:id="141" w:name="sub_2007"/>
      <w:bookmarkEnd w:id="140"/>
      <w:r w:rsidRPr="005B5A33">
        <w:rPr>
          <w:rFonts w:ascii="Times New Roman" w:hAnsi="Times New Roman"/>
        </w:rPr>
        <w:t>7. В карте внутреннего финансового контроля указывается одно или несколько контрольных действий.</w:t>
      </w:r>
    </w:p>
    <w:p w:rsidR="00740726" w:rsidRPr="005B5A33" w:rsidRDefault="00740726" w:rsidP="005B5A33">
      <w:pPr>
        <w:pStyle w:val="afa"/>
        <w:ind w:firstLine="567"/>
        <w:jc w:val="both"/>
        <w:rPr>
          <w:rFonts w:ascii="Times New Roman" w:hAnsi="Times New Roman"/>
        </w:rPr>
      </w:pPr>
      <w:bookmarkStart w:id="142" w:name="sub_2008"/>
      <w:bookmarkEnd w:id="141"/>
      <w:r w:rsidRPr="005B5A33">
        <w:rPr>
          <w:rFonts w:ascii="Times New Roman" w:hAnsi="Times New Roman"/>
        </w:rPr>
        <w:lastRenderedPageBreak/>
        <w:t>8. В карте внутреннего финансового контроля указывается один из следующих видов контроля: визуальный, автоматический, смешанный.</w:t>
      </w:r>
    </w:p>
    <w:p w:rsidR="00740726" w:rsidRPr="005B5A33" w:rsidRDefault="00740726" w:rsidP="005B5A33">
      <w:pPr>
        <w:pStyle w:val="afa"/>
        <w:ind w:firstLine="567"/>
        <w:jc w:val="both"/>
        <w:rPr>
          <w:rFonts w:ascii="Times New Roman" w:hAnsi="Times New Roman"/>
        </w:rPr>
      </w:pPr>
      <w:bookmarkStart w:id="143" w:name="sub_2009"/>
      <w:bookmarkEnd w:id="142"/>
      <w:r w:rsidRPr="005B5A33">
        <w:rPr>
          <w:rFonts w:ascii="Times New Roman" w:hAnsi="Times New Roman"/>
        </w:rPr>
        <w:t>9. В карте внутреннего финансового контроля указывается периодичность осуществления и срок выполнения контрольного действия.</w:t>
      </w:r>
    </w:p>
    <w:p w:rsidR="00740726" w:rsidRPr="005B5A33" w:rsidRDefault="00740726" w:rsidP="005B5A33">
      <w:pPr>
        <w:pStyle w:val="afa"/>
        <w:ind w:firstLine="567"/>
        <w:jc w:val="both"/>
        <w:rPr>
          <w:rFonts w:ascii="Times New Roman" w:hAnsi="Times New Roman"/>
        </w:rPr>
      </w:pPr>
      <w:bookmarkStart w:id="144" w:name="sub_2010"/>
      <w:bookmarkEnd w:id="143"/>
      <w:r w:rsidRPr="005B5A33">
        <w:rPr>
          <w:rFonts w:ascii="Times New Roman" w:hAnsi="Times New Roman"/>
        </w:rPr>
        <w:t>10. Карты внутреннего финансового контроля в Администрации утверждаются уполномоченным заместителем главы администрации.</w:t>
      </w:r>
    </w:p>
    <w:p w:rsidR="00740726" w:rsidRPr="005B5A33" w:rsidRDefault="00740726" w:rsidP="005B5A33">
      <w:pPr>
        <w:pStyle w:val="afa"/>
        <w:ind w:firstLine="567"/>
        <w:jc w:val="both"/>
        <w:rPr>
          <w:rFonts w:ascii="Times New Roman" w:hAnsi="Times New Roman"/>
        </w:rPr>
      </w:pPr>
      <w:bookmarkStart w:id="145" w:name="sub_2011"/>
      <w:bookmarkEnd w:id="144"/>
      <w:r w:rsidRPr="005B5A33">
        <w:rPr>
          <w:rFonts w:ascii="Times New Roman" w:hAnsi="Times New Roman"/>
        </w:rPr>
        <w:t>11. Актуализация (формирование) карты внутреннего финансового контроля проводится не реже одного раза в год:</w:t>
      </w:r>
    </w:p>
    <w:p w:rsidR="00740726" w:rsidRPr="005B5A33" w:rsidRDefault="00740726" w:rsidP="005B5A33">
      <w:pPr>
        <w:pStyle w:val="afa"/>
        <w:ind w:firstLine="567"/>
        <w:jc w:val="both"/>
        <w:rPr>
          <w:rFonts w:ascii="Times New Roman" w:hAnsi="Times New Roman"/>
        </w:rPr>
      </w:pPr>
      <w:bookmarkStart w:id="146" w:name="sub_2111"/>
      <w:bookmarkEnd w:id="145"/>
      <w:r w:rsidRPr="005B5A33">
        <w:rPr>
          <w:rFonts w:ascii="Times New Roman" w:hAnsi="Times New Roman"/>
        </w:rPr>
        <w:t>а) до начала очередного финансового года;</w:t>
      </w:r>
    </w:p>
    <w:p w:rsidR="00740726" w:rsidRPr="005B5A33" w:rsidRDefault="00740726" w:rsidP="005B5A33">
      <w:pPr>
        <w:pStyle w:val="afa"/>
        <w:ind w:firstLine="567"/>
        <w:jc w:val="both"/>
        <w:rPr>
          <w:rFonts w:ascii="Times New Roman" w:hAnsi="Times New Roman"/>
        </w:rPr>
      </w:pPr>
      <w:bookmarkStart w:id="147" w:name="sub_2112"/>
      <w:bookmarkEnd w:id="146"/>
      <w:r w:rsidRPr="005B5A33">
        <w:rPr>
          <w:rFonts w:ascii="Times New Roman" w:hAnsi="Times New Roman"/>
        </w:rPr>
        <w:t>б) при принятии решения уполномоченным заместителем главы администрации о внесении изменений в карту внутреннего финансового контроля;</w:t>
      </w:r>
    </w:p>
    <w:p w:rsidR="00740726" w:rsidRPr="005B5A33" w:rsidRDefault="00740726" w:rsidP="005B5A33">
      <w:pPr>
        <w:pStyle w:val="afa"/>
        <w:ind w:firstLine="567"/>
        <w:jc w:val="both"/>
        <w:rPr>
          <w:rFonts w:ascii="Times New Roman" w:hAnsi="Times New Roman"/>
        </w:rPr>
      </w:pPr>
      <w:bookmarkStart w:id="148" w:name="sub_2113"/>
      <w:bookmarkEnd w:id="147"/>
      <w:r w:rsidRPr="005B5A33">
        <w:rPr>
          <w:rFonts w:ascii="Times New Roman" w:hAnsi="Times New Roman"/>
        </w:rPr>
        <w:t>в) в случае внесения в нормативные правовые акты, регулирующие бюджетные правоотношения, изменений, определяющих необходимость изменения внутренних бюджетных процедур.</w:t>
      </w:r>
    </w:p>
    <w:bookmarkEnd w:id="148"/>
    <w:p w:rsidR="00740726" w:rsidRPr="005B5A33" w:rsidRDefault="00740726" w:rsidP="005B5A33">
      <w:pPr>
        <w:pStyle w:val="afa"/>
        <w:ind w:firstLine="567"/>
        <w:jc w:val="both"/>
        <w:rPr>
          <w:rFonts w:ascii="Times New Roman" w:hAnsi="Times New Roman"/>
        </w:rPr>
      </w:pPr>
    </w:p>
    <w:tbl>
      <w:tblPr>
        <w:tblW w:w="0" w:type="auto"/>
        <w:tblLook w:val="00A0"/>
      </w:tblPr>
      <w:tblGrid>
        <w:gridCol w:w="4747"/>
        <w:gridCol w:w="4748"/>
      </w:tblGrid>
      <w:tr w:rsidR="00740726" w:rsidRPr="005B5A33" w:rsidTr="009B2E7D">
        <w:tc>
          <w:tcPr>
            <w:tcW w:w="4747" w:type="dxa"/>
          </w:tcPr>
          <w:p w:rsidR="00740726" w:rsidRPr="005B5A33" w:rsidRDefault="00740726" w:rsidP="005B5A33">
            <w:pPr>
              <w:pStyle w:val="afa"/>
              <w:ind w:firstLine="567"/>
              <w:jc w:val="both"/>
              <w:rPr>
                <w:rFonts w:ascii="Times New Roman" w:hAnsi="Times New Roman"/>
              </w:rPr>
            </w:pPr>
          </w:p>
        </w:tc>
        <w:tc>
          <w:tcPr>
            <w:tcW w:w="4748" w:type="dxa"/>
          </w:tcPr>
          <w:p w:rsidR="00740726" w:rsidRPr="005B5A33" w:rsidRDefault="00740726" w:rsidP="005B5A33">
            <w:pPr>
              <w:pStyle w:val="afa"/>
              <w:ind w:firstLine="567"/>
              <w:jc w:val="both"/>
              <w:rPr>
                <w:rFonts w:ascii="Times New Roman" w:hAnsi="Times New Roman"/>
              </w:rPr>
            </w:pPr>
            <w:r w:rsidRPr="005B5A33">
              <w:rPr>
                <w:rFonts w:ascii="Times New Roman" w:hAnsi="Times New Roman"/>
              </w:rPr>
              <w:t xml:space="preserve">Приложение </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к Порядку формирования, утверждения и актуализации карты внутреннего финансового контроля в администрации Комсомольского района Чувашской Республики</w:t>
            </w:r>
          </w:p>
        </w:tc>
      </w:tr>
    </w:tbl>
    <w:p w:rsidR="00740726" w:rsidRPr="005B5A33" w:rsidRDefault="00740726" w:rsidP="005B5A33">
      <w:pPr>
        <w:pStyle w:val="afa"/>
        <w:ind w:firstLine="567"/>
        <w:jc w:val="both"/>
        <w:rPr>
          <w:rFonts w:ascii="Times New Roman" w:hAnsi="Times New Roman"/>
        </w:rPr>
      </w:pPr>
    </w:p>
    <w:tbl>
      <w:tblPr>
        <w:tblW w:w="0" w:type="auto"/>
        <w:tblLook w:val="00A0"/>
      </w:tblPr>
      <w:tblGrid>
        <w:gridCol w:w="4747"/>
        <w:gridCol w:w="4748"/>
      </w:tblGrid>
      <w:tr w:rsidR="00740726" w:rsidRPr="005B5A33" w:rsidTr="009B2E7D">
        <w:tc>
          <w:tcPr>
            <w:tcW w:w="4747" w:type="dxa"/>
          </w:tcPr>
          <w:p w:rsidR="00740726" w:rsidRPr="005B5A33" w:rsidRDefault="00740726" w:rsidP="005B5A33">
            <w:pPr>
              <w:pStyle w:val="afa"/>
              <w:ind w:firstLine="567"/>
              <w:jc w:val="both"/>
              <w:rPr>
                <w:rFonts w:ascii="Times New Roman" w:hAnsi="Times New Roman"/>
              </w:rPr>
            </w:pPr>
          </w:p>
        </w:tc>
        <w:tc>
          <w:tcPr>
            <w:tcW w:w="4748" w:type="dxa"/>
          </w:tcPr>
          <w:p w:rsidR="00740726" w:rsidRPr="005B5A33" w:rsidRDefault="00740726" w:rsidP="005B5A33">
            <w:pPr>
              <w:pStyle w:val="afa"/>
              <w:ind w:firstLine="567"/>
              <w:jc w:val="both"/>
              <w:rPr>
                <w:rFonts w:ascii="Times New Roman" w:hAnsi="Times New Roman"/>
              </w:rPr>
            </w:pPr>
            <w:r w:rsidRPr="005B5A33">
              <w:rPr>
                <w:rFonts w:ascii="Times New Roman" w:hAnsi="Times New Roman"/>
              </w:rPr>
              <w:t>Утверждаю</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_________________________________</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(наименование должности)</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____________ _____________________</w:t>
            </w:r>
          </w:p>
          <w:p w:rsidR="00740726" w:rsidRPr="005B5A33" w:rsidRDefault="00740726" w:rsidP="005B5A33">
            <w:pPr>
              <w:pStyle w:val="afa"/>
              <w:ind w:firstLine="567"/>
              <w:jc w:val="both"/>
              <w:rPr>
                <w:rFonts w:ascii="Times New Roman" w:hAnsi="Times New Roman"/>
              </w:rPr>
            </w:pPr>
            <w:r w:rsidRPr="005B5A33">
              <w:rPr>
                <w:rFonts w:ascii="Times New Roman" w:hAnsi="Times New Roman"/>
              </w:rPr>
              <w:t>(подпись)      (расшифровка подписи)</w:t>
            </w:r>
          </w:p>
          <w:p w:rsidR="00740726" w:rsidRPr="005B5A33" w:rsidRDefault="00740726" w:rsidP="00412DE8">
            <w:pPr>
              <w:pStyle w:val="afa"/>
              <w:ind w:firstLine="567"/>
              <w:jc w:val="both"/>
              <w:rPr>
                <w:rFonts w:ascii="Times New Roman" w:hAnsi="Times New Roman"/>
              </w:rPr>
            </w:pPr>
            <w:r w:rsidRPr="005B5A33">
              <w:rPr>
                <w:rFonts w:ascii="Times New Roman" w:hAnsi="Times New Roman"/>
              </w:rPr>
              <w:t>"____" _______________ 20__ г.</w:t>
            </w:r>
          </w:p>
        </w:tc>
      </w:tr>
    </w:tbl>
    <w:p w:rsidR="00740726" w:rsidRPr="005B5A33" w:rsidRDefault="00740726" w:rsidP="000B325F">
      <w:pPr>
        <w:pStyle w:val="afa"/>
        <w:ind w:firstLine="567"/>
        <w:jc w:val="center"/>
        <w:rPr>
          <w:rFonts w:ascii="Times New Roman" w:hAnsi="Times New Roman"/>
          <w:b/>
          <w:bCs/>
        </w:rPr>
      </w:pPr>
      <w:r w:rsidRPr="005B5A33">
        <w:rPr>
          <w:rFonts w:ascii="Times New Roman" w:hAnsi="Times New Roman"/>
          <w:b/>
          <w:bCs/>
        </w:rPr>
        <w:t>Карта</w:t>
      </w:r>
      <w:r w:rsidRPr="005B5A33">
        <w:rPr>
          <w:rFonts w:ascii="Times New Roman" w:hAnsi="Times New Roman"/>
          <w:b/>
          <w:bCs/>
        </w:rPr>
        <w:br/>
        <w:t>внутреннего финансового контроля</w:t>
      </w:r>
      <w:r w:rsidRPr="005B5A33">
        <w:rPr>
          <w:rFonts w:ascii="Times New Roman" w:hAnsi="Times New Roman"/>
          <w:b/>
          <w:bCs/>
        </w:rPr>
        <w:br/>
        <w:t>на __________ год</w:t>
      </w:r>
    </w:p>
    <w:p w:rsidR="00740726" w:rsidRPr="005B5A33" w:rsidRDefault="00740726" w:rsidP="005B5A33">
      <w:pPr>
        <w:pStyle w:val="afa"/>
        <w:ind w:firstLine="567"/>
        <w:jc w:val="both"/>
        <w:rPr>
          <w:rFonts w:ascii="Times New Roman" w:hAnsi="Times New Roman"/>
        </w:rPr>
      </w:pPr>
      <w:r w:rsidRPr="005B5A33">
        <w:rPr>
          <w:rFonts w:ascii="Times New Roman" w:hAnsi="Times New Roman"/>
          <w:b/>
        </w:rPr>
        <w:t>________________________________________________________</w:t>
      </w:r>
      <w:r w:rsidRPr="005B5A33">
        <w:rPr>
          <w:rFonts w:ascii="Times New Roman" w:hAnsi="Times New Roman"/>
        </w:rPr>
        <w:br/>
        <w:t>(наименование структурного подразделения)</w:t>
      </w:r>
    </w:p>
    <w:tbl>
      <w:tblPr>
        <w:tblW w:w="1050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176"/>
        <w:gridCol w:w="666"/>
        <w:gridCol w:w="1211"/>
        <w:gridCol w:w="1409"/>
        <w:gridCol w:w="1127"/>
        <w:gridCol w:w="334"/>
        <w:gridCol w:w="793"/>
        <w:gridCol w:w="986"/>
        <w:gridCol w:w="845"/>
        <w:gridCol w:w="845"/>
        <w:gridCol w:w="845"/>
        <w:gridCol w:w="434"/>
        <w:gridCol w:w="832"/>
      </w:tblGrid>
      <w:tr w:rsidR="00740726" w:rsidRPr="005B5A33" w:rsidTr="000B325F">
        <w:trPr>
          <w:trHeight w:val="545"/>
        </w:trPr>
        <w:tc>
          <w:tcPr>
            <w:tcW w:w="842" w:type="dxa"/>
            <w:gridSpan w:val="2"/>
            <w:vMerge w:val="restart"/>
            <w:tcBorders>
              <w:top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r w:rsidRPr="005B5A33">
              <w:rPr>
                <w:rFonts w:ascii="Times New Roman" w:hAnsi="Times New Roman"/>
              </w:rPr>
              <w:t xml:space="preserve">№ </w:t>
            </w:r>
          </w:p>
          <w:p w:rsidR="00740726" w:rsidRPr="005B5A33" w:rsidRDefault="00740726" w:rsidP="000B325F">
            <w:pPr>
              <w:pStyle w:val="afa"/>
              <w:jc w:val="both"/>
              <w:rPr>
                <w:rFonts w:ascii="Times New Roman" w:hAnsi="Times New Roman"/>
              </w:rPr>
            </w:pPr>
            <w:r w:rsidRPr="005B5A33">
              <w:rPr>
                <w:rFonts w:ascii="Times New Roman" w:hAnsi="Times New Roman"/>
              </w:rPr>
              <w:t>пп</w:t>
            </w:r>
          </w:p>
        </w:tc>
        <w:tc>
          <w:tcPr>
            <w:tcW w:w="1211" w:type="dxa"/>
            <w:vMerge w:val="restart"/>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r w:rsidRPr="005B5A33">
              <w:rPr>
                <w:rFonts w:ascii="Times New Roman" w:hAnsi="Times New Roman"/>
              </w:rPr>
              <w:t>Наиме</w:t>
            </w:r>
            <w:r w:rsidRPr="005B5A33">
              <w:rPr>
                <w:rFonts w:ascii="Times New Roman" w:hAnsi="Times New Roman"/>
              </w:rPr>
              <w:softHyphen/>
              <w:t>нование операции</w:t>
            </w:r>
          </w:p>
        </w:tc>
        <w:tc>
          <w:tcPr>
            <w:tcW w:w="1409" w:type="dxa"/>
            <w:vMerge w:val="restart"/>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r w:rsidRPr="005B5A33">
              <w:rPr>
                <w:rFonts w:ascii="Times New Roman" w:hAnsi="Times New Roman"/>
              </w:rPr>
              <w:t>Норматив</w:t>
            </w:r>
            <w:r w:rsidRPr="005B5A33">
              <w:rPr>
                <w:rFonts w:ascii="Times New Roman" w:hAnsi="Times New Roman"/>
              </w:rPr>
              <w:softHyphen/>
              <w:t>ные право</w:t>
            </w:r>
            <w:r w:rsidRPr="005B5A33">
              <w:rPr>
                <w:rFonts w:ascii="Times New Roman" w:hAnsi="Times New Roman"/>
              </w:rPr>
              <w:softHyphen/>
              <w:t>вые акты, в том числе внутренние стандарты, регули</w:t>
            </w:r>
            <w:r w:rsidRPr="005B5A33">
              <w:rPr>
                <w:rFonts w:ascii="Times New Roman" w:hAnsi="Times New Roman"/>
              </w:rPr>
              <w:softHyphen/>
              <w:t>рующие выполне</w:t>
            </w:r>
            <w:r w:rsidRPr="005B5A33">
              <w:rPr>
                <w:rFonts w:ascii="Times New Roman" w:hAnsi="Times New Roman"/>
              </w:rPr>
              <w:softHyphen/>
              <w:t>ние опера</w:t>
            </w:r>
            <w:r w:rsidRPr="005B5A33">
              <w:rPr>
                <w:rFonts w:ascii="Times New Roman" w:hAnsi="Times New Roman"/>
              </w:rPr>
              <w:softHyphen/>
              <w:t>ции</w:t>
            </w:r>
          </w:p>
        </w:tc>
        <w:tc>
          <w:tcPr>
            <w:tcW w:w="1127" w:type="dxa"/>
            <w:vMerge w:val="restart"/>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r w:rsidRPr="005B5A33">
              <w:rPr>
                <w:rFonts w:ascii="Times New Roman" w:hAnsi="Times New Roman"/>
              </w:rPr>
              <w:t>Долж</w:t>
            </w:r>
            <w:r w:rsidRPr="005B5A33">
              <w:rPr>
                <w:rFonts w:ascii="Times New Roman" w:hAnsi="Times New Roman"/>
              </w:rPr>
              <w:softHyphen/>
              <w:t>ностное лицо, ответст</w:t>
            </w:r>
            <w:r w:rsidRPr="005B5A33">
              <w:rPr>
                <w:rFonts w:ascii="Times New Roman" w:hAnsi="Times New Roman"/>
              </w:rPr>
              <w:softHyphen/>
              <w:t>венное за вы</w:t>
            </w:r>
            <w:r w:rsidRPr="005B5A33">
              <w:rPr>
                <w:rFonts w:ascii="Times New Roman" w:hAnsi="Times New Roman"/>
              </w:rPr>
              <w:softHyphen/>
              <w:t>полне</w:t>
            </w:r>
            <w:r w:rsidRPr="005B5A33">
              <w:rPr>
                <w:rFonts w:ascii="Times New Roman" w:hAnsi="Times New Roman"/>
              </w:rPr>
              <w:softHyphen/>
              <w:t>ние опе</w:t>
            </w:r>
            <w:r w:rsidRPr="005B5A33">
              <w:rPr>
                <w:rFonts w:ascii="Times New Roman" w:hAnsi="Times New Roman"/>
              </w:rPr>
              <w:softHyphen/>
              <w:t>рации (Ф.И.О., долж</w:t>
            </w:r>
            <w:r w:rsidRPr="005B5A33">
              <w:rPr>
                <w:rFonts w:ascii="Times New Roman" w:hAnsi="Times New Roman"/>
              </w:rPr>
              <w:softHyphen/>
              <w:t>ность)</w:t>
            </w:r>
          </w:p>
        </w:tc>
        <w:tc>
          <w:tcPr>
            <w:tcW w:w="1127" w:type="dxa"/>
            <w:gridSpan w:val="2"/>
            <w:vMerge w:val="restart"/>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r w:rsidRPr="005B5A33">
              <w:rPr>
                <w:rFonts w:ascii="Times New Roman" w:hAnsi="Times New Roman"/>
              </w:rPr>
              <w:t>Перио</w:t>
            </w:r>
            <w:r w:rsidRPr="005B5A33">
              <w:rPr>
                <w:rFonts w:ascii="Times New Roman" w:hAnsi="Times New Roman"/>
              </w:rPr>
              <w:softHyphen/>
              <w:t>дич</w:t>
            </w:r>
            <w:r w:rsidRPr="005B5A33">
              <w:rPr>
                <w:rFonts w:ascii="Times New Roman" w:hAnsi="Times New Roman"/>
              </w:rPr>
              <w:softHyphen/>
              <w:t>ность выпол</w:t>
            </w:r>
            <w:r w:rsidRPr="005B5A33">
              <w:rPr>
                <w:rFonts w:ascii="Times New Roman" w:hAnsi="Times New Roman"/>
              </w:rPr>
              <w:softHyphen/>
              <w:t>нения опера</w:t>
            </w:r>
            <w:r w:rsidRPr="005B5A33">
              <w:rPr>
                <w:rFonts w:ascii="Times New Roman" w:hAnsi="Times New Roman"/>
              </w:rPr>
              <w:softHyphen/>
              <w:t>ции</w:t>
            </w:r>
          </w:p>
        </w:tc>
        <w:tc>
          <w:tcPr>
            <w:tcW w:w="986" w:type="dxa"/>
            <w:vMerge w:val="restart"/>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r w:rsidRPr="005B5A33">
              <w:rPr>
                <w:rFonts w:ascii="Times New Roman" w:hAnsi="Times New Roman"/>
              </w:rPr>
              <w:t>Долж</w:t>
            </w:r>
            <w:r w:rsidRPr="005B5A33">
              <w:rPr>
                <w:rFonts w:ascii="Times New Roman" w:hAnsi="Times New Roman"/>
              </w:rPr>
              <w:softHyphen/>
              <w:t>ност</w:t>
            </w:r>
            <w:r w:rsidRPr="005B5A33">
              <w:rPr>
                <w:rFonts w:ascii="Times New Roman" w:hAnsi="Times New Roman"/>
              </w:rPr>
              <w:softHyphen/>
              <w:t>ное лицо, осуще</w:t>
            </w:r>
            <w:r w:rsidRPr="005B5A33">
              <w:rPr>
                <w:rFonts w:ascii="Times New Roman" w:hAnsi="Times New Roman"/>
              </w:rPr>
              <w:softHyphen/>
              <w:t>ств</w:t>
            </w:r>
            <w:r w:rsidRPr="005B5A33">
              <w:rPr>
                <w:rFonts w:ascii="Times New Roman" w:hAnsi="Times New Roman"/>
              </w:rPr>
              <w:softHyphen/>
              <w:t>ляю</w:t>
            </w:r>
            <w:r w:rsidRPr="005B5A33">
              <w:rPr>
                <w:rFonts w:ascii="Times New Roman" w:hAnsi="Times New Roman"/>
              </w:rPr>
              <w:softHyphen/>
              <w:t>щее кон</w:t>
            </w:r>
            <w:r w:rsidRPr="005B5A33">
              <w:rPr>
                <w:rFonts w:ascii="Times New Roman" w:hAnsi="Times New Roman"/>
              </w:rPr>
              <w:softHyphen/>
              <w:t>троль</w:t>
            </w:r>
            <w:r w:rsidRPr="005B5A33">
              <w:rPr>
                <w:rFonts w:ascii="Times New Roman" w:hAnsi="Times New Roman"/>
              </w:rPr>
              <w:softHyphen/>
              <w:t>ное дейст</w:t>
            </w:r>
            <w:r w:rsidRPr="005B5A33">
              <w:rPr>
                <w:rFonts w:ascii="Times New Roman" w:hAnsi="Times New Roman"/>
              </w:rPr>
              <w:softHyphen/>
              <w:t>вие (Ф.И.О., долж</w:t>
            </w:r>
            <w:r w:rsidRPr="005B5A33">
              <w:rPr>
                <w:rFonts w:ascii="Times New Roman" w:hAnsi="Times New Roman"/>
              </w:rPr>
              <w:softHyphen/>
              <w:t>ность)</w:t>
            </w:r>
          </w:p>
        </w:tc>
        <w:tc>
          <w:tcPr>
            <w:tcW w:w="3801" w:type="dxa"/>
            <w:gridSpan w:val="5"/>
            <w:tcBorders>
              <w:top w:val="single" w:sz="4" w:space="0" w:color="auto"/>
              <w:left w:val="single" w:sz="4" w:space="0" w:color="auto"/>
              <w:bottom w:val="single" w:sz="4" w:space="0" w:color="auto"/>
            </w:tcBorders>
          </w:tcPr>
          <w:p w:rsidR="00740726" w:rsidRPr="005B5A33" w:rsidRDefault="00740726" w:rsidP="000B325F">
            <w:pPr>
              <w:pStyle w:val="afa"/>
              <w:jc w:val="both"/>
              <w:rPr>
                <w:rFonts w:ascii="Times New Roman" w:hAnsi="Times New Roman"/>
              </w:rPr>
            </w:pPr>
            <w:r w:rsidRPr="005B5A33">
              <w:rPr>
                <w:rFonts w:ascii="Times New Roman" w:hAnsi="Times New Roman"/>
              </w:rPr>
              <w:t>Характеристика контрольного действия</w:t>
            </w:r>
          </w:p>
        </w:tc>
      </w:tr>
      <w:tr w:rsidR="00740726" w:rsidRPr="005B5A33" w:rsidTr="000B325F">
        <w:trPr>
          <w:trHeight w:val="145"/>
        </w:trPr>
        <w:tc>
          <w:tcPr>
            <w:tcW w:w="842" w:type="dxa"/>
            <w:gridSpan w:val="2"/>
            <w:vMerge/>
            <w:tcBorders>
              <w:top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p>
        </w:tc>
        <w:tc>
          <w:tcPr>
            <w:tcW w:w="1211" w:type="dxa"/>
            <w:vMerge/>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p>
        </w:tc>
        <w:tc>
          <w:tcPr>
            <w:tcW w:w="1409" w:type="dxa"/>
            <w:vMerge/>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p>
        </w:tc>
        <w:tc>
          <w:tcPr>
            <w:tcW w:w="1127" w:type="dxa"/>
            <w:vMerge/>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p>
        </w:tc>
        <w:tc>
          <w:tcPr>
            <w:tcW w:w="1127" w:type="dxa"/>
            <w:gridSpan w:val="2"/>
            <w:vMerge/>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p>
        </w:tc>
        <w:tc>
          <w:tcPr>
            <w:tcW w:w="986" w:type="dxa"/>
            <w:vMerge/>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p>
        </w:tc>
        <w:tc>
          <w:tcPr>
            <w:tcW w:w="845" w:type="dxa"/>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r w:rsidRPr="005B5A33">
              <w:rPr>
                <w:rFonts w:ascii="Times New Roman" w:hAnsi="Times New Roman"/>
              </w:rPr>
              <w:t>метод осу</w:t>
            </w:r>
            <w:r w:rsidRPr="005B5A33">
              <w:rPr>
                <w:rFonts w:ascii="Times New Roman" w:hAnsi="Times New Roman"/>
              </w:rPr>
              <w:softHyphen/>
              <w:t>щест</w:t>
            </w:r>
            <w:r w:rsidRPr="005B5A33">
              <w:rPr>
                <w:rFonts w:ascii="Times New Roman" w:hAnsi="Times New Roman"/>
              </w:rPr>
              <w:softHyphen/>
              <w:t>вле</w:t>
            </w:r>
            <w:r w:rsidRPr="005B5A33">
              <w:rPr>
                <w:rFonts w:ascii="Times New Roman" w:hAnsi="Times New Roman"/>
              </w:rPr>
              <w:softHyphen/>
              <w:t>ния кон</w:t>
            </w:r>
            <w:r w:rsidRPr="005B5A33">
              <w:rPr>
                <w:rFonts w:ascii="Times New Roman" w:hAnsi="Times New Roman"/>
              </w:rPr>
              <w:softHyphen/>
              <w:t>трольных дей</w:t>
            </w:r>
            <w:r w:rsidRPr="005B5A33">
              <w:rPr>
                <w:rFonts w:ascii="Times New Roman" w:hAnsi="Times New Roman"/>
              </w:rPr>
              <w:softHyphen/>
              <w:t>ствий</w:t>
            </w:r>
          </w:p>
        </w:tc>
        <w:tc>
          <w:tcPr>
            <w:tcW w:w="845" w:type="dxa"/>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r w:rsidRPr="005B5A33">
              <w:rPr>
                <w:rFonts w:ascii="Times New Roman" w:hAnsi="Times New Roman"/>
              </w:rPr>
              <w:t>кон</w:t>
            </w:r>
            <w:r w:rsidRPr="005B5A33">
              <w:rPr>
                <w:rFonts w:ascii="Times New Roman" w:hAnsi="Times New Roman"/>
              </w:rPr>
              <w:softHyphen/>
              <w:t>трольные дей</w:t>
            </w:r>
            <w:r w:rsidRPr="005B5A33">
              <w:rPr>
                <w:rFonts w:ascii="Times New Roman" w:hAnsi="Times New Roman"/>
              </w:rPr>
              <w:softHyphen/>
              <w:t>ствия</w:t>
            </w:r>
          </w:p>
        </w:tc>
        <w:tc>
          <w:tcPr>
            <w:tcW w:w="845" w:type="dxa"/>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r w:rsidRPr="005B5A33">
              <w:rPr>
                <w:rFonts w:ascii="Times New Roman" w:hAnsi="Times New Roman"/>
              </w:rPr>
              <w:t>вид кон</w:t>
            </w:r>
            <w:r w:rsidRPr="005B5A33">
              <w:rPr>
                <w:rFonts w:ascii="Times New Roman" w:hAnsi="Times New Roman"/>
              </w:rPr>
              <w:softHyphen/>
              <w:t>троля</w:t>
            </w:r>
          </w:p>
        </w:tc>
        <w:tc>
          <w:tcPr>
            <w:tcW w:w="1266" w:type="dxa"/>
            <w:gridSpan w:val="2"/>
            <w:tcBorders>
              <w:top w:val="single" w:sz="4" w:space="0" w:color="auto"/>
              <w:left w:val="single" w:sz="4" w:space="0" w:color="auto"/>
              <w:bottom w:val="single" w:sz="4" w:space="0" w:color="auto"/>
            </w:tcBorders>
          </w:tcPr>
          <w:p w:rsidR="00740726" w:rsidRPr="005B5A33" w:rsidRDefault="00740726" w:rsidP="000B325F">
            <w:pPr>
              <w:pStyle w:val="afa"/>
              <w:jc w:val="both"/>
              <w:rPr>
                <w:rFonts w:ascii="Times New Roman" w:hAnsi="Times New Roman"/>
              </w:rPr>
            </w:pPr>
            <w:r w:rsidRPr="005B5A33">
              <w:rPr>
                <w:rFonts w:ascii="Times New Roman" w:hAnsi="Times New Roman"/>
              </w:rPr>
              <w:t>Перио</w:t>
            </w:r>
            <w:r w:rsidRPr="005B5A33">
              <w:rPr>
                <w:rFonts w:ascii="Times New Roman" w:hAnsi="Times New Roman"/>
              </w:rPr>
              <w:softHyphen/>
              <w:t>дичность осущест</w:t>
            </w:r>
            <w:r w:rsidRPr="005B5A33">
              <w:rPr>
                <w:rFonts w:ascii="Times New Roman" w:hAnsi="Times New Roman"/>
              </w:rPr>
              <w:softHyphen/>
              <w:t>вления кон</w:t>
            </w:r>
            <w:r w:rsidRPr="005B5A33">
              <w:rPr>
                <w:rFonts w:ascii="Times New Roman" w:hAnsi="Times New Roman"/>
              </w:rPr>
              <w:softHyphen/>
              <w:t>трольного действия и срок выполне</w:t>
            </w:r>
            <w:r w:rsidRPr="005B5A33">
              <w:rPr>
                <w:rFonts w:ascii="Times New Roman" w:hAnsi="Times New Roman"/>
              </w:rPr>
              <w:softHyphen/>
              <w:t>ния кон</w:t>
            </w:r>
            <w:r w:rsidRPr="005B5A33">
              <w:rPr>
                <w:rFonts w:ascii="Times New Roman" w:hAnsi="Times New Roman"/>
              </w:rPr>
              <w:softHyphen/>
              <w:t>трольного действия</w:t>
            </w:r>
          </w:p>
        </w:tc>
      </w:tr>
      <w:tr w:rsidR="00740726" w:rsidRPr="005B5A33" w:rsidTr="000B325F">
        <w:trPr>
          <w:trHeight w:val="272"/>
        </w:trPr>
        <w:tc>
          <w:tcPr>
            <w:tcW w:w="842" w:type="dxa"/>
            <w:gridSpan w:val="2"/>
            <w:tcBorders>
              <w:top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p>
        </w:tc>
        <w:tc>
          <w:tcPr>
            <w:tcW w:w="1211" w:type="dxa"/>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p>
        </w:tc>
        <w:tc>
          <w:tcPr>
            <w:tcW w:w="1409" w:type="dxa"/>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p>
        </w:tc>
        <w:tc>
          <w:tcPr>
            <w:tcW w:w="1127" w:type="dxa"/>
            <w:gridSpan w:val="2"/>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p>
        </w:tc>
        <w:tc>
          <w:tcPr>
            <w:tcW w:w="986" w:type="dxa"/>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p>
        </w:tc>
        <w:tc>
          <w:tcPr>
            <w:tcW w:w="845" w:type="dxa"/>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p>
        </w:tc>
        <w:tc>
          <w:tcPr>
            <w:tcW w:w="845" w:type="dxa"/>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p>
        </w:tc>
        <w:tc>
          <w:tcPr>
            <w:tcW w:w="845" w:type="dxa"/>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p>
        </w:tc>
        <w:tc>
          <w:tcPr>
            <w:tcW w:w="1266" w:type="dxa"/>
            <w:gridSpan w:val="2"/>
            <w:tcBorders>
              <w:top w:val="single" w:sz="4" w:space="0" w:color="auto"/>
              <w:left w:val="single" w:sz="4" w:space="0" w:color="auto"/>
              <w:bottom w:val="single" w:sz="4" w:space="0" w:color="auto"/>
            </w:tcBorders>
          </w:tcPr>
          <w:p w:rsidR="00740726" w:rsidRPr="005B5A33" w:rsidRDefault="00740726" w:rsidP="000B325F">
            <w:pPr>
              <w:pStyle w:val="afa"/>
              <w:jc w:val="both"/>
              <w:rPr>
                <w:rFonts w:ascii="Times New Roman" w:hAnsi="Times New Roman"/>
              </w:rPr>
            </w:pPr>
          </w:p>
        </w:tc>
      </w:tr>
      <w:tr w:rsidR="00740726" w:rsidRPr="005B5A33" w:rsidTr="000B325F">
        <w:trPr>
          <w:trHeight w:val="272"/>
        </w:trPr>
        <w:tc>
          <w:tcPr>
            <w:tcW w:w="842" w:type="dxa"/>
            <w:gridSpan w:val="2"/>
            <w:tcBorders>
              <w:top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p>
        </w:tc>
        <w:tc>
          <w:tcPr>
            <w:tcW w:w="1211" w:type="dxa"/>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p>
        </w:tc>
        <w:tc>
          <w:tcPr>
            <w:tcW w:w="1409" w:type="dxa"/>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p>
        </w:tc>
        <w:tc>
          <w:tcPr>
            <w:tcW w:w="1127" w:type="dxa"/>
            <w:gridSpan w:val="2"/>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p>
        </w:tc>
        <w:tc>
          <w:tcPr>
            <w:tcW w:w="986" w:type="dxa"/>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p>
        </w:tc>
        <w:tc>
          <w:tcPr>
            <w:tcW w:w="845" w:type="dxa"/>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p>
        </w:tc>
        <w:tc>
          <w:tcPr>
            <w:tcW w:w="845" w:type="dxa"/>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p>
        </w:tc>
        <w:tc>
          <w:tcPr>
            <w:tcW w:w="845" w:type="dxa"/>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p>
        </w:tc>
        <w:tc>
          <w:tcPr>
            <w:tcW w:w="1266" w:type="dxa"/>
            <w:gridSpan w:val="2"/>
            <w:tcBorders>
              <w:top w:val="single" w:sz="4" w:space="0" w:color="auto"/>
              <w:left w:val="single" w:sz="4" w:space="0" w:color="auto"/>
              <w:bottom w:val="single" w:sz="4" w:space="0" w:color="auto"/>
            </w:tcBorders>
          </w:tcPr>
          <w:p w:rsidR="00740726" w:rsidRPr="005B5A33" w:rsidRDefault="00740726" w:rsidP="000B325F">
            <w:pPr>
              <w:pStyle w:val="afa"/>
              <w:jc w:val="both"/>
              <w:rPr>
                <w:rFonts w:ascii="Times New Roman" w:hAnsi="Times New Roman"/>
              </w:rPr>
            </w:pPr>
          </w:p>
        </w:tc>
      </w:tr>
      <w:tr w:rsidR="00740726" w:rsidRPr="005B5A33" w:rsidTr="000B325F">
        <w:trPr>
          <w:trHeight w:val="287"/>
        </w:trPr>
        <w:tc>
          <w:tcPr>
            <w:tcW w:w="842" w:type="dxa"/>
            <w:gridSpan w:val="2"/>
            <w:tcBorders>
              <w:top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1211"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1409"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1127" w:type="dxa"/>
            <w:gridSpan w:val="2"/>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986"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845"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845"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845"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1266" w:type="dxa"/>
            <w:gridSpan w:val="2"/>
            <w:tcBorders>
              <w:top w:val="single" w:sz="4" w:space="0" w:color="auto"/>
              <w:left w:val="single" w:sz="4" w:space="0" w:color="auto"/>
              <w:bottom w:val="single" w:sz="4" w:space="0" w:color="auto"/>
            </w:tcBorders>
          </w:tcPr>
          <w:p w:rsidR="00740726" w:rsidRPr="005B5A33" w:rsidRDefault="00740726" w:rsidP="005B5A33">
            <w:pPr>
              <w:pStyle w:val="afa"/>
              <w:ind w:firstLine="567"/>
              <w:jc w:val="both"/>
              <w:rPr>
                <w:rFonts w:ascii="Times New Roman" w:hAnsi="Times New Roman"/>
              </w:rPr>
            </w:pPr>
          </w:p>
        </w:tc>
      </w:tr>
      <w:tr w:rsidR="00740726" w:rsidRPr="005B5A33" w:rsidTr="000B325F">
        <w:tblPrEx>
          <w:tblBorders>
            <w:top w:val="none" w:sz="0" w:space="0" w:color="auto"/>
            <w:left w:val="none" w:sz="0" w:space="0" w:color="auto"/>
            <w:bottom w:val="none" w:sz="0" w:space="0" w:color="auto"/>
            <w:right w:val="none" w:sz="0" w:space="0" w:color="auto"/>
          </w:tblBorders>
          <w:tblLook w:val="00A0"/>
        </w:tblPrEx>
        <w:trPr>
          <w:gridBefore w:val="1"/>
          <w:gridAfter w:val="1"/>
          <w:wBefore w:w="176" w:type="dxa"/>
          <w:wAfter w:w="832" w:type="dxa"/>
        </w:trPr>
        <w:tc>
          <w:tcPr>
            <w:tcW w:w="4747" w:type="dxa"/>
            <w:gridSpan w:val="5"/>
          </w:tcPr>
          <w:p w:rsidR="00740726" w:rsidRPr="005B5A33" w:rsidRDefault="00740726" w:rsidP="005B5A33">
            <w:pPr>
              <w:pStyle w:val="afa"/>
              <w:ind w:firstLine="567"/>
              <w:jc w:val="both"/>
              <w:rPr>
                <w:rFonts w:ascii="Times New Roman" w:hAnsi="Times New Roman"/>
              </w:rPr>
            </w:pPr>
          </w:p>
        </w:tc>
        <w:tc>
          <w:tcPr>
            <w:tcW w:w="4748" w:type="dxa"/>
            <w:gridSpan w:val="6"/>
          </w:tcPr>
          <w:p w:rsidR="00740726" w:rsidRPr="005B5A33" w:rsidRDefault="00740726" w:rsidP="000B325F">
            <w:pPr>
              <w:pStyle w:val="afa"/>
              <w:ind w:firstLine="567"/>
              <w:jc w:val="right"/>
              <w:rPr>
                <w:rFonts w:ascii="Times New Roman" w:hAnsi="Times New Roman"/>
              </w:rPr>
            </w:pPr>
            <w:r w:rsidRPr="005B5A33">
              <w:rPr>
                <w:rFonts w:ascii="Times New Roman" w:hAnsi="Times New Roman"/>
              </w:rPr>
              <w:t>Приложение № 3</w:t>
            </w:r>
          </w:p>
        </w:tc>
      </w:tr>
    </w:tbl>
    <w:p w:rsidR="00740726" w:rsidRPr="005B5A33" w:rsidRDefault="00740726" w:rsidP="000B325F">
      <w:pPr>
        <w:pStyle w:val="afa"/>
        <w:ind w:firstLine="567"/>
        <w:jc w:val="center"/>
        <w:rPr>
          <w:rFonts w:ascii="Times New Roman" w:hAnsi="Times New Roman"/>
        </w:rPr>
      </w:pPr>
      <w:r w:rsidRPr="005B5A33">
        <w:rPr>
          <w:rFonts w:ascii="Times New Roman" w:hAnsi="Times New Roman"/>
        </w:rPr>
        <w:t>Порядок</w:t>
      </w:r>
      <w:r w:rsidRPr="005B5A33">
        <w:rPr>
          <w:rFonts w:ascii="Times New Roman" w:hAnsi="Times New Roman"/>
        </w:rPr>
        <w:br/>
        <w:t>ведения и хранения журналов учета результатов внутреннего финансового контроля в администрации Комсомольского района Чувашской Республики</w:t>
      </w:r>
    </w:p>
    <w:p w:rsidR="00740726" w:rsidRPr="005B5A33" w:rsidRDefault="00740726" w:rsidP="005B5A33">
      <w:pPr>
        <w:pStyle w:val="afa"/>
        <w:ind w:firstLine="567"/>
        <w:jc w:val="both"/>
        <w:rPr>
          <w:rFonts w:ascii="Times New Roman" w:hAnsi="Times New Roman"/>
        </w:rPr>
      </w:pPr>
      <w:bookmarkStart w:id="149" w:name="sub_3001"/>
      <w:r w:rsidRPr="005B5A33">
        <w:rPr>
          <w:rFonts w:ascii="Times New Roman" w:hAnsi="Times New Roman"/>
        </w:rPr>
        <w:t xml:space="preserve">1. Ведение журналов учета результатов внутреннего финансового контроля, осуществляемого Администрацией Комсомольского района Чувашской Республики (далее соответственно - Журнал, Администрация), осуществляется по образцу согласно </w:t>
      </w:r>
      <w:r w:rsidRPr="005B5A33">
        <w:rPr>
          <w:rStyle w:val="afd"/>
          <w:rFonts w:ascii="Times New Roman" w:hAnsi="Times New Roman"/>
        </w:rPr>
        <w:t>приложению</w:t>
      </w:r>
      <w:r w:rsidRPr="005B5A33">
        <w:rPr>
          <w:rFonts w:ascii="Times New Roman" w:hAnsi="Times New Roman"/>
        </w:rPr>
        <w:t xml:space="preserve"> к настоящему Порядку в структурных подразделениях Администрации, ответственных за результаты выполнения бюджетных процедур.</w:t>
      </w:r>
    </w:p>
    <w:bookmarkEnd w:id="149"/>
    <w:p w:rsidR="00740726" w:rsidRPr="005B5A33" w:rsidRDefault="00740726" w:rsidP="005B5A33">
      <w:pPr>
        <w:pStyle w:val="afa"/>
        <w:ind w:firstLine="567"/>
        <w:jc w:val="both"/>
        <w:rPr>
          <w:rFonts w:ascii="Times New Roman" w:hAnsi="Times New Roman"/>
        </w:rPr>
      </w:pPr>
      <w:r w:rsidRPr="005B5A33">
        <w:rPr>
          <w:rFonts w:ascii="Times New Roman" w:hAnsi="Times New Roman"/>
        </w:rPr>
        <w:t>Обязанность по оформлению, ведению, хранению Журналов возлагается на руководителей структурных подразделений Администрации, ответственных за результаты выполнения бюджетных процедур.</w:t>
      </w:r>
    </w:p>
    <w:p w:rsidR="00740726" w:rsidRPr="005B5A33" w:rsidRDefault="00740726" w:rsidP="005B5A33">
      <w:pPr>
        <w:pStyle w:val="afa"/>
        <w:ind w:firstLine="567"/>
        <w:jc w:val="both"/>
        <w:rPr>
          <w:rFonts w:ascii="Times New Roman" w:hAnsi="Times New Roman"/>
        </w:rPr>
      </w:pPr>
      <w:bookmarkStart w:id="150" w:name="sub_3002"/>
      <w:r w:rsidRPr="005B5A33">
        <w:rPr>
          <w:rFonts w:ascii="Times New Roman" w:hAnsi="Times New Roman"/>
        </w:rPr>
        <w:t>2. Журналы формируются и брошюруются в хронологическом порядке.</w:t>
      </w:r>
    </w:p>
    <w:p w:rsidR="00740726" w:rsidRPr="005B5A33" w:rsidRDefault="00740726" w:rsidP="005B5A33">
      <w:pPr>
        <w:pStyle w:val="afa"/>
        <w:ind w:firstLine="567"/>
        <w:jc w:val="both"/>
        <w:rPr>
          <w:rFonts w:ascii="Times New Roman" w:hAnsi="Times New Roman"/>
        </w:rPr>
      </w:pPr>
      <w:bookmarkStart w:id="151" w:name="sub_3003"/>
      <w:bookmarkEnd w:id="150"/>
      <w:r w:rsidRPr="005B5A33">
        <w:rPr>
          <w:rFonts w:ascii="Times New Roman" w:hAnsi="Times New Roman"/>
        </w:rPr>
        <w:t>3. Хранение Журналов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w:t>
      </w:r>
    </w:p>
    <w:p w:rsidR="00740726" w:rsidRPr="005B5A33" w:rsidRDefault="00740726" w:rsidP="005B5A33">
      <w:pPr>
        <w:pStyle w:val="afa"/>
        <w:ind w:firstLine="567"/>
        <w:jc w:val="both"/>
        <w:rPr>
          <w:rFonts w:ascii="Times New Roman" w:hAnsi="Times New Roman"/>
        </w:rPr>
      </w:pPr>
      <w:bookmarkStart w:id="152" w:name="sub_3004"/>
      <w:bookmarkEnd w:id="151"/>
      <w:r w:rsidRPr="005B5A33">
        <w:rPr>
          <w:rFonts w:ascii="Times New Roman" w:hAnsi="Times New Roman"/>
        </w:rPr>
        <w:t>4. Соблюдение требований к хранению Журналов осуществляется лицом, ответственным за их формирование, до момента их сдачи в архив Администрации.</w:t>
      </w:r>
    </w:p>
    <w:bookmarkEnd w:id="152"/>
    <w:tbl>
      <w:tblPr>
        <w:tblW w:w="0" w:type="auto"/>
        <w:tblLook w:val="00A0"/>
      </w:tblPr>
      <w:tblGrid>
        <w:gridCol w:w="4747"/>
        <w:gridCol w:w="4748"/>
      </w:tblGrid>
      <w:tr w:rsidR="00740726" w:rsidRPr="005B5A33" w:rsidTr="009B2E7D">
        <w:tc>
          <w:tcPr>
            <w:tcW w:w="4747" w:type="dxa"/>
          </w:tcPr>
          <w:p w:rsidR="00740726" w:rsidRPr="005B5A33" w:rsidRDefault="00740726" w:rsidP="005B5A33">
            <w:pPr>
              <w:pStyle w:val="afa"/>
              <w:ind w:firstLine="567"/>
              <w:jc w:val="both"/>
              <w:rPr>
                <w:rFonts w:ascii="Times New Roman" w:hAnsi="Times New Roman"/>
              </w:rPr>
            </w:pPr>
          </w:p>
        </w:tc>
        <w:tc>
          <w:tcPr>
            <w:tcW w:w="4748" w:type="dxa"/>
          </w:tcPr>
          <w:p w:rsidR="00740726" w:rsidRPr="005B5A33" w:rsidRDefault="00740726" w:rsidP="005B5A33">
            <w:pPr>
              <w:pStyle w:val="afa"/>
              <w:ind w:firstLine="567"/>
              <w:jc w:val="both"/>
              <w:rPr>
                <w:rFonts w:ascii="Times New Roman" w:hAnsi="Times New Roman"/>
              </w:rPr>
            </w:pPr>
            <w:r w:rsidRPr="005B5A33">
              <w:rPr>
                <w:rFonts w:ascii="Times New Roman" w:hAnsi="Times New Roman"/>
              </w:rPr>
              <w:t xml:space="preserve">Приложение </w:t>
            </w:r>
          </w:p>
          <w:p w:rsidR="00740726" w:rsidRPr="005B5A33" w:rsidRDefault="00740726" w:rsidP="00412DE8">
            <w:pPr>
              <w:pStyle w:val="afa"/>
              <w:ind w:firstLine="567"/>
              <w:jc w:val="both"/>
              <w:rPr>
                <w:rFonts w:ascii="Times New Roman" w:hAnsi="Times New Roman"/>
              </w:rPr>
            </w:pPr>
            <w:r w:rsidRPr="005B5A33">
              <w:rPr>
                <w:rFonts w:ascii="Times New Roman" w:hAnsi="Times New Roman"/>
              </w:rPr>
              <w:t xml:space="preserve">к </w:t>
            </w:r>
            <w:r w:rsidRPr="005B5A33">
              <w:rPr>
                <w:rFonts w:ascii="Times New Roman" w:hAnsi="Times New Roman"/>
                <w:bCs/>
              </w:rPr>
              <w:t>Порядку ведения и хранения журналов учета результатов внутреннего финансового контроля в администрации Комсомольского района Чувашской Республики</w:t>
            </w:r>
          </w:p>
        </w:tc>
      </w:tr>
    </w:tbl>
    <w:p w:rsidR="00740726" w:rsidRPr="005B5A33" w:rsidRDefault="00740726" w:rsidP="000B325F">
      <w:pPr>
        <w:pStyle w:val="afa"/>
        <w:ind w:firstLine="567"/>
        <w:jc w:val="center"/>
        <w:rPr>
          <w:rFonts w:ascii="Times New Roman" w:hAnsi="Times New Roman"/>
        </w:rPr>
      </w:pPr>
      <w:r w:rsidRPr="005B5A33">
        <w:rPr>
          <w:rFonts w:ascii="Times New Roman" w:hAnsi="Times New Roman"/>
        </w:rPr>
        <w:lastRenderedPageBreak/>
        <w:t>Журнал</w:t>
      </w:r>
      <w:r w:rsidRPr="005B5A33">
        <w:rPr>
          <w:rFonts w:ascii="Times New Roman" w:hAnsi="Times New Roman"/>
        </w:rPr>
        <w:br/>
        <w:t>учета результатов внутреннего финансового контроля в администрации Комсомольского района Чувашской Республики за ____ год</w:t>
      </w:r>
    </w:p>
    <w:p w:rsidR="00740726" w:rsidRPr="005B5A33" w:rsidRDefault="00740726" w:rsidP="005B5A33">
      <w:pPr>
        <w:pStyle w:val="afa"/>
        <w:ind w:firstLine="567"/>
        <w:jc w:val="both"/>
        <w:rPr>
          <w:rFonts w:ascii="Times New Roman" w:hAnsi="Times New Roman"/>
        </w:rPr>
      </w:pPr>
      <w:r w:rsidRPr="005B5A33">
        <w:rPr>
          <w:rFonts w:ascii="Times New Roman" w:hAnsi="Times New Roman"/>
          <w:b/>
        </w:rPr>
        <w:t>___________________________________________________________</w:t>
      </w:r>
      <w:r w:rsidRPr="005B5A33">
        <w:rPr>
          <w:rFonts w:ascii="Times New Roman" w:hAnsi="Times New Roman"/>
        </w:rPr>
        <w:br/>
        <w:t>(наименование структурного подразделения)</w:t>
      </w:r>
    </w:p>
    <w:tbl>
      <w:tblPr>
        <w:tblW w:w="10360"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0"/>
        <w:gridCol w:w="1260"/>
        <w:gridCol w:w="1120"/>
        <w:gridCol w:w="1260"/>
        <w:gridCol w:w="1120"/>
        <w:gridCol w:w="1120"/>
        <w:gridCol w:w="1120"/>
        <w:gridCol w:w="1120"/>
      </w:tblGrid>
      <w:tr w:rsidR="00740726" w:rsidRPr="005B5A33" w:rsidTr="000B325F">
        <w:tc>
          <w:tcPr>
            <w:tcW w:w="840" w:type="dxa"/>
            <w:tcBorders>
              <w:top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r w:rsidRPr="005B5A33">
              <w:rPr>
                <w:rFonts w:ascii="Times New Roman" w:hAnsi="Times New Roman"/>
              </w:rPr>
              <w:t>Дата</w:t>
            </w:r>
          </w:p>
        </w:tc>
        <w:tc>
          <w:tcPr>
            <w:tcW w:w="1400" w:type="dxa"/>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r w:rsidRPr="005B5A33">
              <w:rPr>
                <w:rFonts w:ascii="Times New Roman" w:hAnsi="Times New Roman"/>
              </w:rPr>
              <w:t>Наимено</w:t>
            </w:r>
            <w:r w:rsidRPr="005B5A33">
              <w:rPr>
                <w:rFonts w:ascii="Times New Roman" w:hAnsi="Times New Roman"/>
              </w:rPr>
              <w:softHyphen/>
              <w:t>вание опе</w:t>
            </w:r>
            <w:r w:rsidRPr="005B5A33">
              <w:rPr>
                <w:rFonts w:ascii="Times New Roman" w:hAnsi="Times New Roman"/>
              </w:rPr>
              <w:softHyphen/>
              <w:t>рации</w:t>
            </w:r>
          </w:p>
        </w:tc>
        <w:tc>
          <w:tcPr>
            <w:tcW w:w="1260" w:type="dxa"/>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r w:rsidRPr="005B5A33">
              <w:rPr>
                <w:rFonts w:ascii="Times New Roman" w:hAnsi="Times New Roman"/>
              </w:rPr>
              <w:t>Должно</w:t>
            </w:r>
            <w:r w:rsidRPr="005B5A33">
              <w:rPr>
                <w:rFonts w:ascii="Times New Roman" w:hAnsi="Times New Roman"/>
              </w:rPr>
              <w:softHyphen/>
              <w:t>стное лицо, от</w:t>
            </w:r>
            <w:r w:rsidRPr="005B5A33">
              <w:rPr>
                <w:rFonts w:ascii="Times New Roman" w:hAnsi="Times New Roman"/>
              </w:rPr>
              <w:softHyphen/>
              <w:t>ветствен</w:t>
            </w:r>
            <w:r w:rsidRPr="005B5A33">
              <w:rPr>
                <w:rFonts w:ascii="Times New Roman" w:hAnsi="Times New Roman"/>
              </w:rPr>
              <w:softHyphen/>
              <w:t>ное за выполне</w:t>
            </w:r>
            <w:r w:rsidRPr="005B5A33">
              <w:rPr>
                <w:rFonts w:ascii="Times New Roman" w:hAnsi="Times New Roman"/>
              </w:rPr>
              <w:softHyphen/>
              <w:t>ние опе</w:t>
            </w:r>
            <w:r w:rsidRPr="005B5A33">
              <w:rPr>
                <w:rFonts w:ascii="Times New Roman" w:hAnsi="Times New Roman"/>
              </w:rPr>
              <w:softHyphen/>
              <w:t>рации, Ф.И.О.</w:t>
            </w:r>
          </w:p>
        </w:tc>
        <w:tc>
          <w:tcPr>
            <w:tcW w:w="1120" w:type="dxa"/>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r w:rsidRPr="005B5A33">
              <w:rPr>
                <w:rFonts w:ascii="Times New Roman" w:hAnsi="Times New Roman"/>
              </w:rPr>
              <w:t>Долж</w:t>
            </w:r>
            <w:r w:rsidRPr="005B5A33">
              <w:rPr>
                <w:rFonts w:ascii="Times New Roman" w:hAnsi="Times New Roman"/>
              </w:rPr>
              <w:softHyphen/>
              <w:t>ностное лицо, осуще</w:t>
            </w:r>
            <w:r w:rsidRPr="005B5A33">
              <w:rPr>
                <w:rFonts w:ascii="Times New Roman" w:hAnsi="Times New Roman"/>
              </w:rPr>
              <w:softHyphen/>
              <w:t>ств</w:t>
            </w:r>
            <w:r w:rsidRPr="005B5A33">
              <w:rPr>
                <w:rFonts w:ascii="Times New Roman" w:hAnsi="Times New Roman"/>
              </w:rPr>
              <w:softHyphen/>
              <w:t>ляющее кон</w:t>
            </w:r>
            <w:r w:rsidRPr="005B5A33">
              <w:rPr>
                <w:rFonts w:ascii="Times New Roman" w:hAnsi="Times New Roman"/>
              </w:rPr>
              <w:softHyphen/>
              <w:t>троль</w:t>
            </w:r>
            <w:r w:rsidRPr="005B5A33">
              <w:rPr>
                <w:rFonts w:ascii="Times New Roman" w:hAnsi="Times New Roman"/>
              </w:rPr>
              <w:softHyphen/>
              <w:t>ное дей</w:t>
            </w:r>
            <w:r w:rsidRPr="005B5A33">
              <w:rPr>
                <w:rFonts w:ascii="Times New Roman" w:hAnsi="Times New Roman"/>
              </w:rPr>
              <w:softHyphen/>
              <w:t>ствие, Ф.И.О.</w:t>
            </w:r>
          </w:p>
        </w:tc>
        <w:tc>
          <w:tcPr>
            <w:tcW w:w="1260" w:type="dxa"/>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r w:rsidRPr="005B5A33">
              <w:rPr>
                <w:rFonts w:ascii="Times New Roman" w:hAnsi="Times New Roman"/>
              </w:rPr>
              <w:t>Характе</w:t>
            </w:r>
            <w:r w:rsidRPr="005B5A33">
              <w:rPr>
                <w:rFonts w:ascii="Times New Roman" w:hAnsi="Times New Roman"/>
              </w:rPr>
              <w:softHyphen/>
              <w:t>ристики кон</w:t>
            </w:r>
            <w:r w:rsidRPr="005B5A33">
              <w:rPr>
                <w:rFonts w:ascii="Times New Roman" w:hAnsi="Times New Roman"/>
              </w:rPr>
              <w:softHyphen/>
              <w:t>трольного действия</w:t>
            </w:r>
          </w:p>
        </w:tc>
        <w:tc>
          <w:tcPr>
            <w:tcW w:w="1120" w:type="dxa"/>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r w:rsidRPr="005B5A33">
              <w:rPr>
                <w:rFonts w:ascii="Times New Roman" w:hAnsi="Times New Roman"/>
              </w:rPr>
              <w:t>Резуль</w:t>
            </w:r>
            <w:r w:rsidRPr="005B5A33">
              <w:rPr>
                <w:rFonts w:ascii="Times New Roman" w:hAnsi="Times New Roman"/>
              </w:rPr>
              <w:softHyphen/>
              <w:t>таты кон</w:t>
            </w:r>
            <w:r w:rsidRPr="005B5A33">
              <w:rPr>
                <w:rFonts w:ascii="Times New Roman" w:hAnsi="Times New Roman"/>
              </w:rPr>
              <w:softHyphen/>
              <w:t>троль</w:t>
            </w:r>
            <w:r w:rsidRPr="005B5A33">
              <w:rPr>
                <w:rFonts w:ascii="Times New Roman" w:hAnsi="Times New Roman"/>
              </w:rPr>
              <w:softHyphen/>
              <w:t>ного дейст</w:t>
            </w:r>
            <w:r w:rsidRPr="005B5A33">
              <w:rPr>
                <w:rFonts w:ascii="Times New Roman" w:hAnsi="Times New Roman"/>
              </w:rPr>
              <w:softHyphen/>
              <w:t>вия (вы</w:t>
            </w:r>
            <w:r w:rsidRPr="005B5A33">
              <w:rPr>
                <w:rFonts w:ascii="Times New Roman" w:hAnsi="Times New Roman"/>
              </w:rPr>
              <w:softHyphen/>
              <w:t>явлен</w:t>
            </w:r>
            <w:r w:rsidRPr="005B5A33">
              <w:rPr>
                <w:rFonts w:ascii="Times New Roman" w:hAnsi="Times New Roman"/>
              </w:rPr>
              <w:softHyphen/>
              <w:t>ные не</w:t>
            </w:r>
            <w:r w:rsidRPr="005B5A33">
              <w:rPr>
                <w:rFonts w:ascii="Times New Roman" w:hAnsi="Times New Roman"/>
              </w:rPr>
              <w:softHyphen/>
              <w:t>дос</w:t>
            </w:r>
            <w:r w:rsidRPr="005B5A33">
              <w:rPr>
                <w:rFonts w:ascii="Times New Roman" w:hAnsi="Times New Roman"/>
              </w:rPr>
              <w:softHyphen/>
              <w:t>татки и наруше</w:t>
            </w:r>
            <w:r w:rsidRPr="005B5A33">
              <w:rPr>
                <w:rFonts w:ascii="Times New Roman" w:hAnsi="Times New Roman"/>
              </w:rPr>
              <w:softHyphen/>
              <w:t>ния)</w:t>
            </w:r>
          </w:p>
        </w:tc>
        <w:tc>
          <w:tcPr>
            <w:tcW w:w="1120" w:type="dxa"/>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r w:rsidRPr="005B5A33">
              <w:rPr>
                <w:rFonts w:ascii="Times New Roman" w:hAnsi="Times New Roman"/>
              </w:rPr>
              <w:t>Сведе</w:t>
            </w:r>
            <w:r w:rsidRPr="005B5A33">
              <w:rPr>
                <w:rFonts w:ascii="Times New Roman" w:hAnsi="Times New Roman"/>
              </w:rPr>
              <w:softHyphen/>
              <w:t>ния о причи</w:t>
            </w:r>
            <w:r w:rsidRPr="005B5A33">
              <w:rPr>
                <w:rFonts w:ascii="Times New Roman" w:hAnsi="Times New Roman"/>
              </w:rPr>
              <w:softHyphen/>
              <w:t>нах воз</w:t>
            </w:r>
            <w:r w:rsidRPr="005B5A33">
              <w:rPr>
                <w:rFonts w:ascii="Times New Roman" w:hAnsi="Times New Roman"/>
              </w:rPr>
              <w:softHyphen/>
              <w:t>никно</w:t>
            </w:r>
            <w:r w:rsidRPr="005B5A33">
              <w:rPr>
                <w:rFonts w:ascii="Times New Roman" w:hAnsi="Times New Roman"/>
              </w:rPr>
              <w:softHyphen/>
              <w:t>вения недос</w:t>
            </w:r>
            <w:r w:rsidRPr="005B5A33">
              <w:rPr>
                <w:rFonts w:ascii="Times New Roman" w:hAnsi="Times New Roman"/>
              </w:rPr>
              <w:softHyphen/>
              <w:t>татков (нару</w:t>
            </w:r>
            <w:r w:rsidRPr="005B5A33">
              <w:rPr>
                <w:rFonts w:ascii="Times New Roman" w:hAnsi="Times New Roman"/>
              </w:rPr>
              <w:softHyphen/>
              <w:t>шений)</w:t>
            </w:r>
          </w:p>
        </w:tc>
        <w:tc>
          <w:tcPr>
            <w:tcW w:w="1120" w:type="dxa"/>
            <w:tcBorders>
              <w:top w:val="single" w:sz="4" w:space="0" w:color="auto"/>
              <w:left w:val="single" w:sz="4" w:space="0" w:color="auto"/>
              <w:bottom w:val="single" w:sz="4" w:space="0" w:color="auto"/>
              <w:right w:val="single" w:sz="4" w:space="0" w:color="auto"/>
            </w:tcBorders>
          </w:tcPr>
          <w:p w:rsidR="00740726" w:rsidRPr="005B5A33" w:rsidRDefault="00740726" w:rsidP="000B325F">
            <w:pPr>
              <w:pStyle w:val="afa"/>
              <w:jc w:val="both"/>
              <w:rPr>
                <w:rFonts w:ascii="Times New Roman" w:hAnsi="Times New Roman"/>
              </w:rPr>
            </w:pPr>
            <w:r w:rsidRPr="005B5A33">
              <w:rPr>
                <w:rFonts w:ascii="Times New Roman" w:hAnsi="Times New Roman"/>
              </w:rPr>
              <w:t>Предла</w:t>
            </w:r>
            <w:r w:rsidRPr="005B5A33">
              <w:rPr>
                <w:rFonts w:ascii="Times New Roman" w:hAnsi="Times New Roman"/>
              </w:rPr>
              <w:softHyphen/>
              <w:t>гаемые меры по устра</w:t>
            </w:r>
            <w:r w:rsidRPr="005B5A33">
              <w:rPr>
                <w:rFonts w:ascii="Times New Roman" w:hAnsi="Times New Roman"/>
              </w:rPr>
              <w:softHyphen/>
              <w:t>нению недос</w:t>
            </w:r>
            <w:r w:rsidRPr="005B5A33">
              <w:rPr>
                <w:rFonts w:ascii="Times New Roman" w:hAnsi="Times New Roman"/>
              </w:rPr>
              <w:softHyphen/>
              <w:t>татков (нару</w:t>
            </w:r>
            <w:r w:rsidRPr="005B5A33">
              <w:rPr>
                <w:rFonts w:ascii="Times New Roman" w:hAnsi="Times New Roman"/>
              </w:rPr>
              <w:softHyphen/>
              <w:t>шений), при</w:t>
            </w:r>
            <w:r w:rsidRPr="005B5A33">
              <w:rPr>
                <w:rFonts w:ascii="Times New Roman" w:hAnsi="Times New Roman"/>
              </w:rPr>
              <w:softHyphen/>
              <w:t>чины их возник</w:t>
            </w:r>
            <w:r w:rsidRPr="005B5A33">
              <w:rPr>
                <w:rFonts w:ascii="Times New Roman" w:hAnsi="Times New Roman"/>
              </w:rPr>
              <w:softHyphen/>
              <w:t>новения</w:t>
            </w:r>
          </w:p>
        </w:tc>
        <w:tc>
          <w:tcPr>
            <w:tcW w:w="1120" w:type="dxa"/>
            <w:tcBorders>
              <w:top w:val="single" w:sz="4" w:space="0" w:color="auto"/>
              <w:left w:val="single" w:sz="4" w:space="0" w:color="auto"/>
              <w:bottom w:val="single" w:sz="4" w:space="0" w:color="auto"/>
            </w:tcBorders>
          </w:tcPr>
          <w:p w:rsidR="00740726" w:rsidRPr="005B5A33" w:rsidRDefault="00740726" w:rsidP="000B325F">
            <w:pPr>
              <w:pStyle w:val="afa"/>
              <w:jc w:val="both"/>
              <w:rPr>
                <w:rFonts w:ascii="Times New Roman" w:hAnsi="Times New Roman"/>
              </w:rPr>
            </w:pPr>
            <w:r w:rsidRPr="005B5A33">
              <w:rPr>
                <w:rFonts w:ascii="Times New Roman" w:hAnsi="Times New Roman"/>
              </w:rPr>
              <w:t>Отметка об уст</w:t>
            </w:r>
            <w:r w:rsidRPr="005B5A33">
              <w:rPr>
                <w:rFonts w:ascii="Times New Roman" w:hAnsi="Times New Roman"/>
              </w:rPr>
              <w:softHyphen/>
              <w:t>ранении, дата, подпись и Ф.И.О. испол</w:t>
            </w:r>
            <w:r w:rsidRPr="005B5A33">
              <w:rPr>
                <w:rFonts w:ascii="Times New Roman" w:hAnsi="Times New Roman"/>
              </w:rPr>
              <w:softHyphen/>
              <w:t>нителя</w:t>
            </w:r>
          </w:p>
        </w:tc>
      </w:tr>
      <w:tr w:rsidR="00740726" w:rsidRPr="005B5A33" w:rsidTr="000B325F">
        <w:tc>
          <w:tcPr>
            <w:tcW w:w="840" w:type="dxa"/>
            <w:tcBorders>
              <w:top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r w:rsidRPr="005B5A33">
              <w:rPr>
                <w:rFonts w:ascii="Times New Roman" w:hAnsi="Times New Roman"/>
              </w:rPr>
              <w:t>1</w:t>
            </w:r>
          </w:p>
        </w:tc>
        <w:tc>
          <w:tcPr>
            <w:tcW w:w="1400"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r w:rsidRPr="005B5A33">
              <w:rPr>
                <w:rFonts w:ascii="Times New Roman" w:hAnsi="Times New Roman"/>
              </w:rPr>
              <w:t>2</w:t>
            </w:r>
          </w:p>
        </w:tc>
        <w:tc>
          <w:tcPr>
            <w:tcW w:w="1260"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r w:rsidRPr="005B5A33">
              <w:rPr>
                <w:rFonts w:ascii="Times New Roman" w:hAnsi="Times New Roman"/>
              </w:rPr>
              <w:t>3</w:t>
            </w:r>
          </w:p>
        </w:tc>
        <w:tc>
          <w:tcPr>
            <w:tcW w:w="1120"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r w:rsidRPr="005B5A33">
              <w:rPr>
                <w:rFonts w:ascii="Times New Roman" w:hAnsi="Times New Roman"/>
              </w:rPr>
              <w:t>4</w:t>
            </w:r>
          </w:p>
        </w:tc>
        <w:tc>
          <w:tcPr>
            <w:tcW w:w="1260"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r w:rsidRPr="005B5A33">
              <w:rPr>
                <w:rFonts w:ascii="Times New Roman" w:hAnsi="Times New Roman"/>
              </w:rPr>
              <w:t>5</w:t>
            </w:r>
          </w:p>
        </w:tc>
        <w:tc>
          <w:tcPr>
            <w:tcW w:w="1120"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r w:rsidRPr="005B5A33">
              <w:rPr>
                <w:rFonts w:ascii="Times New Roman" w:hAnsi="Times New Roman"/>
              </w:rPr>
              <w:t>6</w:t>
            </w:r>
          </w:p>
        </w:tc>
        <w:tc>
          <w:tcPr>
            <w:tcW w:w="1120"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r w:rsidRPr="005B5A33">
              <w:rPr>
                <w:rFonts w:ascii="Times New Roman" w:hAnsi="Times New Roman"/>
              </w:rPr>
              <w:t>7</w:t>
            </w:r>
          </w:p>
        </w:tc>
        <w:tc>
          <w:tcPr>
            <w:tcW w:w="1120"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r w:rsidRPr="005B5A33">
              <w:rPr>
                <w:rFonts w:ascii="Times New Roman" w:hAnsi="Times New Roman"/>
              </w:rPr>
              <w:t>8</w:t>
            </w:r>
          </w:p>
        </w:tc>
        <w:tc>
          <w:tcPr>
            <w:tcW w:w="1120" w:type="dxa"/>
            <w:tcBorders>
              <w:top w:val="single" w:sz="4" w:space="0" w:color="auto"/>
              <w:left w:val="single" w:sz="4" w:space="0" w:color="auto"/>
              <w:bottom w:val="single" w:sz="4" w:space="0" w:color="auto"/>
            </w:tcBorders>
          </w:tcPr>
          <w:p w:rsidR="00740726" w:rsidRPr="005B5A33" w:rsidRDefault="00740726" w:rsidP="005B5A33">
            <w:pPr>
              <w:pStyle w:val="afa"/>
              <w:ind w:firstLine="567"/>
              <w:jc w:val="both"/>
              <w:rPr>
                <w:rFonts w:ascii="Times New Roman" w:hAnsi="Times New Roman"/>
              </w:rPr>
            </w:pPr>
            <w:r w:rsidRPr="005B5A33">
              <w:rPr>
                <w:rFonts w:ascii="Times New Roman" w:hAnsi="Times New Roman"/>
              </w:rPr>
              <w:t>9</w:t>
            </w:r>
          </w:p>
        </w:tc>
      </w:tr>
      <w:tr w:rsidR="00740726" w:rsidRPr="005B5A33" w:rsidTr="000B325F">
        <w:tc>
          <w:tcPr>
            <w:tcW w:w="840" w:type="dxa"/>
            <w:tcBorders>
              <w:top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1120" w:type="dxa"/>
            <w:tcBorders>
              <w:top w:val="single" w:sz="4" w:space="0" w:color="auto"/>
              <w:left w:val="single" w:sz="4" w:space="0" w:color="auto"/>
              <w:bottom w:val="single" w:sz="4" w:space="0" w:color="auto"/>
            </w:tcBorders>
          </w:tcPr>
          <w:p w:rsidR="00740726" w:rsidRPr="005B5A33" w:rsidRDefault="00740726" w:rsidP="005B5A33">
            <w:pPr>
              <w:pStyle w:val="afa"/>
              <w:ind w:firstLine="567"/>
              <w:jc w:val="both"/>
              <w:rPr>
                <w:rFonts w:ascii="Times New Roman" w:hAnsi="Times New Roman"/>
              </w:rPr>
            </w:pPr>
          </w:p>
        </w:tc>
      </w:tr>
      <w:tr w:rsidR="00740726" w:rsidRPr="005B5A33" w:rsidTr="000B325F">
        <w:tc>
          <w:tcPr>
            <w:tcW w:w="840" w:type="dxa"/>
            <w:tcBorders>
              <w:top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1120" w:type="dxa"/>
            <w:tcBorders>
              <w:top w:val="single" w:sz="4" w:space="0" w:color="auto"/>
              <w:left w:val="single" w:sz="4" w:space="0" w:color="auto"/>
              <w:bottom w:val="single" w:sz="4" w:space="0" w:color="auto"/>
            </w:tcBorders>
          </w:tcPr>
          <w:p w:rsidR="00740726" w:rsidRPr="005B5A33" w:rsidRDefault="00740726" w:rsidP="005B5A33">
            <w:pPr>
              <w:pStyle w:val="afa"/>
              <w:ind w:firstLine="567"/>
              <w:jc w:val="both"/>
              <w:rPr>
                <w:rFonts w:ascii="Times New Roman" w:hAnsi="Times New Roman"/>
              </w:rPr>
            </w:pPr>
          </w:p>
        </w:tc>
      </w:tr>
      <w:tr w:rsidR="00740726" w:rsidRPr="005B5A33" w:rsidTr="000B325F">
        <w:tc>
          <w:tcPr>
            <w:tcW w:w="840" w:type="dxa"/>
            <w:tcBorders>
              <w:top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740726" w:rsidRPr="005B5A33" w:rsidRDefault="00740726" w:rsidP="005B5A33">
            <w:pPr>
              <w:pStyle w:val="afa"/>
              <w:ind w:firstLine="567"/>
              <w:jc w:val="both"/>
              <w:rPr>
                <w:rFonts w:ascii="Times New Roman" w:hAnsi="Times New Roman"/>
              </w:rPr>
            </w:pPr>
          </w:p>
        </w:tc>
        <w:tc>
          <w:tcPr>
            <w:tcW w:w="1120" w:type="dxa"/>
            <w:tcBorders>
              <w:top w:val="single" w:sz="4" w:space="0" w:color="auto"/>
              <w:left w:val="single" w:sz="4" w:space="0" w:color="auto"/>
              <w:bottom w:val="single" w:sz="4" w:space="0" w:color="auto"/>
            </w:tcBorders>
          </w:tcPr>
          <w:p w:rsidR="00740726" w:rsidRPr="005B5A33" w:rsidRDefault="00740726" w:rsidP="005B5A33">
            <w:pPr>
              <w:pStyle w:val="afa"/>
              <w:ind w:firstLine="567"/>
              <w:jc w:val="both"/>
              <w:rPr>
                <w:rFonts w:ascii="Times New Roman" w:hAnsi="Times New Roman"/>
              </w:rPr>
            </w:pPr>
          </w:p>
        </w:tc>
      </w:tr>
    </w:tbl>
    <w:p w:rsidR="00740726" w:rsidRPr="00345FEC" w:rsidRDefault="00740726" w:rsidP="005B5A33"/>
    <w:p w:rsidR="00740726" w:rsidRDefault="00740726" w:rsidP="00D74415">
      <w:pPr>
        <w:pStyle w:val="afa"/>
        <w:ind w:firstLine="567"/>
        <w:jc w:val="both"/>
        <w:rPr>
          <w:rFonts w:ascii="Times New Roman" w:hAnsi="Times New Roman"/>
          <w:i/>
        </w:rPr>
      </w:pPr>
      <w:r>
        <w:rPr>
          <w:rFonts w:ascii="Times New Roman" w:hAnsi="Times New Roman"/>
          <w:i/>
        </w:rPr>
        <w:t>с</w:t>
      </w:r>
      <w:r w:rsidRPr="00D74415">
        <w:rPr>
          <w:rFonts w:ascii="Times New Roman" w:hAnsi="Times New Roman"/>
          <w:i/>
        </w:rPr>
        <w:t>. Комсомольское,</w:t>
      </w:r>
    </w:p>
    <w:p w:rsidR="00740726" w:rsidRDefault="00740726" w:rsidP="000B325F">
      <w:pPr>
        <w:pStyle w:val="afa"/>
        <w:ind w:firstLine="567"/>
        <w:jc w:val="both"/>
        <w:rPr>
          <w:rFonts w:ascii="Times New Roman" w:hAnsi="Times New Roman"/>
          <w:i/>
        </w:rPr>
      </w:pPr>
      <w:r>
        <w:rPr>
          <w:rFonts w:ascii="Times New Roman" w:hAnsi="Times New Roman"/>
          <w:i/>
        </w:rPr>
        <w:t xml:space="preserve">расп. </w:t>
      </w:r>
      <w:r w:rsidRPr="00D74415">
        <w:rPr>
          <w:rFonts w:ascii="Times New Roman" w:hAnsi="Times New Roman"/>
          <w:i/>
        </w:rPr>
        <w:t>№</w:t>
      </w:r>
      <w:r>
        <w:rPr>
          <w:rFonts w:ascii="Times New Roman" w:hAnsi="Times New Roman"/>
          <w:i/>
        </w:rPr>
        <w:t xml:space="preserve">98-р </w:t>
      </w:r>
      <w:r w:rsidRPr="00D74415">
        <w:rPr>
          <w:rFonts w:ascii="Times New Roman" w:hAnsi="Times New Roman"/>
          <w:i/>
        </w:rPr>
        <w:t xml:space="preserve"> от</w:t>
      </w:r>
      <w:r>
        <w:rPr>
          <w:rFonts w:ascii="Times New Roman" w:hAnsi="Times New Roman"/>
          <w:i/>
        </w:rPr>
        <w:t xml:space="preserve"> 29</w:t>
      </w:r>
      <w:r w:rsidRPr="00D74415">
        <w:rPr>
          <w:rFonts w:ascii="Times New Roman" w:hAnsi="Times New Roman"/>
          <w:i/>
        </w:rPr>
        <w:t>.0</w:t>
      </w:r>
      <w:r>
        <w:rPr>
          <w:rFonts w:ascii="Times New Roman" w:hAnsi="Times New Roman"/>
          <w:i/>
        </w:rPr>
        <w:t>4</w:t>
      </w:r>
      <w:r w:rsidRPr="00D74415">
        <w:rPr>
          <w:rFonts w:ascii="Times New Roman" w:hAnsi="Times New Roman"/>
          <w:i/>
        </w:rPr>
        <w:t>.2019г.</w:t>
      </w:r>
    </w:p>
    <w:p w:rsidR="00740726" w:rsidRDefault="00740726" w:rsidP="000B325F">
      <w:pPr>
        <w:pStyle w:val="afa"/>
        <w:ind w:firstLine="567"/>
        <w:jc w:val="both"/>
        <w:rPr>
          <w:rFonts w:ascii="Times New Roman" w:hAnsi="Times New Roman"/>
          <w:i/>
        </w:rPr>
      </w:pPr>
    </w:p>
    <w:p w:rsidR="00740726" w:rsidRPr="00D06ECC" w:rsidRDefault="00740726" w:rsidP="00D06ECC">
      <w:pPr>
        <w:tabs>
          <w:tab w:val="left" w:pos="10348"/>
        </w:tabs>
        <w:ind w:right="34"/>
        <w:jc w:val="center"/>
        <w:rPr>
          <w:b/>
          <w:sz w:val="20"/>
          <w:szCs w:val="20"/>
        </w:rPr>
      </w:pPr>
      <w:r w:rsidRPr="00D06ECC">
        <w:rPr>
          <w:b/>
          <w:sz w:val="20"/>
          <w:szCs w:val="20"/>
        </w:rPr>
        <w:t xml:space="preserve">ПОСТАНОВЛЕНИЕ АДМИНИСТРАЦИИ КОМСОМОЛЬСКОГО РАЙОНА ЧУВАШСКОЙ РЕСПУБЛИКИ от </w:t>
      </w:r>
      <w:r>
        <w:rPr>
          <w:b/>
          <w:sz w:val="20"/>
          <w:szCs w:val="20"/>
        </w:rPr>
        <w:t>15</w:t>
      </w:r>
      <w:r w:rsidRPr="00D06ECC">
        <w:rPr>
          <w:b/>
          <w:sz w:val="20"/>
          <w:szCs w:val="20"/>
        </w:rPr>
        <w:t>.04.2019г. №356 «</w:t>
      </w:r>
      <w:r w:rsidRPr="00D06ECC">
        <w:rPr>
          <w:b/>
          <w:color w:val="000000"/>
          <w:sz w:val="20"/>
          <w:szCs w:val="20"/>
        </w:rPr>
        <w:t>О внесении изменений в постановление администрации Комсомольского района Чувашской Республики от 19.11.2014г. № 590 «</w:t>
      </w:r>
      <w:r w:rsidRPr="00D06ECC">
        <w:rPr>
          <w:b/>
          <w:sz w:val="20"/>
          <w:szCs w:val="20"/>
        </w:rPr>
        <w:t>Об утверждении административного регламента администрации Комсомольского района 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r w:rsidRPr="00D06ECC">
        <w:rPr>
          <w:sz w:val="20"/>
          <w:szCs w:val="20"/>
        </w:rPr>
        <w:t>»</w:t>
      </w:r>
    </w:p>
    <w:p w:rsidR="00740726" w:rsidRPr="00D06ECC" w:rsidRDefault="00740726" w:rsidP="00D06ECC">
      <w:pPr>
        <w:pStyle w:val="afa"/>
        <w:ind w:firstLine="567"/>
        <w:jc w:val="both"/>
        <w:rPr>
          <w:rFonts w:ascii="Times New Roman" w:hAnsi="Times New Roman"/>
          <w:bCs/>
        </w:rPr>
      </w:pPr>
      <w:r w:rsidRPr="00D06ECC">
        <w:rPr>
          <w:rFonts w:ascii="Times New Roman" w:hAnsi="Times New Roman"/>
        </w:rPr>
        <w:t>Администрация Комсомольского района п о с т а н о в л я е т:</w:t>
      </w:r>
    </w:p>
    <w:p w:rsidR="00740726" w:rsidRPr="00D06ECC" w:rsidRDefault="00740726" w:rsidP="00D06ECC">
      <w:pPr>
        <w:pStyle w:val="afa"/>
        <w:ind w:firstLine="567"/>
        <w:jc w:val="both"/>
        <w:rPr>
          <w:rFonts w:ascii="Times New Roman" w:hAnsi="Times New Roman"/>
        </w:rPr>
      </w:pPr>
      <w:r w:rsidRPr="00D06ECC">
        <w:rPr>
          <w:rFonts w:ascii="Times New Roman" w:hAnsi="Times New Roman"/>
        </w:rPr>
        <w:t xml:space="preserve">1. Внести в пункт 3 подпункта 3.1.1 пункта 3.1. раздела </w:t>
      </w:r>
      <w:r w:rsidRPr="00D06ECC">
        <w:rPr>
          <w:rFonts w:ascii="Times New Roman" w:hAnsi="Times New Roman"/>
          <w:lang w:val="en-US"/>
        </w:rPr>
        <w:t>III</w:t>
      </w:r>
      <w:r w:rsidRPr="00D06ECC">
        <w:rPr>
          <w:rFonts w:ascii="Times New Roman" w:hAnsi="Times New Roman"/>
        </w:rPr>
        <w:t xml:space="preserve"> административного регламента администрации Комсомольского района Чувашской Республики 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утвержденного постановлением администрации Комсомольского района Чувашской Республики от 19.11.2014г. №590, следующие изменения:</w:t>
      </w:r>
    </w:p>
    <w:p w:rsidR="00740726" w:rsidRPr="00D06ECC" w:rsidRDefault="00740726" w:rsidP="00D06ECC">
      <w:pPr>
        <w:pStyle w:val="afa"/>
        <w:ind w:firstLine="567"/>
        <w:jc w:val="both"/>
        <w:rPr>
          <w:rFonts w:ascii="Times New Roman" w:hAnsi="Times New Roman"/>
        </w:rPr>
      </w:pPr>
      <w:r w:rsidRPr="00D06ECC">
        <w:rPr>
          <w:rFonts w:ascii="Times New Roman" w:hAnsi="Times New Roman"/>
        </w:rPr>
        <w:t>абзац тринадцатый признать утратившим силу;</w:t>
      </w:r>
    </w:p>
    <w:p w:rsidR="00740726" w:rsidRPr="00D06ECC" w:rsidRDefault="00740726" w:rsidP="00D06ECC">
      <w:pPr>
        <w:pStyle w:val="afa"/>
        <w:ind w:firstLine="567"/>
        <w:jc w:val="both"/>
        <w:rPr>
          <w:rFonts w:ascii="Times New Roman" w:hAnsi="Times New Roman"/>
        </w:rPr>
      </w:pPr>
      <w:r w:rsidRPr="00D06ECC">
        <w:rPr>
          <w:rFonts w:ascii="Times New Roman" w:hAnsi="Times New Roman"/>
        </w:rPr>
        <w:t>абзац двадцать второй изложить в следующей редакции:</w:t>
      </w:r>
    </w:p>
    <w:p w:rsidR="00740726" w:rsidRPr="00D06ECC" w:rsidRDefault="00740726" w:rsidP="00D06ECC">
      <w:pPr>
        <w:pStyle w:val="afa"/>
        <w:ind w:firstLine="567"/>
        <w:jc w:val="both"/>
        <w:rPr>
          <w:rFonts w:ascii="Times New Roman" w:hAnsi="Times New Roman"/>
        </w:rPr>
      </w:pPr>
      <w:r w:rsidRPr="00D06ECC">
        <w:rPr>
          <w:rFonts w:ascii="Times New Roman" w:hAnsi="Times New Roman"/>
        </w:rPr>
        <w:t>«При выборе ДОО для постановки на учет Заявителю необходимо руководствоваться нормативным правовым актом администрации Комсомольского района о закреплении образовательных организаций Комсомольского района, реализующих программы дошкольного образования, за конкретными территориями.»;</w:t>
      </w:r>
    </w:p>
    <w:p w:rsidR="00740726" w:rsidRPr="00D06ECC" w:rsidRDefault="00740726" w:rsidP="00D06ECC">
      <w:pPr>
        <w:pStyle w:val="afa"/>
        <w:ind w:firstLine="567"/>
        <w:jc w:val="both"/>
        <w:rPr>
          <w:rFonts w:ascii="Times New Roman" w:hAnsi="Times New Roman"/>
        </w:rPr>
      </w:pPr>
      <w:r w:rsidRPr="00D06ECC">
        <w:rPr>
          <w:rFonts w:ascii="Times New Roman" w:hAnsi="Times New Roman"/>
        </w:rPr>
        <w:t>абзац двадцать третий признать утратившим силу.</w:t>
      </w:r>
    </w:p>
    <w:p w:rsidR="00740726" w:rsidRPr="00D06ECC" w:rsidRDefault="00740726" w:rsidP="00D06ECC">
      <w:pPr>
        <w:pStyle w:val="afa"/>
        <w:ind w:firstLine="567"/>
        <w:jc w:val="both"/>
        <w:rPr>
          <w:rFonts w:ascii="Times New Roman" w:hAnsi="Times New Roman"/>
        </w:rPr>
      </w:pPr>
      <w:r w:rsidRPr="00D06ECC">
        <w:rPr>
          <w:rFonts w:ascii="Times New Roman" w:hAnsi="Times New Roman"/>
        </w:rPr>
        <w:t>2. Настоящее постановление вступает в силу после дня его подписания.</w:t>
      </w:r>
    </w:p>
    <w:p w:rsidR="00740726" w:rsidRPr="00D06ECC" w:rsidRDefault="00740726" w:rsidP="00D06ECC">
      <w:pPr>
        <w:pStyle w:val="afa"/>
        <w:ind w:firstLine="567"/>
        <w:jc w:val="both"/>
        <w:rPr>
          <w:rFonts w:ascii="Times New Roman" w:hAnsi="Times New Roman"/>
        </w:rPr>
      </w:pPr>
    </w:p>
    <w:p w:rsidR="00740726" w:rsidRPr="00D06ECC" w:rsidRDefault="00740726" w:rsidP="00D06ECC">
      <w:pPr>
        <w:pStyle w:val="afa"/>
        <w:ind w:firstLine="567"/>
        <w:jc w:val="both"/>
        <w:rPr>
          <w:rFonts w:ascii="Times New Roman" w:hAnsi="Times New Roman"/>
        </w:rPr>
      </w:pPr>
      <w:r w:rsidRPr="00D06ECC">
        <w:rPr>
          <w:rFonts w:ascii="Times New Roman" w:hAnsi="Times New Roman"/>
        </w:rPr>
        <w:t xml:space="preserve">Глава администрации </w:t>
      </w:r>
    </w:p>
    <w:p w:rsidR="00740726" w:rsidRDefault="00740726" w:rsidP="00D06ECC">
      <w:pPr>
        <w:pStyle w:val="afa"/>
        <w:ind w:firstLine="567"/>
        <w:jc w:val="both"/>
        <w:rPr>
          <w:rFonts w:ascii="Times New Roman" w:hAnsi="Times New Roman"/>
        </w:rPr>
      </w:pPr>
      <w:r w:rsidRPr="00D06ECC">
        <w:rPr>
          <w:rFonts w:ascii="Times New Roman" w:hAnsi="Times New Roman"/>
        </w:rPr>
        <w:t>Комсомольского района                                                                                     А.Н.</w:t>
      </w:r>
      <w:r>
        <w:rPr>
          <w:rFonts w:ascii="Times New Roman" w:hAnsi="Times New Roman"/>
        </w:rPr>
        <w:t xml:space="preserve"> </w:t>
      </w:r>
      <w:r w:rsidRPr="00D06ECC">
        <w:rPr>
          <w:rFonts w:ascii="Times New Roman" w:hAnsi="Times New Roman"/>
        </w:rPr>
        <w:t>Осипов</w:t>
      </w:r>
    </w:p>
    <w:p w:rsidR="00740726" w:rsidRDefault="00740726" w:rsidP="00D06ECC">
      <w:pPr>
        <w:pStyle w:val="afa"/>
        <w:ind w:firstLine="567"/>
        <w:jc w:val="both"/>
        <w:rPr>
          <w:rFonts w:ascii="Times New Roman" w:hAnsi="Times New Roman"/>
        </w:rPr>
      </w:pPr>
    </w:p>
    <w:p w:rsidR="00740726" w:rsidRDefault="00740726" w:rsidP="00D06ECC">
      <w:pPr>
        <w:pStyle w:val="afa"/>
        <w:ind w:firstLine="567"/>
        <w:jc w:val="both"/>
        <w:rPr>
          <w:rFonts w:ascii="Times New Roman" w:hAnsi="Times New Roman"/>
          <w:i/>
        </w:rPr>
      </w:pPr>
      <w:r>
        <w:rPr>
          <w:rFonts w:ascii="Times New Roman" w:hAnsi="Times New Roman"/>
          <w:i/>
        </w:rPr>
        <w:t>с</w:t>
      </w:r>
      <w:r w:rsidRPr="00D74415">
        <w:rPr>
          <w:rFonts w:ascii="Times New Roman" w:hAnsi="Times New Roman"/>
          <w:i/>
        </w:rPr>
        <w:t>. Комсомольское,</w:t>
      </w:r>
    </w:p>
    <w:p w:rsidR="00740726" w:rsidRDefault="00740726" w:rsidP="00D06ECC">
      <w:pPr>
        <w:pStyle w:val="afa"/>
        <w:ind w:firstLine="567"/>
        <w:jc w:val="both"/>
        <w:rPr>
          <w:rFonts w:ascii="Times New Roman" w:hAnsi="Times New Roman"/>
          <w:i/>
        </w:rPr>
      </w:pPr>
      <w:r>
        <w:rPr>
          <w:rFonts w:ascii="Times New Roman" w:hAnsi="Times New Roman"/>
          <w:i/>
        </w:rPr>
        <w:t xml:space="preserve">пост. </w:t>
      </w:r>
      <w:r w:rsidRPr="00D74415">
        <w:rPr>
          <w:rFonts w:ascii="Times New Roman" w:hAnsi="Times New Roman"/>
          <w:i/>
        </w:rPr>
        <w:t>№</w:t>
      </w:r>
      <w:r>
        <w:rPr>
          <w:rFonts w:ascii="Times New Roman" w:hAnsi="Times New Roman"/>
          <w:i/>
        </w:rPr>
        <w:t>356</w:t>
      </w:r>
      <w:r w:rsidRPr="00D74415">
        <w:rPr>
          <w:rFonts w:ascii="Times New Roman" w:hAnsi="Times New Roman"/>
          <w:i/>
        </w:rPr>
        <w:t xml:space="preserve"> от</w:t>
      </w:r>
      <w:r>
        <w:rPr>
          <w:rFonts w:ascii="Times New Roman" w:hAnsi="Times New Roman"/>
          <w:i/>
        </w:rPr>
        <w:t xml:space="preserve"> 15.04</w:t>
      </w:r>
      <w:r w:rsidRPr="00D74415">
        <w:rPr>
          <w:rFonts w:ascii="Times New Roman" w:hAnsi="Times New Roman"/>
          <w:i/>
        </w:rPr>
        <w:t>.2019г.</w:t>
      </w:r>
    </w:p>
    <w:p w:rsidR="00740726" w:rsidRPr="00D06ECC" w:rsidRDefault="00740726" w:rsidP="00D06ECC">
      <w:pPr>
        <w:pStyle w:val="afa"/>
        <w:ind w:firstLine="567"/>
        <w:jc w:val="both"/>
        <w:rPr>
          <w:rFonts w:ascii="Times New Roman" w:hAnsi="Times New Roman"/>
        </w:rPr>
      </w:pPr>
    </w:p>
    <w:p w:rsidR="00740726" w:rsidRPr="00F36176" w:rsidRDefault="00740726" w:rsidP="00F36176">
      <w:pPr>
        <w:ind w:right="34"/>
        <w:jc w:val="center"/>
        <w:rPr>
          <w:b/>
          <w:sz w:val="20"/>
          <w:szCs w:val="20"/>
        </w:rPr>
      </w:pPr>
      <w:r w:rsidRPr="00F36176">
        <w:rPr>
          <w:b/>
          <w:sz w:val="20"/>
          <w:szCs w:val="20"/>
        </w:rPr>
        <w:t xml:space="preserve">ПОСТАНОВЛЕНИЕ АДМИНИСТРАЦИИ КОМСОМОЛЬСКОГО РАЙОНА ЧУВАШСКОЙ РЕСПУБЛИКИ от </w:t>
      </w:r>
      <w:r>
        <w:rPr>
          <w:b/>
          <w:sz w:val="20"/>
          <w:szCs w:val="20"/>
        </w:rPr>
        <w:t>22.04.2019</w:t>
      </w:r>
      <w:r w:rsidRPr="00F36176">
        <w:rPr>
          <w:b/>
          <w:sz w:val="20"/>
          <w:szCs w:val="20"/>
        </w:rPr>
        <w:t>г. №</w:t>
      </w:r>
      <w:r>
        <w:rPr>
          <w:b/>
          <w:sz w:val="20"/>
          <w:szCs w:val="20"/>
        </w:rPr>
        <w:t>365 «</w:t>
      </w:r>
      <w:r w:rsidRPr="00F36176">
        <w:rPr>
          <w:b/>
          <w:sz w:val="20"/>
          <w:szCs w:val="20"/>
        </w:rPr>
        <w:t>О внесении изменений в муниципальную программу Комсомольского района Чувашской Республики «Развитие потенциала муниципального управления»</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Администрация      Комсомольского     района     Чувашской       Республики       п о с т а н о в л я е т:</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1. Утвердить прилагаемые изменения, которые вносятся в муниципальную программу Комсомольского района Чувашской Республики «Развитие потенциала муниципального управления», утвержденную постановлением администрации Комсомольского района от 28 января 2019 года № 29.</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2. Настоящее постановление вступает в силу после дня его официального опубликования.</w:t>
      </w:r>
    </w:p>
    <w:p w:rsidR="00740726" w:rsidRDefault="00740726" w:rsidP="00F36176">
      <w:pPr>
        <w:pStyle w:val="afa"/>
        <w:ind w:firstLine="567"/>
        <w:jc w:val="both"/>
        <w:rPr>
          <w:rFonts w:ascii="Times New Roman" w:hAnsi="Times New Roman"/>
        </w:rPr>
      </w:pP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Глава администрации</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Комсомольского района                                                                                    А.Н.Осипов</w:t>
      </w:r>
    </w:p>
    <w:p w:rsidR="00740726" w:rsidRPr="00F36176" w:rsidRDefault="00740726" w:rsidP="00F36176">
      <w:pPr>
        <w:pStyle w:val="afa"/>
        <w:ind w:firstLine="567"/>
        <w:jc w:val="center"/>
        <w:rPr>
          <w:rFonts w:ascii="Times New Roman" w:hAnsi="Times New Roman"/>
          <w:b/>
        </w:rPr>
      </w:pPr>
      <w:r w:rsidRPr="00F36176">
        <w:rPr>
          <w:rFonts w:ascii="Times New Roman" w:hAnsi="Times New Roman"/>
          <w:b/>
        </w:rPr>
        <w:t>Изменения,</w:t>
      </w:r>
      <w:r>
        <w:rPr>
          <w:rFonts w:ascii="Times New Roman" w:hAnsi="Times New Roman"/>
          <w:b/>
        </w:rPr>
        <w:t xml:space="preserve"> </w:t>
      </w:r>
      <w:r w:rsidRPr="00F36176">
        <w:rPr>
          <w:rFonts w:ascii="Times New Roman" w:hAnsi="Times New Roman"/>
          <w:b/>
        </w:rPr>
        <w:t xml:space="preserve"> которые вносятся в муниципальную программу Комсомольского района</w:t>
      </w:r>
    </w:p>
    <w:p w:rsidR="00740726" w:rsidRPr="00F36176" w:rsidRDefault="00740726" w:rsidP="00F36176">
      <w:pPr>
        <w:pStyle w:val="afa"/>
        <w:ind w:firstLine="567"/>
        <w:jc w:val="center"/>
        <w:rPr>
          <w:rFonts w:ascii="Times New Roman" w:hAnsi="Times New Roman"/>
          <w:b/>
        </w:rPr>
      </w:pPr>
      <w:r w:rsidRPr="00F36176">
        <w:rPr>
          <w:rFonts w:ascii="Times New Roman" w:hAnsi="Times New Roman"/>
          <w:b/>
        </w:rPr>
        <w:t>Чувашской Республики «Развитие потенциала муниципального управления»</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1. В</w:t>
      </w:r>
      <w:r w:rsidRPr="00F36176">
        <w:rPr>
          <w:rStyle w:val="apple-converted-space"/>
          <w:rFonts w:ascii="Times New Roman" w:hAnsi="Times New Roman"/>
        </w:rPr>
        <w:t> </w:t>
      </w:r>
      <w:r w:rsidRPr="00F36176">
        <w:rPr>
          <w:rFonts w:ascii="Times New Roman" w:hAnsi="Times New Roman"/>
        </w:rPr>
        <w:t>паспорте</w:t>
      </w:r>
      <w:r w:rsidRPr="00F36176">
        <w:rPr>
          <w:rStyle w:val="apple-converted-space"/>
          <w:rFonts w:ascii="Times New Roman" w:hAnsi="Times New Roman"/>
        </w:rPr>
        <w:t> </w:t>
      </w:r>
      <w:r w:rsidRPr="00F36176">
        <w:rPr>
          <w:rFonts w:ascii="Times New Roman" w:hAnsi="Times New Roman"/>
        </w:rPr>
        <w:t>муниципальной программы Комсомольского района Чувашской Республики «Развитие потенциала муниципального управления» (далее - Муниципальная программа):</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в</w:t>
      </w:r>
      <w:r w:rsidRPr="00F36176">
        <w:rPr>
          <w:rStyle w:val="apple-converted-space"/>
          <w:rFonts w:ascii="Times New Roman" w:hAnsi="Times New Roman"/>
        </w:rPr>
        <w:t> </w:t>
      </w:r>
      <w:r w:rsidRPr="00F36176">
        <w:rPr>
          <w:rFonts w:ascii="Times New Roman" w:hAnsi="Times New Roman"/>
        </w:rPr>
        <w:t>позиции</w:t>
      </w:r>
      <w:r w:rsidRPr="00F36176">
        <w:rPr>
          <w:rStyle w:val="apple-converted-space"/>
          <w:rFonts w:ascii="Times New Roman" w:hAnsi="Times New Roman"/>
        </w:rPr>
        <w:t> </w:t>
      </w:r>
      <w:r w:rsidRPr="00F36176">
        <w:rPr>
          <w:rFonts w:ascii="Times New Roman" w:hAnsi="Times New Roman"/>
        </w:rPr>
        <w:t>«Целевые индикаторы и показатели Муниципальной программы»:</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lastRenderedPageBreak/>
        <w:t>наименование</w:t>
      </w:r>
      <w:r w:rsidRPr="00F36176">
        <w:rPr>
          <w:rStyle w:val="apple-converted-space"/>
          <w:rFonts w:ascii="Times New Roman" w:hAnsi="Times New Roman"/>
        </w:rPr>
        <w:t> </w:t>
      </w:r>
      <w:r w:rsidRPr="00F36176">
        <w:rPr>
          <w:rFonts w:ascii="Times New Roman" w:hAnsi="Times New Roman"/>
        </w:rPr>
        <w:t>изложить в следующей редакции:</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«Целевые показатели (индикаторы) Муниципальной программы»;</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в</w:t>
      </w:r>
      <w:r w:rsidRPr="00F36176">
        <w:rPr>
          <w:rStyle w:val="apple-converted-space"/>
          <w:rFonts w:ascii="Times New Roman" w:hAnsi="Times New Roman"/>
        </w:rPr>
        <w:t> </w:t>
      </w:r>
      <w:r w:rsidRPr="00F36176">
        <w:rPr>
          <w:rFonts w:ascii="Times New Roman" w:hAnsi="Times New Roman"/>
        </w:rPr>
        <w:t>абзаце первом</w:t>
      </w:r>
      <w:r w:rsidRPr="00F36176">
        <w:rPr>
          <w:rStyle w:val="apple-converted-space"/>
          <w:rFonts w:ascii="Times New Roman" w:hAnsi="Times New Roman"/>
        </w:rPr>
        <w:t> </w:t>
      </w:r>
      <w:r w:rsidRPr="00F36176">
        <w:rPr>
          <w:rFonts w:ascii="Times New Roman" w:hAnsi="Times New Roman"/>
        </w:rPr>
        <w:t>слова «целевые индикаторы и показатели» заменить словами «целевые показатели (индикаторы)»;</w:t>
      </w:r>
    </w:p>
    <w:p w:rsidR="00740726" w:rsidRPr="00F36176" w:rsidRDefault="00740726" w:rsidP="00F36176">
      <w:pPr>
        <w:pStyle w:val="afa"/>
        <w:ind w:firstLine="567"/>
        <w:jc w:val="both"/>
        <w:rPr>
          <w:rFonts w:ascii="Times New Roman" w:hAnsi="Times New Roman"/>
          <w:b/>
        </w:rPr>
      </w:pPr>
      <w:r w:rsidRPr="00F36176">
        <w:rPr>
          <w:rFonts w:ascii="Times New Roman" w:hAnsi="Times New Roman"/>
        </w:rPr>
        <w:t>позицию</w:t>
      </w:r>
      <w:r w:rsidRPr="00F36176">
        <w:rPr>
          <w:rStyle w:val="apple-converted-space"/>
          <w:rFonts w:ascii="Times New Roman" w:hAnsi="Times New Roman"/>
        </w:rPr>
        <w:t> </w:t>
      </w:r>
      <w:r w:rsidRPr="00F36176">
        <w:rPr>
          <w:rFonts w:ascii="Times New Roman" w:hAnsi="Times New Roman"/>
        </w:rPr>
        <w:t>«Объемы финансирования Муниципальной программы с разбивкой по годам реализации программы» изложить в следующей редакции:</w:t>
      </w:r>
    </w:p>
    <w:tbl>
      <w:tblPr>
        <w:tblW w:w="9708" w:type="dxa"/>
        <w:tblInd w:w="2" w:type="dxa"/>
        <w:tblLayout w:type="fixed"/>
        <w:tblCellMar>
          <w:top w:w="102" w:type="dxa"/>
          <w:left w:w="62" w:type="dxa"/>
          <w:bottom w:w="102" w:type="dxa"/>
          <w:right w:w="62" w:type="dxa"/>
        </w:tblCellMar>
        <w:tblLook w:val="0000"/>
      </w:tblPr>
      <w:tblGrid>
        <w:gridCol w:w="3402"/>
        <w:gridCol w:w="567"/>
        <w:gridCol w:w="5739"/>
      </w:tblGrid>
      <w:tr w:rsidR="00740726" w:rsidRPr="00F36176" w:rsidTr="009B2E7D">
        <w:tc>
          <w:tcPr>
            <w:tcW w:w="3402" w:type="dxa"/>
          </w:tcPr>
          <w:p w:rsidR="00740726" w:rsidRPr="00F36176" w:rsidRDefault="00740726" w:rsidP="00F36176">
            <w:pPr>
              <w:pStyle w:val="afa"/>
              <w:ind w:hanging="2"/>
              <w:jc w:val="both"/>
              <w:rPr>
                <w:rFonts w:ascii="Times New Roman" w:hAnsi="Times New Roman"/>
              </w:rPr>
            </w:pPr>
            <w:r w:rsidRPr="00F36176">
              <w:rPr>
                <w:rFonts w:ascii="Times New Roman" w:hAnsi="Times New Roman"/>
              </w:rPr>
              <w:t xml:space="preserve">«Объемы финансирования Муниципальной программы с разбивкой по годам реализации </w:t>
            </w:r>
          </w:p>
        </w:tc>
        <w:tc>
          <w:tcPr>
            <w:tcW w:w="567" w:type="dxa"/>
          </w:tcPr>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w:t>
            </w:r>
          </w:p>
        </w:tc>
        <w:tc>
          <w:tcPr>
            <w:tcW w:w="5739" w:type="dxa"/>
          </w:tcPr>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прогнозируемые объемы финансирования Муниципальной программы в 2019 - 2035 годах составляют 526 659,196 тыс. рублей, в том числе:</w:t>
            </w:r>
          </w:p>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в 2019 году – 34 102,616 тыс. рублей;</w:t>
            </w:r>
          </w:p>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в 2020 году – 30 761,255 тыс. рублей;</w:t>
            </w:r>
          </w:p>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в 2021 году – 30 786,355 тыс. рублей;</w:t>
            </w:r>
          </w:p>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в 2022 году – 30 786,355 тыс. рублей;</w:t>
            </w:r>
          </w:p>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в 2023 году – 30 786,355 тыс. рублей;</w:t>
            </w:r>
          </w:p>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в 2024 году – 30 786,355 тыс. рублей;</w:t>
            </w:r>
          </w:p>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в 2025 году – 30 786,355 тыс. рублей;</w:t>
            </w:r>
          </w:p>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в 2026 - 2030 годах – 153 931,775 тыс. рублей;</w:t>
            </w:r>
          </w:p>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в 2031 – 2035 годах – 153 931,775 тыс. рублей;</w:t>
            </w:r>
          </w:p>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из них средства:</w:t>
            </w:r>
          </w:p>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федерального бюджета – 18 088,7 тыс. рублей (3,435 процента), в том числе:</w:t>
            </w:r>
          </w:p>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в 2019 году – 1632,8 тыс. рублей;</w:t>
            </w:r>
          </w:p>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в 2020 году – 1 028,4 тыс. рублей;</w:t>
            </w:r>
          </w:p>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в 2021 году – 1 028,5 тыс. рублей;</w:t>
            </w:r>
          </w:p>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в 2022 году – 1 028,5 тыс. рублей;</w:t>
            </w:r>
          </w:p>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в 2023 году – 1 028,5 тыс. рублей;</w:t>
            </w:r>
          </w:p>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в 2024 году – 1 028,5 тыс. рублей;</w:t>
            </w:r>
          </w:p>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в 2025 году – 1 028,5  тыс. рублей;</w:t>
            </w:r>
          </w:p>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в 2026 - 2030 годах – 5 142,5 тыс. рублей;</w:t>
            </w:r>
          </w:p>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в 2031 – 2035 годах – 5 142,5 тыс. рублей;</w:t>
            </w:r>
          </w:p>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 xml:space="preserve"> </w:t>
            </w:r>
          </w:p>
          <w:p w:rsidR="00740726" w:rsidRPr="00F36176" w:rsidRDefault="00740726" w:rsidP="00F36176">
            <w:pPr>
              <w:pStyle w:val="afa"/>
              <w:ind w:hanging="2"/>
              <w:jc w:val="both"/>
              <w:rPr>
                <w:rFonts w:ascii="Times New Roman" w:hAnsi="Times New Roman"/>
              </w:rPr>
            </w:pPr>
            <w:r w:rsidRPr="00F36176">
              <w:rPr>
                <w:rFonts w:ascii="Times New Roman" w:hAnsi="Times New Roman"/>
                <w:lang w:eastAsia="en-US"/>
              </w:rPr>
              <w:t xml:space="preserve">республиканского бюджета Чувашской Республики – </w:t>
            </w:r>
            <w:r w:rsidRPr="00F36176">
              <w:rPr>
                <w:rFonts w:ascii="Times New Roman" w:hAnsi="Times New Roman"/>
              </w:rPr>
              <w:t>0,0 тыс. рублей (0,0 процента), в том числе:</w:t>
            </w:r>
          </w:p>
          <w:p w:rsidR="00740726" w:rsidRPr="00F36176" w:rsidRDefault="00740726" w:rsidP="00F36176">
            <w:pPr>
              <w:pStyle w:val="afa"/>
              <w:ind w:hanging="2"/>
              <w:jc w:val="both"/>
              <w:rPr>
                <w:rFonts w:ascii="Times New Roman" w:hAnsi="Times New Roman"/>
              </w:rPr>
            </w:pPr>
            <w:r w:rsidRPr="00F36176">
              <w:rPr>
                <w:rFonts w:ascii="Times New Roman" w:hAnsi="Times New Roman"/>
              </w:rPr>
              <w:t>в 2019 году – 0,0 тыс. рублей;</w:t>
            </w:r>
          </w:p>
          <w:p w:rsidR="00740726" w:rsidRPr="00F36176" w:rsidRDefault="00740726" w:rsidP="00F36176">
            <w:pPr>
              <w:pStyle w:val="afa"/>
              <w:ind w:hanging="2"/>
              <w:jc w:val="both"/>
              <w:rPr>
                <w:rFonts w:ascii="Times New Roman" w:hAnsi="Times New Roman"/>
              </w:rPr>
            </w:pPr>
            <w:r w:rsidRPr="00F36176">
              <w:rPr>
                <w:rFonts w:ascii="Times New Roman" w:hAnsi="Times New Roman"/>
              </w:rPr>
              <w:t>в 2020 году – 0,0 тыс. рублей;</w:t>
            </w:r>
          </w:p>
          <w:p w:rsidR="00740726" w:rsidRPr="00F36176" w:rsidRDefault="00740726" w:rsidP="00F36176">
            <w:pPr>
              <w:pStyle w:val="afa"/>
              <w:ind w:hanging="2"/>
              <w:jc w:val="both"/>
              <w:rPr>
                <w:rFonts w:ascii="Times New Roman" w:hAnsi="Times New Roman"/>
              </w:rPr>
            </w:pPr>
            <w:r w:rsidRPr="00F36176">
              <w:rPr>
                <w:rFonts w:ascii="Times New Roman" w:hAnsi="Times New Roman"/>
              </w:rPr>
              <w:t>в 2021 году – 0,0 тыс. рублей;</w:t>
            </w:r>
          </w:p>
          <w:p w:rsidR="00740726" w:rsidRPr="00F36176" w:rsidRDefault="00740726" w:rsidP="00F36176">
            <w:pPr>
              <w:pStyle w:val="afa"/>
              <w:ind w:hanging="2"/>
              <w:jc w:val="both"/>
              <w:rPr>
                <w:rFonts w:ascii="Times New Roman" w:hAnsi="Times New Roman"/>
              </w:rPr>
            </w:pPr>
            <w:r w:rsidRPr="00F36176">
              <w:rPr>
                <w:rFonts w:ascii="Times New Roman" w:hAnsi="Times New Roman"/>
              </w:rPr>
              <w:t>в 2022 году – 0,0 тыс. рублей;</w:t>
            </w:r>
          </w:p>
          <w:p w:rsidR="00740726" w:rsidRPr="00F36176" w:rsidRDefault="00740726" w:rsidP="00F36176">
            <w:pPr>
              <w:pStyle w:val="afa"/>
              <w:ind w:hanging="2"/>
              <w:jc w:val="both"/>
              <w:rPr>
                <w:rFonts w:ascii="Times New Roman" w:hAnsi="Times New Roman"/>
              </w:rPr>
            </w:pPr>
            <w:r w:rsidRPr="00F36176">
              <w:rPr>
                <w:rFonts w:ascii="Times New Roman" w:hAnsi="Times New Roman"/>
              </w:rPr>
              <w:t>в 2023 году – 0,0 тыс. рублей;</w:t>
            </w:r>
          </w:p>
          <w:p w:rsidR="00740726" w:rsidRPr="00F36176" w:rsidRDefault="00740726" w:rsidP="00F36176">
            <w:pPr>
              <w:pStyle w:val="afa"/>
              <w:ind w:hanging="2"/>
              <w:jc w:val="both"/>
              <w:rPr>
                <w:rFonts w:ascii="Times New Roman" w:hAnsi="Times New Roman"/>
              </w:rPr>
            </w:pPr>
            <w:r w:rsidRPr="00F36176">
              <w:rPr>
                <w:rFonts w:ascii="Times New Roman" w:hAnsi="Times New Roman"/>
              </w:rPr>
              <w:t>в 2024 году – 0,0 тыс. рублей;</w:t>
            </w:r>
          </w:p>
          <w:p w:rsidR="00740726" w:rsidRPr="00F36176" w:rsidRDefault="00740726" w:rsidP="00F36176">
            <w:pPr>
              <w:pStyle w:val="afa"/>
              <w:ind w:hanging="2"/>
              <w:jc w:val="both"/>
              <w:rPr>
                <w:rFonts w:ascii="Times New Roman" w:hAnsi="Times New Roman"/>
              </w:rPr>
            </w:pPr>
            <w:r w:rsidRPr="00F36176">
              <w:rPr>
                <w:rFonts w:ascii="Times New Roman" w:hAnsi="Times New Roman"/>
              </w:rPr>
              <w:t>в 2025 году – 0,0 тыс. рублей;</w:t>
            </w:r>
          </w:p>
          <w:p w:rsidR="00740726" w:rsidRPr="00F36176" w:rsidRDefault="00740726" w:rsidP="00F36176">
            <w:pPr>
              <w:pStyle w:val="afa"/>
              <w:ind w:hanging="2"/>
              <w:jc w:val="both"/>
              <w:rPr>
                <w:rFonts w:ascii="Times New Roman" w:hAnsi="Times New Roman"/>
              </w:rPr>
            </w:pPr>
            <w:r w:rsidRPr="00F36176">
              <w:rPr>
                <w:rFonts w:ascii="Times New Roman" w:hAnsi="Times New Roman"/>
              </w:rPr>
              <w:t>в 2026-2030 году – 0,0 тыс. рублей;</w:t>
            </w:r>
          </w:p>
          <w:p w:rsidR="00740726" w:rsidRPr="00F36176" w:rsidRDefault="00740726" w:rsidP="00F36176">
            <w:pPr>
              <w:pStyle w:val="afa"/>
              <w:ind w:hanging="2"/>
              <w:jc w:val="both"/>
              <w:rPr>
                <w:rFonts w:ascii="Times New Roman" w:hAnsi="Times New Roman"/>
              </w:rPr>
            </w:pPr>
            <w:r w:rsidRPr="00F36176">
              <w:rPr>
                <w:rFonts w:ascii="Times New Roman" w:hAnsi="Times New Roman"/>
              </w:rPr>
              <w:t>в 2031-2035 году – 0,0 тыс. рублей;</w:t>
            </w:r>
          </w:p>
          <w:p w:rsidR="00740726" w:rsidRPr="00F36176" w:rsidRDefault="00740726" w:rsidP="00F36176">
            <w:pPr>
              <w:pStyle w:val="afa"/>
              <w:ind w:hanging="2"/>
              <w:jc w:val="both"/>
              <w:rPr>
                <w:rFonts w:ascii="Times New Roman" w:hAnsi="Times New Roman"/>
                <w:lang w:eastAsia="en-US"/>
              </w:rPr>
            </w:pPr>
          </w:p>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бюджета Комсомольского района – 508 570,496 тыс. рублей (96,565 процента), в том числе:</w:t>
            </w:r>
          </w:p>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в 2019 году – 32 469,816 тыс. рублей;</w:t>
            </w:r>
          </w:p>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в 2020 году – 29 732,855 тыс. рублей;</w:t>
            </w:r>
          </w:p>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в 2021 году – 29 757,855 тыс. рублей;</w:t>
            </w:r>
          </w:p>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в 2022 году – 29 757,855 тыс. рублей;</w:t>
            </w:r>
          </w:p>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в 2023 году – 29 757,855 тыс. рублей;</w:t>
            </w:r>
          </w:p>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в 2024 году – 29 757,855 тыс. рублей;</w:t>
            </w:r>
          </w:p>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в 2025 году – 29 757,855 тыс. рублей;</w:t>
            </w:r>
          </w:p>
          <w:p w:rsidR="00740726" w:rsidRPr="00F36176" w:rsidRDefault="00740726" w:rsidP="00F36176">
            <w:pPr>
              <w:pStyle w:val="afa"/>
              <w:ind w:hanging="2"/>
              <w:jc w:val="both"/>
              <w:rPr>
                <w:rFonts w:ascii="Times New Roman" w:hAnsi="Times New Roman"/>
                <w:lang w:eastAsia="en-US"/>
              </w:rPr>
            </w:pPr>
            <w:r w:rsidRPr="00F36176">
              <w:rPr>
                <w:rFonts w:ascii="Times New Roman" w:hAnsi="Times New Roman"/>
                <w:lang w:eastAsia="en-US"/>
              </w:rPr>
              <w:t>в 2026 - 2030 годах – 148 789,275 тыс. рублей;</w:t>
            </w:r>
          </w:p>
          <w:p w:rsidR="00740726" w:rsidRPr="00F36176" w:rsidRDefault="00740726" w:rsidP="00F36176">
            <w:pPr>
              <w:pStyle w:val="afa"/>
              <w:ind w:hanging="2"/>
              <w:jc w:val="both"/>
              <w:rPr>
                <w:rFonts w:ascii="Times New Roman" w:hAnsi="Times New Roman"/>
                <w:lang w:eastAsia="en-US"/>
              </w:rPr>
            </w:pPr>
            <w:r>
              <w:rPr>
                <w:rFonts w:ascii="Times New Roman" w:hAnsi="Times New Roman"/>
                <w:lang w:eastAsia="en-US"/>
              </w:rPr>
              <w:t>в</w:t>
            </w:r>
            <w:r w:rsidRPr="00F36176">
              <w:rPr>
                <w:rFonts w:ascii="Times New Roman" w:hAnsi="Times New Roman"/>
                <w:lang w:eastAsia="en-US"/>
              </w:rPr>
              <w:t xml:space="preserve"> 2031 – 2035 годах – 148 789,275 тыс. рублей».</w:t>
            </w:r>
          </w:p>
        </w:tc>
      </w:tr>
    </w:tbl>
    <w:p w:rsidR="00740726" w:rsidRPr="00F36176" w:rsidRDefault="00740726" w:rsidP="00F36176">
      <w:pPr>
        <w:pStyle w:val="afa"/>
        <w:ind w:firstLine="567"/>
        <w:jc w:val="both"/>
        <w:rPr>
          <w:rFonts w:ascii="Times New Roman" w:hAnsi="Times New Roman"/>
        </w:rPr>
      </w:pPr>
      <w:r w:rsidRPr="00F36176">
        <w:rPr>
          <w:rFonts w:ascii="Times New Roman" w:hAnsi="Times New Roman"/>
        </w:rPr>
        <w:t xml:space="preserve">2. В разделе </w:t>
      </w:r>
      <w:r w:rsidRPr="00F36176">
        <w:rPr>
          <w:rFonts w:ascii="Times New Roman" w:hAnsi="Times New Roman"/>
          <w:lang w:val="en-US"/>
        </w:rPr>
        <w:t>I</w:t>
      </w:r>
      <w:r w:rsidRPr="00F36176">
        <w:rPr>
          <w:rFonts w:ascii="Times New Roman" w:hAnsi="Times New Roman"/>
        </w:rPr>
        <w:t xml:space="preserve"> Муниципальной программы:</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в</w:t>
      </w:r>
      <w:r w:rsidRPr="00F36176">
        <w:rPr>
          <w:rStyle w:val="apple-converted-space"/>
          <w:rFonts w:ascii="Times New Roman" w:hAnsi="Times New Roman"/>
        </w:rPr>
        <w:t> </w:t>
      </w:r>
      <w:r w:rsidRPr="00F36176">
        <w:rPr>
          <w:rFonts w:ascii="Times New Roman" w:hAnsi="Times New Roman"/>
        </w:rPr>
        <w:t>абзаце пятнадцатом</w:t>
      </w:r>
      <w:r w:rsidRPr="00F36176">
        <w:rPr>
          <w:rStyle w:val="apple-converted-space"/>
          <w:rFonts w:ascii="Times New Roman" w:hAnsi="Times New Roman"/>
        </w:rPr>
        <w:t> </w:t>
      </w:r>
      <w:r w:rsidRPr="00F36176">
        <w:rPr>
          <w:rFonts w:ascii="Times New Roman" w:hAnsi="Times New Roman"/>
        </w:rPr>
        <w:t>слова «о целевых индикаторах и показателях» заменить словами «о целевых  показателях (индикаторах)»;</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абзац шестнадцатый</w:t>
      </w:r>
      <w:r w:rsidRPr="00F36176">
        <w:rPr>
          <w:rStyle w:val="apple-converted-space"/>
          <w:rFonts w:ascii="Times New Roman" w:hAnsi="Times New Roman"/>
        </w:rPr>
        <w:t> </w:t>
      </w:r>
      <w:r w:rsidRPr="00F36176">
        <w:rPr>
          <w:rFonts w:ascii="Times New Roman" w:hAnsi="Times New Roman"/>
        </w:rPr>
        <w:t>изложить в следующей редакции:</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 xml:space="preserve">3. Раздел </w:t>
      </w:r>
      <w:r w:rsidRPr="00F36176">
        <w:rPr>
          <w:rFonts w:ascii="Times New Roman" w:hAnsi="Times New Roman"/>
          <w:lang w:val="en-US"/>
        </w:rPr>
        <w:t>III</w:t>
      </w:r>
      <w:r w:rsidRPr="00F36176">
        <w:rPr>
          <w:rFonts w:ascii="Times New Roman" w:hAnsi="Times New Roman"/>
        </w:rPr>
        <w:t xml:space="preserve"> Муниципальной программы изложить в следующей редакции:</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Расходы Муниципальной программы формируются за счет средств федерального бюджета и бюджета Комсомольского района.</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lastRenderedPageBreak/>
        <w:t>Общий объем финансирования Муниципальной программы в 2019–</w:t>
      </w:r>
      <w:r w:rsidRPr="00F36176">
        <w:rPr>
          <w:rFonts w:ascii="Times New Roman" w:hAnsi="Times New Roman"/>
        </w:rPr>
        <w:br/>
        <w:t>2035 годах составляет 526 659 196,96 рублей, в том числе за счет средств:</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федерального бюджета – 18 088 700,00 рублей (3,435 процента);</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бюджета Комсомольского района – 508 570 496,96 рублей (96,565 процента).</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Прогнозируемый объем финансирования Муниципальной программы на 1 этапе составляет 218 795 646,96 рублей, в том числе:</w:t>
      </w:r>
    </w:p>
    <w:p w:rsidR="00740726" w:rsidRPr="00F36176" w:rsidRDefault="00740726" w:rsidP="00F36176">
      <w:pPr>
        <w:pStyle w:val="afa"/>
        <w:ind w:firstLine="567"/>
        <w:jc w:val="both"/>
        <w:rPr>
          <w:rFonts w:ascii="Times New Roman" w:hAnsi="Times New Roman"/>
          <w:lang w:eastAsia="en-US"/>
        </w:rPr>
      </w:pPr>
      <w:r w:rsidRPr="00F36176">
        <w:rPr>
          <w:rFonts w:ascii="Times New Roman" w:hAnsi="Times New Roman"/>
          <w:lang w:eastAsia="en-US"/>
        </w:rPr>
        <w:t>в 2019 году – 34 102 616,96 рублей;</w:t>
      </w:r>
    </w:p>
    <w:p w:rsidR="00740726" w:rsidRPr="00F36176" w:rsidRDefault="00740726" w:rsidP="00F36176">
      <w:pPr>
        <w:pStyle w:val="afa"/>
        <w:ind w:firstLine="567"/>
        <w:jc w:val="both"/>
        <w:rPr>
          <w:rFonts w:ascii="Times New Roman" w:hAnsi="Times New Roman"/>
          <w:lang w:eastAsia="en-US"/>
        </w:rPr>
      </w:pPr>
      <w:r w:rsidRPr="00F36176">
        <w:rPr>
          <w:rFonts w:ascii="Times New Roman" w:hAnsi="Times New Roman"/>
          <w:lang w:eastAsia="en-US"/>
        </w:rPr>
        <w:t>в 2020 году – 30 761 255,00 рублей;</w:t>
      </w:r>
    </w:p>
    <w:p w:rsidR="00740726" w:rsidRPr="00F36176" w:rsidRDefault="00740726" w:rsidP="00F36176">
      <w:pPr>
        <w:pStyle w:val="afa"/>
        <w:ind w:firstLine="567"/>
        <w:jc w:val="both"/>
        <w:rPr>
          <w:rFonts w:ascii="Times New Roman" w:hAnsi="Times New Roman"/>
          <w:lang w:eastAsia="en-US"/>
        </w:rPr>
      </w:pPr>
      <w:r w:rsidRPr="00F36176">
        <w:rPr>
          <w:rFonts w:ascii="Times New Roman" w:hAnsi="Times New Roman"/>
          <w:lang w:eastAsia="en-US"/>
        </w:rPr>
        <w:t>в 2021 году – 30 786 355,00 рублей;</w:t>
      </w:r>
    </w:p>
    <w:p w:rsidR="00740726" w:rsidRPr="00F36176" w:rsidRDefault="00740726" w:rsidP="00F36176">
      <w:pPr>
        <w:pStyle w:val="afa"/>
        <w:ind w:firstLine="567"/>
        <w:jc w:val="both"/>
        <w:rPr>
          <w:rFonts w:ascii="Times New Roman" w:hAnsi="Times New Roman"/>
          <w:lang w:eastAsia="en-US"/>
        </w:rPr>
      </w:pPr>
      <w:r w:rsidRPr="00F36176">
        <w:rPr>
          <w:rFonts w:ascii="Times New Roman" w:hAnsi="Times New Roman"/>
          <w:lang w:eastAsia="en-US"/>
        </w:rPr>
        <w:t>в 2022 году – 30 786 355,00 рублей;</w:t>
      </w:r>
    </w:p>
    <w:p w:rsidR="00740726" w:rsidRPr="00F36176" w:rsidRDefault="00740726" w:rsidP="00F36176">
      <w:pPr>
        <w:pStyle w:val="afa"/>
        <w:ind w:firstLine="567"/>
        <w:jc w:val="both"/>
        <w:rPr>
          <w:rFonts w:ascii="Times New Roman" w:hAnsi="Times New Roman"/>
          <w:lang w:eastAsia="en-US"/>
        </w:rPr>
      </w:pPr>
      <w:r w:rsidRPr="00F36176">
        <w:rPr>
          <w:rFonts w:ascii="Times New Roman" w:hAnsi="Times New Roman"/>
          <w:lang w:eastAsia="en-US"/>
        </w:rPr>
        <w:t>в 2023 году – 30 786 355,00 рублей;</w:t>
      </w:r>
    </w:p>
    <w:p w:rsidR="00740726" w:rsidRPr="00F36176" w:rsidRDefault="00740726" w:rsidP="00F36176">
      <w:pPr>
        <w:pStyle w:val="afa"/>
        <w:ind w:firstLine="567"/>
        <w:jc w:val="both"/>
        <w:rPr>
          <w:rFonts w:ascii="Times New Roman" w:hAnsi="Times New Roman"/>
          <w:lang w:eastAsia="en-US"/>
        </w:rPr>
      </w:pPr>
      <w:r w:rsidRPr="00F36176">
        <w:rPr>
          <w:rFonts w:ascii="Times New Roman" w:hAnsi="Times New Roman"/>
          <w:lang w:eastAsia="en-US"/>
        </w:rPr>
        <w:t>в 2024 году – 30 786 355,00 рублей;</w:t>
      </w:r>
    </w:p>
    <w:p w:rsidR="00740726" w:rsidRPr="00F36176" w:rsidRDefault="00740726" w:rsidP="00F36176">
      <w:pPr>
        <w:pStyle w:val="afa"/>
        <w:ind w:firstLine="567"/>
        <w:jc w:val="both"/>
        <w:rPr>
          <w:rFonts w:ascii="Times New Roman" w:hAnsi="Times New Roman"/>
          <w:lang w:eastAsia="en-US"/>
        </w:rPr>
      </w:pPr>
      <w:r w:rsidRPr="00F36176">
        <w:rPr>
          <w:rFonts w:ascii="Times New Roman" w:hAnsi="Times New Roman"/>
          <w:lang w:eastAsia="en-US"/>
        </w:rPr>
        <w:t>в 2025 году – 30 786 355,00 рублей;</w:t>
      </w:r>
    </w:p>
    <w:p w:rsidR="00740726" w:rsidRPr="00F36176" w:rsidRDefault="00740726" w:rsidP="00F36176">
      <w:pPr>
        <w:pStyle w:val="afa"/>
        <w:ind w:firstLine="567"/>
        <w:jc w:val="both"/>
        <w:rPr>
          <w:rFonts w:ascii="Times New Roman" w:hAnsi="Times New Roman"/>
          <w:lang w:eastAsia="en-US"/>
        </w:rPr>
      </w:pPr>
      <w:r w:rsidRPr="00F36176">
        <w:rPr>
          <w:rFonts w:ascii="Times New Roman" w:hAnsi="Times New Roman"/>
          <w:lang w:eastAsia="en-US"/>
        </w:rPr>
        <w:t>из них средства:</w:t>
      </w:r>
    </w:p>
    <w:p w:rsidR="00740726" w:rsidRPr="00F36176" w:rsidRDefault="00740726" w:rsidP="00F36176">
      <w:pPr>
        <w:pStyle w:val="afa"/>
        <w:ind w:firstLine="567"/>
        <w:jc w:val="both"/>
        <w:rPr>
          <w:rFonts w:ascii="Times New Roman" w:hAnsi="Times New Roman"/>
          <w:lang w:eastAsia="en-US"/>
        </w:rPr>
      </w:pPr>
      <w:r w:rsidRPr="00F36176">
        <w:rPr>
          <w:rFonts w:ascii="Times New Roman" w:hAnsi="Times New Roman"/>
          <w:lang w:eastAsia="en-US"/>
        </w:rPr>
        <w:t>федерального бюджета – 7 803 700,00 рублей (3,567 процента), в том числе:</w:t>
      </w:r>
    </w:p>
    <w:p w:rsidR="00740726" w:rsidRPr="00F36176" w:rsidRDefault="00740726" w:rsidP="00F36176">
      <w:pPr>
        <w:pStyle w:val="afa"/>
        <w:ind w:firstLine="567"/>
        <w:jc w:val="both"/>
        <w:rPr>
          <w:rFonts w:ascii="Times New Roman" w:hAnsi="Times New Roman"/>
          <w:lang w:eastAsia="en-US"/>
        </w:rPr>
      </w:pPr>
      <w:r w:rsidRPr="00F36176">
        <w:rPr>
          <w:rFonts w:ascii="Times New Roman" w:hAnsi="Times New Roman"/>
          <w:lang w:eastAsia="en-US"/>
        </w:rPr>
        <w:t>в 2019 году – 1 632 800,00 рублей;</w:t>
      </w:r>
    </w:p>
    <w:p w:rsidR="00740726" w:rsidRPr="00F36176" w:rsidRDefault="00740726" w:rsidP="00F36176">
      <w:pPr>
        <w:pStyle w:val="afa"/>
        <w:ind w:firstLine="567"/>
        <w:jc w:val="both"/>
        <w:rPr>
          <w:rFonts w:ascii="Times New Roman" w:hAnsi="Times New Roman"/>
          <w:lang w:eastAsia="en-US"/>
        </w:rPr>
      </w:pPr>
      <w:r w:rsidRPr="00F36176">
        <w:rPr>
          <w:rFonts w:ascii="Times New Roman" w:hAnsi="Times New Roman"/>
          <w:lang w:eastAsia="en-US"/>
        </w:rPr>
        <w:t>в 2020 году – 1 028 400,00 рублей;</w:t>
      </w:r>
    </w:p>
    <w:p w:rsidR="00740726" w:rsidRPr="00F36176" w:rsidRDefault="00740726" w:rsidP="00F36176">
      <w:pPr>
        <w:pStyle w:val="afa"/>
        <w:ind w:firstLine="567"/>
        <w:jc w:val="both"/>
        <w:rPr>
          <w:rFonts w:ascii="Times New Roman" w:hAnsi="Times New Roman"/>
          <w:lang w:eastAsia="en-US"/>
        </w:rPr>
      </w:pPr>
      <w:r w:rsidRPr="00F36176">
        <w:rPr>
          <w:rFonts w:ascii="Times New Roman" w:hAnsi="Times New Roman"/>
          <w:lang w:eastAsia="en-US"/>
        </w:rPr>
        <w:t>в 2021 году – 1 028 500,00 рублей;</w:t>
      </w:r>
    </w:p>
    <w:p w:rsidR="00740726" w:rsidRPr="00F36176" w:rsidRDefault="00740726" w:rsidP="00F36176">
      <w:pPr>
        <w:pStyle w:val="afa"/>
        <w:ind w:firstLine="567"/>
        <w:jc w:val="both"/>
        <w:rPr>
          <w:rFonts w:ascii="Times New Roman" w:hAnsi="Times New Roman"/>
          <w:lang w:eastAsia="en-US"/>
        </w:rPr>
      </w:pPr>
      <w:r w:rsidRPr="00F36176">
        <w:rPr>
          <w:rFonts w:ascii="Times New Roman" w:hAnsi="Times New Roman"/>
          <w:lang w:eastAsia="en-US"/>
        </w:rPr>
        <w:t>в 2022 году – 1 028 500,00 рублей;</w:t>
      </w:r>
    </w:p>
    <w:p w:rsidR="00740726" w:rsidRPr="00F36176" w:rsidRDefault="00740726" w:rsidP="00F36176">
      <w:pPr>
        <w:pStyle w:val="afa"/>
        <w:ind w:firstLine="567"/>
        <w:jc w:val="both"/>
        <w:rPr>
          <w:rFonts w:ascii="Times New Roman" w:hAnsi="Times New Roman"/>
          <w:lang w:eastAsia="en-US"/>
        </w:rPr>
      </w:pPr>
      <w:r w:rsidRPr="00F36176">
        <w:rPr>
          <w:rFonts w:ascii="Times New Roman" w:hAnsi="Times New Roman"/>
          <w:lang w:eastAsia="en-US"/>
        </w:rPr>
        <w:t>в 2023 году – 1 028 500,00 рублей;</w:t>
      </w:r>
    </w:p>
    <w:p w:rsidR="00740726" w:rsidRPr="00F36176" w:rsidRDefault="00740726" w:rsidP="00F36176">
      <w:pPr>
        <w:pStyle w:val="afa"/>
        <w:ind w:firstLine="567"/>
        <w:jc w:val="both"/>
        <w:rPr>
          <w:rFonts w:ascii="Times New Roman" w:hAnsi="Times New Roman"/>
          <w:lang w:eastAsia="en-US"/>
        </w:rPr>
      </w:pPr>
      <w:r w:rsidRPr="00F36176">
        <w:rPr>
          <w:rFonts w:ascii="Times New Roman" w:hAnsi="Times New Roman"/>
          <w:lang w:eastAsia="en-US"/>
        </w:rPr>
        <w:t>в 2024 году – 1 028 500,00  рублей;</w:t>
      </w:r>
    </w:p>
    <w:p w:rsidR="00740726" w:rsidRPr="00F36176" w:rsidRDefault="00740726" w:rsidP="00F36176">
      <w:pPr>
        <w:pStyle w:val="afa"/>
        <w:ind w:firstLine="567"/>
        <w:jc w:val="both"/>
        <w:rPr>
          <w:rFonts w:ascii="Times New Roman" w:hAnsi="Times New Roman"/>
          <w:lang w:eastAsia="en-US"/>
        </w:rPr>
      </w:pPr>
      <w:r w:rsidRPr="00F36176">
        <w:rPr>
          <w:rFonts w:ascii="Times New Roman" w:hAnsi="Times New Roman"/>
          <w:lang w:eastAsia="en-US"/>
        </w:rPr>
        <w:t>в 2025 году – 1 028 500,00 рублей;</w:t>
      </w:r>
    </w:p>
    <w:p w:rsidR="00740726" w:rsidRPr="00F36176" w:rsidRDefault="00740726" w:rsidP="00F36176">
      <w:pPr>
        <w:pStyle w:val="afa"/>
        <w:ind w:firstLine="567"/>
        <w:jc w:val="both"/>
        <w:rPr>
          <w:rFonts w:ascii="Times New Roman" w:hAnsi="Times New Roman"/>
          <w:lang w:eastAsia="en-US"/>
        </w:rPr>
      </w:pPr>
      <w:r w:rsidRPr="00F36176">
        <w:rPr>
          <w:rFonts w:ascii="Times New Roman" w:hAnsi="Times New Roman"/>
          <w:lang w:eastAsia="en-US"/>
        </w:rPr>
        <w:t>бюджета Комсомольского района – 210 991 946,96 рублей (96,433 процента), в том числе:</w:t>
      </w:r>
    </w:p>
    <w:p w:rsidR="00740726" w:rsidRPr="00F36176" w:rsidRDefault="00740726" w:rsidP="00F36176">
      <w:pPr>
        <w:pStyle w:val="afa"/>
        <w:ind w:firstLine="567"/>
        <w:jc w:val="both"/>
        <w:rPr>
          <w:rFonts w:ascii="Times New Roman" w:hAnsi="Times New Roman"/>
          <w:lang w:eastAsia="en-US"/>
        </w:rPr>
      </w:pPr>
      <w:r w:rsidRPr="00F36176">
        <w:rPr>
          <w:rFonts w:ascii="Times New Roman" w:hAnsi="Times New Roman"/>
          <w:lang w:eastAsia="en-US"/>
        </w:rPr>
        <w:t>в 2019 году – 32 469 816,96 рублей;</w:t>
      </w:r>
    </w:p>
    <w:p w:rsidR="00740726" w:rsidRPr="00F36176" w:rsidRDefault="00740726" w:rsidP="00F36176">
      <w:pPr>
        <w:pStyle w:val="afa"/>
        <w:ind w:firstLine="567"/>
        <w:jc w:val="both"/>
        <w:rPr>
          <w:rFonts w:ascii="Times New Roman" w:hAnsi="Times New Roman"/>
          <w:lang w:eastAsia="en-US"/>
        </w:rPr>
      </w:pPr>
      <w:r w:rsidRPr="00F36176">
        <w:rPr>
          <w:rFonts w:ascii="Times New Roman" w:hAnsi="Times New Roman"/>
          <w:lang w:eastAsia="en-US"/>
        </w:rPr>
        <w:t>в 2020 году – 29 732 855,00 рублей;</w:t>
      </w:r>
    </w:p>
    <w:p w:rsidR="00740726" w:rsidRPr="00F36176" w:rsidRDefault="00740726" w:rsidP="00F36176">
      <w:pPr>
        <w:pStyle w:val="afa"/>
        <w:ind w:firstLine="567"/>
        <w:jc w:val="both"/>
        <w:rPr>
          <w:rFonts w:ascii="Times New Roman" w:hAnsi="Times New Roman"/>
          <w:lang w:eastAsia="en-US"/>
        </w:rPr>
      </w:pPr>
      <w:r w:rsidRPr="00F36176">
        <w:rPr>
          <w:rFonts w:ascii="Times New Roman" w:hAnsi="Times New Roman"/>
          <w:lang w:eastAsia="en-US"/>
        </w:rPr>
        <w:t>в 2021 году – 29 757 855,00 рублей;</w:t>
      </w:r>
    </w:p>
    <w:p w:rsidR="00740726" w:rsidRPr="00F36176" w:rsidRDefault="00740726" w:rsidP="00F36176">
      <w:pPr>
        <w:pStyle w:val="afa"/>
        <w:ind w:firstLine="567"/>
        <w:jc w:val="both"/>
        <w:rPr>
          <w:rFonts w:ascii="Times New Roman" w:hAnsi="Times New Roman"/>
          <w:lang w:eastAsia="en-US"/>
        </w:rPr>
      </w:pPr>
      <w:r w:rsidRPr="00F36176">
        <w:rPr>
          <w:rFonts w:ascii="Times New Roman" w:hAnsi="Times New Roman"/>
          <w:lang w:eastAsia="en-US"/>
        </w:rPr>
        <w:t>в 2022 году – 29 757 855,00 рублей;</w:t>
      </w:r>
    </w:p>
    <w:p w:rsidR="00740726" w:rsidRPr="00F36176" w:rsidRDefault="00740726" w:rsidP="00F36176">
      <w:pPr>
        <w:pStyle w:val="afa"/>
        <w:ind w:firstLine="567"/>
        <w:jc w:val="both"/>
        <w:rPr>
          <w:rFonts w:ascii="Times New Roman" w:hAnsi="Times New Roman"/>
          <w:lang w:eastAsia="en-US"/>
        </w:rPr>
      </w:pPr>
      <w:r w:rsidRPr="00F36176">
        <w:rPr>
          <w:rFonts w:ascii="Times New Roman" w:hAnsi="Times New Roman"/>
          <w:lang w:eastAsia="en-US"/>
        </w:rPr>
        <w:t>в 2023 году – 29 757 855,00 рублей;</w:t>
      </w:r>
    </w:p>
    <w:p w:rsidR="00740726" w:rsidRPr="00F36176" w:rsidRDefault="00740726" w:rsidP="00F36176">
      <w:pPr>
        <w:pStyle w:val="afa"/>
        <w:ind w:firstLine="567"/>
        <w:jc w:val="both"/>
        <w:rPr>
          <w:rFonts w:ascii="Times New Roman" w:hAnsi="Times New Roman"/>
          <w:lang w:eastAsia="en-US"/>
        </w:rPr>
      </w:pPr>
      <w:r w:rsidRPr="00F36176">
        <w:rPr>
          <w:rFonts w:ascii="Times New Roman" w:hAnsi="Times New Roman"/>
          <w:lang w:eastAsia="en-US"/>
        </w:rPr>
        <w:t>в 2024 году – 29 757 855,00 рублей;</w:t>
      </w:r>
    </w:p>
    <w:p w:rsidR="00740726" w:rsidRPr="00F36176" w:rsidRDefault="00740726" w:rsidP="00F36176">
      <w:pPr>
        <w:pStyle w:val="afa"/>
        <w:ind w:firstLine="567"/>
        <w:jc w:val="both"/>
        <w:rPr>
          <w:rFonts w:ascii="Times New Roman" w:hAnsi="Times New Roman"/>
          <w:lang w:eastAsia="en-US"/>
        </w:rPr>
      </w:pPr>
      <w:r w:rsidRPr="00F36176">
        <w:rPr>
          <w:rFonts w:ascii="Times New Roman" w:hAnsi="Times New Roman"/>
          <w:lang w:eastAsia="en-US"/>
        </w:rPr>
        <w:t>в 2025 году – 29 757 855,00  рублей;</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На 2 этапе, в 2026–2030 годах, объем финансирования Муниципальной программы составляет 153 931 775,00 рублей, из них средства:</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федерального бюджета – 5 142 500,00 рублей;</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бюджета Комсомольского района – 148 789 275,00 рублей.</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На 3 этапе, в 2031–2035 годах, объем финансирования Муниципальной программы составляет 153 931 775,00 рублей, из них средства:</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федерального бюджета – 5 142 500,00 рублей;</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бюджета Комсомольского района – 148 789 275,00 рублей.</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Объемы финансирования Муниципальной программы подлежат ежегодному уточнению исходя из реальных возможностей бюджетов всех уровней.</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В Муниципальную программу включены подпрограммы, реализуемые в рамках Муниципальной программы, согласно приложениям № 3–5 к настоящей Муниципальной программе.».</w:t>
      </w:r>
    </w:p>
    <w:p w:rsidR="00740726" w:rsidRPr="00F36176" w:rsidRDefault="00740726" w:rsidP="00F36176">
      <w:pPr>
        <w:pStyle w:val="afa"/>
        <w:ind w:firstLine="567"/>
        <w:jc w:val="both"/>
        <w:rPr>
          <w:rFonts w:ascii="Times New Roman" w:hAnsi="Times New Roman"/>
        </w:rPr>
      </w:pPr>
      <w:r w:rsidRPr="00F36176">
        <w:rPr>
          <w:rFonts w:ascii="Times New Roman" w:hAnsi="Times New Roman"/>
          <w:lang w:eastAsia="en-US"/>
        </w:rPr>
        <w:t xml:space="preserve">4. </w:t>
      </w:r>
      <w:r w:rsidRPr="00F36176">
        <w:rPr>
          <w:rFonts w:ascii="Times New Roman" w:hAnsi="Times New Roman"/>
        </w:rPr>
        <w:t>В</w:t>
      </w:r>
      <w:r w:rsidRPr="00F36176">
        <w:rPr>
          <w:rStyle w:val="apple-converted-space"/>
          <w:rFonts w:ascii="Times New Roman" w:hAnsi="Times New Roman"/>
        </w:rPr>
        <w:t> </w:t>
      </w:r>
      <w:r w:rsidRPr="00F36176">
        <w:rPr>
          <w:rFonts w:ascii="Times New Roman" w:hAnsi="Times New Roman"/>
        </w:rPr>
        <w:t>приложении № 1</w:t>
      </w:r>
      <w:r w:rsidRPr="00F36176">
        <w:rPr>
          <w:rStyle w:val="apple-converted-space"/>
          <w:rFonts w:ascii="Times New Roman" w:hAnsi="Times New Roman"/>
        </w:rPr>
        <w:t> </w:t>
      </w:r>
      <w:r w:rsidRPr="00F36176">
        <w:rPr>
          <w:rFonts w:ascii="Times New Roman" w:hAnsi="Times New Roman"/>
        </w:rPr>
        <w:t>к Муниципальной программе:</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наименование</w:t>
      </w:r>
      <w:r w:rsidRPr="00F36176">
        <w:rPr>
          <w:rStyle w:val="apple-converted-space"/>
          <w:rFonts w:ascii="Times New Roman" w:hAnsi="Times New Roman"/>
        </w:rPr>
        <w:t> </w:t>
      </w:r>
      <w:r w:rsidRPr="00F36176">
        <w:rPr>
          <w:rFonts w:ascii="Times New Roman" w:hAnsi="Times New Roman"/>
        </w:rPr>
        <w:t>изложить в следующей редакции:</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«Сведения о целевых показателях (индикаторах) муниципальной программы Комсомольского района «Развитие потенциала муниципального управления», подпрограмм муниципальной программы Комсомольского района «Развитие потенциала государственного управления» и их значениях»;</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наименование</w:t>
      </w:r>
      <w:r w:rsidRPr="00F36176">
        <w:rPr>
          <w:rStyle w:val="apple-converted-space"/>
          <w:rFonts w:ascii="Times New Roman" w:hAnsi="Times New Roman"/>
        </w:rPr>
        <w:t> </w:t>
      </w:r>
      <w:r w:rsidRPr="00F36176">
        <w:rPr>
          <w:rFonts w:ascii="Times New Roman" w:hAnsi="Times New Roman"/>
        </w:rPr>
        <w:t>графы «Целевой индикатор и показатель (наименование)» изложить в следующей редакции:</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«Целевой показатель (индикатор) (наименование)»;</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наименование</w:t>
      </w:r>
      <w:r w:rsidRPr="00F36176">
        <w:rPr>
          <w:rStyle w:val="apple-converted-space"/>
          <w:rFonts w:ascii="Times New Roman" w:hAnsi="Times New Roman"/>
        </w:rPr>
        <w:t> </w:t>
      </w:r>
      <w:r w:rsidRPr="00F36176">
        <w:rPr>
          <w:rFonts w:ascii="Times New Roman" w:hAnsi="Times New Roman"/>
        </w:rPr>
        <w:t>графы «Значения целевых индикаторов и показателей по годам» изложить в следующей редакции:</w:t>
      </w:r>
    </w:p>
    <w:p w:rsidR="00740726" w:rsidRPr="00F36176" w:rsidRDefault="00740726" w:rsidP="00F36176">
      <w:pPr>
        <w:pStyle w:val="afa"/>
        <w:ind w:firstLine="567"/>
        <w:jc w:val="both"/>
        <w:rPr>
          <w:rFonts w:ascii="Times New Roman" w:hAnsi="Times New Roman"/>
        </w:rPr>
      </w:pPr>
      <w:r w:rsidRPr="00F36176">
        <w:rPr>
          <w:rFonts w:ascii="Times New Roman" w:hAnsi="Times New Roman"/>
        </w:rPr>
        <w:t>«Значения целевых показателей (индикаторов)»;</w:t>
      </w:r>
    </w:p>
    <w:p w:rsidR="00740726" w:rsidRDefault="00740726" w:rsidP="00F36176">
      <w:pPr>
        <w:pStyle w:val="afa"/>
        <w:ind w:firstLine="567"/>
        <w:jc w:val="both"/>
        <w:rPr>
          <w:rFonts w:ascii="Times New Roman" w:hAnsi="Times New Roman"/>
        </w:rPr>
      </w:pPr>
      <w:r w:rsidRPr="00F36176">
        <w:rPr>
          <w:rFonts w:ascii="Times New Roman" w:hAnsi="Times New Roman"/>
        </w:rPr>
        <w:t>5.</w:t>
      </w:r>
      <w:r w:rsidRPr="00F36176">
        <w:rPr>
          <w:rStyle w:val="apple-converted-space"/>
          <w:rFonts w:ascii="Times New Roman" w:hAnsi="Times New Roman"/>
        </w:rPr>
        <w:t> </w:t>
      </w:r>
      <w:r w:rsidRPr="00F36176">
        <w:rPr>
          <w:rFonts w:ascii="Times New Roman" w:hAnsi="Times New Roman"/>
        </w:rPr>
        <w:t>Приложение № 2</w:t>
      </w:r>
      <w:r w:rsidRPr="00F36176">
        <w:rPr>
          <w:rStyle w:val="apple-converted-space"/>
          <w:rFonts w:ascii="Times New Roman" w:hAnsi="Times New Roman"/>
        </w:rPr>
        <w:t> </w:t>
      </w:r>
      <w:r w:rsidRPr="00F36176">
        <w:rPr>
          <w:rFonts w:ascii="Times New Roman" w:hAnsi="Times New Roman"/>
        </w:rPr>
        <w:t>к Муниципальной программе изложить в следующей редакции</w:t>
      </w:r>
      <w:r>
        <w:rPr>
          <w:rFonts w:ascii="Times New Roman" w:hAnsi="Times New Roman"/>
        </w:rPr>
        <w:t>…</w:t>
      </w:r>
    </w:p>
    <w:p w:rsidR="00740726" w:rsidRDefault="00740726" w:rsidP="00A61691">
      <w:pPr>
        <w:pStyle w:val="afa"/>
        <w:ind w:firstLine="567"/>
        <w:jc w:val="both"/>
        <w:rPr>
          <w:rFonts w:ascii="Times New Roman" w:hAnsi="Times New Roman"/>
        </w:rPr>
      </w:pPr>
    </w:p>
    <w:p w:rsidR="00740726" w:rsidRPr="00881C68" w:rsidRDefault="00740726" w:rsidP="00A61691">
      <w:pPr>
        <w:pStyle w:val="afa"/>
        <w:ind w:firstLine="567"/>
        <w:jc w:val="both"/>
        <w:rPr>
          <w:rFonts w:ascii="Times New Roman" w:hAnsi="Times New Roman"/>
        </w:rPr>
      </w:pPr>
      <w:r w:rsidRPr="00881C68">
        <w:rPr>
          <w:rFonts w:ascii="Times New Roman" w:hAnsi="Times New Roman"/>
        </w:rPr>
        <w:t xml:space="preserve">ПОДРОБНЕЕ с документом можно ознакомиться на официальном сайте администрации Комсомольского района Чувашской Республики по адресу: </w:t>
      </w:r>
      <w:hyperlink r:id="rId5" w:history="1">
        <w:r w:rsidRPr="00881C68">
          <w:rPr>
            <w:rStyle w:val="af4"/>
            <w:rFonts w:ascii="Times New Roman" w:hAnsi="Times New Roman"/>
          </w:rPr>
          <w:t>http://komsml.cap.ru/</w:t>
        </w:r>
      </w:hyperlink>
    </w:p>
    <w:p w:rsidR="00740726" w:rsidRPr="00314EE4" w:rsidRDefault="00740726" w:rsidP="00A61691">
      <w:pPr>
        <w:pStyle w:val="afa"/>
        <w:ind w:firstLine="567"/>
        <w:jc w:val="both"/>
        <w:rPr>
          <w:rFonts w:ascii="Times New Roman" w:hAnsi="Times New Roman"/>
          <w:i/>
        </w:rPr>
      </w:pPr>
      <w:r w:rsidRPr="00314EE4">
        <w:rPr>
          <w:rFonts w:ascii="Times New Roman" w:hAnsi="Times New Roman"/>
          <w:i/>
        </w:rPr>
        <w:t>с. Комсомольское,</w:t>
      </w:r>
    </w:p>
    <w:p w:rsidR="00740726" w:rsidRDefault="00740726" w:rsidP="00A61691">
      <w:pPr>
        <w:pStyle w:val="afa"/>
        <w:ind w:firstLine="567"/>
        <w:jc w:val="both"/>
        <w:rPr>
          <w:rFonts w:ascii="Times New Roman" w:hAnsi="Times New Roman"/>
          <w:i/>
        </w:rPr>
      </w:pPr>
      <w:r>
        <w:rPr>
          <w:rFonts w:ascii="Times New Roman" w:hAnsi="Times New Roman"/>
          <w:i/>
        </w:rPr>
        <w:t xml:space="preserve">пост. </w:t>
      </w:r>
      <w:r w:rsidRPr="00314EE4">
        <w:rPr>
          <w:rFonts w:ascii="Times New Roman" w:hAnsi="Times New Roman"/>
          <w:i/>
        </w:rPr>
        <w:t>№</w:t>
      </w:r>
      <w:r>
        <w:rPr>
          <w:rFonts w:ascii="Times New Roman" w:hAnsi="Times New Roman"/>
          <w:i/>
        </w:rPr>
        <w:t>365</w:t>
      </w:r>
      <w:r w:rsidRPr="00314EE4">
        <w:rPr>
          <w:rFonts w:ascii="Times New Roman" w:hAnsi="Times New Roman"/>
          <w:i/>
        </w:rPr>
        <w:t xml:space="preserve"> от </w:t>
      </w:r>
      <w:r>
        <w:rPr>
          <w:rFonts w:ascii="Times New Roman" w:hAnsi="Times New Roman"/>
          <w:i/>
        </w:rPr>
        <w:t>22.04</w:t>
      </w:r>
      <w:r w:rsidRPr="00314EE4">
        <w:rPr>
          <w:rFonts w:ascii="Times New Roman" w:hAnsi="Times New Roman"/>
          <w:i/>
        </w:rPr>
        <w:t>.2019г.</w:t>
      </w:r>
    </w:p>
    <w:p w:rsidR="00740726" w:rsidRDefault="00740726" w:rsidP="00A61691">
      <w:pPr>
        <w:pStyle w:val="afa"/>
        <w:ind w:firstLine="567"/>
        <w:jc w:val="both"/>
        <w:rPr>
          <w:rFonts w:ascii="Times New Roman" w:hAnsi="Times New Roman"/>
          <w:i/>
        </w:rPr>
      </w:pPr>
    </w:p>
    <w:p w:rsidR="00740726" w:rsidRPr="00225803" w:rsidRDefault="00740726" w:rsidP="00225803">
      <w:pPr>
        <w:pStyle w:val="afa"/>
        <w:jc w:val="center"/>
        <w:rPr>
          <w:rFonts w:ascii="Times New Roman" w:hAnsi="Times New Roman"/>
          <w:b/>
        </w:rPr>
      </w:pPr>
      <w:r w:rsidRPr="00225803">
        <w:rPr>
          <w:rFonts w:ascii="Times New Roman" w:hAnsi="Times New Roman"/>
          <w:b/>
        </w:rPr>
        <w:t>ПОСТАНОВЛЕНИЕ АДМИНИСТРАЦИИ КОМСОМОЛЬСКОГО РАЙОНА ЧУВАШСКОЙ РЕСПУБЛИКИ от 22.04.2019г. №36</w:t>
      </w:r>
      <w:r>
        <w:rPr>
          <w:rFonts w:ascii="Times New Roman" w:hAnsi="Times New Roman"/>
          <w:b/>
        </w:rPr>
        <w:t>6 «</w:t>
      </w:r>
      <w:r w:rsidRPr="00225803">
        <w:rPr>
          <w:rFonts w:ascii="Times New Roman" w:hAnsi="Times New Roman"/>
          <w:b/>
        </w:rPr>
        <w:t>О внесении изменений в муниципальную программу Комсомольского района Чувашской Республики «Развитие культуры и туризма»</w:t>
      </w:r>
    </w:p>
    <w:p w:rsidR="00740726" w:rsidRPr="00225803" w:rsidRDefault="00740726" w:rsidP="00225803">
      <w:pPr>
        <w:pStyle w:val="afa"/>
        <w:ind w:firstLine="567"/>
        <w:jc w:val="both"/>
        <w:rPr>
          <w:rFonts w:ascii="Times New Roman" w:hAnsi="Times New Roman"/>
        </w:rPr>
      </w:pPr>
      <w:r w:rsidRPr="00225803">
        <w:rPr>
          <w:rFonts w:ascii="Times New Roman" w:hAnsi="Times New Roman"/>
        </w:rPr>
        <w:t>Администрация      Комсомольского     района     Чувашской       Республики  п о с т а н о в л я е т:</w:t>
      </w:r>
    </w:p>
    <w:p w:rsidR="00740726" w:rsidRPr="00225803" w:rsidRDefault="00740726" w:rsidP="00225803">
      <w:pPr>
        <w:pStyle w:val="afa"/>
        <w:ind w:firstLine="567"/>
        <w:jc w:val="both"/>
        <w:rPr>
          <w:rFonts w:ascii="Times New Roman" w:hAnsi="Times New Roman"/>
        </w:rPr>
      </w:pPr>
      <w:r w:rsidRPr="00225803">
        <w:rPr>
          <w:rFonts w:ascii="Times New Roman" w:hAnsi="Times New Roman"/>
        </w:rPr>
        <w:lastRenderedPageBreak/>
        <w:t>1. Утвердить прилагаемые изменения, которые вносятся в муниципальную программу Комсомольского района Чувашской Республики «Развитие культуры и туризма», утвержденную постановлением администрации Комсомольского района от 19 февраля 2019 года № 153.</w:t>
      </w:r>
    </w:p>
    <w:p w:rsidR="00740726" w:rsidRPr="00225803" w:rsidRDefault="00740726" w:rsidP="00225803">
      <w:pPr>
        <w:pStyle w:val="afa"/>
        <w:ind w:firstLine="567"/>
        <w:jc w:val="both"/>
        <w:rPr>
          <w:rFonts w:ascii="Times New Roman" w:hAnsi="Times New Roman"/>
        </w:rPr>
      </w:pPr>
      <w:r w:rsidRPr="00225803">
        <w:rPr>
          <w:rFonts w:ascii="Times New Roman" w:hAnsi="Times New Roman"/>
        </w:rPr>
        <w:t>2. Настоящее постановление вступает в силу после дня его официального опубликования.</w:t>
      </w:r>
    </w:p>
    <w:p w:rsidR="00740726" w:rsidRPr="00225803" w:rsidRDefault="00740726" w:rsidP="00225803">
      <w:pPr>
        <w:pStyle w:val="afa"/>
        <w:ind w:firstLine="567"/>
        <w:jc w:val="both"/>
        <w:rPr>
          <w:rFonts w:ascii="Times New Roman" w:hAnsi="Times New Roman"/>
        </w:rPr>
      </w:pPr>
    </w:p>
    <w:p w:rsidR="00740726" w:rsidRPr="00225803" w:rsidRDefault="00740726" w:rsidP="00225803">
      <w:pPr>
        <w:pStyle w:val="afa"/>
        <w:ind w:firstLine="567"/>
        <w:jc w:val="both"/>
        <w:rPr>
          <w:rFonts w:ascii="Times New Roman" w:hAnsi="Times New Roman"/>
        </w:rPr>
      </w:pPr>
      <w:r w:rsidRPr="00225803">
        <w:rPr>
          <w:rFonts w:ascii="Times New Roman" w:hAnsi="Times New Roman"/>
        </w:rPr>
        <w:t>Глава администрации</w:t>
      </w:r>
    </w:p>
    <w:p w:rsidR="00740726" w:rsidRPr="00225803" w:rsidRDefault="00740726" w:rsidP="00225803">
      <w:pPr>
        <w:pStyle w:val="afa"/>
        <w:ind w:firstLine="567"/>
        <w:jc w:val="both"/>
        <w:rPr>
          <w:rFonts w:ascii="Times New Roman" w:hAnsi="Times New Roman"/>
        </w:rPr>
      </w:pPr>
      <w:r w:rsidRPr="00225803">
        <w:rPr>
          <w:rFonts w:ascii="Times New Roman" w:hAnsi="Times New Roman"/>
        </w:rPr>
        <w:t>Комсомольского района                                                                                А.Н.Осипов</w:t>
      </w:r>
    </w:p>
    <w:p w:rsidR="00740726" w:rsidRPr="00225803" w:rsidRDefault="00740726" w:rsidP="00225803">
      <w:pPr>
        <w:pStyle w:val="afa"/>
        <w:ind w:firstLine="567"/>
        <w:jc w:val="center"/>
        <w:rPr>
          <w:rFonts w:ascii="Times New Roman" w:hAnsi="Times New Roman"/>
          <w:b/>
        </w:rPr>
      </w:pPr>
      <w:r w:rsidRPr="00225803">
        <w:rPr>
          <w:rFonts w:ascii="Times New Roman" w:hAnsi="Times New Roman"/>
          <w:b/>
        </w:rPr>
        <w:t>Изменения,</w:t>
      </w:r>
      <w:r>
        <w:rPr>
          <w:rFonts w:ascii="Times New Roman" w:hAnsi="Times New Roman"/>
          <w:b/>
        </w:rPr>
        <w:t xml:space="preserve"> </w:t>
      </w:r>
      <w:r w:rsidRPr="00225803">
        <w:rPr>
          <w:rFonts w:ascii="Times New Roman" w:hAnsi="Times New Roman"/>
          <w:b/>
        </w:rPr>
        <w:t xml:space="preserve"> которые вносятся в муниципальную программу Комсомольского района</w:t>
      </w:r>
    </w:p>
    <w:p w:rsidR="00740726" w:rsidRPr="00225803" w:rsidRDefault="00740726" w:rsidP="00225803">
      <w:pPr>
        <w:pStyle w:val="afa"/>
        <w:ind w:firstLine="567"/>
        <w:jc w:val="center"/>
        <w:rPr>
          <w:rFonts w:ascii="Times New Roman" w:hAnsi="Times New Roman"/>
          <w:b/>
        </w:rPr>
      </w:pPr>
      <w:r w:rsidRPr="00225803">
        <w:rPr>
          <w:rFonts w:ascii="Times New Roman" w:hAnsi="Times New Roman"/>
          <w:b/>
        </w:rPr>
        <w:t>Чувашской Республики «Развитие культуры и туризма»</w:t>
      </w:r>
    </w:p>
    <w:p w:rsidR="00740726" w:rsidRPr="00225803" w:rsidRDefault="00740726" w:rsidP="00225803">
      <w:pPr>
        <w:pStyle w:val="afa"/>
        <w:ind w:firstLine="567"/>
        <w:jc w:val="both"/>
        <w:rPr>
          <w:rFonts w:ascii="Times New Roman" w:hAnsi="Times New Roman"/>
        </w:rPr>
      </w:pPr>
      <w:r w:rsidRPr="00225803">
        <w:rPr>
          <w:rFonts w:ascii="Times New Roman" w:hAnsi="Times New Roman"/>
        </w:rPr>
        <w:t>1. В</w:t>
      </w:r>
      <w:r w:rsidRPr="00225803">
        <w:rPr>
          <w:rStyle w:val="apple-converted-space"/>
          <w:rFonts w:ascii="Times New Roman" w:hAnsi="Times New Roman"/>
        </w:rPr>
        <w:t> </w:t>
      </w:r>
      <w:r w:rsidRPr="00225803">
        <w:rPr>
          <w:rFonts w:ascii="Times New Roman" w:hAnsi="Times New Roman"/>
        </w:rPr>
        <w:t>паспорте</w:t>
      </w:r>
      <w:r w:rsidRPr="00225803">
        <w:rPr>
          <w:rStyle w:val="apple-converted-space"/>
          <w:rFonts w:ascii="Times New Roman" w:hAnsi="Times New Roman"/>
        </w:rPr>
        <w:t> </w:t>
      </w:r>
      <w:r w:rsidRPr="00225803">
        <w:rPr>
          <w:rFonts w:ascii="Times New Roman" w:hAnsi="Times New Roman"/>
        </w:rPr>
        <w:t>муниципальной программы Комсомольского района Чувашской Республики «Развитие культуры и туризма» (далее - Муниципальная программа) позицию девять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671"/>
      </w:tblGrid>
      <w:tr w:rsidR="00740726" w:rsidRPr="00225803" w:rsidTr="00E03FAF">
        <w:tc>
          <w:tcPr>
            <w:tcW w:w="4785" w:type="dxa"/>
          </w:tcPr>
          <w:p w:rsidR="00740726" w:rsidRPr="00225803" w:rsidRDefault="00740726" w:rsidP="00225803">
            <w:pPr>
              <w:pStyle w:val="afa"/>
              <w:jc w:val="both"/>
              <w:rPr>
                <w:rFonts w:ascii="Times New Roman" w:hAnsi="Times New Roman"/>
              </w:rPr>
            </w:pPr>
            <w:r w:rsidRPr="00225803">
              <w:rPr>
                <w:rFonts w:ascii="Times New Roman" w:hAnsi="Times New Roman"/>
              </w:rPr>
              <w:t>«Объемы финансирования Муниципальной программы с разбивкой по годам реализации</w:t>
            </w:r>
          </w:p>
        </w:tc>
        <w:tc>
          <w:tcPr>
            <w:tcW w:w="5671" w:type="dxa"/>
          </w:tcPr>
          <w:p w:rsidR="00740726" w:rsidRPr="00225803" w:rsidRDefault="00740726" w:rsidP="00225803">
            <w:pPr>
              <w:pStyle w:val="afa"/>
              <w:jc w:val="both"/>
              <w:rPr>
                <w:rFonts w:ascii="Times New Roman" w:hAnsi="Times New Roman"/>
              </w:rPr>
            </w:pPr>
            <w:r w:rsidRPr="00225803">
              <w:rPr>
                <w:rFonts w:ascii="Times New Roman" w:hAnsi="Times New Roman"/>
              </w:rPr>
              <w:t>Прогнозируемые объемы финансирования Муниципальной программы в 2019-2035 годах составляют  413 635 594,19 рублей, в том числе:в 2019 году –   39 662 604,19 рублей;</w:t>
            </w:r>
          </w:p>
          <w:p w:rsidR="00740726" w:rsidRPr="00225803" w:rsidRDefault="00740726" w:rsidP="00225803">
            <w:pPr>
              <w:pStyle w:val="afa"/>
              <w:jc w:val="both"/>
              <w:rPr>
                <w:rFonts w:ascii="Times New Roman" w:hAnsi="Times New Roman"/>
              </w:rPr>
            </w:pPr>
            <w:r w:rsidRPr="00225803">
              <w:rPr>
                <w:rFonts w:ascii="Times New Roman" w:hAnsi="Times New Roman"/>
              </w:rPr>
              <w:t>в 2020 году –   28 097 086,00 рублей;</w:t>
            </w:r>
          </w:p>
          <w:p w:rsidR="00740726" w:rsidRPr="00225803" w:rsidRDefault="00740726" w:rsidP="00225803">
            <w:pPr>
              <w:pStyle w:val="afa"/>
              <w:jc w:val="both"/>
              <w:rPr>
                <w:rFonts w:ascii="Times New Roman" w:hAnsi="Times New Roman"/>
              </w:rPr>
            </w:pPr>
            <w:r w:rsidRPr="00225803">
              <w:rPr>
                <w:rFonts w:ascii="Times New Roman" w:hAnsi="Times New Roman"/>
              </w:rPr>
              <w:t>в 2021 году –   24 139 286,00 рублей;</w:t>
            </w:r>
          </w:p>
          <w:p w:rsidR="00740726" w:rsidRPr="00225803" w:rsidRDefault="00740726" w:rsidP="00225803">
            <w:pPr>
              <w:pStyle w:val="afa"/>
              <w:jc w:val="both"/>
              <w:rPr>
                <w:rFonts w:ascii="Times New Roman" w:hAnsi="Times New Roman"/>
              </w:rPr>
            </w:pPr>
            <w:r w:rsidRPr="00225803">
              <w:rPr>
                <w:rFonts w:ascii="Times New Roman" w:hAnsi="Times New Roman"/>
              </w:rPr>
              <w:t>в 2022 году –   22 981 187,00 рублей;</w:t>
            </w:r>
          </w:p>
          <w:p w:rsidR="00740726" w:rsidRPr="00225803" w:rsidRDefault="00740726" w:rsidP="00225803">
            <w:pPr>
              <w:pStyle w:val="afa"/>
              <w:jc w:val="both"/>
              <w:rPr>
                <w:rFonts w:ascii="Times New Roman" w:hAnsi="Times New Roman"/>
              </w:rPr>
            </w:pPr>
            <w:r w:rsidRPr="00225803">
              <w:rPr>
                <w:rFonts w:ascii="Times New Roman" w:hAnsi="Times New Roman"/>
              </w:rPr>
              <w:t>в 2023 году –   22 981 187,00 рублей;</w:t>
            </w:r>
          </w:p>
          <w:p w:rsidR="00740726" w:rsidRPr="00225803" w:rsidRDefault="00740726" w:rsidP="00225803">
            <w:pPr>
              <w:pStyle w:val="afa"/>
              <w:jc w:val="both"/>
              <w:rPr>
                <w:rFonts w:ascii="Times New Roman" w:hAnsi="Times New Roman"/>
              </w:rPr>
            </w:pPr>
            <w:r w:rsidRPr="00225803">
              <w:rPr>
                <w:rFonts w:ascii="Times New Roman" w:hAnsi="Times New Roman"/>
              </w:rPr>
              <w:t>в 2024 году –   22 981 187,00 рублей;</w:t>
            </w:r>
          </w:p>
          <w:p w:rsidR="00740726" w:rsidRPr="00225803" w:rsidRDefault="00740726" w:rsidP="00225803">
            <w:pPr>
              <w:pStyle w:val="afa"/>
              <w:jc w:val="both"/>
              <w:rPr>
                <w:rFonts w:ascii="Times New Roman" w:hAnsi="Times New Roman"/>
              </w:rPr>
            </w:pPr>
            <w:r w:rsidRPr="00225803">
              <w:rPr>
                <w:rFonts w:ascii="Times New Roman" w:hAnsi="Times New Roman"/>
              </w:rPr>
              <w:t>в 2025 году –   22 981 187,00 рублей;</w:t>
            </w:r>
          </w:p>
          <w:p w:rsidR="00740726" w:rsidRPr="00225803" w:rsidRDefault="00740726" w:rsidP="00225803">
            <w:pPr>
              <w:pStyle w:val="afa"/>
              <w:jc w:val="both"/>
              <w:rPr>
                <w:rFonts w:ascii="Times New Roman" w:hAnsi="Times New Roman"/>
              </w:rPr>
            </w:pPr>
            <w:r w:rsidRPr="00225803">
              <w:rPr>
                <w:rFonts w:ascii="Times New Roman" w:hAnsi="Times New Roman"/>
              </w:rPr>
              <w:t>в 2026–2030 годах – 114 905 935,00 рублей;</w:t>
            </w:r>
          </w:p>
          <w:p w:rsidR="00740726" w:rsidRPr="00225803" w:rsidRDefault="00740726" w:rsidP="00225803">
            <w:pPr>
              <w:pStyle w:val="afa"/>
              <w:jc w:val="both"/>
              <w:rPr>
                <w:rFonts w:ascii="Times New Roman" w:hAnsi="Times New Roman"/>
              </w:rPr>
            </w:pPr>
            <w:r w:rsidRPr="00225803">
              <w:rPr>
                <w:rFonts w:ascii="Times New Roman" w:hAnsi="Times New Roman"/>
              </w:rPr>
              <w:t>в 2031–2035 годах – 114 905 935,00 рублей».</w:t>
            </w:r>
          </w:p>
        </w:tc>
      </w:tr>
    </w:tbl>
    <w:p w:rsidR="00740726" w:rsidRPr="00225803" w:rsidRDefault="00740726" w:rsidP="00225803">
      <w:pPr>
        <w:pStyle w:val="afa"/>
        <w:ind w:firstLine="567"/>
        <w:jc w:val="both"/>
        <w:rPr>
          <w:rFonts w:ascii="Times New Roman" w:hAnsi="Times New Roman"/>
        </w:rPr>
      </w:pPr>
    </w:p>
    <w:p w:rsidR="00740726" w:rsidRPr="00225803" w:rsidRDefault="00740726" w:rsidP="00225803">
      <w:pPr>
        <w:pStyle w:val="afa"/>
        <w:ind w:firstLine="567"/>
        <w:jc w:val="both"/>
        <w:rPr>
          <w:rFonts w:ascii="Times New Roman" w:hAnsi="Times New Roman"/>
        </w:rPr>
      </w:pPr>
      <w:r w:rsidRPr="00225803">
        <w:rPr>
          <w:rFonts w:ascii="Times New Roman" w:hAnsi="Times New Roman"/>
        </w:rPr>
        <w:t xml:space="preserve">2. Пункт 1 раздела </w:t>
      </w:r>
      <w:r w:rsidRPr="00225803">
        <w:rPr>
          <w:rFonts w:ascii="Times New Roman" w:hAnsi="Times New Roman"/>
          <w:lang w:val="en-US"/>
        </w:rPr>
        <w:t>II</w:t>
      </w:r>
      <w:r w:rsidRPr="00225803">
        <w:rPr>
          <w:rFonts w:ascii="Times New Roman" w:hAnsi="Times New Roman"/>
        </w:rPr>
        <w:t xml:space="preserve"> Муниципальной программы дополнить абзацами двадцать восьмым – тридцать первым следующего содержания:</w:t>
      </w:r>
    </w:p>
    <w:p w:rsidR="00740726" w:rsidRPr="00225803" w:rsidRDefault="00740726" w:rsidP="00225803">
      <w:pPr>
        <w:pStyle w:val="afa"/>
        <w:ind w:firstLine="567"/>
        <w:jc w:val="both"/>
        <w:rPr>
          <w:rFonts w:ascii="Times New Roman" w:hAnsi="Times New Roman"/>
        </w:rPr>
      </w:pPr>
      <w:r w:rsidRPr="00225803">
        <w:rPr>
          <w:rFonts w:ascii="Times New Roman" w:hAnsi="Times New Roman"/>
        </w:rPr>
        <w:t>«Основное мероприятие 12 «Развитие образования в сфере культуры и искусства».</w:t>
      </w:r>
    </w:p>
    <w:p w:rsidR="00740726" w:rsidRPr="00225803" w:rsidRDefault="00740726" w:rsidP="00225803">
      <w:pPr>
        <w:pStyle w:val="afa"/>
        <w:ind w:firstLine="567"/>
        <w:jc w:val="both"/>
        <w:rPr>
          <w:rFonts w:ascii="Times New Roman" w:hAnsi="Times New Roman"/>
        </w:rPr>
      </w:pPr>
      <w:r w:rsidRPr="00225803">
        <w:rPr>
          <w:rFonts w:ascii="Times New Roman" w:hAnsi="Times New Roman"/>
        </w:rPr>
        <w:t>Мероприятие направлено на сохранение и передачу новым поколениям традиций в сфере культуры и искусства, эстетическое воспитание подрастающего поколения.</w:t>
      </w:r>
    </w:p>
    <w:p w:rsidR="00740726" w:rsidRPr="00225803" w:rsidRDefault="00740726" w:rsidP="00225803">
      <w:pPr>
        <w:pStyle w:val="afa"/>
        <w:ind w:firstLine="567"/>
        <w:jc w:val="both"/>
        <w:rPr>
          <w:rFonts w:ascii="Times New Roman" w:hAnsi="Times New Roman"/>
        </w:rPr>
      </w:pPr>
      <w:r w:rsidRPr="00225803">
        <w:rPr>
          <w:rFonts w:ascii="Times New Roman" w:hAnsi="Times New Roman"/>
        </w:rPr>
        <w:t>Основное мероприятие 13 «Сохранение, возрождение и развитие народных художественных промыслов и ремесел».</w:t>
      </w:r>
    </w:p>
    <w:p w:rsidR="00740726" w:rsidRPr="00225803" w:rsidRDefault="00740726" w:rsidP="00225803">
      <w:pPr>
        <w:pStyle w:val="afa"/>
        <w:ind w:firstLine="567"/>
        <w:jc w:val="both"/>
        <w:rPr>
          <w:rFonts w:ascii="Times New Roman" w:hAnsi="Times New Roman"/>
        </w:rPr>
      </w:pPr>
      <w:r w:rsidRPr="00225803">
        <w:rPr>
          <w:rFonts w:ascii="Times New Roman" w:hAnsi="Times New Roman"/>
        </w:rPr>
        <w:t>Мероприятие направлено на возрождение народных традиций, выявление талантов и обучение их традиционным народным ремёслам, осуществление в современных условиях преемственных связей поколений; приобщение подрастающего поколения и различных слоев населения  к ценностям традиционной народной культуры.».</w:t>
      </w:r>
    </w:p>
    <w:p w:rsidR="00740726" w:rsidRPr="00225803" w:rsidRDefault="00740726" w:rsidP="00225803">
      <w:pPr>
        <w:pStyle w:val="afa"/>
        <w:ind w:firstLine="567"/>
        <w:jc w:val="both"/>
        <w:rPr>
          <w:rFonts w:ascii="Times New Roman" w:hAnsi="Times New Roman"/>
        </w:rPr>
      </w:pPr>
    </w:p>
    <w:p w:rsidR="00740726" w:rsidRPr="00225803" w:rsidRDefault="00740726" w:rsidP="00225803">
      <w:pPr>
        <w:pStyle w:val="afa"/>
        <w:ind w:firstLine="567"/>
        <w:jc w:val="both"/>
        <w:rPr>
          <w:rFonts w:ascii="Times New Roman" w:hAnsi="Times New Roman"/>
        </w:rPr>
      </w:pPr>
      <w:r w:rsidRPr="00225803">
        <w:rPr>
          <w:rFonts w:ascii="Times New Roman" w:hAnsi="Times New Roman"/>
        </w:rPr>
        <w:t xml:space="preserve">3. В разделе </w:t>
      </w:r>
      <w:r w:rsidRPr="00225803">
        <w:rPr>
          <w:rFonts w:ascii="Times New Roman" w:hAnsi="Times New Roman"/>
          <w:lang w:val="en-US"/>
        </w:rPr>
        <w:t>III</w:t>
      </w:r>
      <w:r w:rsidRPr="00225803">
        <w:rPr>
          <w:rFonts w:ascii="Times New Roman" w:hAnsi="Times New Roman"/>
        </w:rPr>
        <w:t xml:space="preserve"> Муниципальной программы:</w:t>
      </w:r>
    </w:p>
    <w:p w:rsidR="00740726" w:rsidRPr="00225803" w:rsidRDefault="00740726" w:rsidP="00225803">
      <w:pPr>
        <w:pStyle w:val="afa"/>
        <w:ind w:firstLine="567"/>
        <w:jc w:val="both"/>
        <w:rPr>
          <w:rFonts w:ascii="Times New Roman" w:hAnsi="Times New Roman"/>
          <w:color w:val="000000"/>
        </w:rPr>
      </w:pPr>
      <w:r w:rsidRPr="00225803">
        <w:rPr>
          <w:rFonts w:ascii="Times New Roman" w:hAnsi="Times New Roman"/>
          <w:color w:val="000000"/>
        </w:rPr>
        <w:t>таблицу 2 изложить в следующей редакции:</w:t>
      </w:r>
    </w:p>
    <w:p w:rsidR="00740726" w:rsidRPr="00225803" w:rsidRDefault="00740726" w:rsidP="00225803">
      <w:pPr>
        <w:pStyle w:val="afa"/>
        <w:ind w:firstLine="567"/>
        <w:jc w:val="both"/>
        <w:rPr>
          <w:rFonts w:ascii="Times New Roman" w:hAnsi="Times New Roman"/>
          <w:color w:val="000000"/>
        </w:rPr>
      </w:pPr>
      <w:r w:rsidRPr="00225803">
        <w:rPr>
          <w:rFonts w:ascii="Times New Roman" w:hAnsi="Times New Roman"/>
          <w:color w:val="000000"/>
        </w:rPr>
        <w:t>«Таблица 2</w:t>
      </w:r>
    </w:p>
    <w:p w:rsidR="00740726" w:rsidRPr="00225803" w:rsidRDefault="00740726" w:rsidP="00225803">
      <w:pPr>
        <w:pStyle w:val="afa"/>
        <w:ind w:firstLine="567"/>
        <w:jc w:val="both"/>
        <w:rPr>
          <w:rFonts w:ascii="Times New Roman" w:hAnsi="Times New Roman"/>
          <w:color w:val="000000"/>
        </w:rPr>
      </w:pPr>
      <w:r w:rsidRPr="00225803">
        <w:rPr>
          <w:rFonts w:ascii="Times New Roman" w:hAnsi="Times New Roman"/>
          <w:color w:val="000000"/>
        </w:rPr>
        <w:t>к муниципальной программе</w:t>
      </w:r>
    </w:p>
    <w:p w:rsidR="00740726" w:rsidRPr="00225803" w:rsidRDefault="00740726" w:rsidP="00225803">
      <w:pPr>
        <w:pStyle w:val="afa"/>
        <w:ind w:firstLine="567"/>
        <w:jc w:val="both"/>
        <w:rPr>
          <w:rFonts w:ascii="Times New Roman" w:hAnsi="Times New Roman"/>
          <w:color w:val="000000"/>
        </w:rPr>
      </w:pPr>
      <w:r w:rsidRPr="00225803">
        <w:rPr>
          <w:rFonts w:ascii="Times New Roman" w:hAnsi="Times New Roman"/>
          <w:color w:val="000000"/>
        </w:rPr>
        <w:t>Комсомольского района</w:t>
      </w:r>
    </w:p>
    <w:p w:rsidR="00740726" w:rsidRPr="00225803" w:rsidRDefault="00740726" w:rsidP="00225803">
      <w:pPr>
        <w:pStyle w:val="afa"/>
        <w:ind w:firstLine="567"/>
        <w:jc w:val="both"/>
        <w:rPr>
          <w:rFonts w:ascii="Times New Roman" w:hAnsi="Times New Roman"/>
          <w:color w:val="000000"/>
        </w:rPr>
      </w:pPr>
      <w:r w:rsidRPr="00225803">
        <w:rPr>
          <w:rFonts w:ascii="Times New Roman" w:hAnsi="Times New Roman"/>
          <w:color w:val="000000"/>
        </w:rPr>
        <w:t>«Развитие культуры и туризма»</w:t>
      </w:r>
    </w:p>
    <w:p w:rsidR="00740726" w:rsidRPr="00225803" w:rsidRDefault="00740726" w:rsidP="00225803">
      <w:pPr>
        <w:pStyle w:val="afa"/>
        <w:ind w:firstLine="567"/>
        <w:jc w:val="both"/>
        <w:rPr>
          <w:rFonts w:ascii="Times New Roman" w:hAnsi="Times New Roman"/>
          <w:color w:val="000000"/>
        </w:rPr>
      </w:pPr>
      <w:r w:rsidRPr="00225803">
        <w:rPr>
          <w:rFonts w:ascii="Times New Roman" w:hAnsi="Times New Roman"/>
          <w:color w:val="000000"/>
        </w:rPr>
        <w:t>(тыс.рублей)</w:t>
      </w:r>
    </w:p>
    <w:tbl>
      <w:tblPr>
        <w:tblW w:w="9828"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
        <w:gridCol w:w="1986"/>
        <w:gridCol w:w="1666"/>
        <w:gridCol w:w="1697"/>
        <w:gridCol w:w="2008"/>
        <w:gridCol w:w="1515"/>
      </w:tblGrid>
      <w:tr w:rsidR="00740726" w:rsidRPr="00225803" w:rsidTr="00E03FAF">
        <w:tc>
          <w:tcPr>
            <w:tcW w:w="956" w:type="dxa"/>
            <w:vMerge w:val="restart"/>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Годы</w:t>
            </w:r>
          </w:p>
        </w:tc>
        <w:tc>
          <w:tcPr>
            <w:tcW w:w="1986" w:type="dxa"/>
            <w:vMerge w:val="restart"/>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Всего</w:t>
            </w:r>
          </w:p>
        </w:tc>
        <w:tc>
          <w:tcPr>
            <w:tcW w:w="6886" w:type="dxa"/>
            <w:gridSpan w:val="4"/>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В том числе за счет средств</w:t>
            </w:r>
          </w:p>
        </w:tc>
      </w:tr>
      <w:tr w:rsidR="00740726" w:rsidRPr="00225803" w:rsidTr="00E03FAF">
        <w:tc>
          <w:tcPr>
            <w:tcW w:w="956" w:type="dxa"/>
            <w:vMerge/>
          </w:tcPr>
          <w:p w:rsidR="00740726" w:rsidRPr="00225803" w:rsidRDefault="00740726" w:rsidP="00E03FAF">
            <w:pPr>
              <w:pStyle w:val="afa"/>
              <w:jc w:val="both"/>
              <w:rPr>
                <w:rFonts w:ascii="Times New Roman" w:hAnsi="Times New Roman"/>
                <w:color w:val="000000"/>
              </w:rPr>
            </w:pPr>
          </w:p>
        </w:tc>
        <w:tc>
          <w:tcPr>
            <w:tcW w:w="1986" w:type="dxa"/>
            <w:vMerge/>
          </w:tcPr>
          <w:p w:rsidR="00740726" w:rsidRPr="00225803" w:rsidRDefault="00740726" w:rsidP="00E03FAF">
            <w:pPr>
              <w:pStyle w:val="afa"/>
              <w:jc w:val="both"/>
              <w:rPr>
                <w:rFonts w:ascii="Times New Roman" w:hAnsi="Times New Roman"/>
                <w:color w:val="000000"/>
              </w:rPr>
            </w:pPr>
          </w:p>
        </w:tc>
        <w:tc>
          <w:tcPr>
            <w:tcW w:w="1666"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федерального бюджета</w:t>
            </w:r>
          </w:p>
        </w:tc>
        <w:tc>
          <w:tcPr>
            <w:tcW w:w="1697"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республиканского бюджета Чувашской Республики</w:t>
            </w:r>
          </w:p>
        </w:tc>
        <w:tc>
          <w:tcPr>
            <w:tcW w:w="2008"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бюджета Комсомольского района</w:t>
            </w:r>
          </w:p>
        </w:tc>
        <w:tc>
          <w:tcPr>
            <w:tcW w:w="1515"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внебюджетных источников</w:t>
            </w:r>
          </w:p>
        </w:tc>
      </w:tr>
      <w:tr w:rsidR="00740726" w:rsidRPr="00225803" w:rsidTr="00E03FAF">
        <w:tc>
          <w:tcPr>
            <w:tcW w:w="956"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2019</w:t>
            </w:r>
          </w:p>
        </w:tc>
        <w:tc>
          <w:tcPr>
            <w:tcW w:w="1986" w:type="dxa"/>
          </w:tcPr>
          <w:p w:rsidR="00740726" w:rsidRPr="00225803" w:rsidRDefault="00740726" w:rsidP="00E03FAF">
            <w:pPr>
              <w:pStyle w:val="afa"/>
              <w:jc w:val="both"/>
              <w:rPr>
                <w:rFonts w:ascii="Times New Roman" w:hAnsi="Times New Roman"/>
              </w:rPr>
            </w:pPr>
            <w:r w:rsidRPr="00225803">
              <w:rPr>
                <w:rFonts w:ascii="Times New Roman" w:hAnsi="Times New Roman"/>
              </w:rPr>
              <w:t>39662604,19</w:t>
            </w:r>
          </w:p>
        </w:tc>
        <w:tc>
          <w:tcPr>
            <w:tcW w:w="1666"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4179812,53</w:t>
            </w:r>
          </w:p>
        </w:tc>
        <w:tc>
          <w:tcPr>
            <w:tcW w:w="1697"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2825646,17</w:t>
            </w:r>
          </w:p>
        </w:tc>
        <w:tc>
          <w:tcPr>
            <w:tcW w:w="2008"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31241246,50</w:t>
            </w:r>
          </w:p>
        </w:tc>
        <w:tc>
          <w:tcPr>
            <w:tcW w:w="1515"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1415899,00</w:t>
            </w:r>
          </w:p>
        </w:tc>
      </w:tr>
      <w:tr w:rsidR="00740726" w:rsidRPr="00225803" w:rsidTr="00E03FAF">
        <w:tc>
          <w:tcPr>
            <w:tcW w:w="956"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2020</w:t>
            </w:r>
          </w:p>
        </w:tc>
        <w:tc>
          <w:tcPr>
            <w:tcW w:w="1986"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rPr>
              <w:t>28 097 086,00</w:t>
            </w:r>
          </w:p>
        </w:tc>
        <w:tc>
          <w:tcPr>
            <w:tcW w:w="1666"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2684300,00</w:t>
            </w:r>
          </w:p>
        </w:tc>
        <w:tc>
          <w:tcPr>
            <w:tcW w:w="1697"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1026800,00</w:t>
            </w:r>
          </w:p>
        </w:tc>
        <w:tc>
          <w:tcPr>
            <w:tcW w:w="2008"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23227887,00</w:t>
            </w:r>
          </w:p>
        </w:tc>
        <w:tc>
          <w:tcPr>
            <w:tcW w:w="1515"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1158099,00</w:t>
            </w:r>
          </w:p>
        </w:tc>
      </w:tr>
      <w:tr w:rsidR="00740726" w:rsidRPr="00225803" w:rsidTr="00E03FAF">
        <w:tc>
          <w:tcPr>
            <w:tcW w:w="956"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2021</w:t>
            </w:r>
          </w:p>
        </w:tc>
        <w:tc>
          <w:tcPr>
            <w:tcW w:w="1986"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rPr>
              <w:t>24 139 286,00</w:t>
            </w:r>
          </w:p>
        </w:tc>
        <w:tc>
          <w:tcPr>
            <w:tcW w:w="1666"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w:t>
            </w:r>
          </w:p>
        </w:tc>
        <w:tc>
          <w:tcPr>
            <w:tcW w:w="1697"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3300</w:t>
            </w:r>
          </w:p>
        </w:tc>
        <w:tc>
          <w:tcPr>
            <w:tcW w:w="2008"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22 977 887</w:t>
            </w:r>
          </w:p>
        </w:tc>
        <w:tc>
          <w:tcPr>
            <w:tcW w:w="1515"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1158099,00</w:t>
            </w:r>
          </w:p>
        </w:tc>
      </w:tr>
      <w:tr w:rsidR="00740726" w:rsidRPr="00225803" w:rsidTr="00E03FAF">
        <w:tc>
          <w:tcPr>
            <w:tcW w:w="956"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2022</w:t>
            </w:r>
          </w:p>
        </w:tc>
        <w:tc>
          <w:tcPr>
            <w:tcW w:w="1986"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rPr>
              <w:t>22 981 187,00</w:t>
            </w:r>
          </w:p>
        </w:tc>
        <w:tc>
          <w:tcPr>
            <w:tcW w:w="1666"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w:t>
            </w:r>
          </w:p>
        </w:tc>
        <w:tc>
          <w:tcPr>
            <w:tcW w:w="1697"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3300</w:t>
            </w:r>
          </w:p>
        </w:tc>
        <w:tc>
          <w:tcPr>
            <w:tcW w:w="2008"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22 977 887</w:t>
            </w:r>
          </w:p>
        </w:tc>
        <w:tc>
          <w:tcPr>
            <w:tcW w:w="1515"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w:t>
            </w:r>
          </w:p>
        </w:tc>
      </w:tr>
      <w:tr w:rsidR="00740726" w:rsidRPr="00225803" w:rsidTr="00E03FAF">
        <w:tc>
          <w:tcPr>
            <w:tcW w:w="956"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2023</w:t>
            </w:r>
          </w:p>
        </w:tc>
        <w:tc>
          <w:tcPr>
            <w:tcW w:w="1986"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22 981 187,00</w:t>
            </w:r>
          </w:p>
        </w:tc>
        <w:tc>
          <w:tcPr>
            <w:tcW w:w="1666"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w:t>
            </w:r>
          </w:p>
        </w:tc>
        <w:tc>
          <w:tcPr>
            <w:tcW w:w="1697"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3300</w:t>
            </w:r>
          </w:p>
        </w:tc>
        <w:tc>
          <w:tcPr>
            <w:tcW w:w="2008"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22 977 887</w:t>
            </w:r>
          </w:p>
        </w:tc>
        <w:tc>
          <w:tcPr>
            <w:tcW w:w="1515"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w:t>
            </w:r>
          </w:p>
        </w:tc>
      </w:tr>
      <w:tr w:rsidR="00740726" w:rsidRPr="00225803" w:rsidTr="00E03FAF">
        <w:tc>
          <w:tcPr>
            <w:tcW w:w="956"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2024</w:t>
            </w:r>
          </w:p>
        </w:tc>
        <w:tc>
          <w:tcPr>
            <w:tcW w:w="1986"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22 981 187,00</w:t>
            </w:r>
          </w:p>
        </w:tc>
        <w:tc>
          <w:tcPr>
            <w:tcW w:w="1666"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w:t>
            </w:r>
          </w:p>
        </w:tc>
        <w:tc>
          <w:tcPr>
            <w:tcW w:w="1697"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3300</w:t>
            </w:r>
          </w:p>
        </w:tc>
        <w:tc>
          <w:tcPr>
            <w:tcW w:w="2008"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22 977 887</w:t>
            </w:r>
          </w:p>
        </w:tc>
        <w:tc>
          <w:tcPr>
            <w:tcW w:w="1515"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w:t>
            </w:r>
          </w:p>
        </w:tc>
      </w:tr>
      <w:tr w:rsidR="00740726" w:rsidRPr="00225803" w:rsidTr="00E03FAF">
        <w:tc>
          <w:tcPr>
            <w:tcW w:w="956"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2025</w:t>
            </w:r>
          </w:p>
        </w:tc>
        <w:tc>
          <w:tcPr>
            <w:tcW w:w="1986"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22 981 187,00</w:t>
            </w:r>
          </w:p>
        </w:tc>
        <w:tc>
          <w:tcPr>
            <w:tcW w:w="1666"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w:t>
            </w:r>
          </w:p>
        </w:tc>
        <w:tc>
          <w:tcPr>
            <w:tcW w:w="1697"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3300</w:t>
            </w:r>
          </w:p>
        </w:tc>
        <w:tc>
          <w:tcPr>
            <w:tcW w:w="2008"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22 977 887</w:t>
            </w:r>
          </w:p>
        </w:tc>
        <w:tc>
          <w:tcPr>
            <w:tcW w:w="1515"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w:t>
            </w:r>
          </w:p>
        </w:tc>
      </w:tr>
      <w:tr w:rsidR="00740726" w:rsidRPr="00225803" w:rsidTr="00E03FAF">
        <w:tc>
          <w:tcPr>
            <w:tcW w:w="956"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2026–2030</w:t>
            </w:r>
          </w:p>
        </w:tc>
        <w:tc>
          <w:tcPr>
            <w:tcW w:w="1986"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114 905 935,00</w:t>
            </w:r>
          </w:p>
        </w:tc>
        <w:tc>
          <w:tcPr>
            <w:tcW w:w="1666"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w:t>
            </w:r>
          </w:p>
        </w:tc>
        <w:tc>
          <w:tcPr>
            <w:tcW w:w="1697"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16 500</w:t>
            </w:r>
          </w:p>
        </w:tc>
        <w:tc>
          <w:tcPr>
            <w:tcW w:w="2008"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114 889 435</w:t>
            </w:r>
          </w:p>
        </w:tc>
        <w:tc>
          <w:tcPr>
            <w:tcW w:w="1515"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w:t>
            </w:r>
          </w:p>
        </w:tc>
      </w:tr>
      <w:tr w:rsidR="00740726" w:rsidRPr="00225803" w:rsidTr="00E03FAF">
        <w:tc>
          <w:tcPr>
            <w:tcW w:w="956"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2031–2035</w:t>
            </w:r>
          </w:p>
        </w:tc>
        <w:tc>
          <w:tcPr>
            <w:tcW w:w="1986"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114 905 935,00</w:t>
            </w:r>
          </w:p>
        </w:tc>
        <w:tc>
          <w:tcPr>
            <w:tcW w:w="1666"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w:t>
            </w:r>
          </w:p>
        </w:tc>
        <w:tc>
          <w:tcPr>
            <w:tcW w:w="1697"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16 500</w:t>
            </w:r>
          </w:p>
        </w:tc>
        <w:tc>
          <w:tcPr>
            <w:tcW w:w="2008"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114 889 435</w:t>
            </w:r>
          </w:p>
        </w:tc>
        <w:tc>
          <w:tcPr>
            <w:tcW w:w="1515" w:type="dxa"/>
          </w:tcPr>
          <w:p w:rsidR="00740726" w:rsidRPr="00225803" w:rsidRDefault="00740726" w:rsidP="00E03FAF">
            <w:pPr>
              <w:pStyle w:val="afa"/>
              <w:jc w:val="both"/>
              <w:rPr>
                <w:rFonts w:ascii="Times New Roman" w:hAnsi="Times New Roman"/>
                <w:color w:val="000000"/>
              </w:rPr>
            </w:pPr>
            <w:r w:rsidRPr="00225803">
              <w:rPr>
                <w:rFonts w:ascii="Times New Roman" w:hAnsi="Times New Roman"/>
                <w:color w:val="000000"/>
              </w:rPr>
              <w:t>-</w:t>
            </w:r>
          </w:p>
        </w:tc>
      </w:tr>
      <w:tr w:rsidR="00740726" w:rsidRPr="00225803" w:rsidTr="00E03FAF">
        <w:tc>
          <w:tcPr>
            <w:tcW w:w="956" w:type="dxa"/>
          </w:tcPr>
          <w:p w:rsidR="00740726" w:rsidRPr="00225803" w:rsidRDefault="00740726" w:rsidP="00E03FAF">
            <w:pPr>
              <w:pStyle w:val="afa"/>
              <w:jc w:val="both"/>
              <w:rPr>
                <w:rFonts w:ascii="Times New Roman" w:hAnsi="Times New Roman"/>
                <w:b/>
                <w:color w:val="000000"/>
              </w:rPr>
            </w:pPr>
            <w:r w:rsidRPr="00225803">
              <w:rPr>
                <w:rFonts w:ascii="Times New Roman" w:hAnsi="Times New Roman"/>
                <w:b/>
                <w:color w:val="000000"/>
              </w:rPr>
              <w:t>Всего</w:t>
            </w:r>
          </w:p>
        </w:tc>
        <w:tc>
          <w:tcPr>
            <w:tcW w:w="1986" w:type="dxa"/>
          </w:tcPr>
          <w:p w:rsidR="00740726" w:rsidRPr="00225803" w:rsidRDefault="00740726" w:rsidP="00E03FAF">
            <w:pPr>
              <w:pStyle w:val="afa"/>
              <w:jc w:val="both"/>
              <w:rPr>
                <w:rFonts w:ascii="Times New Roman" w:hAnsi="Times New Roman"/>
                <w:b/>
                <w:color w:val="000000"/>
              </w:rPr>
            </w:pPr>
            <w:r w:rsidRPr="00225803">
              <w:rPr>
                <w:rFonts w:ascii="Times New Roman" w:hAnsi="Times New Roman"/>
                <w:b/>
              </w:rPr>
              <w:t>413 635 594,19</w:t>
            </w:r>
          </w:p>
        </w:tc>
        <w:tc>
          <w:tcPr>
            <w:tcW w:w="1666" w:type="dxa"/>
          </w:tcPr>
          <w:p w:rsidR="00740726" w:rsidRPr="00225803" w:rsidRDefault="00740726" w:rsidP="00E03FAF">
            <w:pPr>
              <w:pStyle w:val="afa"/>
              <w:jc w:val="both"/>
              <w:rPr>
                <w:rFonts w:ascii="Times New Roman" w:hAnsi="Times New Roman"/>
                <w:b/>
                <w:color w:val="000000"/>
              </w:rPr>
            </w:pPr>
            <w:r w:rsidRPr="00225803">
              <w:rPr>
                <w:rFonts w:ascii="Times New Roman" w:hAnsi="Times New Roman"/>
                <w:b/>
                <w:color w:val="000000"/>
              </w:rPr>
              <w:t>6 864 112,53</w:t>
            </w:r>
          </w:p>
        </w:tc>
        <w:tc>
          <w:tcPr>
            <w:tcW w:w="1697" w:type="dxa"/>
          </w:tcPr>
          <w:p w:rsidR="00740726" w:rsidRPr="00225803" w:rsidRDefault="00740726" w:rsidP="00E03FAF">
            <w:pPr>
              <w:pStyle w:val="afa"/>
              <w:jc w:val="both"/>
              <w:rPr>
                <w:rFonts w:ascii="Times New Roman" w:hAnsi="Times New Roman"/>
                <w:b/>
                <w:color w:val="000000"/>
              </w:rPr>
            </w:pPr>
            <w:r w:rsidRPr="00225803">
              <w:rPr>
                <w:rFonts w:ascii="Times New Roman" w:hAnsi="Times New Roman"/>
                <w:b/>
                <w:color w:val="000000"/>
              </w:rPr>
              <w:t>3 901 946,17</w:t>
            </w:r>
          </w:p>
        </w:tc>
        <w:tc>
          <w:tcPr>
            <w:tcW w:w="2008" w:type="dxa"/>
          </w:tcPr>
          <w:p w:rsidR="00740726" w:rsidRPr="00225803" w:rsidRDefault="00740726" w:rsidP="00E03FAF">
            <w:pPr>
              <w:pStyle w:val="afa"/>
              <w:jc w:val="both"/>
              <w:rPr>
                <w:rFonts w:ascii="Times New Roman" w:hAnsi="Times New Roman"/>
                <w:b/>
                <w:color w:val="000000"/>
              </w:rPr>
            </w:pPr>
            <w:r w:rsidRPr="00225803">
              <w:rPr>
                <w:rFonts w:ascii="Times New Roman" w:hAnsi="Times New Roman"/>
                <w:b/>
                <w:color w:val="000000"/>
              </w:rPr>
              <w:t>399 137 438,50</w:t>
            </w:r>
          </w:p>
        </w:tc>
        <w:tc>
          <w:tcPr>
            <w:tcW w:w="1515" w:type="dxa"/>
          </w:tcPr>
          <w:p w:rsidR="00740726" w:rsidRPr="00225803" w:rsidRDefault="00740726" w:rsidP="00E03FAF">
            <w:pPr>
              <w:pStyle w:val="afa"/>
              <w:jc w:val="both"/>
              <w:rPr>
                <w:rFonts w:ascii="Times New Roman" w:hAnsi="Times New Roman"/>
                <w:b/>
                <w:color w:val="000000"/>
              </w:rPr>
            </w:pPr>
            <w:r w:rsidRPr="00225803">
              <w:rPr>
                <w:rFonts w:ascii="Times New Roman" w:hAnsi="Times New Roman"/>
                <w:b/>
                <w:color w:val="000000"/>
              </w:rPr>
              <w:t>3 732 097»;</w:t>
            </w:r>
          </w:p>
        </w:tc>
      </w:tr>
    </w:tbl>
    <w:p w:rsidR="00740726" w:rsidRPr="00225803" w:rsidRDefault="00740726" w:rsidP="00225803">
      <w:pPr>
        <w:pStyle w:val="afa"/>
        <w:ind w:firstLine="567"/>
        <w:jc w:val="both"/>
        <w:rPr>
          <w:rFonts w:ascii="Times New Roman" w:hAnsi="Times New Roman"/>
          <w:i/>
        </w:rPr>
      </w:pPr>
    </w:p>
    <w:p w:rsidR="00740726" w:rsidRPr="00881C68" w:rsidRDefault="00740726" w:rsidP="00E03FAF">
      <w:pPr>
        <w:pStyle w:val="afa"/>
        <w:ind w:firstLine="567"/>
        <w:jc w:val="both"/>
        <w:rPr>
          <w:rFonts w:ascii="Times New Roman" w:hAnsi="Times New Roman"/>
        </w:rPr>
      </w:pPr>
      <w:r w:rsidRPr="00881C68">
        <w:rPr>
          <w:rFonts w:ascii="Times New Roman" w:hAnsi="Times New Roman"/>
        </w:rPr>
        <w:t xml:space="preserve">ПОДРОБНЕЕ с документом можно ознакомиться на официальном сайте администрации Комсомольского района Чувашской Республики по адресу: </w:t>
      </w:r>
      <w:hyperlink r:id="rId6" w:history="1">
        <w:r w:rsidRPr="00881C68">
          <w:rPr>
            <w:rStyle w:val="af4"/>
            <w:rFonts w:ascii="Times New Roman" w:hAnsi="Times New Roman"/>
          </w:rPr>
          <w:t>http://komsml.cap.ru/</w:t>
        </w:r>
      </w:hyperlink>
    </w:p>
    <w:p w:rsidR="00740726" w:rsidRPr="00314EE4" w:rsidRDefault="00740726" w:rsidP="00E03FAF">
      <w:pPr>
        <w:pStyle w:val="afa"/>
        <w:ind w:firstLine="567"/>
        <w:jc w:val="both"/>
        <w:rPr>
          <w:rFonts w:ascii="Times New Roman" w:hAnsi="Times New Roman"/>
          <w:i/>
        </w:rPr>
      </w:pPr>
      <w:r w:rsidRPr="00314EE4">
        <w:rPr>
          <w:rFonts w:ascii="Times New Roman" w:hAnsi="Times New Roman"/>
          <w:i/>
        </w:rPr>
        <w:t>с. Комсомольское,</w:t>
      </w:r>
    </w:p>
    <w:p w:rsidR="00740726" w:rsidRDefault="00740726" w:rsidP="00E03FAF">
      <w:pPr>
        <w:pStyle w:val="afa"/>
        <w:ind w:firstLine="567"/>
        <w:jc w:val="both"/>
        <w:rPr>
          <w:rFonts w:ascii="Times New Roman" w:hAnsi="Times New Roman"/>
          <w:i/>
        </w:rPr>
      </w:pPr>
      <w:r>
        <w:rPr>
          <w:rFonts w:ascii="Times New Roman" w:hAnsi="Times New Roman"/>
          <w:i/>
        </w:rPr>
        <w:t xml:space="preserve">пост. </w:t>
      </w:r>
      <w:r w:rsidRPr="00314EE4">
        <w:rPr>
          <w:rFonts w:ascii="Times New Roman" w:hAnsi="Times New Roman"/>
          <w:i/>
        </w:rPr>
        <w:t>№</w:t>
      </w:r>
      <w:r>
        <w:rPr>
          <w:rFonts w:ascii="Times New Roman" w:hAnsi="Times New Roman"/>
          <w:i/>
        </w:rPr>
        <w:t>366</w:t>
      </w:r>
      <w:r w:rsidRPr="00314EE4">
        <w:rPr>
          <w:rFonts w:ascii="Times New Roman" w:hAnsi="Times New Roman"/>
          <w:i/>
        </w:rPr>
        <w:t xml:space="preserve"> от </w:t>
      </w:r>
      <w:r>
        <w:rPr>
          <w:rFonts w:ascii="Times New Roman" w:hAnsi="Times New Roman"/>
          <w:i/>
        </w:rPr>
        <w:t>22.04</w:t>
      </w:r>
      <w:r w:rsidRPr="00314EE4">
        <w:rPr>
          <w:rFonts w:ascii="Times New Roman" w:hAnsi="Times New Roman"/>
          <w:i/>
        </w:rPr>
        <w:t>.2019г.</w:t>
      </w:r>
    </w:p>
    <w:p w:rsidR="00740726" w:rsidRDefault="00740726" w:rsidP="00E03FAF">
      <w:pPr>
        <w:pStyle w:val="afa"/>
        <w:ind w:firstLine="567"/>
        <w:jc w:val="both"/>
        <w:rPr>
          <w:rFonts w:ascii="Times New Roman" w:hAnsi="Times New Roman"/>
          <w:i/>
        </w:rPr>
      </w:pPr>
    </w:p>
    <w:p w:rsidR="00740726" w:rsidRPr="00BF2CD6" w:rsidRDefault="00740726" w:rsidP="00BF2CD6">
      <w:pPr>
        <w:pStyle w:val="afa"/>
        <w:jc w:val="center"/>
        <w:rPr>
          <w:rFonts w:ascii="Times New Roman" w:hAnsi="Times New Roman"/>
          <w:b/>
        </w:rPr>
      </w:pPr>
      <w:r w:rsidRPr="00BF2CD6">
        <w:rPr>
          <w:rFonts w:ascii="Times New Roman" w:hAnsi="Times New Roman"/>
          <w:b/>
        </w:rPr>
        <w:t>ПОСТАНОВЛЕНИЕ АДМИНИСТРАЦИИ КОМСОМОЛЬСКОГО Р</w:t>
      </w:r>
      <w:r>
        <w:rPr>
          <w:rFonts w:ascii="Times New Roman" w:hAnsi="Times New Roman"/>
          <w:b/>
        </w:rPr>
        <w:t>АЙОНА ЧУВАШСКОЙ РЕСПУБЛИКИ от 22</w:t>
      </w:r>
      <w:r w:rsidRPr="00BF2CD6">
        <w:rPr>
          <w:rFonts w:ascii="Times New Roman" w:hAnsi="Times New Roman"/>
          <w:b/>
        </w:rPr>
        <w:t>.04.2019г. №372 «О внесении изменений в постановление администрации Комсомольского района Чувашской Республики от 2 июня 2014 г. № 293 «Об утверждении Положения об установлении системы оплаты труда работников бюджетных, автономных и казенных учреждений Комсомольского района Чувашской Республики»</w:t>
      </w:r>
    </w:p>
    <w:p w:rsidR="00740726" w:rsidRPr="00BF2CD6" w:rsidRDefault="00740726" w:rsidP="00BF2CD6">
      <w:pPr>
        <w:pStyle w:val="afa"/>
        <w:ind w:firstLine="567"/>
        <w:jc w:val="both"/>
        <w:rPr>
          <w:rFonts w:ascii="Times New Roman" w:hAnsi="Times New Roman"/>
        </w:rPr>
      </w:pPr>
      <w:r w:rsidRPr="00BF2CD6">
        <w:rPr>
          <w:rFonts w:ascii="Times New Roman" w:hAnsi="Times New Roman"/>
        </w:rPr>
        <w:lastRenderedPageBreak/>
        <w:t>Администрация Комсомольского района Чувашской Республики п о с т а н о в л я е т:</w:t>
      </w:r>
      <w:bookmarkStart w:id="153" w:name="sub_1"/>
    </w:p>
    <w:p w:rsidR="00740726" w:rsidRPr="00BF2CD6" w:rsidRDefault="00740726" w:rsidP="00BF2CD6">
      <w:pPr>
        <w:pStyle w:val="afa"/>
        <w:ind w:firstLine="567"/>
        <w:jc w:val="both"/>
        <w:rPr>
          <w:rFonts w:ascii="Times New Roman" w:hAnsi="Times New Roman"/>
        </w:rPr>
      </w:pPr>
      <w:r w:rsidRPr="00BF2CD6">
        <w:rPr>
          <w:rFonts w:ascii="Times New Roman" w:hAnsi="Times New Roman"/>
        </w:rPr>
        <w:t xml:space="preserve">1. Внести в пункт 10 Положения об установлении системы оплаты труда работников бюджетных, автономных и казенных учреждений Комсомольского района Чувашской Республики, утвержденного </w:t>
      </w:r>
      <w:hyperlink r:id="rId7" w:anchor="/document/22705858/entry/0" w:history="1">
        <w:r w:rsidRPr="00BF2CD6">
          <w:rPr>
            <w:rFonts w:ascii="Times New Roman" w:hAnsi="Times New Roman"/>
            <w:bCs/>
          </w:rPr>
          <w:t>постановление</w:t>
        </w:r>
      </w:hyperlink>
      <w:r w:rsidRPr="00BF2CD6">
        <w:rPr>
          <w:rFonts w:ascii="Times New Roman" w:hAnsi="Times New Roman"/>
          <w:bCs/>
        </w:rPr>
        <w:t xml:space="preserve">м администрации Комсомольского района Чувашской Республики от 2 июня 2014 г. № 293 «Об утверждении </w:t>
      </w:r>
      <w:r w:rsidRPr="00BF2CD6">
        <w:rPr>
          <w:rFonts w:ascii="Times New Roman" w:hAnsi="Times New Roman"/>
        </w:rPr>
        <w:t>Положения об установлении системы оплаты труда работников бюджетных, автономных и казенных учреждений Комсомольского района Чувашской Республики»</w:t>
      </w:r>
      <w:r w:rsidRPr="00BF2CD6">
        <w:rPr>
          <w:rFonts w:ascii="Times New Roman" w:hAnsi="Times New Roman"/>
          <w:bCs/>
        </w:rPr>
        <w:t xml:space="preserve"> (с изменениями, внесенными постановлением администрации Комсомольского района Чувашской Республики от 7 февраля 2017 г. № 43), следующие изменения:</w:t>
      </w:r>
    </w:p>
    <w:p w:rsidR="00740726" w:rsidRPr="00BF2CD6" w:rsidRDefault="00740726" w:rsidP="00BF2CD6">
      <w:pPr>
        <w:pStyle w:val="afa"/>
        <w:ind w:firstLine="567"/>
        <w:jc w:val="both"/>
        <w:rPr>
          <w:rFonts w:ascii="Times New Roman" w:hAnsi="Times New Roman"/>
        </w:rPr>
      </w:pPr>
      <w:r w:rsidRPr="00BF2CD6">
        <w:rPr>
          <w:rFonts w:ascii="Times New Roman" w:hAnsi="Times New Roman"/>
        </w:rPr>
        <w:t>а) дополнить новым абзацем восьмым следующего содержания:</w:t>
      </w:r>
    </w:p>
    <w:p w:rsidR="00740726" w:rsidRPr="00BF2CD6" w:rsidRDefault="00740726" w:rsidP="00BF2CD6">
      <w:pPr>
        <w:pStyle w:val="afa"/>
        <w:ind w:firstLine="567"/>
        <w:jc w:val="both"/>
        <w:rPr>
          <w:rFonts w:ascii="Times New Roman" w:hAnsi="Times New Roman"/>
        </w:rPr>
      </w:pPr>
      <w:r w:rsidRPr="00BF2CD6">
        <w:rPr>
          <w:rFonts w:ascii="Times New Roman" w:hAnsi="Times New Roman"/>
        </w:rPr>
        <w:t>«В качестве показателя эффективности работы руководителя муниципального учреждения в обязательном порядке устанавливается выполнение квоты по приему на работу инвалидов (в соответствии с законодательством Российской Федерации).»;</w:t>
      </w:r>
      <w:bookmarkStart w:id="154" w:name="sub_2"/>
      <w:bookmarkEnd w:id="153"/>
    </w:p>
    <w:p w:rsidR="00740726" w:rsidRPr="00BF2CD6" w:rsidRDefault="00740726" w:rsidP="00BF2CD6">
      <w:pPr>
        <w:pStyle w:val="afa"/>
        <w:ind w:firstLine="567"/>
        <w:jc w:val="both"/>
        <w:rPr>
          <w:rFonts w:ascii="Times New Roman" w:hAnsi="Times New Roman"/>
        </w:rPr>
      </w:pPr>
      <w:r w:rsidRPr="00BF2CD6">
        <w:rPr>
          <w:rFonts w:ascii="Times New Roman" w:hAnsi="Times New Roman"/>
        </w:rPr>
        <w:t xml:space="preserve">б) </w:t>
      </w:r>
      <w:r w:rsidRPr="00BF2CD6">
        <w:rPr>
          <w:rFonts w:ascii="Times New Roman" w:hAnsi="Times New Roman"/>
          <w:iCs/>
        </w:rPr>
        <w:t>абзац</w:t>
      </w:r>
      <w:r w:rsidRPr="00BF2CD6">
        <w:rPr>
          <w:rFonts w:ascii="Times New Roman" w:hAnsi="Times New Roman"/>
        </w:rPr>
        <w:t xml:space="preserve"> </w:t>
      </w:r>
      <w:r w:rsidRPr="00BF2CD6">
        <w:rPr>
          <w:rFonts w:ascii="Times New Roman" w:hAnsi="Times New Roman"/>
          <w:iCs/>
        </w:rPr>
        <w:t>восьмой</w:t>
      </w:r>
      <w:r w:rsidRPr="00BF2CD6">
        <w:rPr>
          <w:rFonts w:ascii="Times New Roman" w:hAnsi="Times New Roman"/>
        </w:rPr>
        <w:t xml:space="preserve"> </w:t>
      </w:r>
      <w:r w:rsidRPr="00BF2CD6">
        <w:rPr>
          <w:rFonts w:ascii="Times New Roman" w:hAnsi="Times New Roman"/>
          <w:iCs/>
        </w:rPr>
        <w:t>считать</w:t>
      </w:r>
      <w:r w:rsidRPr="00BF2CD6">
        <w:rPr>
          <w:rFonts w:ascii="Times New Roman" w:hAnsi="Times New Roman"/>
        </w:rPr>
        <w:t xml:space="preserve"> </w:t>
      </w:r>
      <w:r w:rsidRPr="00BF2CD6">
        <w:rPr>
          <w:rFonts w:ascii="Times New Roman" w:hAnsi="Times New Roman"/>
          <w:iCs/>
        </w:rPr>
        <w:t>соответственно</w:t>
      </w:r>
      <w:r w:rsidRPr="00BF2CD6">
        <w:rPr>
          <w:rFonts w:ascii="Times New Roman" w:hAnsi="Times New Roman"/>
        </w:rPr>
        <w:t xml:space="preserve"> </w:t>
      </w:r>
      <w:hyperlink r:id="rId8" w:anchor="/document/12112604/entry/205208" w:history="1">
        <w:r w:rsidRPr="00BF2CD6">
          <w:rPr>
            <w:rFonts w:ascii="Times New Roman" w:hAnsi="Times New Roman"/>
            <w:iCs/>
          </w:rPr>
          <w:t>абзацем</w:t>
        </w:r>
        <w:r w:rsidRPr="00BF2CD6">
          <w:rPr>
            <w:rFonts w:ascii="Times New Roman" w:hAnsi="Times New Roman"/>
          </w:rPr>
          <w:t xml:space="preserve"> </w:t>
        </w:r>
        <w:r w:rsidRPr="00BF2CD6">
          <w:rPr>
            <w:rFonts w:ascii="Times New Roman" w:hAnsi="Times New Roman"/>
            <w:iCs/>
          </w:rPr>
          <w:t>девятым</w:t>
        </w:r>
      </w:hyperlink>
      <w:r w:rsidRPr="00BF2CD6">
        <w:rPr>
          <w:rFonts w:ascii="Times New Roman" w:hAnsi="Times New Roman"/>
        </w:rPr>
        <w:t>.</w:t>
      </w:r>
    </w:p>
    <w:p w:rsidR="00740726" w:rsidRPr="00BF2CD6" w:rsidRDefault="00740726" w:rsidP="00BF2CD6">
      <w:pPr>
        <w:pStyle w:val="afa"/>
        <w:ind w:firstLine="567"/>
        <w:jc w:val="both"/>
        <w:rPr>
          <w:rFonts w:ascii="Times New Roman" w:hAnsi="Times New Roman"/>
        </w:rPr>
      </w:pPr>
      <w:r w:rsidRPr="00BF2CD6">
        <w:rPr>
          <w:rFonts w:ascii="Times New Roman" w:hAnsi="Times New Roman"/>
        </w:rPr>
        <w:t>2. Настоящее постановление вступает в силу после дня его официального опубликования.</w:t>
      </w:r>
    </w:p>
    <w:bookmarkEnd w:id="154"/>
    <w:p w:rsidR="00740726" w:rsidRDefault="00740726" w:rsidP="00BF2CD6">
      <w:pPr>
        <w:pStyle w:val="afa"/>
        <w:ind w:firstLine="567"/>
        <w:jc w:val="both"/>
        <w:rPr>
          <w:rFonts w:ascii="Times New Roman" w:hAnsi="Times New Roman"/>
        </w:rPr>
      </w:pPr>
    </w:p>
    <w:p w:rsidR="00740726" w:rsidRPr="00BF2CD6" w:rsidRDefault="00740726" w:rsidP="00BF2CD6">
      <w:pPr>
        <w:pStyle w:val="afa"/>
        <w:ind w:firstLine="567"/>
        <w:jc w:val="both"/>
        <w:rPr>
          <w:rFonts w:ascii="Times New Roman" w:hAnsi="Times New Roman"/>
        </w:rPr>
      </w:pPr>
      <w:r w:rsidRPr="00BF2CD6">
        <w:rPr>
          <w:rFonts w:ascii="Times New Roman" w:hAnsi="Times New Roman"/>
        </w:rPr>
        <w:t>Глава администрации</w:t>
      </w:r>
    </w:p>
    <w:p w:rsidR="00740726" w:rsidRPr="00BF2CD6" w:rsidRDefault="00740726" w:rsidP="00BF2CD6">
      <w:pPr>
        <w:pStyle w:val="afa"/>
        <w:ind w:firstLine="567"/>
        <w:jc w:val="both"/>
        <w:rPr>
          <w:rFonts w:ascii="Times New Roman" w:hAnsi="Times New Roman"/>
        </w:rPr>
      </w:pPr>
      <w:r w:rsidRPr="00BF2CD6">
        <w:rPr>
          <w:rFonts w:ascii="Times New Roman" w:hAnsi="Times New Roman"/>
        </w:rPr>
        <w:t>Комсомольского района                                                     А.Н. Осипов</w:t>
      </w:r>
    </w:p>
    <w:p w:rsidR="00740726" w:rsidRDefault="00740726" w:rsidP="00BF2CD6">
      <w:pPr>
        <w:pStyle w:val="afa"/>
        <w:ind w:firstLine="567"/>
        <w:jc w:val="both"/>
        <w:rPr>
          <w:rFonts w:ascii="Times New Roman" w:hAnsi="Times New Roman"/>
          <w:i/>
        </w:rPr>
      </w:pPr>
    </w:p>
    <w:p w:rsidR="00740726" w:rsidRPr="00314EE4" w:rsidRDefault="00740726" w:rsidP="00BF2CD6">
      <w:pPr>
        <w:pStyle w:val="afa"/>
        <w:ind w:firstLine="567"/>
        <w:jc w:val="both"/>
        <w:rPr>
          <w:rFonts w:ascii="Times New Roman" w:hAnsi="Times New Roman"/>
          <w:i/>
        </w:rPr>
      </w:pPr>
      <w:r w:rsidRPr="00314EE4">
        <w:rPr>
          <w:rFonts w:ascii="Times New Roman" w:hAnsi="Times New Roman"/>
          <w:i/>
        </w:rPr>
        <w:t>с. Комсомольское,</w:t>
      </w:r>
    </w:p>
    <w:p w:rsidR="00740726" w:rsidRDefault="00740726" w:rsidP="00BF2CD6">
      <w:pPr>
        <w:pStyle w:val="afa"/>
        <w:ind w:firstLine="567"/>
        <w:jc w:val="both"/>
        <w:rPr>
          <w:rFonts w:ascii="Times New Roman" w:hAnsi="Times New Roman"/>
          <w:i/>
        </w:rPr>
      </w:pPr>
      <w:r>
        <w:rPr>
          <w:rFonts w:ascii="Times New Roman" w:hAnsi="Times New Roman"/>
          <w:i/>
        </w:rPr>
        <w:t xml:space="preserve">пост. </w:t>
      </w:r>
      <w:r w:rsidRPr="00314EE4">
        <w:rPr>
          <w:rFonts w:ascii="Times New Roman" w:hAnsi="Times New Roman"/>
          <w:i/>
        </w:rPr>
        <w:t>№</w:t>
      </w:r>
      <w:r>
        <w:rPr>
          <w:rFonts w:ascii="Times New Roman" w:hAnsi="Times New Roman"/>
          <w:i/>
        </w:rPr>
        <w:t>372</w:t>
      </w:r>
      <w:r w:rsidRPr="00314EE4">
        <w:rPr>
          <w:rFonts w:ascii="Times New Roman" w:hAnsi="Times New Roman"/>
          <w:i/>
        </w:rPr>
        <w:t xml:space="preserve"> от </w:t>
      </w:r>
      <w:r>
        <w:rPr>
          <w:rFonts w:ascii="Times New Roman" w:hAnsi="Times New Roman"/>
          <w:i/>
        </w:rPr>
        <w:t>22.04</w:t>
      </w:r>
      <w:r w:rsidRPr="00314EE4">
        <w:rPr>
          <w:rFonts w:ascii="Times New Roman" w:hAnsi="Times New Roman"/>
          <w:i/>
        </w:rPr>
        <w:t>.2019г.</w:t>
      </w:r>
    </w:p>
    <w:p w:rsidR="00740726" w:rsidRDefault="00740726" w:rsidP="00E45993">
      <w:pPr>
        <w:pStyle w:val="afa"/>
        <w:jc w:val="center"/>
        <w:rPr>
          <w:rFonts w:ascii="Times New Roman" w:hAnsi="Times New Roman"/>
          <w:b/>
        </w:rPr>
      </w:pPr>
    </w:p>
    <w:p w:rsidR="00740726" w:rsidRPr="00E45993" w:rsidRDefault="00740726" w:rsidP="00E45993">
      <w:pPr>
        <w:pStyle w:val="afa"/>
        <w:jc w:val="center"/>
        <w:rPr>
          <w:rFonts w:ascii="Times New Roman" w:hAnsi="Times New Roman"/>
          <w:b/>
          <w:spacing w:val="5"/>
        </w:rPr>
      </w:pPr>
      <w:r w:rsidRPr="00E45993">
        <w:rPr>
          <w:rFonts w:ascii="Times New Roman" w:hAnsi="Times New Roman"/>
          <w:b/>
        </w:rPr>
        <w:t>ПОСТАНОВЛЕНИЕ АДМИНИСТРАЦИИ КОМСОМОЛЬСКОГО РАЙОНА ЧУВАШСКОЙ РЕСПУБЛИКИ от 2</w:t>
      </w:r>
      <w:r>
        <w:rPr>
          <w:rFonts w:ascii="Times New Roman" w:hAnsi="Times New Roman"/>
          <w:b/>
        </w:rPr>
        <w:t>9</w:t>
      </w:r>
      <w:r w:rsidRPr="00E45993">
        <w:rPr>
          <w:rFonts w:ascii="Times New Roman" w:hAnsi="Times New Roman"/>
          <w:b/>
        </w:rPr>
        <w:t>.04.2019г. №3</w:t>
      </w:r>
      <w:r>
        <w:rPr>
          <w:rFonts w:ascii="Times New Roman" w:hAnsi="Times New Roman"/>
          <w:b/>
        </w:rPr>
        <w:t>78</w:t>
      </w:r>
      <w:r w:rsidRPr="00E45993">
        <w:rPr>
          <w:rFonts w:ascii="Times New Roman" w:hAnsi="Times New Roman"/>
          <w:b/>
        </w:rPr>
        <w:t xml:space="preserve"> «</w:t>
      </w:r>
      <w:r w:rsidRPr="00E45993">
        <w:rPr>
          <w:rFonts w:ascii="Times New Roman" w:hAnsi="Times New Roman"/>
          <w:b/>
          <w:color w:val="000000"/>
        </w:rPr>
        <w:t xml:space="preserve">Об утверждении Порядка передачи в аренду объектов недвижимости, включенных в перечень </w:t>
      </w:r>
      <w:r w:rsidRPr="00E45993">
        <w:rPr>
          <w:rFonts w:ascii="Times New Roman" w:hAnsi="Times New Roman"/>
          <w:b/>
        </w:rPr>
        <w:t>муниципального имущества</w:t>
      </w:r>
      <w:r w:rsidRPr="00E45993">
        <w:rPr>
          <w:rFonts w:ascii="Times New Roman" w:hAnsi="Times New Roman"/>
          <w:b/>
          <w:color w:val="000000"/>
          <w:spacing w:val="3"/>
        </w:rPr>
        <w:t xml:space="preserve"> </w:t>
      </w:r>
      <w:r w:rsidRPr="00E45993">
        <w:rPr>
          <w:rFonts w:ascii="Times New Roman" w:hAnsi="Times New Roman"/>
          <w:b/>
        </w:rPr>
        <w:t>Комсомольского района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w:t>
      </w:r>
      <w:r w:rsidRPr="00E45993">
        <w:rPr>
          <w:rFonts w:ascii="Times New Roman" w:hAnsi="Times New Roman"/>
          <w:b/>
          <w:spacing w:val="5"/>
        </w:rPr>
        <w:t>мательства»</w:t>
      </w:r>
    </w:p>
    <w:p w:rsidR="00740726" w:rsidRPr="00E45993" w:rsidRDefault="00740726" w:rsidP="00E45993">
      <w:pPr>
        <w:ind w:firstLine="567"/>
        <w:jc w:val="both"/>
        <w:rPr>
          <w:sz w:val="20"/>
          <w:szCs w:val="20"/>
        </w:rPr>
      </w:pPr>
      <w:r w:rsidRPr="00E45993">
        <w:rPr>
          <w:sz w:val="20"/>
          <w:szCs w:val="20"/>
        </w:rPr>
        <w:t xml:space="preserve">В соответствии со статьей 18 </w:t>
      </w:r>
      <w:hyperlink r:id="rId9" w:history="1">
        <w:r w:rsidRPr="00E45993">
          <w:rPr>
            <w:sz w:val="20"/>
            <w:szCs w:val="20"/>
          </w:rPr>
          <w:t>Федерального закона от 24 июля 2007 г. № 209-ФЗ «О развитии малого и среднего предпринимательства в Российской Федерации</w:t>
        </w:r>
      </w:hyperlink>
      <w:r w:rsidRPr="00E45993">
        <w:rPr>
          <w:sz w:val="20"/>
          <w:szCs w:val="20"/>
        </w:rPr>
        <w:t>» администрация Комсомольского района Чувашской Республики п о с т а н о в л я е т:</w:t>
      </w:r>
    </w:p>
    <w:p w:rsidR="00740726" w:rsidRPr="00E45993" w:rsidRDefault="00740726" w:rsidP="00E45993">
      <w:pPr>
        <w:ind w:firstLine="567"/>
        <w:jc w:val="both"/>
        <w:rPr>
          <w:sz w:val="20"/>
          <w:szCs w:val="20"/>
        </w:rPr>
      </w:pPr>
      <w:r w:rsidRPr="00E45993">
        <w:rPr>
          <w:sz w:val="20"/>
          <w:szCs w:val="20"/>
        </w:rPr>
        <w:t>1. Утвердить Порядок передачи в аренду объектов недвижимости, включенных в перечень муниципального имущества Комсомольского района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к настоящему постановлению.</w:t>
      </w:r>
    </w:p>
    <w:p w:rsidR="00740726" w:rsidRPr="00E45993" w:rsidRDefault="00740726" w:rsidP="00E45993">
      <w:pPr>
        <w:ind w:firstLine="567"/>
        <w:jc w:val="both"/>
        <w:rPr>
          <w:sz w:val="20"/>
          <w:szCs w:val="20"/>
        </w:rPr>
      </w:pPr>
      <w:r w:rsidRPr="00E45993">
        <w:rPr>
          <w:sz w:val="20"/>
          <w:szCs w:val="20"/>
        </w:rPr>
        <w:t>2. Контроль за выполнением настоящего постановления возложить на отдел сельского хозяйства, экономики, имущественных и земельных отношений администрации Комсомольского района Чувашской Республики.</w:t>
      </w:r>
    </w:p>
    <w:p w:rsidR="00740726" w:rsidRPr="00E45993" w:rsidRDefault="00740726" w:rsidP="00E45993">
      <w:pPr>
        <w:ind w:firstLine="567"/>
        <w:jc w:val="both"/>
        <w:rPr>
          <w:sz w:val="20"/>
          <w:szCs w:val="20"/>
        </w:rPr>
      </w:pPr>
      <w:r w:rsidRPr="00E45993">
        <w:rPr>
          <w:sz w:val="20"/>
          <w:szCs w:val="20"/>
        </w:rPr>
        <w:t>3. Настоящее постановление вступает в силу после дня его официального опубликования.</w:t>
      </w:r>
    </w:p>
    <w:p w:rsidR="00740726" w:rsidRDefault="00740726" w:rsidP="00E45993">
      <w:pPr>
        <w:tabs>
          <w:tab w:val="left" w:pos="7050"/>
        </w:tabs>
        <w:ind w:firstLine="567"/>
        <w:jc w:val="both"/>
        <w:rPr>
          <w:sz w:val="20"/>
          <w:szCs w:val="20"/>
        </w:rPr>
      </w:pPr>
    </w:p>
    <w:p w:rsidR="00740726" w:rsidRPr="00E45993" w:rsidRDefault="00740726" w:rsidP="00E45993">
      <w:pPr>
        <w:tabs>
          <w:tab w:val="left" w:pos="7050"/>
        </w:tabs>
        <w:ind w:firstLine="567"/>
        <w:jc w:val="both"/>
        <w:rPr>
          <w:sz w:val="20"/>
          <w:szCs w:val="20"/>
        </w:rPr>
      </w:pPr>
      <w:r w:rsidRPr="00E45993">
        <w:rPr>
          <w:sz w:val="20"/>
          <w:szCs w:val="20"/>
        </w:rPr>
        <w:t>Глава администрации</w:t>
      </w:r>
    </w:p>
    <w:p w:rsidR="00740726" w:rsidRDefault="00740726" w:rsidP="00D54DEE">
      <w:pPr>
        <w:tabs>
          <w:tab w:val="left" w:pos="7050"/>
        </w:tabs>
        <w:ind w:firstLine="567"/>
        <w:jc w:val="both"/>
        <w:rPr>
          <w:sz w:val="20"/>
          <w:szCs w:val="20"/>
        </w:rPr>
      </w:pPr>
      <w:r w:rsidRPr="00E45993">
        <w:rPr>
          <w:sz w:val="20"/>
          <w:szCs w:val="20"/>
        </w:rPr>
        <w:t>Комсомольского района                                                                                  А.Н. Осипов</w:t>
      </w:r>
    </w:p>
    <w:p w:rsidR="00740726" w:rsidRPr="00C468CF" w:rsidRDefault="00740726" w:rsidP="00C468CF">
      <w:pPr>
        <w:pStyle w:val="afa"/>
        <w:jc w:val="center"/>
        <w:rPr>
          <w:rFonts w:ascii="Times New Roman" w:hAnsi="Times New Roman"/>
          <w:b/>
        </w:rPr>
      </w:pPr>
      <w:r w:rsidRPr="00C468CF">
        <w:rPr>
          <w:rFonts w:ascii="Times New Roman" w:hAnsi="Times New Roman"/>
          <w:b/>
        </w:rPr>
        <w:t>ПОРЯДОК</w:t>
      </w:r>
    </w:p>
    <w:p w:rsidR="00740726" w:rsidRPr="00C468CF" w:rsidRDefault="00740726" w:rsidP="00C468CF">
      <w:pPr>
        <w:pStyle w:val="afa"/>
        <w:jc w:val="center"/>
        <w:rPr>
          <w:rFonts w:ascii="Times New Roman" w:hAnsi="Times New Roman"/>
          <w:b/>
          <w:spacing w:val="-5"/>
        </w:rPr>
      </w:pPr>
      <w:r w:rsidRPr="00C468CF">
        <w:rPr>
          <w:rFonts w:ascii="Times New Roman" w:hAnsi="Times New Roman"/>
          <w:b/>
          <w:spacing w:val="-5"/>
        </w:rPr>
        <w:t>передачи в аренду объектов недвижимости, включенных в перечень муниципаль</w:t>
      </w:r>
      <w:r w:rsidRPr="00C468CF">
        <w:rPr>
          <w:rFonts w:ascii="Times New Roman" w:hAnsi="Times New Roman"/>
          <w:b/>
          <w:spacing w:val="-4"/>
        </w:rPr>
        <w:t xml:space="preserve">ного имущества Комсомольского района Чувашской Республики для предоставления его во владение и (или) в пользование на долгосрочной основе (в том числе по льготным ставкам </w:t>
      </w:r>
      <w:r w:rsidRPr="00C468CF">
        <w:rPr>
          <w:rFonts w:ascii="Times New Roman" w:hAnsi="Times New Roman"/>
          <w:b/>
          <w:spacing w:val="-3"/>
        </w:rPr>
        <w:t>арендной платы) субъектам малого и среднего предпринимательства и организа</w:t>
      </w:r>
      <w:r w:rsidRPr="00C468CF">
        <w:rPr>
          <w:rFonts w:ascii="Times New Roman" w:hAnsi="Times New Roman"/>
          <w:b/>
          <w:spacing w:val="-2"/>
        </w:rPr>
        <w:t xml:space="preserve">циям, образующим инфраструктуру поддержки субъектов малого и среднего </w:t>
      </w:r>
      <w:r w:rsidRPr="00C468CF">
        <w:rPr>
          <w:rFonts w:ascii="Times New Roman" w:hAnsi="Times New Roman"/>
          <w:b/>
          <w:spacing w:val="-5"/>
        </w:rPr>
        <w:t>предпринимательства</w:t>
      </w:r>
    </w:p>
    <w:p w:rsidR="00740726" w:rsidRPr="00D54DEE" w:rsidRDefault="00740726" w:rsidP="00E45993">
      <w:pPr>
        <w:ind w:firstLine="567"/>
        <w:jc w:val="both"/>
        <w:rPr>
          <w:sz w:val="20"/>
          <w:szCs w:val="20"/>
        </w:rPr>
      </w:pPr>
      <w:r w:rsidRPr="00D54DEE">
        <w:rPr>
          <w:sz w:val="20"/>
          <w:szCs w:val="20"/>
        </w:rPr>
        <w:t xml:space="preserve">1. Настоящий Порядок разработан в целях оказания муниципальной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указанных в статье 15 </w:t>
      </w:r>
      <w:hyperlink r:id="rId10" w:history="1">
        <w:r w:rsidRPr="00D54DEE">
          <w:rPr>
            <w:color w:val="000000"/>
            <w:sz w:val="20"/>
            <w:szCs w:val="20"/>
          </w:rPr>
          <w:t>Федерального закона "О развитии малого и среднего предпринимательства в Российской Федерации"</w:t>
        </w:r>
      </w:hyperlink>
      <w:r w:rsidRPr="00D54DEE">
        <w:rPr>
          <w:sz w:val="20"/>
          <w:szCs w:val="20"/>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в виде передачи им во владение и (или) в пользование объектов недвижимости, находящихся в муниципальной собственности Комсомольского района Чувашской Республики, в том числе зданий, строений, сооружений, нежилых помещений (далее - муниципальное имущество), в соответствии с муниципальными программами (подпрограммами) Комсомольского района Чувашской Республики, содержащими мероприятия, направленные на развитие малого и среднего предпринимательства.</w:t>
      </w:r>
    </w:p>
    <w:p w:rsidR="00740726" w:rsidRPr="00D54DEE" w:rsidRDefault="00740726" w:rsidP="00E45993">
      <w:pPr>
        <w:ind w:firstLine="567"/>
        <w:jc w:val="both"/>
        <w:rPr>
          <w:sz w:val="20"/>
          <w:szCs w:val="20"/>
        </w:rPr>
      </w:pPr>
      <w:r w:rsidRPr="00D54DEE">
        <w:rPr>
          <w:sz w:val="20"/>
          <w:szCs w:val="20"/>
        </w:rPr>
        <w:t>2. Настоящий Порядок распространяется на отношения, возникающие при передаче в аренду муниципального имущества, включенного в перечень муниципального имущества Комсомольского района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740726" w:rsidRPr="00D54DEE" w:rsidRDefault="00740726" w:rsidP="00E45993">
      <w:pPr>
        <w:ind w:firstLine="567"/>
        <w:jc w:val="both"/>
        <w:rPr>
          <w:color w:val="000000"/>
          <w:sz w:val="20"/>
          <w:szCs w:val="20"/>
        </w:rPr>
      </w:pPr>
      <w:r w:rsidRPr="00D54DEE">
        <w:rPr>
          <w:sz w:val="20"/>
          <w:szCs w:val="20"/>
        </w:rPr>
        <w:t xml:space="preserve">3. Муниципальное имущество, включенное в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1" w:history="1">
        <w:r w:rsidRPr="00D54DEE">
          <w:rPr>
            <w:color w:val="000000"/>
            <w:sz w:val="20"/>
            <w:szCs w:val="20"/>
          </w:rPr>
          <w:t>Федеральным законом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D54DEE">
        <w:rPr>
          <w:color w:val="000000"/>
          <w:sz w:val="20"/>
          <w:szCs w:val="20"/>
        </w:rPr>
        <w:t xml:space="preserve"> и в случаях, указанных в подпунктах 6, 8 и 9 пункта 2 статьи 39.3 </w:t>
      </w:r>
      <w:hyperlink r:id="rId12" w:history="1">
        <w:r w:rsidRPr="00D54DEE">
          <w:rPr>
            <w:color w:val="000000"/>
            <w:sz w:val="20"/>
            <w:szCs w:val="20"/>
          </w:rPr>
          <w:t>Земельного кодекса Российской Федерации</w:t>
        </w:r>
      </w:hyperlink>
      <w:r w:rsidRPr="00D54DEE">
        <w:rPr>
          <w:color w:val="000000"/>
          <w:sz w:val="20"/>
          <w:szCs w:val="20"/>
        </w:rPr>
        <w:t>.</w:t>
      </w:r>
    </w:p>
    <w:p w:rsidR="00740726" w:rsidRPr="00D54DEE" w:rsidRDefault="00740726" w:rsidP="00E45993">
      <w:pPr>
        <w:ind w:firstLine="567"/>
        <w:jc w:val="both"/>
        <w:rPr>
          <w:sz w:val="20"/>
          <w:szCs w:val="20"/>
        </w:rPr>
      </w:pPr>
      <w:r w:rsidRPr="00D54DEE">
        <w:rPr>
          <w:sz w:val="20"/>
          <w:szCs w:val="20"/>
        </w:rPr>
        <w:lastRenderedPageBreak/>
        <w:t>4. Заключение договоров аренды муниципального имущества, включенного в Перечень, осуществляется отделом сельского хозяйства, экономики, имущественных и земельных отношений администрации Комсомольского района Чувашской Республики (далее - отдел) на срок не менее пяти лет, за исключением договоров, заключаемых с субъектами малого и среднего предпринимательства, размещаемыми в бизнес-инкубаторах.</w:t>
      </w:r>
    </w:p>
    <w:p w:rsidR="00740726" w:rsidRPr="00D54DEE" w:rsidRDefault="00740726" w:rsidP="00E45993">
      <w:pPr>
        <w:ind w:firstLine="567"/>
        <w:jc w:val="both"/>
        <w:rPr>
          <w:sz w:val="20"/>
          <w:szCs w:val="20"/>
        </w:rPr>
      </w:pPr>
      <w:r w:rsidRPr="00D54DEE">
        <w:rPr>
          <w:sz w:val="20"/>
          <w:szCs w:val="20"/>
        </w:rPr>
        <w:t>Заключение договоров аренды с субъектами малого и среднего предпринимательства, размещаемыми в бизнес-инкубаторах, осуществляется на срок не более трех лет.</w:t>
      </w:r>
    </w:p>
    <w:p w:rsidR="00740726" w:rsidRPr="00D54DEE" w:rsidRDefault="00740726" w:rsidP="00E45993">
      <w:pPr>
        <w:ind w:firstLine="567"/>
        <w:jc w:val="both"/>
        <w:rPr>
          <w:sz w:val="20"/>
          <w:szCs w:val="20"/>
        </w:rPr>
      </w:pPr>
      <w:r w:rsidRPr="00D54DEE">
        <w:rPr>
          <w:sz w:val="20"/>
          <w:szCs w:val="20"/>
        </w:rPr>
        <w:t>5. Отдел заключает договоры аренды муниципального имущества, включенного в Перечень,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признанными победителями по результатам конкурсов или аукционов на право заключения данных договоров в соответствии с законодательством Российской Федерации, за исключением случаев, установленных пунктом 6 настоящего Порядка.</w:t>
      </w:r>
    </w:p>
    <w:p w:rsidR="00740726" w:rsidRPr="00D54DEE" w:rsidRDefault="00740726" w:rsidP="00E45993">
      <w:pPr>
        <w:ind w:firstLine="567"/>
        <w:jc w:val="both"/>
        <w:rPr>
          <w:color w:val="000000"/>
          <w:sz w:val="20"/>
          <w:szCs w:val="20"/>
        </w:rPr>
      </w:pPr>
      <w:r w:rsidRPr="00D54DEE">
        <w:rPr>
          <w:sz w:val="20"/>
          <w:szCs w:val="20"/>
        </w:rPr>
        <w:t xml:space="preserve">6. Отдел заключает договоры аренды муниципального имущества, включенного в Перечень,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без проведения конкурсов или аукционов в целях предоставления государственных преференций в соответствии со статьей 19 </w:t>
      </w:r>
      <w:hyperlink r:id="rId13" w:history="1">
        <w:r w:rsidRPr="00D54DEE">
          <w:rPr>
            <w:color w:val="000000"/>
            <w:sz w:val="20"/>
            <w:szCs w:val="20"/>
          </w:rPr>
          <w:t>Федерального закона "О защите конкуренции"</w:t>
        </w:r>
      </w:hyperlink>
      <w:r w:rsidRPr="00D54DEE">
        <w:rPr>
          <w:color w:val="000000"/>
          <w:sz w:val="20"/>
          <w:szCs w:val="20"/>
        </w:rPr>
        <w:t>.</w:t>
      </w:r>
    </w:p>
    <w:p w:rsidR="00740726" w:rsidRPr="00D54DEE" w:rsidRDefault="00740726" w:rsidP="00E45993">
      <w:pPr>
        <w:ind w:firstLine="567"/>
        <w:jc w:val="both"/>
        <w:rPr>
          <w:sz w:val="20"/>
          <w:szCs w:val="20"/>
        </w:rPr>
      </w:pPr>
      <w:r w:rsidRPr="00D54DEE">
        <w:rPr>
          <w:color w:val="000000"/>
          <w:sz w:val="20"/>
          <w:szCs w:val="20"/>
        </w:rPr>
        <w:t xml:space="preserve">В соответствии со статьей 20 </w:t>
      </w:r>
      <w:hyperlink r:id="rId14" w:history="1">
        <w:r w:rsidRPr="00D54DEE">
          <w:rPr>
            <w:color w:val="000000"/>
            <w:sz w:val="20"/>
            <w:szCs w:val="20"/>
          </w:rPr>
          <w:t>Федерального закона "О защите конкуренции"</w:t>
        </w:r>
      </w:hyperlink>
      <w:r w:rsidRPr="00D54DEE">
        <w:rPr>
          <w:sz w:val="20"/>
          <w:szCs w:val="20"/>
        </w:rPr>
        <w:t xml:space="preserve"> Отдел заключает договоры аренды муниципального имущества, включенного в Перечень, без проведения конкурсов или аукционов после получения предварительного согласия антимонопольного органа в письменной форме.</w:t>
      </w:r>
    </w:p>
    <w:p w:rsidR="00740726" w:rsidRPr="00D54DEE" w:rsidRDefault="00740726" w:rsidP="00E45993">
      <w:pPr>
        <w:ind w:firstLine="567"/>
        <w:jc w:val="both"/>
        <w:rPr>
          <w:sz w:val="20"/>
          <w:szCs w:val="20"/>
        </w:rPr>
      </w:pPr>
      <w:r w:rsidRPr="00D54DEE">
        <w:rPr>
          <w:sz w:val="20"/>
          <w:szCs w:val="20"/>
        </w:rPr>
        <w:t xml:space="preserve">7. Арендная плата (в том числе льготные ставки арендной платы) за пользование муниципальным имуществом, включенным в Перечень, устанавливается в соответствии с Порядком расчета годовой арендной платы за пользование находящимися в муниципальной собственности объектами недвижимости, расположенными на территории Комсомольского района Чувашской Республики, утвержденным </w:t>
      </w:r>
      <w:hyperlink r:id="rId15" w:history="1">
        <w:r w:rsidRPr="00D54DEE">
          <w:rPr>
            <w:rStyle w:val="afd"/>
            <w:sz w:val="20"/>
            <w:szCs w:val="20"/>
          </w:rPr>
          <w:t>решением</w:t>
        </w:r>
      </w:hyperlink>
      <w:r w:rsidRPr="00D54DEE">
        <w:rPr>
          <w:sz w:val="20"/>
          <w:szCs w:val="20"/>
        </w:rPr>
        <w:t xml:space="preserve"> Собрания депутатов Комсомольского района от 15.11.2007 г. № 6/134.</w:t>
      </w:r>
    </w:p>
    <w:p w:rsidR="00740726" w:rsidRDefault="00740726" w:rsidP="00E45993">
      <w:pPr>
        <w:ind w:firstLine="567"/>
        <w:jc w:val="both"/>
      </w:pPr>
    </w:p>
    <w:p w:rsidR="00740726" w:rsidRPr="00314EE4" w:rsidRDefault="00740726" w:rsidP="00FF76C2">
      <w:pPr>
        <w:pStyle w:val="afa"/>
        <w:ind w:firstLine="567"/>
        <w:jc w:val="both"/>
        <w:rPr>
          <w:rFonts w:ascii="Times New Roman" w:hAnsi="Times New Roman"/>
          <w:i/>
        </w:rPr>
      </w:pPr>
      <w:r w:rsidRPr="00314EE4">
        <w:rPr>
          <w:rFonts w:ascii="Times New Roman" w:hAnsi="Times New Roman"/>
          <w:i/>
        </w:rPr>
        <w:t>с. Комсомольское,</w:t>
      </w:r>
    </w:p>
    <w:p w:rsidR="00740726" w:rsidRDefault="00740726" w:rsidP="00FF76C2">
      <w:pPr>
        <w:pStyle w:val="afa"/>
        <w:ind w:firstLine="567"/>
        <w:jc w:val="both"/>
        <w:rPr>
          <w:rFonts w:ascii="Times New Roman" w:hAnsi="Times New Roman"/>
          <w:i/>
        </w:rPr>
      </w:pPr>
      <w:r>
        <w:rPr>
          <w:rFonts w:ascii="Times New Roman" w:hAnsi="Times New Roman"/>
          <w:i/>
        </w:rPr>
        <w:t xml:space="preserve">пост. </w:t>
      </w:r>
      <w:r w:rsidRPr="00314EE4">
        <w:rPr>
          <w:rFonts w:ascii="Times New Roman" w:hAnsi="Times New Roman"/>
          <w:i/>
        </w:rPr>
        <w:t>№</w:t>
      </w:r>
      <w:r>
        <w:rPr>
          <w:rFonts w:ascii="Times New Roman" w:hAnsi="Times New Roman"/>
          <w:i/>
        </w:rPr>
        <w:t>378</w:t>
      </w:r>
      <w:r w:rsidRPr="00314EE4">
        <w:rPr>
          <w:rFonts w:ascii="Times New Roman" w:hAnsi="Times New Roman"/>
          <w:i/>
        </w:rPr>
        <w:t xml:space="preserve"> от </w:t>
      </w:r>
      <w:r>
        <w:rPr>
          <w:rFonts w:ascii="Times New Roman" w:hAnsi="Times New Roman"/>
          <w:i/>
        </w:rPr>
        <w:t>29.04</w:t>
      </w:r>
      <w:r w:rsidRPr="00314EE4">
        <w:rPr>
          <w:rFonts w:ascii="Times New Roman" w:hAnsi="Times New Roman"/>
          <w:i/>
        </w:rPr>
        <w:t>.2019г.</w:t>
      </w:r>
    </w:p>
    <w:p w:rsidR="00740726" w:rsidRDefault="00740726" w:rsidP="00FF76C2">
      <w:pPr>
        <w:pStyle w:val="afa"/>
        <w:ind w:firstLine="567"/>
        <w:jc w:val="both"/>
        <w:rPr>
          <w:rFonts w:ascii="Times New Roman" w:hAnsi="Times New Roman"/>
          <w:i/>
        </w:rPr>
      </w:pPr>
    </w:p>
    <w:p w:rsidR="00740726" w:rsidRPr="00DE3CAA" w:rsidRDefault="00740726" w:rsidP="00DE3CAA">
      <w:pPr>
        <w:pStyle w:val="afa"/>
        <w:jc w:val="center"/>
        <w:rPr>
          <w:rFonts w:ascii="Times New Roman" w:hAnsi="Times New Roman"/>
          <w:b/>
        </w:rPr>
      </w:pPr>
      <w:r w:rsidRPr="00DE3CAA">
        <w:rPr>
          <w:rFonts w:ascii="Times New Roman" w:hAnsi="Times New Roman"/>
          <w:b/>
        </w:rPr>
        <w:t xml:space="preserve">ПОСТАНОВЛЕНИЕ АДМИНИСТРАЦИИ КОМСОМОЛЬСКОГО РАЙОНА ЧУВАШСКОЙ РЕСПУБЛИКИ от 29.04.2019г. №381 </w:t>
      </w:r>
      <w:r>
        <w:rPr>
          <w:rFonts w:ascii="Times New Roman" w:hAnsi="Times New Roman"/>
          <w:b/>
        </w:rPr>
        <w:t>«</w:t>
      </w:r>
      <w:r w:rsidRPr="00DE3CAA">
        <w:rPr>
          <w:rFonts w:ascii="Times New Roman" w:hAnsi="Times New Roman"/>
          <w:b/>
        </w:rPr>
        <w:t>О внесении изменений в муниципальную программу Комсомольского района Чувашской Республики «Развитие образования»</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Администрация Комсомольского района  п о с т а н о в л я е т:</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1. Утвердить прилагаемые изменения, которые вносятся в муниципальную программу Комсомольского района Чувашской Республики «Развитие образования», утвержденную постановлением администрации Комсомольского района Чувашской Республики от 11 февраля 2019 г. № 138.</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2. Настоящее постановление вступает в силу после дня его официального опубликования.</w:t>
      </w:r>
    </w:p>
    <w:p w:rsidR="00740726" w:rsidRPr="00DE3CAA" w:rsidRDefault="00740726" w:rsidP="00DE3CAA">
      <w:pPr>
        <w:pStyle w:val="afa"/>
        <w:ind w:firstLine="567"/>
        <w:jc w:val="both"/>
        <w:rPr>
          <w:rFonts w:ascii="Times New Roman" w:hAnsi="Times New Roman"/>
        </w:rPr>
      </w:pP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Глава администрации</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 xml:space="preserve">Комсомольского района </w:t>
      </w:r>
      <w:r w:rsidRPr="00DE3CAA">
        <w:rPr>
          <w:rFonts w:ascii="Times New Roman" w:hAnsi="Times New Roman"/>
        </w:rPr>
        <w:tab/>
      </w:r>
      <w:r w:rsidRPr="00DE3CAA">
        <w:rPr>
          <w:rFonts w:ascii="Times New Roman" w:hAnsi="Times New Roman"/>
        </w:rPr>
        <w:tab/>
      </w:r>
      <w:r w:rsidRPr="00DE3CAA">
        <w:rPr>
          <w:rFonts w:ascii="Times New Roman" w:hAnsi="Times New Roman"/>
        </w:rPr>
        <w:tab/>
      </w:r>
      <w:r w:rsidRPr="00DE3CAA">
        <w:rPr>
          <w:rFonts w:ascii="Times New Roman" w:hAnsi="Times New Roman"/>
        </w:rPr>
        <w:tab/>
        <w:t xml:space="preserve">                                              А.Н. Осипов</w:t>
      </w:r>
    </w:p>
    <w:p w:rsidR="00740726" w:rsidRPr="00DE3CAA" w:rsidRDefault="00740726" w:rsidP="00DE3CAA">
      <w:pPr>
        <w:pStyle w:val="afa"/>
        <w:ind w:firstLine="567"/>
        <w:jc w:val="center"/>
        <w:rPr>
          <w:rFonts w:ascii="Times New Roman" w:hAnsi="Times New Roman"/>
          <w:b/>
        </w:rPr>
      </w:pPr>
      <w:r w:rsidRPr="00DE3CAA">
        <w:rPr>
          <w:rFonts w:ascii="Times New Roman" w:hAnsi="Times New Roman"/>
          <w:b/>
        </w:rPr>
        <w:t>Изменения,  которые вносятся в муниципальную программу Комсомольского района</w:t>
      </w:r>
    </w:p>
    <w:p w:rsidR="00740726" w:rsidRPr="00DE3CAA" w:rsidRDefault="00740726" w:rsidP="00DE3CAA">
      <w:pPr>
        <w:pStyle w:val="afa"/>
        <w:ind w:firstLine="567"/>
        <w:jc w:val="center"/>
        <w:rPr>
          <w:rFonts w:ascii="Times New Roman" w:hAnsi="Times New Roman"/>
          <w:b/>
        </w:rPr>
      </w:pPr>
      <w:r w:rsidRPr="00DE3CAA">
        <w:rPr>
          <w:rFonts w:ascii="Times New Roman" w:hAnsi="Times New Roman"/>
          <w:b/>
        </w:rPr>
        <w:t>Чувашской Республики «</w:t>
      </w:r>
      <w:r w:rsidRPr="00DE3CAA">
        <w:rPr>
          <w:rFonts w:ascii="Times New Roman" w:hAnsi="Times New Roman"/>
          <w:b/>
          <w:bCs/>
        </w:rPr>
        <w:t>Развитие образования</w:t>
      </w:r>
      <w:r w:rsidRPr="00DE3CAA">
        <w:rPr>
          <w:rFonts w:ascii="Times New Roman" w:hAnsi="Times New Roman"/>
          <w:b/>
        </w:rPr>
        <w:t>»</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паспорте муниципальной программы Комсомольского района Чувашской Республики «Развитие образования» (далее – муниципальная программа):</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позиции «Целевые индикаторы и показатели муниципальной программы:</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наименование изложить в следующей редакции:</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«Целевые показатели (индикаторы) муниципальной программы»;</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абзаце первом слова «целевых индикаторов и показателей» заменить словами «целевых показателей (индикаторов)»;</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 xml:space="preserve">позицию «Объемы финансирования муниципальной программы с разбивкой по годам реализации программы» изложить в следующей редакции: </w:t>
      </w:r>
    </w:p>
    <w:tbl>
      <w:tblPr>
        <w:tblW w:w="10490" w:type="dxa"/>
        <w:tblInd w:w="62" w:type="dxa"/>
        <w:tblLayout w:type="fixed"/>
        <w:tblCellMar>
          <w:top w:w="102" w:type="dxa"/>
          <w:left w:w="62" w:type="dxa"/>
          <w:bottom w:w="102" w:type="dxa"/>
          <w:right w:w="62" w:type="dxa"/>
        </w:tblCellMar>
        <w:tblLook w:val="0000"/>
      </w:tblPr>
      <w:tblGrid>
        <w:gridCol w:w="3604"/>
        <w:gridCol w:w="567"/>
        <w:gridCol w:w="6319"/>
      </w:tblGrid>
      <w:tr w:rsidR="00740726" w:rsidRPr="00DE3CAA" w:rsidTr="00DE3CAA">
        <w:tc>
          <w:tcPr>
            <w:tcW w:w="3604" w:type="dxa"/>
          </w:tcPr>
          <w:p w:rsidR="00740726" w:rsidRPr="00DE3CAA" w:rsidRDefault="00740726" w:rsidP="00DE3CAA">
            <w:pPr>
              <w:pStyle w:val="afa"/>
              <w:jc w:val="both"/>
              <w:rPr>
                <w:rFonts w:ascii="Times New Roman" w:hAnsi="Times New Roman"/>
              </w:rPr>
            </w:pPr>
            <w:r w:rsidRPr="00DE3CAA">
              <w:rPr>
                <w:rFonts w:ascii="Times New Roman" w:hAnsi="Times New Roman"/>
              </w:rPr>
              <w:t>«Объемы финансирования муниципальной программы с разбивкой по годам реализации программы</w:t>
            </w:r>
          </w:p>
        </w:tc>
        <w:tc>
          <w:tcPr>
            <w:tcW w:w="567" w:type="dxa"/>
          </w:tcPr>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w:t>
            </w:r>
          </w:p>
        </w:tc>
        <w:tc>
          <w:tcPr>
            <w:tcW w:w="6319" w:type="dxa"/>
          </w:tcPr>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прогнозируемый объем финансирования мероприятий муниципальной программы в 2019–2035 годах составляет 4371893,9 тыс. рублей,  в том числе:</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2019 году – 329287,0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2020 году – 250397,7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2021 году -  252790,8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2022 году –  252815,6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2023 году –  252815,6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2024 году –  252815,6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2025 году –  252815,6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2026 – 2030 годах – 1264078,0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2031 – 2035 годах – 1264078,0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из них средства:</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федерального бюджета –  32339,4 тыс. рублей, в том числе:</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2019 году – 30834,2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2020 году – 90,7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2021 году -  94,3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2022 году – 94,3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lastRenderedPageBreak/>
              <w:t>в 2023 году – 94,3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2024 году – 94,3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2025 году – 94,3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2026 – 2030 годах – 471,5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2031 – 2035 годах – 471,5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республиканского бюджета Чувашской Республики –3467463,3 тыс. рублей, в том числе:</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2019 году – 219358,4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2020 году – 202703,7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2021 году -  203003,6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2022 году – 203028,4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2023 году – 203028,4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2024 году – 203028,4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2025 году – 203028,4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2026 – 2030 годах – 1015142,0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2031 – 2035 годах – 1015142,0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 xml:space="preserve">бюджета Комсомольского района – </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497 780,1 тыс. рублей, в том числе:</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2019 году – 57076,1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2020 году – 25585,0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2021 году – 27674,6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2022 году – 27674,6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2023 году – 27674,6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2024 году – 27674,6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2025 году – 27674,6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2026 – 2030 годах – 138373,0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2031 – 2035 годах – 138373,0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внебюджетных источников – 374311,1 тыс. рублей, в том числе:</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2019 году – 22018,3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2020 году – 22018,3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2021 году - 22018,3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2022 году – 22018,3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2023 году – 22018,3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2024 году – 22018,3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2025 году – 22018,3 тыс. рублей;</w:t>
            </w:r>
          </w:p>
          <w:p w:rsidR="00740726" w:rsidRPr="00DE3CAA" w:rsidRDefault="00740726" w:rsidP="00DE3CAA">
            <w:pPr>
              <w:pStyle w:val="afa"/>
              <w:jc w:val="both"/>
              <w:rPr>
                <w:rFonts w:ascii="Times New Roman" w:hAnsi="Times New Roman"/>
                <w:lang w:eastAsia="en-US"/>
              </w:rPr>
            </w:pPr>
            <w:r w:rsidRPr="00DE3CAA">
              <w:rPr>
                <w:rFonts w:ascii="Times New Roman" w:hAnsi="Times New Roman"/>
                <w:lang w:eastAsia="en-US"/>
              </w:rPr>
              <w:t>в 2026 – 2030 годах – 110091,5 тыс. рублей;</w:t>
            </w:r>
          </w:p>
          <w:p w:rsidR="00740726" w:rsidRPr="00DE3CAA" w:rsidRDefault="00740726" w:rsidP="00181D7B">
            <w:pPr>
              <w:pStyle w:val="afa"/>
              <w:jc w:val="both"/>
              <w:rPr>
                <w:rFonts w:ascii="Times New Roman" w:hAnsi="Times New Roman"/>
                <w:lang w:eastAsia="en-US"/>
              </w:rPr>
            </w:pPr>
            <w:r w:rsidRPr="00DE3CAA">
              <w:rPr>
                <w:rFonts w:ascii="Times New Roman" w:hAnsi="Times New Roman"/>
                <w:lang w:eastAsia="en-US"/>
              </w:rPr>
              <w:t>в 2031 – 2035 годах – 110091,5 тыс. рублей».</w:t>
            </w:r>
          </w:p>
        </w:tc>
      </w:tr>
    </w:tbl>
    <w:p w:rsidR="00740726" w:rsidRPr="00DE3CAA" w:rsidRDefault="00740726" w:rsidP="00DE3CAA">
      <w:pPr>
        <w:pStyle w:val="afa"/>
        <w:ind w:firstLine="567"/>
        <w:jc w:val="both"/>
        <w:rPr>
          <w:rFonts w:ascii="Times New Roman" w:hAnsi="Times New Roman"/>
          <w:lang w:eastAsia="en-US"/>
        </w:rPr>
      </w:pPr>
      <w:r w:rsidRPr="00DE3CAA">
        <w:rPr>
          <w:rFonts w:ascii="Times New Roman" w:hAnsi="Times New Roman"/>
          <w:lang w:eastAsia="en-US"/>
        </w:rPr>
        <w:lastRenderedPageBreak/>
        <w:t xml:space="preserve">В разделе </w:t>
      </w:r>
      <w:r w:rsidRPr="00DE3CAA">
        <w:rPr>
          <w:rFonts w:ascii="Times New Roman" w:hAnsi="Times New Roman"/>
          <w:lang w:val="en-US" w:eastAsia="en-US"/>
        </w:rPr>
        <w:t>I</w:t>
      </w:r>
      <w:r w:rsidRPr="00DE3CAA">
        <w:rPr>
          <w:rFonts w:ascii="Times New Roman" w:hAnsi="Times New Roman"/>
          <w:lang w:eastAsia="en-US"/>
        </w:rPr>
        <w:t xml:space="preserve"> муниципальной программы:</w:t>
      </w:r>
    </w:p>
    <w:p w:rsidR="00740726" w:rsidRPr="00DE3CAA" w:rsidRDefault="00740726" w:rsidP="00DE3CAA">
      <w:pPr>
        <w:pStyle w:val="afa"/>
        <w:ind w:firstLine="567"/>
        <w:jc w:val="both"/>
        <w:rPr>
          <w:rFonts w:ascii="Times New Roman" w:hAnsi="Times New Roman"/>
        </w:rPr>
      </w:pPr>
      <w:r w:rsidRPr="00DE3CAA">
        <w:rPr>
          <w:rFonts w:ascii="Times New Roman" w:hAnsi="Times New Roman"/>
          <w:lang w:eastAsia="en-US"/>
        </w:rPr>
        <w:t xml:space="preserve">в абзаце сорок третьем слова </w:t>
      </w:r>
      <w:r w:rsidRPr="00DE3CAA">
        <w:rPr>
          <w:rFonts w:ascii="Times New Roman" w:hAnsi="Times New Roman"/>
        </w:rPr>
        <w:t>«целевых индикаторах и показателях» заменить словами «целевых показателях (индикаторах)»;</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абзац сорок четвертый изложить в следующей редакции:</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 xml:space="preserve">«Перечень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w:t>
      </w:r>
      <w:r w:rsidRPr="00DE3CAA">
        <w:rPr>
          <w:rFonts w:ascii="Times New Roman" w:hAnsi="Times New Roman"/>
          <w:lang w:eastAsia="en-US"/>
        </w:rPr>
        <w:t>муниципальной</w:t>
      </w:r>
      <w:r w:rsidRPr="00DE3CAA">
        <w:rPr>
          <w:rFonts w:ascii="Times New Roman" w:hAnsi="Times New Roman"/>
        </w:rPr>
        <w:t xml:space="preserve"> политики в рассматриваемой сфере.».</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 xml:space="preserve">Раздел </w:t>
      </w:r>
      <w:r w:rsidRPr="00DE3CAA">
        <w:rPr>
          <w:rFonts w:ascii="Times New Roman" w:hAnsi="Times New Roman"/>
          <w:lang w:val="en-US"/>
        </w:rPr>
        <w:t>III</w:t>
      </w:r>
      <w:r w:rsidRPr="00DE3CAA">
        <w:rPr>
          <w:rFonts w:ascii="Times New Roman" w:hAnsi="Times New Roman"/>
        </w:rPr>
        <w:t xml:space="preserve"> муниципальной программы изложить в следующей редакции:</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 xml:space="preserve">Раздел </w:t>
      </w:r>
      <w:r w:rsidRPr="00DE3CAA">
        <w:rPr>
          <w:rFonts w:ascii="Times New Roman" w:hAnsi="Times New Roman"/>
          <w:lang w:val="en-US"/>
        </w:rPr>
        <w:t>III</w:t>
      </w:r>
      <w:r w:rsidRPr="00DE3CAA">
        <w:rPr>
          <w:rFonts w:ascii="Times New Roman" w:hAnsi="Times New Roman"/>
        </w:rPr>
        <w:t>. ОБОСНОВАНИЕ ОБЪЕМА ФИНАНСОВЫХ РЕСУРСОВ,</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 xml:space="preserve">НЕОБХОДИМЫХ ДЛЯ РЕАЛИЗАЦИИ МУНИЦИПАЛЬНО ПРОГРАММЫ </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(С РАСШИФРОВКОЙ ПО ИСТОЧНИКАМ ФИНАНСИРОВАНИЯ, ПО ЭТАПАМ И ГОДАМ РЕАЛИЗАЦИИ МУНИЦИПАЛЬНОЙ ПРОГРАММЫ)</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 xml:space="preserve">Муниципальная программа предусматривает программно-целевое финансирование мероприятий, что соответствует принципам формирования бюджета </w:t>
      </w:r>
      <w:r w:rsidRPr="00DE3CAA">
        <w:rPr>
          <w:rFonts w:ascii="Times New Roman" w:hAnsi="Times New Roman"/>
          <w:lang w:eastAsia="en-US"/>
        </w:rPr>
        <w:t>Комсомольского</w:t>
      </w:r>
      <w:r w:rsidRPr="00DE3CAA">
        <w:rPr>
          <w:rFonts w:ascii="Times New Roman" w:hAnsi="Times New Roman"/>
        </w:rPr>
        <w:t xml:space="preserve"> района Чувашской Республики.</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Комсомольского района и внебюджетных источников.</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Объем финансирования муниципальной программы за счет средств федерального бюджета составляет 32339,4 тыс. рублей (0,74 процента), республиканского бюджета Чувашской Республики – 3467463,3 тыс. рублей (79,31 процента), бюджета Комсомольского района – 497780,1 тыс. рублей (11,39 процента).</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Предусмотрено финансирование муниципальной программы из внебюджетных источников в объеме 374311,1 тыс. рублей (8,56 процента).</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Общий объем финансирования муниципальной программы в 2019 - 2035 годах составит 4371893,9 тыс. рублей, в том числе за счет средств:</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федерального бюджета – 32339,4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республиканского бюджета Чувашской Республики – 3467463,3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бюджета Комсомольского района  – 497780,1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внебюджетных источников – 374311,1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Прогнозируемый объем финансирования муниципальной программы на 1 этапе составит 1843737,9 тыс. рублей, в том числе:</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2019 году – 329287,0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lastRenderedPageBreak/>
        <w:t>в 2020 году – 250397,7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2021 году – 252790,8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2022 году – 252815,6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2023 году – 252815,6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2024 году – 252815,6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2025 году – 252815,6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из них средства:</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федерального бюджета – 31396,4 тыс. рублей (1,70 процента), в том числе:</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2019 году – 30834,2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2020 году – 90,7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2021 году – 94,3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2022 году – 94,3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2023 году – 94,3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2024 году – 94,3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2025 году – 94,3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 xml:space="preserve">республиканского бюджета Чувашской Республики –1437179,3 тыс. рублей    </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(77,95 процента), в том числе:</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2019 году – 219358,4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2020 году – 202703,7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2021 году – 203003,6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2022 году – 203028,4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2023 году – 203028,4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2024 году – 203028,4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2025 году – 203028,4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бюджета Комсомольского района – 221034,1 тыс. рублей (11,99 процента), в том числе:</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2019 году – 57076,1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2020 году – 25585,0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2021 году – 27674,6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2022 году – 27674,6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2023 году – 27674,6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2024 году – 27674,6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2025 году – 27674,6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внебюджетных источников – 154128,1 тыс. рублей (8,36 процента), в том числе:</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2019 году – 22018,3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2020 году – 22018,3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2021 году – 22018,3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2022 году – 22018,3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2023 году – 22018,3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2024 году – 22018,3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2025 году – 22018,3 тыс. рублей.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 xml:space="preserve">На 2 этапе в 2026-2030 годах объем финансирования муниципальной программы составит 1264078 тыс. рублей, </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из них средства:</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федерального бюджета – 471,5 тыс. рублей (0,04 процента);</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республиканского бюджета Чувашской Республики – 1015142,0 тыс. рублей (80,31 процента);</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бюджета Комсомольского района - 138373,0 тыс. рублей (10,94 процента);</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внебюджетных источников – 110091,5 тыс. рублей (8,71 процента).</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 xml:space="preserve">На 3 этапе в 2031-2035 объем финансирования муниципальной программы составит 1264078 тыс. рублей, </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из них средства:</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федерального бюджета – 471,5 тыс. рублей (0,04 процента);</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республиканского бюджета Чувашской Республики – 1015142,0 тыс. рублей (80,31 процента);</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бюджета Комсомольского района - 138373,0 тыс. рублей (10,94 процента);</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внебюджетных источников – 110091,5 тыс. рублей (8,71 процента).</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Объемы финансирования муниципальной программы подлежат ежегодному уточнению исходя из реальных возможностей бюджетов всех уровней.</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Ресурсное обеспечение и прогнозная (справочная) оценка расходов за счет всех источников финансирования реализации муниципальной приведены в приложении № 2 к муниципальной программе.</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муниципальную программу включены подпрограммы согласно приложениям № 3-7 к муниципальной программе.».</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приложении № 1 к муниципальной программе:</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наименовании слова «целевых индикаторах и показателях» заменить словами «целевых показателях (индикаторах)»;</w:t>
      </w:r>
    </w:p>
    <w:p w:rsidR="00740726" w:rsidRPr="00DE3CAA" w:rsidRDefault="00740726" w:rsidP="00DE3CAA">
      <w:pPr>
        <w:pStyle w:val="afa"/>
        <w:ind w:firstLine="567"/>
        <w:jc w:val="both"/>
        <w:rPr>
          <w:rFonts w:ascii="Times New Roman" w:hAnsi="Times New Roman"/>
        </w:rPr>
      </w:pPr>
      <w:r w:rsidRPr="00DE3CAA">
        <w:rPr>
          <w:rFonts w:ascii="Times New Roman" w:hAnsi="Times New Roman"/>
        </w:rPr>
        <w:t>в наименовании графы 2 слова «Целевой индикатор и показатель» заменить словами «Целевой показатель (индикатор)».</w:t>
      </w:r>
    </w:p>
    <w:p w:rsidR="00740726" w:rsidRDefault="00740726" w:rsidP="00DE3CAA">
      <w:pPr>
        <w:pStyle w:val="afa"/>
        <w:ind w:firstLine="567"/>
        <w:jc w:val="both"/>
        <w:rPr>
          <w:rFonts w:ascii="Times New Roman" w:hAnsi="Times New Roman"/>
        </w:rPr>
      </w:pPr>
      <w:r w:rsidRPr="00DE3CAA">
        <w:rPr>
          <w:rFonts w:ascii="Times New Roman" w:hAnsi="Times New Roman"/>
        </w:rPr>
        <w:t>Приложение № 2 к муниципальной программе изложить в  следующей</w:t>
      </w:r>
      <w:r>
        <w:rPr>
          <w:rFonts w:ascii="Times New Roman" w:hAnsi="Times New Roman"/>
        </w:rPr>
        <w:t xml:space="preserve"> </w:t>
      </w:r>
      <w:r w:rsidRPr="00DE3CAA">
        <w:rPr>
          <w:rFonts w:ascii="Times New Roman" w:hAnsi="Times New Roman"/>
        </w:rPr>
        <w:t>редакции</w:t>
      </w:r>
      <w:r>
        <w:rPr>
          <w:rFonts w:ascii="Times New Roman" w:hAnsi="Times New Roman"/>
        </w:rPr>
        <w:t>…</w:t>
      </w:r>
    </w:p>
    <w:p w:rsidR="00740726" w:rsidRDefault="00740726" w:rsidP="00DE3CAA">
      <w:pPr>
        <w:pStyle w:val="afa"/>
        <w:ind w:firstLine="567"/>
        <w:jc w:val="both"/>
        <w:rPr>
          <w:rFonts w:ascii="Times New Roman" w:hAnsi="Times New Roman"/>
        </w:rPr>
      </w:pPr>
    </w:p>
    <w:p w:rsidR="00740726" w:rsidRPr="00881C68" w:rsidRDefault="00740726" w:rsidP="00181D7B">
      <w:pPr>
        <w:pStyle w:val="afa"/>
        <w:ind w:firstLine="567"/>
        <w:jc w:val="both"/>
        <w:rPr>
          <w:rFonts w:ascii="Times New Roman" w:hAnsi="Times New Roman"/>
        </w:rPr>
      </w:pPr>
      <w:r w:rsidRPr="00881C68">
        <w:rPr>
          <w:rFonts w:ascii="Times New Roman" w:hAnsi="Times New Roman"/>
        </w:rPr>
        <w:t xml:space="preserve">ПОДРОБНЕЕ с документом можно ознакомиться на официальном сайте администрации Комсомольского района Чувашской Республики по адресу: </w:t>
      </w:r>
      <w:hyperlink r:id="rId16" w:history="1">
        <w:r w:rsidRPr="00881C68">
          <w:rPr>
            <w:rStyle w:val="af4"/>
            <w:rFonts w:ascii="Times New Roman" w:hAnsi="Times New Roman"/>
          </w:rPr>
          <w:t>http://komsml.cap.ru/</w:t>
        </w:r>
      </w:hyperlink>
    </w:p>
    <w:p w:rsidR="00740726" w:rsidRPr="00314EE4" w:rsidRDefault="00740726" w:rsidP="00181D7B">
      <w:pPr>
        <w:pStyle w:val="afa"/>
        <w:ind w:firstLine="567"/>
        <w:jc w:val="both"/>
        <w:rPr>
          <w:rFonts w:ascii="Times New Roman" w:hAnsi="Times New Roman"/>
          <w:i/>
        </w:rPr>
      </w:pPr>
      <w:r w:rsidRPr="00314EE4">
        <w:rPr>
          <w:rFonts w:ascii="Times New Roman" w:hAnsi="Times New Roman"/>
          <w:i/>
        </w:rPr>
        <w:t>с. Комсомольское,</w:t>
      </w:r>
    </w:p>
    <w:p w:rsidR="00740726" w:rsidRDefault="00740726" w:rsidP="00181D7B">
      <w:pPr>
        <w:pStyle w:val="afa"/>
        <w:ind w:firstLine="567"/>
        <w:jc w:val="both"/>
        <w:rPr>
          <w:rFonts w:ascii="Times New Roman" w:hAnsi="Times New Roman"/>
          <w:i/>
        </w:rPr>
      </w:pPr>
      <w:r>
        <w:rPr>
          <w:rFonts w:ascii="Times New Roman" w:hAnsi="Times New Roman"/>
          <w:i/>
        </w:rPr>
        <w:lastRenderedPageBreak/>
        <w:t xml:space="preserve">пост. </w:t>
      </w:r>
      <w:r w:rsidRPr="00314EE4">
        <w:rPr>
          <w:rFonts w:ascii="Times New Roman" w:hAnsi="Times New Roman"/>
          <w:i/>
        </w:rPr>
        <w:t>№</w:t>
      </w:r>
      <w:r>
        <w:rPr>
          <w:rFonts w:ascii="Times New Roman" w:hAnsi="Times New Roman"/>
          <w:i/>
        </w:rPr>
        <w:t>381</w:t>
      </w:r>
      <w:r w:rsidRPr="00314EE4">
        <w:rPr>
          <w:rFonts w:ascii="Times New Roman" w:hAnsi="Times New Roman"/>
          <w:i/>
        </w:rPr>
        <w:t xml:space="preserve"> от </w:t>
      </w:r>
      <w:r>
        <w:rPr>
          <w:rFonts w:ascii="Times New Roman" w:hAnsi="Times New Roman"/>
          <w:i/>
        </w:rPr>
        <w:t>29.04</w:t>
      </w:r>
      <w:r w:rsidRPr="00314EE4">
        <w:rPr>
          <w:rFonts w:ascii="Times New Roman" w:hAnsi="Times New Roman"/>
          <w:i/>
        </w:rPr>
        <w:t>.2019г.</w:t>
      </w:r>
    </w:p>
    <w:p w:rsidR="00740726" w:rsidRDefault="00740726" w:rsidP="00DE3CAA">
      <w:pPr>
        <w:pStyle w:val="afa"/>
        <w:ind w:firstLine="567"/>
        <w:jc w:val="both"/>
        <w:rPr>
          <w:rFonts w:ascii="Times New Roman" w:hAnsi="Times New Roman"/>
        </w:rPr>
      </w:pPr>
    </w:p>
    <w:p w:rsidR="00740726" w:rsidRPr="001F0083" w:rsidRDefault="00740726" w:rsidP="001F0083">
      <w:pPr>
        <w:pStyle w:val="afa"/>
        <w:jc w:val="center"/>
        <w:rPr>
          <w:rFonts w:ascii="Times New Roman" w:hAnsi="Times New Roman"/>
          <w:b/>
        </w:rPr>
      </w:pPr>
      <w:r w:rsidRPr="001F0083">
        <w:rPr>
          <w:rFonts w:ascii="Times New Roman" w:hAnsi="Times New Roman"/>
          <w:b/>
        </w:rPr>
        <w:t>РЕШЕНИЕ СОБРАНИЯ ДЕПУТАТОВ КОМСОМОЛЬСКОГО РАЙОНА ЧУВАШСКОЙ РЕСПУБЛИКИ от 25.04.2019г. №4/234 «О признании утратившим силу решения Собрания депутатов Комсомольского района Чувашской Республики от 17 ноября 2008 г. № 9/202в «Об утверждении Порядка передачи в аренду объектов недвижимости, включенных в перечень муниципального имущества Комсомольского района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w:t>
      </w:r>
    </w:p>
    <w:p w:rsidR="00740726" w:rsidRPr="001F0083" w:rsidRDefault="00740726" w:rsidP="001F0083">
      <w:pPr>
        <w:pStyle w:val="afa"/>
        <w:ind w:firstLine="567"/>
        <w:jc w:val="both"/>
        <w:rPr>
          <w:rFonts w:ascii="Times New Roman" w:hAnsi="Times New Roman"/>
        </w:rPr>
      </w:pPr>
      <w:r w:rsidRPr="001F0083">
        <w:rPr>
          <w:rFonts w:ascii="Times New Roman" w:hAnsi="Times New Roman"/>
        </w:rPr>
        <w:t>В целях приведения решения Собрания депутатов Комсомольского района Чувашской Республики в соответствие с действующим законодательством Российской Федерации, Собрание депутатов Комсомольского района Чувашской Республики р е ш и л о:</w:t>
      </w:r>
    </w:p>
    <w:p w:rsidR="00740726" w:rsidRPr="001F0083" w:rsidRDefault="00740726" w:rsidP="001F0083">
      <w:pPr>
        <w:pStyle w:val="afa"/>
        <w:ind w:firstLine="567"/>
        <w:jc w:val="both"/>
        <w:rPr>
          <w:rFonts w:ascii="Times New Roman" w:hAnsi="Times New Roman"/>
        </w:rPr>
      </w:pPr>
      <w:r w:rsidRPr="001F0083">
        <w:rPr>
          <w:rFonts w:ascii="Times New Roman" w:hAnsi="Times New Roman"/>
        </w:rPr>
        <w:t>Признать утратившим силу решение Собрания депутатов Комсомольского района Чувашской Республики от 17 ноября 2008 г. № 9/202в «Об утверждении Порядка передачи в аренду объектов недвижимости, включенных в перечень муниципального имущества Комсомольского района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w:t>
      </w:r>
    </w:p>
    <w:p w:rsidR="00740726" w:rsidRPr="001F0083" w:rsidRDefault="00740726" w:rsidP="001F0083">
      <w:pPr>
        <w:pStyle w:val="afa"/>
        <w:ind w:firstLine="567"/>
        <w:jc w:val="both"/>
        <w:rPr>
          <w:rFonts w:ascii="Times New Roman" w:hAnsi="Times New Roman"/>
        </w:rPr>
      </w:pPr>
    </w:p>
    <w:p w:rsidR="00740726" w:rsidRPr="001F0083" w:rsidRDefault="00740726" w:rsidP="001F0083">
      <w:pPr>
        <w:pStyle w:val="afa"/>
        <w:ind w:firstLine="567"/>
        <w:jc w:val="both"/>
        <w:rPr>
          <w:rFonts w:ascii="Times New Roman" w:hAnsi="Times New Roman"/>
        </w:rPr>
      </w:pPr>
      <w:r w:rsidRPr="001F0083">
        <w:rPr>
          <w:rFonts w:ascii="Times New Roman" w:hAnsi="Times New Roman"/>
        </w:rPr>
        <w:t>Глава Комсомольского района –</w:t>
      </w:r>
    </w:p>
    <w:p w:rsidR="00740726" w:rsidRPr="001F0083" w:rsidRDefault="00740726" w:rsidP="001F0083">
      <w:pPr>
        <w:pStyle w:val="afa"/>
        <w:ind w:firstLine="567"/>
        <w:jc w:val="both"/>
        <w:rPr>
          <w:rFonts w:ascii="Times New Roman" w:hAnsi="Times New Roman"/>
        </w:rPr>
      </w:pPr>
      <w:r w:rsidRPr="001F0083">
        <w:rPr>
          <w:rFonts w:ascii="Times New Roman" w:hAnsi="Times New Roman"/>
        </w:rPr>
        <w:t>Председатель Собрания депутатов</w:t>
      </w:r>
    </w:p>
    <w:p w:rsidR="00740726" w:rsidRPr="001F0083" w:rsidRDefault="00740726" w:rsidP="001F0083">
      <w:pPr>
        <w:pStyle w:val="afa"/>
        <w:ind w:firstLine="567"/>
        <w:jc w:val="both"/>
        <w:rPr>
          <w:rFonts w:ascii="Times New Roman" w:hAnsi="Times New Roman"/>
        </w:rPr>
      </w:pPr>
      <w:r w:rsidRPr="001F0083">
        <w:rPr>
          <w:rFonts w:ascii="Times New Roman" w:hAnsi="Times New Roman"/>
        </w:rPr>
        <w:t xml:space="preserve">Комсомольского района                       </w:t>
      </w:r>
      <w:r w:rsidRPr="001F0083">
        <w:rPr>
          <w:rFonts w:ascii="Times New Roman" w:hAnsi="Times New Roman"/>
        </w:rPr>
        <w:tab/>
      </w:r>
      <w:r w:rsidRPr="001F0083">
        <w:rPr>
          <w:rFonts w:ascii="Times New Roman" w:hAnsi="Times New Roman"/>
        </w:rPr>
        <w:tab/>
        <w:t xml:space="preserve">                                       Х.С. Идиатуллин</w:t>
      </w:r>
    </w:p>
    <w:p w:rsidR="00740726" w:rsidRPr="001F0083" w:rsidRDefault="00740726" w:rsidP="00E03FAF">
      <w:pPr>
        <w:pStyle w:val="afa"/>
        <w:ind w:firstLine="567"/>
        <w:jc w:val="both"/>
        <w:rPr>
          <w:rFonts w:ascii="Times New Roman" w:hAnsi="Times New Roman"/>
          <w:b/>
          <w:i/>
        </w:rPr>
      </w:pPr>
    </w:p>
    <w:p w:rsidR="00740726" w:rsidRPr="00314EE4" w:rsidRDefault="00740726" w:rsidP="00B83518">
      <w:pPr>
        <w:pStyle w:val="afa"/>
        <w:ind w:firstLine="567"/>
        <w:jc w:val="both"/>
        <w:rPr>
          <w:rFonts w:ascii="Times New Roman" w:hAnsi="Times New Roman"/>
          <w:i/>
        </w:rPr>
      </w:pPr>
      <w:r w:rsidRPr="00314EE4">
        <w:rPr>
          <w:rFonts w:ascii="Times New Roman" w:hAnsi="Times New Roman"/>
          <w:i/>
        </w:rPr>
        <w:t>с. Комсомольское,</w:t>
      </w:r>
    </w:p>
    <w:p w:rsidR="00740726" w:rsidRDefault="00740726" w:rsidP="000B325F">
      <w:pPr>
        <w:pStyle w:val="afa"/>
        <w:ind w:firstLine="567"/>
        <w:jc w:val="both"/>
        <w:rPr>
          <w:rFonts w:ascii="Times New Roman" w:hAnsi="Times New Roman"/>
          <w:i/>
        </w:rPr>
      </w:pPr>
      <w:r>
        <w:rPr>
          <w:rFonts w:ascii="Times New Roman" w:hAnsi="Times New Roman"/>
          <w:i/>
        </w:rPr>
        <w:t xml:space="preserve">РСД. </w:t>
      </w:r>
      <w:r w:rsidRPr="00314EE4">
        <w:rPr>
          <w:rFonts w:ascii="Times New Roman" w:hAnsi="Times New Roman"/>
          <w:i/>
        </w:rPr>
        <w:t>№</w:t>
      </w:r>
      <w:r>
        <w:rPr>
          <w:rFonts w:ascii="Times New Roman" w:hAnsi="Times New Roman"/>
          <w:i/>
        </w:rPr>
        <w:t>4/234</w:t>
      </w:r>
      <w:r w:rsidRPr="00314EE4">
        <w:rPr>
          <w:rFonts w:ascii="Times New Roman" w:hAnsi="Times New Roman"/>
          <w:i/>
        </w:rPr>
        <w:t xml:space="preserve"> от </w:t>
      </w:r>
      <w:r>
        <w:rPr>
          <w:rFonts w:ascii="Times New Roman" w:hAnsi="Times New Roman"/>
          <w:i/>
        </w:rPr>
        <w:t>25.04</w:t>
      </w:r>
      <w:r w:rsidRPr="00314EE4">
        <w:rPr>
          <w:rFonts w:ascii="Times New Roman" w:hAnsi="Times New Roman"/>
          <w:i/>
        </w:rPr>
        <w:t>.2019г.</w:t>
      </w:r>
    </w:p>
    <w:p w:rsidR="00740726" w:rsidRDefault="00740726" w:rsidP="000B325F">
      <w:pPr>
        <w:pStyle w:val="afa"/>
        <w:ind w:firstLine="567"/>
        <w:jc w:val="both"/>
        <w:rPr>
          <w:rFonts w:ascii="Times New Roman" w:hAnsi="Times New Roman"/>
          <w:i/>
        </w:rPr>
      </w:pPr>
    </w:p>
    <w:p w:rsidR="00740726" w:rsidRPr="00A27EE7" w:rsidRDefault="00740726" w:rsidP="00232892">
      <w:pPr>
        <w:pStyle w:val="af5"/>
        <w:spacing w:before="0" w:beforeAutospacing="0" w:after="0" w:afterAutospacing="0"/>
        <w:jc w:val="center"/>
        <w:rPr>
          <w:b/>
          <w:sz w:val="22"/>
        </w:rPr>
      </w:pPr>
      <w:r w:rsidRPr="00A27EE7">
        <w:rPr>
          <w:b/>
          <w:sz w:val="22"/>
        </w:rPr>
        <w:t xml:space="preserve">ИЗВЕЩЕНИЕ </w:t>
      </w:r>
    </w:p>
    <w:p w:rsidR="00740726" w:rsidRPr="00A27EE7" w:rsidRDefault="00740726" w:rsidP="00232892">
      <w:pPr>
        <w:pStyle w:val="af5"/>
        <w:spacing w:before="0" w:beforeAutospacing="0" w:after="0" w:afterAutospacing="0"/>
        <w:jc w:val="center"/>
        <w:rPr>
          <w:b/>
          <w:sz w:val="22"/>
        </w:rPr>
      </w:pPr>
      <w:r w:rsidRPr="00A27EE7">
        <w:rPr>
          <w:b/>
          <w:sz w:val="22"/>
        </w:rPr>
        <w:t>О ПРОВЕДЕНИИ АУКЦИОНА НА</w:t>
      </w:r>
      <w:r>
        <w:rPr>
          <w:b/>
          <w:sz w:val="22"/>
        </w:rPr>
        <w:t xml:space="preserve"> ПРАВО</w:t>
      </w:r>
      <w:r w:rsidRPr="00A27EE7">
        <w:rPr>
          <w:b/>
          <w:sz w:val="22"/>
        </w:rPr>
        <w:t xml:space="preserve"> ЗАКЛЮЧЕНИ</w:t>
      </w:r>
      <w:r>
        <w:rPr>
          <w:b/>
          <w:sz w:val="22"/>
        </w:rPr>
        <w:t>Я</w:t>
      </w:r>
      <w:r w:rsidRPr="00A27EE7">
        <w:rPr>
          <w:b/>
          <w:sz w:val="22"/>
        </w:rPr>
        <w:t xml:space="preserve"> ДОГОВОР</w:t>
      </w:r>
      <w:r>
        <w:rPr>
          <w:b/>
          <w:sz w:val="22"/>
        </w:rPr>
        <w:t>А</w:t>
      </w:r>
      <w:r w:rsidRPr="00A27EE7">
        <w:rPr>
          <w:b/>
          <w:sz w:val="22"/>
        </w:rPr>
        <w:t xml:space="preserve"> АРЕНДЫ ЗЕМЕЛЬН</w:t>
      </w:r>
      <w:r>
        <w:rPr>
          <w:b/>
          <w:sz w:val="22"/>
        </w:rPr>
        <w:t>ОГО  УЧАСТКА</w:t>
      </w:r>
    </w:p>
    <w:p w:rsidR="00740726" w:rsidRPr="00C823AB" w:rsidRDefault="00740726" w:rsidP="006A3AB2">
      <w:pPr>
        <w:pStyle w:val="af5"/>
        <w:spacing w:before="0" w:beforeAutospacing="0" w:after="0" w:afterAutospacing="0"/>
        <w:ind w:firstLine="540"/>
        <w:jc w:val="both"/>
        <w:rPr>
          <w:b/>
          <w:sz w:val="20"/>
        </w:rPr>
      </w:pPr>
      <w:r w:rsidRPr="00B656CD">
        <w:rPr>
          <w:sz w:val="20"/>
        </w:rPr>
        <w:t xml:space="preserve">Администрация Комсомольского района Чувашской Республики в соответствии с </w:t>
      </w:r>
      <w:r>
        <w:rPr>
          <w:sz w:val="20"/>
        </w:rPr>
        <w:t>постановлением</w:t>
      </w:r>
      <w:r w:rsidRPr="00B656CD">
        <w:rPr>
          <w:sz w:val="20"/>
        </w:rPr>
        <w:t xml:space="preserve"> администрации Комсомольского </w:t>
      </w:r>
      <w:r w:rsidRPr="008669CD">
        <w:rPr>
          <w:sz w:val="20"/>
        </w:rPr>
        <w:t xml:space="preserve">района </w:t>
      </w:r>
      <w:r>
        <w:rPr>
          <w:sz w:val="20"/>
        </w:rPr>
        <w:t xml:space="preserve">Чувашской Республики </w:t>
      </w:r>
      <w:r w:rsidRPr="008669CD">
        <w:rPr>
          <w:sz w:val="20"/>
        </w:rPr>
        <w:t xml:space="preserve">№ </w:t>
      </w:r>
      <w:r>
        <w:rPr>
          <w:sz w:val="20"/>
        </w:rPr>
        <w:t>377</w:t>
      </w:r>
      <w:r w:rsidRPr="008669CD">
        <w:rPr>
          <w:sz w:val="20"/>
        </w:rPr>
        <w:t xml:space="preserve"> от </w:t>
      </w:r>
      <w:r>
        <w:rPr>
          <w:sz w:val="20"/>
        </w:rPr>
        <w:t>29.04.2019</w:t>
      </w:r>
      <w:r w:rsidRPr="008669CD">
        <w:rPr>
          <w:sz w:val="20"/>
        </w:rPr>
        <w:t xml:space="preserve"> года</w:t>
      </w:r>
      <w:r w:rsidRPr="00B656CD">
        <w:rPr>
          <w:sz w:val="20"/>
        </w:rPr>
        <w:t xml:space="preserve"> сообщает о проведении аукциона на право заключения договор</w:t>
      </w:r>
      <w:r>
        <w:rPr>
          <w:sz w:val="20"/>
        </w:rPr>
        <w:t>а</w:t>
      </w:r>
      <w:r w:rsidRPr="00B656CD">
        <w:rPr>
          <w:sz w:val="20"/>
        </w:rPr>
        <w:t xml:space="preserve"> аренды земельн</w:t>
      </w:r>
      <w:r>
        <w:rPr>
          <w:sz w:val="20"/>
        </w:rPr>
        <w:t>ого</w:t>
      </w:r>
      <w:r w:rsidRPr="00B656CD">
        <w:rPr>
          <w:sz w:val="20"/>
        </w:rPr>
        <w:t xml:space="preserve"> участк</w:t>
      </w:r>
      <w:r>
        <w:rPr>
          <w:sz w:val="20"/>
        </w:rPr>
        <w:t>а</w:t>
      </w:r>
      <w:r w:rsidRPr="00B656CD">
        <w:rPr>
          <w:sz w:val="20"/>
        </w:rPr>
        <w:t>,</w:t>
      </w:r>
      <w:r>
        <w:rPr>
          <w:sz w:val="20"/>
        </w:rPr>
        <w:t xml:space="preserve"> расположенного </w:t>
      </w:r>
      <w:r w:rsidRPr="00C823AB">
        <w:rPr>
          <w:sz w:val="20"/>
        </w:rPr>
        <w:t>на территории Комсомольского района</w:t>
      </w:r>
      <w:r>
        <w:rPr>
          <w:sz w:val="20"/>
        </w:rPr>
        <w:t>,</w:t>
      </w:r>
      <w:r w:rsidRPr="00C823AB">
        <w:rPr>
          <w:sz w:val="20"/>
        </w:rPr>
        <w:t xml:space="preserve"> </w:t>
      </w:r>
      <w:r w:rsidRPr="00C823AB">
        <w:rPr>
          <w:b/>
          <w:sz w:val="20"/>
        </w:rPr>
        <w:t xml:space="preserve">открытым по составу участников и по форме подачи заявок. </w:t>
      </w:r>
    </w:p>
    <w:p w:rsidR="00740726" w:rsidRPr="00C823AB" w:rsidRDefault="00740726" w:rsidP="006A3AB2">
      <w:pPr>
        <w:autoSpaceDE w:val="0"/>
        <w:autoSpaceDN w:val="0"/>
        <w:adjustRightInd w:val="0"/>
        <w:ind w:firstLine="540"/>
        <w:jc w:val="both"/>
        <w:rPr>
          <w:sz w:val="20"/>
          <w:szCs w:val="20"/>
        </w:rPr>
      </w:pPr>
      <w:r>
        <w:rPr>
          <w:sz w:val="20"/>
          <w:szCs w:val="20"/>
        </w:rPr>
        <w:t>Администрация Комсомольского района Чувашской Республики</w:t>
      </w:r>
      <w:r w:rsidRPr="00537C5D">
        <w:rPr>
          <w:sz w:val="20"/>
          <w:szCs w:val="20"/>
        </w:rPr>
        <w:t xml:space="preserve">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Pr>
          <w:sz w:val="20"/>
          <w:szCs w:val="20"/>
        </w:rPr>
        <w:t>.</w:t>
      </w:r>
    </w:p>
    <w:p w:rsidR="00740726" w:rsidRPr="00C823AB" w:rsidRDefault="00740726" w:rsidP="006A3AB2">
      <w:pPr>
        <w:pStyle w:val="af5"/>
        <w:spacing w:before="0" w:beforeAutospacing="0" w:after="0" w:afterAutospacing="0"/>
        <w:ind w:firstLine="540"/>
        <w:jc w:val="both"/>
        <w:rPr>
          <w:b/>
          <w:sz w:val="20"/>
        </w:rPr>
      </w:pPr>
      <w:r w:rsidRPr="00C823AB">
        <w:rPr>
          <w:b/>
          <w:sz w:val="20"/>
        </w:rPr>
        <w:t>Предмет аукциона:</w:t>
      </w:r>
    </w:p>
    <w:p w:rsidR="00740726" w:rsidRDefault="00740726" w:rsidP="006A3AB2">
      <w:pPr>
        <w:pStyle w:val="af5"/>
        <w:spacing w:before="0" w:beforeAutospacing="0" w:after="0" w:afterAutospacing="0"/>
        <w:ind w:firstLine="540"/>
        <w:jc w:val="both"/>
        <w:rPr>
          <w:sz w:val="20"/>
          <w:szCs w:val="22"/>
        </w:rPr>
      </w:pPr>
      <w:r w:rsidRPr="009477B4">
        <w:rPr>
          <w:b/>
          <w:i/>
          <w:sz w:val="20"/>
        </w:rPr>
        <w:t>Лот №1</w:t>
      </w:r>
      <w:r>
        <w:rPr>
          <w:sz w:val="20"/>
        </w:rPr>
        <w:t>. З</w:t>
      </w:r>
      <w:r w:rsidRPr="00C823AB">
        <w:rPr>
          <w:sz w:val="20"/>
        </w:rPr>
        <w:t xml:space="preserve">емельный участок с кадастровым номером </w:t>
      </w:r>
      <w:r>
        <w:rPr>
          <w:sz w:val="20"/>
        </w:rPr>
        <w:t>21:13:170202:482,</w:t>
      </w:r>
      <w:r w:rsidRPr="00C823AB">
        <w:rPr>
          <w:sz w:val="20"/>
        </w:rPr>
        <w:t xml:space="preserve"> площадью</w:t>
      </w:r>
      <w:r>
        <w:rPr>
          <w:sz w:val="20"/>
        </w:rPr>
        <w:t xml:space="preserve"> 3397 </w:t>
      </w:r>
      <w:r w:rsidRPr="00C823AB">
        <w:rPr>
          <w:sz w:val="20"/>
        </w:rPr>
        <w:t>кв.</w:t>
      </w:r>
      <w:r>
        <w:rPr>
          <w:sz w:val="20"/>
        </w:rPr>
        <w:t> </w:t>
      </w:r>
      <w:r w:rsidRPr="00C823AB">
        <w:rPr>
          <w:sz w:val="20"/>
        </w:rPr>
        <w:t xml:space="preserve">м, </w:t>
      </w:r>
      <w:r w:rsidRPr="00434B6F">
        <w:rPr>
          <w:sz w:val="20"/>
        </w:rPr>
        <w:t xml:space="preserve">категория земель – земли </w:t>
      </w:r>
      <w:r>
        <w:rPr>
          <w:sz w:val="20"/>
        </w:rPr>
        <w:t>сельскохозяйственного назначения</w:t>
      </w:r>
      <w:r w:rsidRPr="00434B6F">
        <w:rPr>
          <w:sz w:val="20"/>
        </w:rPr>
        <w:t>, разрешенное использование –</w:t>
      </w:r>
      <w:r>
        <w:rPr>
          <w:sz w:val="20"/>
        </w:rPr>
        <w:t xml:space="preserve"> ведение личного подсобного хозяйства на полевых участках, </w:t>
      </w:r>
      <w:r w:rsidRPr="00C823AB">
        <w:rPr>
          <w:sz w:val="20"/>
        </w:rPr>
        <w:t xml:space="preserve">находящийся по адресу: </w:t>
      </w:r>
      <w:r w:rsidRPr="000C2EA0">
        <w:rPr>
          <w:sz w:val="20"/>
          <w:szCs w:val="22"/>
        </w:rPr>
        <w:t xml:space="preserve">Чувашская Республика, Комсомольский район, </w:t>
      </w:r>
      <w:r>
        <w:rPr>
          <w:sz w:val="20"/>
          <w:szCs w:val="22"/>
        </w:rPr>
        <w:t>Урмаевское сельское поселение.</w:t>
      </w:r>
    </w:p>
    <w:p w:rsidR="00740726" w:rsidRPr="00C823AB" w:rsidRDefault="00740726" w:rsidP="006A3AB2">
      <w:pPr>
        <w:pStyle w:val="af5"/>
        <w:spacing w:before="0" w:beforeAutospacing="0" w:after="0" w:afterAutospacing="0"/>
        <w:ind w:firstLine="540"/>
        <w:jc w:val="both"/>
        <w:rPr>
          <w:sz w:val="20"/>
        </w:rPr>
      </w:pPr>
      <w:r w:rsidRPr="00C823AB">
        <w:rPr>
          <w:sz w:val="20"/>
        </w:rPr>
        <w:t>рыночная величина г</w:t>
      </w:r>
      <w:r>
        <w:rPr>
          <w:sz w:val="20"/>
        </w:rPr>
        <w:t xml:space="preserve">одового размера арендной платы –460 </w:t>
      </w:r>
      <w:r w:rsidRPr="00C823AB">
        <w:rPr>
          <w:sz w:val="20"/>
        </w:rPr>
        <w:t xml:space="preserve">руб.; </w:t>
      </w:r>
    </w:p>
    <w:p w:rsidR="00740726" w:rsidRPr="007F3E98" w:rsidRDefault="00740726" w:rsidP="006A3AB2">
      <w:pPr>
        <w:pStyle w:val="af5"/>
        <w:spacing w:before="0" w:beforeAutospacing="0" w:after="0" w:afterAutospacing="0"/>
        <w:ind w:firstLine="540"/>
        <w:jc w:val="both"/>
        <w:rPr>
          <w:sz w:val="20"/>
        </w:rPr>
      </w:pPr>
      <w:r w:rsidRPr="00A64A0E">
        <w:rPr>
          <w:sz w:val="20"/>
        </w:rPr>
        <w:t xml:space="preserve">сумма задатка </w:t>
      </w:r>
      <w:r>
        <w:rPr>
          <w:sz w:val="20"/>
        </w:rPr>
        <w:t>– 230</w:t>
      </w:r>
      <w:r w:rsidRPr="00A64A0E">
        <w:rPr>
          <w:sz w:val="20"/>
        </w:rPr>
        <w:t xml:space="preserve"> руб. (50 %) </w:t>
      </w:r>
      <w:r w:rsidRPr="007F3E98">
        <w:rPr>
          <w:sz w:val="20"/>
        </w:rPr>
        <w:t xml:space="preserve">, </w:t>
      </w:r>
    </w:p>
    <w:p w:rsidR="00740726" w:rsidRPr="007F3E98" w:rsidRDefault="00740726" w:rsidP="006A3AB2">
      <w:pPr>
        <w:pStyle w:val="af5"/>
        <w:spacing w:before="0" w:beforeAutospacing="0" w:after="0" w:afterAutospacing="0"/>
        <w:ind w:firstLine="540"/>
        <w:jc w:val="both"/>
        <w:rPr>
          <w:sz w:val="20"/>
        </w:rPr>
      </w:pPr>
      <w:r w:rsidRPr="007F3E98">
        <w:rPr>
          <w:sz w:val="20"/>
        </w:rPr>
        <w:t xml:space="preserve">шаг аукциона 3 % - </w:t>
      </w:r>
      <w:r>
        <w:rPr>
          <w:sz w:val="20"/>
        </w:rPr>
        <w:t xml:space="preserve">13,80 </w:t>
      </w:r>
      <w:r w:rsidRPr="007F3E98">
        <w:rPr>
          <w:sz w:val="20"/>
        </w:rPr>
        <w:t xml:space="preserve"> руб.</w:t>
      </w:r>
    </w:p>
    <w:p w:rsidR="00740726" w:rsidRPr="007F3E98" w:rsidRDefault="00740726" w:rsidP="006A3AB2">
      <w:pPr>
        <w:pStyle w:val="af5"/>
        <w:spacing w:before="0" w:beforeAutospacing="0" w:after="0" w:afterAutospacing="0"/>
        <w:ind w:firstLine="540"/>
        <w:jc w:val="both"/>
        <w:rPr>
          <w:sz w:val="20"/>
        </w:rPr>
      </w:pPr>
      <w:r w:rsidRPr="007F3E98">
        <w:rPr>
          <w:sz w:val="20"/>
        </w:rPr>
        <w:t xml:space="preserve">срок аренды </w:t>
      </w:r>
      <w:r>
        <w:rPr>
          <w:sz w:val="20"/>
        </w:rPr>
        <w:t xml:space="preserve">10 </w:t>
      </w:r>
      <w:r w:rsidRPr="007F3E98">
        <w:rPr>
          <w:sz w:val="20"/>
        </w:rPr>
        <w:t>лет.</w:t>
      </w:r>
    </w:p>
    <w:p w:rsidR="00740726" w:rsidRPr="00E0690E" w:rsidRDefault="00740726" w:rsidP="006A3AB2">
      <w:pPr>
        <w:pStyle w:val="ConsNonformat"/>
        <w:widowControl/>
        <w:tabs>
          <w:tab w:val="left" w:pos="567"/>
        </w:tabs>
        <w:jc w:val="both"/>
        <w:rPr>
          <w:rFonts w:ascii="Times New Roman" w:hAnsi="Times New Roman"/>
        </w:rPr>
      </w:pPr>
      <w:r w:rsidRPr="00E0690E">
        <w:rPr>
          <w:rFonts w:ascii="Times New Roman" w:hAnsi="Times New Roman"/>
          <w:b/>
        </w:rPr>
        <w:t>Ограничения, обременения:</w:t>
      </w:r>
      <w:r>
        <w:rPr>
          <w:rFonts w:ascii="Times New Roman" w:hAnsi="Times New Roman"/>
          <w:b/>
        </w:rPr>
        <w:t xml:space="preserve"> </w:t>
      </w:r>
      <w:r w:rsidRPr="00B86C3B">
        <w:rPr>
          <w:rFonts w:ascii="Times New Roman" w:hAnsi="Times New Roman"/>
        </w:rPr>
        <w:t>отсутствуют.</w:t>
      </w:r>
      <w:r w:rsidRPr="00E0690E">
        <w:rPr>
          <w:rFonts w:ascii="Times New Roman" w:hAnsi="Times New Roman"/>
        </w:rPr>
        <w:t xml:space="preserve"> </w:t>
      </w:r>
    </w:p>
    <w:p w:rsidR="00740726" w:rsidRDefault="00740726" w:rsidP="006A3AB2">
      <w:pPr>
        <w:pStyle w:val="af5"/>
        <w:spacing w:before="0" w:beforeAutospacing="0" w:after="0" w:afterAutospacing="0"/>
        <w:ind w:firstLine="540"/>
        <w:jc w:val="both"/>
        <w:rPr>
          <w:sz w:val="20"/>
          <w:szCs w:val="22"/>
        </w:rPr>
      </w:pPr>
      <w:r w:rsidRPr="009477B4">
        <w:rPr>
          <w:b/>
          <w:i/>
          <w:sz w:val="20"/>
        </w:rPr>
        <w:t>Лот №</w:t>
      </w:r>
      <w:r>
        <w:rPr>
          <w:b/>
          <w:i/>
          <w:sz w:val="20"/>
        </w:rPr>
        <w:t>2</w:t>
      </w:r>
      <w:r>
        <w:rPr>
          <w:sz w:val="20"/>
        </w:rPr>
        <w:t>. З</w:t>
      </w:r>
      <w:r w:rsidRPr="00C823AB">
        <w:rPr>
          <w:sz w:val="20"/>
        </w:rPr>
        <w:t xml:space="preserve">емельный участок с кадастровым номером </w:t>
      </w:r>
      <w:r>
        <w:rPr>
          <w:sz w:val="20"/>
        </w:rPr>
        <w:t>21:13:030601:204,</w:t>
      </w:r>
      <w:r w:rsidRPr="00C823AB">
        <w:rPr>
          <w:sz w:val="20"/>
        </w:rPr>
        <w:t xml:space="preserve"> площадью</w:t>
      </w:r>
      <w:r>
        <w:rPr>
          <w:sz w:val="20"/>
        </w:rPr>
        <w:t xml:space="preserve"> 16 </w:t>
      </w:r>
      <w:r w:rsidRPr="00C823AB">
        <w:rPr>
          <w:sz w:val="20"/>
        </w:rPr>
        <w:t>кв.</w:t>
      </w:r>
      <w:r>
        <w:rPr>
          <w:sz w:val="20"/>
        </w:rPr>
        <w:t> </w:t>
      </w:r>
      <w:r w:rsidRPr="00C823AB">
        <w:rPr>
          <w:sz w:val="20"/>
        </w:rPr>
        <w:t xml:space="preserve">м, </w:t>
      </w:r>
      <w:r w:rsidRPr="00434B6F">
        <w:rPr>
          <w:sz w:val="20"/>
        </w:rPr>
        <w:t xml:space="preserve">категория земель – земли </w:t>
      </w:r>
      <w:r>
        <w:rPr>
          <w:sz w:val="20"/>
        </w:rPr>
        <w:t>сельскохозяйственного назначения</w:t>
      </w:r>
      <w:r w:rsidRPr="00434B6F">
        <w:rPr>
          <w:sz w:val="20"/>
        </w:rPr>
        <w:t>, разрешенное использование –</w:t>
      </w:r>
      <w:r>
        <w:rPr>
          <w:sz w:val="20"/>
        </w:rPr>
        <w:t xml:space="preserve"> для сельскохозяйственного производства, </w:t>
      </w:r>
      <w:r w:rsidRPr="00C823AB">
        <w:rPr>
          <w:sz w:val="20"/>
        </w:rPr>
        <w:t xml:space="preserve">находящийся по адресу: </w:t>
      </w:r>
      <w:r w:rsidRPr="000C2EA0">
        <w:rPr>
          <w:sz w:val="20"/>
          <w:szCs w:val="22"/>
        </w:rPr>
        <w:t xml:space="preserve">Чувашская Республика, Комсомольский район, </w:t>
      </w:r>
      <w:r>
        <w:rPr>
          <w:sz w:val="20"/>
          <w:szCs w:val="22"/>
        </w:rPr>
        <w:t>Комсомольское сельское поселение.</w:t>
      </w:r>
    </w:p>
    <w:p w:rsidR="00740726" w:rsidRPr="00C823AB" w:rsidRDefault="00740726" w:rsidP="006A3AB2">
      <w:pPr>
        <w:pStyle w:val="af5"/>
        <w:spacing w:before="0" w:beforeAutospacing="0" w:after="0" w:afterAutospacing="0"/>
        <w:ind w:firstLine="540"/>
        <w:jc w:val="both"/>
        <w:rPr>
          <w:sz w:val="20"/>
        </w:rPr>
      </w:pPr>
      <w:r w:rsidRPr="00C823AB">
        <w:rPr>
          <w:sz w:val="20"/>
        </w:rPr>
        <w:t>рыночная величина г</w:t>
      </w:r>
      <w:r>
        <w:rPr>
          <w:sz w:val="20"/>
        </w:rPr>
        <w:t xml:space="preserve">одового размера арендной платы – 3,0 </w:t>
      </w:r>
      <w:r w:rsidRPr="00C823AB">
        <w:rPr>
          <w:sz w:val="20"/>
        </w:rPr>
        <w:t xml:space="preserve">руб.; </w:t>
      </w:r>
    </w:p>
    <w:p w:rsidR="00740726" w:rsidRPr="007F3E98" w:rsidRDefault="00740726" w:rsidP="006A3AB2">
      <w:pPr>
        <w:pStyle w:val="af5"/>
        <w:spacing w:before="0" w:beforeAutospacing="0" w:after="0" w:afterAutospacing="0"/>
        <w:ind w:firstLine="540"/>
        <w:jc w:val="both"/>
        <w:rPr>
          <w:sz w:val="20"/>
        </w:rPr>
      </w:pPr>
      <w:r w:rsidRPr="00A64A0E">
        <w:rPr>
          <w:sz w:val="20"/>
        </w:rPr>
        <w:t xml:space="preserve">сумма задатка </w:t>
      </w:r>
      <w:r>
        <w:rPr>
          <w:sz w:val="20"/>
        </w:rPr>
        <w:t xml:space="preserve">– 1,5 </w:t>
      </w:r>
      <w:r w:rsidRPr="00A64A0E">
        <w:rPr>
          <w:sz w:val="20"/>
        </w:rPr>
        <w:t xml:space="preserve">руб. (50 %) </w:t>
      </w:r>
      <w:r w:rsidRPr="007F3E98">
        <w:rPr>
          <w:sz w:val="20"/>
        </w:rPr>
        <w:t xml:space="preserve">, </w:t>
      </w:r>
    </w:p>
    <w:p w:rsidR="00740726" w:rsidRPr="007F3E98" w:rsidRDefault="00740726" w:rsidP="006A3AB2">
      <w:pPr>
        <w:pStyle w:val="af5"/>
        <w:spacing w:before="0" w:beforeAutospacing="0" w:after="0" w:afterAutospacing="0"/>
        <w:ind w:firstLine="540"/>
        <w:jc w:val="both"/>
        <w:rPr>
          <w:sz w:val="20"/>
        </w:rPr>
      </w:pPr>
      <w:r w:rsidRPr="007F3E98">
        <w:rPr>
          <w:sz w:val="20"/>
        </w:rPr>
        <w:t xml:space="preserve">шаг аукциона 3 % - </w:t>
      </w:r>
      <w:r>
        <w:rPr>
          <w:sz w:val="20"/>
        </w:rPr>
        <w:t>0,0009</w:t>
      </w:r>
      <w:r w:rsidRPr="007F3E98">
        <w:rPr>
          <w:sz w:val="20"/>
        </w:rPr>
        <w:t xml:space="preserve"> руб.</w:t>
      </w:r>
    </w:p>
    <w:p w:rsidR="00740726" w:rsidRPr="007F3E98" w:rsidRDefault="00740726" w:rsidP="006A3AB2">
      <w:pPr>
        <w:pStyle w:val="af5"/>
        <w:spacing w:before="0" w:beforeAutospacing="0" w:after="0" w:afterAutospacing="0"/>
        <w:ind w:firstLine="540"/>
        <w:jc w:val="both"/>
        <w:rPr>
          <w:sz w:val="20"/>
        </w:rPr>
      </w:pPr>
      <w:r w:rsidRPr="007F3E98">
        <w:rPr>
          <w:sz w:val="20"/>
        </w:rPr>
        <w:t xml:space="preserve">срок аренды </w:t>
      </w:r>
      <w:r>
        <w:rPr>
          <w:sz w:val="20"/>
        </w:rPr>
        <w:t xml:space="preserve">5 </w:t>
      </w:r>
      <w:r w:rsidRPr="007F3E98">
        <w:rPr>
          <w:sz w:val="20"/>
        </w:rPr>
        <w:t>лет.</w:t>
      </w:r>
    </w:p>
    <w:p w:rsidR="00740726" w:rsidRPr="00E0690E" w:rsidRDefault="00740726" w:rsidP="006A3AB2">
      <w:pPr>
        <w:pStyle w:val="ConsNonformat"/>
        <w:widowControl/>
        <w:tabs>
          <w:tab w:val="left" w:pos="567"/>
        </w:tabs>
        <w:jc w:val="both"/>
        <w:rPr>
          <w:rFonts w:ascii="Times New Roman" w:hAnsi="Times New Roman"/>
        </w:rPr>
      </w:pPr>
      <w:r>
        <w:rPr>
          <w:rFonts w:ascii="Times New Roman" w:hAnsi="Times New Roman"/>
          <w:b/>
        </w:rPr>
        <w:t xml:space="preserve"> </w:t>
      </w:r>
      <w:r w:rsidRPr="00E0690E">
        <w:rPr>
          <w:rFonts w:ascii="Times New Roman" w:hAnsi="Times New Roman"/>
          <w:b/>
        </w:rPr>
        <w:t>Ограничения, обременения:</w:t>
      </w:r>
      <w:r>
        <w:rPr>
          <w:rFonts w:ascii="Times New Roman" w:hAnsi="Times New Roman"/>
          <w:b/>
        </w:rPr>
        <w:t xml:space="preserve"> </w:t>
      </w:r>
      <w:r w:rsidRPr="00B86C3B">
        <w:rPr>
          <w:rFonts w:ascii="Times New Roman" w:hAnsi="Times New Roman"/>
        </w:rPr>
        <w:t>отсутствуют.</w:t>
      </w:r>
      <w:r w:rsidRPr="00E0690E">
        <w:rPr>
          <w:rFonts w:ascii="Times New Roman" w:hAnsi="Times New Roman"/>
        </w:rPr>
        <w:t xml:space="preserve"> </w:t>
      </w:r>
    </w:p>
    <w:p w:rsidR="00740726" w:rsidRDefault="00740726" w:rsidP="006A3AB2">
      <w:pPr>
        <w:pStyle w:val="af5"/>
        <w:spacing w:before="0" w:beforeAutospacing="0" w:after="0" w:afterAutospacing="0"/>
        <w:ind w:firstLine="540"/>
        <w:jc w:val="both"/>
        <w:rPr>
          <w:sz w:val="20"/>
          <w:szCs w:val="22"/>
        </w:rPr>
      </w:pPr>
      <w:r w:rsidRPr="009477B4">
        <w:rPr>
          <w:b/>
          <w:i/>
          <w:sz w:val="20"/>
        </w:rPr>
        <w:t>Лот №</w:t>
      </w:r>
      <w:r>
        <w:rPr>
          <w:b/>
          <w:i/>
          <w:sz w:val="20"/>
        </w:rPr>
        <w:t>3</w:t>
      </w:r>
      <w:r>
        <w:rPr>
          <w:sz w:val="20"/>
        </w:rPr>
        <w:t>. З</w:t>
      </w:r>
      <w:r w:rsidRPr="00C823AB">
        <w:rPr>
          <w:sz w:val="20"/>
        </w:rPr>
        <w:t xml:space="preserve">емельный участок с кадастровым номером </w:t>
      </w:r>
      <w:r>
        <w:rPr>
          <w:sz w:val="20"/>
        </w:rPr>
        <w:t>21:13:030601:203,</w:t>
      </w:r>
      <w:r w:rsidRPr="00C823AB">
        <w:rPr>
          <w:sz w:val="20"/>
        </w:rPr>
        <w:t xml:space="preserve"> площадью</w:t>
      </w:r>
      <w:r>
        <w:rPr>
          <w:sz w:val="20"/>
        </w:rPr>
        <w:t xml:space="preserve"> 19672 </w:t>
      </w:r>
      <w:r w:rsidRPr="00C823AB">
        <w:rPr>
          <w:sz w:val="20"/>
        </w:rPr>
        <w:t>кв.</w:t>
      </w:r>
      <w:r>
        <w:rPr>
          <w:sz w:val="20"/>
        </w:rPr>
        <w:t> </w:t>
      </w:r>
      <w:r w:rsidRPr="00C823AB">
        <w:rPr>
          <w:sz w:val="20"/>
        </w:rPr>
        <w:t xml:space="preserve">м, </w:t>
      </w:r>
      <w:r w:rsidRPr="00434B6F">
        <w:rPr>
          <w:sz w:val="20"/>
        </w:rPr>
        <w:t xml:space="preserve">категория земель – земли </w:t>
      </w:r>
      <w:r>
        <w:rPr>
          <w:sz w:val="20"/>
        </w:rPr>
        <w:t>сельскохозяйственного назначения</w:t>
      </w:r>
      <w:r w:rsidRPr="00434B6F">
        <w:rPr>
          <w:sz w:val="20"/>
        </w:rPr>
        <w:t>, разрешенное использование –</w:t>
      </w:r>
      <w:r>
        <w:rPr>
          <w:sz w:val="20"/>
        </w:rPr>
        <w:t xml:space="preserve"> для сельскохозяйственного производства, </w:t>
      </w:r>
      <w:r w:rsidRPr="00C823AB">
        <w:rPr>
          <w:sz w:val="20"/>
        </w:rPr>
        <w:t xml:space="preserve">находящийся по адресу: </w:t>
      </w:r>
      <w:r w:rsidRPr="000C2EA0">
        <w:rPr>
          <w:sz w:val="20"/>
          <w:szCs w:val="22"/>
        </w:rPr>
        <w:t xml:space="preserve">Чувашская Республика, Комсомольский район, </w:t>
      </w:r>
      <w:r>
        <w:rPr>
          <w:sz w:val="20"/>
          <w:szCs w:val="22"/>
        </w:rPr>
        <w:t xml:space="preserve">Комсомольское сельское поселение. </w:t>
      </w:r>
    </w:p>
    <w:p w:rsidR="00740726" w:rsidRPr="00C823AB" w:rsidRDefault="00740726" w:rsidP="006A3AB2">
      <w:pPr>
        <w:pStyle w:val="af5"/>
        <w:spacing w:before="0" w:beforeAutospacing="0" w:after="0" w:afterAutospacing="0"/>
        <w:ind w:firstLine="540"/>
        <w:jc w:val="both"/>
        <w:rPr>
          <w:sz w:val="20"/>
        </w:rPr>
      </w:pPr>
      <w:r w:rsidRPr="00C823AB">
        <w:rPr>
          <w:sz w:val="20"/>
        </w:rPr>
        <w:t>рыночная величина г</w:t>
      </w:r>
      <w:r>
        <w:rPr>
          <w:sz w:val="20"/>
        </w:rPr>
        <w:t xml:space="preserve">одового размера арендной платы – 2300 </w:t>
      </w:r>
      <w:r w:rsidRPr="00C823AB">
        <w:rPr>
          <w:sz w:val="20"/>
        </w:rPr>
        <w:t xml:space="preserve">руб.; </w:t>
      </w:r>
    </w:p>
    <w:p w:rsidR="00740726" w:rsidRPr="007F3E98" w:rsidRDefault="00740726" w:rsidP="006A3AB2">
      <w:pPr>
        <w:pStyle w:val="af5"/>
        <w:spacing w:before="0" w:beforeAutospacing="0" w:after="0" w:afterAutospacing="0"/>
        <w:ind w:firstLine="540"/>
        <w:jc w:val="both"/>
        <w:rPr>
          <w:sz w:val="20"/>
        </w:rPr>
      </w:pPr>
      <w:r w:rsidRPr="00A64A0E">
        <w:rPr>
          <w:sz w:val="20"/>
        </w:rPr>
        <w:t xml:space="preserve">сумма задатка </w:t>
      </w:r>
      <w:r>
        <w:rPr>
          <w:sz w:val="20"/>
        </w:rPr>
        <w:t>– 1150</w:t>
      </w:r>
      <w:r w:rsidRPr="00A64A0E">
        <w:rPr>
          <w:sz w:val="20"/>
        </w:rPr>
        <w:t xml:space="preserve"> руб. (50 %) </w:t>
      </w:r>
      <w:r w:rsidRPr="007F3E98">
        <w:rPr>
          <w:sz w:val="20"/>
        </w:rPr>
        <w:t xml:space="preserve">, </w:t>
      </w:r>
    </w:p>
    <w:p w:rsidR="00740726" w:rsidRPr="007F3E98" w:rsidRDefault="00740726" w:rsidP="006A3AB2">
      <w:pPr>
        <w:pStyle w:val="af5"/>
        <w:spacing w:before="0" w:beforeAutospacing="0" w:after="0" w:afterAutospacing="0"/>
        <w:ind w:firstLine="540"/>
        <w:jc w:val="both"/>
        <w:rPr>
          <w:sz w:val="20"/>
        </w:rPr>
      </w:pPr>
      <w:r w:rsidRPr="007F3E98">
        <w:rPr>
          <w:sz w:val="20"/>
        </w:rPr>
        <w:t xml:space="preserve">шаг аукциона 3 % - </w:t>
      </w:r>
      <w:r>
        <w:rPr>
          <w:sz w:val="20"/>
        </w:rPr>
        <w:t xml:space="preserve">69,00 </w:t>
      </w:r>
      <w:r w:rsidRPr="007F3E98">
        <w:rPr>
          <w:sz w:val="20"/>
        </w:rPr>
        <w:t xml:space="preserve"> руб.</w:t>
      </w:r>
    </w:p>
    <w:p w:rsidR="00740726" w:rsidRPr="007F3E98" w:rsidRDefault="00740726" w:rsidP="006A3AB2">
      <w:pPr>
        <w:pStyle w:val="af5"/>
        <w:spacing w:before="0" w:beforeAutospacing="0" w:after="0" w:afterAutospacing="0"/>
        <w:ind w:firstLine="540"/>
        <w:jc w:val="both"/>
        <w:rPr>
          <w:sz w:val="20"/>
        </w:rPr>
      </w:pPr>
      <w:r w:rsidRPr="007F3E98">
        <w:rPr>
          <w:sz w:val="20"/>
        </w:rPr>
        <w:t xml:space="preserve">срок аренды </w:t>
      </w:r>
      <w:r>
        <w:rPr>
          <w:sz w:val="20"/>
        </w:rPr>
        <w:t xml:space="preserve">10 </w:t>
      </w:r>
      <w:r w:rsidRPr="007F3E98">
        <w:rPr>
          <w:sz w:val="20"/>
        </w:rPr>
        <w:t>лет.</w:t>
      </w:r>
    </w:p>
    <w:p w:rsidR="00740726" w:rsidRDefault="00740726" w:rsidP="006A3AB2">
      <w:pPr>
        <w:pStyle w:val="ConsNonformat"/>
        <w:widowControl/>
        <w:tabs>
          <w:tab w:val="left" w:pos="567"/>
        </w:tabs>
        <w:jc w:val="both"/>
        <w:rPr>
          <w:rFonts w:ascii="Times New Roman" w:hAnsi="Times New Roman"/>
        </w:rPr>
      </w:pPr>
      <w:r w:rsidRPr="00E0690E">
        <w:rPr>
          <w:rFonts w:ascii="Times New Roman" w:hAnsi="Times New Roman"/>
          <w:b/>
        </w:rPr>
        <w:t>Ограничения, обременения:</w:t>
      </w:r>
      <w:r>
        <w:rPr>
          <w:rFonts w:ascii="Times New Roman" w:hAnsi="Times New Roman"/>
          <w:b/>
        </w:rPr>
        <w:t xml:space="preserve"> </w:t>
      </w:r>
      <w:r w:rsidRPr="00B86C3B">
        <w:rPr>
          <w:rFonts w:ascii="Times New Roman" w:hAnsi="Times New Roman"/>
        </w:rPr>
        <w:t>отсутствуют.</w:t>
      </w:r>
      <w:r w:rsidRPr="00E0690E">
        <w:rPr>
          <w:rFonts w:ascii="Times New Roman" w:hAnsi="Times New Roman"/>
        </w:rPr>
        <w:t xml:space="preserve"> </w:t>
      </w:r>
    </w:p>
    <w:p w:rsidR="00740726" w:rsidRDefault="00740726" w:rsidP="006A3AB2">
      <w:pPr>
        <w:pStyle w:val="af5"/>
        <w:spacing w:before="0" w:beforeAutospacing="0" w:after="0" w:afterAutospacing="0"/>
        <w:ind w:firstLine="540"/>
        <w:jc w:val="both"/>
        <w:rPr>
          <w:sz w:val="20"/>
          <w:szCs w:val="22"/>
        </w:rPr>
      </w:pPr>
      <w:r>
        <w:tab/>
      </w:r>
      <w:r w:rsidRPr="009477B4">
        <w:rPr>
          <w:b/>
          <w:i/>
          <w:sz w:val="20"/>
        </w:rPr>
        <w:t>Лот №</w:t>
      </w:r>
      <w:r>
        <w:rPr>
          <w:b/>
          <w:i/>
          <w:sz w:val="20"/>
        </w:rPr>
        <w:t>4</w:t>
      </w:r>
      <w:r>
        <w:rPr>
          <w:sz w:val="20"/>
        </w:rPr>
        <w:t>. З</w:t>
      </w:r>
      <w:r w:rsidRPr="00C823AB">
        <w:rPr>
          <w:sz w:val="20"/>
        </w:rPr>
        <w:t xml:space="preserve">емельный участок с кадастровым номером </w:t>
      </w:r>
      <w:r>
        <w:rPr>
          <w:sz w:val="20"/>
        </w:rPr>
        <w:t>21:13:040101:52,</w:t>
      </w:r>
      <w:r w:rsidRPr="00C823AB">
        <w:rPr>
          <w:sz w:val="20"/>
        </w:rPr>
        <w:t xml:space="preserve"> площадью</w:t>
      </w:r>
      <w:r>
        <w:rPr>
          <w:sz w:val="20"/>
        </w:rPr>
        <w:t xml:space="preserve"> 100000 </w:t>
      </w:r>
      <w:r w:rsidRPr="00C823AB">
        <w:rPr>
          <w:sz w:val="20"/>
        </w:rPr>
        <w:t>кв.</w:t>
      </w:r>
      <w:r>
        <w:rPr>
          <w:sz w:val="20"/>
        </w:rPr>
        <w:t> </w:t>
      </w:r>
      <w:r w:rsidRPr="00C823AB">
        <w:rPr>
          <w:sz w:val="20"/>
        </w:rPr>
        <w:t xml:space="preserve">м, </w:t>
      </w:r>
      <w:r w:rsidRPr="00434B6F">
        <w:rPr>
          <w:sz w:val="20"/>
        </w:rPr>
        <w:t xml:space="preserve">категория земель – земли </w:t>
      </w:r>
      <w:r>
        <w:rPr>
          <w:sz w:val="20"/>
        </w:rPr>
        <w:t>сельскохозяйственного назначения</w:t>
      </w:r>
      <w:r w:rsidRPr="00434B6F">
        <w:rPr>
          <w:sz w:val="20"/>
        </w:rPr>
        <w:t>, разрешенное использование –</w:t>
      </w:r>
      <w:r>
        <w:rPr>
          <w:sz w:val="20"/>
        </w:rPr>
        <w:t xml:space="preserve"> для обустройства пруда, </w:t>
      </w:r>
      <w:r w:rsidRPr="00C823AB">
        <w:rPr>
          <w:sz w:val="20"/>
        </w:rPr>
        <w:t xml:space="preserve">находящийся по адресу: </w:t>
      </w:r>
      <w:r w:rsidRPr="000C2EA0">
        <w:rPr>
          <w:sz w:val="20"/>
          <w:szCs w:val="22"/>
        </w:rPr>
        <w:t xml:space="preserve">Чувашская Республика, Комсомольский район, </w:t>
      </w:r>
      <w:r>
        <w:rPr>
          <w:sz w:val="20"/>
          <w:szCs w:val="22"/>
        </w:rPr>
        <w:t xml:space="preserve">Александровское сельское поселение. </w:t>
      </w:r>
    </w:p>
    <w:p w:rsidR="00740726" w:rsidRPr="00C823AB" w:rsidRDefault="00740726" w:rsidP="006A3AB2">
      <w:pPr>
        <w:pStyle w:val="af5"/>
        <w:spacing w:before="0" w:beforeAutospacing="0" w:after="0" w:afterAutospacing="0"/>
        <w:ind w:firstLine="540"/>
        <w:jc w:val="both"/>
        <w:rPr>
          <w:sz w:val="20"/>
        </w:rPr>
      </w:pPr>
      <w:r w:rsidRPr="00C823AB">
        <w:rPr>
          <w:sz w:val="20"/>
        </w:rPr>
        <w:t>рыночная величина г</w:t>
      </w:r>
      <w:r>
        <w:rPr>
          <w:sz w:val="20"/>
        </w:rPr>
        <w:t xml:space="preserve">одового размера арендной платы – 8900 </w:t>
      </w:r>
      <w:r w:rsidRPr="00C823AB">
        <w:rPr>
          <w:sz w:val="20"/>
        </w:rPr>
        <w:t xml:space="preserve">руб.; </w:t>
      </w:r>
    </w:p>
    <w:p w:rsidR="00740726" w:rsidRPr="007F3E98" w:rsidRDefault="00740726" w:rsidP="006A3AB2">
      <w:pPr>
        <w:pStyle w:val="af5"/>
        <w:spacing w:before="0" w:beforeAutospacing="0" w:after="0" w:afterAutospacing="0"/>
        <w:ind w:firstLine="540"/>
        <w:jc w:val="both"/>
        <w:rPr>
          <w:sz w:val="20"/>
        </w:rPr>
      </w:pPr>
      <w:r w:rsidRPr="00A64A0E">
        <w:rPr>
          <w:sz w:val="20"/>
        </w:rPr>
        <w:t xml:space="preserve">сумма задатка </w:t>
      </w:r>
      <w:r>
        <w:rPr>
          <w:sz w:val="20"/>
        </w:rPr>
        <w:t>– 4450</w:t>
      </w:r>
      <w:r w:rsidRPr="00A64A0E">
        <w:rPr>
          <w:sz w:val="20"/>
        </w:rPr>
        <w:t xml:space="preserve"> руб. (50 %) </w:t>
      </w:r>
      <w:r w:rsidRPr="007F3E98">
        <w:rPr>
          <w:sz w:val="20"/>
        </w:rPr>
        <w:t xml:space="preserve">, </w:t>
      </w:r>
    </w:p>
    <w:p w:rsidR="00740726" w:rsidRPr="007F3E98" w:rsidRDefault="00740726" w:rsidP="006A3AB2">
      <w:pPr>
        <w:pStyle w:val="af5"/>
        <w:spacing w:before="0" w:beforeAutospacing="0" w:after="0" w:afterAutospacing="0"/>
        <w:ind w:firstLine="540"/>
        <w:jc w:val="both"/>
        <w:rPr>
          <w:sz w:val="20"/>
        </w:rPr>
      </w:pPr>
      <w:r w:rsidRPr="007F3E98">
        <w:rPr>
          <w:sz w:val="20"/>
        </w:rPr>
        <w:lastRenderedPageBreak/>
        <w:t xml:space="preserve">шаг аукциона 3 % - </w:t>
      </w:r>
      <w:r>
        <w:rPr>
          <w:sz w:val="20"/>
        </w:rPr>
        <w:t xml:space="preserve">267 </w:t>
      </w:r>
      <w:r w:rsidRPr="007F3E98">
        <w:rPr>
          <w:sz w:val="20"/>
        </w:rPr>
        <w:t xml:space="preserve"> руб.</w:t>
      </w:r>
    </w:p>
    <w:p w:rsidR="00740726" w:rsidRPr="007F3E98" w:rsidRDefault="00740726" w:rsidP="006A3AB2">
      <w:pPr>
        <w:pStyle w:val="af5"/>
        <w:spacing w:before="0" w:beforeAutospacing="0" w:after="0" w:afterAutospacing="0"/>
        <w:ind w:firstLine="540"/>
        <w:jc w:val="both"/>
        <w:rPr>
          <w:sz w:val="20"/>
        </w:rPr>
      </w:pPr>
      <w:r w:rsidRPr="007F3E98">
        <w:rPr>
          <w:sz w:val="20"/>
        </w:rPr>
        <w:t xml:space="preserve">срок аренды </w:t>
      </w:r>
      <w:r>
        <w:rPr>
          <w:sz w:val="20"/>
        </w:rPr>
        <w:t xml:space="preserve">10 </w:t>
      </w:r>
      <w:r w:rsidRPr="007F3E98">
        <w:rPr>
          <w:sz w:val="20"/>
        </w:rPr>
        <w:t>лет.</w:t>
      </w:r>
    </w:p>
    <w:p w:rsidR="00740726" w:rsidRDefault="00740726" w:rsidP="006A3AB2">
      <w:pPr>
        <w:pStyle w:val="ConsNonformat"/>
        <w:widowControl/>
        <w:tabs>
          <w:tab w:val="left" w:pos="567"/>
        </w:tabs>
        <w:jc w:val="both"/>
        <w:rPr>
          <w:rFonts w:ascii="Times New Roman" w:hAnsi="Times New Roman"/>
        </w:rPr>
      </w:pPr>
      <w:r w:rsidRPr="00E0690E">
        <w:rPr>
          <w:rFonts w:ascii="Times New Roman" w:hAnsi="Times New Roman"/>
          <w:b/>
        </w:rPr>
        <w:t>Ограничения, обременения:</w:t>
      </w:r>
      <w:r>
        <w:rPr>
          <w:rFonts w:ascii="Times New Roman" w:hAnsi="Times New Roman"/>
          <w:b/>
        </w:rPr>
        <w:t xml:space="preserve"> </w:t>
      </w:r>
      <w:r w:rsidRPr="00B86C3B">
        <w:rPr>
          <w:rFonts w:ascii="Times New Roman" w:hAnsi="Times New Roman"/>
        </w:rPr>
        <w:t>отсутствуют</w:t>
      </w:r>
      <w:r>
        <w:rPr>
          <w:rFonts w:ascii="Times New Roman" w:hAnsi="Times New Roman"/>
        </w:rPr>
        <w:t>.</w:t>
      </w:r>
    </w:p>
    <w:p w:rsidR="00740726" w:rsidRDefault="00740726" w:rsidP="006A3AB2">
      <w:pPr>
        <w:pStyle w:val="af5"/>
        <w:spacing w:before="0" w:beforeAutospacing="0" w:after="0" w:afterAutospacing="0"/>
        <w:ind w:firstLine="540"/>
        <w:jc w:val="both"/>
        <w:rPr>
          <w:sz w:val="20"/>
          <w:szCs w:val="22"/>
        </w:rPr>
      </w:pPr>
      <w:r w:rsidRPr="009477B4">
        <w:rPr>
          <w:b/>
          <w:i/>
          <w:sz w:val="20"/>
        </w:rPr>
        <w:t>Лот №</w:t>
      </w:r>
      <w:r>
        <w:rPr>
          <w:b/>
          <w:i/>
          <w:sz w:val="20"/>
        </w:rPr>
        <w:t>5</w:t>
      </w:r>
      <w:r>
        <w:rPr>
          <w:sz w:val="20"/>
        </w:rPr>
        <w:t>. З</w:t>
      </w:r>
      <w:r w:rsidRPr="00C823AB">
        <w:rPr>
          <w:sz w:val="20"/>
        </w:rPr>
        <w:t xml:space="preserve">емельный участок с кадастровым номером </w:t>
      </w:r>
      <w:r>
        <w:rPr>
          <w:sz w:val="20"/>
        </w:rPr>
        <w:t>21:13:090113:782,</w:t>
      </w:r>
      <w:r w:rsidRPr="00C823AB">
        <w:rPr>
          <w:sz w:val="20"/>
        </w:rPr>
        <w:t xml:space="preserve"> площадью</w:t>
      </w:r>
      <w:r>
        <w:rPr>
          <w:sz w:val="20"/>
        </w:rPr>
        <w:t xml:space="preserve"> 200 </w:t>
      </w:r>
      <w:r w:rsidRPr="00C823AB">
        <w:rPr>
          <w:sz w:val="20"/>
        </w:rPr>
        <w:t>кв.</w:t>
      </w:r>
      <w:r>
        <w:rPr>
          <w:sz w:val="20"/>
        </w:rPr>
        <w:t> </w:t>
      </w:r>
      <w:r w:rsidRPr="00C823AB">
        <w:rPr>
          <w:sz w:val="20"/>
        </w:rPr>
        <w:t xml:space="preserve">м, </w:t>
      </w:r>
      <w:r w:rsidRPr="00434B6F">
        <w:rPr>
          <w:sz w:val="20"/>
        </w:rPr>
        <w:t xml:space="preserve">категория земель – земли </w:t>
      </w:r>
      <w:r>
        <w:rPr>
          <w:sz w:val="20"/>
        </w:rPr>
        <w:t>населенного пункта</w:t>
      </w:r>
      <w:r w:rsidRPr="00434B6F">
        <w:rPr>
          <w:sz w:val="20"/>
        </w:rPr>
        <w:t>, разрешенное использование –</w:t>
      </w:r>
      <w:r>
        <w:rPr>
          <w:sz w:val="20"/>
        </w:rPr>
        <w:t xml:space="preserve"> объекты гаражного назначения, </w:t>
      </w:r>
      <w:r w:rsidRPr="00C823AB">
        <w:rPr>
          <w:sz w:val="20"/>
        </w:rPr>
        <w:t xml:space="preserve">находящийся по адресу: </w:t>
      </w:r>
      <w:r w:rsidRPr="000C2EA0">
        <w:rPr>
          <w:sz w:val="20"/>
          <w:szCs w:val="22"/>
        </w:rPr>
        <w:t xml:space="preserve">Чувашская Республика, Комсомольский район, </w:t>
      </w:r>
      <w:r>
        <w:rPr>
          <w:sz w:val="20"/>
          <w:szCs w:val="22"/>
        </w:rPr>
        <w:t xml:space="preserve">Комсомольское сельское поселение, с. Комсомольское, ул. Заводская. </w:t>
      </w:r>
    </w:p>
    <w:p w:rsidR="00740726" w:rsidRPr="00C823AB" w:rsidRDefault="00740726" w:rsidP="006A3AB2">
      <w:pPr>
        <w:pStyle w:val="af5"/>
        <w:spacing w:before="0" w:beforeAutospacing="0" w:after="0" w:afterAutospacing="0"/>
        <w:ind w:firstLine="540"/>
        <w:jc w:val="both"/>
        <w:rPr>
          <w:sz w:val="20"/>
        </w:rPr>
      </w:pPr>
      <w:r w:rsidRPr="00C823AB">
        <w:rPr>
          <w:sz w:val="20"/>
        </w:rPr>
        <w:t>рыночная величина г</w:t>
      </w:r>
      <w:r>
        <w:rPr>
          <w:sz w:val="20"/>
        </w:rPr>
        <w:t xml:space="preserve">одового размера арендной платы – 3600 </w:t>
      </w:r>
      <w:r w:rsidRPr="00C823AB">
        <w:rPr>
          <w:sz w:val="20"/>
        </w:rPr>
        <w:t xml:space="preserve">руб.; </w:t>
      </w:r>
    </w:p>
    <w:p w:rsidR="00740726" w:rsidRPr="007F3E98" w:rsidRDefault="00740726" w:rsidP="006A3AB2">
      <w:pPr>
        <w:pStyle w:val="af5"/>
        <w:spacing w:before="0" w:beforeAutospacing="0" w:after="0" w:afterAutospacing="0"/>
        <w:ind w:firstLine="540"/>
        <w:jc w:val="both"/>
        <w:rPr>
          <w:sz w:val="20"/>
        </w:rPr>
      </w:pPr>
      <w:r w:rsidRPr="00A64A0E">
        <w:rPr>
          <w:sz w:val="20"/>
        </w:rPr>
        <w:t xml:space="preserve">сумма задатка </w:t>
      </w:r>
      <w:r>
        <w:rPr>
          <w:sz w:val="20"/>
        </w:rPr>
        <w:t>– 1800</w:t>
      </w:r>
      <w:r w:rsidRPr="00A64A0E">
        <w:rPr>
          <w:sz w:val="20"/>
        </w:rPr>
        <w:t xml:space="preserve"> руб. (50 %) </w:t>
      </w:r>
      <w:r w:rsidRPr="007F3E98">
        <w:rPr>
          <w:sz w:val="20"/>
        </w:rPr>
        <w:t xml:space="preserve">, </w:t>
      </w:r>
    </w:p>
    <w:p w:rsidR="00740726" w:rsidRPr="007F3E98" w:rsidRDefault="00740726" w:rsidP="006A3AB2">
      <w:pPr>
        <w:pStyle w:val="af5"/>
        <w:spacing w:before="0" w:beforeAutospacing="0" w:after="0" w:afterAutospacing="0"/>
        <w:ind w:firstLine="540"/>
        <w:jc w:val="both"/>
        <w:rPr>
          <w:sz w:val="20"/>
        </w:rPr>
      </w:pPr>
      <w:r w:rsidRPr="007F3E98">
        <w:rPr>
          <w:sz w:val="20"/>
        </w:rPr>
        <w:t xml:space="preserve">шаг аукциона 3 % - </w:t>
      </w:r>
      <w:r>
        <w:rPr>
          <w:sz w:val="20"/>
        </w:rPr>
        <w:t xml:space="preserve">108 </w:t>
      </w:r>
      <w:r w:rsidRPr="007F3E98">
        <w:rPr>
          <w:sz w:val="20"/>
        </w:rPr>
        <w:t xml:space="preserve"> руб.</w:t>
      </w:r>
    </w:p>
    <w:p w:rsidR="00740726" w:rsidRPr="007F3E98" w:rsidRDefault="00740726" w:rsidP="006A3AB2">
      <w:pPr>
        <w:pStyle w:val="af5"/>
        <w:spacing w:before="0" w:beforeAutospacing="0" w:after="0" w:afterAutospacing="0"/>
        <w:ind w:firstLine="540"/>
        <w:jc w:val="both"/>
        <w:rPr>
          <w:sz w:val="20"/>
        </w:rPr>
      </w:pPr>
      <w:r w:rsidRPr="007F3E98">
        <w:rPr>
          <w:sz w:val="20"/>
        </w:rPr>
        <w:t xml:space="preserve">срок аренды </w:t>
      </w:r>
      <w:r>
        <w:rPr>
          <w:sz w:val="20"/>
        </w:rPr>
        <w:t xml:space="preserve">7 </w:t>
      </w:r>
      <w:r w:rsidRPr="007F3E98">
        <w:rPr>
          <w:sz w:val="20"/>
        </w:rPr>
        <w:t>лет.</w:t>
      </w:r>
    </w:p>
    <w:p w:rsidR="00740726" w:rsidRPr="00E0690E" w:rsidRDefault="00740726" w:rsidP="006A3AB2">
      <w:pPr>
        <w:pStyle w:val="ConsNonformat"/>
        <w:widowControl/>
        <w:tabs>
          <w:tab w:val="left" w:pos="567"/>
        </w:tabs>
        <w:jc w:val="both"/>
        <w:rPr>
          <w:rFonts w:ascii="Times New Roman" w:hAnsi="Times New Roman"/>
        </w:rPr>
      </w:pPr>
      <w:r w:rsidRPr="00E0690E">
        <w:rPr>
          <w:rFonts w:ascii="Times New Roman" w:hAnsi="Times New Roman"/>
          <w:b/>
        </w:rPr>
        <w:t>Ограничения, обременения:</w:t>
      </w:r>
      <w:r>
        <w:rPr>
          <w:rFonts w:ascii="Times New Roman" w:hAnsi="Times New Roman"/>
          <w:b/>
        </w:rPr>
        <w:t xml:space="preserve"> </w:t>
      </w:r>
      <w:r w:rsidRPr="00B86C3B">
        <w:rPr>
          <w:rFonts w:ascii="Times New Roman" w:hAnsi="Times New Roman"/>
        </w:rPr>
        <w:t>отсутствуют</w:t>
      </w:r>
    </w:p>
    <w:p w:rsidR="00740726" w:rsidRPr="00C823AB" w:rsidRDefault="00740726" w:rsidP="006A3AB2">
      <w:pPr>
        <w:pStyle w:val="af5"/>
        <w:spacing w:before="0" w:beforeAutospacing="0" w:after="0" w:afterAutospacing="0"/>
        <w:ind w:firstLine="540"/>
        <w:jc w:val="both"/>
        <w:rPr>
          <w:b/>
          <w:sz w:val="20"/>
        </w:rPr>
      </w:pPr>
      <w:r w:rsidRPr="00575ECA">
        <w:rPr>
          <w:sz w:val="20"/>
        </w:rPr>
        <w:t>Задаток вносится в валюте Российской Федерации</w:t>
      </w:r>
      <w:r w:rsidRPr="00575ECA">
        <w:rPr>
          <w:b/>
          <w:sz w:val="20"/>
        </w:rPr>
        <w:t xml:space="preserve">. </w:t>
      </w:r>
      <w:r w:rsidRPr="00575ECA">
        <w:rPr>
          <w:sz w:val="20"/>
        </w:rPr>
        <w:t xml:space="preserve">Банковские реквизиты для перечисления задатка: </w:t>
      </w:r>
      <w:r w:rsidRPr="004C7AD0">
        <w:rPr>
          <w:sz w:val="20"/>
        </w:rPr>
        <w:t xml:space="preserve">УФК по Чувашской Республике </w:t>
      </w:r>
      <w:r w:rsidRPr="003B586A">
        <w:rPr>
          <w:sz w:val="20"/>
        </w:rPr>
        <w:t>(Администрация Комсомольского района Чувашской Республики) р/с 4</w:t>
      </w:r>
      <w:r w:rsidRPr="00E44D56">
        <w:rPr>
          <w:sz w:val="20"/>
        </w:rPr>
        <w:t>0302810897063000236</w:t>
      </w:r>
      <w:r w:rsidRPr="003B586A">
        <w:rPr>
          <w:sz w:val="20"/>
        </w:rPr>
        <w:t xml:space="preserve"> в </w:t>
      </w:r>
      <w:r w:rsidRPr="00E44D56">
        <w:rPr>
          <w:sz w:val="20"/>
        </w:rPr>
        <w:t>Отделени</w:t>
      </w:r>
      <w:r>
        <w:rPr>
          <w:sz w:val="20"/>
        </w:rPr>
        <w:t>и</w:t>
      </w:r>
      <w:r w:rsidRPr="00E44D56">
        <w:rPr>
          <w:sz w:val="20"/>
        </w:rPr>
        <w:t xml:space="preserve">-НБ Чувашская Республика </w:t>
      </w:r>
      <w:r w:rsidRPr="003B586A">
        <w:rPr>
          <w:sz w:val="20"/>
        </w:rPr>
        <w:t xml:space="preserve">(Финансовый отдел администрации Комсомольского района), БИК </w:t>
      </w:r>
      <w:r w:rsidRPr="009639CC">
        <w:rPr>
          <w:sz w:val="20"/>
        </w:rPr>
        <w:t>049706001</w:t>
      </w:r>
      <w:r w:rsidRPr="003B586A">
        <w:rPr>
          <w:sz w:val="20"/>
        </w:rPr>
        <w:t xml:space="preserve">, к/с </w:t>
      </w:r>
      <w:r>
        <w:rPr>
          <w:sz w:val="20"/>
        </w:rPr>
        <w:t xml:space="preserve">30101810300000000609 ИНН 2108001331 КПП 210801001 </w:t>
      </w:r>
      <w:r w:rsidRPr="00E44D56">
        <w:rPr>
          <w:sz w:val="20"/>
        </w:rPr>
        <w:t>ОКТМО:</w:t>
      </w:r>
      <w:r>
        <w:rPr>
          <w:sz w:val="20"/>
        </w:rPr>
        <w:t xml:space="preserve"> 97 621 000</w:t>
      </w:r>
      <w:r w:rsidRPr="00575ECA">
        <w:rPr>
          <w:sz w:val="20"/>
        </w:rPr>
        <w:t>.</w:t>
      </w:r>
    </w:p>
    <w:p w:rsidR="00740726" w:rsidRPr="00C823AB" w:rsidRDefault="00740726" w:rsidP="006A3AB2">
      <w:pPr>
        <w:pStyle w:val="a5"/>
        <w:ind w:firstLine="540"/>
        <w:jc w:val="both"/>
        <w:rPr>
          <w:sz w:val="20"/>
          <w:szCs w:val="20"/>
        </w:rPr>
      </w:pPr>
      <w:r w:rsidRPr="00C823AB">
        <w:rPr>
          <w:sz w:val="20"/>
          <w:szCs w:val="20"/>
        </w:rPr>
        <w:t xml:space="preserve">Задаток подлежит перечислению не позднее </w:t>
      </w:r>
      <w:r>
        <w:rPr>
          <w:sz w:val="20"/>
          <w:szCs w:val="20"/>
        </w:rPr>
        <w:t>05 июня 2019</w:t>
      </w:r>
      <w:r w:rsidRPr="00C823AB">
        <w:rPr>
          <w:sz w:val="20"/>
          <w:szCs w:val="20"/>
        </w:rPr>
        <w:t xml:space="preserve"> года.</w:t>
      </w:r>
    </w:p>
    <w:p w:rsidR="00740726" w:rsidRDefault="00740726" w:rsidP="006A3AB2">
      <w:pPr>
        <w:pStyle w:val="western"/>
        <w:spacing w:before="0" w:beforeAutospacing="0" w:after="0" w:afterAutospacing="0"/>
        <w:ind w:firstLine="540"/>
        <w:rPr>
          <w:sz w:val="20"/>
          <w:szCs w:val="20"/>
        </w:rPr>
      </w:pPr>
      <w:r w:rsidRPr="00C823AB">
        <w:rPr>
          <w:sz w:val="20"/>
          <w:szCs w:val="20"/>
        </w:rPr>
        <w:t>В платежном поручении в поле «Назначение платежа» указать: «Задаток за участие в аукционе на право заключения дого</w:t>
      </w:r>
      <w:r>
        <w:rPr>
          <w:sz w:val="20"/>
          <w:szCs w:val="20"/>
        </w:rPr>
        <w:t>вора аренды земельного участка (лот №__)</w:t>
      </w:r>
      <w:r w:rsidRPr="00C823AB">
        <w:rPr>
          <w:sz w:val="20"/>
          <w:szCs w:val="20"/>
        </w:rPr>
        <w:t>». Поступление задатка подтверждае</w:t>
      </w:r>
      <w:r>
        <w:rPr>
          <w:sz w:val="20"/>
          <w:szCs w:val="20"/>
        </w:rPr>
        <w:t>тся выпиской со счета Продавца.</w:t>
      </w:r>
    </w:p>
    <w:p w:rsidR="00740726" w:rsidRPr="00C823AB" w:rsidRDefault="00740726" w:rsidP="006A3AB2">
      <w:pPr>
        <w:pStyle w:val="af5"/>
        <w:tabs>
          <w:tab w:val="left" w:pos="540"/>
        </w:tabs>
        <w:spacing w:before="0" w:beforeAutospacing="0" w:after="0" w:afterAutospacing="0"/>
        <w:ind w:firstLine="540"/>
        <w:jc w:val="both"/>
        <w:rPr>
          <w:sz w:val="20"/>
        </w:rPr>
      </w:pPr>
      <w:r w:rsidRPr="00C823AB">
        <w:rPr>
          <w:b/>
          <w:sz w:val="20"/>
        </w:rPr>
        <w:t xml:space="preserve">Организатор аукциона: </w:t>
      </w:r>
      <w:r w:rsidRPr="00072E44">
        <w:rPr>
          <w:sz w:val="20"/>
        </w:rPr>
        <w:t>Администрация Комсомольского района Чувашской Республики, адрес: 4291</w:t>
      </w:r>
      <w:r>
        <w:rPr>
          <w:sz w:val="20"/>
        </w:rPr>
        <w:t>40</w:t>
      </w:r>
      <w:r w:rsidRPr="00072E44">
        <w:rPr>
          <w:sz w:val="20"/>
        </w:rPr>
        <w:t xml:space="preserve">, Чувашская Республика, Комсомольский район, </w:t>
      </w:r>
      <w:r>
        <w:rPr>
          <w:sz w:val="20"/>
        </w:rPr>
        <w:t>с</w:t>
      </w:r>
      <w:r w:rsidRPr="00072E44">
        <w:rPr>
          <w:sz w:val="20"/>
        </w:rPr>
        <w:t>. </w:t>
      </w:r>
      <w:r>
        <w:rPr>
          <w:sz w:val="20"/>
        </w:rPr>
        <w:t>Комсомольское</w:t>
      </w:r>
      <w:r w:rsidRPr="00072E44">
        <w:rPr>
          <w:sz w:val="20"/>
        </w:rPr>
        <w:t>, ул. </w:t>
      </w:r>
      <w:r>
        <w:rPr>
          <w:sz w:val="20"/>
        </w:rPr>
        <w:t>Заводск</w:t>
      </w:r>
      <w:r w:rsidRPr="00072E44">
        <w:rPr>
          <w:sz w:val="20"/>
        </w:rPr>
        <w:t>ая, д. 5</w:t>
      </w:r>
      <w:r>
        <w:rPr>
          <w:sz w:val="20"/>
        </w:rPr>
        <w:t>7, каб. 56.</w:t>
      </w:r>
    </w:p>
    <w:p w:rsidR="00740726" w:rsidRPr="00C823AB" w:rsidRDefault="00740726" w:rsidP="006A3AB2">
      <w:pPr>
        <w:pStyle w:val="af5"/>
        <w:tabs>
          <w:tab w:val="left" w:pos="540"/>
        </w:tabs>
        <w:spacing w:before="0" w:beforeAutospacing="0" w:after="0" w:afterAutospacing="0"/>
        <w:ind w:firstLine="540"/>
        <w:jc w:val="both"/>
        <w:rPr>
          <w:b/>
          <w:sz w:val="20"/>
        </w:rPr>
      </w:pPr>
      <w:r w:rsidRPr="00C823AB">
        <w:rPr>
          <w:b/>
          <w:sz w:val="20"/>
        </w:rPr>
        <w:t>Форма заявки</w:t>
      </w:r>
      <w:r w:rsidRPr="00C823AB">
        <w:rPr>
          <w:sz w:val="20"/>
        </w:rPr>
        <w:t xml:space="preserve"> об участии в аукционе представляется согласно приложению №1 настоящего Извещения</w:t>
      </w:r>
    </w:p>
    <w:p w:rsidR="00740726" w:rsidRPr="003B586A" w:rsidRDefault="00740726" w:rsidP="006A3AB2">
      <w:pPr>
        <w:pStyle w:val="af5"/>
        <w:spacing w:before="0" w:beforeAutospacing="0" w:after="0" w:afterAutospacing="0"/>
        <w:ind w:firstLine="539"/>
        <w:jc w:val="both"/>
        <w:rPr>
          <w:sz w:val="20"/>
        </w:rPr>
      </w:pPr>
      <w:r w:rsidRPr="003B586A">
        <w:rPr>
          <w:sz w:val="20"/>
        </w:rPr>
        <w:t>Прием заявок на участие в аукционе осуществляется по адресу: Чувашская Республика, Комсомольский район, с.</w:t>
      </w:r>
      <w:r>
        <w:rPr>
          <w:sz w:val="20"/>
        </w:rPr>
        <w:t> </w:t>
      </w:r>
      <w:r w:rsidRPr="003B586A">
        <w:rPr>
          <w:sz w:val="20"/>
        </w:rPr>
        <w:t>Комсомольское, ул.</w:t>
      </w:r>
      <w:r>
        <w:rPr>
          <w:sz w:val="20"/>
        </w:rPr>
        <w:t xml:space="preserve"> </w:t>
      </w:r>
      <w:r w:rsidRPr="003B586A">
        <w:rPr>
          <w:sz w:val="20"/>
        </w:rPr>
        <w:t>Заводская, д.</w:t>
      </w:r>
      <w:r>
        <w:rPr>
          <w:sz w:val="20"/>
        </w:rPr>
        <w:t xml:space="preserve"> </w:t>
      </w:r>
      <w:r w:rsidRPr="003B586A">
        <w:rPr>
          <w:sz w:val="20"/>
        </w:rPr>
        <w:t>57, 3 этаж, каб.</w:t>
      </w:r>
      <w:r>
        <w:rPr>
          <w:sz w:val="20"/>
        </w:rPr>
        <w:t xml:space="preserve"> </w:t>
      </w:r>
      <w:r w:rsidRPr="003B586A">
        <w:rPr>
          <w:sz w:val="20"/>
        </w:rPr>
        <w:t>56.</w:t>
      </w:r>
    </w:p>
    <w:p w:rsidR="00740726" w:rsidRPr="003B586A" w:rsidRDefault="00740726" w:rsidP="006A3AB2">
      <w:pPr>
        <w:pStyle w:val="af5"/>
        <w:spacing w:before="0" w:beforeAutospacing="0" w:after="0" w:afterAutospacing="0"/>
        <w:ind w:firstLine="539"/>
        <w:jc w:val="both"/>
        <w:rPr>
          <w:b/>
          <w:sz w:val="20"/>
        </w:rPr>
      </w:pPr>
      <w:r>
        <w:rPr>
          <w:sz w:val="20"/>
        </w:rPr>
        <w:t>Дата начала приема заявок  - 06 мая 2019</w:t>
      </w:r>
      <w:r w:rsidRPr="003B586A">
        <w:rPr>
          <w:sz w:val="20"/>
        </w:rPr>
        <w:t xml:space="preserve"> г</w:t>
      </w:r>
      <w:r w:rsidRPr="003B586A">
        <w:rPr>
          <w:b/>
          <w:sz w:val="20"/>
        </w:rPr>
        <w:t xml:space="preserve">. </w:t>
      </w:r>
      <w:r w:rsidRPr="003B586A">
        <w:rPr>
          <w:sz w:val="20"/>
        </w:rPr>
        <w:t>8:00</w:t>
      </w:r>
    </w:p>
    <w:p w:rsidR="00740726" w:rsidRPr="003B586A" w:rsidRDefault="00740726" w:rsidP="006A3AB2">
      <w:pPr>
        <w:pStyle w:val="af5"/>
        <w:spacing w:before="0" w:beforeAutospacing="0" w:after="0" w:afterAutospacing="0"/>
        <w:ind w:firstLine="539"/>
        <w:jc w:val="both"/>
        <w:rPr>
          <w:sz w:val="20"/>
        </w:rPr>
      </w:pPr>
      <w:r w:rsidRPr="003B586A">
        <w:rPr>
          <w:sz w:val="20"/>
        </w:rPr>
        <w:t xml:space="preserve">Дата окончания приема заявок – </w:t>
      </w:r>
      <w:r>
        <w:rPr>
          <w:sz w:val="20"/>
        </w:rPr>
        <w:t>05 июня 2019 </w:t>
      </w:r>
      <w:r w:rsidRPr="003B586A">
        <w:rPr>
          <w:sz w:val="20"/>
        </w:rPr>
        <w:t>года до 17:00.</w:t>
      </w:r>
    </w:p>
    <w:p w:rsidR="00740726" w:rsidRPr="003B586A" w:rsidRDefault="00740726" w:rsidP="006A3AB2">
      <w:pPr>
        <w:jc w:val="both"/>
        <w:rPr>
          <w:sz w:val="20"/>
          <w:szCs w:val="20"/>
        </w:rPr>
      </w:pPr>
      <w:r w:rsidRPr="003B586A">
        <w:rPr>
          <w:sz w:val="20"/>
          <w:szCs w:val="20"/>
        </w:rPr>
        <w:t xml:space="preserve">       К участию в аукционе допускаются физические и юридические лица.</w:t>
      </w:r>
    </w:p>
    <w:p w:rsidR="00740726" w:rsidRPr="003B586A" w:rsidRDefault="00740726" w:rsidP="006A3AB2">
      <w:pPr>
        <w:jc w:val="both"/>
        <w:rPr>
          <w:sz w:val="20"/>
          <w:szCs w:val="20"/>
        </w:rPr>
      </w:pPr>
      <w:r w:rsidRPr="003B586A">
        <w:rPr>
          <w:sz w:val="20"/>
          <w:szCs w:val="20"/>
        </w:rPr>
        <w:t>Перечень документов представляемых претендентами для участия:</w:t>
      </w:r>
    </w:p>
    <w:p w:rsidR="00740726" w:rsidRPr="003B586A" w:rsidRDefault="00740726" w:rsidP="006A3AB2">
      <w:pPr>
        <w:numPr>
          <w:ilvl w:val="0"/>
          <w:numId w:val="7"/>
        </w:numPr>
        <w:jc w:val="both"/>
        <w:rPr>
          <w:sz w:val="20"/>
          <w:szCs w:val="20"/>
        </w:rPr>
      </w:pPr>
      <w:r w:rsidRPr="003B586A">
        <w:rPr>
          <w:sz w:val="20"/>
          <w:szCs w:val="20"/>
        </w:rPr>
        <w:t>заявка на участие в аукционе установленного образца с указанием  реквизитов счета для возврата задатка;</w:t>
      </w:r>
    </w:p>
    <w:p w:rsidR="00740726" w:rsidRPr="003B586A" w:rsidRDefault="00740726" w:rsidP="006A3AB2">
      <w:pPr>
        <w:numPr>
          <w:ilvl w:val="0"/>
          <w:numId w:val="7"/>
        </w:numPr>
        <w:jc w:val="both"/>
        <w:rPr>
          <w:sz w:val="20"/>
          <w:szCs w:val="20"/>
        </w:rPr>
      </w:pPr>
      <w:r w:rsidRPr="003B586A">
        <w:rPr>
          <w:sz w:val="20"/>
          <w:szCs w:val="20"/>
        </w:rPr>
        <w:t xml:space="preserve">копии документов, удостоверяющих личность (для физических лиц); </w:t>
      </w:r>
    </w:p>
    <w:p w:rsidR="00740726" w:rsidRPr="003B586A" w:rsidRDefault="00740726" w:rsidP="006A3AB2">
      <w:pPr>
        <w:numPr>
          <w:ilvl w:val="0"/>
          <w:numId w:val="7"/>
        </w:numPr>
        <w:jc w:val="both"/>
        <w:rPr>
          <w:sz w:val="20"/>
          <w:szCs w:val="20"/>
        </w:rPr>
      </w:pPr>
      <w:r w:rsidRPr="003B586A">
        <w:rPr>
          <w:sz w:val="20"/>
          <w:szCs w:val="20"/>
        </w:rPr>
        <w:t>платежный документ  с отметкой банка об исполнении, подтверждающий внесение задатка;</w:t>
      </w:r>
    </w:p>
    <w:p w:rsidR="00740726" w:rsidRPr="003B586A" w:rsidRDefault="00740726" w:rsidP="006A3AB2">
      <w:pPr>
        <w:numPr>
          <w:ilvl w:val="0"/>
          <w:numId w:val="7"/>
        </w:numPr>
        <w:jc w:val="both"/>
        <w:rPr>
          <w:sz w:val="20"/>
          <w:szCs w:val="20"/>
        </w:rPr>
      </w:pPr>
      <w:r w:rsidRPr="003B586A">
        <w:rPr>
          <w:sz w:val="20"/>
          <w:szCs w:val="20"/>
        </w:rPr>
        <w:t>надлежащим образом оформленная доверенность, в случае если заявка подается представителем претендента;</w:t>
      </w:r>
    </w:p>
    <w:p w:rsidR="00740726" w:rsidRPr="003B586A" w:rsidRDefault="00740726" w:rsidP="006A3AB2">
      <w:pPr>
        <w:autoSpaceDE w:val="0"/>
        <w:autoSpaceDN w:val="0"/>
        <w:adjustRightInd w:val="0"/>
        <w:ind w:firstLine="540"/>
        <w:jc w:val="both"/>
        <w:rPr>
          <w:sz w:val="20"/>
          <w:szCs w:val="20"/>
        </w:rPr>
      </w:pPr>
      <w:r w:rsidRPr="003B586A">
        <w:rPr>
          <w:sz w:val="20"/>
          <w:szCs w:val="20"/>
        </w:rPr>
        <w:t>Один претендент имеет право подать только одну заявку на участие в торгах.</w:t>
      </w:r>
    </w:p>
    <w:p w:rsidR="00740726" w:rsidRPr="003B586A" w:rsidRDefault="00740726" w:rsidP="006A3AB2">
      <w:pPr>
        <w:pStyle w:val="af5"/>
        <w:tabs>
          <w:tab w:val="left" w:pos="540"/>
        </w:tabs>
        <w:spacing w:before="0" w:beforeAutospacing="0" w:after="0" w:afterAutospacing="0"/>
        <w:ind w:firstLine="539"/>
        <w:jc w:val="both"/>
        <w:rPr>
          <w:sz w:val="20"/>
        </w:rPr>
      </w:pPr>
      <w:r w:rsidRPr="003A04BF">
        <w:rPr>
          <w:b/>
          <w:sz w:val="20"/>
        </w:rPr>
        <w:t>Определение участников аукциона</w:t>
      </w:r>
      <w:r w:rsidRPr="003B586A">
        <w:rPr>
          <w:sz w:val="20"/>
        </w:rPr>
        <w:t xml:space="preserve"> состоится по адресу: Чувашская Республика, Комсомольский район</w:t>
      </w:r>
      <w:r>
        <w:rPr>
          <w:sz w:val="20"/>
        </w:rPr>
        <w:t>, с.</w:t>
      </w:r>
      <w:r w:rsidRPr="003B586A">
        <w:rPr>
          <w:sz w:val="20"/>
        </w:rPr>
        <w:t xml:space="preserve">Комсомольское, ул. Заводская, д.57, 3 этаж, каб.56, </w:t>
      </w:r>
      <w:r>
        <w:rPr>
          <w:sz w:val="20"/>
        </w:rPr>
        <w:t>06 июня</w:t>
      </w:r>
      <w:r w:rsidRPr="003B586A">
        <w:rPr>
          <w:sz w:val="20"/>
        </w:rPr>
        <w:t xml:space="preserve"> 201</w:t>
      </w:r>
      <w:r>
        <w:rPr>
          <w:sz w:val="20"/>
        </w:rPr>
        <w:t>9</w:t>
      </w:r>
      <w:r w:rsidRPr="003B586A">
        <w:rPr>
          <w:sz w:val="20"/>
        </w:rPr>
        <w:t xml:space="preserve"> года в 9 час. 00 мин. </w:t>
      </w:r>
    </w:p>
    <w:p w:rsidR="00740726" w:rsidRPr="003B586A" w:rsidRDefault="00740726" w:rsidP="006A3AB2">
      <w:pPr>
        <w:autoSpaceDE w:val="0"/>
        <w:autoSpaceDN w:val="0"/>
        <w:adjustRightInd w:val="0"/>
        <w:ind w:firstLine="720"/>
        <w:jc w:val="both"/>
        <w:rPr>
          <w:sz w:val="20"/>
          <w:szCs w:val="20"/>
        </w:rPr>
      </w:pPr>
      <w:bookmarkStart w:id="155" w:name="sub_15"/>
      <w:r w:rsidRPr="003B586A">
        <w:rPr>
          <w:sz w:val="20"/>
          <w:szCs w:val="20"/>
        </w:rPr>
        <w:t>Претендент не допускается к участию в торгах по следующим основаниям:</w:t>
      </w:r>
    </w:p>
    <w:p w:rsidR="00740726" w:rsidRPr="003B586A" w:rsidRDefault="00740726" w:rsidP="006A3AB2">
      <w:pPr>
        <w:autoSpaceDE w:val="0"/>
        <w:autoSpaceDN w:val="0"/>
        <w:adjustRightInd w:val="0"/>
        <w:ind w:firstLine="720"/>
        <w:jc w:val="both"/>
        <w:rPr>
          <w:sz w:val="20"/>
          <w:szCs w:val="20"/>
        </w:rPr>
      </w:pPr>
      <w:bookmarkStart w:id="156" w:name="sub_151"/>
      <w:bookmarkEnd w:id="155"/>
      <w:r w:rsidRPr="003B586A">
        <w:rPr>
          <w:sz w:val="20"/>
          <w:szCs w:val="20"/>
        </w:rP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740726" w:rsidRPr="003B586A" w:rsidRDefault="00740726" w:rsidP="006A3AB2">
      <w:pPr>
        <w:autoSpaceDE w:val="0"/>
        <w:autoSpaceDN w:val="0"/>
        <w:adjustRightInd w:val="0"/>
        <w:ind w:firstLine="720"/>
        <w:jc w:val="both"/>
        <w:rPr>
          <w:sz w:val="20"/>
          <w:szCs w:val="20"/>
        </w:rPr>
      </w:pPr>
      <w:bookmarkStart w:id="157" w:name="sub_152"/>
      <w:bookmarkEnd w:id="156"/>
      <w:r w:rsidRPr="003B586A">
        <w:rPr>
          <w:sz w:val="20"/>
          <w:szCs w:val="20"/>
        </w:rP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740726" w:rsidRPr="003B586A" w:rsidRDefault="00740726" w:rsidP="006A3AB2">
      <w:pPr>
        <w:autoSpaceDE w:val="0"/>
        <w:autoSpaceDN w:val="0"/>
        <w:adjustRightInd w:val="0"/>
        <w:ind w:firstLine="720"/>
        <w:jc w:val="both"/>
        <w:rPr>
          <w:sz w:val="20"/>
          <w:szCs w:val="20"/>
        </w:rPr>
      </w:pPr>
      <w:bookmarkStart w:id="158" w:name="sub_153"/>
      <w:bookmarkEnd w:id="157"/>
      <w:r w:rsidRPr="003B586A">
        <w:rPr>
          <w:sz w:val="20"/>
          <w:szCs w:val="20"/>
        </w:rPr>
        <w:t>в) заявка подана лицом, не уполномоченным претендентом на осуществление таких действий;</w:t>
      </w:r>
    </w:p>
    <w:p w:rsidR="00740726" w:rsidRPr="003B586A" w:rsidRDefault="00740726" w:rsidP="006A3AB2">
      <w:pPr>
        <w:autoSpaceDE w:val="0"/>
        <w:autoSpaceDN w:val="0"/>
        <w:adjustRightInd w:val="0"/>
        <w:ind w:firstLine="720"/>
        <w:jc w:val="both"/>
        <w:rPr>
          <w:sz w:val="20"/>
          <w:szCs w:val="20"/>
        </w:rPr>
      </w:pPr>
      <w:bookmarkStart w:id="159" w:name="sub_154"/>
      <w:bookmarkEnd w:id="158"/>
      <w:r w:rsidRPr="003B586A">
        <w:rPr>
          <w:sz w:val="20"/>
          <w:szCs w:val="20"/>
        </w:rPr>
        <w:t>г) не подтверждено поступление в установленный срок задатка на счет (счета), указанный в извещении о проведении аукциона.</w:t>
      </w:r>
      <w:bookmarkEnd w:id="159"/>
    </w:p>
    <w:p w:rsidR="00740726" w:rsidRPr="003B586A" w:rsidRDefault="00740726" w:rsidP="006A3AB2">
      <w:pPr>
        <w:pStyle w:val="af5"/>
        <w:spacing w:before="0" w:beforeAutospacing="0" w:after="0" w:afterAutospacing="0"/>
        <w:jc w:val="both"/>
        <w:rPr>
          <w:sz w:val="20"/>
        </w:rPr>
      </w:pPr>
      <w:r w:rsidRPr="003B586A">
        <w:rPr>
          <w:sz w:val="20"/>
        </w:rPr>
        <w:t xml:space="preserve">         </w:t>
      </w:r>
      <w:r w:rsidRPr="003A04BF">
        <w:rPr>
          <w:b/>
          <w:sz w:val="20"/>
        </w:rPr>
        <w:t>Регистрация участников аукциона</w:t>
      </w:r>
      <w:r w:rsidRPr="003B586A">
        <w:rPr>
          <w:sz w:val="20"/>
        </w:rPr>
        <w:t xml:space="preserve"> проводится </w:t>
      </w:r>
      <w:r>
        <w:rPr>
          <w:sz w:val="20"/>
        </w:rPr>
        <w:t>07 июня</w:t>
      </w:r>
      <w:r w:rsidRPr="003B586A">
        <w:rPr>
          <w:b/>
          <w:sz w:val="20"/>
        </w:rPr>
        <w:t xml:space="preserve"> </w:t>
      </w:r>
      <w:r w:rsidRPr="003B586A">
        <w:rPr>
          <w:sz w:val="20"/>
        </w:rPr>
        <w:t>201</w:t>
      </w:r>
      <w:r>
        <w:rPr>
          <w:sz w:val="20"/>
        </w:rPr>
        <w:t>9</w:t>
      </w:r>
      <w:r w:rsidRPr="003B586A">
        <w:rPr>
          <w:sz w:val="20"/>
        </w:rPr>
        <w:t xml:space="preserve"> года с 9:30 до 9:45 по адресу: Чувашская Республика, Комсомольский район, с.</w:t>
      </w:r>
      <w:r>
        <w:rPr>
          <w:sz w:val="20"/>
        </w:rPr>
        <w:t xml:space="preserve"> </w:t>
      </w:r>
      <w:r w:rsidRPr="003B586A">
        <w:rPr>
          <w:sz w:val="20"/>
        </w:rPr>
        <w:t>Комсомольское, ул.</w:t>
      </w:r>
      <w:r>
        <w:rPr>
          <w:sz w:val="20"/>
        </w:rPr>
        <w:t xml:space="preserve"> </w:t>
      </w:r>
      <w:r w:rsidRPr="003B586A">
        <w:rPr>
          <w:sz w:val="20"/>
        </w:rPr>
        <w:t xml:space="preserve">Заводская, д.57, 3 этаж, каб.56. </w:t>
      </w:r>
    </w:p>
    <w:p w:rsidR="00740726" w:rsidRPr="003B586A" w:rsidRDefault="00740726" w:rsidP="006A3AB2">
      <w:pPr>
        <w:pStyle w:val="af5"/>
        <w:spacing w:before="0" w:beforeAutospacing="0" w:after="0" w:afterAutospacing="0"/>
        <w:jc w:val="both"/>
        <w:rPr>
          <w:sz w:val="20"/>
        </w:rPr>
      </w:pPr>
      <w:r w:rsidRPr="003B586A">
        <w:rPr>
          <w:sz w:val="20"/>
        </w:rPr>
        <w:t xml:space="preserve">            </w:t>
      </w:r>
      <w:r w:rsidRPr="003A04BF">
        <w:rPr>
          <w:b/>
          <w:sz w:val="20"/>
        </w:rPr>
        <w:t>Место и время проведения</w:t>
      </w:r>
      <w:r w:rsidRPr="003B586A">
        <w:rPr>
          <w:sz w:val="20"/>
        </w:rPr>
        <w:t xml:space="preserve"> </w:t>
      </w:r>
      <w:r w:rsidRPr="003A04BF">
        <w:rPr>
          <w:b/>
          <w:sz w:val="20"/>
        </w:rPr>
        <w:t>аукциона:</w:t>
      </w:r>
      <w:r w:rsidRPr="003B586A">
        <w:rPr>
          <w:sz w:val="20"/>
        </w:rPr>
        <w:t xml:space="preserve"> Чувашская Республика, Комсомольский район, с.</w:t>
      </w:r>
      <w:r>
        <w:rPr>
          <w:sz w:val="20"/>
        </w:rPr>
        <w:t xml:space="preserve"> </w:t>
      </w:r>
      <w:r w:rsidRPr="003B586A">
        <w:rPr>
          <w:sz w:val="20"/>
        </w:rPr>
        <w:t>Комсомольское, ул.Заводская, д.57, 3 этаж, каб.5</w:t>
      </w:r>
      <w:r>
        <w:rPr>
          <w:sz w:val="20"/>
        </w:rPr>
        <w:t>5</w:t>
      </w:r>
      <w:r w:rsidRPr="003B586A">
        <w:rPr>
          <w:sz w:val="20"/>
        </w:rPr>
        <w:t xml:space="preserve"> в 10:00 часов</w:t>
      </w:r>
      <w:r>
        <w:rPr>
          <w:sz w:val="20"/>
        </w:rPr>
        <w:t xml:space="preserve"> 07 июня</w:t>
      </w:r>
      <w:r w:rsidRPr="003B586A">
        <w:rPr>
          <w:b/>
          <w:sz w:val="20"/>
        </w:rPr>
        <w:t xml:space="preserve"> </w:t>
      </w:r>
      <w:r w:rsidRPr="003B586A">
        <w:rPr>
          <w:sz w:val="20"/>
        </w:rPr>
        <w:t>201</w:t>
      </w:r>
      <w:r>
        <w:rPr>
          <w:sz w:val="20"/>
        </w:rPr>
        <w:t>9</w:t>
      </w:r>
      <w:r w:rsidRPr="003B586A">
        <w:rPr>
          <w:sz w:val="20"/>
        </w:rPr>
        <w:t xml:space="preserve"> года.</w:t>
      </w:r>
    </w:p>
    <w:p w:rsidR="00740726" w:rsidRPr="003B586A" w:rsidRDefault="00740726" w:rsidP="006A3AB2">
      <w:pPr>
        <w:autoSpaceDE w:val="0"/>
        <w:autoSpaceDN w:val="0"/>
        <w:adjustRightInd w:val="0"/>
        <w:ind w:firstLine="720"/>
        <w:jc w:val="both"/>
        <w:rPr>
          <w:sz w:val="20"/>
          <w:szCs w:val="20"/>
        </w:rPr>
      </w:pPr>
      <w:r w:rsidRPr="003B586A">
        <w:rPr>
          <w:sz w:val="20"/>
          <w:szCs w:val="20"/>
        </w:rPr>
        <w:t>Итоги проведения аукциона оформляются в день проведения аукциона, по адресу: Чувашская Республика, Комсомольский район, с.</w:t>
      </w:r>
      <w:r>
        <w:rPr>
          <w:sz w:val="20"/>
          <w:szCs w:val="20"/>
        </w:rPr>
        <w:t xml:space="preserve"> </w:t>
      </w:r>
      <w:r w:rsidRPr="003B586A">
        <w:rPr>
          <w:sz w:val="20"/>
          <w:szCs w:val="20"/>
        </w:rPr>
        <w:t>Комсомольское, ул.</w:t>
      </w:r>
      <w:r>
        <w:rPr>
          <w:sz w:val="20"/>
          <w:szCs w:val="20"/>
        </w:rPr>
        <w:t xml:space="preserve"> Заводская, д.57, 3 этаж, каб.55</w:t>
      </w:r>
      <w:r w:rsidRPr="003B586A">
        <w:rPr>
          <w:sz w:val="20"/>
          <w:szCs w:val="20"/>
        </w:rPr>
        <w:t xml:space="preserve"> .</w:t>
      </w:r>
    </w:p>
    <w:p w:rsidR="00740726" w:rsidRPr="003B586A" w:rsidRDefault="00740726" w:rsidP="006A3AB2">
      <w:pPr>
        <w:autoSpaceDE w:val="0"/>
        <w:autoSpaceDN w:val="0"/>
        <w:adjustRightInd w:val="0"/>
        <w:ind w:firstLine="720"/>
        <w:jc w:val="both"/>
        <w:rPr>
          <w:sz w:val="20"/>
          <w:szCs w:val="20"/>
        </w:rPr>
      </w:pPr>
      <w:r w:rsidRPr="003B586A">
        <w:rPr>
          <w:sz w:val="20"/>
          <w:szCs w:val="20"/>
        </w:rPr>
        <w:t>Результаты торгов оформляются протоколом, который подписывается организатором аукциона и победителем аукциона в день проведения аукциона. Протокол о результатах торгов составляется в 2 экземплярах, один из которых передается победителю, а второй остается у организатора аукциона.</w:t>
      </w:r>
    </w:p>
    <w:p w:rsidR="00740726" w:rsidRPr="003B586A" w:rsidRDefault="00740726" w:rsidP="006A3AB2">
      <w:pPr>
        <w:ind w:firstLine="720"/>
        <w:jc w:val="both"/>
        <w:rPr>
          <w:sz w:val="20"/>
          <w:szCs w:val="20"/>
        </w:rPr>
      </w:pPr>
      <w:r w:rsidRPr="003B586A">
        <w:rPr>
          <w:sz w:val="20"/>
          <w:szCs w:val="20"/>
        </w:rPr>
        <w:t xml:space="preserve"> Договор </w:t>
      </w:r>
      <w:r>
        <w:rPr>
          <w:sz w:val="20"/>
          <w:szCs w:val="20"/>
        </w:rPr>
        <w:t>аренды</w:t>
      </w:r>
      <w:r w:rsidRPr="003B586A">
        <w:rPr>
          <w:sz w:val="20"/>
          <w:szCs w:val="20"/>
        </w:rPr>
        <w:t xml:space="preserve"> заключается между продавцом и победителем аукциона в срок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740726" w:rsidRPr="003B586A" w:rsidRDefault="00740726" w:rsidP="006A3AB2">
      <w:pPr>
        <w:autoSpaceDE w:val="0"/>
        <w:autoSpaceDN w:val="0"/>
        <w:adjustRightInd w:val="0"/>
        <w:ind w:firstLine="720"/>
        <w:jc w:val="both"/>
        <w:rPr>
          <w:sz w:val="20"/>
          <w:szCs w:val="20"/>
        </w:rPr>
      </w:pPr>
      <w:r w:rsidRPr="003B586A">
        <w:rPr>
          <w:sz w:val="20"/>
          <w:szCs w:val="20"/>
        </w:rPr>
        <w:t xml:space="preserve">Лицо, выигравшее аукцион, при уклонении от подписания протокола утрачивает внесенный им задаток. </w:t>
      </w:r>
    </w:p>
    <w:p w:rsidR="00740726" w:rsidRPr="003B586A" w:rsidRDefault="00740726" w:rsidP="006A3AB2">
      <w:pPr>
        <w:autoSpaceDE w:val="0"/>
        <w:autoSpaceDN w:val="0"/>
        <w:adjustRightInd w:val="0"/>
        <w:ind w:firstLine="720"/>
        <w:jc w:val="both"/>
        <w:rPr>
          <w:sz w:val="20"/>
          <w:szCs w:val="20"/>
        </w:rPr>
      </w:pPr>
      <w:r w:rsidRPr="003B586A">
        <w:rPr>
          <w:sz w:val="20"/>
          <w:szCs w:val="20"/>
        </w:rPr>
        <w:t>Осмотр земельного участка осуществляется при обращении в  администрацию Комсомольского района по адресу: Чувашская Республика, Комсомольский район, с.</w:t>
      </w:r>
      <w:r>
        <w:rPr>
          <w:sz w:val="20"/>
          <w:szCs w:val="20"/>
        </w:rPr>
        <w:t xml:space="preserve"> </w:t>
      </w:r>
      <w:r w:rsidRPr="003B586A">
        <w:rPr>
          <w:sz w:val="20"/>
          <w:szCs w:val="20"/>
        </w:rPr>
        <w:t>Комсомольское, ул.</w:t>
      </w:r>
      <w:r>
        <w:rPr>
          <w:sz w:val="20"/>
          <w:szCs w:val="20"/>
        </w:rPr>
        <w:t xml:space="preserve"> </w:t>
      </w:r>
      <w:r w:rsidRPr="003B586A">
        <w:rPr>
          <w:sz w:val="20"/>
          <w:szCs w:val="20"/>
        </w:rPr>
        <w:t xml:space="preserve">Заводская, д.57, 3 этаж, каб.56, с </w:t>
      </w:r>
      <w:r>
        <w:rPr>
          <w:sz w:val="20"/>
          <w:szCs w:val="20"/>
        </w:rPr>
        <w:t>06 мая 2019 </w:t>
      </w:r>
      <w:r w:rsidRPr="003B586A">
        <w:rPr>
          <w:sz w:val="20"/>
          <w:szCs w:val="20"/>
        </w:rPr>
        <w:t xml:space="preserve">года </w:t>
      </w:r>
      <w:r>
        <w:rPr>
          <w:sz w:val="20"/>
          <w:szCs w:val="20"/>
        </w:rPr>
        <w:t xml:space="preserve">по 05 июня </w:t>
      </w:r>
      <w:r w:rsidRPr="003B586A">
        <w:rPr>
          <w:sz w:val="20"/>
          <w:szCs w:val="20"/>
        </w:rPr>
        <w:t>201</w:t>
      </w:r>
      <w:r>
        <w:rPr>
          <w:sz w:val="20"/>
          <w:szCs w:val="20"/>
        </w:rPr>
        <w:t>9</w:t>
      </w:r>
      <w:r w:rsidRPr="003B586A">
        <w:rPr>
          <w:sz w:val="20"/>
          <w:szCs w:val="20"/>
        </w:rPr>
        <w:t xml:space="preserve"> года с 8:00 час. до 17:00 час.</w:t>
      </w:r>
    </w:p>
    <w:p w:rsidR="00740726" w:rsidRPr="003B586A" w:rsidRDefault="00740726" w:rsidP="006A3AB2">
      <w:pPr>
        <w:autoSpaceDE w:val="0"/>
        <w:autoSpaceDN w:val="0"/>
        <w:adjustRightInd w:val="0"/>
        <w:ind w:firstLine="720"/>
        <w:jc w:val="both"/>
        <w:rPr>
          <w:sz w:val="20"/>
          <w:szCs w:val="20"/>
        </w:rPr>
      </w:pPr>
      <w:r w:rsidRPr="003B586A">
        <w:rPr>
          <w:sz w:val="20"/>
          <w:szCs w:val="20"/>
        </w:rPr>
        <w:t xml:space="preserve">Проект договора </w:t>
      </w:r>
      <w:r>
        <w:rPr>
          <w:sz w:val="20"/>
          <w:szCs w:val="20"/>
        </w:rPr>
        <w:t>аренды</w:t>
      </w:r>
      <w:r w:rsidRPr="003B586A">
        <w:rPr>
          <w:sz w:val="20"/>
          <w:szCs w:val="20"/>
        </w:rPr>
        <w:t xml:space="preserve"> согласно приложению №2.</w:t>
      </w:r>
    </w:p>
    <w:p w:rsidR="00740726" w:rsidRDefault="00740726" w:rsidP="006A3AB2">
      <w:pPr>
        <w:pStyle w:val="af5"/>
        <w:spacing w:before="0" w:beforeAutospacing="0" w:after="0" w:afterAutospacing="0"/>
        <w:ind w:firstLine="284"/>
        <w:jc w:val="both"/>
        <w:rPr>
          <w:sz w:val="20"/>
        </w:rPr>
      </w:pPr>
      <w:r w:rsidRPr="003B586A">
        <w:rPr>
          <w:sz w:val="20"/>
        </w:rPr>
        <w:t xml:space="preserve">       По вопросам проведения аукциона, оформления заявок и перечисления задатков обращаться в каб. № 56 администрации Комсомольского района Чувашской Республики или ознакомиться на сайте www.</w:t>
      </w:r>
      <w:r w:rsidRPr="003B586A">
        <w:rPr>
          <w:sz w:val="20"/>
          <w:lang w:val="en-US"/>
        </w:rPr>
        <w:t>torgi</w:t>
      </w:r>
      <w:r w:rsidRPr="003B586A">
        <w:rPr>
          <w:sz w:val="20"/>
        </w:rPr>
        <w:t>.</w:t>
      </w:r>
      <w:r w:rsidRPr="003B586A">
        <w:rPr>
          <w:sz w:val="20"/>
          <w:lang w:val="en-US"/>
        </w:rPr>
        <w:t>gov</w:t>
      </w:r>
      <w:r w:rsidRPr="003B586A">
        <w:rPr>
          <w:sz w:val="20"/>
        </w:rPr>
        <w:t>.</w:t>
      </w:r>
      <w:r w:rsidRPr="003B586A">
        <w:rPr>
          <w:sz w:val="20"/>
          <w:lang w:val="en-US"/>
        </w:rPr>
        <w:t>ru</w:t>
      </w:r>
      <w:r w:rsidRPr="003B586A">
        <w:rPr>
          <w:sz w:val="20"/>
        </w:rPr>
        <w:t xml:space="preserve"> . </w:t>
      </w:r>
    </w:p>
    <w:p w:rsidR="00740726" w:rsidRDefault="00740726" w:rsidP="000B325F">
      <w:pPr>
        <w:pStyle w:val="afa"/>
        <w:ind w:firstLine="567"/>
        <w:jc w:val="both"/>
        <w:rPr>
          <w:sz w:val="16"/>
          <w:szCs w:val="16"/>
        </w:rPr>
      </w:pPr>
    </w:p>
    <w:p w:rsidR="00740726" w:rsidRPr="003B586A" w:rsidRDefault="00740726" w:rsidP="00C74305">
      <w:pPr>
        <w:pStyle w:val="af5"/>
        <w:spacing w:before="0" w:beforeAutospacing="0" w:after="0" w:afterAutospacing="0"/>
        <w:ind w:firstLine="539"/>
        <w:jc w:val="center"/>
        <w:rPr>
          <w:b/>
          <w:sz w:val="20"/>
        </w:rPr>
      </w:pPr>
      <w:r w:rsidRPr="003B586A">
        <w:rPr>
          <w:b/>
          <w:sz w:val="20"/>
        </w:rPr>
        <w:t xml:space="preserve">ИЗВЕЩЕНИЕ О ПРОВЕДЕНИИ АУКЦИОНА ПО ПРОДАЖЕ </w:t>
      </w:r>
      <w:r>
        <w:rPr>
          <w:b/>
          <w:sz w:val="20"/>
        </w:rPr>
        <w:t>ЗЕМЕЛЬНЫХ УЧАСТКОВ</w:t>
      </w:r>
    </w:p>
    <w:p w:rsidR="00740726" w:rsidRPr="003B586A" w:rsidRDefault="00740726" w:rsidP="00C74305">
      <w:pPr>
        <w:autoSpaceDE w:val="0"/>
        <w:autoSpaceDN w:val="0"/>
        <w:adjustRightInd w:val="0"/>
        <w:ind w:firstLine="539"/>
        <w:jc w:val="both"/>
        <w:rPr>
          <w:sz w:val="20"/>
          <w:szCs w:val="20"/>
        </w:rPr>
      </w:pPr>
      <w:r w:rsidRPr="00AD2EC2">
        <w:rPr>
          <w:sz w:val="20"/>
          <w:szCs w:val="20"/>
        </w:rPr>
        <w:t xml:space="preserve">В соответствии с </w:t>
      </w:r>
      <w:r>
        <w:rPr>
          <w:sz w:val="20"/>
          <w:szCs w:val="20"/>
        </w:rPr>
        <w:t>постановлением</w:t>
      </w:r>
      <w:r w:rsidRPr="00AD2EC2">
        <w:rPr>
          <w:sz w:val="20"/>
          <w:szCs w:val="20"/>
        </w:rPr>
        <w:t xml:space="preserve"> администрации Комсомольского района Чувашской Республики от </w:t>
      </w:r>
      <w:r>
        <w:rPr>
          <w:sz w:val="20"/>
          <w:szCs w:val="20"/>
        </w:rPr>
        <w:t>29.04.2019</w:t>
      </w:r>
      <w:r w:rsidRPr="00AD2EC2">
        <w:rPr>
          <w:sz w:val="20"/>
          <w:szCs w:val="20"/>
        </w:rPr>
        <w:t xml:space="preserve"> г. № </w:t>
      </w:r>
      <w:r>
        <w:rPr>
          <w:sz w:val="20"/>
          <w:szCs w:val="20"/>
        </w:rPr>
        <w:t>376</w:t>
      </w:r>
      <w:r w:rsidRPr="00AD2EC2">
        <w:rPr>
          <w:sz w:val="20"/>
          <w:szCs w:val="20"/>
        </w:rPr>
        <w:t xml:space="preserve">, </w:t>
      </w:r>
      <w:r w:rsidRPr="00BB1E73">
        <w:rPr>
          <w:sz w:val="20"/>
          <w:szCs w:val="20"/>
        </w:rPr>
        <w:t xml:space="preserve">администрация Комсомольского района Чувашской </w:t>
      </w:r>
      <w:r w:rsidRPr="007E17E8">
        <w:rPr>
          <w:sz w:val="20"/>
          <w:szCs w:val="20"/>
        </w:rPr>
        <w:t xml:space="preserve">Республики </w:t>
      </w:r>
      <w:r>
        <w:rPr>
          <w:sz w:val="20"/>
          <w:szCs w:val="20"/>
        </w:rPr>
        <w:t>07.06</w:t>
      </w:r>
      <w:r w:rsidRPr="00F0469D">
        <w:rPr>
          <w:sz w:val="20"/>
          <w:szCs w:val="20"/>
        </w:rPr>
        <w:t>.201</w:t>
      </w:r>
      <w:r>
        <w:rPr>
          <w:sz w:val="20"/>
          <w:szCs w:val="20"/>
        </w:rPr>
        <w:t>9</w:t>
      </w:r>
      <w:r w:rsidRPr="00F0469D">
        <w:rPr>
          <w:sz w:val="20"/>
          <w:szCs w:val="20"/>
        </w:rPr>
        <w:t xml:space="preserve"> года в 1</w:t>
      </w:r>
      <w:r>
        <w:rPr>
          <w:sz w:val="20"/>
          <w:szCs w:val="20"/>
        </w:rPr>
        <w:t>5</w:t>
      </w:r>
      <w:r w:rsidRPr="00F0469D">
        <w:rPr>
          <w:sz w:val="20"/>
          <w:szCs w:val="20"/>
        </w:rPr>
        <w:t>:00</w:t>
      </w:r>
      <w:r w:rsidRPr="007E17E8">
        <w:rPr>
          <w:sz w:val="20"/>
          <w:szCs w:val="20"/>
        </w:rPr>
        <w:t xml:space="preserve"> по</w:t>
      </w:r>
      <w:r w:rsidRPr="00BB1E73">
        <w:rPr>
          <w:sz w:val="20"/>
          <w:szCs w:val="20"/>
        </w:rPr>
        <w:t xml:space="preserve"> адресу: Чувашская </w:t>
      </w:r>
      <w:r w:rsidRPr="00BB1E73">
        <w:rPr>
          <w:sz w:val="20"/>
          <w:szCs w:val="20"/>
        </w:rPr>
        <w:lastRenderedPageBreak/>
        <w:t xml:space="preserve">Республика, Комсомольский район, </w:t>
      </w:r>
      <w:r>
        <w:rPr>
          <w:sz w:val="20"/>
          <w:szCs w:val="20"/>
        </w:rPr>
        <w:t>с</w:t>
      </w:r>
      <w:r w:rsidRPr="00BB1E73">
        <w:rPr>
          <w:sz w:val="20"/>
          <w:szCs w:val="20"/>
        </w:rPr>
        <w:t>. </w:t>
      </w:r>
      <w:r>
        <w:rPr>
          <w:sz w:val="20"/>
          <w:szCs w:val="20"/>
        </w:rPr>
        <w:t>Комсомольское</w:t>
      </w:r>
      <w:r w:rsidRPr="00BB1E73">
        <w:rPr>
          <w:sz w:val="20"/>
          <w:szCs w:val="20"/>
        </w:rPr>
        <w:t>, ул. </w:t>
      </w:r>
      <w:r>
        <w:rPr>
          <w:sz w:val="20"/>
          <w:szCs w:val="20"/>
        </w:rPr>
        <w:t>Заводская</w:t>
      </w:r>
      <w:r w:rsidRPr="00BB1E73">
        <w:rPr>
          <w:sz w:val="20"/>
          <w:szCs w:val="20"/>
        </w:rPr>
        <w:t>, д. 5</w:t>
      </w:r>
      <w:r>
        <w:rPr>
          <w:sz w:val="20"/>
          <w:szCs w:val="20"/>
        </w:rPr>
        <w:t>7</w:t>
      </w:r>
      <w:r w:rsidRPr="00BB1E73">
        <w:rPr>
          <w:sz w:val="20"/>
          <w:szCs w:val="20"/>
        </w:rPr>
        <w:t xml:space="preserve"> проводит открытый</w:t>
      </w:r>
      <w:r w:rsidRPr="003B586A">
        <w:rPr>
          <w:sz w:val="20"/>
          <w:szCs w:val="20"/>
        </w:rPr>
        <w:t xml:space="preserve"> аукцион по продаже земельн</w:t>
      </w:r>
      <w:r>
        <w:rPr>
          <w:sz w:val="20"/>
          <w:szCs w:val="20"/>
        </w:rPr>
        <w:t>ых</w:t>
      </w:r>
      <w:r w:rsidRPr="003B586A">
        <w:rPr>
          <w:sz w:val="20"/>
          <w:szCs w:val="20"/>
        </w:rPr>
        <w:t xml:space="preserve"> участк</w:t>
      </w:r>
      <w:r>
        <w:rPr>
          <w:sz w:val="20"/>
          <w:szCs w:val="20"/>
        </w:rPr>
        <w:t>ов</w:t>
      </w:r>
      <w:r w:rsidRPr="003B586A">
        <w:rPr>
          <w:sz w:val="20"/>
          <w:szCs w:val="20"/>
        </w:rPr>
        <w:t xml:space="preserve"> в соб</w:t>
      </w:r>
      <w:r>
        <w:rPr>
          <w:sz w:val="20"/>
          <w:szCs w:val="20"/>
        </w:rPr>
        <w:t>ственность</w:t>
      </w:r>
      <w:r w:rsidRPr="003B586A">
        <w:rPr>
          <w:sz w:val="20"/>
          <w:szCs w:val="20"/>
        </w:rPr>
        <w:t>.</w:t>
      </w:r>
    </w:p>
    <w:p w:rsidR="00740726" w:rsidRPr="00F977E6" w:rsidRDefault="00740726" w:rsidP="00C74305">
      <w:pPr>
        <w:pStyle w:val="af5"/>
        <w:tabs>
          <w:tab w:val="left" w:pos="540"/>
        </w:tabs>
        <w:spacing w:before="0" w:beforeAutospacing="0" w:after="0" w:afterAutospacing="0"/>
        <w:ind w:firstLine="539"/>
        <w:jc w:val="both"/>
        <w:rPr>
          <w:sz w:val="20"/>
        </w:rPr>
      </w:pPr>
      <w:r w:rsidRPr="00F977E6">
        <w:rPr>
          <w:b/>
          <w:sz w:val="20"/>
        </w:rPr>
        <w:t>Организатор аукциона:</w:t>
      </w:r>
      <w:r w:rsidRPr="00F977E6">
        <w:rPr>
          <w:sz w:val="20"/>
        </w:rPr>
        <w:t xml:space="preserve"> Администрация Комсомольского района Чувашской Республики, адрес: 4291</w:t>
      </w:r>
      <w:r>
        <w:rPr>
          <w:sz w:val="20"/>
        </w:rPr>
        <w:t>40</w:t>
      </w:r>
      <w:r w:rsidRPr="00F977E6">
        <w:rPr>
          <w:sz w:val="20"/>
        </w:rPr>
        <w:t xml:space="preserve">, Чувашская Республика, Комсомольский район, </w:t>
      </w:r>
      <w:r>
        <w:rPr>
          <w:sz w:val="20"/>
        </w:rPr>
        <w:t>с</w:t>
      </w:r>
      <w:r w:rsidRPr="00F977E6">
        <w:rPr>
          <w:sz w:val="20"/>
        </w:rPr>
        <w:t>. </w:t>
      </w:r>
      <w:r>
        <w:rPr>
          <w:sz w:val="20"/>
        </w:rPr>
        <w:t>Комсомольское</w:t>
      </w:r>
      <w:r w:rsidRPr="00F977E6">
        <w:rPr>
          <w:sz w:val="20"/>
        </w:rPr>
        <w:t>, ул. </w:t>
      </w:r>
      <w:r>
        <w:rPr>
          <w:sz w:val="20"/>
        </w:rPr>
        <w:t>Заводская</w:t>
      </w:r>
      <w:r w:rsidRPr="00F977E6">
        <w:rPr>
          <w:sz w:val="20"/>
        </w:rPr>
        <w:t>, д. 5</w:t>
      </w:r>
      <w:r>
        <w:rPr>
          <w:sz w:val="20"/>
        </w:rPr>
        <w:t>7</w:t>
      </w:r>
      <w:r w:rsidRPr="00F977E6">
        <w:rPr>
          <w:sz w:val="20"/>
        </w:rPr>
        <w:t>.</w:t>
      </w:r>
    </w:p>
    <w:p w:rsidR="00740726" w:rsidRPr="00F977E6" w:rsidRDefault="00740726" w:rsidP="00C74305">
      <w:pPr>
        <w:pStyle w:val="af5"/>
        <w:tabs>
          <w:tab w:val="left" w:pos="540"/>
        </w:tabs>
        <w:spacing w:before="0" w:beforeAutospacing="0" w:after="0" w:afterAutospacing="0"/>
        <w:ind w:firstLine="539"/>
        <w:jc w:val="both"/>
        <w:rPr>
          <w:sz w:val="20"/>
        </w:rPr>
      </w:pPr>
      <w:r w:rsidRPr="00F977E6">
        <w:rPr>
          <w:sz w:val="20"/>
        </w:rPr>
        <w:t>Критерий выявления победителя – максимальная цена покупки.</w:t>
      </w:r>
    </w:p>
    <w:p w:rsidR="00740726" w:rsidRPr="00F977E6" w:rsidRDefault="00740726" w:rsidP="00C74305">
      <w:pPr>
        <w:ind w:firstLine="539"/>
        <w:jc w:val="both"/>
        <w:rPr>
          <w:sz w:val="20"/>
          <w:szCs w:val="20"/>
        </w:rPr>
      </w:pPr>
      <w:r w:rsidRPr="00F977E6">
        <w:rPr>
          <w:sz w:val="20"/>
          <w:szCs w:val="20"/>
        </w:rPr>
        <w:t>Форма подачи предложений – открытая.</w:t>
      </w:r>
    </w:p>
    <w:p w:rsidR="00740726" w:rsidRPr="00F977E6" w:rsidRDefault="00740726" w:rsidP="00C74305">
      <w:pPr>
        <w:autoSpaceDE w:val="0"/>
        <w:autoSpaceDN w:val="0"/>
        <w:adjustRightInd w:val="0"/>
        <w:ind w:firstLine="539"/>
        <w:jc w:val="both"/>
        <w:rPr>
          <w:sz w:val="20"/>
          <w:szCs w:val="20"/>
        </w:rPr>
      </w:pPr>
      <w:r w:rsidRPr="00F977E6">
        <w:rPr>
          <w:sz w:val="20"/>
          <w:szCs w:val="20"/>
        </w:rPr>
        <w:t xml:space="preserve">Администрация </w:t>
      </w:r>
      <w:r>
        <w:rPr>
          <w:sz w:val="20"/>
          <w:szCs w:val="20"/>
        </w:rPr>
        <w:t>Комсомольского района</w:t>
      </w:r>
      <w:r w:rsidRPr="00F977E6">
        <w:rPr>
          <w:sz w:val="20"/>
          <w:szCs w:val="20"/>
        </w:rPr>
        <w:t xml:space="preserve">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740726" w:rsidRPr="00F977E6" w:rsidRDefault="00740726" w:rsidP="00C74305">
      <w:pPr>
        <w:autoSpaceDE w:val="0"/>
        <w:autoSpaceDN w:val="0"/>
        <w:adjustRightInd w:val="0"/>
        <w:ind w:firstLine="539"/>
        <w:jc w:val="both"/>
        <w:rPr>
          <w:b/>
          <w:sz w:val="20"/>
        </w:rPr>
      </w:pPr>
      <w:r w:rsidRPr="00F977E6">
        <w:rPr>
          <w:b/>
          <w:sz w:val="20"/>
          <w:szCs w:val="20"/>
        </w:rPr>
        <w:t>Предмет аукциона:</w:t>
      </w:r>
    </w:p>
    <w:p w:rsidR="00740726" w:rsidRPr="00F977E6" w:rsidRDefault="00740726" w:rsidP="00C74305">
      <w:pPr>
        <w:autoSpaceDE w:val="0"/>
        <w:autoSpaceDN w:val="0"/>
        <w:adjustRightInd w:val="0"/>
        <w:ind w:firstLine="539"/>
        <w:jc w:val="both"/>
        <w:rPr>
          <w:b/>
          <w:sz w:val="20"/>
        </w:rPr>
      </w:pPr>
      <w:r w:rsidRPr="00F977E6">
        <w:rPr>
          <w:b/>
          <w:sz w:val="20"/>
        </w:rPr>
        <w:t>Лот №1.</w:t>
      </w:r>
    </w:p>
    <w:p w:rsidR="00740726" w:rsidRPr="00BB65F6" w:rsidRDefault="00740726" w:rsidP="00C74305">
      <w:pPr>
        <w:numPr>
          <w:ilvl w:val="0"/>
          <w:numId w:val="29"/>
        </w:numPr>
        <w:autoSpaceDE w:val="0"/>
        <w:autoSpaceDN w:val="0"/>
        <w:adjustRightInd w:val="0"/>
        <w:ind w:left="0" w:firstLine="567"/>
        <w:jc w:val="both"/>
        <w:rPr>
          <w:sz w:val="20"/>
          <w:szCs w:val="22"/>
        </w:rPr>
      </w:pPr>
      <w:r>
        <w:rPr>
          <w:sz w:val="20"/>
        </w:rPr>
        <w:t xml:space="preserve"> </w:t>
      </w:r>
      <w:r w:rsidRPr="00CE6F12">
        <w:rPr>
          <w:sz w:val="20"/>
        </w:rPr>
        <w:t xml:space="preserve">земельный участок с кадастровым номером </w:t>
      </w:r>
      <w:r>
        <w:rPr>
          <w:sz w:val="20"/>
        </w:rPr>
        <w:t xml:space="preserve">21:13:170209:20, площадью 1451 </w:t>
      </w:r>
      <w:r w:rsidRPr="000C2EA0">
        <w:rPr>
          <w:sz w:val="20"/>
        </w:rPr>
        <w:t>кв.</w:t>
      </w:r>
      <w:r>
        <w:rPr>
          <w:sz w:val="20"/>
        </w:rPr>
        <w:t xml:space="preserve"> </w:t>
      </w:r>
      <w:r w:rsidRPr="000C2EA0">
        <w:rPr>
          <w:sz w:val="20"/>
        </w:rPr>
        <w:t xml:space="preserve">м, из земель населенных пунктов, разрешенное использование </w:t>
      </w:r>
      <w:r w:rsidRPr="005C0F4B">
        <w:rPr>
          <w:sz w:val="20"/>
        </w:rPr>
        <w:t xml:space="preserve">– для </w:t>
      </w:r>
      <w:r>
        <w:rPr>
          <w:sz w:val="20"/>
        </w:rPr>
        <w:t xml:space="preserve">строительства индивидуального жилого дома, </w:t>
      </w:r>
      <w:r w:rsidRPr="005C0F4B">
        <w:rPr>
          <w:sz w:val="20"/>
          <w:szCs w:val="22"/>
        </w:rPr>
        <w:t>находящийся по адресу: Чувашская Ре</w:t>
      </w:r>
      <w:r>
        <w:rPr>
          <w:sz w:val="20"/>
          <w:szCs w:val="22"/>
        </w:rPr>
        <w:t>спублика, Комсомольский район, Урмаевское</w:t>
      </w:r>
      <w:r w:rsidRPr="005C0F4B">
        <w:rPr>
          <w:sz w:val="20"/>
          <w:szCs w:val="22"/>
        </w:rPr>
        <w:t xml:space="preserve"> сельское поселение, </w:t>
      </w:r>
      <w:r>
        <w:rPr>
          <w:sz w:val="20"/>
          <w:szCs w:val="22"/>
        </w:rPr>
        <w:t>с</w:t>
      </w:r>
      <w:r w:rsidRPr="005C0F4B">
        <w:rPr>
          <w:sz w:val="20"/>
          <w:szCs w:val="22"/>
        </w:rPr>
        <w:t>. </w:t>
      </w:r>
      <w:r>
        <w:rPr>
          <w:sz w:val="20"/>
          <w:szCs w:val="22"/>
        </w:rPr>
        <w:t>Урмаево</w:t>
      </w:r>
      <w:r w:rsidRPr="005C0F4B">
        <w:rPr>
          <w:sz w:val="20"/>
          <w:szCs w:val="22"/>
        </w:rPr>
        <w:t>, ул. </w:t>
      </w:r>
      <w:r>
        <w:rPr>
          <w:sz w:val="20"/>
          <w:szCs w:val="22"/>
        </w:rPr>
        <w:t>Ягодная, д. 12.</w:t>
      </w:r>
    </w:p>
    <w:p w:rsidR="00740726" w:rsidRPr="00CE6F12" w:rsidRDefault="00740726" w:rsidP="00C74305">
      <w:pPr>
        <w:pStyle w:val="af5"/>
        <w:spacing w:before="0" w:beforeAutospacing="0" w:after="0" w:afterAutospacing="0"/>
        <w:ind w:firstLine="540"/>
        <w:jc w:val="both"/>
        <w:rPr>
          <w:sz w:val="20"/>
          <w:szCs w:val="22"/>
        </w:rPr>
      </w:pPr>
      <w:r w:rsidRPr="00CE6F12">
        <w:rPr>
          <w:sz w:val="20"/>
          <w:szCs w:val="22"/>
        </w:rPr>
        <w:t xml:space="preserve">рыночная </w:t>
      </w:r>
      <w:r>
        <w:rPr>
          <w:sz w:val="20"/>
          <w:szCs w:val="22"/>
        </w:rPr>
        <w:t>стоимость земельного участка – 38 000</w:t>
      </w:r>
      <w:r w:rsidRPr="00CE6F12">
        <w:rPr>
          <w:sz w:val="20"/>
          <w:szCs w:val="22"/>
        </w:rPr>
        <w:t xml:space="preserve"> руб.; </w:t>
      </w:r>
    </w:p>
    <w:p w:rsidR="00740726" w:rsidRPr="00C823AB" w:rsidRDefault="00740726" w:rsidP="00C74305">
      <w:pPr>
        <w:pStyle w:val="af5"/>
        <w:spacing w:before="0" w:beforeAutospacing="0" w:after="0" w:afterAutospacing="0"/>
        <w:ind w:firstLine="540"/>
        <w:jc w:val="both"/>
        <w:rPr>
          <w:sz w:val="20"/>
        </w:rPr>
      </w:pPr>
      <w:r w:rsidRPr="00C823AB">
        <w:rPr>
          <w:sz w:val="20"/>
        </w:rPr>
        <w:t xml:space="preserve">сумма задатка </w:t>
      </w:r>
      <w:r>
        <w:rPr>
          <w:sz w:val="20"/>
        </w:rPr>
        <w:t xml:space="preserve">– 19 000 </w:t>
      </w:r>
      <w:r w:rsidRPr="00C823AB">
        <w:rPr>
          <w:sz w:val="20"/>
        </w:rPr>
        <w:t>руб.</w:t>
      </w:r>
      <w:r>
        <w:rPr>
          <w:sz w:val="20"/>
        </w:rPr>
        <w:t xml:space="preserve"> </w:t>
      </w:r>
      <w:r w:rsidRPr="00C823AB">
        <w:rPr>
          <w:sz w:val="20"/>
        </w:rPr>
        <w:t>(</w:t>
      </w:r>
      <w:r>
        <w:rPr>
          <w:sz w:val="20"/>
        </w:rPr>
        <w:t>5</w:t>
      </w:r>
      <w:r w:rsidRPr="00C823AB">
        <w:rPr>
          <w:sz w:val="20"/>
        </w:rPr>
        <w:t xml:space="preserve">0 %), </w:t>
      </w:r>
    </w:p>
    <w:p w:rsidR="00740726" w:rsidRDefault="00740726" w:rsidP="00C74305">
      <w:pPr>
        <w:pStyle w:val="af5"/>
        <w:spacing w:before="0" w:beforeAutospacing="0" w:after="0" w:afterAutospacing="0"/>
        <w:ind w:firstLine="540"/>
        <w:jc w:val="both"/>
        <w:rPr>
          <w:sz w:val="20"/>
        </w:rPr>
      </w:pPr>
      <w:r>
        <w:rPr>
          <w:sz w:val="20"/>
        </w:rPr>
        <w:t>шаг аукциона 3 % - 1140 руб</w:t>
      </w:r>
      <w:r w:rsidRPr="00F977E6">
        <w:rPr>
          <w:sz w:val="20"/>
        </w:rPr>
        <w:t>.</w:t>
      </w:r>
    </w:p>
    <w:p w:rsidR="00740726" w:rsidRPr="00C335DD" w:rsidRDefault="00740726" w:rsidP="00C74305">
      <w:pPr>
        <w:autoSpaceDE w:val="0"/>
        <w:autoSpaceDN w:val="0"/>
        <w:adjustRightInd w:val="0"/>
        <w:ind w:firstLine="539"/>
        <w:jc w:val="both"/>
        <w:rPr>
          <w:b/>
          <w:sz w:val="20"/>
        </w:rPr>
      </w:pPr>
      <w:r w:rsidRPr="00C335DD">
        <w:rPr>
          <w:bCs/>
          <w:sz w:val="20"/>
          <w:szCs w:val="20"/>
        </w:rPr>
        <w:t>Предельные параметры разрешенного строительства, реконструкции объектов капитального строительства устанавливаются в соответствии с территориальной зоной Ж1 «Зона застройки индивидуальными жилыми домами»</w:t>
      </w:r>
      <w:r w:rsidRPr="00C335DD">
        <w:rPr>
          <w:sz w:val="20"/>
          <w:szCs w:val="20"/>
        </w:rPr>
        <w:t>.</w:t>
      </w:r>
    </w:p>
    <w:p w:rsidR="00740726" w:rsidRDefault="00740726" w:rsidP="00C74305">
      <w:pPr>
        <w:pStyle w:val="af5"/>
        <w:spacing w:before="0" w:beforeAutospacing="0" w:after="0" w:afterAutospacing="0"/>
        <w:ind w:firstLine="540"/>
        <w:jc w:val="both"/>
        <w:rPr>
          <w:sz w:val="20"/>
        </w:rPr>
      </w:pPr>
      <w:r w:rsidRPr="00F977E6">
        <w:rPr>
          <w:b/>
          <w:sz w:val="20"/>
        </w:rPr>
        <w:t>Ограничения, обременения:</w:t>
      </w:r>
      <w:r w:rsidRPr="00F977E6">
        <w:rPr>
          <w:sz w:val="20"/>
        </w:rPr>
        <w:t xml:space="preserve"> отсутствуют.</w:t>
      </w:r>
    </w:p>
    <w:p w:rsidR="00740726" w:rsidRPr="00F977E6" w:rsidRDefault="00740726" w:rsidP="00C74305">
      <w:pPr>
        <w:autoSpaceDE w:val="0"/>
        <w:autoSpaceDN w:val="0"/>
        <w:adjustRightInd w:val="0"/>
        <w:ind w:firstLine="539"/>
        <w:jc w:val="both"/>
        <w:rPr>
          <w:b/>
          <w:sz w:val="20"/>
        </w:rPr>
      </w:pPr>
      <w:r w:rsidRPr="00F977E6">
        <w:rPr>
          <w:b/>
          <w:sz w:val="20"/>
        </w:rPr>
        <w:t>Л</w:t>
      </w:r>
      <w:r>
        <w:rPr>
          <w:b/>
          <w:sz w:val="20"/>
        </w:rPr>
        <w:t>от №2</w:t>
      </w:r>
      <w:r w:rsidRPr="00F977E6">
        <w:rPr>
          <w:b/>
          <w:sz w:val="20"/>
        </w:rPr>
        <w:t>.</w:t>
      </w:r>
    </w:p>
    <w:p w:rsidR="00740726" w:rsidRPr="00BB65F6" w:rsidRDefault="00740726" w:rsidP="00C74305">
      <w:pPr>
        <w:numPr>
          <w:ilvl w:val="0"/>
          <w:numId w:val="29"/>
        </w:numPr>
        <w:autoSpaceDE w:val="0"/>
        <w:autoSpaceDN w:val="0"/>
        <w:adjustRightInd w:val="0"/>
        <w:ind w:left="0" w:firstLine="567"/>
        <w:jc w:val="both"/>
        <w:rPr>
          <w:sz w:val="20"/>
          <w:szCs w:val="22"/>
        </w:rPr>
      </w:pPr>
      <w:r>
        <w:rPr>
          <w:sz w:val="20"/>
        </w:rPr>
        <w:t xml:space="preserve"> </w:t>
      </w:r>
      <w:r w:rsidRPr="00CE6F12">
        <w:rPr>
          <w:sz w:val="20"/>
        </w:rPr>
        <w:t xml:space="preserve">земельный участок с кадастровым номером </w:t>
      </w:r>
      <w:r>
        <w:rPr>
          <w:sz w:val="20"/>
        </w:rPr>
        <w:t xml:space="preserve">21:13:170210:62, площадью 1434 </w:t>
      </w:r>
      <w:r w:rsidRPr="000C2EA0">
        <w:rPr>
          <w:sz w:val="20"/>
        </w:rPr>
        <w:t xml:space="preserve">кв.м, из земель населенных пунктов, разрешенное использование </w:t>
      </w:r>
      <w:r w:rsidRPr="005C0F4B">
        <w:rPr>
          <w:sz w:val="20"/>
        </w:rPr>
        <w:t xml:space="preserve">– для </w:t>
      </w:r>
      <w:r>
        <w:rPr>
          <w:sz w:val="20"/>
        </w:rPr>
        <w:t>ведения личного подсобного хозяйства</w:t>
      </w:r>
      <w:r w:rsidRPr="005C0F4B">
        <w:rPr>
          <w:sz w:val="20"/>
        </w:rPr>
        <w:t xml:space="preserve">, </w:t>
      </w:r>
      <w:r w:rsidRPr="005C0F4B">
        <w:rPr>
          <w:sz w:val="20"/>
          <w:szCs w:val="22"/>
        </w:rPr>
        <w:t>находящийся по адресу: Чувашская Ре</w:t>
      </w:r>
      <w:r>
        <w:rPr>
          <w:sz w:val="20"/>
          <w:szCs w:val="22"/>
        </w:rPr>
        <w:t>спублика, Комсомольский район, Урмаевское</w:t>
      </w:r>
      <w:r w:rsidRPr="005C0F4B">
        <w:rPr>
          <w:sz w:val="20"/>
          <w:szCs w:val="22"/>
        </w:rPr>
        <w:t xml:space="preserve"> сельское поселение, </w:t>
      </w:r>
      <w:r>
        <w:rPr>
          <w:sz w:val="20"/>
          <w:szCs w:val="22"/>
        </w:rPr>
        <w:t>с</w:t>
      </w:r>
      <w:r w:rsidRPr="005C0F4B">
        <w:rPr>
          <w:sz w:val="20"/>
          <w:szCs w:val="22"/>
        </w:rPr>
        <w:t>. </w:t>
      </w:r>
      <w:r>
        <w:rPr>
          <w:sz w:val="20"/>
          <w:szCs w:val="22"/>
        </w:rPr>
        <w:t>Урмаево</w:t>
      </w:r>
      <w:r w:rsidRPr="005C0F4B">
        <w:rPr>
          <w:sz w:val="20"/>
          <w:szCs w:val="22"/>
        </w:rPr>
        <w:t>, ул. </w:t>
      </w:r>
      <w:r>
        <w:rPr>
          <w:sz w:val="20"/>
          <w:szCs w:val="22"/>
        </w:rPr>
        <w:t>Мира.</w:t>
      </w:r>
    </w:p>
    <w:p w:rsidR="00740726" w:rsidRPr="00CE6F12" w:rsidRDefault="00740726" w:rsidP="00C74305">
      <w:pPr>
        <w:pStyle w:val="af5"/>
        <w:spacing w:before="0" w:beforeAutospacing="0" w:after="0" w:afterAutospacing="0"/>
        <w:ind w:firstLine="540"/>
        <w:jc w:val="both"/>
        <w:rPr>
          <w:sz w:val="20"/>
          <w:szCs w:val="22"/>
        </w:rPr>
      </w:pPr>
      <w:r w:rsidRPr="00CE6F12">
        <w:rPr>
          <w:sz w:val="20"/>
          <w:szCs w:val="22"/>
        </w:rPr>
        <w:t xml:space="preserve">рыночная </w:t>
      </w:r>
      <w:r>
        <w:rPr>
          <w:sz w:val="20"/>
          <w:szCs w:val="22"/>
        </w:rPr>
        <w:t>стоимость земельного участка – 34 180</w:t>
      </w:r>
      <w:r w:rsidRPr="00CE6F12">
        <w:rPr>
          <w:sz w:val="20"/>
          <w:szCs w:val="22"/>
        </w:rPr>
        <w:t xml:space="preserve"> руб.; </w:t>
      </w:r>
    </w:p>
    <w:p w:rsidR="00740726" w:rsidRPr="00C823AB" w:rsidRDefault="00740726" w:rsidP="00C74305">
      <w:pPr>
        <w:pStyle w:val="af5"/>
        <w:spacing w:before="0" w:beforeAutospacing="0" w:after="0" w:afterAutospacing="0"/>
        <w:ind w:firstLine="540"/>
        <w:jc w:val="both"/>
        <w:rPr>
          <w:sz w:val="20"/>
        </w:rPr>
      </w:pPr>
      <w:r w:rsidRPr="00C823AB">
        <w:rPr>
          <w:sz w:val="20"/>
        </w:rPr>
        <w:t xml:space="preserve">сумма задатка </w:t>
      </w:r>
      <w:r>
        <w:rPr>
          <w:sz w:val="20"/>
        </w:rPr>
        <w:t xml:space="preserve">– 17 090 </w:t>
      </w:r>
      <w:r w:rsidRPr="00C823AB">
        <w:rPr>
          <w:sz w:val="20"/>
        </w:rPr>
        <w:t>руб.</w:t>
      </w:r>
      <w:r>
        <w:rPr>
          <w:sz w:val="20"/>
        </w:rPr>
        <w:t xml:space="preserve"> </w:t>
      </w:r>
      <w:r w:rsidRPr="00C823AB">
        <w:rPr>
          <w:sz w:val="20"/>
        </w:rPr>
        <w:t>(</w:t>
      </w:r>
      <w:r>
        <w:rPr>
          <w:sz w:val="20"/>
        </w:rPr>
        <w:t>5</w:t>
      </w:r>
      <w:r w:rsidRPr="00C823AB">
        <w:rPr>
          <w:sz w:val="20"/>
        </w:rPr>
        <w:t xml:space="preserve">0 %), </w:t>
      </w:r>
    </w:p>
    <w:p w:rsidR="00740726" w:rsidRDefault="00740726" w:rsidP="00C74305">
      <w:pPr>
        <w:pStyle w:val="af5"/>
        <w:spacing w:before="0" w:beforeAutospacing="0" w:after="0" w:afterAutospacing="0"/>
        <w:ind w:firstLine="540"/>
        <w:jc w:val="both"/>
        <w:rPr>
          <w:sz w:val="20"/>
        </w:rPr>
      </w:pPr>
      <w:r>
        <w:rPr>
          <w:sz w:val="20"/>
        </w:rPr>
        <w:t>шаг аукциона 3 % - 1025,40 руб</w:t>
      </w:r>
      <w:r w:rsidRPr="00F977E6">
        <w:rPr>
          <w:sz w:val="20"/>
        </w:rPr>
        <w:t>.</w:t>
      </w:r>
    </w:p>
    <w:p w:rsidR="00740726" w:rsidRPr="00C335DD" w:rsidRDefault="00740726" w:rsidP="00C74305">
      <w:pPr>
        <w:numPr>
          <w:ilvl w:val="0"/>
          <w:numId w:val="29"/>
        </w:numPr>
        <w:autoSpaceDE w:val="0"/>
        <w:autoSpaceDN w:val="0"/>
        <w:adjustRightInd w:val="0"/>
        <w:ind w:left="0" w:firstLine="567"/>
        <w:jc w:val="both"/>
        <w:rPr>
          <w:b/>
          <w:sz w:val="20"/>
        </w:rPr>
      </w:pPr>
      <w:r w:rsidRPr="00C335DD">
        <w:rPr>
          <w:bCs/>
          <w:sz w:val="20"/>
          <w:szCs w:val="20"/>
        </w:rPr>
        <w:t>Предельные параметры разрешенного строительства, реконструкции объектов капитального строительства устанавливаются в соответствии с территориальной зоной Ж1 «Зона застройки индивидуальными жилыми домами»</w:t>
      </w:r>
      <w:r w:rsidRPr="00C335DD">
        <w:rPr>
          <w:sz w:val="20"/>
          <w:szCs w:val="20"/>
        </w:rPr>
        <w:t>.</w:t>
      </w:r>
    </w:p>
    <w:p w:rsidR="00740726" w:rsidRDefault="00740726" w:rsidP="00C74305">
      <w:pPr>
        <w:pStyle w:val="af5"/>
        <w:spacing w:before="0" w:beforeAutospacing="0" w:after="0" w:afterAutospacing="0"/>
        <w:ind w:firstLine="540"/>
        <w:jc w:val="both"/>
        <w:rPr>
          <w:sz w:val="20"/>
        </w:rPr>
      </w:pPr>
      <w:r w:rsidRPr="00F977E6">
        <w:rPr>
          <w:b/>
          <w:sz w:val="20"/>
        </w:rPr>
        <w:t>Ограничения, обременения:</w:t>
      </w:r>
      <w:r w:rsidRPr="00F977E6">
        <w:rPr>
          <w:sz w:val="20"/>
        </w:rPr>
        <w:t xml:space="preserve"> отсутствуют.</w:t>
      </w:r>
    </w:p>
    <w:p w:rsidR="00740726" w:rsidRPr="00F977E6" w:rsidRDefault="00740726" w:rsidP="00C74305">
      <w:pPr>
        <w:autoSpaceDE w:val="0"/>
        <w:autoSpaceDN w:val="0"/>
        <w:adjustRightInd w:val="0"/>
        <w:ind w:firstLine="539"/>
        <w:jc w:val="both"/>
        <w:rPr>
          <w:b/>
          <w:sz w:val="20"/>
        </w:rPr>
      </w:pPr>
      <w:r w:rsidRPr="00F977E6">
        <w:rPr>
          <w:b/>
          <w:sz w:val="20"/>
        </w:rPr>
        <w:t>Л</w:t>
      </w:r>
      <w:r>
        <w:rPr>
          <w:b/>
          <w:sz w:val="20"/>
        </w:rPr>
        <w:t>от №3</w:t>
      </w:r>
      <w:r w:rsidRPr="00F977E6">
        <w:rPr>
          <w:b/>
          <w:sz w:val="20"/>
        </w:rPr>
        <w:t>.</w:t>
      </w:r>
    </w:p>
    <w:p w:rsidR="00740726" w:rsidRPr="00BB65F6" w:rsidRDefault="00740726" w:rsidP="00C74305">
      <w:pPr>
        <w:numPr>
          <w:ilvl w:val="0"/>
          <w:numId w:val="29"/>
        </w:numPr>
        <w:autoSpaceDE w:val="0"/>
        <w:autoSpaceDN w:val="0"/>
        <w:adjustRightInd w:val="0"/>
        <w:ind w:left="0" w:firstLine="567"/>
        <w:jc w:val="both"/>
        <w:rPr>
          <w:sz w:val="20"/>
          <w:szCs w:val="22"/>
        </w:rPr>
      </w:pPr>
      <w:r>
        <w:rPr>
          <w:sz w:val="20"/>
        </w:rPr>
        <w:t xml:space="preserve"> </w:t>
      </w:r>
      <w:r w:rsidRPr="00CE6F12">
        <w:rPr>
          <w:sz w:val="20"/>
        </w:rPr>
        <w:t xml:space="preserve">земельный участок с кадастровым номером </w:t>
      </w:r>
      <w:r>
        <w:rPr>
          <w:sz w:val="20"/>
        </w:rPr>
        <w:t xml:space="preserve">21:13:230303:65, площадью 2018 </w:t>
      </w:r>
      <w:r w:rsidRPr="000C2EA0">
        <w:rPr>
          <w:sz w:val="20"/>
        </w:rPr>
        <w:t>кв.</w:t>
      </w:r>
      <w:r>
        <w:rPr>
          <w:sz w:val="20"/>
        </w:rPr>
        <w:t xml:space="preserve"> </w:t>
      </w:r>
      <w:r w:rsidRPr="000C2EA0">
        <w:rPr>
          <w:sz w:val="20"/>
        </w:rPr>
        <w:t xml:space="preserve">м, из земель населенных пунктов, разрешенное использование </w:t>
      </w:r>
      <w:r w:rsidRPr="005C0F4B">
        <w:rPr>
          <w:sz w:val="20"/>
        </w:rPr>
        <w:t xml:space="preserve">– для </w:t>
      </w:r>
      <w:r>
        <w:rPr>
          <w:sz w:val="20"/>
        </w:rPr>
        <w:t>ведения личного подсобного хозяйства</w:t>
      </w:r>
      <w:r w:rsidRPr="005C0F4B">
        <w:rPr>
          <w:sz w:val="20"/>
        </w:rPr>
        <w:t xml:space="preserve">, </w:t>
      </w:r>
      <w:r w:rsidRPr="005C0F4B">
        <w:rPr>
          <w:sz w:val="20"/>
          <w:szCs w:val="22"/>
        </w:rPr>
        <w:t>находящийся по адресу: Чувашская Ре</w:t>
      </w:r>
      <w:r>
        <w:rPr>
          <w:sz w:val="20"/>
          <w:szCs w:val="22"/>
        </w:rPr>
        <w:t>спублика, Комсомольский район, Новочелны-Сюрбеевское</w:t>
      </w:r>
      <w:r w:rsidRPr="005C0F4B">
        <w:rPr>
          <w:sz w:val="20"/>
          <w:szCs w:val="22"/>
        </w:rPr>
        <w:t xml:space="preserve"> сельское поселение, </w:t>
      </w:r>
      <w:r>
        <w:rPr>
          <w:sz w:val="20"/>
          <w:szCs w:val="22"/>
        </w:rPr>
        <w:t>с</w:t>
      </w:r>
      <w:r w:rsidRPr="005C0F4B">
        <w:rPr>
          <w:sz w:val="20"/>
          <w:szCs w:val="22"/>
        </w:rPr>
        <w:t>. </w:t>
      </w:r>
      <w:r>
        <w:rPr>
          <w:sz w:val="20"/>
          <w:szCs w:val="22"/>
        </w:rPr>
        <w:t>Новочелны-Сюрбеево</w:t>
      </w:r>
      <w:r w:rsidRPr="005C0F4B">
        <w:rPr>
          <w:sz w:val="20"/>
          <w:szCs w:val="22"/>
        </w:rPr>
        <w:t>, ул. </w:t>
      </w:r>
      <w:r>
        <w:rPr>
          <w:sz w:val="20"/>
          <w:szCs w:val="22"/>
        </w:rPr>
        <w:t>Больничная.</w:t>
      </w:r>
    </w:p>
    <w:p w:rsidR="00740726" w:rsidRPr="00CE6F12" w:rsidRDefault="00740726" w:rsidP="00C74305">
      <w:pPr>
        <w:pStyle w:val="af5"/>
        <w:spacing w:before="0" w:beforeAutospacing="0" w:after="0" w:afterAutospacing="0"/>
        <w:ind w:firstLine="540"/>
        <w:jc w:val="both"/>
        <w:rPr>
          <w:sz w:val="20"/>
          <w:szCs w:val="22"/>
        </w:rPr>
      </w:pPr>
      <w:r w:rsidRPr="00CE6F12">
        <w:rPr>
          <w:sz w:val="20"/>
          <w:szCs w:val="22"/>
        </w:rPr>
        <w:t xml:space="preserve">рыночная </w:t>
      </w:r>
      <w:r>
        <w:rPr>
          <w:sz w:val="20"/>
          <w:szCs w:val="22"/>
        </w:rPr>
        <w:t xml:space="preserve">стоимость земельного участка –19 100 </w:t>
      </w:r>
      <w:r w:rsidRPr="00CE6F12">
        <w:rPr>
          <w:sz w:val="20"/>
          <w:szCs w:val="22"/>
        </w:rPr>
        <w:t xml:space="preserve">руб.; </w:t>
      </w:r>
    </w:p>
    <w:p w:rsidR="00740726" w:rsidRPr="00C823AB" w:rsidRDefault="00740726" w:rsidP="00C74305">
      <w:pPr>
        <w:pStyle w:val="af5"/>
        <w:spacing w:before="0" w:beforeAutospacing="0" w:after="0" w:afterAutospacing="0"/>
        <w:ind w:firstLine="540"/>
        <w:jc w:val="both"/>
        <w:rPr>
          <w:sz w:val="20"/>
        </w:rPr>
      </w:pPr>
      <w:r w:rsidRPr="00C823AB">
        <w:rPr>
          <w:sz w:val="20"/>
        </w:rPr>
        <w:t xml:space="preserve">сумма задатка </w:t>
      </w:r>
      <w:r>
        <w:rPr>
          <w:sz w:val="20"/>
        </w:rPr>
        <w:t xml:space="preserve">– 9 550 </w:t>
      </w:r>
      <w:r w:rsidRPr="00C823AB">
        <w:rPr>
          <w:sz w:val="20"/>
        </w:rPr>
        <w:t>руб.</w:t>
      </w:r>
      <w:r>
        <w:rPr>
          <w:sz w:val="20"/>
        </w:rPr>
        <w:t xml:space="preserve"> </w:t>
      </w:r>
      <w:r w:rsidRPr="00C823AB">
        <w:rPr>
          <w:sz w:val="20"/>
        </w:rPr>
        <w:t>(</w:t>
      </w:r>
      <w:r>
        <w:rPr>
          <w:sz w:val="20"/>
        </w:rPr>
        <w:t>5</w:t>
      </w:r>
      <w:r w:rsidRPr="00C823AB">
        <w:rPr>
          <w:sz w:val="20"/>
        </w:rPr>
        <w:t xml:space="preserve">0 %), </w:t>
      </w:r>
    </w:p>
    <w:p w:rsidR="00740726" w:rsidRDefault="00740726" w:rsidP="00C74305">
      <w:pPr>
        <w:pStyle w:val="af5"/>
        <w:spacing w:before="0" w:beforeAutospacing="0" w:after="0" w:afterAutospacing="0"/>
        <w:ind w:firstLine="540"/>
        <w:jc w:val="both"/>
        <w:rPr>
          <w:sz w:val="20"/>
        </w:rPr>
      </w:pPr>
      <w:r>
        <w:rPr>
          <w:sz w:val="20"/>
        </w:rPr>
        <w:t>шаг аукциона 3 % - 573  руб</w:t>
      </w:r>
      <w:r w:rsidRPr="00F977E6">
        <w:rPr>
          <w:sz w:val="20"/>
        </w:rPr>
        <w:t>.</w:t>
      </w:r>
    </w:p>
    <w:p w:rsidR="00740726" w:rsidRPr="00C335DD" w:rsidRDefault="00740726" w:rsidP="00C74305">
      <w:pPr>
        <w:autoSpaceDE w:val="0"/>
        <w:autoSpaceDN w:val="0"/>
        <w:adjustRightInd w:val="0"/>
        <w:ind w:firstLine="539"/>
        <w:jc w:val="both"/>
        <w:rPr>
          <w:b/>
          <w:sz w:val="20"/>
        </w:rPr>
      </w:pPr>
      <w:r w:rsidRPr="00C335DD">
        <w:rPr>
          <w:bCs/>
          <w:sz w:val="20"/>
          <w:szCs w:val="20"/>
        </w:rPr>
        <w:t>Предельные параметры разрешенного строительства, реконструкции объектов капитального строительства устанавливаются в соответствии с территориальной зоной Ж1 «Зона застройки индивидуальными жилыми домами»</w:t>
      </w:r>
      <w:r w:rsidRPr="00C335DD">
        <w:rPr>
          <w:sz w:val="20"/>
          <w:szCs w:val="20"/>
        </w:rPr>
        <w:t>.</w:t>
      </w:r>
    </w:p>
    <w:p w:rsidR="00740726" w:rsidRDefault="00740726" w:rsidP="00C74305">
      <w:pPr>
        <w:pStyle w:val="af5"/>
        <w:spacing w:before="0" w:beforeAutospacing="0" w:after="0" w:afterAutospacing="0"/>
        <w:ind w:firstLine="540"/>
        <w:jc w:val="both"/>
        <w:rPr>
          <w:sz w:val="20"/>
        </w:rPr>
      </w:pPr>
      <w:r w:rsidRPr="00F977E6">
        <w:rPr>
          <w:b/>
          <w:sz w:val="20"/>
        </w:rPr>
        <w:t>Ограничения, обременения:</w:t>
      </w:r>
      <w:r w:rsidRPr="00F977E6">
        <w:rPr>
          <w:sz w:val="20"/>
        </w:rPr>
        <w:t xml:space="preserve"> отсутствуют.</w:t>
      </w:r>
    </w:p>
    <w:p w:rsidR="00740726" w:rsidRPr="00F977E6" w:rsidRDefault="00740726" w:rsidP="00C74305">
      <w:pPr>
        <w:autoSpaceDE w:val="0"/>
        <w:autoSpaceDN w:val="0"/>
        <w:adjustRightInd w:val="0"/>
        <w:ind w:firstLine="539"/>
        <w:jc w:val="both"/>
        <w:rPr>
          <w:b/>
          <w:sz w:val="20"/>
        </w:rPr>
      </w:pPr>
      <w:r w:rsidRPr="00F977E6">
        <w:rPr>
          <w:b/>
          <w:sz w:val="20"/>
        </w:rPr>
        <w:t>Лот №</w:t>
      </w:r>
      <w:r>
        <w:rPr>
          <w:b/>
          <w:sz w:val="20"/>
        </w:rPr>
        <w:t>4</w:t>
      </w:r>
      <w:r w:rsidRPr="00F977E6">
        <w:rPr>
          <w:b/>
          <w:sz w:val="20"/>
        </w:rPr>
        <w:t>.</w:t>
      </w:r>
    </w:p>
    <w:p w:rsidR="00740726" w:rsidRPr="00BB65F6" w:rsidRDefault="00740726" w:rsidP="00C74305">
      <w:pPr>
        <w:numPr>
          <w:ilvl w:val="0"/>
          <w:numId w:val="29"/>
        </w:numPr>
        <w:autoSpaceDE w:val="0"/>
        <w:autoSpaceDN w:val="0"/>
        <w:adjustRightInd w:val="0"/>
        <w:ind w:left="0" w:firstLine="567"/>
        <w:jc w:val="both"/>
        <w:rPr>
          <w:sz w:val="20"/>
          <w:szCs w:val="22"/>
        </w:rPr>
      </w:pPr>
      <w:r>
        <w:rPr>
          <w:sz w:val="20"/>
        </w:rPr>
        <w:t xml:space="preserve"> </w:t>
      </w:r>
      <w:r w:rsidRPr="00CE6F12">
        <w:rPr>
          <w:sz w:val="20"/>
        </w:rPr>
        <w:t xml:space="preserve">земельный участок с кадастровым номером </w:t>
      </w:r>
      <w:r>
        <w:rPr>
          <w:sz w:val="20"/>
        </w:rPr>
        <w:t xml:space="preserve">21:13:200701:46, площадью 1264 </w:t>
      </w:r>
      <w:r w:rsidRPr="000C2EA0">
        <w:rPr>
          <w:sz w:val="20"/>
        </w:rPr>
        <w:t>кв.</w:t>
      </w:r>
      <w:r>
        <w:rPr>
          <w:sz w:val="20"/>
        </w:rPr>
        <w:t xml:space="preserve"> </w:t>
      </w:r>
      <w:r w:rsidRPr="000C2EA0">
        <w:rPr>
          <w:sz w:val="20"/>
        </w:rPr>
        <w:t xml:space="preserve">м, из земель населенных пунктов, разрешенное использование </w:t>
      </w:r>
      <w:r w:rsidRPr="005C0F4B">
        <w:rPr>
          <w:sz w:val="20"/>
        </w:rPr>
        <w:t xml:space="preserve">– для </w:t>
      </w:r>
      <w:r>
        <w:rPr>
          <w:sz w:val="20"/>
        </w:rPr>
        <w:t>ведения личного подсобного хозяйства</w:t>
      </w:r>
      <w:r w:rsidRPr="005C0F4B">
        <w:rPr>
          <w:sz w:val="20"/>
        </w:rPr>
        <w:t xml:space="preserve">, </w:t>
      </w:r>
      <w:r w:rsidRPr="005C0F4B">
        <w:rPr>
          <w:sz w:val="20"/>
          <w:szCs w:val="22"/>
        </w:rPr>
        <w:t>находящийся по адресу: Чувашская Ре</w:t>
      </w:r>
      <w:r>
        <w:rPr>
          <w:sz w:val="20"/>
          <w:szCs w:val="22"/>
        </w:rPr>
        <w:t>спублика, Комсомольский район, Полевосундырское</w:t>
      </w:r>
      <w:r w:rsidRPr="005C0F4B">
        <w:rPr>
          <w:sz w:val="20"/>
          <w:szCs w:val="22"/>
        </w:rPr>
        <w:t xml:space="preserve"> сельское поселение, </w:t>
      </w:r>
      <w:r>
        <w:rPr>
          <w:sz w:val="20"/>
          <w:szCs w:val="22"/>
        </w:rPr>
        <w:t>д</w:t>
      </w:r>
      <w:r w:rsidRPr="005C0F4B">
        <w:rPr>
          <w:sz w:val="20"/>
          <w:szCs w:val="22"/>
        </w:rPr>
        <w:t>. </w:t>
      </w:r>
      <w:r>
        <w:rPr>
          <w:sz w:val="20"/>
          <w:szCs w:val="22"/>
        </w:rPr>
        <w:t>Степное Яниково</w:t>
      </w:r>
      <w:r w:rsidRPr="005C0F4B">
        <w:rPr>
          <w:sz w:val="20"/>
          <w:szCs w:val="22"/>
        </w:rPr>
        <w:t>, ул. </w:t>
      </w:r>
      <w:r>
        <w:rPr>
          <w:sz w:val="20"/>
          <w:szCs w:val="22"/>
        </w:rPr>
        <w:t>Жданова.</w:t>
      </w:r>
    </w:p>
    <w:p w:rsidR="00740726" w:rsidRPr="00CE6F12" w:rsidRDefault="00740726" w:rsidP="00C74305">
      <w:pPr>
        <w:pStyle w:val="af5"/>
        <w:spacing w:before="0" w:beforeAutospacing="0" w:after="0" w:afterAutospacing="0"/>
        <w:ind w:firstLine="540"/>
        <w:jc w:val="both"/>
        <w:rPr>
          <w:sz w:val="20"/>
          <w:szCs w:val="22"/>
        </w:rPr>
      </w:pPr>
      <w:r w:rsidRPr="00CE6F12">
        <w:rPr>
          <w:sz w:val="20"/>
          <w:szCs w:val="22"/>
        </w:rPr>
        <w:t xml:space="preserve">рыночная </w:t>
      </w:r>
      <w:r>
        <w:rPr>
          <w:sz w:val="20"/>
          <w:szCs w:val="22"/>
        </w:rPr>
        <w:t>стоимость земельного участка –10 760</w:t>
      </w:r>
      <w:r w:rsidRPr="00CE6F12">
        <w:rPr>
          <w:sz w:val="20"/>
          <w:szCs w:val="22"/>
        </w:rPr>
        <w:t xml:space="preserve"> руб.; </w:t>
      </w:r>
    </w:p>
    <w:p w:rsidR="00740726" w:rsidRPr="00C823AB" w:rsidRDefault="00740726" w:rsidP="00C74305">
      <w:pPr>
        <w:pStyle w:val="af5"/>
        <w:spacing w:before="0" w:beforeAutospacing="0" w:after="0" w:afterAutospacing="0"/>
        <w:ind w:firstLine="540"/>
        <w:jc w:val="both"/>
        <w:rPr>
          <w:sz w:val="20"/>
        </w:rPr>
      </w:pPr>
      <w:r w:rsidRPr="00C823AB">
        <w:rPr>
          <w:sz w:val="20"/>
        </w:rPr>
        <w:t xml:space="preserve">сумма задатка </w:t>
      </w:r>
      <w:r>
        <w:rPr>
          <w:sz w:val="20"/>
        </w:rPr>
        <w:t xml:space="preserve">– 5 380 </w:t>
      </w:r>
      <w:r w:rsidRPr="00C823AB">
        <w:rPr>
          <w:sz w:val="20"/>
        </w:rPr>
        <w:t>руб.</w:t>
      </w:r>
      <w:r>
        <w:rPr>
          <w:sz w:val="20"/>
        </w:rPr>
        <w:t xml:space="preserve"> </w:t>
      </w:r>
      <w:r w:rsidRPr="00C823AB">
        <w:rPr>
          <w:sz w:val="20"/>
        </w:rPr>
        <w:t>(</w:t>
      </w:r>
      <w:r>
        <w:rPr>
          <w:sz w:val="20"/>
        </w:rPr>
        <w:t>5</w:t>
      </w:r>
      <w:r w:rsidRPr="00C823AB">
        <w:rPr>
          <w:sz w:val="20"/>
        </w:rPr>
        <w:t xml:space="preserve">0 %), </w:t>
      </w:r>
    </w:p>
    <w:p w:rsidR="00740726" w:rsidRDefault="00740726" w:rsidP="00C74305">
      <w:pPr>
        <w:pStyle w:val="af5"/>
        <w:spacing w:before="0" w:beforeAutospacing="0" w:after="0" w:afterAutospacing="0"/>
        <w:ind w:firstLine="540"/>
        <w:jc w:val="both"/>
        <w:rPr>
          <w:sz w:val="20"/>
        </w:rPr>
      </w:pPr>
      <w:r>
        <w:rPr>
          <w:sz w:val="20"/>
        </w:rPr>
        <w:t>шаг аукциона 3 % - 322,80 руб</w:t>
      </w:r>
      <w:r w:rsidRPr="00F977E6">
        <w:rPr>
          <w:sz w:val="20"/>
        </w:rPr>
        <w:t>.</w:t>
      </w:r>
    </w:p>
    <w:p w:rsidR="00740726" w:rsidRPr="00C335DD" w:rsidRDefault="00740726" w:rsidP="00C74305">
      <w:pPr>
        <w:autoSpaceDE w:val="0"/>
        <w:autoSpaceDN w:val="0"/>
        <w:adjustRightInd w:val="0"/>
        <w:ind w:firstLine="539"/>
        <w:jc w:val="both"/>
        <w:rPr>
          <w:b/>
          <w:sz w:val="20"/>
        </w:rPr>
      </w:pPr>
      <w:r w:rsidRPr="00C335DD">
        <w:rPr>
          <w:bCs/>
          <w:sz w:val="20"/>
          <w:szCs w:val="20"/>
        </w:rPr>
        <w:t>Предельные параметры разрешенного строительства, реконструкции объектов капитального строительства устанавливаются в соответствии с территориальной зоной Ж1 «Зона застройки индивидуальными жилыми домами»</w:t>
      </w:r>
      <w:r w:rsidRPr="00C335DD">
        <w:rPr>
          <w:sz w:val="20"/>
          <w:szCs w:val="20"/>
        </w:rPr>
        <w:t>.</w:t>
      </w:r>
    </w:p>
    <w:p w:rsidR="00740726" w:rsidRDefault="00740726" w:rsidP="00C74305">
      <w:pPr>
        <w:pStyle w:val="af5"/>
        <w:spacing w:before="0" w:beforeAutospacing="0" w:after="0" w:afterAutospacing="0"/>
        <w:ind w:firstLine="540"/>
        <w:jc w:val="both"/>
        <w:rPr>
          <w:sz w:val="20"/>
        </w:rPr>
      </w:pPr>
      <w:r w:rsidRPr="00F977E6">
        <w:rPr>
          <w:b/>
          <w:sz w:val="20"/>
        </w:rPr>
        <w:t>Ограничения, обременения:</w:t>
      </w:r>
      <w:r w:rsidRPr="00F977E6">
        <w:rPr>
          <w:sz w:val="20"/>
        </w:rPr>
        <w:t xml:space="preserve"> отсутствуют.</w:t>
      </w:r>
    </w:p>
    <w:p w:rsidR="00740726" w:rsidRPr="00F977E6" w:rsidRDefault="00740726" w:rsidP="00C74305">
      <w:pPr>
        <w:autoSpaceDE w:val="0"/>
        <w:autoSpaceDN w:val="0"/>
        <w:adjustRightInd w:val="0"/>
        <w:ind w:firstLine="539"/>
        <w:jc w:val="both"/>
        <w:rPr>
          <w:b/>
          <w:sz w:val="20"/>
        </w:rPr>
      </w:pPr>
      <w:r w:rsidRPr="00F977E6">
        <w:rPr>
          <w:b/>
          <w:sz w:val="20"/>
        </w:rPr>
        <w:t>Лот №</w:t>
      </w:r>
      <w:r>
        <w:rPr>
          <w:b/>
          <w:sz w:val="20"/>
        </w:rPr>
        <w:t xml:space="preserve"> 5</w:t>
      </w:r>
      <w:r w:rsidRPr="00F977E6">
        <w:rPr>
          <w:b/>
          <w:sz w:val="20"/>
        </w:rPr>
        <w:t>.</w:t>
      </w:r>
    </w:p>
    <w:p w:rsidR="00740726" w:rsidRPr="00BB65F6" w:rsidRDefault="00740726" w:rsidP="00C74305">
      <w:pPr>
        <w:numPr>
          <w:ilvl w:val="0"/>
          <w:numId w:val="29"/>
        </w:numPr>
        <w:autoSpaceDE w:val="0"/>
        <w:autoSpaceDN w:val="0"/>
        <w:adjustRightInd w:val="0"/>
        <w:ind w:left="0" w:firstLine="567"/>
        <w:jc w:val="both"/>
        <w:rPr>
          <w:sz w:val="20"/>
          <w:szCs w:val="22"/>
        </w:rPr>
      </w:pPr>
      <w:r>
        <w:rPr>
          <w:sz w:val="20"/>
        </w:rPr>
        <w:t xml:space="preserve"> </w:t>
      </w:r>
      <w:r w:rsidRPr="00CE6F12">
        <w:rPr>
          <w:sz w:val="20"/>
        </w:rPr>
        <w:t xml:space="preserve">земельный участок с кадастровым номером </w:t>
      </w:r>
      <w:r>
        <w:rPr>
          <w:sz w:val="20"/>
        </w:rPr>
        <w:t xml:space="preserve">21:13:250202:198, площадью 1321 </w:t>
      </w:r>
      <w:r w:rsidRPr="000C2EA0">
        <w:rPr>
          <w:sz w:val="20"/>
        </w:rPr>
        <w:t>кв.</w:t>
      </w:r>
      <w:r>
        <w:rPr>
          <w:sz w:val="20"/>
        </w:rPr>
        <w:t xml:space="preserve"> </w:t>
      </w:r>
      <w:r w:rsidRPr="000C2EA0">
        <w:rPr>
          <w:sz w:val="20"/>
        </w:rPr>
        <w:t xml:space="preserve">м, из земель населенных пунктов, разрешенное использование </w:t>
      </w:r>
      <w:r w:rsidRPr="005C0F4B">
        <w:rPr>
          <w:sz w:val="20"/>
        </w:rPr>
        <w:t xml:space="preserve">– для </w:t>
      </w:r>
      <w:r>
        <w:rPr>
          <w:sz w:val="20"/>
        </w:rPr>
        <w:t>ведения личного подсобного хозяйства</w:t>
      </w:r>
      <w:r w:rsidRPr="005C0F4B">
        <w:rPr>
          <w:sz w:val="20"/>
        </w:rPr>
        <w:t xml:space="preserve">, </w:t>
      </w:r>
      <w:r w:rsidRPr="005C0F4B">
        <w:rPr>
          <w:sz w:val="20"/>
          <w:szCs w:val="22"/>
        </w:rPr>
        <w:t>находящийся по адресу: Чувашская Ре</w:t>
      </w:r>
      <w:r>
        <w:rPr>
          <w:sz w:val="20"/>
          <w:szCs w:val="22"/>
        </w:rPr>
        <w:t>спублика, Комсомольский район, Тугаевское</w:t>
      </w:r>
      <w:r w:rsidRPr="005C0F4B">
        <w:rPr>
          <w:sz w:val="20"/>
          <w:szCs w:val="22"/>
        </w:rPr>
        <w:t xml:space="preserve"> сельское поселение, </w:t>
      </w:r>
      <w:r>
        <w:rPr>
          <w:sz w:val="20"/>
          <w:szCs w:val="22"/>
        </w:rPr>
        <w:t>д</w:t>
      </w:r>
      <w:r w:rsidRPr="005C0F4B">
        <w:rPr>
          <w:sz w:val="20"/>
          <w:szCs w:val="22"/>
        </w:rPr>
        <w:t>. </w:t>
      </w:r>
      <w:r>
        <w:rPr>
          <w:sz w:val="20"/>
          <w:szCs w:val="22"/>
        </w:rPr>
        <w:t>Нижнее Тимерчеево</w:t>
      </w:r>
      <w:r w:rsidRPr="005C0F4B">
        <w:rPr>
          <w:sz w:val="20"/>
          <w:szCs w:val="22"/>
        </w:rPr>
        <w:t>, ул. </w:t>
      </w:r>
      <w:r>
        <w:rPr>
          <w:sz w:val="20"/>
          <w:szCs w:val="22"/>
        </w:rPr>
        <w:t>Советская.</w:t>
      </w:r>
    </w:p>
    <w:p w:rsidR="00740726" w:rsidRPr="00CE6F12" w:rsidRDefault="00740726" w:rsidP="00C74305">
      <w:pPr>
        <w:pStyle w:val="af5"/>
        <w:spacing w:before="0" w:beforeAutospacing="0" w:after="0" w:afterAutospacing="0"/>
        <w:ind w:firstLine="540"/>
        <w:jc w:val="both"/>
        <w:rPr>
          <w:sz w:val="20"/>
          <w:szCs w:val="22"/>
        </w:rPr>
      </w:pPr>
      <w:r w:rsidRPr="00CE6F12">
        <w:rPr>
          <w:sz w:val="20"/>
          <w:szCs w:val="22"/>
        </w:rPr>
        <w:t xml:space="preserve">рыночная </w:t>
      </w:r>
      <w:r>
        <w:rPr>
          <w:sz w:val="20"/>
          <w:szCs w:val="22"/>
        </w:rPr>
        <w:t>стоимость земельного участка –15 500</w:t>
      </w:r>
      <w:r w:rsidRPr="00CE6F12">
        <w:rPr>
          <w:sz w:val="20"/>
          <w:szCs w:val="22"/>
        </w:rPr>
        <w:t xml:space="preserve"> руб.; </w:t>
      </w:r>
    </w:p>
    <w:p w:rsidR="00740726" w:rsidRPr="00C823AB" w:rsidRDefault="00740726" w:rsidP="00C74305">
      <w:pPr>
        <w:pStyle w:val="af5"/>
        <w:spacing w:before="0" w:beforeAutospacing="0" w:after="0" w:afterAutospacing="0"/>
        <w:ind w:firstLine="540"/>
        <w:jc w:val="both"/>
        <w:rPr>
          <w:sz w:val="20"/>
        </w:rPr>
      </w:pPr>
      <w:r w:rsidRPr="00C823AB">
        <w:rPr>
          <w:sz w:val="20"/>
        </w:rPr>
        <w:t xml:space="preserve">сумма задатка </w:t>
      </w:r>
      <w:r>
        <w:rPr>
          <w:sz w:val="20"/>
        </w:rPr>
        <w:t xml:space="preserve">– 7 750 </w:t>
      </w:r>
      <w:r w:rsidRPr="00C823AB">
        <w:rPr>
          <w:sz w:val="20"/>
        </w:rPr>
        <w:t>руб.</w:t>
      </w:r>
      <w:r>
        <w:rPr>
          <w:sz w:val="20"/>
        </w:rPr>
        <w:t xml:space="preserve"> </w:t>
      </w:r>
      <w:r w:rsidRPr="00C823AB">
        <w:rPr>
          <w:sz w:val="20"/>
        </w:rPr>
        <w:t>(</w:t>
      </w:r>
      <w:r>
        <w:rPr>
          <w:sz w:val="20"/>
        </w:rPr>
        <w:t>5</w:t>
      </w:r>
      <w:r w:rsidRPr="00C823AB">
        <w:rPr>
          <w:sz w:val="20"/>
        </w:rPr>
        <w:t xml:space="preserve">0 %), </w:t>
      </w:r>
    </w:p>
    <w:p w:rsidR="00740726" w:rsidRDefault="00740726" w:rsidP="00C74305">
      <w:pPr>
        <w:pStyle w:val="af5"/>
        <w:spacing w:before="0" w:beforeAutospacing="0" w:after="0" w:afterAutospacing="0"/>
        <w:ind w:firstLine="540"/>
        <w:jc w:val="both"/>
        <w:rPr>
          <w:sz w:val="20"/>
        </w:rPr>
      </w:pPr>
      <w:r>
        <w:rPr>
          <w:sz w:val="20"/>
        </w:rPr>
        <w:t>шаг аукциона 3 % - 465 руб</w:t>
      </w:r>
      <w:r w:rsidRPr="00F977E6">
        <w:rPr>
          <w:sz w:val="20"/>
        </w:rPr>
        <w:t>.</w:t>
      </w:r>
    </w:p>
    <w:p w:rsidR="00740726" w:rsidRPr="00C335DD" w:rsidRDefault="00740726" w:rsidP="00C74305">
      <w:pPr>
        <w:autoSpaceDE w:val="0"/>
        <w:autoSpaceDN w:val="0"/>
        <w:adjustRightInd w:val="0"/>
        <w:ind w:firstLine="539"/>
        <w:jc w:val="both"/>
        <w:rPr>
          <w:b/>
          <w:sz w:val="20"/>
        </w:rPr>
      </w:pPr>
      <w:r w:rsidRPr="00C335DD">
        <w:rPr>
          <w:bCs/>
          <w:sz w:val="20"/>
          <w:szCs w:val="20"/>
        </w:rPr>
        <w:t>Предельные параметры разрешенного строительства, реконструкции объектов капитального строительства устанавливаются в соответствии с территориальной зоной Ж1 «Зона застройки индивидуальными жилыми домами»</w:t>
      </w:r>
      <w:r w:rsidRPr="00C335DD">
        <w:rPr>
          <w:sz w:val="20"/>
          <w:szCs w:val="20"/>
        </w:rPr>
        <w:t>.</w:t>
      </w:r>
    </w:p>
    <w:p w:rsidR="00740726" w:rsidRDefault="00740726" w:rsidP="00C74305">
      <w:pPr>
        <w:pStyle w:val="af5"/>
        <w:spacing w:before="0" w:beforeAutospacing="0" w:after="0" w:afterAutospacing="0"/>
        <w:ind w:firstLine="540"/>
        <w:jc w:val="both"/>
        <w:rPr>
          <w:sz w:val="20"/>
        </w:rPr>
      </w:pPr>
      <w:r w:rsidRPr="00F977E6">
        <w:rPr>
          <w:b/>
          <w:sz w:val="20"/>
        </w:rPr>
        <w:t>Ограничения, обременения:</w:t>
      </w:r>
      <w:r w:rsidRPr="00F977E6">
        <w:rPr>
          <w:sz w:val="20"/>
        </w:rPr>
        <w:t xml:space="preserve"> отсутствуют.</w:t>
      </w:r>
    </w:p>
    <w:p w:rsidR="00740726" w:rsidRPr="00F977E6" w:rsidRDefault="00740726" w:rsidP="00C74305">
      <w:pPr>
        <w:autoSpaceDE w:val="0"/>
        <w:autoSpaceDN w:val="0"/>
        <w:adjustRightInd w:val="0"/>
        <w:ind w:firstLine="539"/>
        <w:jc w:val="both"/>
        <w:rPr>
          <w:b/>
          <w:sz w:val="20"/>
        </w:rPr>
      </w:pPr>
      <w:r w:rsidRPr="00F977E6">
        <w:rPr>
          <w:b/>
          <w:sz w:val="20"/>
        </w:rPr>
        <w:t>Л</w:t>
      </w:r>
      <w:r>
        <w:rPr>
          <w:b/>
          <w:sz w:val="20"/>
        </w:rPr>
        <w:t>от № 6</w:t>
      </w:r>
      <w:r w:rsidRPr="00F977E6">
        <w:rPr>
          <w:b/>
          <w:sz w:val="20"/>
        </w:rPr>
        <w:t>.</w:t>
      </w:r>
    </w:p>
    <w:p w:rsidR="00740726" w:rsidRPr="00BB65F6" w:rsidRDefault="00740726" w:rsidP="00C74305">
      <w:pPr>
        <w:numPr>
          <w:ilvl w:val="0"/>
          <w:numId w:val="29"/>
        </w:numPr>
        <w:autoSpaceDE w:val="0"/>
        <w:autoSpaceDN w:val="0"/>
        <w:adjustRightInd w:val="0"/>
        <w:ind w:left="0" w:firstLine="567"/>
        <w:jc w:val="both"/>
        <w:rPr>
          <w:sz w:val="20"/>
          <w:szCs w:val="22"/>
        </w:rPr>
      </w:pPr>
      <w:r>
        <w:rPr>
          <w:sz w:val="20"/>
        </w:rPr>
        <w:t xml:space="preserve"> </w:t>
      </w:r>
      <w:r w:rsidRPr="00CE6F12">
        <w:rPr>
          <w:sz w:val="20"/>
        </w:rPr>
        <w:t xml:space="preserve">земельный участок с кадастровым номером </w:t>
      </w:r>
      <w:r>
        <w:rPr>
          <w:sz w:val="20"/>
        </w:rPr>
        <w:t xml:space="preserve">21:13:160205:297, площадью 1175 </w:t>
      </w:r>
      <w:r w:rsidRPr="000C2EA0">
        <w:rPr>
          <w:sz w:val="20"/>
        </w:rPr>
        <w:t xml:space="preserve">кв.м, из земель населенных пунктов, разрешенное использование </w:t>
      </w:r>
      <w:r w:rsidRPr="005C0F4B">
        <w:rPr>
          <w:sz w:val="20"/>
        </w:rPr>
        <w:t xml:space="preserve">– для </w:t>
      </w:r>
      <w:r>
        <w:rPr>
          <w:sz w:val="20"/>
        </w:rPr>
        <w:t>ведения личного подсобного хозяйства</w:t>
      </w:r>
      <w:r w:rsidRPr="005C0F4B">
        <w:rPr>
          <w:sz w:val="20"/>
        </w:rPr>
        <w:t xml:space="preserve">, </w:t>
      </w:r>
      <w:r w:rsidRPr="005C0F4B">
        <w:rPr>
          <w:sz w:val="20"/>
          <w:szCs w:val="22"/>
        </w:rPr>
        <w:t>находящийся по адресу: Чувашская Ре</w:t>
      </w:r>
      <w:r>
        <w:rPr>
          <w:sz w:val="20"/>
          <w:szCs w:val="22"/>
        </w:rPr>
        <w:t>спублика, Комсомольский район, Урмаевское</w:t>
      </w:r>
      <w:r w:rsidRPr="005C0F4B">
        <w:rPr>
          <w:sz w:val="20"/>
          <w:szCs w:val="22"/>
        </w:rPr>
        <w:t xml:space="preserve"> сельское поселение, </w:t>
      </w:r>
      <w:r>
        <w:rPr>
          <w:sz w:val="20"/>
          <w:szCs w:val="22"/>
        </w:rPr>
        <w:t>с</w:t>
      </w:r>
      <w:r w:rsidRPr="005C0F4B">
        <w:rPr>
          <w:sz w:val="20"/>
          <w:szCs w:val="22"/>
        </w:rPr>
        <w:t>. </w:t>
      </w:r>
      <w:r>
        <w:rPr>
          <w:sz w:val="20"/>
          <w:szCs w:val="22"/>
        </w:rPr>
        <w:t>Токаево</w:t>
      </w:r>
      <w:r w:rsidRPr="005C0F4B">
        <w:rPr>
          <w:sz w:val="20"/>
          <w:szCs w:val="22"/>
        </w:rPr>
        <w:t>, ул. </w:t>
      </w:r>
      <w:r>
        <w:rPr>
          <w:sz w:val="20"/>
          <w:szCs w:val="22"/>
        </w:rPr>
        <w:t>Полевая.</w:t>
      </w:r>
    </w:p>
    <w:p w:rsidR="00740726" w:rsidRPr="00CE6F12" w:rsidRDefault="00740726" w:rsidP="00C74305">
      <w:pPr>
        <w:pStyle w:val="af5"/>
        <w:spacing w:before="0" w:beforeAutospacing="0" w:after="0" w:afterAutospacing="0"/>
        <w:ind w:firstLine="540"/>
        <w:jc w:val="both"/>
        <w:rPr>
          <w:sz w:val="20"/>
          <w:szCs w:val="22"/>
        </w:rPr>
      </w:pPr>
      <w:r w:rsidRPr="00CE6F12">
        <w:rPr>
          <w:sz w:val="20"/>
          <w:szCs w:val="22"/>
        </w:rPr>
        <w:lastRenderedPageBreak/>
        <w:t xml:space="preserve">рыночная </w:t>
      </w:r>
      <w:r>
        <w:rPr>
          <w:sz w:val="20"/>
          <w:szCs w:val="22"/>
        </w:rPr>
        <w:t>стоимость земельного участка – 17 040</w:t>
      </w:r>
      <w:r w:rsidRPr="00CE6F12">
        <w:rPr>
          <w:sz w:val="20"/>
          <w:szCs w:val="22"/>
        </w:rPr>
        <w:t xml:space="preserve"> руб.; </w:t>
      </w:r>
    </w:p>
    <w:p w:rsidR="00740726" w:rsidRPr="00C823AB" w:rsidRDefault="00740726" w:rsidP="00C74305">
      <w:pPr>
        <w:pStyle w:val="af5"/>
        <w:spacing w:before="0" w:beforeAutospacing="0" w:after="0" w:afterAutospacing="0"/>
        <w:ind w:firstLine="540"/>
        <w:jc w:val="both"/>
        <w:rPr>
          <w:sz w:val="20"/>
        </w:rPr>
      </w:pPr>
      <w:r w:rsidRPr="00C823AB">
        <w:rPr>
          <w:sz w:val="20"/>
        </w:rPr>
        <w:t xml:space="preserve">сумма задатка </w:t>
      </w:r>
      <w:r>
        <w:rPr>
          <w:sz w:val="20"/>
        </w:rPr>
        <w:t xml:space="preserve">– 8 520 </w:t>
      </w:r>
      <w:r w:rsidRPr="00C823AB">
        <w:rPr>
          <w:sz w:val="20"/>
        </w:rPr>
        <w:t>руб.</w:t>
      </w:r>
      <w:r>
        <w:rPr>
          <w:sz w:val="20"/>
        </w:rPr>
        <w:t xml:space="preserve"> </w:t>
      </w:r>
      <w:r w:rsidRPr="00C823AB">
        <w:rPr>
          <w:sz w:val="20"/>
        </w:rPr>
        <w:t>(</w:t>
      </w:r>
      <w:r>
        <w:rPr>
          <w:sz w:val="20"/>
        </w:rPr>
        <w:t>5</w:t>
      </w:r>
      <w:r w:rsidRPr="00C823AB">
        <w:rPr>
          <w:sz w:val="20"/>
        </w:rPr>
        <w:t xml:space="preserve">0 %), </w:t>
      </w:r>
    </w:p>
    <w:p w:rsidR="00740726" w:rsidRDefault="00740726" w:rsidP="00C74305">
      <w:pPr>
        <w:pStyle w:val="af5"/>
        <w:spacing w:before="0" w:beforeAutospacing="0" w:after="0" w:afterAutospacing="0"/>
        <w:ind w:firstLine="540"/>
        <w:jc w:val="both"/>
        <w:rPr>
          <w:sz w:val="20"/>
        </w:rPr>
      </w:pPr>
      <w:r>
        <w:rPr>
          <w:sz w:val="20"/>
        </w:rPr>
        <w:t>шаг аукциона 3 % - 511,20 руб</w:t>
      </w:r>
      <w:r w:rsidRPr="00F977E6">
        <w:rPr>
          <w:sz w:val="20"/>
        </w:rPr>
        <w:t>.</w:t>
      </w:r>
    </w:p>
    <w:p w:rsidR="00740726" w:rsidRPr="00C335DD" w:rsidRDefault="00740726" w:rsidP="00C74305">
      <w:pPr>
        <w:numPr>
          <w:ilvl w:val="0"/>
          <w:numId w:val="29"/>
        </w:numPr>
        <w:autoSpaceDE w:val="0"/>
        <w:autoSpaceDN w:val="0"/>
        <w:adjustRightInd w:val="0"/>
        <w:ind w:left="0" w:firstLine="567"/>
        <w:jc w:val="both"/>
        <w:rPr>
          <w:b/>
          <w:sz w:val="20"/>
        </w:rPr>
      </w:pPr>
      <w:r w:rsidRPr="00C335DD">
        <w:rPr>
          <w:bCs/>
          <w:sz w:val="20"/>
          <w:szCs w:val="20"/>
        </w:rPr>
        <w:t>Предельные параметры разрешенного строительства, реконструкции объектов капитального строительства устанавливаются в соответствии с территориальной зоной Ж1 «Зона застройки индивидуальными жилыми домами»</w:t>
      </w:r>
      <w:r w:rsidRPr="00C335DD">
        <w:rPr>
          <w:sz w:val="20"/>
          <w:szCs w:val="20"/>
        </w:rPr>
        <w:t>.</w:t>
      </w:r>
    </w:p>
    <w:p w:rsidR="00740726" w:rsidRDefault="00740726" w:rsidP="00C74305">
      <w:pPr>
        <w:pStyle w:val="af5"/>
        <w:spacing w:before="0" w:beforeAutospacing="0" w:after="0" w:afterAutospacing="0"/>
        <w:ind w:firstLine="540"/>
        <w:jc w:val="both"/>
        <w:rPr>
          <w:sz w:val="20"/>
        </w:rPr>
      </w:pPr>
      <w:r w:rsidRPr="00F977E6">
        <w:rPr>
          <w:b/>
          <w:sz w:val="20"/>
        </w:rPr>
        <w:t>Ограничения, обременения:</w:t>
      </w:r>
      <w:r w:rsidRPr="00F977E6">
        <w:rPr>
          <w:sz w:val="20"/>
        </w:rPr>
        <w:t xml:space="preserve"> отсутствуют.</w:t>
      </w:r>
    </w:p>
    <w:p w:rsidR="00740726" w:rsidRPr="00F977E6" w:rsidRDefault="00740726" w:rsidP="00C74305">
      <w:pPr>
        <w:autoSpaceDE w:val="0"/>
        <w:autoSpaceDN w:val="0"/>
        <w:adjustRightInd w:val="0"/>
        <w:ind w:firstLine="539"/>
        <w:jc w:val="both"/>
        <w:rPr>
          <w:b/>
          <w:sz w:val="20"/>
        </w:rPr>
      </w:pPr>
      <w:r w:rsidRPr="00F977E6">
        <w:rPr>
          <w:b/>
          <w:sz w:val="20"/>
        </w:rPr>
        <w:t>Л</w:t>
      </w:r>
      <w:r>
        <w:rPr>
          <w:b/>
          <w:sz w:val="20"/>
        </w:rPr>
        <w:t>от № 7</w:t>
      </w:r>
      <w:r w:rsidRPr="00F977E6">
        <w:rPr>
          <w:b/>
          <w:sz w:val="20"/>
        </w:rPr>
        <w:t>.</w:t>
      </w:r>
    </w:p>
    <w:p w:rsidR="00740726" w:rsidRPr="00BB65F6" w:rsidRDefault="00740726" w:rsidP="00C74305">
      <w:pPr>
        <w:numPr>
          <w:ilvl w:val="0"/>
          <w:numId w:val="29"/>
        </w:numPr>
        <w:autoSpaceDE w:val="0"/>
        <w:autoSpaceDN w:val="0"/>
        <w:adjustRightInd w:val="0"/>
        <w:ind w:left="0" w:firstLine="567"/>
        <w:jc w:val="both"/>
        <w:rPr>
          <w:sz w:val="20"/>
          <w:szCs w:val="22"/>
        </w:rPr>
      </w:pPr>
      <w:r>
        <w:rPr>
          <w:sz w:val="20"/>
        </w:rPr>
        <w:t xml:space="preserve"> </w:t>
      </w:r>
      <w:r w:rsidRPr="00CE6F12">
        <w:rPr>
          <w:sz w:val="20"/>
        </w:rPr>
        <w:t xml:space="preserve">земельный участок с кадастровым номером </w:t>
      </w:r>
      <w:r>
        <w:rPr>
          <w:sz w:val="20"/>
        </w:rPr>
        <w:t xml:space="preserve">21:13:170209:10, площадью 1492 </w:t>
      </w:r>
      <w:r w:rsidRPr="000C2EA0">
        <w:rPr>
          <w:sz w:val="20"/>
        </w:rPr>
        <w:t xml:space="preserve">кв.м, из земель населенных пунктов, разрешенное использование </w:t>
      </w:r>
      <w:r w:rsidRPr="005C0F4B">
        <w:rPr>
          <w:sz w:val="20"/>
        </w:rPr>
        <w:t xml:space="preserve">– для </w:t>
      </w:r>
      <w:r>
        <w:rPr>
          <w:sz w:val="20"/>
        </w:rPr>
        <w:t>ведения личного подсобного хозяйства</w:t>
      </w:r>
      <w:r w:rsidRPr="005C0F4B">
        <w:rPr>
          <w:sz w:val="20"/>
        </w:rPr>
        <w:t xml:space="preserve">, </w:t>
      </w:r>
      <w:r w:rsidRPr="005C0F4B">
        <w:rPr>
          <w:sz w:val="20"/>
          <w:szCs w:val="22"/>
        </w:rPr>
        <w:t>находящийся по адресу: Чувашская Ре</w:t>
      </w:r>
      <w:r>
        <w:rPr>
          <w:sz w:val="20"/>
          <w:szCs w:val="22"/>
        </w:rPr>
        <w:t>спублика, Комсомольский район, Урмаевское</w:t>
      </w:r>
      <w:r w:rsidRPr="005C0F4B">
        <w:rPr>
          <w:sz w:val="20"/>
          <w:szCs w:val="22"/>
        </w:rPr>
        <w:t xml:space="preserve"> сельское поселение, </w:t>
      </w:r>
      <w:r>
        <w:rPr>
          <w:sz w:val="20"/>
          <w:szCs w:val="22"/>
        </w:rPr>
        <w:t>с</w:t>
      </w:r>
      <w:r w:rsidRPr="005C0F4B">
        <w:rPr>
          <w:sz w:val="20"/>
          <w:szCs w:val="22"/>
        </w:rPr>
        <w:t>. </w:t>
      </w:r>
      <w:r>
        <w:rPr>
          <w:sz w:val="20"/>
          <w:szCs w:val="22"/>
        </w:rPr>
        <w:t>Урмаево</w:t>
      </w:r>
      <w:r w:rsidRPr="005C0F4B">
        <w:rPr>
          <w:sz w:val="20"/>
          <w:szCs w:val="22"/>
        </w:rPr>
        <w:t>, ул. </w:t>
      </w:r>
      <w:r>
        <w:rPr>
          <w:sz w:val="20"/>
          <w:szCs w:val="22"/>
        </w:rPr>
        <w:t>Ягодная.</w:t>
      </w:r>
    </w:p>
    <w:p w:rsidR="00740726" w:rsidRPr="00CE6F12" w:rsidRDefault="00740726" w:rsidP="00C74305">
      <w:pPr>
        <w:pStyle w:val="af5"/>
        <w:spacing w:before="0" w:beforeAutospacing="0" w:after="0" w:afterAutospacing="0"/>
        <w:ind w:firstLine="540"/>
        <w:jc w:val="both"/>
        <w:rPr>
          <w:sz w:val="20"/>
          <w:szCs w:val="22"/>
        </w:rPr>
      </w:pPr>
      <w:r w:rsidRPr="00CE6F12">
        <w:rPr>
          <w:sz w:val="20"/>
          <w:szCs w:val="22"/>
        </w:rPr>
        <w:t xml:space="preserve">рыночная </w:t>
      </w:r>
      <w:r>
        <w:rPr>
          <w:sz w:val="20"/>
          <w:szCs w:val="22"/>
        </w:rPr>
        <w:t>стоимость земельного участка – 35 440</w:t>
      </w:r>
      <w:r w:rsidRPr="00CE6F12">
        <w:rPr>
          <w:sz w:val="20"/>
          <w:szCs w:val="22"/>
        </w:rPr>
        <w:t xml:space="preserve"> руб.; </w:t>
      </w:r>
    </w:p>
    <w:p w:rsidR="00740726" w:rsidRPr="00C823AB" w:rsidRDefault="00740726" w:rsidP="00C74305">
      <w:pPr>
        <w:pStyle w:val="af5"/>
        <w:spacing w:before="0" w:beforeAutospacing="0" w:after="0" w:afterAutospacing="0"/>
        <w:ind w:firstLine="540"/>
        <w:jc w:val="both"/>
        <w:rPr>
          <w:sz w:val="20"/>
        </w:rPr>
      </w:pPr>
      <w:r w:rsidRPr="00C823AB">
        <w:rPr>
          <w:sz w:val="20"/>
        </w:rPr>
        <w:t xml:space="preserve">сумма задатка </w:t>
      </w:r>
      <w:r>
        <w:rPr>
          <w:sz w:val="20"/>
        </w:rPr>
        <w:t xml:space="preserve">– 17 720 </w:t>
      </w:r>
      <w:r w:rsidRPr="00C823AB">
        <w:rPr>
          <w:sz w:val="20"/>
        </w:rPr>
        <w:t>руб.</w:t>
      </w:r>
      <w:r>
        <w:rPr>
          <w:sz w:val="20"/>
        </w:rPr>
        <w:t xml:space="preserve"> </w:t>
      </w:r>
      <w:r w:rsidRPr="00C823AB">
        <w:rPr>
          <w:sz w:val="20"/>
        </w:rPr>
        <w:t>(</w:t>
      </w:r>
      <w:r>
        <w:rPr>
          <w:sz w:val="20"/>
        </w:rPr>
        <w:t>5</w:t>
      </w:r>
      <w:r w:rsidRPr="00C823AB">
        <w:rPr>
          <w:sz w:val="20"/>
        </w:rPr>
        <w:t xml:space="preserve">0 %), </w:t>
      </w:r>
    </w:p>
    <w:p w:rsidR="00740726" w:rsidRDefault="00740726" w:rsidP="00C74305">
      <w:pPr>
        <w:pStyle w:val="af5"/>
        <w:spacing w:before="0" w:beforeAutospacing="0" w:after="0" w:afterAutospacing="0"/>
        <w:ind w:firstLine="540"/>
        <w:jc w:val="both"/>
        <w:rPr>
          <w:sz w:val="20"/>
        </w:rPr>
      </w:pPr>
      <w:r>
        <w:rPr>
          <w:sz w:val="20"/>
        </w:rPr>
        <w:t>шаг аукциона 3 % - 1063,20 руб</w:t>
      </w:r>
      <w:r w:rsidRPr="00F977E6">
        <w:rPr>
          <w:sz w:val="20"/>
        </w:rPr>
        <w:t>.</w:t>
      </w:r>
    </w:p>
    <w:p w:rsidR="00740726" w:rsidRPr="00C335DD" w:rsidRDefault="00740726" w:rsidP="00C74305">
      <w:pPr>
        <w:numPr>
          <w:ilvl w:val="0"/>
          <w:numId w:val="29"/>
        </w:numPr>
        <w:autoSpaceDE w:val="0"/>
        <w:autoSpaceDN w:val="0"/>
        <w:adjustRightInd w:val="0"/>
        <w:ind w:left="0" w:firstLine="567"/>
        <w:jc w:val="both"/>
        <w:rPr>
          <w:b/>
          <w:sz w:val="20"/>
        </w:rPr>
      </w:pPr>
      <w:r w:rsidRPr="00C335DD">
        <w:rPr>
          <w:bCs/>
          <w:sz w:val="20"/>
          <w:szCs w:val="20"/>
        </w:rPr>
        <w:t>Предельные параметры разрешенного строительства, реконструкции объектов капитального строительства устанавливаются в соответствии с территориальной зоной Ж1 «Зона застройки индивидуальными жилыми домами»</w:t>
      </w:r>
      <w:r w:rsidRPr="00C335DD">
        <w:rPr>
          <w:sz w:val="20"/>
          <w:szCs w:val="20"/>
        </w:rPr>
        <w:t>.</w:t>
      </w:r>
    </w:p>
    <w:p w:rsidR="00740726" w:rsidRDefault="00740726" w:rsidP="00C74305">
      <w:pPr>
        <w:pStyle w:val="af5"/>
        <w:spacing w:before="0" w:beforeAutospacing="0" w:after="0" w:afterAutospacing="0"/>
        <w:ind w:firstLine="540"/>
        <w:jc w:val="both"/>
        <w:rPr>
          <w:sz w:val="20"/>
        </w:rPr>
      </w:pPr>
      <w:r w:rsidRPr="00F977E6">
        <w:rPr>
          <w:b/>
          <w:sz w:val="20"/>
        </w:rPr>
        <w:t>Ограничения, обременения:</w:t>
      </w:r>
      <w:r w:rsidRPr="00F977E6">
        <w:rPr>
          <w:sz w:val="20"/>
        </w:rPr>
        <w:t xml:space="preserve"> отсутствуют.</w:t>
      </w:r>
    </w:p>
    <w:p w:rsidR="00740726" w:rsidRPr="00C823AB" w:rsidRDefault="00740726" w:rsidP="00C74305">
      <w:pPr>
        <w:pStyle w:val="af5"/>
        <w:spacing w:before="0" w:beforeAutospacing="0" w:after="0" w:afterAutospacing="0"/>
        <w:ind w:firstLine="540"/>
        <w:jc w:val="both"/>
        <w:rPr>
          <w:b/>
          <w:sz w:val="20"/>
        </w:rPr>
      </w:pPr>
      <w:r w:rsidRPr="00575ECA">
        <w:rPr>
          <w:sz w:val="20"/>
        </w:rPr>
        <w:t>Задаток вносится в валюте Российской Федерации</w:t>
      </w:r>
      <w:r w:rsidRPr="00575ECA">
        <w:rPr>
          <w:b/>
          <w:sz w:val="20"/>
        </w:rPr>
        <w:t xml:space="preserve"> </w:t>
      </w:r>
      <w:r w:rsidRPr="00575ECA">
        <w:rPr>
          <w:sz w:val="20"/>
        </w:rPr>
        <w:t xml:space="preserve">Банковские реквизиты для перечисления задатка: </w:t>
      </w:r>
      <w:r w:rsidRPr="004C7AD0">
        <w:rPr>
          <w:sz w:val="20"/>
        </w:rPr>
        <w:t xml:space="preserve">УФК по Чувашской Республике </w:t>
      </w:r>
      <w:r w:rsidRPr="003B586A">
        <w:rPr>
          <w:sz w:val="20"/>
        </w:rPr>
        <w:t>(Администрация Комсомольского района Чувашской Республики) р/с 4</w:t>
      </w:r>
      <w:r w:rsidRPr="00E44D56">
        <w:rPr>
          <w:sz w:val="20"/>
        </w:rPr>
        <w:t>0302810897063000236</w:t>
      </w:r>
      <w:r w:rsidRPr="003B586A">
        <w:rPr>
          <w:sz w:val="20"/>
        </w:rPr>
        <w:t xml:space="preserve"> в </w:t>
      </w:r>
      <w:r w:rsidRPr="00E44D56">
        <w:rPr>
          <w:sz w:val="20"/>
        </w:rPr>
        <w:t>Отделени</w:t>
      </w:r>
      <w:r>
        <w:rPr>
          <w:sz w:val="20"/>
        </w:rPr>
        <w:t>и</w:t>
      </w:r>
      <w:r w:rsidRPr="00E44D56">
        <w:rPr>
          <w:sz w:val="20"/>
        </w:rPr>
        <w:t xml:space="preserve">-НБ Чувашская Республика </w:t>
      </w:r>
      <w:r w:rsidRPr="003B586A">
        <w:rPr>
          <w:sz w:val="20"/>
        </w:rPr>
        <w:t xml:space="preserve">(Финансовый отдел администрации Комсомольского района), БИК </w:t>
      </w:r>
      <w:r w:rsidRPr="009639CC">
        <w:rPr>
          <w:sz w:val="20"/>
        </w:rPr>
        <w:t>049706001</w:t>
      </w:r>
      <w:r w:rsidRPr="003B586A">
        <w:rPr>
          <w:sz w:val="20"/>
        </w:rPr>
        <w:t xml:space="preserve">, к/с </w:t>
      </w:r>
      <w:r>
        <w:rPr>
          <w:sz w:val="20"/>
        </w:rPr>
        <w:t xml:space="preserve">30101810300000000609 ИНН 2108001331 КПП 210801001 </w:t>
      </w:r>
      <w:r w:rsidRPr="00E44D56">
        <w:rPr>
          <w:sz w:val="20"/>
        </w:rPr>
        <w:t>ОКТМО:</w:t>
      </w:r>
      <w:r>
        <w:rPr>
          <w:sz w:val="20"/>
        </w:rPr>
        <w:t xml:space="preserve"> 97 621 000</w:t>
      </w:r>
      <w:r w:rsidRPr="00575ECA">
        <w:rPr>
          <w:sz w:val="20"/>
        </w:rPr>
        <w:t>.</w:t>
      </w:r>
    </w:p>
    <w:p w:rsidR="00740726" w:rsidRDefault="00740726" w:rsidP="00C74305">
      <w:pPr>
        <w:pStyle w:val="a5"/>
        <w:ind w:firstLine="540"/>
        <w:jc w:val="both"/>
        <w:rPr>
          <w:sz w:val="20"/>
          <w:szCs w:val="20"/>
        </w:rPr>
      </w:pPr>
      <w:r w:rsidRPr="00C823AB">
        <w:rPr>
          <w:sz w:val="20"/>
          <w:szCs w:val="20"/>
        </w:rPr>
        <w:t xml:space="preserve">Задаток подлежит перечислению не позднее </w:t>
      </w:r>
      <w:r>
        <w:rPr>
          <w:sz w:val="20"/>
          <w:szCs w:val="20"/>
        </w:rPr>
        <w:t>05 июня 2019</w:t>
      </w:r>
      <w:r w:rsidRPr="00C823AB">
        <w:rPr>
          <w:sz w:val="20"/>
          <w:szCs w:val="20"/>
        </w:rPr>
        <w:t xml:space="preserve"> года.</w:t>
      </w:r>
    </w:p>
    <w:p w:rsidR="00740726" w:rsidRPr="003B586A" w:rsidRDefault="00740726" w:rsidP="00C74305">
      <w:pPr>
        <w:jc w:val="both"/>
        <w:rPr>
          <w:sz w:val="20"/>
          <w:szCs w:val="20"/>
        </w:rPr>
      </w:pPr>
      <w:r w:rsidRPr="003B586A">
        <w:rPr>
          <w:sz w:val="20"/>
          <w:szCs w:val="20"/>
        </w:rPr>
        <w:t>Порядок возврата задатка:</w:t>
      </w:r>
    </w:p>
    <w:p w:rsidR="00740726" w:rsidRPr="003B586A" w:rsidRDefault="00740726" w:rsidP="00C74305">
      <w:pPr>
        <w:numPr>
          <w:ilvl w:val="0"/>
          <w:numId w:val="8"/>
        </w:numPr>
        <w:jc w:val="both"/>
        <w:rPr>
          <w:sz w:val="20"/>
          <w:szCs w:val="20"/>
        </w:rPr>
      </w:pPr>
      <w:r w:rsidRPr="003B586A">
        <w:rPr>
          <w:sz w:val="20"/>
          <w:szCs w:val="20"/>
        </w:rPr>
        <w:t>в случае отзыва заявки на участие в аукционе, до даты признания заявителя участником аукциона, задаток возвращается в течение 3 рабочих дней со дня поступления уведомления об отзыве заявки;</w:t>
      </w:r>
    </w:p>
    <w:p w:rsidR="00740726" w:rsidRPr="003B586A" w:rsidRDefault="00740726" w:rsidP="00C74305">
      <w:pPr>
        <w:numPr>
          <w:ilvl w:val="0"/>
          <w:numId w:val="8"/>
        </w:numPr>
        <w:jc w:val="both"/>
        <w:rPr>
          <w:sz w:val="20"/>
          <w:szCs w:val="20"/>
        </w:rPr>
      </w:pPr>
      <w:r w:rsidRPr="003B586A">
        <w:rPr>
          <w:sz w:val="20"/>
          <w:szCs w:val="20"/>
        </w:rPr>
        <w:t>в случае, если аукцион не состоялся, задаток возвращается заявителю в течение 3 рабочих дней со дня подведения итогов аукциона.</w:t>
      </w:r>
    </w:p>
    <w:p w:rsidR="00740726" w:rsidRPr="003B586A" w:rsidRDefault="00740726" w:rsidP="00C74305">
      <w:pPr>
        <w:pStyle w:val="af5"/>
        <w:tabs>
          <w:tab w:val="left" w:pos="540"/>
        </w:tabs>
        <w:spacing w:before="0" w:beforeAutospacing="0" w:after="0" w:afterAutospacing="0"/>
        <w:ind w:firstLine="539"/>
        <w:jc w:val="both"/>
        <w:rPr>
          <w:b/>
          <w:sz w:val="20"/>
        </w:rPr>
      </w:pPr>
      <w:r w:rsidRPr="003B586A">
        <w:rPr>
          <w:sz w:val="20"/>
        </w:rPr>
        <w:t>Форма заявки об участии в аукционе представляется согласно приложению №1 настоящего Извещения.</w:t>
      </w:r>
    </w:p>
    <w:p w:rsidR="00740726" w:rsidRPr="003B586A" w:rsidRDefault="00740726" w:rsidP="00C74305">
      <w:pPr>
        <w:pStyle w:val="af5"/>
        <w:spacing w:before="0" w:beforeAutospacing="0" w:after="0" w:afterAutospacing="0"/>
        <w:ind w:firstLine="539"/>
        <w:jc w:val="both"/>
        <w:rPr>
          <w:sz w:val="20"/>
        </w:rPr>
      </w:pPr>
      <w:r w:rsidRPr="00735355">
        <w:rPr>
          <w:b/>
          <w:sz w:val="20"/>
        </w:rPr>
        <w:t>Прием заявок на участие в аукционе</w:t>
      </w:r>
      <w:r w:rsidRPr="003B586A">
        <w:rPr>
          <w:sz w:val="20"/>
        </w:rPr>
        <w:t xml:space="preserve"> осуществляется </w:t>
      </w:r>
      <w:r>
        <w:rPr>
          <w:sz w:val="20"/>
        </w:rPr>
        <w:t xml:space="preserve">в администрации Комсомольского района Чувашской Республики </w:t>
      </w:r>
      <w:r w:rsidRPr="003B586A">
        <w:rPr>
          <w:sz w:val="20"/>
        </w:rPr>
        <w:t>по адресу: Чувашская Р</w:t>
      </w:r>
      <w:r>
        <w:rPr>
          <w:sz w:val="20"/>
        </w:rPr>
        <w:t>еспублика, Комсомольский район, с</w:t>
      </w:r>
      <w:r w:rsidRPr="009C2C3B">
        <w:rPr>
          <w:sz w:val="20"/>
        </w:rPr>
        <w:t>. </w:t>
      </w:r>
      <w:r>
        <w:rPr>
          <w:sz w:val="20"/>
        </w:rPr>
        <w:t>Комсомольское</w:t>
      </w:r>
      <w:r w:rsidRPr="009C2C3B">
        <w:rPr>
          <w:sz w:val="20"/>
        </w:rPr>
        <w:t>, ул. </w:t>
      </w:r>
      <w:r>
        <w:rPr>
          <w:sz w:val="20"/>
        </w:rPr>
        <w:t>Заводская</w:t>
      </w:r>
      <w:r w:rsidRPr="009C2C3B">
        <w:rPr>
          <w:sz w:val="20"/>
        </w:rPr>
        <w:t>, д. 5</w:t>
      </w:r>
      <w:r>
        <w:rPr>
          <w:sz w:val="20"/>
        </w:rPr>
        <w:t xml:space="preserve">7, каб. 56 здание администрации, или в </w:t>
      </w:r>
      <w:r w:rsidRPr="002777B8">
        <w:rPr>
          <w:sz w:val="20"/>
        </w:rPr>
        <w:t xml:space="preserve">АУ МФЦ </w:t>
      </w:r>
      <w:r>
        <w:rPr>
          <w:sz w:val="20"/>
        </w:rPr>
        <w:t>Комсомольского</w:t>
      </w:r>
      <w:r w:rsidRPr="002777B8">
        <w:rPr>
          <w:sz w:val="20"/>
        </w:rPr>
        <w:t xml:space="preserve"> района по адресу: </w:t>
      </w:r>
      <w:r>
        <w:rPr>
          <w:sz w:val="20"/>
        </w:rPr>
        <w:t>Комсомольский</w:t>
      </w:r>
      <w:r w:rsidRPr="002777B8">
        <w:rPr>
          <w:sz w:val="20"/>
        </w:rPr>
        <w:t xml:space="preserve"> район, с.</w:t>
      </w:r>
      <w:r>
        <w:rPr>
          <w:sz w:val="20"/>
        </w:rPr>
        <w:t>Комсомольское, ул. Заводская</w:t>
      </w:r>
      <w:r w:rsidRPr="002777B8">
        <w:rPr>
          <w:sz w:val="20"/>
        </w:rPr>
        <w:t>, д.</w:t>
      </w:r>
      <w:r>
        <w:rPr>
          <w:sz w:val="20"/>
        </w:rPr>
        <w:t xml:space="preserve"> 57.</w:t>
      </w:r>
    </w:p>
    <w:p w:rsidR="00740726" w:rsidRPr="003B586A" w:rsidRDefault="00740726" w:rsidP="00C74305">
      <w:pPr>
        <w:pStyle w:val="af5"/>
        <w:spacing w:before="0" w:beforeAutospacing="0" w:after="0" w:afterAutospacing="0"/>
        <w:ind w:firstLine="539"/>
        <w:jc w:val="both"/>
        <w:rPr>
          <w:b/>
          <w:sz w:val="20"/>
        </w:rPr>
      </w:pPr>
      <w:r>
        <w:rPr>
          <w:sz w:val="20"/>
        </w:rPr>
        <w:t>Дата начала приема заявок – 06 мая 2019</w:t>
      </w:r>
      <w:r w:rsidRPr="003B586A">
        <w:rPr>
          <w:sz w:val="20"/>
        </w:rPr>
        <w:t xml:space="preserve"> г</w:t>
      </w:r>
      <w:r w:rsidRPr="003B586A">
        <w:rPr>
          <w:b/>
          <w:sz w:val="20"/>
        </w:rPr>
        <w:t xml:space="preserve">. </w:t>
      </w:r>
      <w:r w:rsidRPr="003B586A">
        <w:rPr>
          <w:sz w:val="20"/>
        </w:rPr>
        <w:t>8:00</w:t>
      </w:r>
    </w:p>
    <w:p w:rsidR="00740726" w:rsidRPr="003B586A" w:rsidRDefault="00740726" w:rsidP="00C74305">
      <w:pPr>
        <w:pStyle w:val="af5"/>
        <w:spacing w:before="0" w:beforeAutospacing="0" w:after="0" w:afterAutospacing="0"/>
        <w:ind w:firstLine="539"/>
        <w:jc w:val="both"/>
        <w:rPr>
          <w:sz w:val="20"/>
        </w:rPr>
      </w:pPr>
      <w:r w:rsidRPr="003B586A">
        <w:rPr>
          <w:sz w:val="20"/>
        </w:rPr>
        <w:t xml:space="preserve">Дата окончания приема заявок – </w:t>
      </w:r>
      <w:r>
        <w:rPr>
          <w:sz w:val="20"/>
        </w:rPr>
        <w:t>05 июня 2019 </w:t>
      </w:r>
      <w:r w:rsidRPr="003B586A">
        <w:rPr>
          <w:sz w:val="20"/>
        </w:rPr>
        <w:t>года до 17:00.</w:t>
      </w:r>
    </w:p>
    <w:p w:rsidR="00740726" w:rsidRPr="003B586A" w:rsidRDefault="00740726" w:rsidP="00C74305">
      <w:pPr>
        <w:ind w:firstLine="539"/>
        <w:jc w:val="both"/>
        <w:rPr>
          <w:sz w:val="20"/>
          <w:szCs w:val="20"/>
        </w:rPr>
      </w:pPr>
      <w:r w:rsidRPr="003B586A">
        <w:rPr>
          <w:sz w:val="20"/>
          <w:szCs w:val="20"/>
        </w:rPr>
        <w:t>К участию в аукционе допускаются физические и юридические лица.</w:t>
      </w:r>
    </w:p>
    <w:p w:rsidR="00740726" w:rsidRPr="003B586A" w:rsidRDefault="00740726" w:rsidP="00C74305">
      <w:pPr>
        <w:ind w:firstLine="567"/>
        <w:jc w:val="both"/>
        <w:rPr>
          <w:sz w:val="20"/>
          <w:szCs w:val="20"/>
        </w:rPr>
      </w:pPr>
      <w:r w:rsidRPr="003B586A">
        <w:rPr>
          <w:sz w:val="20"/>
          <w:szCs w:val="20"/>
        </w:rPr>
        <w:t>Перечень документов представляемых претендентами для участия:</w:t>
      </w:r>
    </w:p>
    <w:p w:rsidR="00740726" w:rsidRPr="00CB684E" w:rsidRDefault="00740726" w:rsidP="00C74305">
      <w:pPr>
        <w:ind w:firstLine="567"/>
        <w:jc w:val="both"/>
        <w:rPr>
          <w:sz w:val="20"/>
          <w:szCs w:val="20"/>
        </w:rPr>
      </w:pPr>
      <w:bookmarkStart w:id="160" w:name="sub_391211"/>
      <w:r w:rsidRPr="00CB684E">
        <w:rPr>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40726" w:rsidRPr="00CB684E" w:rsidRDefault="00740726" w:rsidP="00C74305">
      <w:pPr>
        <w:ind w:firstLine="567"/>
        <w:jc w:val="both"/>
        <w:rPr>
          <w:sz w:val="20"/>
          <w:szCs w:val="20"/>
        </w:rPr>
      </w:pPr>
      <w:bookmarkStart w:id="161" w:name="sub_391212"/>
      <w:bookmarkEnd w:id="160"/>
      <w:r w:rsidRPr="00CB684E">
        <w:rPr>
          <w:sz w:val="20"/>
          <w:szCs w:val="20"/>
        </w:rPr>
        <w:t xml:space="preserve">2) копии документов, удостоверяющих личность заявителя (для </w:t>
      </w:r>
      <w:r>
        <w:rPr>
          <w:sz w:val="20"/>
          <w:szCs w:val="20"/>
        </w:rPr>
        <w:t>физических лиц</w:t>
      </w:r>
      <w:r w:rsidRPr="00CB684E">
        <w:rPr>
          <w:sz w:val="20"/>
          <w:szCs w:val="20"/>
        </w:rPr>
        <w:t>);</w:t>
      </w:r>
    </w:p>
    <w:p w:rsidR="00740726" w:rsidRPr="00CB684E" w:rsidRDefault="00740726" w:rsidP="00C74305">
      <w:pPr>
        <w:ind w:firstLine="567"/>
        <w:jc w:val="both"/>
        <w:rPr>
          <w:sz w:val="20"/>
          <w:szCs w:val="20"/>
        </w:rPr>
      </w:pPr>
      <w:bookmarkStart w:id="162" w:name="sub_3912130"/>
      <w:bookmarkEnd w:id="161"/>
      <w:r w:rsidRPr="00CB684E">
        <w:rPr>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40726" w:rsidRDefault="00740726" w:rsidP="00C74305">
      <w:pPr>
        <w:ind w:firstLine="567"/>
        <w:jc w:val="both"/>
        <w:rPr>
          <w:sz w:val="20"/>
          <w:szCs w:val="20"/>
        </w:rPr>
      </w:pPr>
      <w:bookmarkStart w:id="163" w:name="sub_3912140"/>
      <w:bookmarkEnd w:id="162"/>
      <w:r w:rsidRPr="00CB684E">
        <w:rPr>
          <w:sz w:val="20"/>
          <w:szCs w:val="20"/>
        </w:rPr>
        <w:t xml:space="preserve">4) документы, </w:t>
      </w:r>
      <w:r>
        <w:rPr>
          <w:sz w:val="20"/>
          <w:szCs w:val="20"/>
        </w:rPr>
        <w:t>подтверждающие внесение задатка;</w:t>
      </w:r>
    </w:p>
    <w:p w:rsidR="00740726" w:rsidRPr="00CB684E" w:rsidRDefault="00740726" w:rsidP="00C74305">
      <w:pPr>
        <w:ind w:firstLine="567"/>
        <w:jc w:val="both"/>
        <w:rPr>
          <w:sz w:val="20"/>
          <w:szCs w:val="20"/>
        </w:rPr>
      </w:pPr>
      <w:r>
        <w:rPr>
          <w:sz w:val="20"/>
          <w:szCs w:val="20"/>
        </w:rPr>
        <w:t>5) надлежащим образом оформленная доверенность, в случае если заявка подается представителем претендента.</w:t>
      </w:r>
    </w:p>
    <w:bookmarkEnd w:id="163"/>
    <w:p w:rsidR="00740726" w:rsidRDefault="00740726" w:rsidP="00C74305">
      <w:pPr>
        <w:pStyle w:val="af5"/>
        <w:tabs>
          <w:tab w:val="left" w:pos="540"/>
        </w:tabs>
        <w:spacing w:before="0" w:beforeAutospacing="0" w:after="0" w:afterAutospacing="0"/>
        <w:ind w:firstLine="539"/>
        <w:jc w:val="both"/>
        <w:rPr>
          <w:sz w:val="20"/>
        </w:rPr>
      </w:pPr>
      <w:r w:rsidRPr="00CB684E">
        <w:rPr>
          <w:sz w:val="20"/>
        </w:rPr>
        <w:t>Один заявитель вправе подать только одну заявку на участие в аукционе</w:t>
      </w:r>
      <w:r>
        <w:rPr>
          <w:sz w:val="20"/>
        </w:rPr>
        <w:t>.</w:t>
      </w:r>
    </w:p>
    <w:p w:rsidR="00740726" w:rsidRPr="003B586A" w:rsidRDefault="00740726" w:rsidP="00C74305">
      <w:pPr>
        <w:pStyle w:val="af5"/>
        <w:tabs>
          <w:tab w:val="left" w:pos="540"/>
        </w:tabs>
        <w:spacing w:before="0" w:beforeAutospacing="0" w:after="0" w:afterAutospacing="0"/>
        <w:ind w:firstLine="539"/>
        <w:jc w:val="both"/>
        <w:rPr>
          <w:sz w:val="20"/>
        </w:rPr>
      </w:pPr>
      <w:r w:rsidRPr="00735355">
        <w:rPr>
          <w:b/>
          <w:sz w:val="20"/>
        </w:rPr>
        <w:t>Определение участников аукциона</w:t>
      </w:r>
      <w:r w:rsidRPr="003B586A">
        <w:rPr>
          <w:sz w:val="20"/>
        </w:rPr>
        <w:t xml:space="preserve"> состоится по адресу: Чувашская Республика, Комсомольский район</w:t>
      </w:r>
      <w:r>
        <w:rPr>
          <w:sz w:val="20"/>
        </w:rPr>
        <w:t>, с</w:t>
      </w:r>
      <w:r w:rsidRPr="009C2C3B">
        <w:rPr>
          <w:sz w:val="20"/>
        </w:rPr>
        <w:t>. </w:t>
      </w:r>
      <w:r>
        <w:rPr>
          <w:sz w:val="20"/>
        </w:rPr>
        <w:t>Комсомольское</w:t>
      </w:r>
      <w:r w:rsidRPr="009C2C3B">
        <w:rPr>
          <w:sz w:val="20"/>
        </w:rPr>
        <w:t>, ул. </w:t>
      </w:r>
      <w:r>
        <w:rPr>
          <w:sz w:val="20"/>
        </w:rPr>
        <w:t>Заводск</w:t>
      </w:r>
      <w:r w:rsidRPr="009C2C3B">
        <w:rPr>
          <w:sz w:val="20"/>
        </w:rPr>
        <w:t>ая, д. 5</w:t>
      </w:r>
      <w:r>
        <w:rPr>
          <w:sz w:val="20"/>
        </w:rPr>
        <w:t>7 06 июня 2019</w:t>
      </w:r>
      <w:r w:rsidRPr="003B586A">
        <w:rPr>
          <w:sz w:val="20"/>
        </w:rPr>
        <w:t xml:space="preserve"> года в </w:t>
      </w:r>
      <w:r>
        <w:rPr>
          <w:sz w:val="20"/>
        </w:rPr>
        <w:t xml:space="preserve">13 </w:t>
      </w:r>
      <w:r w:rsidRPr="003B586A">
        <w:rPr>
          <w:sz w:val="20"/>
        </w:rPr>
        <w:t xml:space="preserve">час. </w:t>
      </w:r>
      <w:r>
        <w:rPr>
          <w:sz w:val="20"/>
        </w:rPr>
        <w:t>3</w:t>
      </w:r>
      <w:r w:rsidRPr="003B586A">
        <w:rPr>
          <w:sz w:val="20"/>
        </w:rPr>
        <w:t xml:space="preserve">0 мин. </w:t>
      </w:r>
    </w:p>
    <w:p w:rsidR="00740726" w:rsidRPr="00635838" w:rsidRDefault="00740726" w:rsidP="00C74305">
      <w:pPr>
        <w:autoSpaceDE w:val="0"/>
        <w:autoSpaceDN w:val="0"/>
        <w:adjustRightInd w:val="0"/>
        <w:ind w:firstLine="540"/>
        <w:jc w:val="both"/>
        <w:rPr>
          <w:sz w:val="20"/>
          <w:szCs w:val="20"/>
        </w:rPr>
      </w:pPr>
      <w:r w:rsidRPr="00635838">
        <w:rPr>
          <w:sz w:val="20"/>
          <w:szCs w:val="20"/>
        </w:rPr>
        <w:t>Заявитель не допускается к участию в аукционе в следующих случаях:</w:t>
      </w:r>
    </w:p>
    <w:p w:rsidR="00740726" w:rsidRPr="00635838" w:rsidRDefault="00740726" w:rsidP="00C74305">
      <w:pPr>
        <w:autoSpaceDE w:val="0"/>
        <w:autoSpaceDN w:val="0"/>
        <w:adjustRightInd w:val="0"/>
        <w:ind w:firstLine="540"/>
        <w:jc w:val="both"/>
        <w:rPr>
          <w:sz w:val="20"/>
          <w:szCs w:val="20"/>
        </w:rPr>
      </w:pPr>
      <w:bookmarkStart w:id="164" w:name="sub_391281"/>
      <w:r w:rsidRPr="00635838">
        <w:rPr>
          <w:sz w:val="20"/>
          <w:szCs w:val="20"/>
        </w:rPr>
        <w:t>1) непредставление необходимых для участия в аукционе документов или представление недостоверных сведений;</w:t>
      </w:r>
    </w:p>
    <w:p w:rsidR="00740726" w:rsidRPr="00635838" w:rsidRDefault="00740726" w:rsidP="00C74305">
      <w:pPr>
        <w:autoSpaceDE w:val="0"/>
        <w:autoSpaceDN w:val="0"/>
        <w:adjustRightInd w:val="0"/>
        <w:ind w:firstLine="540"/>
        <w:jc w:val="both"/>
        <w:rPr>
          <w:sz w:val="20"/>
          <w:szCs w:val="20"/>
        </w:rPr>
      </w:pPr>
      <w:bookmarkStart w:id="165" w:name="sub_391282"/>
      <w:bookmarkEnd w:id="164"/>
      <w:r w:rsidRPr="00635838">
        <w:rPr>
          <w:sz w:val="20"/>
          <w:szCs w:val="20"/>
        </w:rPr>
        <w:t>2) непоступление задатка на дату рассмотрения заявок на участие в аукционе;</w:t>
      </w:r>
    </w:p>
    <w:p w:rsidR="00740726" w:rsidRPr="00635838" w:rsidRDefault="00740726" w:rsidP="00C74305">
      <w:pPr>
        <w:autoSpaceDE w:val="0"/>
        <w:autoSpaceDN w:val="0"/>
        <w:adjustRightInd w:val="0"/>
        <w:ind w:firstLine="540"/>
        <w:jc w:val="both"/>
        <w:rPr>
          <w:sz w:val="20"/>
          <w:szCs w:val="20"/>
        </w:rPr>
      </w:pPr>
      <w:bookmarkStart w:id="166" w:name="sub_391283"/>
      <w:bookmarkEnd w:id="165"/>
      <w:r w:rsidRPr="00635838">
        <w:rPr>
          <w:sz w:val="20"/>
          <w:szCs w:val="2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40726" w:rsidRPr="00F0469D" w:rsidRDefault="00740726" w:rsidP="00C74305">
      <w:pPr>
        <w:autoSpaceDE w:val="0"/>
        <w:autoSpaceDN w:val="0"/>
        <w:adjustRightInd w:val="0"/>
        <w:ind w:firstLine="540"/>
        <w:jc w:val="both"/>
        <w:rPr>
          <w:sz w:val="20"/>
          <w:szCs w:val="20"/>
        </w:rPr>
      </w:pPr>
      <w:bookmarkStart w:id="167" w:name="sub_391284"/>
      <w:bookmarkEnd w:id="166"/>
      <w:r w:rsidRPr="00635838">
        <w:rPr>
          <w:sz w:val="20"/>
          <w:szCs w:val="20"/>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w:t>
      </w:r>
      <w:r w:rsidRPr="00F0469D">
        <w:rPr>
          <w:sz w:val="20"/>
          <w:szCs w:val="20"/>
        </w:rPr>
        <w:t>статьей реестре недобросовестных участников аукциона.</w:t>
      </w:r>
      <w:bookmarkEnd w:id="167"/>
    </w:p>
    <w:p w:rsidR="00740726" w:rsidRPr="00F0469D" w:rsidRDefault="00740726" w:rsidP="00C74305">
      <w:pPr>
        <w:pStyle w:val="af5"/>
        <w:spacing w:before="0" w:beforeAutospacing="0" w:after="0" w:afterAutospacing="0"/>
        <w:ind w:firstLine="540"/>
        <w:jc w:val="both"/>
        <w:rPr>
          <w:sz w:val="20"/>
        </w:rPr>
      </w:pPr>
      <w:r w:rsidRPr="00F0469D">
        <w:rPr>
          <w:b/>
          <w:sz w:val="20"/>
        </w:rPr>
        <w:t>Регистрация участников аукциона</w:t>
      </w:r>
      <w:r w:rsidRPr="00F0469D">
        <w:rPr>
          <w:sz w:val="20"/>
        </w:rPr>
        <w:t xml:space="preserve"> проводится </w:t>
      </w:r>
      <w:r>
        <w:rPr>
          <w:sz w:val="20"/>
        </w:rPr>
        <w:t>07 июня</w:t>
      </w:r>
      <w:r w:rsidRPr="00F0469D">
        <w:rPr>
          <w:sz w:val="20"/>
        </w:rPr>
        <w:t xml:space="preserve"> 201</w:t>
      </w:r>
      <w:r>
        <w:rPr>
          <w:sz w:val="20"/>
        </w:rPr>
        <w:t>9</w:t>
      </w:r>
      <w:r w:rsidRPr="00F0469D">
        <w:rPr>
          <w:sz w:val="20"/>
        </w:rPr>
        <w:t xml:space="preserve"> года с 1</w:t>
      </w:r>
      <w:r>
        <w:rPr>
          <w:sz w:val="20"/>
        </w:rPr>
        <w:t>4</w:t>
      </w:r>
      <w:r w:rsidRPr="00F0469D">
        <w:rPr>
          <w:sz w:val="20"/>
        </w:rPr>
        <w:t>:30 до 1</w:t>
      </w:r>
      <w:r>
        <w:rPr>
          <w:sz w:val="20"/>
        </w:rPr>
        <w:t>4</w:t>
      </w:r>
      <w:r w:rsidRPr="00F0469D">
        <w:rPr>
          <w:sz w:val="20"/>
        </w:rPr>
        <w:t xml:space="preserve">:45 по адресу: </w:t>
      </w:r>
      <w:r w:rsidRPr="003B586A">
        <w:rPr>
          <w:sz w:val="20"/>
        </w:rPr>
        <w:t>Чувашская Республика, Комсомольский район</w:t>
      </w:r>
      <w:r>
        <w:rPr>
          <w:sz w:val="20"/>
        </w:rPr>
        <w:t>, с</w:t>
      </w:r>
      <w:r w:rsidRPr="009C2C3B">
        <w:rPr>
          <w:sz w:val="20"/>
        </w:rPr>
        <w:t>. </w:t>
      </w:r>
      <w:r>
        <w:rPr>
          <w:sz w:val="20"/>
        </w:rPr>
        <w:t>Комсомольское</w:t>
      </w:r>
      <w:r w:rsidRPr="009C2C3B">
        <w:rPr>
          <w:sz w:val="20"/>
        </w:rPr>
        <w:t>, ул. </w:t>
      </w:r>
      <w:r>
        <w:rPr>
          <w:sz w:val="20"/>
        </w:rPr>
        <w:t>Заводск</w:t>
      </w:r>
      <w:r w:rsidRPr="009C2C3B">
        <w:rPr>
          <w:sz w:val="20"/>
        </w:rPr>
        <w:t>ая, д. 5</w:t>
      </w:r>
      <w:r>
        <w:rPr>
          <w:sz w:val="20"/>
        </w:rPr>
        <w:t>7</w:t>
      </w:r>
      <w:r w:rsidRPr="00F0469D">
        <w:rPr>
          <w:sz w:val="20"/>
        </w:rPr>
        <w:t xml:space="preserve">. </w:t>
      </w:r>
    </w:p>
    <w:p w:rsidR="00740726" w:rsidRPr="00F0469D" w:rsidRDefault="00740726" w:rsidP="00C74305">
      <w:pPr>
        <w:pStyle w:val="af5"/>
        <w:spacing w:before="0" w:beforeAutospacing="0" w:after="0" w:afterAutospacing="0"/>
        <w:ind w:firstLine="540"/>
        <w:jc w:val="both"/>
        <w:rPr>
          <w:sz w:val="20"/>
        </w:rPr>
      </w:pPr>
      <w:r w:rsidRPr="00F0469D">
        <w:rPr>
          <w:b/>
          <w:sz w:val="20"/>
        </w:rPr>
        <w:t>Место и время проведения аукциона:</w:t>
      </w:r>
      <w:r w:rsidRPr="00F0469D">
        <w:rPr>
          <w:sz w:val="20"/>
        </w:rPr>
        <w:t xml:space="preserve"> </w:t>
      </w:r>
      <w:r w:rsidRPr="003B586A">
        <w:rPr>
          <w:sz w:val="20"/>
        </w:rPr>
        <w:t>Чувашская Республика, Комсомольский район</w:t>
      </w:r>
      <w:r>
        <w:rPr>
          <w:sz w:val="20"/>
        </w:rPr>
        <w:t>, с</w:t>
      </w:r>
      <w:r w:rsidRPr="009C2C3B">
        <w:rPr>
          <w:sz w:val="20"/>
        </w:rPr>
        <w:t>. </w:t>
      </w:r>
      <w:r>
        <w:rPr>
          <w:sz w:val="20"/>
        </w:rPr>
        <w:t>Комсомольское</w:t>
      </w:r>
      <w:r w:rsidRPr="009C2C3B">
        <w:rPr>
          <w:sz w:val="20"/>
        </w:rPr>
        <w:t>, ул. </w:t>
      </w:r>
      <w:r>
        <w:rPr>
          <w:sz w:val="20"/>
        </w:rPr>
        <w:t>Заводск</w:t>
      </w:r>
      <w:r w:rsidRPr="009C2C3B">
        <w:rPr>
          <w:sz w:val="20"/>
        </w:rPr>
        <w:t>ая, д. 5</w:t>
      </w:r>
      <w:r>
        <w:rPr>
          <w:sz w:val="20"/>
        </w:rPr>
        <w:t>7, 3 этаж, каб.55, </w:t>
      </w:r>
      <w:r w:rsidRPr="00F0469D">
        <w:rPr>
          <w:sz w:val="20"/>
        </w:rPr>
        <w:t>в 1</w:t>
      </w:r>
      <w:r>
        <w:rPr>
          <w:sz w:val="20"/>
        </w:rPr>
        <w:t>5</w:t>
      </w:r>
      <w:r w:rsidRPr="00F0469D">
        <w:rPr>
          <w:sz w:val="20"/>
        </w:rPr>
        <w:t xml:space="preserve">:00 часов </w:t>
      </w:r>
      <w:r>
        <w:rPr>
          <w:sz w:val="20"/>
        </w:rPr>
        <w:t>07 июня</w:t>
      </w:r>
      <w:r w:rsidRPr="00F0469D">
        <w:rPr>
          <w:sz w:val="20"/>
        </w:rPr>
        <w:t xml:space="preserve"> 201</w:t>
      </w:r>
      <w:r>
        <w:rPr>
          <w:sz w:val="20"/>
        </w:rPr>
        <w:t>9</w:t>
      </w:r>
      <w:r w:rsidRPr="00F0469D">
        <w:rPr>
          <w:sz w:val="20"/>
        </w:rPr>
        <w:t xml:space="preserve"> года.</w:t>
      </w:r>
    </w:p>
    <w:p w:rsidR="00740726" w:rsidRPr="003B586A" w:rsidRDefault="00740726" w:rsidP="00C74305">
      <w:pPr>
        <w:autoSpaceDE w:val="0"/>
        <w:autoSpaceDN w:val="0"/>
        <w:adjustRightInd w:val="0"/>
        <w:ind w:firstLine="540"/>
        <w:jc w:val="both"/>
        <w:rPr>
          <w:sz w:val="20"/>
          <w:szCs w:val="20"/>
        </w:rPr>
      </w:pPr>
      <w:r w:rsidRPr="003B586A">
        <w:rPr>
          <w:sz w:val="20"/>
          <w:szCs w:val="20"/>
        </w:rPr>
        <w:t>Итоги проведения аукциона оформляются в день проведения аукциона, по адресу: Чувашская Республика, Комсомольский район</w:t>
      </w:r>
      <w:r>
        <w:rPr>
          <w:sz w:val="20"/>
          <w:szCs w:val="20"/>
        </w:rPr>
        <w:t>, с</w:t>
      </w:r>
      <w:r w:rsidRPr="009C2C3B">
        <w:rPr>
          <w:sz w:val="20"/>
          <w:szCs w:val="20"/>
        </w:rPr>
        <w:t>. </w:t>
      </w:r>
      <w:r>
        <w:rPr>
          <w:sz w:val="20"/>
          <w:szCs w:val="20"/>
        </w:rPr>
        <w:t>Комсомольское</w:t>
      </w:r>
      <w:r w:rsidRPr="009C2C3B">
        <w:rPr>
          <w:sz w:val="20"/>
          <w:szCs w:val="20"/>
        </w:rPr>
        <w:t>, ул. </w:t>
      </w:r>
      <w:r>
        <w:rPr>
          <w:sz w:val="20"/>
          <w:szCs w:val="20"/>
        </w:rPr>
        <w:t>Заводск</w:t>
      </w:r>
      <w:r w:rsidRPr="009C2C3B">
        <w:rPr>
          <w:sz w:val="20"/>
          <w:szCs w:val="20"/>
        </w:rPr>
        <w:t>ая, д. 5</w:t>
      </w:r>
      <w:r>
        <w:rPr>
          <w:sz w:val="20"/>
          <w:szCs w:val="20"/>
        </w:rPr>
        <w:t>7</w:t>
      </w:r>
      <w:r w:rsidRPr="003B586A">
        <w:rPr>
          <w:sz w:val="20"/>
          <w:szCs w:val="20"/>
        </w:rPr>
        <w:t>.</w:t>
      </w:r>
    </w:p>
    <w:p w:rsidR="00740726" w:rsidRPr="003B586A" w:rsidRDefault="00740726" w:rsidP="00C74305">
      <w:pPr>
        <w:autoSpaceDE w:val="0"/>
        <w:autoSpaceDN w:val="0"/>
        <w:adjustRightInd w:val="0"/>
        <w:ind w:firstLine="540"/>
        <w:jc w:val="both"/>
        <w:rPr>
          <w:sz w:val="20"/>
          <w:szCs w:val="20"/>
        </w:rPr>
      </w:pPr>
      <w:r w:rsidRPr="003B586A">
        <w:rPr>
          <w:sz w:val="20"/>
          <w:szCs w:val="20"/>
        </w:rPr>
        <w:t>Результаты торгов оформляются протоколом, который подписывается организатором аукциона и победителем аукциона в день проведения аукциона. Протокол о результатах торгов составляется в 2 экземплярах, один из которых передается победителю, а второй остается у организатора аукциона.</w:t>
      </w:r>
    </w:p>
    <w:p w:rsidR="00740726" w:rsidRPr="003B586A" w:rsidRDefault="00740726" w:rsidP="00C74305">
      <w:pPr>
        <w:ind w:firstLine="540"/>
        <w:jc w:val="both"/>
        <w:rPr>
          <w:sz w:val="20"/>
          <w:szCs w:val="20"/>
        </w:rPr>
      </w:pPr>
      <w:r w:rsidRPr="003B586A">
        <w:rPr>
          <w:sz w:val="20"/>
          <w:szCs w:val="20"/>
        </w:rPr>
        <w:t xml:space="preserve">Договор купли-продажи заключается между продавцом и победителем аукциона в срок не ранее чем через десять дней со дня размещения информации о результатах аукциона на </w:t>
      </w:r>
      <w:hyperlink r:id="rId17" w:history="1">
        <w:r w:rsidRPr="00735355">
          <w:rPr>
            <w:rStyle w:val="af4"/>
            <w:sz w:val="20"/>
            <w:szCs w:val="20"/>
          </w:rPr>
          <w:t>официальном сайте</w:t>
        </w:r>
      </w:hyperlink>
      <w:r w:rsidRPr="003B586A">
        <w:rPr>
          <w:sz w:val="20"/>
          <w:szCs w:val="20"/>
        </w:rPr>
        <w:t xml:space="preserve"> Российской Федерации в </w:t>
      </w:r>
      <w:r w:rsidRPr="00735355">
        <w:rPr>
          <w:sz w:val="20"/>
          <w:szCs w:val="20"/>
        </w:rPr>
        <w:t>сети «Интернет»</w:t>
      </w:r>
      <w:r w:rsidRPr="003B586A">
        <w:rPr>
          <w:sz w:val="20"/>
          <w:szCs w:val="20"/>
        </w:rPr>
        <w:t>.</w:t>
      </w:r>
    </w:p>
    <w:p w:rsidR="00740726" w:rsidRPr="003B586A" w:rsidRDefault="00740726" w:rsidP="00C74305">
      <w:pPr>
        <w:tabs>
          <w:tab w:val="left" w:pos="900"/>
        </w:tabs>
        <w:autoSpaceDE w:val="0"/>
        <w:autoSpaceDN w:val="0"/>
        <w:adjustRightInd w:val="0"/>
        <w:ind w:firstLine="540"/>
        <w:jc w:val="both"/>
        <w:rPr>
          <w:sz w:val="20"/>
          <w:szCs w:val="20"/>
        </w:rPr>
      </w:pPr>
      <w:r w:rsidRPr="003B586A">
        <w:rPr>
          <w:sz w:val="20"/>
          <w:szCs w:val="20"/>
        </w:rPr>
        <w:lastRenderedPageBreak/>
        <w:t xml:space="preserve">Лицо, выигравшее аукцион, при уклонении от подписания протокола утрачивает внесенный им задаток. </w:t>
      </w:r>
    </w:p>
    <w:p w:rsidR="00740726" w:rsidRPr="003B586A" w:rsidRDefault="00740726" w:rsidP="00C74305">
      <w:pPr>
        <w:tabs>
          <w:tab w:val="left" w:pos="900"/>
        </w:tabs>
        <w:autoSpaceDE w:val="0"/>
        <w:autoSpaceDN w:val="0"/>
        <w:adjustRightInd w:val="0"/>
        <w:ind w:firstLine="540"/>
        <w:jc w:val="both"/>
        <w:rPr>
          <w:sz w:val="20"/>
          <w:szCs w:val="20"/>
        </w:rPr>
      </w:pPr>
      <w:r w:rsidRPr="003B586A">
        <w:rPr>
          <w:sz w:val="20"/>
          <w:szCs w:val="20"/>
        </w:rPr>
        <w:t>Осмотр земельного участка осуществляется при обращении в администрацию Комсомольского района по адресу: Чувашская Республика, Комсомольский район</w:t>
      </w:r>
      <w:r>
        <w:rPr>
          <w:sz w:val="20"/>
          <w:szCs w:val="20"/>
        </w:rPr>
        <w:t>, с</w:t>
      </w:r>
      <w:r w:rsidRPr="009C2C3B">
        <w:rPr>
          <w:sz w:val="20"/>
          <w:szCs w:val="20"/>
        </w:rPr>
        <w:t>. </w:t>
      </w:r>
      <w:r>
        <w:rPr>
          <w:sz w:val="20"/>
          <w:szCs w:val="20"/>
        </w:rPr>
        <w:t>Комсомольское</w:t>
      </w:r>
      <w:r w:rsidRPr="009C2C3B">
        <w:rPr>
          <w:sz w:val="20"/>
          <w:szCs w:val="20"/>
        </w:rPr>
        <w:t>, ул. </w:t>
      </w:r>
      <w:r>
        <w:rPr>
          <w:sz w:val="20"/>
          <w:szCs w:val="20"/>
        </w:rPr>
        <w:t>Заводск</w:t>
      </w:r>
      <w:r w:rsidRPr="009C2C3B">
        <w:rPr>
          <w:sz w:val="20"/>
          <w:szCs w:val="20"/>
        </w:rPr>
        <w:t>ая, д. 5</w:t>
      </w:r>
      <w:r>
        <w:rPr>
          <w:sz w:val="20"/>
          <w:szCs w:val="20"/>
        </w:rPr>
        <w:t>7, каб. 56</w:t>
      </w:r>
      <w:r w:rsidRPr="003B586A">
        <w:rPr>
          <w:sz w:val="20"/>
          <w:szCs w:val="20"/>
        </w:rPr>
        <w:t xml:space="preserve">, с </w:t>
      </w:r>
      <w:r>
        <w:rPr>
          <w:sz w:val="20"/>
          <w:szCs w:val="20"/>
        </w:rPr>
        <w:t>06 мая  2019 года по 05 июня 2019</w:t>
      </w:r>
      <w:r w:rsidRPr="003B586A">
        <w:rPr>
          <w:sz w:val="20"/>
          <w:szCs w:val="20"/>
        </w:rPr>
        <w:t xml:space="preserve"> года с 8:00 час. до 17:00 час.</w:t>
      </w:r>
    </w:p>
    <w:p w:rsidR="00740726" w:rsidRPr="003B586A" w:rsidRDefault="00740726" w:rsidP="00C74305">
      <w:pPr>
        <w:autoSpaceDE w:val="0"/>
        <w:autoSpaceDN w:val="0"/>
        <w:adjustRightInd w:val="0"/>
        <w:jc w:val="both"/>
        <w:rPr>
          <w:sz w:val="20"/>
          <w:szCs w:val="20"/>
        </w:rPr>
      </w:pPr>
      <w:r w:rsidRPr="003B586A">
        <w:rPr>
          <w:sz w:val="20"/>
          <w:szCs w:val="20"/>
        </w:rPr>
        <w:t>Проект договора купли-продажи согласно приложению №2.</w:t>
      </w:r>
    </w:p>
    <w:p w:rsidR="00740726" w:rsidRDefault="00740726" w:rsidP="00C74305">
      <w:pPr>
        <w:jc w:val="both"/>
        <w:rPr>
          <w:sz w:val="20"/>
          <w:szCs w:val="20"/>
        </w:rPr>
      </w:pPr>
      <w:r w:rsidRPr="003B586A">
        <w:rPr>
          <w:sz w:val="20"/>
          <w:szCs w:val="20"/>
        </w:rPr>
        <w:t>По вопросам проведения аукциона, оформления заявок и перечисления задатков обращаться в администраци</w:t>
      </w:r>
      <w:r>
        <w:rPr>
          <w:sz w:val="20"/>
          <w:szCs w:val="20"/>
        </w:rPr>
        <w:t xml:space="preserve">ю </w:t>
      </w:r>
      <w:r w:rsidRPr="003B586A">
        <w:rPr>
          <w:sz w:val="20"/>
          <w:szCs w:val="20"/>
        </w:rPr>
        <w:t xml:space="preserve">Комсомольского района Чувашской Республики или ознакомиться на сайте </w:t>
      </w:r>
      <w:hyperlink r:id="rId18" w:history="1">
        <w:r w:rsidRPr="00FA09FE">
          <w:rPr>
            <w:rStyle w:val="af4"/>
            <w:sz w:val="20"/>
            <w:szCs w:val="20"/>
          </w:rPr>
          <w:t>www.</w:t>
        </w:r>
        <w:r w:rsidRPr="00FA09FE">
          <w:rPr>
            <w:rStyle w:val="af4"/>
            <w:sz w:val="20"/>
            <w:szCs w:val="20"/>
            <w:lang w:val="en-US"/>
          </w:rPr>
          <w:t>torgi</w:t>
        </w:r>
        <w:r w:rsidRPr="00FA09FE">
          <w:rPr>
            <w:rStyle w:val="af4"/>
            <w:sz w:val="20"/>
            <w:szCs w:val="20"/>
          </w:rPr>
          <w:t>.</w:t>
        </w:r>
        <w:r w:rsidRPr="00FA09FE">
          <w:rPr>
            <w:rStyle w:val="af4"/>
            <w:sz w:val="20"/>
            <w:szCs w:val="20"/>
            <w:lang w:val="en-US"/>
          </w:rPr>
          <w:t>gov</w:t>
        </w:r>
        <w:r w:rsidRPr="00FA09FE">
          <w:rPr>
            <w:rStyle w:val="af4"/>
            <w:sz w:val="20"/>
            <w:szCs w:val="20"/>
          </w:rPr>
          <w:t>.</w:t>
        </w:r>
        <w:r w:rsidRPr="00FA09FE">
          <w:rPr>
            <w:rStyle w:val="af4"/>
            <w:sz w:val="20"/>
            <w:szCs w:val="20"/>
            <w:lang w:val="en-US"/>
          </w:rPr>
          <w:t>ru</w:t>
        </w:r>
      </w:hyperlink>
      <w:r>
        <w:rPr>
          <w:sz w:val="20"/>
          <w:szCs w:val="20"/>
        </w:rPr>
        <w:t>.</w:t>
      </w:r>
    </w:p>
    <w:p w:rsidR="00740726" w:rsidRDefault="00740726" w:rsidP="000B325F">
      <w:pPr>
        <w:pStyle w:val="afa"/>
        <w:ind w:firstLine="567"/>
        <w:jc w:val="both"/>
        <w:rPr>
          <w:sz w:val="16"/>
          <w:szCs w:val="16"/>
        </w:rPr>
      </w:pP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119"/>
        <w:gridCol w:w="2126"/>
        <w:gridCol w:w="2409"/>
      </w:tblGrid>
      <w:tr w:rsidR="00740726" w:rsidRPr="008E3538" w:rsidTr="00A017CD">
        <w:tc>
          <w:tcPr>
            <w:tcW w:w="3369" w:type="dxa"/>
            <w:tcBorders>
              <w:top w:val="single" w:sz="18" w:space="0" w:color="000000"/>
              <w:left w:val="nil"/>
              <w:bottom w:val="nil"/>
              <w:right w:val="nil"/>
            </w:tcBorders>
          </w:tcPr>
          <w:p w:rsidR="00740726" w:rsidRPr="008E3538" w:rsidRDefault="00740726" w:rsidP="00A017CD">
            <w:pPr>
              <w:jc w:val="both"/>
              <w:rPr>
                <w:b/>
                <w:sz w:val="20"/>
                <w:szCs w:val="20"/>
              </w:rPr>
            </w:pPr>
            <w:r w:rsidRPr="008E3538">
              <w:rPr>
                <w:b/>
                <w:sz w:val="20"/>
                <w:szCs w:val="20"/>
              </w:rPr>
              <w:t>Учредитель:</w:t>
            </w:r>
          </w:p>
          <w:p w:rsidR="00740726" w:rsidRPr="008E3538" w:rsidRDefault="00740726" w:rsidP="00A017CD">
            <w:pPr>
              <w:jc w:val="both"/>
              <w:rPr>
                <w:b/>
                <w:sz w:val="20"/>
                <w:szCs w:val="20"/>
              </w:rPr>
            </w:pPr>
            <w:r w:rsidRPr="008E3538">
              <w:rPr>
                <w:b/>
                <w:sz w:val="20"/>
                <w:szCs w:val="20"/>
              </w:rPr>
              <w:t xml:space="preserve">Администрация </w:t>
            </w:r>
          </w:p>
          <w:p w:rsidR="00740726" w:rsidRPr="00A164F2" w:rsidRDefault="00740726" w:rsidP="00A017CD">
            <w:pPr>
              <w:rPr>
                <w:b/>
                <w:sz w:val="20"/>
                <w:szCs w:val="20"/>
              </w:rPr>
            </w:pPr>
            <w:r w:rsidRPr="008E3538">
              <w:rPr>
                <w:b/>
                <w:sz w:val="20"/>
                <w:szCs w:val="20"/>
              </w:rPr>
              <w:t xml:space="preserve">Комсомольского района </w:t>
            </w:r>
            <w:r w:rsidRPr="00A164F2">
              <w:rPr>
                <w:b/>
                <w:sz w:val="20"/>
                <w:szCs w:val="20"/>
              </w:rPr>
              <w:t>Чувашской  Республики</w:t>
            </w:r>
          </w:p>
        </w:tc>
        <w:tc>
          <w:tcPr>
            <w:tcW w:w="3119" w:type="dxa"/>
            <w:tcBorders>
              <w:top w:val="single" w:sz="18" w:space="0" w:color="000000"/>
              <w:left w:val="nil"/>
              <w:bottom w:val="nil"/>
              <w:right w:val="nil"/>
            </w:tcBorders>
          </w:tcPr>
          <w:p w:rsidR="00740726" w:rsidRPr="008E3538" w:rsidRDefault="00740726" w:rsidP="00A017CD">
            <w:pPr>
              <w:rPr>
                <w:b/>
                <w:sz w:val="20"/>
                <w:szCs w:val="20"/>
              </w:rPr>
            </w:pPr>
            <w:r w:rsidRPr="008E3538">
              <w:rPr>
                <w:b/>
                <w:sz w:val="20"/>
                <w:szCs w:val="20"/>
              </w:rPr>
              <w:t>Адрес:</w:t>
            </w:r>
          </w:p>
          <w:p w:rsidR="00740726" w:rsidRPr="008E3538" w:rsidRDefault="00740726" w:rsidP="00A017CD">
            <w:pPr>
              <w:rPr>
                <w:b/>
                <w:sz w:val="20"/>
                <w:szCs w:val="20"/>
              </w:rPr>
            </w:pPr>
            <w:r w:rsidRPr="008E3538">
              <w:rPr>
                <w:b/>
                <w:sz w:val="20"/>
                <w:szCs w:val="20"/>
              </w:rPr>
              <w:t>429140, с.</w:t>
            </w:r>
            <w:r>
              <w:rPr>
                <w:b/>
                <w:sz w:val="20"/>
                <w:szCs w:val="20"/>
              </w:rPr>
              <w:t xml:space="preserve"> </w:t>
            </w:r>
            <w:r w:rsidRPr="008E3538">
              <w:rPr>
                <w:b/>
                <w:sz w:val="20"/>
                <w:szCs w:val="20"/>
              </w:rPr>
              <w:t xml:space="preserve">Комсомольское, </w:t>
            </w:r>
          </w:p>
          <w:p w:rsidR="00740726" w:rsidRPr="00155B68" w:rsidRDefault="00740726" w:rsidP="00170652">
            <w:pPr>
              <w:pStyle w:val="a8"/>
              <w:autoSpaceDE/>
              <w:autoSpaceDN/>
              <w:adjustRightInd/>
              <w:rPr>
                <w:rFonts w:ascii="Times New Roman" w:hAnsi="Times New Roman" w:cs="Courier New"/>
                <w:b/>
                <w:sz w:val="20"/>
              </w:rPr>
            </w:pPr>
            <w:r w:rsidRPr="00155B68">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740726" w:rsidRPr="008E3538" w:rsidRDefault="00740726" w:rsidP="00A017CD">
            <w:pPr>
              <w:pStyle w:val="a5"/>
              <w:ind w:left="72" w:firstLine="0"/>
              <w:rPr>
                <w:b/>
                <w:sz w:val="20"/>
                <w:szCs w:val="20"/>
              </w:rPr>
            </w:pPr>
            <w:r w:rsidRPr="008E3538">
              <w:rPr>
                <w:b/>
                <w:sz w:val="20"/>
                <w:szCs w:val="20"/>
              </w:rPr>
              <w:t>Тираж:</w:t>
            </w:r>
          </w:p>
          <w:p w:rsidR="00740726" w:rsidRPr="008E3538" w:rsidRDefault="00740726" w:rsidP="00A017CD">
            <w:pPr>
              <w:pStyle w:val="a5"/>
              <w:ind w:left="72" w:firstLine="0"/>
              <w:rPr>
                <w:b/>
                <w:sz w:val="20"/>
                <w:szCs w:val="20"/>
              </w:rPr>
            </w:pPr>
            <w:r w:rsidRPr="008E3538">
              <w:rPr>
                <w:b/>
                <w:sz w:val="20"/>
                <w:szCs w:val="20"/>
              </w:rPr>
              <w:t>360 экз.</w:t>
            </w:r>
          </w:p>
          <w:p w:rsidR="00740726" w:rsidRPr="008E3538" w:rsidRDefault="00740726" w:rsidP="00A017CD">
            <w:pPr>
              <w:ind w:firstLine="72"/>
              <w:jc w:val="both"/>
              <w:rPr>
                <w:b/>
                <w:sz w:val="20"/>
                <w:szCs w:val="20"/>
              </w:rPr>
            </w:pPr>
          </w:p>
        </w:tc>
        <w:tc>
          <w:tcPr>
            <w:tcW w:w="2409" w:type="dxa"/>
            <w:tcBorders>
              <w:top w:val="single" w:sz="18" w:space="0" w:color="000000"/>
              <w:left w:val="nil"/>
              <w:bottom w:val="nil"/>
              <w:right w:val="nil"/>
            </w:tcBorders>
          </w:tcPr>
          <w:p w:rsidR="00740726" w:rsidRPr="008E3538" w:rsidRDefault="00740726" w:rsidP="00A017CD">
            <w:pPr>
              <w:jc w:val="both"/>
              <w:rPr>
                <w:b/>
                <w:sz w:val="20"/>
                <w:szCs w:val="20"/>
              </w:rPr>
            </w:pPr>
            <w:r w:rsidRPr="008E3538">
              <w:rPr>
                <w:b/>
                <w:sz w:val="20"/>
                <w:szCs w:val="20"/>
              </w:rPr>
              <w:t xml:space="preserve"> Отв. за выпуск:</w:t>
            </w:r>
          </w:p>
          <w:p w:rsidR="00740726" w:rsidRPr="008E3538" w:rsidRDefault="00740726" w:rsidP="00170652">
            <w:pPr>
              <w:jc w:val="both"/>
              <w:rPr>
                <w:b/>
                <w:sz w:val="20"/>
                <w:szCs w:val="20"/>
              </w:rPr>
            </w:pPr>
            <w:r w:rsidRPr="008E3538">
              <w:rPr>
                <w:b/>
                <w:sz w:val="20"/>
                <w:szCs w:val="20"/>
              </w:rPr>
              <w:t xml:space="preserve"> </w:t>
            </w:r>
            <w:r>
              <w:rPr>
                <w:b/>
                <w:sz w:val="20"/>
                <w:szCs w:val="20"/>
              </w:rPr>
              <w:t>Крюкова Т.В.</w:t>
            </w:r>
          </w:p>
        </w:tc>
      </w:tr>
    </w:tbl>
    <w:p w:rsidR="00740726" w:rsidRDefault="00740726" w:rsidP="00091742">
      <w:pPr>
        <w:pStyle w:val="af5"/>
        <w:spacing w:before="0" w:beforeAutospacing="0" w:after="0" w:afterAutospacing="0"/>
        <w:ind w:firstLine="284"/>
        <w:jc w:val="both"/>
        <w:rPr>
          <w:sz w:val="20"/>
        </w:rPr>
      </w:pPr>
    </w:p>
    <w:sectPr w:rsidR="00740726" w:rsidSect="00D74415">
      <w:pgSz w:w="11906" w:h="16838" w:code="9"/>
      <w:pgMar w:top="567" w:right="624" w:bottom="426"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9FB"/>
    <w:multiLevelType w:val="hybridMultilevel"/>
    <w:tmpl w:val="2390A39A"/>
    <w:lvl w:ilvl="0" w:tplc="9A60E04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35B7B7B"/>
    <w:multiLevelType w:val="hybridMultilevel"/>
    <w:tmpl w:val="C10A5652"/>
    <w:lvl w:ilvl="0" w:tplc="A9BC412C">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039405EC"/>
    <w:multiLevelType w:val="hybridMultilevel"/>
    <w:tmpl w:val="7116E986"/>
    <w:lvl w:ilvl="0" w:tplc="8C5ACB00">
      <w:start w:val="1"/>
      <w:numFmt w:val="decimal"/>
      <w:lvlText w:val="%1."/>
      <w:lvlJc w:val="left"/>
      <w:pPr>
        <w:ind w:firstLine="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144F5E"/>
    <w:multiLevelType w:val="hybridMultilevel"/>
    <w:tmpl w:val="12FE0F98"/>
    <w:lvl w:ilvl="0" w:tplc="FFFFFFFF">
      <w:start w:val="1"/>
      <w:numFmt w:val="decimal"/>
      <w:lvlText w:val="%1."/>
      <w:lvlJc w:val="left"/>
      <w:pPr>
        <w:tabs>
          <w:tab w:val="num" w:pos="1290"/>
        </w:tabs>
        <w:ind w:left="1290" w:hanging="360"/>
      </w:pPr>
      <w:rPr>
        <w:rFonts w:cs="Times New Roman" w:hint="default"/>
      </w:rPr>
    </w:lvl>
    <w:lvl w:ilvl="1" w:tplc="FFFFFFFF" w:tentative="1">
      <w:start w:val="1"/>
      <w:numFmt w:val="lowerLetter"/>
      <w:lvlText w:val="%2."/>
      <w:lvlJc w:val="left"/>
      <w:pPr>
        <w:tabs>
          <w:tab w:val="num" w:pos="2010"/>
        </w:tabs>
        <w:ind w:left="2010" w:hanging="360"/>
      </w:pPr>
      <w:rPr>
        <w:rFonts w:cs="Times New Roman"/>
      </w:rPr>
    </w:lvl>
    <w:lvl w:ilvl="2" w:tplc="FFFFFFFF" w:tentative="1">
      <w:start w:val="1"/>
      <w:numFmt w:val="lowerRoman"/>
      <w:lvlText w:val="%3."/>
      <w:lvlJc w:val="right"/>
      <w:pPr>
        <w:tabs>
          <w:tab w:val="num" w:pos="2730"/>
        </w:tabs>
        <w:ind w:left="2730" w:hanging="180"/>
      </w:pPr>
      <w:rPr>
        <w:rFonts w:cs="Times New Roman"/>
      </w:rPr>
    </w:lvl>
    <w:lvl w:ilvl="3" w:tplc="FFFFFFFF" w:tentative="1">
      <w:start w:val="1"/>
      <w:numFmt w:val="decimal"/>
      <w:lvlText w:val="%4."/>
      <w:lvlJc w:val="left"/>
      <w:pPr>
        <w:tabs>
          <w:tab w:val="num" w:pos="3450"/>
        </w:tabs>
        <w:ind w:left="3450" w:hanging="360"/>
      </w:pPr>
      <w:rPr>
        <w:rFonts w:cs="Times New Roman"/>
      </w:rPr>
    </w:lvl>
    <w:lvl w:ilvl="4" w:tplc="FFFFFFFF" w:tentative="1">
      <w:start w:val="1"/>
      <w:numFmt w:val="lowerLetter"/>
      <w:lvlText w:val="%5."/>
      <w:lvlJc w:val="left"/>
      <w:pPr>
        <w:tabs>
          <w:tab w:val="num" w:pos="4170"/>
        </w:tabs>
        <w:ind w:left="4170" w:hanging="360"/>
      </w:pPr>
      <w:rPr>
        <w:rFonts w:cs="Times New Roman"/>
      </w:rPr>
    </w:lvl>
    <w:lvl w:ilvl="5" w:tplc="FFFFFFFF" w:tentative="1">
      <w:start w:val="1"/>
      <w:numFmt w:val="lowerRoman"/>
      <w:lvlText w:val="%6."/>
      <w:lvlJc w:val="right"/>
      <w:pPr>
        <w:tabs>
          <w:tab w:val="num" w:pos="4890"/>
        </w:tabs>
        <w:ind w:left="4890" w:hanging="180"/>
      </w:pPr>
      <w:rPr>
        <w:rFonts w:cs="Times New Roman"/>
      </w:rPr>
    </w:lvl>
    <w:lvl w:ilvl="6" w:tplc="FFFFFFFF" w:tentative="1">
      <w:start w:val="1"/>
      <w:numFmt w:val="decimal"/>
      <w:lvlText w:val="%7."/>
      <w:lvlJc w:val="left"/>
      <w:pPr>
        <w:tabs>
          <w:tab w:val="num" w:pos="5610"/>
        </w:tabs>
        <w:ind w:left="5610" w:hanging="360"/>
      </w:pPr>
      <w:rPr>
        <w:rFonts w:cs="Times New Roman"/>
      </w:rPr>
    </w:lvl>
    <w:lvl w:ilvl="7" w:tplc="FFFFFFFF" w:tentative="1">
      <w:start w:val="1"/>
      <w:numFmt w:val="lowerLetter"/>
      <w:lvlText w:val="%8."/>
      <w:lvlJc w:val="left"/>
      <w:pPr>
        <w:tabs>
          <w:tab w:val="num" w:pos="6330"/>
        </w:tabs>
        <w:ind w:left="6330" w:hanging="360"/>
      </w:pPr>
      <w:rPr>
        <w:rFonts w:cs="Times New Roman"/>
      </w:rPr>
    </w:lvl>
    <w:lvl w:ilvl="8" w:tplc="FFFFFFFF" w:tentative="1">
      <w:start w:val="1"/>
      <w:numFmt w:val="lowerRoman"/>
      <w:lvlText w:val="%9."/>
      <w:lvlJc w:val="right"/>
      <w:pPr>
        <w:tabs>
          <w:tab w:val="num" w:pos="7050"/>
        </w:tabs>
        <w:ind w:left="7050" w:hanging="180"/>
      </w:pPr>
      <w:rPr>
        <w:rFonts w:cs="Times New Roman"/>
      </w:rPr>
    </w:lvl>
  </w:abstractNum>
  <w:abstractNum w:abstractNumId="4">
    <w:nsid w:val="071C78B5"/>
    <w:multiLevelType w:val="hybridMultilevel"/>
    <w:tmpl w:val="5EE28664"/>
    <w:lvl w:ilvl="0" w:tplc="A6B63916">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0416D7"/>
    <w:multiLevelType w:val="hybridMultilevel"/>
    <w:tmpl w:val="216EC9CC"/>
    <w:lvl w:ilvl="0" w:tplc="7ABE67D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6">
    <w:nsid w:val="113D7D60"/>
    <w:multiLevelType w:val="hybridMultilevel"/>
    <w:tmpl w:val="93D49F8C"/>
    <w:lvl w:ilvl="0" w:tplc="9F3074AE">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7">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8">
    <w:nsid w:val="19533F84"/>
    <w:multiLevelType w:val="hybridMultilevel"/>
    <w:tmpl w:val="2B140AD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583522"/>
    <w:multiLevelType w:val="hybridMultilevel"/>
    <w:tmpl w:val="0B621E2A"/>
    <w:lvl w:ilvl="0" w:tplc="8032A2C6">
      <w:start w:val="1"/>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1DE07A8"/>
    <w:multiLevelType w:val="singleLevel"/>
    <w:tmpl w:val="AB067382"/>
    <w:lvl w:ilvl="0">
      <w:start w:val="5"/>
      <w:numFmt w:val="decimal"/>
      <w:lvlText w:val="1.%1."/>
      <w:legacy w:legacy="1" w:legacySpace="0" w:legacyIndent="471"/>
      <w:lvlJc w:val="left"/>
      <w:rPr>
        <w:rFonts w:ascii="Times New Roman" w:hAnsi="Times New Roman" w:cs="Times New Roman" w:hint="default"/>
      </w:rPr>
    </w:lvl>
  </w:abstractNum>
  <w:abstractNum w:abstractNumId="11">
    <w:nsid w:val="296B2855"/>
    <w:multiLevelType w:val="hybridMultilevel"/>
    <w:tmpl w:val="606474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E5B13B4"/>
    <w:multiLevelType w:val="hybridMultilevel"/>
    <w:tmpl w:val="980227BA"/>
    <w:lvl w:ilvl="0" w:tplc="C3A4FE84">
      <w:start w:val="1"/>
      <w:numFmt w:val="decimal"/>
      <w:lvlText w:val="%1."/>
      <w:lvlJc w:val="left"/>
      <w:pPr>
        <w:tabs>
          <w:tab w:val="num" w:pos="580"/>
        </w:tabs>
        <w:ind w:left="580" w:hanging="360"/>
      </w:pPr>
      <w:rPr>
        <w:rFonts w:cs="Times New Roman" w:hint="default"/>
        <w:b/>
        <w:i/>
        <w:color w:val="auto"/>
      </w:rPr>
    </w:lvl>
    <w:lvl w:ilvl="1" w:tplc="04190019" w:tentative="1">
      <w:start w:val="1"/>
      <w:numFmt w:val="lowerLetter"/>
      <w:lvlText w:val="%2."/>
      <w:lvlJc w:val="left"/>
      <w:pPr>
        <w:tabs>
          <w:tab w:val="num" w:pos="1300"/>
        </w:tabs>
        <w:ind w:left="1300" w:hanging="360"/>
      </w:pPr>
      <w:rPr>
        <w:rFonts w:cs="Times New Roman"/>
      </w:rPr>
    </w:lvl>
    <w:lvl w:ilvl="2" w:tplc="0419001B" w:tentative="1">
      <w:start w:val="1"/>
      <w:numFmt w:val="lowerRoman"/>
      <w:lvlText w:val="%3."/>
      <w:lvlJc w:val="right"/>
      <w:pPr>
        <w:tabs>
          <w:tab w:val="num" w:pos="2020"/>
        </w:tabs>
        <w:ind w:left="2020" w:hanging="180"/>
      </w:pPr>
      <w:rPr>
        <w:rFonts w:cs="Times New Roman"/>
      </w:rPr>
    </w:lvl>
    <w:lvl w:ilvl="3" w:tplc="0419000F" w:tentative="1">
      <w:start w:val="1"/>
      <w:numFmt w:val="decimal"/>
      <w:lvlText w:val="%4."/>
      <w:lvlJc w:val="left"/>
      <w:pPr>
        <w:tabs>
          <w:tab w:val="num" w:pos="2740"/>
        </w:tabs>
        <w:ind w:left="2740" w:hanging="360"/>
      </w:pPr>
      <w:rPr>
        <w:rFonts w:cs="Times New Roman"/>
      </w:rPr>
    </w:lvl>
    <w:lvl w:ilvl="4" w:tplc="04190019" w:tentative="1">
      <w:start w:val="1"/>
      <w:numFmt w:val="lowerLetter"/>
      <w:lvlText w:val="%5."/>
      <w:lvlJc w:val="left"/>
      <w:pPr>
        <w:tabs>
          <w:tab w:val="num" w:pos="3460"/>
        </w:tabs>
        <w:ind w:left="3460" w:hanging="360"/>
      </w:pPr>
      <w:rPr>
        <w:rFonts w:cs="Times New Roman"/>
      </w:rPr>
    </w:lvl>
    <w:lvl w:ilvl="5" w:tplc="0419001B" w:tentative="1">
      <w:start w:val="1"/>
      <w:numFmt w:val="lowerRoman"/>
      <w:lvlText w:val="%6."/>
      <w:lvlJc w:val="right"/>
      <w:pPr>
        <w:tabs>
          <w:tab w:val="num" w:pos="4180"/>
        </w:tabs>
        <w:ind w:left="4180" w:hanging="180"/>
      </w:pPr>
      <w:rPr>
        <w:rFonts w:cs="Times New Roman"/>
      </w:rPr>
    </w:lvl>
    <w:lvl w:ilvl="6" w:tplc="0419000F" w:tentative="1">
      <w:start w:val="1"/>
      <w:numFmt w:val="decimal"/>
      <w:lvlText w:val="%7."/>
      <w:lvlJc w:val="left"/>
      <w:pPr>
        <w:tabs>
          <w:tab w:val="num" w:pos="4900"/>
        </w:tabs>
        <w:ind w:left="4900" w:hanging="360"/>
      </w:pPr>
      <w:rPr>
        <w:rFonts w:cs="Times New Roman"/>
      </w:rPr>
    </w:lvl>
    <w:lvl w:ilvl="7" w:tplc="04190019" w:tentative="1">
      <w:start w:val="1"/>
      <w:numFmt w:val="lowerLetter"/>
      <w:lvlText w:val="%8."/>
      <w:lvlJc w:val="left"/>
      <w:pPr>
        <w:tabs>
          <w:tab w:val="num" w:pos="5620"/>
        </w:tabs>
        <w:ind w:left="5620" w:hanging="360"/>
      </w:pPr>
      <w:rPr>
        <w:rFonts w:cs="Times New Roman"/>
      </w:rPr>
    </w:lvl>
    <w:lvl w:ilvl="8" w:tplc="0419001B" w:tentative="1">
      <w:start w:val="1"/>
      <w:numFmt w:val="lowerRoman"/>
      <w:lvlText w:val="%9."/>
      <w:lvlJc w:val="right"/>
      <w:pPr>
        <w:tabs>
          <w:tab w:val="num" w:pos="6340"/>
        </w:tabs>
        <w:ind w:left="6340" w:hanging="180"/>
      </w:pPr>
      <w:rPr>
        <w:rFonts w:cs="Times New Roman"/>
      </w:rPr>
    </w:lvl>
  </w:abstractNum>
  <w:abstractNum w:abstractNumId="13">
    <w:nsid w:val="2E715654"/>
    <w:multiLevelType w:val="hybridMultilevel"/>
    <w:tmpl w:val="BE94B346"/>
    <w:lvl w:ilvl="0" w:tplc="522CD40E">
      <w:start w:val="1"/>
      <w:numFmt w:val="decimal"/>
      <w:lvlText w:val="%1."/>
      <w:lvlJc w:val="left"/>
      <w:pPr>
        <w:tabs>
          <w:tab w:val="num" w:pos="745"/>
        </w:tabs>
        <w:ind w:left="745" w:hanging="525"/>
      </w:pPr>
      <w:rPr>
        <w:rFonts w:cs="Times New Roman" w:hint="default"/>
      </w:rPr>
    </w:lvl>
    <w:lvl w:ilvl="1" w:tplc="04190019" w:tentative="1">
      <w:start w:val="1"/>
      <w:numFmt w:val="lowerLetter"/>
      <w:lvlText w:val="%2."/>
      <w:lvlJc w:val="left"/>
      <w:pPr>
        <w:tabs>
          <w:tab w:val="num" w:pos="1300"/>
        </w:tabs>
        <w:ind w:left="1300" w:hanging="360"/>
      </w:pPr>
      <w:rPr>
        <w:rFonts w:cs="Times New Roman"/>
      </w:rPr>
    </w:lvl>
    <w:lvl w:ilvl="2" w:tplc="0419001B" w:tentative="1">
      <w:start w:val="1"/>
      <w:numFmt w:val="lowerRoman"/>
      <w:lvlText w:val="%3."/>
      <w:lvlJc w:val="right"/>
      <w:pPr>
        <w:tabs>
          <w:tab w:val="num" w:pos="2020"/>
        </w:tabs>
        <w:ind w:left="2020" w:hanging="180"/>
      </w:pPr>
      <w:rPr>
        <w:rFonts w:cs="Times New Roman"/>
      </w:rPr>
    </w:lvl>
    <w:lvl w:ilvl="3" w:tplc="0419000F" w:tentative="1">
      <w:start w:val="1"/>
      <w:numFmt w:val="decimal"/>
      <w:lvlText w:val="%4."/>
      <w:lvlJc w:val="left"/>
      <w:pPr>
        <w:tabs>
          <w:tab w:val="num" w:pos="2740"/>
        </w:tabs>
        <w:ind w:left="2740" w:hanging="360"/>
      </w:pPr>
      <w:rPr>
        <w:rFonts w:cs="Times New Roman"/>
      </w:rPr>
    </w:lvl>
    <w:lvl w:ilvl="4" w:tplc="04190019" w:tentative="1">
      <w:start w:val="1"/>
      <w:numFmt w:val="lowerLetter"/>
      <w:lvlText w:val="%5."/>
      <w:lvlJc w:val="left"/>
      <w:pPr>
        <w:tabs>
          <w:tab w:val="num" w:pos="3460"/>
        </w:tabs>
        <w:ind w:left="3460" w:hanging="360"/>
      </w:pPr>
      <w:rPr>
        <w:rFonts w:cs="Times New Roman"/>
      </w:rPr>
    </w:lvl>
    <w:lvl w:ilvl="5" w:tplc="0419001B" w:tentative="1">
      <w:start w:val="1"/>
      <w:numFmt w:val="lowerRoman"/>
      <w:lvlText w:val="%6."/>
      <w:lvlJc w:val="right"/>
      <w:pPr>
        <w:tabs>
          <w:tab w:val="num" w:pos="4180"/>
        </w:tabs>
        <w:ind w:left="4180" w:hanging="180"/>
      </w:pPr>
      <w:rPr>
        <w:rFonts w:cs="Times New Roman"/>
      </w:rPr>
    </w:lvl>
    <w:lvl w:ilvl="6" w:tplc="0419000F" w:tentative="1">
      <w:start w:val="1"/>
      <w:numFmt w:val="decimal"/>
      <w:lvlText w:val="%7."/>
      <w:lvlJc w:val="left"/>
      <w:pPr>
        <w:tabs>
          <w:tab w:val="num" w:pos="4900"/>
        </w:tabs>
        <w:ind w:left="4900" w:hanging="360"/>
      </w:pPr>
      <w:rPr>
        <w:rFonts w:cs="Times New Roman"/>
      </w:rPr>
    </w:lvl>
    <w:lvl w:ilvl="7" w:tplc="04190019" w:tentative="1">
      <w:start w:val="1"/>
      <w:numFmt w:val="lowerLetter"/>
      <w:lvlText w:val="%8."/>
      <w:lvlJc w:val="left"/>
      <w:pPr>
        <w:tabs>
          <w:tab w:val="num" w:pos="5620"/>
        </w:tabs>
        <w:ind w:left="5620" w:hanging="360"/>
      </w:pPr>
      <w:rPr>
        <w:rFonts w:cs="Times New Roman"/>
      </w:rPr>
    </w:lvl>
    <w:lvl w:ilvl="8" w:tplc="0419001B" w:tentative="1">
      <w:start w:val="1"/>
      <w:numFmt w:val="lowerRoman"/>
      <w:lvlText w:val="%9."/>
      <w:lvlJc w:val="right"/>
      <w:pPr>
        <w:tabs>
          <w:tab w:val="num" w:pos="6340"/>
        </w:tabs>
        <w:ind w:left="6340" w:hanging="180"/>
      </w:pPr>
      <w:rPr>
        <w:rFonts w:cs="Times New Roman"/>
      </w:rPr>
    </w:lvl>
  </w:abstractNum>
  <w:abstractNum w:abstractNumId="14">
    <w:nsid w:val="32E54431"/>
    <w:multiLevelType w:val="hybridMultilevel"/>
    <w:tmpl w:val="A66AD87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5B04D3F"/>
    <w:multiLevelType w:val="singleLevel"/>
    <w:tmpl w:val="3246ECB4"/>
    <w:lvl w:ilvl="0">
      <w:start w:val="2"/>
      <w:numFmt w:val="decimal"/>
      <w:lvlText w:val="1.%1."/>
      <w:legacy w:legacy="1" w:legacySpace="0" w:legacyIndent="509"/>
      <w:lvlJc w:val="left"/>
      <w:rPr>
        <w:rFonts w:ascii="Times New Roman" w:hAnsi="Times New Roman" w:cs="Times New Roman" w:hint="default"/>
      </w:rPr>
    </w:lvl>
  </w:abstractNum>
  <w:abstractNum w:abstractNumId="16">
    <w:nsid w:val="38026C1E"/>
    <w:multiLevelType w:val="multilevel"/>
    <w:tmpl w:val="8062ABB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85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B212936"/>
    <w:multiLevelType w:val="hybridMultilevel"/>
    <w:tmpl w:val="1604F05A"/>
    <w:lvl w:ilvl="0" w:tplc="EB641564">
      <w:start w:val="1"/>
      <w:numFmt w:val="decimal"/>
      <w:lvlText w:val="%1."/>
      <w:lvlJc w:val="left"/>
      <w:pPr>
        <w:tabs>
          <w:tab w:val="num" w:pos="2460"/>
        </w:tabs>
        <w:ind w:left="2460" w:hanging="15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8">
    <w:nsid w:val="3EF90C15"/>
    <w:multiLevelType w:val="hybridMultilevel"/>
    <w:tmpl w:val="155A8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4C0430C"/>
    <w:multiLevelType w:val="hybridMultilevel"/>
    <w:tmpl w:val="39BEB0A4"/>
    <w:lvl w:ilvl="0" w:tplc="0419000F">
      <w:start w:val="1"/>
      <w:numFmt w:val="decimal"/>
      <w:lvlText w:val="%1."/>
      <w:lvlJc w:val="left"/>
      <w:pPr>
        <w:tabs>
          <w:tab w:val="num" w:pos="720"/>
        </w:tabs>
        <w:ind w:left="720" w:hanging="360"/>
      </w:pPr>
      <w:rPr>
        <w:rFonts w:cs="Times New Roman" w:hint="default"/>
      </w:rPr>
    </w:lvl>
    <w:lvl w:ilvl="1" w:tplc="0F988F8A">
      <w:start w:val="2"/>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67C379D"/>
    <w:multiLevelType w:val="singleLevel"/>
    <w:tmpl w:val="7EEE05AA"/>
    <w:lvl w:ilvl="0">
      <w:start w:val="2"/>
      <w:numFmt w:val="decimal"/>
      <w:lvlText w:val="3.%1."/>
      <w:legacy w:legacy="1" w:legacySpace="0" w:legacyIndent="524"/>
      <w:lvlJc w:val="left"/>
      <w:rPr>
        <w:rFonts w:ascii="Times New Roman" w:hAnsi="Times New Roman" w:cs="Times New Roman" w:hint="default"/>
      </w:rPr>
    </w:lvl>
  </w:abstractNum>
  <w:abstractNum w:abstractNumId="21">
    <w:nsid w:val="48204491"/>
    <w:multiLevelType w:val="hybridMultilevel"/>
    <w:tmpl w:val="CB8423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A822C72"/>
    <w:multiLevelType w:val="hybridMultilevel"/>
    <w:tmpl w:val="86CA5A7E"/>
    <w:lvl w:ilvl="0" w:tplc="3A6EE95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55B301CD"/>
    <w:multiLevelType w:val="hybridMultilevel"/>
    <w:tmpl w:val="92D097D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81B4E2B"/>
    <w:multiLevelType w:val="multilevel"/>
    <w:tmpl w:val="1EA0425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5">
    <w:nsid w:val="5A21633B"/>
    <w:multiLevelType w:val="hybridMultilevel"/>
    <w:tmpl w:val="D57EBB64"/>
    <w:lvl w:ilvl="0" w:tplc="6D56E4A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DCE7FB8"/>
    <w:multiLevelType w:val="hybridMultilevel"/>
    <w:tmpl w:val="0C02F43A"/>
    <w:lvl w:ilvl="0" w:tplc="EADC8330">
      <w:start w:val="1"/>
      <w:numFmt w:val="decimal"/>
      <w:lvlText w:val="%1."/>
      <w:lvlJc w:val="left"/>
      <w:pPr>
        <w:tabs>
          <w:tab w:val="num" w:pos="900"/>
        </w:tabs>
        <w:ind w:left="900" w:hanging="360"/>
      </w:pPr>
      <w:rPr>
        <w:rFonts w:cs="Times New Roman" w:hint="default"/>
      </w:rPr>
    </w:lvl>
    <w:lvl w:ilvl="1" w:tplc="4B62447C">
      <w:numFmt w:val="none"/>
      <w:lvlText w:val=""/>
      <w:lvlJc w:val="left"/>
      <w:pPr>
        <w:tabs>
          <w:tab w:val="num" w:pos="360"/>
        </w:tabs>
      </w:pPr>
      <w:rPr>
        <w:rFonts w:cs="Times New Roman"/>
      </w:rPr>
    </w:lvl>
    <w:lvl w:ilvl="2" w:tplc="DFA663AC">
      <w:numFmt w:val="none"/>
      <w:lvlText w:val=""/>
      <w:lvlJc w:val="left"/>
      <w:pPr>
        <w:tabs>
          <w:tab w:val="num" w:pos="360"/>
        </w:tabs>
      </w:pPr>
      <w:rPr>
        <w:rFonts w:cs="Times New Roman"/>
      </w:rPr>
    </w:lvl>
    <w:lvl w:ilvl="3" w:tplc="15F6C040">
      <w:numFmt w:val="none"/>
      <w:lvlText w:val=""/>
      <w:lvlJc w:val="left"/>
      <w:pPr>
        <w:tabs>
          <w:tab w:val="num" w:pos="360"/>
        </w:tabs>
      </w:pPr>
      <w:rPr>
        <w:rFonts w:cs="Times New Roman"/>
      </w:rPr>
    </w:lvl>
    <w:lvl w:ilvl="4" w:tplc="FDFE9B00">
      <w:numFmt w:val="none"/>
      <w:lvlText w:val=""/>
      <w:lvlJc w:val="left"/>
      <w:pPr>
        <w:tabs>
          <w:tab w:val="num" w:pos="360"/>
        </w:tabs>
      </w:pPr>
      <w:rPr>
        <w:rFonts w:cs="Times New Roman"/>
      </w:rPr>
    </w:lvl>
    <w:lvl w:ilvl="5" w:tplc="D4FA1AC0">
      <w:numFmt w:val="none"/>
      <w:lvlText w:val=""/>
      <w:lvlJc w:val="left"/>
      <w:pPr>
        <w:tabs>
          <w:tab w:val="num" w:pos="360"/>
        </w:tabs>
      </w:pPr>
      <w:rPr>
        <w:rFonts w:cs="Times New Roman"/>
      </w:rPr>
    </w:lvl>
    <w:lvl w:ilvl="6" w:tplc="A02E761E">
      <w:numFmt w:val="none"/>
      <w:lvlText w:val=""/>
      <w:lvlJc w:val="left"/>
      <w:pPr>
        <w:tabs>
          <w:tab w:val="num" w:pos="360"/>
        </w:tabs>
      </w:pPr>
      <w:rPr>
        <w:rFonts w:cs="Times New Roman"/>
      </w:rPr>
    </w:lvl>
    <w:lvl w:ilvl="7" w:tplc="EC840274">
      <w:numFmt w:val="none"/>
      <w:lvlText w:val=""/>
      <w:lvlJc w:val="left"/>
      <w:pPr>
        <w:tabs>
          <w:tab w:val="num" w:pos="360"/>
        </w:tabs>
      </w:pPr>
      <w:rPr>
        <w:rFonts w:cs="Times New Roman"/>
      </w:rPr>
    </w:lvl>
    <w:lvl w:ilvl="8" w:tplc="54885FA6">
      <w:numFmt w:val="none"/>
      <w:lvlText w:val=""/>
      <w:lvlJc w:val="left"/>
      <w:pPr>
        <w:tabs>
          <w:tab w:val="num" w:pos="360"/>
        </w:tabs>
      </w:pPr>
      <w:rPr>
        <w:rFonts w:cs="Times New Roman"/>
      </w:rPr>
    </w:lvl>
  </w:abstractNum>
  <w:abstractNum w:abstractNumId="27">
    <w:nsid w:val="65B653EF"/>
    <w:multiLevelType w:val="hybridMultilevel"/>
    <w:tmpl w:val="1E6C90F6"/>
    <w:lvl w:ilvl="0" w:tplc="3A5C2558">
      <w:start w:val="1"/>
      <w:numFmt w:val="decimal"/>
      <w:lvlText w:val="%1."/>
      <w:lvlJc w:val="left"/>
      <w:pPr>
        <w:ind w:left="1455" w:hanging="360"/>
      </w:pPr>
      <w:rPr>
        <w:rFonts w:cs="Times New Roman" w:hint="default"/>
      </w:rPr>
    </w:lvl>
    <w:lvl w:ilvl="1" w:tplc="04190019" w:tentative="1">
      <w:start w:val="1"/>
      <w:numFmt w:val="lowerLetter"/>
      <w:lvlText w:val="%2."/>
      <w:lvlJc w:val="left"/>
      <w:pPr>
        <w:ind w:left="2175" w:hanging="360"/>
      </w:pPr>
      <w:rPr>
        <w:rFonts w:cs="Times New Roman"/>
      </w:rPr>
    </w:lvl>
    <w:lvl w:ilvl="2" w:tplc="0419001B" w:tentative="1">
      <w:start w:val="1"/>
      <w:numFmt w:val="lowerRoman"/>
      <w:lvlText w:val="%3."/>
      <w:lvlJc w:val="right"/>
      <w:pPr>
        <w:ind w:left="2895" w:hanging="180"/>
      </w:pPr>
      <w:rPr>
        <w:rFonts w:cs="Times New Roman"/>
      </w:rPr>
    </w:lvl>
    <w:lvl w:ilvl="3" w:tplc="0419000F" w:tentative="1">
      <w:start w:val="1"/>
      <w:numFmt w:val="decimal"/>
      <w:lvlText w:val="%4."/>
      <w:lvlJc w:val="left"/>
      <w:pPr>
        <w:ind w:left="3615" w:hanging="360"/>
      </w:pPr>
      <w:rPr>
        <w:rFonts w:cs="Times New Roman"/>
      </w:rPr>
    </w:lvl>
    <w:lvl w:ilvl="4" w:tplc="04190019" w:tentative="1">
      <w:start w:val="1"/>
      <w:numFmt w:val="lowerLetter"/>
      <w:lvlText w:val="%5."/>
      <w:lvlJc w:val="left"/>
      <w:pPr>
        <w:ind w:left="4335" w:hanging="360"/>
      </w:pPr>
      <w:rPr>
        <w:rFonts w:cs="Times New Roman"/>
      </w:rPr>
    </w:lvl>
    <w:lvl w:ilvl="5" w:tplc="0419001B" w:tentative="1">
      <w:start w:val="1"/>
      <w:numFmt w:val="lowerRoman"/>
      <w:lvlText w:val="%6."/>
      <w:lvlJc w:val="right"/>
      <w:pPr>
        <w:ind w:left="5055" w:hanging="180"/>
      </w:pPr>
      <w:rPr>
        <w:rFonts w:cs="Times New Roman"/>
      </w:rPr>
    </w:lvl>
    <w:lvl w:ilvl="6" w:tplc="0419000F" w:tentative="1">
      <w:start w:val="1"/>
      <w:numFmt w:val="decimal"/>
      <w:lvlText w:val="%7."/>
      <w:lvlJc w:val="left"/>
      <w:pPr>
        <w:ind w:left="5775" w:hanging="360"/>
      </w:pPr>
      <w:rPr>
        <w:rFonts w:cs="Times New Roman"/>
      </w:rPr>
    </w:lvl>
    <w:lvl w:ilvl="7" w:tplc="04190019" w:tentative="1">
      <w:start w:val="1"/>
      <w:numFmt w:val="lowerLetter"/>
      <w:lvlText w:val="%8."/>
      <w:lvlJc w:val="left"/>
      <w:pPr>
        <w:ind w:left="6495" w:hanging="360"/>
      </w:pPr>
      <w:rPr>
        <w:rFonts w:cs="Times New Roman"/>
      </w:rPr>
    </w:lvl>
    <w:lvl w:ilvl="8" w:tplc="0419001B" w:tentative="1">
      <w:start w:val="1"/>
      <w:numFmt w:val="lowerRoman"/>
      <w:lvlText w:val="%9."/>
      <w:lvlJc w:val="right"/>
      <w:pPr>
        <w:ind w:left="7215" w:hanging="180"/>
      </w:pPr>
      <w:rPr>
        <w:rFonts w:cs="Times New Roman"/>
      </w:rPr>
    </w:lvl>
  </w:abstractNum>
  <w:abstractNum w:abstractNumId="28">
    <w:nsid w:val="67B4316B"/>
    <w:multiLevelType w:val="hybridMultilevel"/>
    <w:tmpl w:val="1C3EFFD8"/>
    <w:lvl w:ilvl="0" w:tplc="54A490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9">
    <w:nsid w:val="67F021BA"/>
    <w:multiLevelType w:val="hybridMultilevel"/>
    <w:tmpl w:val="0FA22356"/>
    <w:lvl w:ilvl="0" w:tplc="87A8CEE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0">
    <w:nsid w:val="68AB3000"/>
    <w:multiLevelType w:val="hybridMultilevel"/>
    <w:tmpl w:val="429CED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2031CA7"/>
    <w:multiLevelType w:val="singleLevel"/>
    <w:tmpl w:val="C1C41B9C"/>
    <w:lvl w:ilvl="0">
      <w:start w:val="2"/>
      <w:numFmt w:val="decimal"/>
      <w:lvlText w:val="%1."/>
      <w:legacy w:legacy="1" w:legacySpace="0" w:legacyIndent="447"/>
      <w:lvlJc w:val="left"/>
      <w:rPr>
        <w:rFonts w:ascii="Times New Roman" w:hAnsi="Times New Roman" w:cs="Times New Roman" w:hint="default"/>
      </w:rPr>
    </w:lvl>
  </w:abstractNum>
  <w:abstractNum w:abstractNumId="32">
    <w:nsid w:val="79E17980"/>
    <w:multiLevelType w:val="hybridMultilevel"/>
    <w:tmpl w:val="8780B89E"/>
    <w:lvl w:ilvl="0" w:tplc="082272EE">
      <w:start w:val="1"/>
      <w:numFmt w:val="decimal"/>
      <w:lvlText w:val="%1."/>
      <w:lvlJc w:val="left"/>
      <w:pPr>
        <w:tabs>
          <w:tab w:val="num" w:pos="580"/>
        </w:tabs>
        <w:ind w:left="580" w:hanging="360"/>
      </w:pPr>
      <w:rPr>
        <w:rFonts w:cs="Times New Roman" w:hint="default"/>
      </w:rPr>
    </w:lvl>
    <w:lvl w:ilvl="1" w:tplc="22F43490">
      <w:start w:val="2"/>
      <w:numFmt w:val="bullet"/>
      <w:lvlText w:val="-"/>
      <w:lvlJc w:val="left"/>
      <w:pPr>
        <w:tabs>
          <w:tab w:val="num" w:pos="1300"/>
        </w:tabs>
        <w:ind w:left="1300" w:hanging="360"/>
      </w:pPr>
      <w:rPr>
        <w:rFonts w:ascii="Times New Roman" w:eastAsia="Times New Roman" w:hAnsi="Times New Roman" w:hint="default"/>
      </w:rPr>
    </w:lvl>
    <w:lvl w:ilvl="2" w:tplc="0419001B" w:tentative="1">
      <w:start w:val="1"/>
      <w:numFmt w:val="lowerRoman"/>
      <w:lvlText w:val="%3."/>
      <w:lvlJc w:val="right"/>
      <w:pPr>
        <w:tabs>
          <w:tab w:val="num" w:pos="2020"/>
        </w:tabs>
        <w:ind w:left="2020" w:hanging="180"/>
      </w:pPr>
      <w:rPr>
        <w:rFonts w:cs="Times New Roman"/>
      </w:rPr>
    </w:lvl>
    <w:lvl w:ilvl="3" w:tplc="0419000F" w:tentative="1">
      <w:start w:val="1"/>
      <w:numFmt w:val="decimal"/>
      <w:lvlText w:val="%4."/>
      <w:lvlJc w:val="left"/>
      <w:pPr>
        <w:tabs>
          <w:tab w:val="num" w:pos="2740"/>
        </w:tabs>
        <w:ind w:left="2740" w:hanging="360"/>
      </w:pPr>
      <w:rPr>
        <w:rFonts w:cs="Times New Roman"/>
      </w:rPr>
    </w:lvl>
    <w:lvl w:ilvl="4" w:tplc="04190019" w:tentative="1">
      <w:start w:val="1"/>
      <w:numFmt w:val="lowerLetter"/>
      <w:lvlText w:val="%5."/>
      <w:lvlJc w:val="left"/>
      <w:pPr>
        <w:tabs>
          <w:tab w:val="num" w:pos="3460"/>
        </w:tabs>
        <w:ind w:left="3460" w:hanging="360"/>
      </w:pPr>
      <w:rPr>
        <w:rFonts w:cs="Times New Roman"/>
      </w:rPr>
    </w:lvl>
    <w:lvl w:ilvl="5" w:tplc="0419001B" w:tentative="1">
      <w:start w:val="1"/>
      <w:numFmt w:val="lowerRoman"/>
      <w:lvlText w:val="%6."/>
      <w:lvlJc w:val="right"/>
      <w:pPr>
        <w:tabs>
          <w:tab w:val="num" w:pos="4180"/>
        </w:tabs>
        <w:ind w:left="4180" w:hanging="180"/>
      </w:pPr>
      <w:rPr>
        <w:rFonts w:cs="Times New Roman"/>
      </w:rPr>
    </w:lvl>
    <w:lvl w:ilvl="6" w:tplc="0419000F" w:tentative="1">
      <w:start w:val="1"/>
      <w:numFmt w:val="decimal"/>
      <w:lvlText w:val="%7."/>
      <w:lvlJc w:val="left"/>
      <w:pPr>
        <w:tabs>
          <w:tab w:val="num" w:pos="4900"/>
        </w:tabs>
        <w:ind w:left="4900" w:hanging="360"/>
      </w:pPr>
      <w:rPr>
        <w:rFonts w:cs="Times New Roman"/>
      </w:rPr>
    </w:lvl>
    <w:lvl w:ilvl="7" w:tplc="04190019" w:tentative="1">
      <w:start w:val="1"/>
      <w:numFmt w:val="lowerLetter"/>
      <w:lvlText w:val="%8."/>
      <w:lvlJc w:val="left"/>
      <w:pPr>
        <w:tabs>
          <w:tab w:val="num" w:pos="5620"/>
        </w:tabs>
        <w:ind w:left="5620" w:hanging="360"/>
      </w:pPr>
      <w:rPr>
        <w:rFonts w:cs="Times New Roman"/>
      </w:rPr>
    </w:lvl>
    <w:lvl w:ilvl="8" w:tplc="0419001B" w:tentative="1">
      <w:start w:val="1"/>
      <w:numFmt w:val="lowerRoman"/>
      <w:lvlText w:val="%9."/>
      <w:lvlJc w:val="right"/>
      <w:pPr>
        <w:tabs>
          <w:tab w:val="num" w:pos="6340"/>
        </w:tabs>
        <w:ind w:left="6340" w:hanging="180"/>
      </w:pPr>
      <w:rPr>
        <w:rFonts w:cs="Times New Roman"/>
      </w:rPr>
    </w:lvl>
  </w:abstractNum>
  <w:abstractNum w:abstractNumId="33">
    <w:nsid w:val="7C9377AA"/>
    <w:multiLevelType w:val="hybridMultilevel"/>
    <w:tmpl w:val="0A8C2024"/>
    <w:lvl w:ilvl="0" w:tplc="0A688DA8">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9"/>
  </w:num>
  <w:num w:numId="3">
    <w:abstractNumId w:val="3"/>
  </w:num>
  <w:num w:numId="4">
    <w:abstractNumId w:val="0"/>
  </w:num>
  <w:num w:numId="5">
    <w:abstractNumId w:val="17"/>
  </w:num>
  <w:num w:numId="6">
    <w:abstractNumId w:val="19"/>
  </w:num>
  <w:num w:numId="7">
    <w:abstractNumId w:val="22"/>
  </w:num>
  <w:num w:numId="8">
    <w:abstractNumId w:val="7"/>
  </w:num>
  <w:num w:numId="9">
    <w:abstractNumId w:val="30"/>
  </w:num>
  <w:num w:numId="10">
    <w:abstractNumId w:val="11"/>
  </w:num>
  <w:num w:numId="11">
    <w:abstractNumId w:val="32"/>
  </w:num>
  <w:num w:numId="12">
    <w:abstractNumId w:val="12"/>
  </w:num>
  <w:num w:numId="13">
    <w:abstractNumId w:val="13"/>
  </w:num>
  <w:num w:numId="14">
    <w:abstractNumId w:val="4"/>
  </w:num>
  <w:num w:numId="15">
    <w:abstractNumId w:val="5"/>
  </w:num>
  <w:num w:numId="16">
    <w:abstractNumId w:val="6"/>
  </w:num>
  <w:num w:numId="17">
    <w:abstractNumId w:val="14"/>
  </w:num>
  <w:num w:numId="18">
    <w:abstractNumId w:val="23"/>
  </w:num>
  <w:num w:numId="19">
    <w:abstractNumId w:val="33"/>
  </w:num>
  <w:num w:numId="20">
    <w:abstractNumId w:val="15"/>
  </w:num>
  <w:num w:numId="21">
    <w:abstractNumId w:val="10"/>
  </w:num>
  <w:num w:numId="22">
    <w:abstractNumId w:val="31"/>
  </w:num>
  <w:num w:numId="23">
    <w:abstractNumId w:val="20"/>
  </w:num>
  <w:num w:numId="24">
    <w:abstractNumId w:val="25"/>
  </w:num>
  <w:num w:numId="25">
    <w:abstractNumId w:val="9"/>
  </w:num>
  <w:num w:numId="26">
    <w:abstractNumId w:val="26"/>
  </w:num>
  <w:num w:numId="27">
    <w:abstractNumId w:val="24"/>
  </w:num>
  <w:num w:numId="28">
    <w:abstractNumId w:val="2"/>
  </w:num>
  <w:num w:numId="29">
    <w:abstractNumId w:val="28"/>
  </w:num>
  <w:num w:numId="30">
    <w:abstractNumId w:val="16"/>
  </w:num>
  <w:num w:numId="31">
    <w:abstractNumId w:val="8"/>
  </w:num>
  <w:num w:numId="32">
    <w:abstractNumId w:val="21"/>
  </w:num>
  <w:num w:numId="33">
    <w:abstractNumId w:val="18"/>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noPunctuationKerning/>
  <w:characterSpacingControl w:val="doNotCompress"/>
  <w:compat/>
  <w:rsids>
    <w:rsidRoot w:val="00816B15"/>
    <w:rsid w:val="00000CC3"/>
    <w:rsid w:val="00000F31"/>
    <w:rsid w:val="000070F9"/>
    <w:rsid w:val="000071FB"/>
    <w:rsid w:val="00007968"/>
    <w:rsid w:val="00014FBE"/>
    <w:rsid w:val="00015465"/>
    <w:rsid w:val="00037A9D"/>
    <w:rsid w:val="00044CEC"/>
    <w:rsid w:val="00050BF5"/>
    <w:rsid w:val="00052E9E"/>
    <w:rsid w:val="000561D6"/>
    <w:rsid w:val="00056C04"/>
    <w:rsid w:val="00062CC7"/>
    <w:rsid w:val="00062D27"/>
    <w:rsid w:val="00064253"/>
    <w:rsid w:val="00064D85"/>
    <w:rsid w:val="00065075"/>
    <w:rsid w:val="00066E9C"/>
    <w:rsid w:val="000710D6"/>
    <w:rsid w:val="00071C05"/>
    <w:rsid w:val="0007285D"/>
    <w:rsid w:val="00072E44"/>
    <w:rsid w:val="00075EA0"/>
    <w:rsid w:val="000824BC"/>
    <w:rsid w:val="00085260"/>
    <w:rsid w:val="00085297"/>
    <w:rsid w:val="00091742"/>
    <w:rsid w:val="00091AE4"/>
    <w:rsid w:val="000A2FF1"/>
    <w:rsid w:val="000A5A5D"/>
    <w:rsid w:val="000A7411"/>
    <w:rsid w:val="000B325F"/>
    <w:rsid w:val="000B4498"/>
    <w:rsid w:val="000C1488"/>
    <w:rsid w:val="000C2EA0"/>
    <w:rsid w:val="000D23C4"/>
    <w:rsid w:val="000D702E"/>
    <w:rsid w:val="000D753F"/>
    <w:rsid w:val="000F4B17"/>
    <w:rsid w:val="000F4E4D"/>
    <w:rsid w:val="000F5023"/>
    <w:rsid w:val="000F5A12"/>
    <w:rsid w:val="000F6723"/>
    <w:rsid w:val="00103EF3"/>
    <w:rsid w:val="00115DE3"/>
    <w:rsid w:val="00120E29"/>
    <w:rsid w:val="00125B9E"/>
    <w:rsid w:val="00132A13"/>
    <w:rsid w:val="0013605A"/>
    <w:rsid w:val="001377E9"/>
    <w:rsid w:val="00141074"/>
    <w:rsid w:val="00141C10"/>
    <w:rsid w:val="001420FB"/>
    <w:rsid w:val="001478A8"/>
    <w:rsid w:val="00153AE8"/>
    <w:rsid w:val="00155B68"/>
    <w:rsid w:val="0015797C"/>
    <w:rsid w:val="00157D22"/>
    <w:rsid w:val="00162A4F"/>
    <w:rsid w:val="00163F85"/>
    <w:rsid w:val="0016586E"/>
    <w:rsid w:val="001705C4"/>
    <w:rsid w:val="00170652"/>
    <w:rsid w:val="00170D7E"/>
    <w:rsid w:val="00171CA8"/>
    <w:rsid w:val="00172CD8"/>
    <w:rsid w:val="00181D7B"/>
    <w:rsid w:val="00185F42"/>
    <w:rsid w:val="00192BC4"/>
    <w:rsid w:val="001934C1"/>
    <w:rsid w:val="00195BEE"/>
    <w:rsid w:val="001A3A4B"/>
    <w:rsid w:val="001B2243"/>
    <w:rsid w:val="001C4531"/>
    <w:rsid w:val="001E6B46"/>
    <w:rsid w:val="001E7AC4"/>
    <w:rsid w:val="001F0083"/>
    <w:rsid w:val="001F2D6E"/>
    <w:rsid w:val="0020370B"/>
    <w:rsid w:val="00205030"/>
    <w:rsid w:val="00211730"/>
    <w:rsid w:val="00215141"/>
    <w:rsid w:val="00220556"/>
    <w:rsid w:val="002247E1"/>
    <w:rsid w:val="00225803"/>
    <w:rsid w:val="00231D2D"/>
    <w:rsid w:val="002322F8"/>
    <w:rsid w:val="00232892"/>
    <w:rsid w:val="002424A2"/>
    <w:rsid w:val="0024285D"/>
    <w:rsid w:val="0026296C"/>
    <w:rsid w:val="0026431A"/>
    <w:rsid w:val="002760E3"/>
    <w:rsid w:val="00277093"/>
    <w:rsid w:val="002777B8"/>
    <w:rsid w:val="00282084"/>
    <w:rsid w:val="002868A1"/>
    <w:rsid w:val="00286C91"/>
    <w:rsid w:val="002905AF"/>
    <w:rsid w:val="00290D3F"/>
    <w:rsid w:val="002A0FE9"/>
    <w:rsid w:val="002A2627"/>
    <w:rsid w:val="002A2E92"/>
    <w:rsid w:val="002A4DFA"/>
    <w:rsid w:val="002B13CD"/>
    <w:rsid w:val="002B261C"/>
    <w:rsid w:val="002C2B01"/>
    <w:rsid w:val="002C62C0"/>
    <w:rsid w:val="002C7040"/>
    <w:rsid w:val="002D26CF"/>
    <w:rsid w:val="002D2BC5"/>
    <w:rsid w:val="002D4D44"/>
    <w:rsid w:val="002D6104"/>
    <w:rsid w:val="002E1939"/>
    <w:rsid w:val="002E33C4"/>
    <w:rsid w:val="002F2DF7"/>
    <w:rsid w:val="002F63A0"/>
    <w:rsid w:val="003019B2"/>
    <w:rsid w:val="003046D0"/>
    <w:rsid w:val="00307D46"/>
    <w:rsid w:val="003114F4"/>
    <w:rsid w:val="00314EE4"/>
    <w:rsid w:val="0031610C"/>
    <w:rsid w:val="0032084C"/>
    <w:rsid w:val="00326B1A"/>
    <w:rsid w:val="003309EE"/>
    <w:rsid w:val="003328FB"/>
    <w:rsid w:val="00340C9E"/>
    <w:rsid w:val="0034170D"/>
    <w:rsid w:val="00343F4E"/>
    <w:rsid w:val="00345FEC"/>
    <w:rsid w:val="00346372"/>
    <w:rsid w:val="00347141"/>
    <w:rsid w:val="0034798F"/>
    <w:rsid w:val="00350E6A"/>
    <w:rsid w:val="00351CD9"/>
    <w:rsid w:val="00354ABA"/>
    <w:rsid w:val="00355DF9"/>
    <w:rsid w:val="00364995"/>
    <w:rsid w:val="00365F85"/>
    <w:rsid w:val="003668CD"/>
    <w:rsid w:val="003705C3"/>
    <w:rsid w:val="003708DE"/>
    <w:rsid w:val="00375143"/>
    <w:rsid w:val="00380773"/>
    <w:rsid w:val="003902A1"/>
    <w:rsid w:val="00392EF8"/>
    <w:rsid w:val="003972A2"/>
    <w:rsid w:val="003A04BF"/>
    <w:rsid w:val="003A3F47"/>
    <w:rsid w:val="003A66F1"/>
    <w:rsid w:val="003A7E93"/>
    <w:rsid w:val="003B586A"/>
    <w:rsid w:val="003B614A"/>
    <w:rsid w:val="003C0D06"/>
    <w:rsid w:val="003D00C8"/>
    <w:rsid w:val="003D1E67"/>
    <w:rsid w:val="003D23C7"/>
    <w:rsid w:val="003D6492"/>
    <w:rsid w:val="003E06B2"/>
    <w:rsid w:val="003E08CB"/>
    <w:rsid w:val="003E1D24"/>
    <w:rsid w:val="003E32E2"/>
    <w:rsid w:val="003F44CA"/>
    <w:rsid w:val="00400FE6"/>
    <w:rsid w:val="004012DD"/>
    <w:rsid w:val="00402FAB"/>
    <w:rsid w:val="004039EC"/>
    <w:rsid w:val="0040722F"/>
    <w:rsid w:val="004126D1"/>
    <w:rsid w:val="00412DE8"/>
    <w:rsid w:val="004172D8"/>
    <w:rsid w:val="00417634"/>
    <w:rsid w:val="0041773F"/>
    <w:rsid w:val="004177E3"/>
    <w:rsid w:val="004219F8"/>
    <w:rsid w:val="00434004"/>
    <w:rsid w:val="00434B6F"/>
    <w:rsid w:val="004355B7"/>
    <w:rsid w:val="00441F97"/>
    <w:rsid w:val="00446E97"/>
    <w:rsid w:val="00454E51"/>
    <w:rsid w:val="00456945"/>
    <w:rsid w:val="00461A66"/>
    <w:rsid w:val="004738E2"/>
    <w:rsid w:val="004747B8"/>
    <w:rsid w:val="00481F58"/>
    <w:rsid w:val="00487177"/>
    <w:rsid w:val="004914A7"/>
    <w:rsid w:val="00491B4C"/>
    <w:rsid w:val="004A5099"/>
    <w:rsid w:val="004B0251"/>
    <w:rsid w:val="004B3D41"/>
    <w:rsid w:val="004B69B8"/>
    <w:rsid w:val="004C13E0"/>
    <w:rsid w:val="004C1FAC"/>
    <w:rsid w:val="004C3E5E"/>
    <w:rsid w:val="004C5B77"/>
    <w:rsid w:val="004C65EA"/>
    <w:rsid w:val="004C710F"/>
    <w:rsid w:val="004C7AD0"/>
    <w:rsid w:val="004E2B96"/>
    <w:rsid w:val="004E303E"/>
    <w:rsid w:val="004F3A0F"/>
    <w:rsid w:val="004F3FEF"/>
    <w:rsid w:val="004F6A0C"/>
    <w:rsid w:val="00512A36"/>
    <w:rsid w:val="00513FB0"/>
    <w:rsid w:val="005146AF"/>
    <w:rsid w:val="00514B3C"/>
    <w:rsid w:val="0051585D"/>
    <w:rsid w:val="00516127"/>
    <w:rsid w:val="00520FE3"/>
    <w:rsid w:val="00522F4B"/>
    <w:rsid w:val="0052754C"/>
    <w:rsid w:val="00533C8B"/>
    <w:rsid w:val="00533D43"/>
    <w:rsid w:val="00537C5D"/>
    <w:rsid w:val="00537E9E"/>
    <w:rsid w:val="00544A91"/>
    <w:rsid w:val="005470AC"/>
    <w:rsid w:val="005558DE"/>
    <w:rsid w:val="00562915"/>
    <w:rsid w:val="005653A9"/>
    <w:rsid w:val="0057268E"/>
    <w:rsid w:val="00575ECA"/>
    <w:rsid w:val="0058039B"/>
    <w:rsid w:val="00585B8B"/>
    <w:rsid w:val="005913AF"/>
    <w:rsid w:val="0059449B"/>
    <w:rsid w:val="005A002B"/>
    <w:rsid w:val="005A74BA"/>
    <w:rsid w:val="005B271E"/>
    <w:rsid w:val="005B38C1"/>
    <w:rsid w:val="005B5A33"/>
    <w:rsid w:val="005B6FCC"/>
    <w:rsid w:val="005C0F4B"/>
    <w:rsid w:val="005C34BC"/>
    <w:rsid w:val="005C47E8"/>
    <w:rsid w:val="005E1485"/>
    <w:rsid w:val="005E15FF"/>
    <w:rsid w:val="005E3D81"/>
    <w:rsid w:val="005F2C94"/>
    <w:rsid w:val="005F370F"/>
    <w:rsid w:val="005F670D"/>
    <w:rsid w:val="00603DB7"/>
    <w:rsid w:val="006101B1"/>
    <w:rsid w:val="006114E1"/>
    <w:rsid w:val="0061222C"/>
    <w:rsid w:val="00626738"/>
    <w:rsid w:val="00627EA5"/>
    <w:rsid w:val="0063129D"/>
    <w:rsid w:val="00632021"/>
    <w:rsid w:val="00635625"/>
    <w:rsid w:val="00635838"/>
    <w:rsid w:val="00650AF6"/>
    <w:rsid w:val="00655CB2"/>
    <w:rsid w:val="00655F2A"/>
    <w:rsid w:val="00664FE3"/>
    <w:rsid w:val="00671D83"/>
    <w:rsid w:val="00674576"/>
    <w:rsid w:val="00674B08"/>
    <w:rsid w:val="006765AE"/>
    <w:rsid w:val="00682C8C"/>
    <w:rsid w:val="00684AB2"/>
    <w:rsid w:val="0068592F"/>
    <w:rsid w:val="0069015B"/>
    <w:rsid w:val="0069540B"/>
    <w:rsid w:val="00696A6D"/>
    <w:rsid w:val="006A19BA"/>
    <w:rsid w:val="006A1D01"/>
    <w:rsid w:val="006A3AB2"/>
    <w:rsid w:val="006A4890"/>
    <w:rsid w:val="006A6598"/>
    <w:rsid w:val="006B46FF"/>
    <w:rsid w:val="006C3FEA"/>
    <w:rsid w:val="006C4638"/>
    <w:rsid w:val="006C5C83"/>
    <w:rsid w:val="006D0897"/>
    <w:rsid w:val="006D1303"/>
    <w:rsid w:val="006E0E93"/>
    <w:rsid w:val="006E1832"/>
    <w:rsid w:val="006E4C8A"/>
    <w:rsid w:val="006F33B6"/>
    <w:rsid w:val="006F4659"/>
    <w:rsid w:val="006F47C4"/>
    <w:rsid w:val="006F51DA"/>
    <w:rsid w:val="006F6249"/>
    <w:rsid w:val="007007DB"/>
    <w:rsid w:val="007033D4"/>
    <w:rsid w:val="00706E40"/>
    <w:rsid w:val="00725BE6"/>
    <w:rsid w:val="00727836"/>
    <w:rsid w:val="00734745"/>
    <w:rsid w:val="00734E48"/>
    <w:rsid w:val="00735355"/>
    <w:rsid w:val="0073699D"/>
    <w:rsid w:val="00740726"/>
    <w:rsid w:val="007429A0"/>
    <w:rsid w:val="00744A4C"/>
    <w:rsid w:val="00746F67"/>
    <w:rsid w:val="00756A8F"/>
    <w:rsid w:val="00760F30"/>
    <w:rsid w:val="0076482C"/>
    <w:rsid w:val="0076631C"/>
    <w:rsid w:val="00770BA5"/>
    <w:rsid w:val="00781478"/>
    <w:rsid w:val="007832F6"/>
    <w:rsid w:val="007875CA"/>
    <w:rsid w:val="007908D0"/>
    <w:rsid w:val="00792530"/>
    <w:rsid w:val="00795C26"/>
    <w:rsid w:val="007A2A94"/>
    <w:rsid w:val="007A7F34"/>
    <w:rsid w:val="007B0199"/>
    <w:rsid w:val="007B3995"/>
    <w:rsid w:val="007C5456"/>
    <w:rsid w:val="007D17D7"/>
    <w:rsid w:val="007D1D8C"/>
    <w:rsid w:val="007D380A"/>
    <w:rsid w:val="007D5CD0"/>
    <w:rsid w:val="007E01DB"/>
    <w:rsid w:val="007E04AC"/>
    <w:rsid w:val="007E17E8"/>
    <w:rsid w:val="007E1ACE"/>
    <w:rsid w:val="007F3E98"/>
    <w:rsid w:val="008043C9"/>
    <w:rsid w:val="00805AED"/>
    <w:rsid w:val="00807A38"/>
    <w:rsid w:val="008112AB"/>
    <w:rsid w:val="0081166A"/>
    <w:rsid w:val="00816B15"/>
    <w:rsid w:val="00821658"/>
    <w:rsid w:val="00826B6E"/>
    <w:rsid w:val="008342CD"/>
    <w:rsid w:val="008372F5"/>
    <w:rsid w:val="00841413"/>
    <w:rsid w:val="00844C84"/>
    <w:rsid w:val="00846438"/>
    <w:rsid w:val="00850BD7"/>
    <w:rsid w:val="00863914"/>
    <w:rsid w:val="00864692"/>
    <w:rsid w:val="008669CD"/>
    <w:rsid w:val="008714C1"/>
    <w:rsid w:val="00881B42"/>
    <w:rsid w:val="00881C68"/>
    <w:rsid w:val="0089212C"/>
    <w:rsid w:val="008929D7"/>
    <w:rsid w:val="00892C10"/>
    <w:rsid w:val="00894970"/>
    <w:rsid w:val="0089619D"/>
    <w:rsid w:val="008B748D"/>
    <w:rsid w:val="008C59F0"/>
    <w:rsid w:val="008D0A4D"/>
    <w:rsid w:val="008D0BFF"/>
    <w:rsid w:val="008E2484"/>
    <w:rsid w:val="008E2E9A"/>
    <w:rsid w:val="008E3538"/>
    <w:rsid w:val="008E4158"/>
    <w:rsid w:val="008E59AD"/>
    <w:rsid w:val="008E76BA"/>
    <w:rsid w:val="008F3D11"/>
    <w:rsid w:val="008F3F55"/>
    <w:rsid w:val="008F49A9"/>
    <w:rsid w:val="008F53ED"/>
    <w:rsid w:val="00901E33"/>
    <w:rsid w:val="00902267"/>
    <w:rsid w:val="00912B0F"/>
    <w:rsid w:val="00913C60"/>
    <w:rsid w:val="009140C2"/>
    <w:rsid w:val="009252AB"/>
    <w:rsid w:val="00925E69"/>
    <w:rsid w:val="00930679"/>
    <w:rsid w:val="009358CC"/>
    <w:rsid w:val="00937767"/>
    <w:rsid w:val="009437CF"/>
    <w:rsid w:val="00944D22"/>
    <w:rsid w:val="009477B4"/>
    <w:rsid w:val="00950AC4"/>
    <w:rsid w:val="00951853"/>
    <w:rsid w:val="00951BB6"/>
    <w:rsid w:val="009529E7"/>
    <w:rsid w:val="00954462"/>
    <w:rsid w:val="00956F8D"/>
    <w:rsid w:val="00960AF8"/>
    <w:rsid w:val="00961636"/>
    <w:rsid w:val="009639CC"/>
    <w:rsid w:val="00967DC2"/>
    <w:rsid w:val="009727AE"/>
    <w:rsid w:val="00973E8C"/>
    <w:rsid w:val="009772B4"/>
    <w:rsid w:val="00977B10"/>
    <w:rsid w:val="00981F5F"/>
    <w:rsid w:val="0098225A"/>
    <w:rsid w:val="009838D5"/>
    <w:rsid w:val="0099373D"/>
    <w:rsid w:val="009A49F5"/>
    <w:rsid w:val="009B064E"/>
    <w:rsid w:val="009B1494"/>
    <w:rsid w:val="009B2E7D"/>
    <w:rsid w:val="009B444C"/>
    <w:rsid w:val="009C07D3"/>
    <w:rsid w:val="009C2AA8"/>
    <w:rsid w:val="009C2C3B"/>
    <w:rsid w:val="009C641C"/>
    <w:rsid w:val="009D021D"/>
    <w:rsid w:val="009D3DD3"/>
    <w:rsid w:val="009D683C"/>
    <w:rsid w:val="009F3D65"/>
    <w:rsid w:val="00A0161D"/>
    <w:rsid w:val="00A017CD"/>
    <w:rsid w:val="00A14228"/>
    <w:rsid w:val="00A164F2"/>
    <w:rsid w:val="00A21398"/>
    <w:rsid w:val="00A27EE7"/>
    <w:rsid w:val="00A32770"/>
    <w:rsid w:val="00A3729B"/>
    <w:rsid w:val="00A37C52"/>
    <w:rsid w:val="00A44827"/>
    <w:rsid w:val="00A46A37"/>
    <w:rsid w:val="00A47831"/>
    <w:rsid w:val="00A52E68"/>
    <w:rsid w:val="00A575B6"/>
    <w:rsid w:val="00A57C55"/>
    <w:rsid w:val="00A61691"/>
    <w:rsid w:val="00A64A0E"/>
    <w:rsid w:val="00A66A98"/>
    <w:rsid w:val="00A70633"/>
    <w:rsid w:val="00A803C5"/>
    <w:rsid w:val="00A94E0E"/>
    <w:rsid w:val="00A96140"/>
    <w:rsid w:val="00A96968"/>
    <w:rsid w:val="00A97BD1"/>
    <w:rsid w:val="00AA1D18"/>
    <w:rsid w:val="00AA2E1F"/>
    <w:rsid w:val="00AA340B"/>
    <w:rsid w:val="00AB4834"/>
    <w:rsid w:val="00AB5BDA"/>
    <w:rsid w:val="00AC034B"/>
    <w:rsid w:val="00AC29F2"/>
    <w:rsid w:val="00AC5CD3"/>
    <w:rsid w:val="00AD0686"/>
    <w:rsid w:val="00AD128D"/>
    <w:rsid w:val="00AD2EC2"/>
    <w:rsid w:val="00AD4A46"/>
    <w:rsid w:val="00AE086D"/>
    <w:rsid w:val="00AE2F44"/>
    <w:rsid w:val="00AE3583"/>
    <w:rsid w:val="00AE69BE"/>
    <w:rsid w:val="00AF78A4"/>
    <w:rsid w:val="00B13A3B"/>
    <w:rsid w:val="00B13A6B"/>
    <w:rsid w:val="00B22FCE"/>
    <w:rsid w:val="00B2425D"/>
    <w:rsid w:val="00B33225"/>
    <w:rsid w:val="00B3345B"/>
    <w:rsid w:val="00B34639"/>
    <w:rsid w:val="00B367B3"/>
    <w:rsid w:val="00B37F2B"/>
    <w:rsid w:val="00B4321A"/>
    <w:rsid w:val="00B45D08"/>
    <w:rsid w:val="00B47DA9"/>
    <w:rsid w:val="00B47E9B"/>
    <w:rsid w:val="00B52E32"/>
    <w:rsid w:val="00B56A80"/>
    <w:rsid w:val="00B578A5"/>
    <w:rsid w:val="00B602D7"/>
    <w:rsid w:val="00B612A7"/>
    <w:rsid w:val="00B613B0"/>
    <w:rsid w:val="00B64A08"/>
    <w:rsid w:val="00B656CD"/>
    <w:rsid w:val="00B670B9"/>
    <w:rsid w:val="00B75E96"/>
    <w:rsid w:val="00B81626"/>
    <w:rsid w:val="00B82FA9"/>
    <w:rsid w:val="00B83518"/>
    <w:rsid w:val="00B850D4"/>
    <w:rsid w:val="00B86C3B"/>
    <w:rsid w:val="00B91124"/>
    <w:rsid w:val="00B92FC4"/>
    <w:rsid w:val="00BA00C7"/>
    <w:rsid w:val="00BA0808"/>
    <w:rsid w:val="00BA149F"/>
    <w:rsid w:val="00BB1E73"/>
    <w:rsid w:val="00BB5658"/>
    <w:rsid w:val="00BB5A06"/>
    <w:rsid w:val="00BB5AE7"/>
    <w:rsid w:val="00BB65F6"/>
    <w:rsid w:val="00BB78AA"/>
    <w:rsid w:val="00BB79B2"/>
    <w:rsid w:val="00BC0903"/>
    <w:rsid w:val="00BD4610"/>
    <w:rsid w:val="00BD75DF"/>
    <w:rsid w:val="00BE1419"/>
    <w:rsid w:val="00BE15F1"/>
    <w:rsid w:val="00BE65D7"/>
    <w:rsid w:val="00BE6808"/>
    <w:rsid w:val="00BF040D"/>
    <w:rsid w:val="00BF1295"/>
    <w:rsid w:val="00BF2CD6"/>
    <w:rsid w:val="00BF2D69"/>
    <w:rsid w:val="00C006F6"/>
    <w:rsid w:val="00C00AF3"/>
    <w:rsid w:val="00C01CE1"/>
    <w:rsid w:val="00C07B3B"/>
    <w:rsid w:val="00C12317"/>
    <w:rsid w:val="00C16702"/>
    <w:rsid w:val="00C24D64"/>
    <w:rsid w:val="00C26DAC"/>
    <w:rsid w:val="00C27B41"/>
    <w:rsid w:val="00C30F3A"/>
    <w:rsid w:val="00C335DD"/>
    <w:rsid w:val="00C367AE"/>
    <w:rsid w:val="00C451F1"/>
    <w:rsid w:val="00C468CF"/>
    <w:rsid w:val="00C47E08"/>
    <w:rsid w:val="00C5425B"/>
    <w:rsid w:val="00C62728"/>
    <w:rsid w:val="00C65E14"/>
    <w:rsid w:val="00C73EDA"/>
    <w:rsid w:val="00C74305"/>
    <w:rsid w:val="00C75992"/>
    <w:rsid w:val="00C76A10"/>
    <w:rsid w:val="00C76F88"/>
    <w:rsid w:val="00C81C4B"/>
    <w:rsid w:val="00C823AB"/>
    <w:rsid w:val="00C8722C"/>
    <w:rsid w:val="00C90CC1"/>
    <w:rsid w:val="00C95DF1"/>
    <w:rsid w:val="00C9635D"/>
    <w:rsid w:val="00CA045B"/>
    <w:rsid w:val="00CB684E"/>
    <w:rsid w:val="00CC4B79"/>
    <w:rsid w:val="00CD02CF"/>
    <w:rsid w:val="00CD40A9"/>
    <w:rsid w:val="00CD67A2"/>
    <w:rsid w:val="00CE1370"/>
    <w:rsid w:val="00CE54E0"/>
    <w:rsid w:val="00CE6F12"/>
    <w:rsid w:val="00CF0741"/>
    <w:rsid w:val="00CF1903"/>
    <w:rsid w:val="00D05686"/>
    <w:rsid w:val="00D06ECC"/>
    <w:rsid w:val="00D166A9"/>
    <w:rsid w:val="00D17522"/>
    <w:rsid w:val="00D20C4F"/>
    <w:rsid w:val="00D21710"/>
    <w:rsid w:val="00D25FD1"/>
    <w:rsid w:val="00D3486F"/>
    <w:rsid w:val="00D360E3"/>
    <w:rsid w:val="00D4692A"/>
    <w:rsid w:val="00D50E32"/>
    <w:rsid w:val="00D54852"/>
    <w:rsid w:val="00D54DEE"/>
    <w:rsid w:val="00D56C95"/>
    <w:rsid w:val="00D631CF"/>
    <w:rsid w:val="00D717D3"/>
    <w:rsid w:val="00D723DF"/>
    <w:rsid w:val="00D72A61"/>
    <w:rsid w:val="00D731EE"/>
    <w:rsid w:val="00D74415"/>
    <w:rsid w:val="00D77613"/>
    <w:rsid w:val="00D917F1"/>
    <w:rsid w:val="00D92F74"/>
    <w:rsid w:val="00D93EFA"/>
    <w:rsid w:val="00DA587A"/>
    <w:rsid w:val="00DB0D78"/>
    <w:rsid w:val="00DB7D98"/>
    <w:rsid w:val="00DC44A2"/>
    <w:rsid w:val="00DD247F"/>
    <w:rsid w:val="00DE3CAA"/>
    <w:rsid w:val="00DF35AD"/>
    <w:rsid w:val="00DF45FE"/>
    <w:rsid w:val="00E033DF"/>
    <w:rsid w:val="00E03FAF"/>
    <w:rsid w:val="00E0690E"/>
    <w:rsid w:val="00E1492B"/>
    <w:rsid w:val="00E20B17"/>
    <w:rsid w:val="00E22759"/>
    <w:rsid w:val="00E24F0C"/>
    <w:rsid w:val="00E267C9"/>
    <w:rsid w:val="00E33341"/>
    <w:rsid w:val="00E374AD"/>
    <w:rsid w:val="00E37F42"/>
    <w:rsid w:val="00E40D6E"/>
    <w:rsid w:val="00E44D56"/>
    <w:rsid w:val="00E45993"/>
    <w:rsid w:val="00E47505"/>
    <w:rsid w:val="00E52F4E"/>
    <w:rsid w:val="00E5510A"/>
    <w:rsid w:val="00E65089"/>
    <w:rsid w:val="00E763EF"/>
    <w:rsid w:val="00E80281"/>
    <w:rsid w:val="00E83B1B"/>
    <w:rsid w:val="00E843C7"/>
    <w:rsid w:val="00E856A4"/>
    <w:rsid w:val="00E857A7"/>
    <w:rsid w:val="00E93468"/>
    <w:rsid w:val="00EA1BB7"/>
    <w:rsid w:val="00EA5DD1"/>
    <w:rsid w:val="00EA5F61"/>
    <w:rsid w:val="00EB1C5E"/>
    <w:rsid w:val="00EC19DA"/>
    <w:rsid w:val="00EC1B4D"/>
    <w:rsid w:val="00ED05C4"/>
    <w:rsid w:val="00ED604F"/>
    <w:rsid w:val="00EE2223"/>
    <w:rsid w:val="00EE2EBA"/>
    <w:rsid w:val="00EE652A"/>
    <w:rsid w:val="00EF113E"/>
    <w:rsid w:val="00EF69EF"/>
    <w:rsid w:val="00F0469D"/>
    <w:rsid w:val="00F22DDD"/>
    <w:rsid w:val="00F2352F"/>
    <w:rsid w:val="00F3184E"/>
    <w:rsid w:val="00F33171"/>
    <w:rsid w:val="00F36176"/>
    <w:rsid w:val="00F36C81"/>
    <w:rsid w:val="00F43C9F"/>
    <w:rsid w:val="00F46D02"/>
    <w:rsid w:val="00F50383"/>
    <w:rsid w:val="00F53297"/>
    <w:rsid w:val="00F537AD"/>
    <w:rsid w:val="00F54488"/>
    <w:rsid w:val="00F55936"/>
    <w:rsid w:val="00F607F6"/>
    <w:rsid w:val="00F70664"/>
    <w:rsid w:val="00F72B80"/>
    <w:rsid w:val="00F72BCD"/>
    <w:rsid w:val="00F74636"/>
    <w:rsid w:val="00F76A0D"/>
    <w:rsid w:val="00F865E1"/>
    <w:rsid w:val="00F9376C"/>
    <w:rsid w:val="00F977E6"/>
    <w:rsid w:val="00FA09FE"/>
    <w:rsid w:val="00FA695F"/>
    <w:rsid w:val="00FB0A27"/>
    <w:rsid w:val="00FB11F4"/>
    <w:rsid w:val="00FB24F4"/>
    <w:rsid w:val="00FC1B11"/>
    <w:rsid w:val="00FC58F1"/>
    <w:rsid w:val="00FD1ED4"/>
    <w:rsid w:val="00FD2CF5"/>
    <w:rsid w:val="00FE2018"/>
    <w:rsid w:val="00FE4702"/>
    <w:rsid w:val="00FF2783"/>
    <w:rsid w:val="00FF3733"/>
    <w:rsid w:val="00FF7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AF"/>
    <w:rPr>
      <w:sz w:val="28"/>
      <w:szCs w:val="24"/>
    </w:rPr>
  </w:style>
  <w:style w:type="paragraph" w:styleId="1">
    <w:name w:val="heading 1"/>
    <w:basedOn w:val="a"/>
    <w:next w:val="a"/>
    <w:link w:val="10"/>
    <w:uiPriority w:val="99"/>
    <w:qFormat/>
    <w:rsid w:val="005146AF"/>
    <w:pPr>
      <w:keepNext/>
      <w:outlineLvl w:val="0"/>
    </w:pPr>
    <w:rPr>
      <w:b/>
      <w:bCs/>
      <w:sz w:val="22"/>
    </w:rPr>
  </w:style>
  <w:style w:type="paragraph" w:styleId="2">
    <w:name w:val="heading 2"/>
    <w:basedOn w:val="a"/>
    <w:next w:val="a"/>
    <w:link w:val="20"/>
    <w:uiPriority w:val="99"/>
    <w:qFormat/>
    <w:rsid w:val="005146AF"/>
    <w:pPr>
      <w:keepNext/>
      <w:ind w:firstLine="180"/>
      <w:jc w:val="center"/>
      <w:outlineLvl w:val="1"/>
    </w:pPr>
    <w:rPr>
      <w:b/>
      <w:bCs/>
      <w:sz w:val="22"/>
    </w:rPr>
  </w:style>
  <w:style w:type="paragraph" w:styleId="3">
    <w:name w:val="heading 3"/>
    <w:basedOn w:val="a"/>
    <w:next w:val="a"/>
    <w:link w:val="30"/>
    <w:uiPriority w:val="99"/>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146AF"/>
    <w:pPr>
      <w:keepNext/>
      <w:outlineLvl w:val="3"/>
    </w:pPr>
    <w:rPr>
      <w:rFonts w:ascii="Arial" w:hAnsi="Arial"/>
      <w:b/>
      <w:sz w:val="16"/>
    </w:rPr>
  </w:style>
  <w:style w:type="paragraph" w:styleId="6">
    <w:name w:val="heading 6"/>
    <w:basedOn w:val="a"/>
    <w:next w:val="a"/>
    <w:link w:val="60"/>
    <w:uiPriority w:val="99"/>
    <w:qFormat/>
    <w:rsid w:val="005146AF"/>
    <w:pPr>
      <w:keepNext/>
      <w:spacing w:line="360" w:lineRule="auto"/>
      <w:jc w:val="center"/>
      <w:outlineLvl w:val="5"/>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02FA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402FAB"/>
    <w:rPr>
      <w:rFonts w:ascii="Cambria" w:hAnsi="Cambria" w:cs="Times New Roman"/>
      <w:b/>
      <w:bCs/>
      <w:i/>
      <w:iCs/>
      <w:sz w:val="28"/>
      <w:szCs w:val="28"/>
    </w:rPr>
  </w:style>
  <w:style w:type="character" w:customStyle="1" w:styleId="Heading3Char">
    <w:name w:val="Heading 3 Char"/>
    <w:basedOn w:val="a0"/>
    <w:link w:val="3"/>
    <w:uiPriority w:val="99"/>
    <w:semiHidden/>
    <w:locked/>
    <w:rsid w:val="00402FAB"/>
    <w:rPr>
      <w:rFonts w:ascii="Cambria" w:hAnsi="Cambria" w:cs="Times New Roman"/>
      <w:b/>
      <w:bCs/>
      <w:sz w:val="26"/>
      <w:szCs w:val="26"/>
    </w:rPr>
  </w:style>
  <w:style w:type="character" w:customStyle="1" w:styleId="40">
    <w:name w:val="Заголовок 4 Знак"/>
    <w:basedOn w:val="a0"/>
    <w:link w:val="4"/>
    <w:uiPriority w:val="99"/>
    <w:semiHidden/>
    <w:locked/>
    <w:rsid w:val="00402FAB"/>
    <w:rPr>
      <w:rFonts w:ascii="Calibri" w:hAnsi="Calibri" w:cs="Times New Roman"/>
      <w:b/>
      <w:bCs/>
      <w:sz w:val="28"/>
      <w:szCs w:val="28"/>
    </w:rPr>
  </w:style>
  <w:style w:type="character" w:customStyle="1" w:styleId="60">
    <w:name w:val="Заголовок 6 Знак"/>
    <w:basedOn w:val="a0"/>
    <w:link w:val="6"/>
    <w:uiPriority w:val="99"/>
    <w:semiHidden/>
    <w:locked/>
    <w:rsid w:val="00402FAB"/>
    <w:rPr>
      <w:rFonts w:ascii="Calibri" w:hAnsi="Calibri" w:cs="Times New Roman"/>
      <w:b/>
      <w:bCs/>
    </w:rPr>
  </w:style>
  <w:style w:type="paragraph" w:styleId="a3">
    <w:name w:val="Title"/>
    <w:basedOn w:val="a"/>
    <w:link w:val="a4"/>
    <w:uiPriority w:val="99"/>
    <w:qFormat/>
    <w:rsid w:val="005146AF"/>
    <w:pPr>
      <w:jc w:val="center"/>
    </w:pPr>
    <w:rPr>
      <w:sz w:val="40"/>
    </w:rPr>
  </w:style>
  <w:style w:type="character" w:customStyle="1" w:styleId="a4">
    <w:name w:val="Название Знак"/>
    <w:basedOn w:val="a0"/>
    <w:link w:val="a3"/>
    <w:uiPriority w:val="99"/>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uiPriority w:val="99"/>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uiPriority w:val="99"/>
    <w:locked/>
    <w:rsid w:val="00A017CD"/>
    <w:rPr>
      <w:rFonts w:cs="Times New Roman"/>
      <w:sz w:val="24"/>
      <w:szCs w:val="24"/>
    </w:rPr>
  </w:style>
  <w:style w:type="character" w:customStyle="1" w:styleId="a7">
    <w:name w:val="Цветовое выделение"/>
    <w:uiPriority w:val="99"/>
    <w:rsid w:val="005146AF"/>
    <w:rPr>
      <w:b/>
      <w:color w:val="000080"/>
      <w:sz w:val="22"/>
    </w:rPr>
  </w:style>
  <w:style w:type="paragraph" w:customStyle="1" w:styleId="a8">
    <w:name w:val="Таблицы (моноширинный)"/>
    <w:basedOn w:val="a"/>
    <w:next w:val="a"/>
    <w:link w:val="a9"/>
    <w:uiPriority w:val="99"/>
    <w:rsid w:val="005146AF"/>
    <w:pPr>
      <w:autoSpaceDE w:val="0"/>
      <w:autoSpaceDN w:val="0"/>
      <w:adjustRightInd w:val="0"/>
      <w:jc w:val="both"/>
    </w:pPr>
    <w:rPr>
      <w:rFonts w:ascii="Courier New" w:hAnsi="Courier New"/>
      <w:sz w:val="22"/>
      <w:szCs w:val="20"/>
    </w:rPr>
  </w:style>
  <w:style w:type="paragraph" w:styleId="aa">
    <w:name w:val="Body Text"/>
    <w:basedOn w:val="a"/>
    <w:link w:val="ab"/>
    <w:uiPriority w:val="99"/>
    <w:rsid w:val="005146AF"/>
    <w:pPr>
      <w:spacing w:line="360" w:lineRule="auto"/>
      <w:jc w:val="center"/>
    </w:pPr>
    <w:rPr>
      <w:szCs w:val="20"/>
    </w:rPr>
  </w:style>
  <w:style w:type="character" w:customStyle="1" w:styleId="ab">
    <w:name w:val="Основной текст Знак"/>
    <w:basedOn w:val="a0"/>
    <w:link w:val="aa"/>
    <w:uiPriority w:val="99"/>
    <w:semiHidden/>
    <w:locked/>
    <w:rsid w:val="00402FAB"/>
    <w:rPr>
      <w:rFonts w:cs="Times New Roman"/>
      <w:sz w:val="24"/>
      <w:szCs w:val="24"/>
    </w:rPr>
  </w:style>
  <w:style w:type="paragraph" w:styleId="21">
    <w:name w:val="Body Text Indent 2"/>
    <w:basedOn w:val="a"/>
    <w:link w:val="22"/>
    <w:uiPriority w:val="99"/>
    <w:rsid w:val="005146AF"/>
    <w:pPr>
      <w:ind w:firstLine="720"/>
      <w:jc w:val="both"/>
    </w:pPr>
    <w:rPr>
      <w:sz w:val="24"/>
    </w:rPr>
  </w:style>
  <w:style w:type="character" w:customStyle="1" w:styleId="22">
    <w:name w:val="Основной текст с отступом 2 Знак"/>
    <w:basedOn w:val="a0"/>
    <w:link w:val="21"/>
    <w:uiPriority w:val="99"/>
    <w:semiHidden/>
    <w:locked/>
    <w:rsid w:val="00402FAB"/>
    <w:rPr>
      <w:rFonts w:cs="Times New Roman"/>
      <w:sz w:val="24"/>
      <w:szCs w:val="24"/>
    </w:rPr>
  </w:style>
  <w:style w:type="paragraph" w:styleId="ac">
    <w:name w:val="header"/>
    <w:basedOn w:val="a"/>
    <w:link w:val="ad"/>
    <w:uiPriority w:val="99"/>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uiPriority w:val="99"/>
    <w:semiHidden/>
    <w:locked/>
    <w:rsid w:val="00402FAB"/>
    <w:rPr>
      <w:rFonts w:cs="Times New Roman"/>
      <w:sz w:val="24"/>
      <w:szCs w:val="24"/>
    </w:rPr>
  </w:style>
  <w:style w:type="paragraph" w:customStyle="1" w:styleId="ConsNonformat">
    <w:name w:val="ConsNonformat"/>
    <w:uiPriority w:val="99"/>
    <w:rsid w:val="005146AF"/>
    <w:pPr>
      <w:widowControl w:val="0"/>
    </w:pPr>
    <w:rPr>
      <w:rFonts w:ascii="Consultant" w:hAnsi="Consultant"/>
      <w:sz w:val="20"/>
      <w:szCs w:val="20"/>
    </w:rPr>
  </w:style>
  <w:style w:type="paragraph" w:styleId="23">
    <w:name w:val="Body Text 2"/>
    <w:basedOn w:val="a"/>
    <w:link w:val="24"/>
    <w:uiPriority w:val="99"/>
    <w:rsid w:val="005146AF"/>
    <w:pPr>
      <w:jc w:val="both"/>
    </w:pPr>
    <w:rPr>
      <w:sz w:val="24"/>
    </w:rPr>
  </w:style>
  <w:style w:type="character" w:customStyle="1" w:styleId="24">
    <w:name w:val="Основной текст 2 Знак"/>
    <w:basedOn w:val="a0"/>
    <w:link w:val="23"/>
    <w:uiPriority w:val="99"/>
    <w:semiHidden/>
    <w:locked/>
    <w:rsid w:val="00402FAB"/>
    <w:rPr>
      <w:rFonts w:cs="Times New Roman"/>
      <w:sz w:val="24"/>
      <w:szCs w:val="24"/>
    </w:rPr>
  </w:style>
  <w:style w:type="paragraph" w:styleId="31">
    <w:name w:val="Body Text 3"/>
    <w:basedOn w:val="a"/>
    <w:link w:val="32"/>
    <w:uiPriority w:val="99"/>
    <w:rsid w:val="005146AF"/>
    <w:pPr>
      <w:ind w:right="-108"/>
    </w:pPr>
    <w:rPr>
      <w:sz w:val="24"/>
    </w:rPr>
  </w:style>
  <w:style w:type="character" w:customStyle="1" w:styleId="32">
    <w:name w:val="Основной текст 3 Знак"/>
    <w:basedOn w:val="a0"/>
    <w:link w:val="31"/>
    <w:uiPriority w:val="99"/>
    <w:semiHidden/>
    <w:locked/>
    <w:rsid w:val="00402FAB"/>
    <w:rPr>
      <w:rFonts w:cs="Times New Roman"/>
      <w:sz w:val="16"/>
      <w:szCs w:val="16"/>
    </w:rPr>
  </w:style>
  <w:style w:type="paragraph" w:styleId="33">
    <w:name w:val="Body Text Indent 3"/>
    <w:basedOn w:val="a"/>
    <w:link w:val="34"/>
    <w:uiPriority w:val="99"/>
    <w:rsid w:val="005146AF"/>
    <w:pPr>
      <w:ind w:firstLine="567"/>
      <w:jc w:val="both"/>
    </w:pPr>
    <w:rPr>
      <w:sz w:val="24"/>
    </w:rPr>
  </w:style>
  <w:style w:type="character" w:customStyle="1" w:styleId="34">
    <w:name w:val="Основной текст с отступом 3 Знак"/>
    <w:basedOn w:val="a0"/>
    <w:link w:val="33"/>
    <w:uiPriority w:val="99"/>
    <w:semiHidden/>
    <w:locked/>
    <w:rsid w:val="00402FAB"/>
    <w:rPr>
      <w:rFonts w:cs="Times New Roman"/>
      <w:sz w:val="16"/>
      <w:szCs w:val="16"/>
    </w:rPr>
  </w:style>
  <w:style w:type="paragraph" w:styleId="ae">
    <w:name w:val="Subtitle"/>
    <w:basedOn w:val="a"/>
    <w:link w:val="af"/>
    <w:uiPriority w:val="99"/>
    <w:qFormat/>
    <w:rsid w:val="005146AF"/>
    <w:pPr>
      <w:jc w:val="center"/>
    </w:pPr>
    <w:rPr>
      <w:b/>
      <w:bCs/>
      <w:sz w:val="32"/>
    </w:rPr>
  </w:style>
  <w:style w:type="character" w:customStyle="1" w:styleId="af">
    <w:name w:val="Подзаголовок Знак"/>
    <w:basedOn w:val="a0"/>
    <w:link w:val="ae"/>
    <w:uiPriority w:val="99"/>
    <w:locked/>
    <w:rsid w:val="00402FAB"/>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uiPriority w:val="99"/>
    <w:rsid w:val="00F331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0A7411"/>
    <w:rPr>
      <w:rFonts w:ascii="Tahoma" w:hAnsi="Tahoma" w:cs="Tahoma"/>
      <w:sz w:val="16"/>
      <w:szCs w:val="16"/>
    </w:rPr>
  </w:style>
  <w:style w:type="character" w:customStyle="1" w:styleId="af2">
    <w:name w:val="Текст выноски Знак"/>
    <w:basedOn w:val="a0"/>
    <w:link w:val="af1"/>
    <w:uiPriority w:val="99"/>
    <w:semiHidden/>
    <w:locked/>
    <w:rsid w:val="00402FAB"/>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uiPriority w:val="99"/>
    <w:rsid w:val="000C1488"/>
    <w:pPr>
      <w:widowControl w:val="0"/>
      <w:autoSpaceDE w:val="0"/>
      <w:autoSpaceDN w:val="0"/>
      <w:adjustRightInd w:val="0"/>
    </w:pPr>
    <w:rPr>
      <w:b/>
      <w:sz w:val="24"/>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uiPriority w:val="99"/>
    <w:rsid w:val="000C1488"/>
    <w:pPr>
      <w:autoSpaceDE w:val="0"/>
      <w:autoSpaceDN w:val="0"/>
      <w:adjustRightInd w:val="0"/>
    </w:pPr>
    <w:rPr>
      <w:rFonts w:ascii="Arial" w:hAnsi="Arial" w:cs="Arial"/>
      <w:sz w:val="20"/>
      <w:szCs w:val="20"/>
    </w:rPr>
  </w:style>
  <w:style w:type="paragraph" w:styleId="af5">
    <w:name w:val="Normal (Web)"/>
    <w:basedOn w:val="a"/>
    <w:link w:val="af6"/>
    <w:uiPriority w:val="99"/>
    <w:rsid w:val="00C75992"/>
    <w:pPr>
      <w:spacing w:before="100" w:beforeAutospacing="1" w:after="100" w:afterAutospacing="1"/>
    </w:pPr>
    <w:rPr>
      <w:sz w:val="24"/>
      <w:szCs w:val="20"/>
    </w:rPr>
  </w:style>
  <w:style w:type="character" w:styleId="af7">
    <w:name w:val="Strong"/>
    <w:basedOn w:val="a0"/>
    <w:uiPriority w:val="99"/>
    <w:qFormat/>
    <w:rsid w:val="0076482C"/>
    <w:rPr>
      <w:rFonts w:cs="Times New Roman"/>
      <w:b/>
    </w:rPr>
  </w:style>
  <w:style w:type="paragraph" w:styleId="af8">
    <w:name w:val="List Paragraph"/>
    <w:basedOn w:val="a"/>
    <w:uiPriority w:val="99"/>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uiPriority w:val="99"/>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uiPriority w:val="99"/>
    <w:rsid w:val="007B0199"/>
    <w:pPr>
      <w:widowControl w:val="0"/>
      <w:autoSpaceDE w:val="0"/>
      <w:autoSpaceDN w:val="0"/>
      <w:adjustRightInd w:val="0"/>
      <w:ind w:firstLine="720"/>
    </w:pPr>
    <w:rPr>
      <w:rFonts w:ascii="Arial" w:hAnsi="Arial"/>
    </w:rPr>
  </w:style>
  <w:style w:type="paragraph" w:customStyle="1" w:styleId="western">
    <w:name w:val="western"/>
    <w:basedOn w:val="a"/>
    <w:uiPriority w:val="99"/>
    <w:rsid w:val="006F4659"/>
    <w:pPr>
      <w:spacing w:before="100" w:beforeAutospacing="1" w:after="100" w:afterAutospacing="1"/>
      <w:jc w:val="both"/>
    </w:pPr>
    <w:rPr>
      <w:color w:val="000000"/>
      <w:sz w:val="24"/>
    </w:rPr>
  </w:style>
  <w:style w:type="paragraph" w:customStyle="1" w:styleId="CharChar">
    <w:name w:val="Char Char"/>
    <w:basedOn w:val="a"/>
    <w:uiPriority w:val="99"/>
    <w:rsid w:val="00B75E96"/>
    <w:pPr>
      <w:spacing w:after="160" w:line="240" w:lineRule="exact"/>
    </w:pPr>
    <w:rPr>
      <w:rFonts w:ascii="Verdana" w:hAnsi="Verdana"/>
      <w:sz w:val="20"/>
      <w:szCs w:val="20"/>
      <w:lang w:val="en-US" w:eastAsia="en-US"/>
    </w:rPr>
  </w:style>
  <w:style w:type="character" w:customStyle="1" w:styleId="af6">
    <w:name w:val="Обычный (веб) Знак"/>
    <w:link w:val="af5"/>
    <w:uiPriority w:val="99"/>
    <w:locked/>
    <w:rsid w:val="00A017CD"/>
    <w:rPr>
      <w:sz w:val="24"/>
    </w:rPr>
  </w:style>
  <w:style w:type="character" w:customStyle="1" w:styleId="a9">
    <w:name w:val="Таблицы (моноширинный) Знак"/>
    <w:link w:val="a8"/>
    <w:uiPriority w:val="99"/>
    <w:locked/>
    <w:rsid w:val="00A017CD"/>
    <w:rPr>
      <w:rFonts w:ascii="Courier New" w:hAnsi="Courier New"/>
      <w:sz w:val="22"/>
    </w:rPr>
  </w:style>
  <w:style w:type="character" w:customStyle="1" w:styleId="af9">
    <w:name w:val="Без интервала Знак"/>
    <w:link w:val="afa"/>
    <w:uiPriority w:val="99"/>
    <w:locked/>
    <w:rsid w:val="00961636"/>
    <w:rPr>
      <w:rFonts w:ascii="Calibri" w:hAnsi="Calibri"/>
      <w:lang w:val="ru-RU" w:eastAsia="ru-RU"/>
    </w:rPr>
  </w:style>
  <w:style w:type="paragraph" w:styleId="afa">
    <w:name w:val="No Spacing"/>
    <w:link w:val="af9"/>
    <w:uiPriority w:val="99"/>
    <w:qFormat/>
    <w:rsid w:val="00961636"/>
    <w:rPr>
      <w:rFonts w:ascii="Calibri" w:hAnsi="Calibri"/>
      <w:sz w:val="20"/>
      <w:szCs w:val="20"/>
    </w:rPr>
  </w:style>
  <w:style w:type="character" w:customStyle="1" w:styleId="ConsPlusNormal0">
    <w:name w:val="ConsPlusNormal Знак"/>
    <w:link w:val="ConsPlusNormal"/>
    <w:uiPriority w:val="99"/>
    <w:locked/>
    <w:rsid w:val="00CE54E0"/>
    <w:rPr>
      <w:rFonts w:ascii="Arial" w:hAnsi="Arial"/>
      <w:sz w:val="22"/>
      <w:lang w:val="ru-RU" w:eastAsia="ru-RU"/>
    </w:rPr>
  </w:style>
  <w:style w:type="paragraph" w:customStyle="1" w:styleId="ConsPlusNonformat">
    <w:name w:val="ConsPlusNonformat"/>
    <w:uiPriority w:val="99"/>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b">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uiPriority w:val="99"/>
    <w:rsid w:val="00981F5F"/>
    <w:pPr>
      <w:spacing w:before="100" w:beforeAutospacing="1" w:after="100" w:afterAutospacing="1"/>
    </w:pPr>
    <w:rPr>
      <w:sz w:val="24"/>
    </w:rPr>
  </w:style>
  <w:style w:type="character" w:styleId="afc">
    <w:name w:val="Emphasis"/>
    <w:basedOn w:val="a0"/>
    <w:uiPriority w:val="99"/>
    <w:qFormat/>
    <w:rsid w:val="00981F5F"/>
    <w:rPr>
      <w:rFonts w:cs="Times New Roman"/>
      <w:i/>
      <w:iCs/>
    </w:rPr>
  </w:style>
  <w:style w:type="character" w:customStyle="1" w:styleId="afd">
    <w:name w:val="Гипертекстовая ссылка"/>
    <w:uiPriority w:val="99"/>
    <w:rsid w:val="00D74415"/>
    <w:rPr>
      <w:color w:val="106BBE"/>
    </w:rPr>
  </w:style>
  <w:style w:type="paragraph" w:customStyle="1" w:styleId="11">
    <w:name w:val="Без интервала1"/>
    <w:uiPriority w:val="99"/>
    <w:rsid w:val="00D74415"/>
    <w:pPr>
      <w:suppressAutoHyphens/>
    </w:pPr>
    <w:rPr>
      <w:rFonts w:ascii="MS Mincho" w:eastAsia="MS Mincho" w:cs="Cambria"/>
      <w:lang w:eastAsia="ar-SA"/>
    </w:rPr>
  </w:style>
  <w:style w:type="character" w:customStyle="1" w:styleId="30">
    <w:name w:val="Заголовок 3 Знак"/>
    <w:basedOn w:val="a0"/>
    <w:link w:val="3"/>
    <w:uiPriority w:val="99"/>
    <w:locked/>
    <w:rsid w:val="00D74415"/>
    <w:rPr>
      <w:rFonts w:ascii="Arial" w:hAnsi="Arial" w:cs="Arial"/>
      <w:b/>
      <w:bCs/>
      <w:sz w:val="26"/>
      <w:szCs w:val="26"/>
      <w:lang w:val="ru-RU" w:eastAsia="ru-RU" w:bidi="ar-SA"/>
    </w:rPr>
  </w:style>
  <w:style w:type="character" w:customStyle="1" w:styleId="NoSpacingChar1">
    <w:name w:val="No Spacing Char1"/>
    <w:uiPriority w:val="99"/>
    <w:locked/>
    <w:rsid w:val="00D74415"/>
    <w:rPr>
      <w:rFonts w:ascii="Calibri" w:hAnsi="Calibri"/>
      <w:lang w:val="ru-RU" w:eastAsia="ru-RU"/>
    </w:rPr>
  </w:style>
  <w:style w:type="paragraph" w:styleId="afe">
    <w:name w:val="Plain Text"/>
    <w:basedOn w:val="a"/>
    <w:link w:val="aff"/>
    <w:uiPriority w:val="99"/>
    <w:rsid w:val="00A47831"/>
    <w:rPr>
      <w:rFonts w:ascii="Consolas" w:hAnsi="Consolas"/>
      <w:sz w:val="21"/>
      <w:szCs w:val="20"/>
    </w:rPr>
  </w:style>
  <w:style w:type="character" w:customStyle="1" w:styleId="PlainTextChar">
    <w:name w:val="Plain Text Char"/>
    <w:basedOn w:val="a0"/>
    <w:link w:val="afe"/>
    <w:uiPriority w:val="99"/>
    <w:semiHidden/>
    <w:locked/>
    <w:rsid w:val="00402FAB"/>
    <w:rPr>
      <w:rFonts w:ascii="Courier New" w:hAnsi="Courier New" w:cs="Courier New"/>
      <w:sz w:val="20"/>
      <w:szCs w:val="20"/>
    </w:rPr>
  </w:style>
  <w:style w:type="character" w:customStyle="1" w:styleId="aff">
    <w:name w:val="Текст Знак"/>
    <w:link w:val="afe"/>
    <w:uiPriority w:val="99"/>
    <w:locked/>
    <w:rsid w:val="00A47831"/>
    <w:rPr>
      <w:rFonts w:ascii="Consolas" w:hAnsi="Consolas"/>
      <w:sz w:val="21"/>
      <w:lang w:val="ru-RU" w:eastAsia="ru-RU"/>
    </w:rPr>
  </w:style>
  <w:style w:type="paragraph" w:customStyle="1" w:styleId="aff0">
    <w:name w:val="Нормальный (таблица)"/>
    <w:basedOn w:val="a"/>
    <w:next w:val="a"/>
    <w:uiPriority w:val="99"/>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uiPriority w:val="99"/>
    <w:rsid w:val="00F36176"/>
    <w:rPr>
      <w:rFonts w:cs="Times New Roman"/>
    </w:rPr>
  </w:style>
  <w:style w:type="paragraph" w:customStyle="1" w:styleId="aff1">
    <w:name w:val="Таблица"/>
    <w:basedOn w:val="a"/>
    <w:uiPriority w:val="99"/>
    <w:rsid w:val="009F3D65"/>
    <w:pPr>
      <w:jc w:val="center"/>
    </w:pPr>
    <w:rPr>
      <w:rFonts w:ascii="Cambria" w:eastAsia="MS Mincho" w:hAnsi="Cambria" w:cs="Cambria"/>
      <w:b/>
      <w:szCs w:val="28"/>
    </w:rPr>
  </w:style>
</w:styles>
</file>

<file path=word/webSettings.xml><?xml version="1.0" encoding="utf-8"?>
<w:webSettings xmlns:r="http://schemas.openxmlformats.org/officeDocument/2006/relationships" xmlns:w="http://schemas.openxmlformats.org/wordprocessingml/2006/main">
  <w:divs>
    <w:div w:id="360321097">
      <w:marLeft w:val="0"/>
      <w:marRight w:val="0"/>
      <w:marTop w:val="0"/>
      <w:marBottom w:val="0"/>
      <w:divBdr>
        <w:top w:val="none" w:sz="0" w:space="0" w:color="auto"/>
        <w:left w:val="none" w:sz="0" w:space="0" w:color="auto"/>
        <w:bottom w:val="none" w:sz="0" w:space="0" w:color="auto"/>
        <w:right w:val="none" w:sz="0" w:space="0" w:color="auto"/>
      </w:divBdr>
    </w:div>
    <w:div w:id="360321098">
      <w:marLeft w:val="0"/>
      <w:marRight w:val="0"/>
      <w:marTop w:val="0"/>
      <w:marBottom w:val="0"/>
      <w:divBdr>
        <w:top w:val="none" w:sz="0" w:space="0" w:color="auto"/>
        <w:left w:val="none" w:sz="0" w:space="0" w:color="auto"/>
        <w:bottom w:val="none" w:sz="0" w:space="0" w:color="auto"/>
        <w:right w:val="none" w:sz="0" w:space="0" w:color="auto"/>
      </w:divBdr>
    </w:div>
    <w:div w:id="360321099">
      <w:marLeft w:val="0"/>
      <w:marRight w:val="0"/>
      <w:marTop w:val="0"/>
      <w:marBottom w:val="0"/>
      <w:divBdr>
        <w:top w:val="none" w:sz="0" w:space="0" w:color="auto"/>
        <w:left w:val="none" w:sz="0" w:space="0" w:color="auto"/>
        <w:bottom w:val="none" w:sz="0" w:space="0" w:color="auto"/>
        <w:right w:val="none" w:sz="0" w:space="0" w:color="auto"/>
      </w:divBdr>
    </w:div>
    <w:div w:id="360321100">
      <w:marLeft w:val="0"/>
      <w:marRight w:val="0"/>
      <w:marTop w:val="0"/>
      <w:marBottom w:val="0"/>
      <w:divBdr>
        <w:top w:val="none" w:sz="0" w:space="0" w:color="auto"/>
        <w:left w:val="none" w:sz="0" w:space="0" w:color="auto"/>
        <w:bottom w:val="none" w:sz="0" w:space="0" w:color="auto"/>
        <w:right w:val="none" w:sz="0" w:space="0" w:color="auto"/>
      </w:divBdr>
    </w:div>
    <w:div w:id="360321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docs.cntd.ru/document/901989534" TargetMode="External"/><Relationship Id="rId1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docs.cntd.ru/document/744100004"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komsml.cap.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omsml.cap.ru/" TargetMode="External"/><Relationship Id="rId11" Type="http://schemas.openxmlformats.org/officeDocument/2006/relationships/hyperlink" Target="http://docs.cntd.ru/document/902111239" TargetMode="External"/><Relationship Id="rId5" Type="http://schemas.openxmlformats.org/officeDocument/2006/relationships/hyperlink" Target="http://komsml.cap.ru/" TargetMode="External"/><Relationship Id="rId15" Type="http://schemas.openxmlformats.org/officeDocument/2006/relationships/hyperlink" Target="http://internet.garant.ru/document?id=17515689&amp;sub=0" TargetMode="External"/><Relationship Id="rId10" Type="http://schemas.openxmlformats.org/officeDocument/2006/relationships/hyperlink" Target="http://docs.cntd.ru/document/90205319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053196" TargetMode="External"/><Relationship Id="rId14" Type="http://schemas.openxmlformats.org/officeDocument/2006/relationships/hyperlink" Target="http://docs.cntd.ru/document/901989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13327</Words>
  <Characters>75966</Characters>
  <Application>Microsoft Office Word</Application>
  <DocSecurity>0</DocSecurity>
  <Lines>633</Lines>
  <Paragraphs>178</Paragraphs>
  <ScaleCrop>false</ScaleCrop>
  <Company>CAP</Company>
  <LinksUpToDate>false</LinksUpToDate>
  <CharactersWithSpaces>89115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koms_cod4</cp:lastModifiedBy>
  <cp:revision>2</cp:revision>
  <cp:lastPrinted>2018-04-12T05:07:00Z</cp:lastPrinted>
  <dcterms:created xsi:type="dcterms:W3CDTF">2019-05-08T10:16:00Z</dcterms:created>
  <dcterms:modified xsi:type="dcterms:W3CDTF">2019-05-08T10:16:00Z</dcterms:modified>
</cp:coreProperties>
</file>