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tblGrid>
      <w:tr w:rsidR="00AC70E1" w:rsidTr="00153AE8">
        <w:tc>
          <w:tcPr>
            <w:tcW w:w="10632" w:type="dxa"/>
            <w:tcBorders>
              <w:left w:val="nil"/>
              <w:right w:val="nil"/>
            </w:tcBorders>
          </w:tcPr>
          <w:p w:rsidR="00AC70E1" w:rsidRPr="0076631C" w:rsidRDefault="00AC70E1" w:rsidP="00A017CD">
            <w:pPr>
              <w:pStyle w:val="a3"/>
              <w:rPr>
                <w:sz w:val="24"/>
              </w:rPr>
            </w:pPr>
            <w:r w:rsidRPr="0076631C">
              <w:rPr>
                <w:sz w:val="24"/>
              </w:rPr>
              <w:t xml:space="preserve">И Н Ф О Р М А Ц И О Н </w:t>
            </w:r>
            <w:proofErr w:type="spellStart"/>
            <w:proofErr w:type="gramStart"/>
            <w:r w:rsidRPr="0076631C">
              <w:rPr>
                <w:sz w:val="24"/>
              </w:rPr>
              <w:t>Н</w:t>
            </w:r>
            <w:proofErr w:type="spellEnd"/>
            <w:proofErr w:type="gram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AC70E1" w:rsidRPr="00085260" w:rsidRDefault="00AC70E1" w:rsidP="00A017CD">
      <w:pPr>
        <w:pStyle w:val="a3"/>
        <w:ind w:firstLine="360"/>
        <w:rPr>
          <w:b/>
          <w:bCs/>
          <w:szCs w:val="40"/>
        </w:rPr>
      </w:pPr>
      <w:r w:rsidRPr="00085260">
        <w:rPr>
          <w:b/>
          <w:bCs/>
          <w:szCs w:val="40"/>
        </w:rPr>
        <w:t>«ВЕСТНИК КОМСОМОЛЬСКОГО РАЙОНА»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5"/>
        <w:gridCol w:w="5961"/>
      </w:tblGrid>
      <w:tr w:rsidR="00AC70E1" w:rsidTr="00A017CD">
        <w:trPr>
          <w:trHeight w:val="327"/>
        </w:trPr>
        <w:tc>
          <w:tcPr>
            <w:tcW w:w="4245" w:type="dxa"/>
            <w:tcBorders>
              <w:top w:val="single" w:sz="18" w:space="0" w:color="000000"/>
              <w:left w:val="nil"/>
              <w:bottom w:val="single" w:sz="18" w:space="0" w:color="000000"/>
              <w:right w:val="nil"/>
            </w:tcBorders>
          </w:tcPr>
          <w:p w:rsidR="00AC70E1" w:rsidRPr="0076631C" w:rsidRDefault="00AC70E1" w:rsidP="009B2C9B">
            <w:pPr>
              <w:pStyle w:val="a3"/>
              <w:tabs>
                <w:tab w:val="left" w:pos="792"/>
                <w:tab w:val="left" w:pos="10348"/>
              </w:tabs>
              <w:jc w:val="both"/>
              <w:rPr>
                <w:b/>
                <w:bCs/>
                <w:sz w:val="24"/>
              </w:rPr>
            </w:pPr>
            <w:r w:rsidRPr="0076631C">
              <w:rPr>
                <w:b/>
                <w:bCs/>
                <w:sz w:val="24"/>
              </w:rPr>
              <w:t>№</w:t>
            </w:r>
            <w:r>
              <w:rPr>
                <w:b/>
                <w:bCs/>
                <w:sz w:val="24"/>
              </w:rPr>
              <w:t xml:space="preserve"> 1</w:t>
            </w:r>
            <w:r w:rsidR="00A938EF">
              <w:rPr>
                <w:b/>
                <w:bCs/>
                <w:sz w:val="24"/>
              </w:rPr>
              <w:t>5</w:t>
            </w:r>
            <w:r>
              <w:rPr>
                <w:b/>
                <w:bCs/>
                <w:sz w:val="24"/>
              </w:rPr>
              <w:t xml:space="preserve"> </w:t>
            </w:r>
            <w:r w:rsidRPr="0076631C">
              <w:rPr>
                <w:b/>
                <w:bCs/>
                <w:sz w:val="24"/>
              </w:rPr>
              <w:t>от</w:t>
            </w:r>
            <w:r w:rsidR="00827B53">
              <w:rPr>
                <w:b/>
                <w:bCs/>
                <w:sz w:val="24"/>
              </w:rPr>
              <w:t xml:space="preserve"> </w:t>
            </w:r>
            <w:r w:rsidR="009B2C9B">
              <w:rPr>
                <w:b/>
                <w:bCs/>
                <w:sz w:val="24"/>
              </w:rPr>
              <w:t>31</w:t>
            </w:r>
            <w:r>
              <w:rPr>
                <w:b/>
                <w:bCs/>
                <w:sz w:val="24"/>
              </w:rPr>
              <w:t xml:space="preserve"> мая 2</w:t>
            </w:r>
            <w:r w:rsidRPr="0076631C">
              <w:rPr>
                <w:b/>
                <w:bCs/>
                <w:sz w:val="24"/>
              </w:rPr>
              <w:t>01</w:t>
            </w:r>
            <w:r>
              <w:rPr>
                <w:b/>
                <w:bCs/>
                <w:sz w:val="24"/>
              </w:rPr>
              <w:t xml:space="preserve">9 </w:t>
            </w:r>
            <w:r w:rsidRPr="0076631C">
              <w:rPr>
                <w:b/>
                <w:bCs/>
                <w:sz w:val="24"/>
              </w:rPr>
              <w:t>года</w:t>
            </w:r>
          </w:p>
        </w:tc>
        <w:tc>
          <w:tcPr>
            <w:tcW w:w="5961" w:type="dxa"/>
            <w:tcBorders>
              <w:top w:val="single" w:sz="18" w:space="0" w:color="000000"/>
              <w:left w:val="nil"/>
              <w:bottom w:val="single" w:sz="18" w:space="0" w:color="000000"/>
              <w:right w:val="nil"/>
            </w:tcBorders>
          </w:tcPr>
          <w:p w:rsidR="00AC70E1" w:rsidRDefault="00AC70E1" w:rsidP="000127D3">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AC70E1" w:rsidRPr="0076631C" w:rsidRDefault="00AC70E1" w:rsidP="000127D3">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CB0DEE" w:rsidRDefault="00CB0DEE" w:rsidP="00E458E3">
      <w:pPr>
        <w:ind w:firstLine="709"/>
        <w:jc w:val="center"/>
        <w:rPr>
          <w:b/>
          <w:bCs/>
          <w:color w:val="000000"/>
          <w:szCs w:val="28"/>
        </w:rPr>
      </w:pPr>
    </w:p>
    <w:p w:rsidR="006F32A3" w:rsidRPr="006F32A3" w:rsidRDefault="006F32A3" w:rsidP="006F32A3">
      <w:pPr>
        <w:jc w:val="center"/>
        <w:rPr>
          <w:b/>
          <w:bCs/>
          <w:color w:val="000000"/>
          <w:sz w:val="20"/>
          <w:szCs w:val="20"/>
        </w:rPr>
      </w:pPr>
      <w:r w:rsidRPr="006F32A3">
        <w:rPr>
          <w:b/>
          <w:sz w:val="20"/>
          <w:szCs w:val="20"/>
        </w:rPr>
        <w:t>ПОСТАНОВЛЕНИЕ АДМИНИСТРАЦИИ КОМСОМОЛЬСКОГО РАЙОНА ЧУВАШСКОЙ РЕСПУБЛИКИ от 20.05.2019г. №394 «Об утверждении  административного  регламента  по предоставлению администрацией Комсомольского района Чувашской Республики муниципальной услуги «</w:t>
      </w:r>
      <w:r w:rsidRPr="006F32A3">
        <w:rPr>
          <w:b/>
          <w:bCs/>
          <w:sz w:val="20"/>
          <w:szCs w:val="20"/>
        </w:rPr>
        <w:t>Выдача решения о согласовании переустройства и (или) перепланировки помещения в многоквартирном доме</w:t>
      </w:r>
      <w:r w:rsidRPr="006F32A3">
        <w:rPr>
          <w:b/>
          <w:sz w:val="20"/>
          <w:szCs w:val="20"/>
        </w:rPr>
        <w:t>»</w:t>
      </w:r>
    </w:p>
    <w:p w:rsidR="006F32A3" w:rsidRPr="006F32A3" w:rsidRDefault="006F32A3" w:rsidP="006F32A3">
      <w:pPr>
        <w:autoSpaceDE w:val="0"/>
        <w:autoSpaceDN w:val="0"/>
        <w:adjustRightInd w:val="0"/>
        <w:ind w:firstLine="567"/>
        <w:jc w:val="both"/>
        <w:rPr>
          <w:sz w:val="20"/>
          <w:szCs w:val="20"/>
        </w:rPr>
      </w:pPr>
      <w:r w:rsidRPr="006F32A3">
        <w:rPr>
          <w:sz w:val="20"/>
          <w:szCs w:val="20"/>
        </w:rPr>
        <w:t xml:space="preserve">В соответствии с Федеральным законом от 27.12.2018 г. №558-ФЗ «О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 в соответствии с Федеральным законом от 27.07.2010 № 210-ФЗ «Об организации предоставления государственных и муниципальных услуг», администрация Комсомольского района </w:t>
      </w:r>
      <w:proofErr w:type="spellStart"/>
      <w:proofErr w:type="gramStart"/>
      <w:r w:rsidRPr="006F32A3">
        <w:rPr>
          <w:sz w:val="20"/>
          <w:szCs w:val="20"/>
        </w:rPr>
        <w:t>п</w:t>
      </w:r>
      <w:proofErr w:type="spellEnd"/>
      <w:proofErr w:type="gramEnd"/>
      <w:r w:rsidRPr="006F32A3">
        <w:rPr>
          <w:sz w:val="20"/>
          <w:szCs w:val="20"/>
        </w:rPr>
        <w:t xml:space="preserve"> о с т а </w:t>
      </w:r>
      <w:proofErr w:type="spellStart"/>
      <w:r w:rsidRPr="006F32A3">
        <w:rPr>
          <w:sz w:val="20"/>
          <w:szCs w:val="20"/>
        </w:rPr>
        <w:t>н</w:t>
      </w:r>
      <w:proofErr w:type="spellEnd"/>
      <w:r w:rsidRPr="006F32A3">
        <w:rPr>
          <w:sz w:val="20"/>
          <w:szCs w:val="20"/>
        </w:rPr>
        <w:t xml:space="preserve"> о в л я е т</w:t>
      </w:r>
      <w:r w:rsidRPr="006F32A3">
        <w:rPr>
          <w:b/>
          <w:sz w:val="20"/>
          <w:szCs w:val="20"/>
        </w:rPr>
        <w:t>:</w:t>
      </w:r>
    </w:p>
    <w:p w:rsidR="006F32A3" w:rsidRPr="006F32A3" w:rsidRDefault="006F32A3" w:rsidP="006F32A3">
      <w:pPr>
        <w:autoSpaceDE w:val="0"/>
        <w:autoSpaceDN w:val="0"/>
        <w:adjustRightInd w:val="0"/>
        <w:ind w:firstLine="567"/>
        <w:jc w:val="both"/>
        <w:rPr>
          <w:rFonts w:eastAsia="Calibri"/>
          <w:sz w:val="20"/>
          <w:szCs w:val="20"/>
        </w:rPr>
      </w:pPr>
      <w:r w:rsidRPr="006F32A3">
        <w:rPr>
          <w:rFonts w:eastAsia="Calibri"/>
          <w:sz w:val="20"/>
          <w:szCs w:val="20"/>
        </w:rPr>
        <w:t>1. Утвердить прилагаемый административный регламент администрации Комсомольского района по предоставлению администрацией Комсомольского района Чувашской Республики муниципальной услуги «Выдача решения о согласовании переустройства и (или) перепланировки помещения в многоквартирном доме».</w:t>
      </w:r>
    </w:p>
    <w:p w:rsidR="006F32A3" w:rsidRPr="006F32A3" w:rsidRDefault="006F32A3" w:rsidP="006F32A3">
      <w:pPr>
        <w:autoSpaceDE w:val="0"/>
        <w:autoSpaceDN w:val="0"/>
        <w:adjustRightInd w:val="0"/>
        <w:ind w:firstLine="567"/>
        <w:jc w:val="both"/>
        <w:rPr>
          <w:rFonts w:eastAsia="Calibri"/>
          <w:sz w:val="20"/>
          <w:szCs w:val="20"/>
        </w:rPr>
      </w:pPr>
      <w:r w:rsidRPr="006F32A3">
        <w:rPr>
          <w:rFonts w:eastAsia="Calibri"/>
          <w:sz w:val="20"/>
          <w:szCs w:val="20"/>
        </w:rPr>
        <w:t>2. Признать утратившими силу следующие постановления администрации Комсомольского района:</w:t>
      </w:r>
    </w:p>
    <w:p w:rsidR="006F32A3" w:rsidRPr="006F32A3" w:rsidRDefault="006F32A3" w:rsidP="006F32A3">
      <w:pPr>
        <w:autoSpaceDE w:val="0"/>
        <w:autoSpaceDN w:val="0"/>
        <w:adjustRightInd w:val="0"/>
        <w:ind w:firstLine="567"/>
        <w:jc w:val="both"/>
        <w:rPr>
          <w:rFonts w:eastAsia="Calibri"/>
          <w:sz w:val="20"/>
          <w:szCs w:val="20"/>
        </w:rPr>
      </w:pPr>
      <w:r w:rsidRPr="006F32A3">
        <w:rPr>
          <w:rFonts w:eastAsia="Calibri"/>
          <w:sz w:val="20"/>
          <w:szCs w:val="20"/>
        </w:rPr>
        <w:t>- от 08.06.2016 г. №167 «Об утверждении  административного  регламента  по предоставлению Администрацией Комсомольского района Чувашской Республики муниципальной услуги «Выдача решения о согласовании переустройства и (или) перепланировки жилого помещения»;</w:t>
      </w:r>
    </w:p>
    <w:p w:rsidR="006F32A3" w:rsidRPr="006F32A3" w:rsidRDefault="006F32A3" w:rsidP="006F32A3">
      <w:pPr>
        <w:autoSpaceDE w:val="0"/>
        <w:autoSpaceDN w:val="0"/>
        <w:adjustRightInd w:val="0"/>
        <w:ind w:firstLine="567"/>
        <w:jc w:val="both"/>
        <w:rPr>
          <w:rFonts w:eastAsia="Calibri"/>
          <w:sz w:val="20"/>
          <w:szCs w:val="20"/>
        </w:rPr>
      </w:pPr>
      <w:r w:rsidRPr="006F32A3">
        <w:rPr>
          <w:rFonts w:eastAsia="Calibri"/>
          <w:sz w:val="20"/>
          <w:szCs w:val="20"/>
        </w:rPr>
        <w:t>- от 20.10.2016 г. №319 «О внесении изменений в постановление администрации Комсомольского района Чувашской Республики от 08.06.2016 № 167 «Об утверждении  административного  регламента  по предоставлению администрацией Комсомольского района Чувашской Республики муниципальной услуги «Выдача решения о согласовании переустройства и (или) перепланировки жилого помещения».</w:t>
      </w:r>
    </w:p>
    <w:p w:rsidR="006F32A3" w:rsidRPr="006F32A3" w:rsidRDefault="006F32A3" w:rsidP="006F32A3">
      <w:pPr>
        <w:autoSpaceDE w:val="0"/>
        <w:autoSpaceDN w:val="0"/>
        <w:adjustRightInd w:val="0"/>
        <w:ind w:firstLine="567"/>
        <w:jc w:val="both"/>
        <w:rPr>
          <w:rFonts w:eastAsia="Calibri"/>
          <w:sz w:val="20"/>
          <w:szCs w:val="20"/>
        </w:rPr>
      </w:pPr>
      <w:r w:rsidRPr="006F32A3">
        <w:rPr>
          <w:rFonts w:eastAsia="Calibri"/>
          <w:sz w:val="20"/>
          <w:szCs w:val="20"/>
        </w:rPr>
        <w:t xml:space="preserve">3. </w:t>
      </w:r>
      <w:proofErr w:type="gramStart"/>
      <w:r w:rsidRPr="006F32A3">
        <w:rPr>
          <w:rFonts w:eastAsia="Calibri"/>
          <w:sz w:val="20"/>
          <w:szCs w:val="20"/>
        </w:rPr>
        <w:t>Контроль за</w:t>
      </w:r>
      <w:proofErr w:type="gramEnd"/>
      <w:r w:rsidRPr="006F32A3">
        <w:rPr>
          <w:rFonts w:eastAsia="Calibri"/>
          <w:sz w:val="20"/>
          <w:szCs w:val="20"/>
        </w:rPr>
        <w:t xml:space="preserve"> исполнением настоящего постановления возложить на отдел капитального строительства и жилищно-коммунального хозяйства администрации Комсомольского района.</w:t>
      </w:r>
    </w:p>
    <w:p w:rsidR="006F32A3" w:rsidRPr="006F32A3" w:rsidRDefault="006F32A3" w:rsidP="006F32A3">
      <w:pPr>
        <w:autoSpaceDE w:val="0"/>
        <w:autoSpaceDN w:val="0"/>
        <w:adjustRightInd w:val="0"/>
        <w:ind w:firstLine="567"/>
        <w:jc w:val="both"/>
        <w:rPr>
          <w:sz w:val="20"/>
          <w:szCs w:val="20"/>
        </w:rPr>
      </w:pPr>
    </w:p>
    <w:p w:rsidR="006F32A3" w:rsidRPr="006F32A3" w:rsidRDefault="006F32A3" w:rsidP="006F32A3">
      <w:pPr>
        <w:autoSpaceDE w:val="0"/>
        <w:autoSpaceDN w:val="0"/>
        <w:adjustRightInd w:val="0"/>
        <w:ind w:firstLine="567"/>
        <w:jc w:val="both"/>
        <w:rPr>
          <w:sz w:val="20"/>
          <w:szCs w:val="20"/>
        </w:rPr>
      </w:pPr>
      <w:r w:rsidRPr="006F32A3">
        <w:rPr>
          <w:sz w:val="20"/>
          <w:szCs w:val="20"/>
        </w:rPr>
        <w:t xml:space="preserve">Глава администрации  </w:t>
      </w:r>
    </w:p>
    <w:p w:rsidR="006F32A3" w:rsidRPr="006F32A3" w:rsidRDefault="006F32A3" w:rsidP="006F32A3">
      <w:pPr>
        <w:autoSpaceDE w:val="0"/>
        <w:autoSpaceDN w:val="0"/>
        <w:adjustRightInd w:val="0"/>
        <w:ind w:firstLine="567"/>
        <w:jc w:val="both"/>
        <w:rPr>
          <w:sz w:val="20"/>
          <w:szCs w:val="20"/>
        </w:rPr>
      </w:pPr>
      <w:r w:rsidRPr="006F32A3">
        <w:rPr>
          <w:sz w:val="20"/>
          <w:szCs w:val="20"/>
        </w:rPr>
        <w:t>Комсомольского района</w:t>
      </w:r>
      <w:r w:rsidRPr="006F32A3">
        <w:rPr>
          <w:sz w:val="20"/>
          <w:szCs w:val="20"/>
        </w:rPr>
        <w:tab/>
      </w:r>
      <w:r w:rsidRPr="006F32A3">
        <w:rPr>
          <w:sz w:val="20"/>
          <w:szCs w:val="20"/>
        </w:rPr>
        <w:tab/>
        <w:t xml:space="preserve">                                                               А.Н. Осипов</w:t>
      </w:r>
    </w:p>
    <w:p w:rsidR="006F32A3" w:rsidRPr="006F32A3" w:rsidRDefault="006F32A3" w:rsidP="006F32A3">
      <w:pPr>
        <w:pStyle w:val="ConsPlusTitle"/>
        <w:ind w:firstLine="567"/>
        <w:jc w:val="center"/>
        <w:rPr>
          <w:sz w:val="20"/>
          <w:szCs w:val="20"/>
        </w:rPr>
      </w:pPr>
      <w:r w:rsidRPr="006F32A3">
        <w:rPr>
          <w:sz w:val="20"/>
          <w:szCs w:val="20"/>
        </w:rPr>
        <w:t>АДМИНИСТРАТИВНЫЙ РЕГЛАМЕНТ</w:t>
      </w:r>
      <w:r>
        <w:rPr>
          <w:sz w:val="20"/>
          <w:szCs w:val="20"/>
        </w:rPr>
        <w:t xml:space="preserve"> </w:t>
      </w:r>
      <w:r w:rsidRPr="006F32A3">
        <w:rPr>
          <w:sz w:val="20"/>
          <w:szCs w:val="20"/>
        </w:rPr>
        <w:t>ПО ПРЕДОСТАВЛЕНИЮ АДМИНИСТРАЦИЕЙ КОМСОМОЛЬСКОГО РАЙОНА</w:t>
      </w:r>
      <w:r>
        <w:rPr>
          <w:sz w:val="20"/>
          <w:szCs w:val="20"/>
        </w:rPr>
        <w:t xml:space="preserve"> </w:t>
      </w:r>
      <w:r w:rsidRPr="006F32A3">
        <w:rPr>
          <w:sz w:val="20"/>
          <w:szCs w:val="20"/>
        </w:rPr>
        <w:t xml:space="preserve"> ЧУВАШСКОЙ РЕСПУБЛИКИ МУНИЦИПАЛЬНОЙ УСЛУГИ</w:t>
      </w:r>
    </w:p>
    <w:p w:rsidR="006F32A3" w:rsidRPr="006F32A3" w:rsidRDefault="006F32A3" w:rsidP="006F32A3">
      <w:pPr>
        <w:pStyle w:val="ConsPlusTitle"/>
        <w:ind w:firstLine="567"/>
        <w:jc w:val="center"/>
        <w:rPr>
          <w:sz w:val="20"/>
          <w:szCs w:val="20"/>
        </w:rPr>
      </w:pPr>
      <w:r w:rsidRPr="006F32A3">
        <w:rPr>
          <w:sz w:val="20"/>
          <w:szCs w:val="20"/>
        </w:rPr>
        <w:t>«ВЫДАЧА РЕШЕНИЯ О СОГЛАСОВАНИИ ПЕРЕУСТРОЙСТВА И (ИЛИ) ПЕРЕПЛАНИРОВКИ ПОМЕЩЕНИЯ В МНОГОКВАРТИРНОМ ДОМЕ»</w:t>
      </w:r>
    </w:p>
    <w:p w:rsidR="006F32A3" w:rsidRPr="006F32A3" w:rsidRDefault="006F32A3" w:rsidP="006F32A3">
      <w:pPr>
        <w:pStyle w:val="ConsPlusNormal"/>
        <w:ind w:firstLine="567"/>
        <w:jc w:val="center"/>
        <w:rPr>
          <w:rFonts w:ascii="Times New Roman" w:hAnsi="Times New Roman"/>
          <w:b/>
          <w:sz w:val="20"/>
          <w:szCs w:val="20"/>
        </w:rPr>
      </w:pPr>
      <w:r w:rsidRPr="006F32A3">
        <w:rPr>
          <w:rFonts w:ascii="Times New Roman" w:hAnsi="Times New Roman"/>
          <w:b/>
          <w:sz w:val="20"/>
          <w:szCs w:val="20"/>
        </w:rPr>
        <w:t>I. Общие положения</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1.1. Предмет регулирования административного регламента</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Административный регламент по предоставлению администрацией Комсомольского района Чувашской Республики муниципальной услуги «Выдача решения о согласовании переустройства и (или) перепланировки помещения в многоквартирном доме» (далее соответственно - Административный регламент, муниципальная услуга) определяет сроки и последовательность действий (административных процедур) администрации Комсомольского района Чувашской Республике при выдаче решения о согласовании переустройства и (или) перепланировки помещения в многоквартирном доме.</w:t>
      </w:r>
      <w:proofErr w:type="gramEnd"/>
    </w:p>
    <w:p w:rsidR="006F32A3" w:rsidRPr="006F32A3" w:rsidRDefault="006F32A3" w:rsidP="006F32A3">
      <w:pPr>
        <w:pStyle w:val="ConsPlusNormal"/>
        <w:ind w:firstLine="567"/>
        <w:jc w:val="both"/>
        <w:rPr>
          <w:rFonts w:ascii="Times New Roman" w:hAnsi="Times New Roman"/>
          <w:b/>
          <w:sz w:val="20"/>
          <w:szCs w:val="20"/>
        </w:rPr>
      </w:pPr>
      <w:bookmarkStart w:id="0" w:name="P53"/>
      <w:bookmarkEnd w:id="0"/>
      <w:r w:rsidRPr="006F32A3">
        <w:rPr>
          <w:rFonts w:ascii="Times New Roman" w:hAnsi="Times New Roman"/>
          <w:b/>
          <w:sz w:val="20"/>
          <w:szCs w:val="20"/>
        </w:rPr>
        <w:t>1.2. Круг заявителей</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Заявителями на получение муниципальной услуги являются собственники помещений (далее - заявители), либо уполномоченные лица при наличии надлежаще оформленных полномочий для получения муниципальной услуги.</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1.3. Требования к порядку информирования о предоставлении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1.3.1. Информация о порядке и сроках предоставления муниципальной услуги является открытой и общедоступной.</w:t>
      </w:r>
    </w:p>
    <w:p w:rsidR="006F32A3" w:rsidRPr="006F32A3" w:rsidRDefault="00545D36" w:rsidP="006F32A3">
      <w:pPr>
        <w:pStyle w:val="ConsPlusNormal"/>
        <w:ind w:firstLine="567"/>
        <w:jc w:val="both"/>
        <w:rPr>
          <w:rFonts w:ascii="Times New Roman" w:hAnsi="Times New Roman"/>
          <w:sz w:val="20"/>
          <w:szCs w:val="20"/>
        </w:rPr>
      </w:pPr>
      <w:hyperlink w:anchor="P503" w:history="1">
        <w:r w:rsidR="006F32A3" w:rsidRPr="006F32A3">
          <w:rPr>
            <w:rFonts w:ascii="Times New Roman" w:hAnsi="Times New Roman"/>
            <w:color w:val="0000FF"/>
            <w:sz w:val="20"/>
            <w:szCs w:val="20"/>
          </w:rPr>
          <w:t>Информация</w:t>
        </w:r>
      </w:hyperlink>
      <w:r w:rsidR="006F32A3" w:rsidRPr="006F32A3">
        <w:rPr>
          <w:rFonts w:ascii="Times New Roman" w:hAnsi="Times New Roman"/>
          <w:sz w:val="20"/>
          <w:szCs w:val="20"/>
        </w:rPr>
        <w:t xml:space="preserve"> об адресах, контактных телефонах, адресах электронной почты администрации Комсомольского района Чувашской Республики (далее также – администрация района, орган местного самоуправления), предоставляющая муниципальную услугу, содержится в приложении № 1 к настоящему Административному регламенту.</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Сведения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размещаются на информационных стендах в зданиях администраций муниципальных районов, городских округов,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w:t>
      </w:r>
      <w:proofErr w:type="gramEnd"/>
      <w:r w:rsidRPr="006F32A3">
        <w:rPr>
          <w:rFonts w:ascii="Times New Roman" w:hAnsi="Times New Roman"/>
          <w:sz w:val="20"/>
          <w:szCs w:val="20"/>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6F32A3">
        <w:rPr>
          <w:rFonts w:ascii="Times New Roman" w:hAnsi="Times New Roman"/>
          <w:sz w:val="20"/>
          <w:szCs w:val="20"/>
        </w:rPr>
        <w:t>www.gosuslugi.ru</w:t>
      </w:r>
      <w:proofErr w:type="spellEnd"/>
      <w:r w:rsidRPr="006F32A3">
        <w:rPr>
          <w:rFonts w:ascii="Times New Roman" w:hAnsi="Times New Roman"/>
          <w:sz w:val="20"/>
          <w:szCs w:val="20"/>
        </w:rPr>
        <w:t xml:space="preserve"> и региональной информационной системе Чувашской Республики «Портал государственных и муниципальных услуг (функций) Чувашской Республики» </w:t>
      </w:r>
      <w:proofErr w:type="spellStart"/>
      <w:r w:rsidRPr="006F32A3">
        <w:rPr>
          <w:rFonts w:ascii="Times New Roman" w:hAnsi="Times New Roman"/>
          <w:sz w:val="20"/>
          <w:szCs w:val="20"/>
        </w:rPr>
        <w:t>www.gosuslugi.cap.ru</w:t>
      </w:r>
      <w:proofErr w:type="spellEnd"/>
      <w:r w:rsidRPr="006F32A3">
        <w:rPr>
          <w:rFonts w:ascii="Times New Roman" w:hAnsi="Times New Roman"/>
          <w:sz w:val="20"/>
          <w:szCs w:val="20"/>
        </w:rPr>
        <w:t xml:space="preserve"> (далее соответственно - Единый портал государственных и муниципальных услуг, Портал государственных и муниципальных услуг).</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Прием и информирование заинтересованных лиц по вопросам предоставления муниципальной услуги осуществляется специалистами отдела капитального строительства и жилищно-коммунального хозяйства  администрации Комсомольского района Чувашской Республики (далее  – отдел строительства).</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В соответствии с соглашением о взаимодействии между органом местного самоуправления и </w:t>
      </w:r>
      <w:r w:rsidRPr="006F32A3">
        <w:rPr>
          <w:rFonts w:ascii="Times New Roman" w:hAnsi="Times New Roman"/>
          <w:sz w:val="20"/>
          <w:szCs w:val="20"/>
        </w:rPr>
        <w:lastRenderedPageBreak/>
        <w:t>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1.3.2. Для получения информации о процедуре предоставления муниципальной услуги заинтересованное лицо вправе обратиться: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в устной форме в администрацию района или в соответствии с соглашением в МФЦ;</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по телефону в администрацию района или в соответствии с соглашением в МФЦ;</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в письменной форме или в форме электронного документа в администрацию района или в соответствии с соглашением в МФЦ;</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через официальный сайт органа местного самоуправления, Единый портал государственных и муниципальных услуг и Портал государственных и муниципальных услуг.</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Основными требованиями к информированию заинтересованных лиц о процедуре предоставления муниципальной услуги являются: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достоверность и полнота информирования о процедуре;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четкость в изложении информации о процедуре;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наглядность форм предоставляемой информации;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удобство и доступность получения информации о процедуре;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корректность и тактичность в процессе информирования о процедуре.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1.3.3. Публичное устное информирование осуществляется с привлечением СМИ.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органов местного самоуправления и МФЦ, использования информационных стендов, размещенных в местах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полное наименование структурного подразделения администрации района, предоставляющего муниципальную услугу;</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формы и образцы заполнения заявления о предоставлении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рекомендации по заполнению заявления о предоставлении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перечень документов, необходимых для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порядок предоставления муниципальной услуги, в том числе в электронной форме;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перечень оснований для отказа в предоставлении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извлечения из законодательных и иных нормативных правовых актов, содержащих нормы, регулирующие предоставление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перечень наиболее часто задаваемых заявителями вопросов и ответов на них;</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w:t>
      </w:r>
      <w:proofErr w:type="gramStart"/>
      <w:r w:rsidRPr="006F32A3">
        <w:rPr>
          <w:rFonts w:ascii="Times New Roman" w:hAnsi="Times New Roman"/>
          <w:sz w:val="20"/>
          <w:szCs w:val="20"/>
        </w:rPr>
        <w:t>муниципальной</w:t>
      </w:r>
      <w:proofErr w:type="gramEnd"/>
      <w:r w:rsidRPr="006F32A3">
        <w:rPr>
          <w:rFonts w:ascii="Times New Roman" w:hAnsi="Times New Roman"/>
          <w:sz w:val="20"/>
          <w:szCs w:val="20"/>
        </w:rPr>
        <w:t xml:space="preserve"> услугу.</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На Едином портале государственных и муниципальных услуг, Портале государственных и муниципальных услуг размещена следующая информация: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наименование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уникальный реестровый номер муниципальной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 в региональной информационной системе Чувашской Республики «Реестр государственных и муниципальных услуг (функций) Чувашской Республики»;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наименование органа местного самоуправления, предоставляющего муниципальную услугу;</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перечень нормативных правовых актов, непосредственно регулирующих предоставление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способы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описание результата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категория заявителей, которым предоставляется муниципальная услуга;</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сведения о местах, в которых можно получить информацию о правилах предоставления муниципальной услуги, в том числе телефоны центра телефонного обслуживания граждан и организаций;</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срок предоставления муниципальной услуги (в том числе с учетом необходимости обращения в органы, учреждения и организации, участвующие в предоставлении муниципальной услуги) и срок выдачи (направления) документов, являющихся результатом предоставления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срок, в течение которого заявление о предоставлении муниципальной услуги должно быть зарегистрировано;</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lastRenderedPageBreak/>
        <w:t>максимальный срок ожидания в очереди при подаче заявления о предоставлении муниципальной услуги лично;</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основания для отказа в предоставлении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документы, необходимые для предоставления муниципальной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муниципальной услуги, которые заявитель вправе представить для получения муниципальной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w:t>
      </w:r>
      <w:proofErr w:type="gramEnd"/>
      <w:r w:rsidRPr="006F32A3">
        <w:rPr>
          <w:rFonts w:ascii="Times New Roman" w:hAnsi="Times New Roman"/>
          <w:sz w:val="20"/>
          <w:szCs w:val="20"/>
        </w:rPr>
        <w:t xml:space="preserve"> получены такие документы;</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сведения о безвозмездности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сведения о допустимости (возможности) и порядке досудебного (внесудебного) обжалования решений и действий (бездействия) органа местного самоуправления, предоставляющего муниципальную услугу.</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информация о внутриведомственных и межведомственных административных процедурах, подлежащих выполнению органом, предоставляющим муниципальную услугу, в том числе информацию о промежуточных и окончательных сроках таких административных процедур.</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1.3.5. Индивидуальное устное информирование о порядке предоставления муниципальной услуги осуществляется специалистом администрации района либо в соответствии с соглашением специалистом МФЦ при обращении заявителей за информацией:</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лично;</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по телефону.</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Специалист, осуществляющий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w:t>
      </w:r>
      <w:proofErr w:type="gramEnd"/>
      <w:r w:rsidRPr="006F32A3">
        <w:rPr>
          <w:rFonts w:ascii="Times New Roman" w:hAnsi="Times New Roman"/>
          <w:sz w:val="20"/>
          <w:szCs w:val="20"/>
        </w:rPr>
        <w:t xml:space="preserve"> В остальных случаях дается письменный ответ по существу поставленных в обращении вопросов.</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Ответ на обращение направляется заинтересованному лицу в течение 30 дней со дня его регистрации.</w:t>
      </w:r>
    </w:p>
    <w:p w:rsidR="006F32A3" w:rsidRPr="006F32A3" w:rsidRDefault="006F32A3" w:rsidP="006F32A3">
      <w:pPr>
        <w:pStyle w:val="ConsPlusNormal"/>
        <w:ind w:firstLine="567"/>
        <w:jc w:val="center"/>
        <w:rPr>
          <w:rFonts w:ascii="Times New Roman" w:hAnsi="Times New Roman"/>
          <w:b/>
          <w:sz w:val="20"/>
          <w:szCs w:val="20"/>
        </w:rPr>
      </w:pPr>
      <w:r w:rsidRPr="006F32A3">
        <w:rPr>
          <w:rFonts w:ascii="Times New Roman" w:hAnsi="Times New Roman"/>
          <w:b/>
          <w:sz w:val="20"/>
          <w:szCs w:val="20"/>
        </w:rPr>
        <w:t>II. Стандарт предоставления муниципальной услуги</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2.1. Наименование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Выдача решения о согласовании переустройства и (или) перепланировки помещения в многоквартирном доме.</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2.2. Наименование органа местного самоуправления, предоставляющего муниципальную услугу</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Муниципальная услуга предоставляется администрацией Комсомольского района Чувашской Республики и осуществляется через отдел строительства,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При предоставлении муниципальной услуги администрация Комсомольского района взаимодействует  </w:t>
      </w:r>
      <w:proofErr w:type="gramStart"/>
      <w:r w:rsidRPr="006F32A3">
        <w:rPr>
          <w:rFonts w:ascii="Times New Roman" w:hAnsi="Times New Roman"/>
          <w:sz w:val="20"/>
          <w:szCs w:val="20"/>
        </w:rPr>
        <w:t>с</w:t>
      </w:r>
      <w:proofErr w:type="gramEnd"/>
      <w:r w:rsidRPr="006F32A3">
        <w:rPr>
          <w:rFonts w:ascii="Times New Roman" w:hAnsi="Times New Roman"/>
          <w:sz w:val="20"/>
          <w:szCs w:val="20"/>
        </w:rPr>
        <w:t>:</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Государственной жилищной инспекцией Чувашской Республики;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Управлением Федеральной службы государственной регистрации, кадастра и картографии по Чувашской Республике;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Управлением Государственного пожарного надзора Главного управления МЧС России по Чувашской Республике;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lastRenderedPageBreak/>
        <w:t>Министерством культуры, по делам национальностей и архивного дела Чувашской Республики.</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Специалист отдела  администрации Комсомольского районе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6F32A3">
        <w:rPr>
          <w:rFonts w:ascii="Times New Roman" w:hAnsi="Times New Roman"/>
          <w:sz w:val="20"/>
          <w:szCs w:val="20"/>
        </w:rPr>
        <w:t xml:space="preserve"> услуг, </w:t>
      </w:r>
      <w:proofErr w:type="gramStart"/>
      <w:r w:rsidRPr="006F32A3">
        <w:rPr>
          <w:rFonts w:ascii="Times New Roman" w:hAnsi="Times New Roman"/>
          <w:sz w:val="20"/>
          <w:szCs w:val="20"/>
        </w:rPr>
        <w:t>утвержденный</w:t>
      </w:r>
      <w:proofErr w:type="gramEnd"/>
      <w:r w:rsidRPr="006F32A3">
        <w:rPr>
          <w:rFonts w:ascii="Times New Roman" w:hAnsi="Times New Roman"/>
          <w:sz w:val="20"/>
          <w:szCs w:val="20"/>
        </w:rPr>
        <w:t xml:space="preserve"> нормативным правовым актом представительного органа местного самоуправления.</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2.3. Описание результата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Результатом предоставления муниципальной услуги является: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в случае принятия решения о выдаче решения о согласовании переустройства и (или) перепланировки помещения - выдача (направление) решения администрации района о согласовании переустройства и (или) перепланировки помещения в многоквартирном доме (далее также - постановление) (оригинал 1 экз.);</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в случае принятия решения об отказе в выдаче решения о согласовании переустройства и (или) перепланировки помещения в многоквартирном доме - выдача (направление) письменного уведомления администрации района об отказе в</w:t>
      </w:r>
      <w:r w:rsidRPr="006F32A3">
        <w:rPr>
          <w:sz w:val="20"/>
          <w:szCs w:val="20"/>
        </w:rPr>
        <w:t xml:space="preserve"> </w:t>
      </w:r>
      <w:r w:rsidRPr="006F32A3">
        <w:rPr>
          <w:rFonts w:ascii="Times New Roman" w:hAnsi="Times New Roman"/>
          <w:sz w:val="20"/>
          <w:szCs w:val="20"/>
        </w:rPr>
        <w:t>выдаче решения администрации района о согласовании переустройства и (или) перепланировки помещения в многоквартирном доме (далее также - уведомление) (оригинал 1 экз.).</w:t>
      </w:r>
    </w:p>
    <w:p w:rsidR="006F32A3" w:rsidRPr="006F32A3" w:rsidRDefault="006F32A3" w:rsidP="006F32A3">
      <w:pPr>
        <w:pStyle w:val="ConsPlusNormal"/>
        <w:ind w:firstLine="567"/>
        <w:jc w:val="both"/>
        <w:rPr>
          <w:rFonts w:ascii="Times New Roman" w:hAnsi="Times New Roman"/>
          <w:b/>
          <w:sz w:val="20"/>
          <w:szCs w:val="20"/>
        </w:rPr>
      </w:pPr>
      <w:bookmarkStart w:id="1" w:name="P140"/>
      <w:bookmarkEnd w:id="1"/>
      <w:r w:rsidRPr="006F32A3">
        <w:rPr>
          <w:rFonts w:ascii="Times New Roman" w:hAnsi="Times New Roman"/>
          <w:b/>
          <w:sz w:val="20"/>
          <w:szCs w:val="20"/>
        </w:rPr>
        <w:t>2.4. Срок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Муниципальная услуга предоставляется не позднее чем через сорок пять календарных дней со дня подачи заявления.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Датой обращения заявителя считается дата регистрации заявления о выдаче решения администрации района о согласовании переустройства и (или) перепланировки помещения в многоквартирном доме.</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2.5. Перечень нормативных правовых актов, регулирующих отношения, возникающие в связи с предос</w:t>
      </w:r>
      <w:r>
        <w:rPr>
          <w:rFonts w:ascii="Times New Roman" w:hAnsi="Times New Roman"/>
          <w:b/>
          <w:sz w:val="20"/>
          <w:szCs w:val="20"/>
        </w:rPr>
        <w:t>т</w:t>
      </w:r>
      <w:r w:rsidRPr="006F32A3">
        <w:rPr>
          <w:rFonts w:ascii="Times New Roman" w:hAnsi="Times New Roman"/>
          <w:b/>
          <w:sz w:val="20"/>
          <w:szCs w:val="20"/>
        </w:rPr>
        <w:t>авлением муниципальной услуги, с указанием их реквизитов и источников официального опубликования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Предоставление муниципальной услуги осуществляется в соответствии </w:t>
      </w:r>
      <w:proofErr w:type="gramStart"/>
      <w:r w:rsidRPr="006F32A3">
        <w:rPr>
          <w:rFonts w:ascii="Times New Roman" w:hAnsi="Times New Roman"/>
          <w:sz w:val="20"/>
          <w:szCs w:val="20"/>
        </w:rPr>
        <w:t>с</w:t>
      </w:r>
      <w:proofErr w:type="gramEnd"/>
      <w:r w:rsidRPr="006F32A3">
        <w:rPr>
          <w:rFonts w:ascii="Times New Roman" w:hAnsi="Times New Roman"/>
          <w:sz w:val="20"/>
          <w:szCs w:val="20"/>
        </w:rPr>
        <w:t>:</w:t>
      </w:r>
    </w:p>
    <w:p w:rsidR="006F32A3" w:rsidRPr="006F32A3" w:rsidRDefault="00545D36" w:rsidP="006F32A3">
      <w:pPr>
        <w:pStyle w:val="ConsPlusNormal"/>
        <w:ind w:firstLine="567"/>
        <w:jc w:val="both"/>
        <w:rPr>
          <w:rFonts w:ascii="Times New Roman" w:hAnsi="Times New Roman"/>
          <w:sz w:val="20"/>
          <w:szCs w:val="20"/>
        </w:rPr>
      </w:pPr>
      <w:hyperlink r:id="rId5" w:history="1">
        <w:r w:rsidR="006F32A3" w:rsidRPr="006F32A3">
          <w:rPr>
            <w:rFonts w:ascii="Times New Roman" w:hAnsi="Times New Roman"/>
            <w:color w:val="0000FF"/>
            <w:sz w:val="20"/>
            <w:szCs w:val="20"/>
          </w:rPr>
          <w:t>Конституцией</w:t>
        </w:r>
      </w:hyperlink>
      <w:r w:rsidR="006F32A3" w:rsidRPr="006F32A3">
        <w:rPr>
          <w:rFonts w:ascii="Times New Roman" w:hAnsi="Times New Roman"/>
          <w:sz w:val="20"/>
          <w:szCs w:val="20"/>
        </w:rPr>
        <w:t xml:space="preserve"> Российской Федерации («Российская газета» от 25 декабря 1993 г. № 237) </w:t>
      </w:r>
      <w:hyperlink w:anchor="P161" w:history="1">
        <w:r w:rsidR="006F32A3" w:rsidRPr="006F32A3">
          <w:rPr>
            <w:rFonts w:ascii="Times New Roman" w:hAnsi="Times New Roman"/>
            <w:color w:val="0000FF"/>
            <w:sz w:val="20"/>
            <w:szCs w:val="20"/>
          </w:rPr>
          <w:t>&lt;*&gt;</w:t>
        </w:r>
      </w:hyperlink>
      <w:r w:rsidR="006F32A3" w:rsidRPr="006F32A3">
        <w:rPr>
          <w:rFonts w:ascii="Times New Roman" w:hAnsi="Times New Roman"/>
          <w:sz w:val="20"/>
          <w:szCs w:val="20"/>
        </w:rPr>
        <w:t>;</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Жилищным кодексом Российской Федерации от 29 декабря 2004 г. № 188-ФЗ (Российская газета от 12 января 2005 г. № 1)</w:t>
      </w:r>
      <w:r w:rsidRPr="006F32A3">
        <w:rPr>
          <w:sz w:val="20"/>
          <w:szCs w:val="20"/>
        </w:rPr>
        <w:t xml:space="preserve"> </w:t>
      </w:r>
      <w:r w:rsidRPr="006F32A3">
        <w:rPr>
          <w:rFonts w:ascii="Times New Roman" w:hAnsi="Times New Roman"/>
          <w:sz w:val="20"/>
          <w:szCs w:val="20"/>
        </w:rPr>
        <w:t>&lt;*&gt;;</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Градостроительным кодексом Российской Федерации от 29 декабря 2004 г. № 190-ФЗ («Российская газета» от 30 декабря 2004 г. № 290)</w:t>
      </w:r>
      <w:r w:rsidRPr="006F32A3">
        <w:rPr>
          <w:sz w:val="20"/>
          <w:szCs w:val="20"/>
        </w:rPr>
        <w:t xml:space="preserve"> </w:t>
      </w:r>
      <w:r w:rsidRPr="006F32A3">
        <w:rPr>
          <w:rFonts w:ascii="Times New Roman" w:hAnsi="Times New Roman"/>
          <w:sz w:val="20"/>
          <w:szCs w:val="20"/>
        </w:rPr>
        <w:t>&lt;*&gt;;</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Федеральным законом от 29 декабря 2004 г. № 189-ФЗ «О введении в действие Жилищного кодекса Российской Федерации» («Российская газета» от 12 января 2005 г. № 1, «Парламентская газета» от 15 января 2005 г. № 7-8, Собрание законодательства Российской Федерации от 3 января 2005 г. № 1 (часть I) ст. 5)</w:t>
      </w:r>
      <w:r w:rsidRPr="006F32A3">
        <w:rPr>
          <w:sz w:val="20"/>
          <w:szCs w:val="20"/>
        </w:rPr>
        <w:t xml:space="preserve"> </w:t>
      </w:r>
      <w:r w:rsidRPr="006F32A3">
        <w:rPr>
          <w:rFonts w:ascii="Times New Roman" w:hAnsi="Times New Roman"/>
          <w:sz w:val="20"/>
          <w:szCs w:val="20"/>
        </w:rPr>
        <w:t>&lt;*&gt;;</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Федеральным законом от 29 декабря 2004 г. № 191-ФЗ «О введении в действие Градостроительного кодекса Российской Федерации» («Российская газета» от 30 декабря 2004 г. № 290)</w:t>
      </w:r>
      <w:r w:rsidRPr="006F32A3">
        <w:rPr>
          <w:sz w:val="20"/>
          <w:szCs w:val="20"/>
        </w:rPr>
        <w:t xml:space="preserve"> </w:t>
      </w:r>
      <w:r w:rsidRPr="006F32A3">
        <w:rPr>
          <w:rFonts w:ascii="Times New Roman" w:hAnsi="Times New Roman"/>
          <w:sz w:val="20"/>
          <w:szCs w:val="20"/>
        </w:rPr>
        <w:t>&lt;*&gt;;</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Федеральным законом от 6 октября 2003 г. № 131-ФЗ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r w:rsidRPr="006F32A3">
        <w:rPr>
          <w:sz w:val="20"/>
          <w:szCs w:val="20"/>
        </w:rPr>
        <w:t xml:space="preserve"> </w:t>
      </w:r>
      <w:r w:rsidRPr="006F32A3">
        <w:rPr>
          <w:rFonts w:ascii="Times New Roman" w:hAnsi="Times New Roman"/>
          <w:sz w:val="20"/>
          <w:szCs w:val="20"/>
        </w:rPr>
        <w:t>&lt;*&gt;;</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Федеральным законом от 2 мая 2006 г. № 59-ФЗ «О порядке рассмотрения обращений граждан Российской Федерации» («Парламентская газета» от 11 мая 2006 г. № 70-71, «Российская газета» от 5 мая 2006 г. № 95, Собрание законодательства Российской Федерации от 8 мая 2006 г. № 19 ст. 2060)</w:t>
      </w:r>
      <w:r w:rsidRPr="006F32A3">
        <w:rPr>
          <w:sz w:val="20"/>
          <w:szCs w:val="20"/>
        </w:rPr>
        <w:t xml:space="preserve"> </w:t>
      </w:r>
      <w:r w:rsidRPr="006F32A3">
        <w:rPr>
          <w:rFonts w:ascii="Times New Roman" w:hAnsi="Times New Roman"/>
          <w:sz w:val="20"/>
          <w:szCs w:val="20"/>
        </w:rPr>
        <w:t>&lt;*&gt;;</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Федеральным законом от 27 июля 2010 г. № 210-ФЗ «Об организации предоставления государственных и муниципальных услуг» («Российская газета» от 30 июля 2010 г. № 168)</w:t>
      </w:r>
      <w:r w:rsidRPr="006F32A3">
        <w:rPr>
          <w:sz w:val="20"/>
          <w:szCs w:val="20"/>
        </w:rPr>
        <w:t xml:space="preserve"> </w:t>
      </w:r>
      <w:r w:rsidRPr="006F32A3">
        <w:rPr>
          <w:rFonts w:ascii="Times New Roman" w:hAnsi="Times New Roman"/>
          <w:sz w:val="20"/>
          <w:szCs w:val="20"/>
        </w:rPr>
        <w:t>&lt;*&gt;;</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форма документа, подтверждающего принятие решения о согласовании переустройства и (или) перепланировки жилого помещения (текст постановления опубликован в «Российской газете» от 6 мая 2005 г. № 95, в Собрании законодательства Российской Федерации от 9 мая 2005 г. № 19 ст. 1812)</w:t>
      </w:r>
      <w:r w:rsidRPr="006F32A3">
        <w:rPr>
          <w:sz w:val="20"/>
          <w:szCs w:val="20"/>
        </w:rPr>
        <w:t xml:space="preserve"> </w:t>
      </w:r>
      <w:r w:rsidRPr="006F32A3">
        <w:rPr>
          <w:rFonts w:ascii="Times New Roman" w:hAnsi="Times New Roman"/>
          <w:sz w:val="20"/>
          <w:szCs w:val="20"/>
        </w:rPr>
        <w:t>&lt;*&gt;;</w:t>
      </w:r>
      <w:proofErr w:type="gramEnd"/>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постановлением Государственного комитета Российской Федерации по строительству и жилищно-коммунальному комплексу от 27 сентября 2003 г. № 170 «Об утверждении правил и норм технической эксплуатации жилищного фонда»</w:t>
      </w:r>
      <w:r w:rsidRPr="006F32A3">
        <w:rPr>
          <w:sz w:val="20"/>
          <w:szCs w:val="20"/>
        </w:rPr>
        <w:t xml:space="preserve"> </w:t>
      </w:r>
      <w:r w:rsidRPr="006F32A3">
        <w:rPr>
          <w:rFonts w:ascii="Times New Roman" w:hAnsi="Times New Roman"/>
          <w:sz w:val="20"/>
          <w:szCs w:val="20"/>
        </w:rPr>
        <w:t>&lt;*&gt;;</w:t>
      </w:r>
    </w:p>
    <w:p w:rsidR="006F32A3" w:rsidRPr="006F32A3" w:rsidRDefault="006F32A3" w:rsidP="006F32A3">
      <w:pPr>
        <w:pStyle w:val="ConsPlusNormal"/>
        <w:ind w:firstLine="567"/>
        <w:jc w:val="both"/>
        <w:rPr>
          <w:sz w:val="20"/>
          <w:szCs w:val="20"/>
        </w:rPr>
      </w:pPr>
      <w:r w:rsidRPr="006F32A3">
        <w:rPr>
          <w:rFonts w:ascii="Times New Roman" w:hAnsi="Times New Roman"/>
          <w:sz w:val="20"/>
          <w:szCs w:val="20"/>
        </w:rPr>
        <w:t>Конституцией Чувашской Республики, принятой 30 ноября 2000 года (газета «Республика» от 9 декабря 2000 г. № 52 (225), газета «</w:t>
      </w:r>
      <w:proofErr w:type="spellStart"/>
      <w:r w:rsidRPr="006F32A3">
        <w:rPr>
          <w:rFonts w:ascii="Times New Roman" w:hAnsi="Times New Roman"/>
          <w:sz w:val="20"/>
          <w:szCs w:val="20"/>
        </w:rPr>
        <w:t>Хыпар</w:t>
      </w:r>
      <w:proofErr w:type="spellEnd"/>
      <w:r w:rsidRPr="006F32A3">
        <w:rPr>
          <w:rFonts w:ascii="Times New Roman" w:hAnsi="Times New Roman"/>
          <w:sz w:val="20"/>
          <w:szCs w:val="20"/>
        </w:rPr>
        <w:t>» (на чувашском языке) от 9 декабря 2000 г. № 224 (23144)</w:t>
      </w:r>
      <w:r w:rsidRPr="006F32A3">
        <w:rPr>
          <w:sz w:val="20"/>
          <w:szCs w:val="20"/>
        </w:rPr>
        <w:t xml:space="preserve"> </w:t>
      </w:r>
      <w:hyperlink w:anchor="P161" w:history="1">
        <w:r w:rsidRPr="006F32A3">
          <w:rPr>
            <w:rFonts w:ascii="Times New Roman" w:hAnsi="Times New Roman"/>
            <w:color w:val="0000FF"/>
            <w:sz w:val="20"/>
            <w:szCs w:val="20"/>
          </w:rPr>
          <w:t>&lt;*&gt;</w:t>
        </w:r>
      </w:hyperlink>
      <w:r w:rsidRPr="006F32A3">
        <w:rPr>
          <w:rFonts w:ascii="Times New Roman" w:hAnsi="Times New Roman"/>
          <w:sz w:val="20"/>
          <w:szCs w:val="20"/>
        </w:rPr>
        <w:t>;</w:t>
      </w:r>
    </w:p>
    <w:p w:rsidR="006F32A3" w:rsidRPr="006F32A3" w:rsidRDefault="006F32A3" w:rsidP="006F32A3">
      <w:pPr>
        <w:autoSpaceDE w:val="0"/>
        <w:autoSpaceDN w:val="0"/>
        <w:adjustRightInd w:val="0"/>
        <w:ind w:firstLine="567"/>
        <w:jc w:val="both"/>
        <w:rPr>
          <w:sz w:val="20"/>
          <w:szCs w:val="20"/>
        </w:rPr>
      </w:pPr>
      <w:r w:rsidRPr="006F32A3">
        <w:rPr>
          <w:sz w:val="20"/>
          <w:szCs w:val="20"/>
        </w:rPr>
        <w:t xml:space="preserve">Уставом </w:t>
      </w:r>
      <w:r w:rsidRPr="006F32A3">
        <w:rPr>
          <w:sz w:val="20"/>
          <w:szCs w:val="20"/>
          <w:lang w:eastAsia="ar-SA"/>
        </w:rPr>
        <w:t xml:space="preserve">Комсомольского </w:t>
      </w:r>
      <w:r w:rsidRPr="006F32A3">
        <w:rPr>
          <w:sz w:val="20"/>
          <w:szCs w:val="20"/>
        </w:rPr>
        <w:t xml:space="preserve">района Чувашской Республики </w:t>
      </w:r>
      <w:hyperlink w:anchor="P161" w:history="1">
        <w:r w:rsidRPr="006F32A3">
          <w:rPr>
            <w:color w:val="0000FF"/>
            <w:sz w:val="20"/>
            <w:szCs w:val="20"/>
          </w:rPr>
          <w:t>&lt;*&gt;</w:t>
        </w:r>
      </w:hyperlink>
      <w:r w:rsidRPr="006F32A3">
        <w:rPr>
          <w:sz w:val="20"/>
          <w:szCs w:val="20"/>
        </w:rPr>
        <w:t>;</w:t>
      </w:r>
      <w:bookmarkStart w:id="2" w:name="P161"/>
      <w:bookmarkEnd w:id="2"/>
    </w:p>
    <w:p w:rsidR="006F32A3" w:rsidRPr="006F32A3" w:rsidRDefault="006F32A3" w:rsidP="006F32A3">
      <w:pPr>
        <w:autoSpaceDE w:val="0"/>
        <w:autoSpaceDN w:val="0"/>
        <w:adjustRightInd w:val="0"/>
        <w:ind w:firstLine="567"/>
        <w:jc w:val="both"/>
        <w:rPr>
          <w:sz w:val="20"/>
          <w:szCs w:val="20"/>
        </w:rPr>
      </w:pPr>
      <w:r w:rsidRPr="006F32A3">
        <w:rPr>
          <w:sz w:val="20"/>
          <w:szCs w:val="20"/>
        </w:rPr>
        <w:t>&lt;*&gt; приведен источник официального опубликования в первой редакции нормативного правового акта.</w:t>
      </w:r>
    </w:p>
    <w:p w:rsidR="006F32A3" w:rsidRPr="006F32A3" w:rsidRDefault="006F32A3" w:rsidP="006F32A3">
      <w:pPr>
        <w:pStyle w:val="ConsPlusNormal"/>
        <w:ind w:firstLine="567"/>
        <w:jc w:val="both"/>
        <w:rPr>
          <w:rFonts w:ascii="Times New Roman" w:hAnsi="Times New Roman"/>
          <w:b/>
          <w:sz w:val="20"/>
          <w:szCs w:val="20"/>
        </w:rPr>
      </w:pPr>
      <w:bookmarkStart w:id="3" w:name="P163"/>
      <w:bookmarkEnd w:id="3"/>
      <w:r w:rsidRPr="006F32A3">
        <w:rPr>
          <w:rFonts w:ascii="Times New Roman" w:hAnsi="Times New Roman"/>
          <w:b/>
          <w:sz w:val="20"/>
          <w:szCs w:val="20"/>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F32A3" w:rsidRPr="006F32A3" w:rsidRDefault="006F32A3" w:rsidP="006F32A3">
      <w:pPr>
        <w:pStyle w:val="ConsPlusNormal"/>
        <w:ind w:firstLine="567"/>
        <w:jc w:val="both"/>
        <w:rPr>
          <w:rFonts w:ascii="Times New Roman" w:hAnsi="Times New Roman"/>
          <w:sz w:val="20"/>
          <w:szCs w:val="20"/>
        </w:rPr>
      </w:pPr>
      <w:bookmarkStart w:id="4" w:name="P165"/>
      <w:bookmarkEnd w:id="4"/>
      <w:proofErr w:type="gramStart"/>
      <w:r w:rsidRPr="006F32A3">
        <w:rPr>
          <w:rFonts w:ascii="Times New Roman" w:hAnsi="Times New Roman"/>
          <w:sz w:val="20"/>
          <w:szCs w:val="20"/>
        </w:rPr>
        <w:t>Для принятия отделом строительства</w:t>
      </w:r>
      <w:r w:rsidRPr="006F32A3">
        <w:rPr>
          <w:rFonts w:ascii="Times New Roman" w:hAnsi="Times New Roman"/>
          <w:color w:val="FF9900"/>
          <w:sz w:val="20"/>
          <w:szCs w:val="20"/>
        </w:rPr>
        <w:t xml:space="preserve"> </w:t>
      </w:r>
      <w:r w:rsidRPr="006F32A3">
        <w:rPr>
          <w:rFonts w:ascii="Times New Roman" w:hAnsi="Times New Roman"/>
          <w:sz w:val="20"/>
          <w:szCs w:val="20"/>
        </w:rPr>
        <w:t>решения о выдаче решения о согласовании переустройства и (или) перепланировки помещения в многоквартирном доме необходимы следующие документы, представляемые заявителем (заявителями) в подлинниках или в копиях с предъявлением оригинала лично в отдел администрации Комсомольского района, либо в электронной форме через Единый портал государственных и муниципальных услуг или Портал государственных и муниципальных услуг, либо через МФЦ:</w:t>
      </w:r>
      <w:proofErr w:type="gramEnd"/>
    </w:p>
    <w:p w:rsidR="006F32A3" w:rsidRPr="006F32A3" w:rsidRDefault="006F32A3" w:rsidP="006F32A3">
      <w:pPr>
        <w:pStyle w:val="ConsPlusNormal"/>
        <w:ind w:firstLine="567"/>
        <w:jc w:val="both"/>
        <w:rPr>
          <w:rFonts w:ascii="Times New Roman" w:hAnsi="Times New Roman"/>
          <w:sz w:val="20"/>
          <w:szCs w:val="20"/>
        </w:rPr>
      </w:pPr>
      <w:bookmarkStart w:id="5" w:name="P168"/>
      <w:bookmarkEnd w:id="5"/>
      <w:r w:rsidRPr="006F32A3">
        <w:rPr>
          <w:rFonts w:ascii="Times New Roman" w:hAnsi="Times New Roman"/>
          <w:sz w:val="20"/>
          <w:szCs w:val="20"/>
        </w:rPr>
        <w:t>1) заявление о выдаче решения о согласовании переустройства и (или) перепланировки помещения в многоквартирном доме (далее также – заявление), по форме, утвержденной постановлением Правительства Российской Федерации от 28 апреля 2005 г. № 266, согласно приложению № 2 к Административному регламенту;</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2) правоустанавливающие документы на переустраиваемое и (или) </w:t>
      </w:r>
      <w:proofErr w:type="spellStart"/>
      <w:r w:rsidRPr="006F32A3">
        <w:rPr>
          <w:rFonts w:ascii="Times New Roman" w:hAnsi="Times New Roman"/>
          <w:sz w:val="20"/>
          <w:szCs w:val="20"/>
        </w:rPr>
        <w:t>перепланируемое</w:t>
      </w:r>
      <w:proofErr w:type="spellEnd"/>
      <w:r w:rsidRPr="006F32A3">
        <w:rPr>
          <w:rFonts w:ascii="Times New Roman" w:hAnsi="Times New Roman"/>
          <w:sz w:val="20"/>
          <w:szCs w:val="20"/>
        </w:rPr>
        <w:t xml:space="preserve"> помещение в многоквартирном доме (подлинники или засвидетельствованные в нотариальном порядке копии) (в случае если право </w:t>
      </w:r>
      <w:r w:rsidRPr="006F32A3">
        <w:rPr>
          <w:rFonts w:ascii="Times New Roman" w:hAnsi="Times New Roman"/>
          <w:sz w:val="20"/>
          <w:szCs w:val="20"/>
        </w:rPr>
        <w:lastRenderedPageBreak/>
        <w:t>на переводимое помещение не зарегистрировано в Едином государственном реестре прав на недвижимое имущество и сделок с ним);</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6F32A3">
        <w:rPr>
          <w:rFonts w:ascii="Times New Roman" w:hAnsi="Times New Roman"/>
          <w:sz w:val="20"/>
          <w:szCs w:val="20"/>
        </w:rPr>
        <w:t>перепланируемого</w:t>
      </w:r>
      <w:proofErr w:type="spellEnd"/>
      <w:r w:rsidRPr="006F32A3">
        <w:rPr>
          <w:rFonts w:ascii="Times New Roman" w:hAnsi="Times New Roman"/>
          <w:sz w:val="20"/>
          <w:szCs w:val="20"/>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6F32A3">
        <w:rPr>
          <w:rFonts w:ascii="Times New Roman" w:hAnsi="Times New Roman"/>
          <w:sz w:val="20"/>
          <w:szCs w:val="20"/>
        </w:rPr>
        <w:t xml:space="preserve"> такие переустройство и (или) перепланировку помещения в многоквартирном доме;</w:t>
      </w:r>
    </w:p>
    <w:p w:rsidR="006F32A3" w:rsidRPr="006F32A3" w:rsidRDefault="006F32A3" w:rsidP="006F32A3">
      <w:pPr>
        <w:autoSpaceDE w:val="0"/>
        <w:autoSpaceDN w:val="0"/>
        <w:adjustRightInd w:val="0"/>
        <w:ind w:firstLine="567"/>
        <w:jc w:val="both"/>
        <w:rPr>
          <w:sz w:val="20"/>
          <w:szCs w:val="20"/>
        </w:rPr>
      </w:pPr>
      <w:proofErr w:type="gramStart"/>
      <w:r w:rsidRPr="006F32A3">
        <w:rPr>
          <w:sz w:val="20"/>
          <w:szCs w:val="20"/>
        </w:rPr>
        <w:t xml:space="preserve">4)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6F32A3">
        <w:rPr>
          <w:sz w:val="20"/>
          <w:szCs w:val="20"/>
        </w:rPr>
        <w:t>перепланируемое</w:t>
      </w:r>
      <w:proofErr w:type="spellEnd"/>
      <w:r w:rsidRPr="006F32A3">
        <w:rPr>
          <w:sz w:val="20"/>
          <w:szCs w:val="20"/>
        </w:rPr>
        <w:t xml:space="preserve">  жилое помещение на основании договора социального найма жилого помещения, (в случае, если заявителем является уполномоченный </w:t>
      </w:r>
      <w:proofErr w:type="spellStart"/>
      <w:r w:rsidRPr="006F32A3">
        <w:rPr>
          <w:sz w:val="20"/>
          <w:szCs w:val="20"/>
        </w:rPr>
        <w:t>наймодателем</w:t>
      </w:r>
      <w:proofErr w:type="spellEnd"/>
      <w:r w:rsidRPr="006F32A3">
        <w:rPr>
          <w:sz w:val="20"/>
          <w:szCs w:val="20"/>
        </w:rPr>
        <w:t xml:space="preserve"> на представление предусмотренных настоящим пунктом документов наниматель переустраиваемого и (или) </w:t>
      </w:r>
      <w:proofErr w:type="spellStart"/>
      <w:r w:rsidRPr="006F32A3">
        <w:rPr>
          <w:sz w:val="20"/>
          <w:szCs w:val="20"/>
        </w:rPr>
        <w:t>перепланируемого</w:t>
      </w:r>
      <w:proofErr w:type="spellEnd"/>
      <w:r w:rsidRPr="006F32A3">
        <w:rPr>
          <w:sz w:val="20"/>
          <w:szCs w:val="20"/>
        </w:rPr>
        <w:t xml:space="preserve"> помещения в многоквартирном доме по договору социального найма), договору найма жилого</w:t>
      </w:r>
      <w:proofErr w:type="gramEnd"/>
      <w:r w:rsidRPr="006F32A3">
        <w:rPr>
          <w:sz w:val="20"/>
          <w:szCs w:val="20"/>
        </w:rPr>
        <w:t xml:space="preserve"> помещения жилищного фонда социального использования.</w:t>
      </w:r>
    </w:p>
    <w:p w:rsidR="006F32A3" w:rsidRPr="006F32A3" w:rsidRDefault="006F32A3" w:rsidP="006F32A3">
      <w:pPr>
        <w:autoSpaceDE w:val="0"/>
        <w:autoSpaceDN w:val="0"/>
        <w:adjustRightInd w:val="0"/>
        <w:ind w:firstLine="567"/>
        <w:jc w:val="both"/>
        <w:rPr>
          <w:sz w:val="20"/>
          <w:szCs w:val="20"/>
        </w:rPr>
      </w:pPr>
      <w:r w:rsidRPr="006F32A3">
        <w:rPr>
          <w:sz w:val="20"/>
          <w:szCs w:val="20"/>
        </w:rPr>
        <w:t>Специалист уполномоченного структурного подразделения снимает копии указанных документов и делает на них отметку о соответствии подлинным экземплярам, заверяет своей подписью.</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2.7. </w:t>
      </w:r>
      <w:proofErr w:type="gramStart"/>
      <w:r w:rsidRPr="006F32A3">
        <w:rPr>
          <w:rFonts w:ascii="Times New Roman" w:hAnsi="Times New Roman"/>
          <w:sz w:val="20"/>
          <w:szCs w:val="20"/>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администрации Комсомольского района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 порядке межведомственного электронного взаимодействия специалист отдела строительства администрации Комсомольского района запрашивает:</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1) правоустанавливающие документы на переустраиваемое и (или)  </w:t>
      </w:r>
      <w:proofErr w:type="spellStart"/>
      <w:r w:rsidRPr="006F32A3">
        <w:rPr>
          <w:rFonts w:ascii="Times New Roman" w:hAnsi="Times New Roman"/>
          <w:sz w:val="20"/>
          <w:szCs w:val="20"/>
        </w:rPr>
        <w:t>перепланируемое</w:t>
      </w:r>
      <w:proofErr w:type="spellEnd"/>
      <w:r w:rsidRPr="006F32A3">
        <w:rPr>
          <w:rFonts w:ascii="Times New Roman" w:hAnsi="Times New Roman"/>
          <w:sz w:val="20"/>
          <w:szCs w:val="20"/>
        </w:rPr>
        <w:t xml:space="preserve"> помещение в многоквартирном доме (подлинники или засвидетельствованные в нотариальном порядке копии), в случае если право на переводимое помещение зарегистрировано в Едином государственном реестре прав на недвижимое имущество и сделок с ним;</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2) технический паспорт переустраиваемого и (или) </w:t>
      </w:r>
      <w:proofErr w:type="spellStart"/>
      <w:r w:rsidRPr="006F32A3">
        <w:rPr>
          <w:rFonts w:ascii="Times New Roman" w:hAnsi="Times New Roman"/>
          <w:sz w:val="20"/>
          <w:szCs w:val="20"/>
        </w:rPr>
        <w:t>перепланируемого</w:t>
      </w:r>
      <w:proofErr w:type="spellEnd"/>
      <w:r w:rsidRPr="006F32A3">
        <w:rPr>
          <w:rFonts w:ascii="Times New Roman" w:hAnsi="Times New Roman"/>
          <w:sz w:val="20"/>
          <w:szCs w:val="20"/>
        </w:rPr>
        <w:t xml:space="preserve"> помещения в многоквартирном доме;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жилое помещение или дом, в котором оно находится, является памятником архитектуры, истории или культуры (документ предоставляется в рамках межведомственного и межуровневого взаимодействия).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Заявитель вправе представить указанные документы по собственной инициативе. Непредставление указанных документов заявителем не может служить основанием для отказа в предоставлении муниципальной услуги.</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2.8. Указание на запрет требовать от заявителя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В соответствии с требованиями </w:t>
      </w:r>
      <w:hyperlink r:id="rId6" w:history="1">
        <w:r w:rsidRPr="006F32A3">
          <w:rPr>
            <w:rFonts w:ascii="Times New Roman" w:hAnsi="Times New Roman"/>
            <w:color w:val="0000FF"/>
            <w:sz w:val="20"/>
            <w:szCs w:val="20"/>
          </w:rPr>
          <w:t>пунктов 1</w:t>
        </w:r>
      </w:hyperlink>
      <w:r w:rsidRPr="006F32A3">
        <w:rPr>
          <w:rFonts w:ascii="Times New Roman" w:hAnsi="Times New Roman"/>
          <w:sz w:val="20"/>
          <w:szCs w:val="20"/>
        </w:rPr>
        <w:t xml:space="preserve">, </w:t>
      </w:r>
      <w:hyperlink r:id="rId7" w:history="1">
        <w:r w:rsidRPr="006F32A3">
          <w:rPr>
            <w:rFonts w:ascii="Times New Roman" w:hAnsi="Times New Roman"/>
            <w:color w:val="0000FF"/>
            <w:sz w:val="20"/>
            <w:szCs w:val="20"/>
          </w:rPr>
          <w:t>2, 4  части 1 статьи 7</w:t>
        </w:r>
      </w:hyperlink>
      <w:r w:rsidRPr="006F32A3">
        <w:rPr>
          <w:rFonts w:ascii="Times New Roman" w:hAnsi="Times New Roman"/>
          <w:sz w:val="20"/>
          <w:szCs w:val="20"/>
        </w:rPr>
        <w:t xml:space="preserve"> Федерального закона № 210-ФЗ при предоставлении муниципальной услуги специалист отдела  администрации Комсомольского района не вправе требовать от заявителя: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6F32A3">
          <w:rPr>
            <w:rFonts w:ascii="Times New Roman" w:hAnsi="Times New Roman"/>
            <w:color w:val="0000FF"/>
            <w:sz w:val="20"/>
            <w:szCs w:val="20"/>
          </w:rPr>
          <w:t>частью 1 статьи 1</w:t>
        </w:r>
      </w:hyperlink>
      <w:r w:rsidRPr="006F32A3">
        <w:rPr>
          <w:rFonts w:ascii="Times New Roman" w:hAnsi="Times New Roman"/>
          <w:sz w:val="20"/>
          <w:szCs w:val="20"/>
        </w:rPr>
        <w:t xml:space="preserve"> Федерального закона № 210-ФЗ государственных и муниципальных услуг, в</w:t>
      </w:r>
      <w:proofErr w:type="gramEnd"/>
      <w:r w:rsidRPr="006F32A3">
        <w:rPr>
          <w:rFonts w:ascii="Times New Roman" w:hAnsi="Times New Roman"/>
          <w:sz w:val="20"/>
          <w:szCs w:val="20"/>
        </w:rPr>
        <w:t xml:space="preserve"> </w:t>
      </w:r>
      <w:proofErr w:type="gramStart"/>
      <w:r w:rsidRPr="006F32A3">
        <w:rPr>
          <w:rFonts w:ascii="Times New Roman" w:hAnsi="Times New Roman"/>
          <w:sz w:val="20"/>
          <w:szCs w:val="20"/>
        </w:rPr>
        <w:t xml:space="preserve">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9" w:history="1">
        <w:r w:rsidRPr="006F32A3">
          <w:rPr>
            <w:rFonts w:ascii="Times New Roman" w:hAnsi="Times New Roman"/>
            <w:color w:val="0000FF"/>
            <w:sz w:val="20"/>
            <w:szCs w:val="20"/>
          </w:rPr>
          <w:t>частью 6 статьи 7</w:t>
        </w:r>
      </w:hyperlink>
      <w:r w:rsidRPr="006F32A3">
        <w:rPr>
          <w:rFonts w:ascii="Times New Roman" w:hAnsi="Times New Roman"/>
          <w:sz w:val="20"/>
          <w:szCs w:val="20"/>
        </w:rPr>
        <w:t xml:space="preserve"> Федерального закона № 210-ФЗ перечень документов.</w:t>
      </w:r>
      <w:proofErr w:type="gramEnd"/>
      <w:r w:rsidRPr="006F32A3">
        <w:rPr>
          <w:rFonts w:ascii="Times New Roman" w:hAnsi="Times New Roman"/>
          <w:sz w:val="20"/>
          <w:szCs w:val="20"/>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2.9. Исчерпывающий перечень оснований для отказа в приеме документов, необходимых для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Оснований для отказа в приеме документов, необходимых для предоставления муниципальной услуги, не предусмотрено.</w:t>
      </w:r>
    </w:p>
    <w:p w:rsidR="006F32A3" w:rsidRPr="006F32A3" w:rsidRDefault="006F32A3" w:rsidP="006F32A3">
      <w:pPr>
        <w:pStyle w:val="ConsPlusNormal"/>
        <w:ind w:firstLine="567"/>
        <w:jc w:val="both"/>
        <w:rPr>
          <w:rFonts w:ascii="Times New Roman" w:hAnsi="Times New Roman"/>
          <w:b/>
          <w:sz w:val="20"/>
          <w:szCs w:val="20"/>
        </w:rPr>
      </w:pPr>
      <w:bookmarkStart w:id="6" w:name="P193"/>
      <w:bookmarkEnd w:id="6"/>
      <w:r w:rsidRPr="006F32A3">
        <w:rPr>
          <w:rFonts w:ascii="Times New Roman" w:hAnsi="Times New Roman"/>
          <w:b/>
          <w:sz w:val="20"/>
          <w:szCs w:val="20"/>
        </w:rPr>
        <w:t>2.10. Исчерпывающий перечень оснований для приостановления или отказа в предоставлении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Основания для приостановления предоставления муниципальной услуги не предусмотрены.</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Основаниями для отказа в предоставлении муниципальной услуги являются: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1) представление неполного пакета документов, указанных в </w:t>
      </w:r>
      <w:hyperlink w:anchor="P165" w:history="1">
        <w:r w:rsidRPr="006F32A3">
          <w:rPr>
            <w:rFonts w:ascii="Times New Roman" w:hAnsi="Times New Roman"/>
            <w:color w:val="0000FF"/>
            <w:sz w:val="20"/>
            <w:szCs w:val="20"/>
          </w:rPr>
          <w:t>подразделе 2.6 раздела II</w:t>
        </w:r>
      </w:hyperlink>
      <w:r w:rsidRPr="006F32A3">
        <w:rPr>
          <w:rFonts w:ascii="Times New Roman" w:hAnsi="Times New Roman"/>
          <w:sz w:val="20"/>
          <w:szCs w:val="20"/>
        </w:rPr>
        <w:t xml:space="preserve"> настоящего Административного регламента;</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2) несоответствие проекта переустройства и (или) перепланировки помещения в многоквартирном доме требованиям законодательства;</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 xml:space="preserve">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w:t>
      </w:r>
      <w:r w:rsidRPr="006F32A3">
        <w:rPr>
          <w:rFonts w:ascii="Times New Roman" w:hAnsi="Times New Roman"/>
          <w:sz w:val="20"/>
          <w:szCs w:val="20"/>
        </w:rPr>
        <w:lastRenderedPageBreak/>
        <w:t>соответствии с частью 2.1 статьи 26 Жилищного кодекса Российской Федерации, если соответствующий документ не предоставлен</w:t>
      </w:r>
      <w:proofErr w:type="gramEnd"/>
      <w:r w:rsidRPr="006F32A3">
        <w:rPr>
          <w:rFonts w:ascii="Times New Roman" w:hAnsi="Times New Roman"/>
          <w:sz w:val="20"/>
          <w:szCs w:val="20"/>
        </w:rPr>
        <w:t xml:space="preserve"> заявителем по собственной инициативе. </w:t>
      </w:r>
      <w:proofErr w:type="gramStart"/>
      <w:r w:rsidRPr="006F32A3">
        <w:rPr>
          <w:rFonts w:ascii="Times New Roman" w:hAnsi="Times New Roman"/>
          <w:sz w:val="20"/>
          <w:szCs w:val="20"/>
        </w:rPr>
        <w:t>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его получении, предложил заявителю предоставить документ и (или) информацию, необходимые для проведения переустройства и (или) перепланировки помещения в многоквартирном доме в соответствии с частью 2.1 статьи 26 Жилищного кодекса Российской Федераци</w:t>
      </w:r>
      <w:bookmarkStart w:id="7" w:name="_GoBack"/>
      <w:bookmarkEnd w:id="7"/>
      <w:r w:rsidRPr="006F32A3">
        <w:rPr>
          <w:rFonts w:ascii="Times New Roman" w:hAnsi="Times New Roman"/>
          <w:sz w:val="20"/>
          <w:szCs w:val="20"/>
        </w:rPr>
        <w:t>и, но</w:t>
      </w:r>
      <w:proofErr w:type="gramEnd"/>
      <w:r w:rsidRPr="006F32A3">
        <w:rPr>
          <w:rFonts w:ascii="Times New Roman" w:hAnsi="Times New Roman"/>
          <w:sz w:val="20"/>
          <w:szCs w:val="20"/>
        </w:rPr>
        <w:t xml:space="preserve"> не получил от заявителя такие документы и (или) информацию в течение пятнадцати рабочих дней со дня направления уведомления;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4) представления документов в ненадлежащий орган.</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настоящим подразделом Административного регламента.</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2.12. Порядок, размер и основания взимания государственной пошлины или иной платы, взимаемой за предоставление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Предоставление муниципальной услуги осуществляется без взимания государственной пошлины или иной платы.</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Плата за предоставление услуг, которые являются необходимыми и обязательными для предоставления муниципальной услуги, не взимается.</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2.15. Срок и порядок регистрации заявления, в том числе в электронной форме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Заявление регистрируется в день поступления: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 в журнале входящей документации в отделе строительства администрации Комсомольского района путем присвоения входящего номера и даты поступления документа в течение 1 рабочего дня </w:t>
      </w:r>
      <w:proofErr w:type="gramStart"/>
      <w:r w:rsidRPr="006F32A3">
        <w:rPr>
          <w:rFonts w:ascii="Times New Roman" w:hAnsi="Times New Roman"/>
          <w:sz w:val="20"/>
          <w:szCs w:val="20"/>
        </w:rPr>
        <w:t>с даты поступления</w:t>
      </w:r>
      <w:proofErr w:type="gramEnd"/>
      <w:r w:rsidRPr="006F32A3">
        <w:rPr>
          <w:rFonts w:ascii="Times New Roman" w:hAnsi="Times New Roman"/>
          <w:sz w:val="20"/>
          <w:szCs w:val="20"/>
        </w:rPr>
        <w:t>;</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 в системе электронного документооборота (далее - СЭД) с присвоением статуса «зарегистрировано» в течение 1 рабочего дня </w:t>
      </w:r>
      <w:proofErr w:type="gramStart"/>
      <w:r w:rsidRPr="006F32A3">
        <w:rPr>
          <w:rFonts w:ascii="Times New Roman" w:hAnsi="Times New Roman"/>
          <w:sz w:val="20"/>
          <w:szCs w:val="20"/>
        </w:rPr>
        <w:t>с даты поступления</w:t>
      </w:r>
      <w:proofErr w:type="gramEnd"/>
      <w:r w:rsidRPr="006F32A3">
        <w:rPr>
          <w:rFonts w:ascii="Times New Roman" w:hAnsi="Times New Roman"/>
          <w:sz w:val="20"/>
          <w:szCs w:val="20"/>
        </w:rPr>
        <w:t>.</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6F32A3">
        <w:rPr>
          <w:rFonts w:ascii="Times New Roman" w:hAnsi="Times New Roman"/>
          <w:sz w:val="20"/>
          <w:szCs w:val="20"/>
        </w:rPr>
        <w:t>маломобильных</w:t>
      </w:r>
      <w:proofErr w:type="spellEnd"/>
      <w:r w:rsidRPr="006F32A3">
        <w:rPr>
          <w:rFonts w:ascii="Times New Roman" w:hAnsi="Times New Roman"/>
          <w:sz w:val="20"/>
          <w:szCs w:val="20"/>
        </w:rPr>
        <w:t xml:space="preserve"> групп населения, в том числе оборудование пандусов, наличие удобной офисной мебели.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Визуальная, текстовая информация о порядке предоставления муниципальной услуги размещается на информационном стенде администрации района, на официальном сайте администрации Комсомольского района, на Едином портале государственных и муниципальных услуг и на Портале государственных и муниципальных услуг.</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Информационные стенды оборудуются в доступном для заявителей помещении администрации района.</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2.17. Показатели доступности и качества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Показателями доступности муниципальной услуги являются: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обеспечение информирования о работе отдела капитального строительства администрации района и предоставляемой муниципальной услуге (размещение информации на Едином портале государственных и муниципальных услуг и Портале государственных и муниципальных услуг);</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lastRenderedPageBreak/>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условия доступа к территории, зданию администрации района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района, наличие необходимого количества парковочных мест);</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обеспечение свободного доступа в здание администрации района.</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Показателями качества муниципальной услуги являются: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компетентность специалистов, предоставляющих муниципальную услугу, в вопросах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строгое соблюдение стандарта и порядка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эффективность и своевременность рассмотрения поступивших обращений по вопросам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отсутствие жалоб.</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Специалист администрации района, предоставляющий муниципальную услугу:</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обеспечивает объективное, всестороннее и своевременное рассмотрение заявления;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принимает меры, направленные на восстановление или защиту нарушенных прав, свобод и законных интересов гражданина.</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При рассмотрении заявления специалист администрации района, предоставляющий муниципальную услугу, не вправе: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искажать положения нормативных правовых актов;</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вносить изменения и дополнения в любые представленные заявителем документы;</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2.18.1. 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При предоставлении муниципальной услуги в электронной форме осуществляются: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1) предоставление в установленном порядке информации и обеспечение доступа заявителей к сведениям о муниципальной услуге;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2) подача запроса и иных документов, необходимых для предоставления муниципальной услуги, и прием такого запроса и документов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Портала государственных и муниципальных услуг;</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3) получение сведений о ходе выполнения запроса о предоставлении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4)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5) получение результата предоставления муниципальной услуги, если иное не установлено федеральным законом;</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6) иные действия, необходимые для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2.18.2. Особенности предоставления муниципальной услуги в МФЦ</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Муниципальная услуга предоставляется в МФЦ в соответствии с соглашением.</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 соответствии с соглашением МФЦ осуществляет:</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взаимодействие с органом местного самоуправления, предоставляющим муниципальную услугу;</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информирование заявителей по вопросам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прием и выдачу документов, необходимых для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обработку персональных данных, связанных с предоставлением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Прием и выдачу документов, необходимых для предоставления муниципальной услуги, осуществляют специалисты МФЦ в соответствии с графиком работы МФЦ.</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При обращении заявителя за предоставлением муниципальной услуги в МФЦ при наличии указания заявителя на получение результата предоставления</w:t>
      </w:r>
      <w:r w:rsidRPr="006F32A3">
        <w:rPr>
          <w:sz w:val="20"/>
          <w:szCs w:val="20"/>
        </w:rPr>
        <w:t xml:space="preserve"> </w:t>
      </w:r>
      <w:r w:rsidRPr="006F32A3">
        <w:rPr>
          <w:rFonts w:ascii="Times New Roman" w:hAnsi="Times New Roman"/>
          <w:sz w:val="20"/>
          <w:szCs w:val="20"/>
        </w:rPr>
        <w:t>муниципальной услуги через МФЦ специалист администрации района, предоставляющий муниципальную услугу, направляет необходимые документы в МФЦ для их последующей выдачи заявителю.</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МФЦ несет ответственность за невыполнение или ненадлежащее выполнение обязательств по соглашению в </w:t>
      </w:r>
      <w:r w:rsidRPr="006F32A3">
        <w:rPr>
          <w:rFonts w:ascii="Times New Roman" w:hAnsi="Times New Roman"/>
          <w:sz w:val="20"/>
          <w:szCs w:val="20"/>
        </w:rPr>
        <w:lastRenderedPageBreak/>
        <w:t>соответствии с условиями указанного соглашения в порядке, установленном законодательством Российской Федерации.</w:t>
      </w:r>
    </w:p>
    <w:p w:rsidR="006F32A3" w:rsidRDefault="006F32A3" w:rsidP="006F32A3">
      <w:pPr>
        <w:pStyle w:val="ConsPlusNormal"/>
        <w:ind w:firstLine="567"/>
        <w:jc w:val="center"/>
        <w:rPr>
          <w:rFonts w:ascii="Times New Roman" w:hAnsi="Times New Roman"/>
          <w:b/>
          <w:sz w:val="20"/>
          <w:szCs w:val="20"/>
        </w:rPr>
      </w:pPr>
      <w:r w:rsidRPr="006F32A3">
        <w:rPr>
          <w:rFonts w:ascii="Times New Roman" w:hAnsi="Times New Roman"/>
          <w:b/>
          <w:sz w:val="20"/>
          <w:szCs w:val="20"/>
        </w:rPr>
        <w:t>III. Состав, последовательность и сроки выполнения</w:t>
      </w:r>
      <w:r>
        <w:rPr>
          <w:rFonts w:ascii="Times New Roman" w:hAnsi="Times New Roman"/>
          <w:b/>
          <w:sz w:val="20"/>
          <w:szCs w:val="20"/>
        </w:rPr>
        <w:t xml:space="preserve"> </w:t>
      </w:r>
      <w:r w:rsidRPr="006F32A3">
        <w:rPr>
          <w:rFonts w:ascii="Times New Roman" w:hAnsi="Times New Roman"/>
          <w:b/>
          <w:sz w:val="20"/>
          <w:szCs w:val="20"/>
        </w:rPr>
        <w:t>административных процедур (действий), требования к порядку</w:t>
      </w:r>
      <w:r>
        <w:rPr>
          <w:rFonts w:ascii="Times New Roman" w:hAnsi="Times New Roman"/>
          <w:b/>
          <w:sz w:val="20"/>
          <w:szCs w:val="20"/>
        </w:rPr>
        <w:t xml:space="preserve"> </w:t>
      </w:r>
      <w:r w:rsidRPr="006F32A3">
        <w:rPr>
          <w:rFonts w:ascii="Times New Roman" w:hAnsi="Times New Roman"/>
          <w:b/>
          <w:sz w:val="20"/>
          <w:szCs w:val="20"/>
        </w:rPr>
        <w:t>их выполнения, в том числе особенности выполнения</w:t>
      </w:r>
      <w:r>
        <w:rPr>
          <w:rFonts w:ascii="Times New Roman" w:hAnsi="Times New Roman"/>
          <w:b/>
          <w:sz w:val="20"/>
          <w:szCs w:val="20"/>
        </w:rPr>
        <w:t xml:space="preserve"> </w:t>
      </w:r>
      <w:r w:rsidRPr="006F32A3">
        <w:rPr>
          <w:rFonts w:ascii="Times New Roman" w:hAnsi="Times New Roman"/>
          <w:b/>
          <w:sz w:val="20"/>
          <w:szCs w:val="20"/>
        </w:rPr>
        <w:t>административных процедур в электронной форме,</w:t>
      </w:r>
      <w:r>
        <w:rPr>
          <w:rFonts w:ascii="Times New Roman" w:hAnsi="Times New Roman"/>
          <w:b/>
          <w:sz w:val="20"/>
          <w:szCs w:val="20"/>
        </w:rPr>
        <w:t xml:space="preserve"> </w:t>
      </w:r>
      <w:r w:rsidRPr="006F32A3">
        <w:rPr>
          <w:rFonts w:ascii="Times New Roman" w:hAnsi="Times New Roman"/>
          <w:b/>
          <w:sz w:val="20"/>
          <w:szCs w:val="20"/>
        </w:rPr>
        <w:t>а также особенности выполнения административных процедур</w:t>
      </w:r>
      <w:r>
        <w:rPr>
          <w:rFonts w:ascii="Times New Roman" w:hAnsi="Times New Roman"/>
          <w:b/>
          <w:sz w:val="20"/>
          <w:szCs w:val="20"/>
        </w:rPr>
        <w:t xml:space="preserve"> </w:t>
      </w:r>
      <w:r w:rsidRPr="006F32A3">
        <w:rPr>
          <w:rFonts w:ascii="Times New Roman" w:hAnsi="Times New Roman"/>
          <w:b/>
          <w:sz w:val="20"/>
          <w:szCs w:val="20"/>
        </w:rPr>
        <w:t>в многофункциональных центрах предоставления государственных и муниципальных услуг</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3.1. Описание последовательности действий при предоставлении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Предоставление муниципальной услуги включает в себя следующие административные процедуры:</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прием заявления и документов, необходимых для выдачи решения о согласовании переустройства и (или) перепланировки помещения в многоквартирном доме;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формирование и направление запросов в органы (организации), участвующие в предоставлении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рассмотрение принятых документов, необходимых для выдачи решения о согласовании переустройства и (или) перепланировки помещения в многоквартирном доме;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письменное уведомление об отказе в выдаче решения о согласовании переустройства и (или) перепланировки помещения в многоквартирном доме;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подготовка и выдача решения о согласовании переустройства и (или) перепланировки помещения в многоквартирном доме;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завершение переустройства и (или) перепланировки помещения в многоквартирном доме;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порядок осуществления административных процедур (действий) в электронной форме.</w:t>
      </w:r>
    </w:p>
    <w:p w:rsidR="006F32A3" w:rsidRPr="006F32A3" w:rsidRDefault="00545D36" w:rsidP="006F32A3">
      <w:pPr>
        <w:pStyle w:val="ConsPlusNormal"/>
        <w:ind w:firstLine="567"/>
        <w:jc w:val="both"/>
        <w:rPr>
          <w:rFonts w:ascii="Times New Roman" w:hAnsi="Times New Roman"/>
          <w:sz w:val="20"/>
          <w:szCs w:val="20"/>
        </w:rPr>
      </w:pPr>
      <w:hyperlink w:anchor="P1487" w:history="1">
        <w:r w:rsidR="006F32A3" w:rsidRPr="006F32A3">
          <w:rPr>
            <w:rFonts w:ascii="Times New Roman" w:hAnsi="Times New Roman"/>
            <w:color w:val="0000FF"/>
            <w:sz w:val="20"/>
            <w:szCs w:val="20"/>
          </w:rPr>
          <w:t>Блок-схема</w:t>
        </w:r>
      </w:hyperlink>
      <w:r w:rsidR="006F32A3" w:rsidRPr="006F32A3">
        <w:rPr>
          <w:rFonts w:ascii="Times New Roman" w:hAnsi="Times New Roman"/>
          <w:sz w:val="20"/>
          <w:szCs w:val="20"/>
        </w:rPr>
        <w:t xml:space="preserve"> предоставления муниципальной услуги представлена в приложении № 3 к Административному регламенту.</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3.2. Прием заявления и документов, необходимых для выдачи решения о согласовании переустройства и (или) перепланировки помещения в многоквартирном доме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3.2.1. Прием заявления и документов, необходимых для выдачи решения о согласовании переустройства и (или) перепланировки помещения в многоквартирном доме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Основанием для начала административной процедуры является поступление в отдел строительства администрации Комсомольского района заявления и документов, необходимых для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Заявитель при предоставлении заявления и документов, необходимых для предоставления муниципальной услуги, предъявляет документ, удостоверяющий личность.</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Специалист, осуществляющий прием документов,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выдачи разрешения на ввод объекта в эксплуатацию.</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 ходе приема специалист отдела  проверяет правильность заполнения заявления, полноту содержащихся в них сведений. Также проверяет на наличие подчисток, приписок, зачеркнутых слов; на наличие повреждений, которые могут повлечь к неправильному истолкованию.</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Документы, в ходе проверки которых выявлены нарушения, в соответствии с подразделом 2.10 раздела </w:t>
      </w:r>
      <w:r w:rsidRPr="006F32A3">
        <w:rPr>
          <w:rFonts w:ascii="Times New Roman" w:hAnsi="Times New Roman"/>
          <w:sz w:val="20"/>
          <w:szCs w:val="20"/>
          <w:lang w:val="en-US"/>
        </w:rPr>
        <w:t>II</w:t>
      </w:r>
      <w:r w:rsidRPr="006F32A3">
        <w:rPr>
          <w:rFonts w:ascii="Times New Roman" w:hAnsi="Times New Roman"/>
          <w:sz w:val="20"/>
          <w:szCs w:val="20"/>
        </w:rPr>
        <w:t xml:space="preserve"> не подлежат приему.</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Факт предоставления заявления и документов фиксируется путем регистрации в системе электронного документооборота в течение 1 дня с момента подачи.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При приеме документов на подлиннике заявления проставляется дата входящей корреспонденции с указанием номера регистрации согласно реестру учета.</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3.2.2. Прием заявления и документов, необходимых для выдачи решения о согласовании переустройства и (или) перепланировки помещения в многоквартирном доме, их первичная проверка и регистрация в МФЦ</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Основанием для начала административной процедуры является поступление в МФЦ заявления, оформленного в соответствии с требованиями Административного регламента, и документов, необходимых для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 соответствии с соглашением специалист МФЦ, ответственный за прием и регистрацию документов, в присутствии заявителя проверяет правильность заполнения заявления. В случае наличия ошибок заявитель может исправить их незамедлительно.</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После проверки заявления специалист МФЦ, ответственный за прием и регистрацию документов,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 а также обеспечивает отправку представленного заявителем пакета документов из</w:t>
      </w:r>
      <w:proofErr w:type="gramEnd"/>
      <w:r w:rsidRPr="006F32A3">
        <w:rPr>
          <w:rFonts w:ascii="Times New Roman" w:hAnsi="Times New Roman"/>
          <w:sz w:val="20"/>
          <w:szCs w:val="20"/>
        </w:rPr>
        <w:t xml:space="preserve"> МФЦ в структурное подразделение через СЭД, при этом меняя статус в СЭД </w:t>
      </w:r>
      <w:proofErr w:type="gramStart"/>
      <w:r w:rsidRPr="006F32A3">
        <w:rPr>
          <w:rFonts w:ascii="Times New Roman" w:hAnsi="Times New Roman"/>
          <w:sz w:val="20"/>
          <w:szCs w:val="20"/>
        </w:rPr>
        <w:t>на</w:t>
      </w:r>
      <w:proofErr w:type="gramEnd"/>
      <w:r w:rsidRPr="006F32A3">
        <w:rPr>
          <w:rFonts w:ascii="Times New Roman" w:hAnsi="Times New Roman"/>
          <w:sz w:val="20"/>
          <w:szCs w:val="20"/>
        </w:rPr>
        <w:t xml:space="preserve"> «отправлено в ведомство».</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В случае поступления заявления и документов к нему в МФЦ в будние дни после 16:00 или в субботу, указанные заявление и документы направляются в структурное подразделение через СЭД в течение рабочего дня, следующего за днем их принятия; также специалист МФЦ обеспечивает передачу принятого пакета документов на бумажном носителе в структурное подразделение.</w:t>
      </w:r>
      <w:proofErr w:type="gramEnd"/>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После регистрации заявления в СЭД специалист МФЦ готовит и выдает заявителю расписку о принятии заявления и документов к нему, в которой указываются следующие сведения:</w:t>
      </w:r>
      <w:proofErr w:type="gramEnd"/>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данные о заявителе;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lastRenderedPageBreak/>
        <w:t>согласие заявителя на обработку персональных данных;</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дата поступления заявления;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порядковый номер регистрации заявления;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перечень принятых документов;</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уведомление о принятии документов;</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подпись специалиста МФЦ, ответственного за прием и регистрацию документов;</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срок представления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расписка о выдаче результата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Результатом административной процедуры является прием и регистрация специалистом МФЦ, ответственным за прием и регистрацию документов, заявления и документов к нему, необходимых для предоставления муниципальной услуги.</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3.3. Формирование и направление запросов в органы (организации), участвующие в предоставлении муниципальной услуги</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6F32A3">
        <w:rPr>
          <w:rFonts w:ascii="Times New Roman" w:hAnsi="Times New Roman"/>
          <w:sz w:val="20"/>
          <w:szCs w:val="20"/>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Межведомственный запрос администрации Комсомольского района Чувашской Республики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наименование органа, направляющего межведомственный запрос;</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наименование органа, в адрес которого направляется межведомственный запрос;</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6F32A3">
        <w:rPr>
          <w:rFonts w:ascii="Times New Roman" w:hAnsi="Times New Roman"/>
          <w:sz w:val="20"/>
          <w:szCs w:val="20"/>
        </w:rPr>
        <w:t>необходимых</w:t>
      </w:r>
      <w:proofErr w:type="gramEnd"/>
      <w:r w:rsidRPr="006F32A3">
        <w:rPr>
          <w:rFonts w:ascii="Times New Roman" w:hAnsi="Times New Roman"/>
          <w:sz w:val="20"/>
          <w:szCs w:val="20"/>
        </w:rPr>
        <w:t xml:space="preserve"> для предоставления муниципальной услуги, и указание на реквизиты данного нормативного правового акта;</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6F32A3">
        <w:rPr>
          <w:rFonts w:ascii="Times New Roman" w:hAnsi="Times New Roman"/>
          <w:sz w:val="20"/>
          <w:szCs w:val="20"/>
        </w:rPr>
        <w:t>таких</w:t>
      </w:r>
      <w:proofErr w:type="gramEnd"/>
      <w:r w:rsidRPr="006F32A3">
        <w:rPr>
          <w:rFonts w:ascii="Times New Roman" w:hAnsi="Times New Roman"/>
          <w:sz w:val="20"/>
          <w:szCs w:val="20"/>
        </w:rPr>
        <w:t xml:space="preserve"> документа и (или) информации;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контактная информация для направления ответа на межведомственный запрос;</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дата направления межведомственного запроса;</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муниципальной услуги. </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Результатом административной процедуры является направление межведомственного запроса в соответствующий орган (организацию).</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3.4. Рассмотрение принятых документов, необходимых для выдачи решения о согласовании переустройства и (или) перепланировки помещения в многоквартирном доме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Основанием для начала административной процедуры является принятие заявления и документов к нему к рассмотрению.</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Специалист отдела строительства администрации Комсомольского района рассматривает заявление с прилагаемыми к ним документами, предусмотренными подразделом 2.6 раздела II настоящего Административного регламента, в течение 14 рабочих дней со дня их регистрации и осуществляет проверку </w:t>
      </w:r>
      <w:proofErr w:type="gramStart"/>
      <w:r w:rsidRPr="006F32A3">
        <w:rPr>
          <w:rFonts w:ascii="Times New Roman" w:hAnsi="Times New Roman"/>
          <w:sz w:val="20"/>
          <w:szCs w:val="20"/>
        </w:rPr>
        <w:t>на</w:t>
      </w:r>
      <w:proofErr w:type="gramEnd"/>
      <w:r w:rsidRPr="006F32A3">
        <w:rPr>
          <w:rFonts w:ascii="Times New Roman" w:hAnsi="Times New Roman"/>
          <w:sz w:val="20"/>
          <w:szCs w:val="20"/>
        </w:rPr>
        <w:t>:</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1) наличие необходимых документов согласно перечню, указанному в подразделе 2.6 раздела II настоящего Административного регламента;</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2) соответствие проекта переустройства и (или) перепланировки помещения в многоквартирном доме требованиям законодательства.</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По результатам рассмотрения заявления с приложенными документами в отделе администрации Комсомольского района составляется проект решения о согласовании переустройства и или перепланировки помещения в многоквартирном доме или уведомления об отказе в предоставлении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Результатом административной процедуры является рассмотрение принятых документов, необходимых для выдачи решения о согласовании переустройства и (или) перепланировки помещения в многоквартирном доме.</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3.5. Письменное уведомление об отказе в выдаче решения о согласовании переустройства и (или) перепланировки помещения в многоквартирном доме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Основанием для начала административной процедуры является выявление специалистом отдела капитального строительства и жилищно-коммунального хозяйства администрации Комсомольского района оснований для отказа в предоставлении муниципальной услуги в соответствии с подразделом 2.10 настоящего Административного регламента. </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 xml:space="preserve">В течение рабочего дня 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структурного отдела  должен связаться с </w:t>
      </w:r>
      <w:r w:rsidRPr="006F32A3">
        <w:rPr>
          <w:rFonts w:ascii="Times New Roman" w:hAnsi="Times New Roman"/>
          <w:sz w:val="20"/>
          <w:szCs w:val="20"/>
        </w:rPr>
        <w:lastRenderedPageBreak/>
        <w:t>заявителем по телефону,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3 рабочих дня со дня уведомления.</w:t>
      </w:r>
      <w:proofErr w:type="gramEnd"/>
      <w:r w:rsidRPr="006F32A3">
        <w:rPr>
          <w:rFonts w:ascii="Times New Roman" w:hAnsi="Times New Roman"/>
          <w:sz w:val="20"/>
          <w:szCs w:val="20"/>
        </w:rPr>
        <w:t xml:space="preserve"> Специалист отдела  в течение 3 рабочих дней со дня установления факта </w:t>
      </w:r>
      <w:proofErr w:type="spellStart"/>
      <w:r w:rsidRPr="006F32A3">
        <w:rPr>
          <w:rFonts w:ascii="Times New Roman" w:hAnsi="Times New Roman"/>
          <w:sz w:val="20"/>
          <w:szCs w:val="20"/>
        </w:rPr>
        <w:t>неустранения</w:t>
      </w:r>
      <w:proofErr w:type="spellEnd"/>
      <w:r w:rsidRPr="006F32A3">
        <w:rPr>
          <w:rFonts w:ascii="Times New Roman" w:hAnsi="Times New Roman"/>
          <w:sz w:val="20"/>
          <w:szCs w:val="20"/>
        </w:rPr>
        <w:t xml:space="preserve"> замечаний составляет уведомление об отказе в выдаче решения о согласовании переустройства и (или) перепланировки помещения в многоквартирном доме (далее – уведомление об отказе) (1 экз., оригинал), с указанием причин отказа и возможностей их устранения.</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В случае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специалист отдела в течение 2 рабочих дней составляет и направляет заявителю почтовым отправлением письменное уведомление, которым информирует заявителя о</w:t>
      </w:r>
      <w:proofErr w:type="gramEnd"/>
      <w:r w:rsidRPr="006F32A3">
        <w:rPr>
          <w:rFonts w:ascii="Times New Roman" w:hAnsi="Times New Roman"/>
          <w:sz w:val="20"/>
          <w:szCs w:val="20"/>
        </w:rPr>
        <w:t xml:space="preserve"> </w:t>
      </w:r>
      <w:proofErr w:type="gramStart"/>
      <w:r w:rsidRPr="006F32A3">
        <w:rPr>
          <w:rFonts w:ascii="Times New Roman" w:hAnsi="Times New Roman"/>
          <w:sz w:val="20"/>
          <w:szCs w:val="20"/>
        </w:rPr>
        <w:t>получении</w:t>
      </w:r>
      <w:proofErr w:type="gramEnd"/>
      <w:r w:rsidRPr="006F32A3">
        <w:rPr>
          <w:rFonts w:ascii="Times New Roman" w:hAnsi="Times New Roman"/>
          <w:sz w:val="20"/>
          <w:szCs w:val="20"/>
        </w:rPr>
        <w:t xml:space="preserve"> такого ответа и предлагает ему в течение 15 рабочих дней представить по собственной инициативе документы, необходимые для проведения переустройства и (или) перепланировки помещения в многоквартирном доме.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 случае неполучения от заявителя таких документов и (или) информации в течение пятнадцати рабочих дней со дня направления уведомления специалист отдела в течение 3 рабочих дней составляет уведомление об отказе в выдаче решения о согласовании переустройства и (или) перепланировки помещения в многоквартирном доме с указанием основания для отказа.</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 случае если заявление с прилагаемыми документами поступило из МФЦ, специалист отдела в течение 23 рабочих дней со дня поступления заявления и прилагаемых документов отправляет в МФЦ письменное уведомление об отказе (1 экз., оригинал) с указанием причин отказа и возможностей их устранения. К уведомлению об отказе прилагаются все представленные документы.</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Специалист МФЦ в день поступления от отдела  уведомления об отказе фиксирует в СЭД информацию о смене статуса документа </w:t>
      </w:r>
      <w:proofErr w:type="gramStart"/>
      <w:r w:rsidRPr="006F32A3">
        <w:rPr>
          <w:rFonts w:ascii="Times New Roman" w:hAnsi="Times New Roman"/>
          <w:sz w:val="20"/>
          <w:szCs w:val="20"/>
        </w:rPr>
        <w:t>на</w:t>
      </w:r>
      <w:proofErr w:type="gramEnd"/>
      <w:r w:rsidRPr="006F32A3">
        <w:rPr>
          <w:rFonts w:ascii="Times New Roman" w:hAnsi="Times New Roman"/>
          <w:sz w:val="20"/>
          <w:szCs w:val="20"/>
        </w:rPr>
        <w:t xml:space="preserve"> «отказано </w:t>
      </w:r>
      <w:proofErr w:type="gramStart"/>
      <w:r w:rsidRPr="006F32A3">
        <w:rPr>
          <w:rFonts w:ascii="Times New Roman" w:hAnsi="Times New Roman"/>
          <w:sz w:val="20"/>
          <w:szCs w:val="20"/>
        </w:rPr>
        <w:t>в</w:t>
      </w:r>
      <w:proofErr w:type="gramEnd"/>
      <w:r w:rsidRPr="006F32A3">
        <w:rPr>
          <w:rFonts w:ascii="Times New Roman" w:hAnsi="Times New Roman"/>
          <w:sz w:val="20"/>
          <w:szCs w:val="20"/>
        </w:rPr>
        <w:t xml:space="preserve"> услуге» и извещает заявителя по телефону.</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 Специалист МФЦ фиксирует выдачу конечного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СЭД на «выдано». Заявителю выдается 1 экз. уведомления об отказе (оригинал) с прилагаемыми документами при личном обращении.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Решение об отказе в выдаче решения о согласовании переустройства и (или) перепланировки помещения в многоквартирном доме выдается или направляется заявителю не позднее чем через 3 рабочих дня со дня принятия такого решения и должно содержать указание на основани</w:t>
      </w:r>
      <w:proofErr w:type="gramStart"/>
      <w:r w:rsidRPr="006F32A3">
        <w:rPr>
          <w:rFonts w:ascii="Times New Roman" w:hAnsi="Times New Roman"/>
          <w:sz w:val="20"/>
          <w:szCs w:val="20"/>
        </w:rPr>
        <w:t>е</w:t>
      </w:r>
      <w:proofErr w:type="gramEnd"/>
      <w:r w:rsidRPr="006F32A3">
        <w:rPr>
          <w:rFonts w:ascii="Times New Roman" w:hAnsi="Times New Roman"/>
          <w:sz w:val="20"/>
          <w:szCs w:val="20"/>
        </w:rPr>
        <w:t xml:space="preserve"> для отказа, предусмотренные подразделом 2.10 настоящего Административного регламента.</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Результатом является выдача письменного уведомления об отказе в согласовании переустройства и (или) перепланировки помещения в многоквартирном доме.</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3.6. Подготовка и выдача решения о согласовании переустройства и (или) перепланировки помещения в многоквартирном доме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Основанием административной процедуры является принятие и рассмотрение заявления и приложенных к нему документов.</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При отсутствии оснований для отказа в выдаче</w:t>
      </w:r>
      <w:r w:rsidRPr="006F32A3">
        <w:rPr>
          <w:sz w:val="20"/>
          <w:szCs w:val="20"/>
        </w:rPr>
        <w:t xml:space="preserve"> </w:t>
      </w:r>
      <w:r w:rsidRPr="006F32A3">
        <w:rPr>
          <w:rFonts w:ascii="Times New Roman" w:hAnsi="Times New Roman"/>
          <w:sz w:val="20"/>
          <w:szCs w:val="20"/>
        </w:rPr>
        <w:t>решения о согласовании переустройства и (или) перепланировки помещения в многоквартирном доме, предусмотренных подразделом 2.10 раздела II настоящего Административного регламента, в течение 1 рабочего дня специалистом отдела администрации Комсомольского района готовится в трех экземплярах решение о согласовании переустройства и (или) перепланировки помещения в многоквартирном доме (далее – решение).</w:t>
      </w:r>
      <w:proofErr w:type="gramEnd"/>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Форма решения о согласовании переустройства и (или) перепланировки помещения в многоквартирном доме утверждена постановлением Правительства Российской Федерации от 28 апреля 2005 г. № 266 «Об утверждении формы заявления о переустройстве и (или) перепланировке помещения в многоквартирном доме и формы документа, подтверждающего принятие решения о согласовании переустройства и (или) перепланировки помещения в многоквартирном доме».</w:t>
      </w:r>
      <w:proofErr w:type="gramEnd"/>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После подписания главой администрации Комсомольского района в трех экземплярах решения специалист отдела  в течение 1 рабочего дня регистрирует его в Журнале регистрации решений и проставляет номер и дату регистрации на всех экземплярах решения.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Заявитель либо уполномоченное лицо заявителя расписывается о получении решения во всех трех его экземплярах, один из которых с приложением документов заявителя остается в отделе строительства администрации Комсомольского района.</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Решение выдается заявителю либо уполномоченному лицу заявителя лично при наличии полномочий, оформленных в соответствии с законодательством Российской Федерации, либо может быть направлено почтой (в зависимости от формы обращения заявителя или способа доставки, указанного заявителем в заявлении) не позднее чем через 3 рабочих дня со дня принятия такого решения.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Срок действия решения может быть продлен по заявлению собственника.</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 случае если заявление с прилагаемыми документами поступило из МФЦ, специалист отдела  в течение одного рабочего дня со дня подписания главой администрации района организует доставку постановления в МФЦ для его вручения заявителю.</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Специалист МФЦ в день поступления из отдела  постановления фиксирует его поступление в СЭД.</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Один экземпляр постановления выдается заявителю в МФЦ при предъявлении им расписки о принятии заявления. В указанной расписке специалист МФЦ, ответственный за выдачу документов, фиксирует выдачу </w:t>
      </w:r>
      <w:r w:rsidRPr="006F32A3">
        <w:rPr>
          <w:rFonts w:ascii="Times New Roman" w:hAnsi="Times New Roman"/>
          <w:sz w:val="20"/>
          <w:szCs w:val="20"/>
        </w:rPr>
        <w:lastRenderedPageBreak/>
        <w:t>постановления своей подписью, при этом меняя статус в СЭД на «выдано». Также в расписке о принятии заявления проставляется подпись заявителя с указанием даты выдачи постановления.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Результатом административной процедуры является выдача решения о согласовании переустройства и (или) перепланировки помещения в многоквартирном доме.</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3.7. Завершение переустройства и (или) перепланировки помещения в многоквартирном доме</w:t>
      </w:r>
    </w:p>
    <w:p w:rsidR="006F32A3" w:rsidRPr="006F32A3" w:rsidRDefault="006F32A3" w:rsidP="006F32A3">
      <w:pPr>
        <w:autoSpaceDE w:val="0"/>
        <w:autoSpaceDN w:val="0"/>
        <w:adjustRightInd w:val="0"/>
        <w:ind w:firstLine="567"/>
        <w:jc w:val="both"/>
        <w:rPr>
          <w:sz w:val="20"/>
          <w:szCs w:val="20"/>
        </w:rPr>
      </w:pPr>
      <w:r w:rsidRPr="006F32A3">
        <w:rPr>
          <w:sz w:val="20"/>
          <w:szCs w:val="20"/>
        </w:rPr>
        <w:t>Основой административной процедуры является выдача решения о согласовании переустройства и (или) перепланировки помещения в многоквартирном доме.</w:t>
      </w:r>
    </w:p>
    <w:p w:rsidR="006F32A3" w:rsidRPr="006F32A3" w:rsidRDefault="006F32A3" w:rsidP="006F32A3">
      <w:pPr>
        <w:autoSpaceDE w:val="0"/>
        <w:autoSpaceDN w:val="0"/>
        <w:adjustRightInd w:val="0"/>
        <w:ind w:firstLine="567"/>
        <w:jc w:val="both"/>
        <w:rPr>
          <w:sz w:val="20"/>
          <w:szCs w:val="20"/>
        </w:rPr>
      </w:pPr>
      <w:r w:rsidRPr="006F32A3">
        <w:rPr>
          <w:sz w:val="20"/>
          <w:szCs w:val="20"/>
        </w:rPr>
        <w:t xml:space="preserve">Завершение переустройства и (или) перепланировки помещения в многоквартирном доме подтверждается </w:t>
      </w:r>
      <w:hyperlink r:id="rId10" w:history="1">
        <w:r w:rsidRPr="006F32A3">
          <w:rPr>
            <w:color w:val="0000FF"/>
            <w:sz w:val="20"/>
            <w:szCs w:val="20"/>
          </w:rPr>
          <w:t>актом</w:t>
        </w:r>
      </w:hyperlink>
      <w:r w:rsidRPr="006F32A3">
        <w:rPr>
          <w:sz w:val="20"/>
          <w:szCs w:val="20"/>
        </w:rPr>
        <w:t xml:space="preserve"> приемочной комиссии.</w:t>
      </w:r>
    </w:p>
    <w:p w:rsidR="006F32A3" w:rsidRPr="006F32A3" w:rsidRDefault="006F32A3" w:rsidP="006F32A3">
      <w:pPr>
        <w:autoSpaceDE w:val="0"/>
        <w:autoSpaceDN w:val="0"/>
        <w:adjustRightInd w:val="0"/>
        <w:ind w:firstLine="567"/>
        <w:jc w:val="both"/>
        <w:rPr>
          <w:sz w:val="20"/>
          <w:szCs w:val="20"/>
        </w:rPr>
      </w:pPr>
      <w:proofErr w:type="gramStart"/>
      <w:r w:rsidRPr="006F32A3">
        <w:rPr>
          <w:sz w:val="20"/>
          <w:szCs w:val="20"/>
        </w:rPr>
        <w:t>Оформление приемочной комиссией акта о завершенном переустройстве и (или) перепланировке помещения в многоквартирном доме осуществляется в соответствии с решением о согласовании переустройства и (или) перепланировки помещения в многоквартирном доме на основании заявления физического лица, индивидуального предпринимателя и юридического лица, поданного в период действия указанного решения в администрацию Комсомольского района с приложением технического плана с экспликацией после завершения переустройства и (или</w:t>
      </w:r>
      <w:proofErr w:type="gramEnd"/>
      <w:r w:rsidRPr="006F32A3">
        <w:rPr>
          <w:sz w:val="20"/>
          <w:szCs w:val="20"/>
        </w:rPr>
        <w:t>) перепланировки помещения в многоквартирном доме.</w:t>
      </w:r>
    </w:p>
    <w:p w:rsidR="006F32A3" w:rsidRPr="006F32A3" w:rsidRDefault="006F32A3" w:rsidP="006F32A3">
      <w:pPr>
        <w:autoSpaceDE w:val="0"/>
        <w:autoSpaceDN w:val="0"/>
        <w:adjustRightInd w:val="0"/>
        <w:ind w:firstLine="567"/>
        <w:jc w:val="both"/>
        <w:rPr>
          <w:sz w:val="20"/>
          <w:szCs w:val="20"/>
        </w:rPr>
      </w:pPr>
      <w:r w:rsidRPr="006F32A3">
        <w:rPr>
          <w:sz w:val="20"/>
          <w:szCs w:val="20"/>
        </w:rPr>
        <w:t>При этом заявитель (в том числе уполномоченное лицо) обязан указать в заявлении свой контактный телефон, контактные телефоны автора проекта и производителя работ, реквизиты действующего решения (номер и дата) о согласовании переустройства и (или) перепланировки помещения в многоквартирном доме и адрес помещения.</w:t>
      </w:r>
    </w:p>
    <w:p w:rsidR="006F32A3" w:rsidRPr="006F32A3" w:rsidRDefault="006F32A3" w:rsidP="006F32A3">
      <w:pPr>
        <w:autoSpaceDE w:val="0"/>
        <w:autoSpaceDN w:val="0"/>
        <w:adjustRightInd w:val="0"/>
        <w:ind w:firstLine="567"/>
        <w:jc w:val="both"/>
        <w:rPr>
          <w:sz w:val="20"/>
          <w:szCs w:val="20"/>
        </w:rPr>
      </w:pPr>
      <w:proofErr w:type="gramStart"/>
      <w:r w:rsidRPr="006F32A3">
        <w:rPr>
          <w:sz w:val="20"/>
          <w:szCs w:val="20"/>
        </w:rPr>
        <w:t>Специалист строительного отдела  не позднее 30 календарных дней со дня получения заявления о завершении переустройства и (или) перепланировки помещения в многоквартирном доме согласовывает с заявителем дату и время проведения комиссионной проверки соответствия выполненного переустройства и (или) перепланировки помещений в многоквартирном доме проекту и оповещает членов приемочной комиссии о дате проверки объекта и оформления акта.</w:t>
      </w:r>
      <w:proofErr w:type="gramEnd"/>
    </w:p>
    <w:p w:rsidR="006F32A3" w:rsidRPr="006F32A3" w:rsidRDefault="006F32A3" w:rsidP="006F32A3">
      <w:pPr>
        <w:autoSpaceDE w:val="0"/>
        <w:autoSpaceDN w:val="0"/>
        <w:adjustRightInd w:val="0"/>
        <w:ind w:firstLine="567"/>
        <w:jc w:val="both"/>
        <w:rPr>
          <w:sz w:val="20"/>
          <w:szCs w:val="20"/>
        </w:rPr>
      </w:pPr>
      <w:r w:rsidRPr="006F32A3">
        <w:rPr>
          <w:sz w:val="20"/>
          <w:szCs w:val="20"/>
        </w:rPr>
        <w:t>В обязанности комиссии входит проверка соответствия выполненной переустройства и (или) перепланировки помещения в многоквартирном доме проекту.</w:t>
      </w:r>
    </w:p>
    <w:p w:rsidR="006F32A3" w:rsidRPr="006F32A3" w:rsidRDefault="006F32A3" w:rsidP="006F32A3">
      <w:pPr>
        <w:autoSpaceDE w:val="0"/>
        <w:autoSpaceDN w:val="0"/>
        <w:adjustRightInd w:val="0"/>
        <w:ind w:firstLine="567"/>
        <w:jc w:val="both"/>
        <w:rPr>
          <w:sz w:val="20"/>
          <w:szCs w:val="20"/>
        </w:rPr>
      </w:pPr>
      <w:proofErr w:type="gramStart"/>
      <w:r w:rsidRPr="006F32A3">
        <w:rPr>
          <w:sz w:val="20"/>
          <w:szCs w:val="20"/>
        </w:rPr>
        <w:t>По результатам приемки произведенного переустройства и (или) перепланировки помещения в многоквартирном доме в многоквартирном доме приемочная комиссия составляет акт приемочной комиссии о завершенном переустройства и (или) перепланировке помещения в многоквартирном доме в многоквартирном доме в 4 экземплярах.</w:t>
      </w:r>
      <w:proofErr w:type="gramEnd"/>
    </w:p>
    <w:p w:rsidR="006F32A3" w:rsidRPr="006F32A3" w:rsidRDefault="006F32A3" w:rsidP="006F32A3">
      <w:pPr>
        <w:autoSpaceDE w:val="0"/>
        <w:autoSpaceDN w:val="0"/>
        <w:adjustRightInd w:val="0"/>
        <w:ind w:firstLine="567"/>
        <w:jc w:val="both"/>
        <w:rPr>
          <w:sz w:val="20"/>
          <w:szCs w:val="20"/>
        </w:rPr>
      </w:pPr>
      <w:proofErr w:type="gramStart"/>
      <w:r w:rsidRPr="006F32A3">
        <w:rPr>
          <w:sz w:val="20"/>
          <w:szCs w:val="20"/>
        </w:rPr>
        <w:t>После подписания членами и председателем комиссии один экземпляр акта остается в отделе строительства, второй экземпляр передается заявителю, третий направляется в орган, осуществляющий учет объектов недвижимого имущества - Управление Федеральной службы государственной регистрации, кадастра и картографии по Чувашской Республике, четвертый - в бюро технической инвентаризации для внесения изменения в технический паспорт помещения в многоквартирном доме.</w:t>
      </w:r>
      <w:proofErr w:type="gramEnd"/>
    </w:p>
    <w:p w:rsidR="006F32A3" w:rsidRPr="006F32A3" w:rsidRDefault="006F32A3" w:rsidP="006F32A3">
      <w:pPr>
        <w:autoSpaceDE w:val="0"/>
        <w:autoSpaceDN w:val="0"/>
        <w:adjustRightInd w:val="0"/>
        <w:ind w:firstLine="567"/>
        <w:jc w:val="both"/>
        <w:rPr>
          <w:sz w:val="20"/>
          <w:szCs w:val="20"/>
        </w:rPr>
      </w:pPr>
      <w:r w:rsidRPr="006F32A3">
        <w:rPr>
          <w:sz w:val="20"/>
          <w:szCs w:val="20"/>
        </w:rPr>
        <w:t>При установлении приемочной комиссией фактов несоответствия проекту произведенных работ по переустройству и (или) перепланировке помещения в многоквартирном доме в акте делается соответствующая запись. В данном случае после подписания членами и председателем комиссии один экземпляр акта остается в отделе строительства, второй экземпляр передается заявителю.</w:t>
      </w:r>
    </w:p>
    <w:p w:rsidR="006F32A3" w:rsidRPr="006F32A3" w:rsidRDefault="006F32A3" w:rsidP="006F32A3">
      <w:pPr>
        <w:autoSpaceDE w:val="0"/>
        <w:autoSpaceDN w:val="0"/>
        <w:adjustRightInd w:val="0"/>
        <w:ind w:firstLine="567"/>
        <w:jc w:val="both"/>
        <w:rPr>
          <w:sz w:val="20"/>
          <w:szCs w:val="20"/>
        </w:rPr>
      </w:pPr>
      <w:proofErr w:type="gramStart"/>
      <w:r w:rsidRPr="006F32A3">
        <w:rPr>
          <w:sz w:val="20"/>
          <w:szCs w:val="20"/>
        </w:rPr>
        <w:t xml:space="preserve">Оформление акта о завершенном переустройстве и (или) перепланировке помещения в многоквартирном доме на раннее выполненные без решения о согласовании переустройства и (или) перепланировки помещения в многоквартирном доме работы, если такое решение требуется в соответствии с Жилищным </w:t>
      </w:r>
      <w:hyperlink r:id="rId11" w:history="1">
        <w:r w:rsidRPr="006F32A3">
          <w:rPr>
            <w:color w:val="0000FF"/>
            <w:sz w:val="20"/>
            <w:szCs w:val="20"/>
          </w:rPr>
          <w:t>кодексом</w:t>
        </w:r>
      </w:hyperlink>
      <w:r w:rsidRPr="006F32A3">
        <w:rPr>
          <w:sz w:val="20"/>
          <w:szCs w:val="20"/>
        </w:rPr>
        <w:t xml:space="preserve"> Российской Федерации, допускается при обращении физического лица, индивидуального предпринимателя или юридического лица в администрацию Комсомольского района с техническим заключением о допустимости и безопасности</w:t>
      </w:r>
      <w:proofErr w:type="gramEnd"/>
      <w:r w:rsidRPr="006F32A3">
        <w:rPr>
          <w:sz w:val="20"/>
          <w:szCs w:val="20"/>
        </w:rPr>
        <w:t xml:space="preserve"> произведенных работ по переустройству и (или) перепланировке помещения, оформленной проектной организацией и при условии подписания акта приемочной комиссии всеми заинтересованными лицами (собственниками помещения в многоквартирном доме и лицами, имеющими с ними равные права).</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3.8. Порядок осуществления административных процедур (действий) в электронной форме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и Портале государственных и муниципальных услуг, официальном сайте органа местного самоуправления.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Заявитель имеет возможность получения информации посредством размещения вопроса на официальном сайте администрации Комсомольского района в информационно-телекоммуникационной сети «Интернет».</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12" w:history="1">
        <w:r w:rsidRPr="006F32A3">
          <w:rPr>
            <w:rFonts w:ascii="Times New Roman" w:hAnsi="Times New Roman"/>
            <w:color w:val="0000FF"/>
            <w:sz w:val="20"/>
            <w:szCs w:val="20"/>
          </w:rPr>
          <w:t>закона</w:t>
        </w:r>
      </w:hyperlink>
      <w:r w:rsidRPr="006F32A3">
        <w:rPr>
          <w:rFonts w:ascii="Times New Roman" w:hAnsi="Times New Roman"/>
          <w:sz w:val="20"/>
          <w:szCs w:val="20"/>
        </w:rPr>
        <w:t xml:space="preserve"> от 6 апреля 2011 г. № 63-ФЗ «Об электронной подписи» и требованиями Федерального </w:t>
      </w:r>
      <w:hyperlink r:id="rId13" w:history="1">
        <w:r w:rsidRPr="006F32A3">
          <w:rPr>
            <w:rFonts w:ascii="Times New Roman" w:hAnsi="Times New Roman"/>
            <w:color w:val="0000FF"/>
            <w:sz w:val="20"/>
            <w:szCs w:val="20"/>
          </w:rPr>
          <w:t>закона</w:t>
        </w:r>
      </w:hyperlink>
      <w:r w:rsidRPr="006F32A3">
        <w:rPr>
          <w:rFonts w:ascii="Times New Roman" w:hAnsi="Times New Roman"/>
          <w:sz w:val="20"/>
          <w:szCs w:val="20"/>
        </w:rPr>
        <w:t xml:space="preserve"> № 210-ФЗ.</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Заявитель имеет возможность получения сведений о ходе выполнения запроса о предоставлении муниципальной услуги, в случае если заявление с документами, указанными в </w:t>
      </w:r>
      <w:hyperlink w:anchor="P165" w:history="1">
        <w:r w:rsidRPr="006F32A3">
          <w:rPr>
            <w:rFonts w:ascii="Times New Roman" w:hAnsi="Times New Roman"/>
            <w:color w:val="0000FF"/>
            <w:sz w:val="20"/>
            <w:szCs w:val="20"/>
          </w:rPr>
          <w:t>подразделе 2.6</w:t>
        </w:r>
      </w:hyperlink>
      <w:r w:rsidRPr="006F32A3">
        <w:rPr>
          <w:rFonts w:ascii="Times New Roman" w:hAnsi="Times New Roman"/>
          <w:sz w:val="20"/>
          <w:szCs w:val="20"/>
        </w:rPr>
        <w:t xml:space="preserve"> настоящего Административного регламента, было предоставлено в МФЦ, используя Единый портал государственных и муниципальных услуг или Портал государственных и муниципальных услуг.</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6F32A3">
        <w:rPr>
          <w:rFonts w:ascii="Times New Roman" w:hAnsi="Times New Roman"/>
          <w:sz w:val="20"/>
          <w:szCs w:val="20"/>
        </w:rPr>
        <w:t xml:space="preserve"> </w:t>
      </w:r>
      <w:proofErr w:type="gramStart"/>
      <w:r w:rsidRPr="006F32A3">
        <w:rPr>
          <w:rFonts w:ascii="Times New Roman" w:hAnsi="Times New Roman"/>
          <w:sz w:val="20"/>
          <w:szCs w:val="20"/>
        </w:rPr>
        <w:t xml:space="preserve">в целях приема обращений за предоставлением такой услуги, осуществляются в соответствии с </w:t>
      </w:r>
      <w:hyperlink r:id="rId14" w:history="1">
        <w:r w:rsidRPr="006F32A3">
          <w:rPr>
            <w:rFonts w:ascii="Times New Roman" w:hAnsi="Times New Roman"/>
            <w:color w:val="0000FF"/>
            <w:sz w:val="20"/>
            <w:szCs w:val="20"/>
          </w:rPr>
          <w:t>постановлением</w:t>
        </w:r>
      </w:hyperlink>
      <w:r w:rsidRPr="006F32A3">
        <w:rPr>
          <w:rFonts w:ascii="Times New Roman" w:hAnsi="Times New Roman"/>
          <w:sz w:val="20"/>
          <w:szCs w:val="20"/>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w:t>
      </w:r>
      <w:r w:rsidRPr="006F32A3">
        <w:rPr>
          <w:rFonts w:ascii="Times New Roman" w:hAnsi="Times New Roman"/>
          <w:sz w:val="20"/>
          <w:szCs w:val="20"/>
        </w:rPr>
        <w:lastRenderedPageBreak/>
        <w:t>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6F32A3" w:rsidRPr="006F32A3" w:rsidRDefault="006F32A3" w:rsidP="006F32A3">
      <w:pPr>
        <w:pStyle w:val="ConsPlusNormal"/>
        <w:ind w:firstLine="567"/>
        <w:jc w:val="center"/>
        <w:rPr>
          <w:rFonts w:ascii="Times New Roman" w:hAnsi="Times New Roman"/>
          <w:b/>
          <w:sz w:val="20"/>
          <w:szCs w:val="20"/>
        </w:rPr>
      </w:pPr>
      <w:r w:rsidRPr="006F32A3">
        <w:rPr>
          <w:rFonts w:ascii="Times New Roman" w:hAnsi="Times New Roman"/>
          <w:b/>
          <w:sz w:val="20"/>
          <w:szCs w:val="20"/>
        </w:rPr>
        <w:t xml:space="preserve">IV. Формы </w:t>
      </w:r>
      <w:proofErr w:type="gramStart"/>
      <w:r w:rsidRPr="006F32A3">
        <w:rPr>
          <w:rFonts w:ascii="Times New Roman" w:hAnsi="Times New Roman"/>
          <w:b/>
          <w:sz w:val="20"/>
          <w:szCs w:val="20"/>
        </w:rPr>
        <w:t>контроля</w:t>
      </w:r>
      <w:r>
        <w:rPr>
          <w:rFonts w:ascii="Times New Roman" w:hAnsi="Times New Roman"/>
          <w:b/>
          <w:sz w:val="20"/>
          <w:szCs w:val="20"/>
        </w:rPr>
        <w:t xml:space="preserve"> </w:t>
      </w:r>
      <w:r w:rsidRPr="006F32A3">
        <w:rPr>
          <w:rFonts w:ascii="Times New Roman" w:hAnsi="Times New Roman"/>
          <w:b/>
          <w:sz w:val="20"/>
          <w:szCs w:val="20"/>
        </w:rPr>
        <w:t>за</w:t>
      </w:r>
      <w:proofErr w:type="gramEnd"/>
      <w:r w:rsidRPr="006F32A3">
        <w:rPr>
          <w:rFonts w:ascii="Times New Roman" w:hAnsi="Times New Roman"/>
          <w:b/>
          <w:sz w:val="20"/>
          <w:szCs w:val="20"/>
        </w:rPr>
        <w:t xml:space="preserve"> исполнением Административного регламента</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 xml:space="preserve">4.1. Порядок осуществления текущего </w:t>
      </w:r>
      <w:proofErr w:type="gramStart"/>
      <w:r w:rsidRPr="006F32A3">
        <w:rPr>
          <w:rFonts w:ascii="Times New Roman" w:hAnsi="Times New Roman"/>
          <w:b/>
          <w:sz w:val="20"/>
          <w:szCs w:val="20"/>
        </w:rPr>
        <w:t>контроля за</w:t>
      </w:r>
      <w:proofErr w:type="gramEnd"/>
      <w:r w:rsidRPr="006F32A3">
        <w:rPr>
          <w:rFonts w:ascii="Times New Roman" w:hAnsi="Times New Roman"/>
          <w:b/>
          <w:sz w:val="20"/>
          <w:szCs w:val="20"/>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администрации Комсомольского района либо по его поручению заместитель главы  администрации Комсомольского района,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b/>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32A3">
        <w:rPr>
          <w:rFonts w:ascii="Times New Roman" w:hAnsi="Times New Roman"/>
          <w:b/>
          <w:sz w:val="20"/>
          <w:szCs w:val="20"/>
        </w:rPr>
        <w:t>контроля за</w:t>
      </w:r>
      <w:proofErr w:type="gramEnd"/>
      <w:r w:rsidRPr="006F32A3">
        <w:rPr>
          <w:rFonts w:ascii="Times New Roman" w:hAnsi="Times New Roman"/>
          <w:b/>
          <w:sz w:val="20"/>
          <w:szCs w:val="20"/>
        </w:rPr>
        <w:t xml:space="preserve"> полнотой и качеством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Контроль за</w:t>
      </w:r>
      <w:proofErr w:type="gramEnd"/>
      <w:r w:rsidRPr="006F32A3">
        <w:rPr>
          <w:rFonts w:ascii="Times New Roman" w:hAnsi="Times New Roman"/>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6F32A3">
        <w:rPr>
          <w:rFonts w:ascii="Times New Roman" w:hAnsi="Times New Roman"/>
          <w:sz w:val="20"/>
          <w:szCs w:val="20"/>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Плановые и внеплановые проверки полноты и качества предоставления муниципальной услуги организуются на основании распоряжений администрации Комсомольского района.</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Комсомольского района рассматривает вопрос о привлечении виновных лиц к дисциплинарной ответственности.</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Персональная ответственность должностных лиц,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 xml:space="preserve">4.4. Положения, характеризующие требования к порядку и формам </w:t>
      </w:r>
      <w:proofErr w:type="gramStart"/>
      <w:r w:rsidRPr="006F32A3">
        <w:rPr>
          <w:rFonts w:ascii="Times New Roman" w:hAnsi="Times New Roman"/>
          <w:b/>
          <w:sz w:val="20"/>
          <w:szCs w:val="20"/>
        </w:rPr>
        <w:t>контроля за</w:t>
      </w:r>
      <w:proofErr w:type="gramEnd"/>
      <w:r w:rsidRPr="006F32A3">
        <w:rPr>
          <w:rFonts w:ascii="Times New Roman" w:hAnsi="Times New Roman"/>
          <w:b/>
          <w:sz w:val="20"/>
          <w:szCs w:val="20"/>
        </w:rPr>
        <w:t xml:space="preserve"> предоставлением муниципальной услуги, в том числе со стороны граждан, их объединений и организаций</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F32A3" w:rsidRPr="006F32A3" w:rsidRDefault="006F32A3" w:rsidP="006F32A3">
      <w:pPr>
        <w:pStyle w:val="ConsPlusNormal"/>
        <w:ind w:firstLine="567"/>
        <w:jc w:val="center"/>
        <w:rPr>
          <w:rFonts w:ascii="Times New Roman" w:hAnsi="Times New Roman"/>
          <w:sz w:val="20"/>
          <w:szCs w:val="20"/>
        </w:rPr>
      </w:pPr>
      <w:r w:rsidRPr="006F32A3">
        <w:rPr>
          <w:rFonts w:ascii="Times New Roman" w:hAnsi="Times New Roman"/>
          <w:b/>
          <w:sz w:val="20"/>
          <w:szCs w:val="20"/>
        </w:rPr>
        <w:t>V. Досудебный (внесудебный) порядок обжалования решений</w:t>
      </w:r>
      <w:r>
        <w:rPr>
          <w:rFonts w:ascii="Times New Roman" w:hAnsi="Times New Roman"/>
          <w:b/>
          <w:sz w:val="20"/>
          <w:szCs w:val="20"/>
        </w:rPr>
        <w:t xml:space="preserve"> </w:t>
      </w:r>
      <w:r w:rsidRPr="006F32A3">
        <w:rPr>
          <w:rFonts w:ascii="Times New Roman" w:hAnsi="Times New Roman"/>
          <w:b/>
          <w:sz w:val="20"/>
          <w:szCs w:val="20"/>
        </w:rPr>
        <w:t>и действий (бездействия) администрации Комсомольского района,</w:t>
      </w:r>
      <w:r>
        <w:rPr>
          <w:rFonts w:ascii="Times New Roman" w:hAnsi="Times New Roman"/>
          <w:b/>
          <w:sz w:val="20"/>
          <w:szCs w:val="20"/>
        </w:rPr>
        <w:t xml:space="preserve"> </w:t>
      </w:r>
      <w:r w:rsidRPr="006F32A3">
        <w:rPr>
          <w:rFonts w:ascii="Times New Roman" w:hAnsi="Times New Roman"/>
          <w:b/>
          <w:sz w:val="20"/>
          <w:szCs w:val="20"/>
        </w:rPr>
        <w:t>предоставляющей муниципальную услугу,</w:t>
      </w:r>
      <w:r>
        <w:rPr>
          <w:rFonts w:ascii="Times New Roman" w:hAnsi="Times New Roman"/>
          <w:b/>
          <w:sz w:val="20"/>
          <w:szCs w:val="20"/>
        </w:rPr>
        <w:t xml:space="preserve"> </w:t>
      </w:r>
      <w:r w:rsidRPr="006F32A3">
        <w:rPr>
          <w:rFonts w:ascii="Times New Roman" w:hAnsi="Times New Roman"/>
          <w:b/>
          <w:sz w:val="20"/>
          <w:szCs w:val="20"/>
        </w:rPr>
        <w:t>а также ее должностных лиц, муниципальных служащих</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5.1. Информация для заявителя о его праве подать жалобу на решение и (или) действие (бездействие) администрации Комсомольского района, предоставляющей муниципальную услугу, ее должностных лиц либо муниципальных служащих при предоставлении муниципальной услуги (далее - жалоба)</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Заявитель вправе обжаловать решения и действия (бездействие) администрации Комсомольского района, предоставляющей муниципальную услугу, ее должностных лиц либо муниципальных служащих при предоставлении муниципальной услуги в досудебном (внесудебном) порядке.</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5.2. Предмет жалобы</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Заявитель может обратиться с жалобой по основаниям и в порядке, которые установлены </w:t>
      </w:r>
      <w:hyperlink r:id="rId15" w:history="1">
        <w:r w:rsidRPr="006F32A3">
          <w:rPr>
            <w:rFonts w:ascii="Times New Roman" w:hAnsi="Times New Roman"/>
            <w:color w:val="0000FF"/>
            <w:sz w:val="20"/>
            <w:szCs w:val="20"/>
          </w:rPr>
          <w:t>статьями 11.1</w:t>
        </w:r>
      </w:hyperlink>
      <w:r w:rsidRPr="006F32A3">
        <w:rPr>
          <w:rFonts w:ascii="Times New Roman" w:hAnsi="Times New Roman"/>
          <w:sz w:val="20"/>
          <w:szCs w:val="20"/>
        </w:rPr>
        <w:t xml:space="preserve"> и </w:t>
      </w:r>
      <w:hyperlink r:id="rId16" w:history="1">
        <w:r w:rsidRPr="006F32A3">
          <w:rPr>
            <w:rFonts w:ascii="Times New Roman" w:hAnsi="Times New Roman"/>
            <w:color w:val="0000FF"/>
            <w:sz w:val="20"/>
            <w:szCs w:val="20"/>
          </w:rPr>
          <w:t>11.2</w:t>
        </w:r>
      </w:hyperlink>
      <w:r w:rsidRPr="006F32A3">
        <w:rPr>
          <w:rFonts w:ascii="Times New Roman" w:hAnsi="Times New Roman"/>
          <w:sz w:val="20"/>
          <w:szCs w:val="20"/>
        </w:rPr>
        <w:t xml:space="preserve"> Федерального закона № 210-ФЗ, в том числе в следующих случаях:</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нарушение срока регистрации заявления о предоставлении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нарушение срока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муниципальной услуги, у заявителя;</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Чувашской Республики;</w:t>
      </w:r>
      <w:proofErr w:type="gramEnd"/>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отказ отдела, его должностного лица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F32A3" w:rsidRPr="006F32A3" w:rsidRDefault="006F32A3" w:rsidP="006F32A3">
      <w:pPr>
        <w:pStyle w:val="ConsPlusNormal"/>
        <w:ind w:firstLine="567"/>
        <w:jc w:val="both"/>
        <w:rPr>
          <w:rFonts w:ascii="Times New Roman" w:hAnsi="Times New Roman"/>
          <w:sz w:val="20"/>
          <w:szCs w:val="20"/>
        </w:rPr>
      </w:pPr>
    </w:p>
    <w:p w:rsidR="006F32A3" w:rsidRPr="006F32A3" w:rsidRDefault="006F32A3" w:rsidP="006F32A3">
      <w:pPr>
        <w:pStyle w:val="ConsPlusNormal"/>
        <w:ind w:firstLine="567"/>
        <w:jc w:val="both"/>
        <w:rPr>
          <w:rFonts w:ascii="Times New Roman" w:hAnsi="Times New Roman"/>
          <w:b/>
          <w:sz w:val="20"/>
          <w:szCs w:val="20"/>
        </w:rPr>
      </w:pP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5.3. Органы местного самоуправления и уполномоченные на рассмотрение жалобы должностные лица, которым может быть направлена жалоба</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района.</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5.4. Порядок подачи и рассмотрения жалобы</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Портала государственных и муниципальных услуг, а также может быть принята при личном приеме заявителя.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Жалоба в соответствии с Федеральным </w:t>
      </w:r>
      <w:hyperlink r:id="rId17" w:history="1">
        <w:r w:rsidRPr="006F32A3">
          <w:rPr>
            <w:rFonts w:ascii="Times New Roman" w:hAnsi="Times New Roman"/>
            <w:color w:val="0000FF"/>
            <w:sz w:val="20"/>
            <w:szCs w:val="20"/>
          </w:rPr>
          <w:t>законом</w:t>
        </w:r>
      </w:hyperlink>
      <w:r w:rsidRPr="006F32A3">
        <w:rPr>
          <w:rFonts w:ascii="Times New Roman" w:hAnsi="Times New Roman"/>
          <w:sz w:val="20"/>
          <w:szCs w:val="20"/>
        </w:rPr>
        <w:t xml:space="preserve"> № 210-ФЗ должна содержать:</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F32A3">
        <w:rPr>
          <w:rFonts w:ascii="Times New Roman" w:hAnsi="Times New Roman"/>
          <w:sz w:val="20"/>
          <w:szCs w:val="20"/>
        </w:rPr>
        <w:t>представлена</w:t>
      </w:r>
      <w:proofErr w:type="gramEnd"/>
      <w:r w:rsidRPr="006F32A3">
        <w:rPr>
          <w:rFonts w:ascii="Times New Roman" w:hAnsi="Times New Roman"/>
          <w:sz w:val="20"/>
          <w:szCs w:val="20"/>
        </w:rPr>
        <w:t>:</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а) оформленная в соответствии с законодательством Российской Федерации доверенность (для физических лиц);</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 электронном виде жалоба может быть подана заявителем посредством:</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официального сайта органа местного самоуправления;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Единого портала государственных и муниципальных услуг;</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Портала государственных и муниципальных услуг.</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5.5. Сроки рассмотрения жалобы</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Жалоба, поступившая в администрацию района, подлежит обязательной регистрации в течение трех дней со дня ее поступления. Жалоба рассматривается в течение 15 рабочих дней со дня ее регистрации.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5.6. Результат рассмотрения жалобы</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По результатам рассмотрения жалобы в соответствии с </w:t>
      </w:r>
      <w:hyperlink r:id="rId18" w:history="1">
        <w:r w:rsidRPr="006F32A3">
          <w:rPr>
            <w:rFonts w:ascii="Times New Roman" w:hAnsi="Times New Roman"/>
            <w:color w:val="0000FF"/>
            <w:sz w:val="20"/>
            <w:szCs w:val="20"/>
          </w:rPr>
          <w:t>частью 7 статьи 11.2</w:t>
        </w:r>
      </w:hyperlink>
      <w:r w:rsidRPr="006F32A3">
        <w:rPr>
          <w:rFonts w:ascii="Times New Roman" w:hAnsi="Times New Roman"/>
          <w:sz w:val="20"/>
          <w:szCs w:val="20"/>
        </w:rPr>
        <w:t xml:space="preserve"> Федерального закона № 210-ФЗ администрация района принимает одно из следующих решений:</w:t>
      </w:r>
    </w:p>
    <w:p w:rsidR="006F32A3" w:rsidRPr="006F32A3" w:rsidRDefault="006F32A3" w:rsidP="006F32A3">
      <w:pPr>
        <w:pStyle w:val="ConsPlusNormal"/>
        <w:ind w:firstLine="567"/>
        <w:jc w:val="both"/>
        <w:rPr>
          <w:rFonts w:ascii="Times New Roman" w:hAnsi="Times New Roman"/>
          <w:sz w:val="20"/>
          <w:szCs w:val="20"/>
        </w:rPr>
      </w:pPr>
      <w:proofErr w:type="gramStart"/>
      <w:r w:rsidRPr="006F32A3">
        <w:rPr>
          <w:rFonts w:ascii="Times New Roman" w:hAnsi="Times New Roman"/>
          <w:sz w:val="20"/>
          <w:szCs w:val="20"/>
        </w:rPr>
        <w:t>удовлетворяет жалобу, в том числе в форме отмены принятого решения, исправления допущенных администрацией района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отказывает в удовлетворении жалобы.</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В случае установления в ходе или по результатам </w:t>
      </w:r>
      <w:proofErr w:type="gramStart"/>
      <w:r w:rsidRPr="006F32A3">
        <w:rPr>
          <w:rFonts w:ascii="Times New Roman" w:hAnsi="Times New Roman"/>
          <w:sz w:val="20"/>
          <w:szCs w:val="20"/>
        </w:rPr>
        <w:t>рассмотрения жалобы признаков состава административного правонарушения</w:t>
      </w:r>
      <w:proofErr w:type="gramEnd"/>
      <w:r w:rsidRPr="006F32A3">
        <w:rPr>
          <w:rFonts w:ascii="Times New Roman" w:hAnsi="Times New Roman"/>
          <w:sz w:val="20"/>
          <w:szCs w:val="20"/>
        </w:rPr>
        <w:t xml:space="preserve"> или преступления должностное лицо администрации района, наделенное полномочиями по рассмотрению жалоб, незамедлительно направляет имеющиеся материалы в органы прокуратуры.</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5.7. Порядок информирования заявителя о результатах рассмотрения жалобы</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 ответе по результатам рассмотрения жалобы указываются: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фамилия, имя, отчество (последнее - при наличии) или наименование заявителя;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lastRenderedPageBreak/>
        <w:t>основания для принятия решения по жалобе;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принятое по жалобе решение;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 случае</w:t>
      </w:r>
      <w:proofErr w:type="gramStart"/>
      <w:r w:rsidRPr="006F32A3">
        <w:rPr>
          <w:rFonts w:ascii="Times New Roman" w:hAnsi="Times New Roman"/>
          <w:sz w:val="20"/>
          <w:szCs w:val="20"/>
        </w:rPr>
        <w:t>,</w:t>
      </w:r>
      <w:proofErr w:type="gramEnd"/>
      <w:r w:rsidRPr="006F32A3">
        <w:rPr>
          <w:rFonts w:ascii="Times New Roman" w:hAnsi="Times New Roman"/>
          <w:sz w:val="20"/>
          <w:szCs w:val="20"/>
        </w:rPr>
        <w:t xml:space="preserve"> если жалоба признана обоснованной, - сроки устранения выявленных нарушений, в том числе срок представления результата муниципальной услуги;</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сведения о порядке обжалования принятого по жалобе решения.</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5.8. Порядок обжалования решения по жалобе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5.9. Право заявителя на получение информации и документов, необходимых для обоснования и рассмотрения жалобы</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муниципальной или иную охраняемую законом тайну, за исключением случаев, предусмотренных законодательством Российской Федерации.</w:t>
      </w:r>
    </w:p>
    <w:p w:rsidR="006F32A3" w:rsidRPr="006F32A3" w:rsidRDefault="006F32A3" w:rsidP="006F32A3">
      <w:pPr>
        <w:pStyle w:val="ConsPlusNormal"/>
        <w:ind w:firstLine="567"/>
        <w:jc w:val="both"/>
        <w:rPr>
          <w:rFonts w:ascii="Times New Roman" w:hAnsi="Times New Roman"/>
          <w:b/>
          <w:sz w:val="20"/>
          <w:szCs w:val="20"/>
        </w:rPr>
      </w:pPr>
      <w:r w:rsidRPr="006F32A3">
        <w:rPr>
          <w:rFonts w:ascii="Times New Roman" w:hAnsi="Times New Roman"/>
          <w:b/>
          <w:sz w:val="20"/>
          <w:szCs w:val="20"/>
        </w:rPr>
        <w:t>5.10. Способы информирования заявителей о порядке подачи и рассмотрения жалобы</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Информацию о порядке подачи и рассмотрения жалобы заявители могут получить на информационном стенде в администрации района,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Для получения информации о порядке подачи и рассмотрения жалобы заявитель вправе обратиться:</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 устной форме;</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 форме электронного документа;</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по телефону;</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 письменной форме.</w:t>
      </w:r>
    </w:p>
    <w:p w:rsidR="006F32A3" w:rsidRPr="006F32A3" w:rsidRDefault="006F32A3" w:rsidP="006F32A3">
      <w:pPr>
        <w:pStyle w:val="ConsPlusNormal"/>
        <w:ind w:firstLine="567"/>
        <w:jc w:val="center"/>
        <w:rPr>
          <w:rFonts w:ascii="Times New Roman" w:hAnsi="Times New Roman"/>
          <w:b/>
          <w:sz w:val="20"/>
          <w:szCs w:val="20"/>
        </w:rPr>
      </w:pPr>
      <w:bookmarkStart w:id="8" w:name="P503"/>
      <w:bookmarkEnd w:id="8"/>
      <w:r w:rsidRPr="006F32A3">
        <w:rPr>
          <w:rFonts w:ascii="Times New Roman" w:hAnsi="Times New Roman"/>
          <w:b/>
          <w:sz w:val="20"/>
          <w:szCs w:val="20"/>
        </w:rPr>
        <w:t>Информация об адресах, контактных телефонах, адресах электронной почты администрации Комсомольского района, предоставляющей муниципальную услугу</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Адрес: 429140, Чувашская Республика, Комсомольский район, с. </w:t>
      </w:r>
      <w:proofErr w:type="gramStart"/>
      <w:r w:rsidRPr="006F32A3">
        <w:rPr>
          <w:rFonts w:ascii="Times New Roman" w:hAnsi="Times New Roman"/>
          <w:sz w:val="20"/>
          <w:szCs w:val="20"/>
        </w:rPr>
        <w:t>Комсомольское</w:t>
      </w:r>
      <w:proofErr w:type="gramEnd"/>
      <w:r w:rsidRPr="006F32A3">
        <w:rPr>
          <w:rFonts w:ascii="Times New Roman" w:hAnsi="Times New Roman"/>
          <w:sz w:val="20"/>
          <w:szCs w:val="20"/>
        </w:rPr>
        <w:t>, ул. Заводская, дом №57.</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Адрес официального сайта на Портале органов власти Чувашской Республики в информационно-коммуникационной сети «Интернет»: </w:t>
      </w:r>
      <w:r w:rsidRPr="006F32A3">
        <w:rPr>
          <w:rFonts w:ascii="Times New Roman" w:hAnsi="Times New Roman"/>
          <w:sz w:val="20"/>
          <w:szCs w:val="20"/>
          <w:lang w:val="en-US"/>
        </w:rPr>
        <w:t>http</w:t>
      </w:r>
      <w:r w:rsidRPr="006F32A3">
        <w:rPr>
          <w:rFonts w:ascii="Times New Roman" w:hAnsi="Times New Roman"/>
          <w:sz w:val="20"/>
          <w:szCs w:val="20"/>
        </w:rPr>
        <w:t>://</w:t>
      </w:r>
      <w:r w:rsidRPr="006F32A3">
        <w:rPr>
          <w:rFonts w:ascii="Times New Roman" w:hAnsi="Times New Roman"/>
          <w:sz w:val="20"/>
          <w:szCs w:val="20"/>
          <w:lang w:val="en-US"/>
        </w:rPr>
        <w:t>www</w:t>
      </w:r>
      <w:r w:rsidRPr="006F32A3">
        <w:rPr>
          <w:rFonts w:ascii="Times New Roman" w:hAnsi="Times New Roman"/>
          <w:sz w:val="20"/>
          <w:szCs w:val="20"/>
        </w:rPr>
        <w:t>.</w:t>
      </w:r>
      <w:proofErr w:type="spellStart"/>
      <w:r w:rsidRPr="006F32A3">
        <w:rPr>
          <w:rFonts w:ascii="Times New Roman" w:hAnsi="Times New Roman"/>
          <w:sz w:val="20"/>
          <w:szCs w:val="20"/>
          <w:lang w:val="en-US"/>
        </w:rPr>
        <w:t>komsml</w:t>
      </w:r>
      <w:proofErr w:type="spellEnd"/>
      <w:r w:rsidRPr="006F32A3">
        <w:rPr>
          <w:rFonts w:ascii="Times New Roman" w:hAnsi="Times New Roman"/>
          <w:sz w:val="20"/>
          <w:szCs w:val="20"/>
        </w:rPr>
        <w:t>.</w:t>
      </w:r>
      <w:r w:rsidRPr="006F32A3">
        <w:rPr>
          <w:rFonts w:ascii="Times New Roman" w:hAnsi="Times New Roman"/>
          <w:sz w:val="20"/>
          <w:szCs w:val="20"/>
          <w:lang w:val="en-US"/>
        </w:rPr>
        <w:t>cap</w:t>
      </w:r>
      <w:r w:rsidRPr="006F32A3">
        <w:rPr>
          <w:rFonts w:ascii="Times New Roman" w:hAnsi="Times New Roman"/>
          <w:sz w:val="20"/>
          <w:szCs w:val="20"/>
        </w:rPr>
        <w:t>.</w:t>
      </w:r>
      <w:proofErr w:type="spellStart"/>
      <w:r w:rsidRPr="006F32A3">
        <w:rPr>
          <w:rFonts w:ascii="Times New Roman" w:hAnsi="Times New Roman"/>
          <w:sz w:val="20"/>
          <w:szCs w:val="20"/>
          <w:lang w:val="en-US"/>
        </w:rPr>
        <w:t>ru</w:t>
      </w:r>
      <w:proofErr w:type="spellEnd"/>
      <w:r w:rsidRPr="006F32A3">
        <w:rPr>
          <w:rFonts w:ascii="Times New Roman" w:hAnsi="Times New Roman"/>
          <w:sz w:val="20"/>
          <w:szCs w:val="20"/>
        </w:rPr>
        <w:t>/</w:t>
      </w:r>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 xml:space="preserve">Адрес электронной почты: </w:t>
      </w:r>
      <w:proofErr w:type="spellStart"/>
      <w:r w:rsidRPr="006F32A3">
        <w:rPr>
          <w:rFonts w:ascii="Times New Roman" w:hAnsi="Times New Roman"/>
          <w:sz w:val="20"/>
          <w:szCs w:val="20"/>
          <w:lang w:val="en-US"/>
        </w:rPr>
        <w:t>komsml</w:t>
      </w:r>
      <w:proofErr w:type="spellEnd"/>
      <w:r w:rsidRPr="006F32A3">
        <w:rPr>
          <w:rFonts w:ascii="Times New Roman" w:hAnsi="Times New Roman"/>
          <w:sz w:val="20"/>
          <w:szCs w:val="20"/>
        </w:rPr>
        <w:t>@</w:t>
      </w:r>
      <w:r w:rsidRPr="006F32A3">
        <w:rPr>
          <w:rFonts w:ascii="Times New Roman" w:hAnsi="Times New Roman"/>
          <w:sz w:val="20"/>
          <w:szCs w:val="20"/>
          <w:lang w:val="en-US"/>
        </w:rPr>
        <w:t>cap</w:t>
      </w:r>
      <w:r w:rsidRPr="006F32A3">
        <w:rPr>
          <w:rFonts w:ascii="Times New Roman" w:hAnsi="Times New Roman"/>
          <w:sz w:val="20"/>
          <w:szCs w:val="20"/>
        </w:rPr>
        <w:t>.</w:t>
      </w:r>
      <w:proofErr w:type="spellStart"/>
      <w:r w:rsidRPr="006F32A3">
        <w:rPr>
          <w:rFonts w:ascii="Times New Roman" w:hAnsi="Times New Roman"/>
          <w:sz w:val="20"/>
          <w:szCs w:val="20"/>
          <w:lang w:val="en-US"/>
        </w:rPr>
        <w:t>ru</w:t>
      </w:r>
      <w:proofErr w:type="spellEnd"/>
    </w:p>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Тел./факс: 8(83539) 5-12-05</w:t>
      </w:r>
    </w:p>
    <w:p w:rsidR="006F32A3" w:rsidRPr="006F32A3" w:rsidRDefault="006F32A3" w:rsidP="00EA178D">
      <w:pPr>
        <w:pStyle w:val="ConsPlusNormal"/>
        <w:ind w:firstLine="567"/>
        <w:jc w:val="center"/>
        <w:rPr>
          <w:rFonts w:ascii="Times New Roman" w:hAnsi="Times New Roman"/>
          <w:sz w:val="20"/>
          <w:szCs w:val="20"/>
        </w:rPr>
      </w:pPr>
      <w:r w:rsidRPr="006F32A3">
        <w:rPr>
          <w:rFonts w:ascii="Times New Roman" w:hAnsi="Times New Roman"/>
          <w:sz w:val="20"/>
          <w:szCs w:val="20"/>
        </w:rPr>
        <w:t>Сведения о графике работы администрации Комсомольского района Чувашской Республики</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3812"/>
        <w:gridCol w:w="2392"/>
        <w:gridCol w:w="2002"/>
      </w:tblGrid>
      <w:tr w:rsidR="006F32A3" w:rsidRPr="006F32A3" w:rsidTr="006F32A3">
        <w:tc>
          <w:tcPr>
            <w:tcW w:w="2392" w:type="dxa"/>
          </w:tcPr>
          <w:p w:rsidR="006F32A3" w:rsidRPr="006F32A3" w:rsidRDefault="006F32A3" w:rsidP="006F32A3">
            <w:pPr>
              <w:pStyle w:val="ConsPlusNormal"/>
              <w:spacing w:after="200" w:line="276" w:lineRule="auto"/>
              <w:ind w:firstLine="0"/>
              <w:jc w:val="center"/>
              <w:rPr>
                <w:rFonts w:ascii="Times New Roman" w:hAnsi="Times New Roman"/>
                <w:sz w:val="20"/>
                <w:szCs w:val="20"/>
              </w:rPr>
            </w:pPr>
            <w:r w:rsidRPr="006F32A3">
              <w:rPr>
                <w:rFonts w:ascii="Times New Roman" w:hAnsi="Times New Roman"/>
                <w:sz w:val="20"/>
                <w:szCs w:val="20"/>
              </w:rPr>
              <w:t>ФИО</w:t>
            </w:r>
          </w:p>
        </w:tc>
        <w:tc>
          <w:tcPr>
            <w:tcW w:w="3812" w:type="dxa"/>
          </w:tcPr>
          <w:p w:rsidR="006F32A3" w:rsidRPr="006F32A3" w:rsidRDefault="006F32A3" w:rsidP="006F32A3">
            <w:pPr>
              <w:pStyle w:val="ConsPlusNormal"/>
              <w:spacing w:after="200" w:line="276" w:lineRule="auto"/>
              <w:ind w:firstLine="0"/>
              <w:jc w:val="center"/>
              <w:rPr>
                <w:rFonts w:ascii="Times New Roman" w:hAnsi="Times New Roman"/>
                <w:sz w:val="20"/>
                <w:szCs w:val="20"/>
              </w:rPr>
            </w:pPr>
            <w:r w:rsidRPr="006F32A3">
              <w:rPr>
                <w:rFonts w:ascii="Times New Roman" w:hAnsi="Times New Roman"/>
                <w:sz w:val="20"/>
                <w:szCs w:val="20"/>
              </w:rPr>
              <w:t>Должность</w:t>
            </w:r>
          </w:p>
        </w:tc>
        <w:tc>
          <w:tcPr>
            <w:tcW w:w="2392" w:type="dxa"/>
          </w:tcPr>
          <w:p w:rsidR="006F32A3" w:rsidRPr="006F32A3" w:rsidRDefault="006F32A3" w:rsidP="006F32A3">
            <w:pPr>
              <w:pStyle w:val="ConsPlusNormal"/>
              <w:spacing w:after="200" w:line="276" w:lineRule="auto"/>
              <w:ind w:firstLine="0"/>
              <w:jc w:val="center"/>
              <w:rPr>
                <w:rFonts w:ascii="Times New Roman" w:hAnsi="Times New Roman"/>
                <w:sz w:val="20"/>
                <w:szCs w:val="20"/>
              </w:rPr>
            </w:pPr>
            <w:r w:rsidRPr="006F32A3">
              <w:rPr>
                <w:rFonts w:ascii="Times New Roman" w:hAnsi="Times New Roman"/>
                <w:sz w:val="20"/>
                <w:szCs w:val="20"/>
              </w:rPr>
              <w:t>Контактный телефон</w:t>
            </w:r>
          </w:p>
        </w:tc>
        <w:tc>
          <w:tcPr>
            <w:tcW w:w="2002" w:type="dxa"/>
          </w:tcPr>
          <w:p w:rsidR="006F32A3" w:rsidRPr="006F32A3" w:rsidRDefault="006F32A3" w:rsidP="006F32A3">
            <w:pPr>
              <w:pStyle w:val="ConsPlusNormal"/>
              <w:spacing w:after="200" w:line="276" w:lineRule="auto"/>
              <w:ind w:firstLine="0"/>
              <w:jc w:val="center"/>
              <w:rPr>
                <w:rFonts w:ascii="Times New Roman" w:hAnsi="Times New Roman"/>
                <w:sz w:val="20"/>
                <w:szCs w:val="20"/>
              </w:rPr>
            </w:pPr>
            <w:r w:rsidRPr="006F32A3">
              <w:rPr>
                <w:rFonts w:ascii="Times New Roman" w:hAnsi="Times New Roman"/>
                <w:sz w:val="20"/>
                <w:szCs w:val="20"/>
              </w:rPr>
              <w:t>График приема</w:t>
            </w:r>
          </w:p>
        </w:tc>
      </w:tr>
      <w:tr w:rsidR="006F32A3" w:rsidRPr="006F32A3" w:rsidTr="006F32A3">
        <w:tc>
          <w:tcPr>
            <w:tcW w:w="2392" w:type="dxa"/>
          </w:tcPr>
          <w:p w:rsidR="006F32A3" w:rsidRPr="006F32A3" w:rsidRDefault="006F32A3" w:rsidP="006F32A3">
            <w:pPr>
              <w:pStyle w:val="ConsPlusNormal"/>
              <w:spacing w:after="200" w:line="276" w:lineRule="auto"/>
              <w:ind w:firstLine="0"/>
              <w:jc w:val="center"/>
              <w:rPr>
                <w:rFonts w:ascii="Times New Roman" w:hAnsi="Times New Roman"/>
                <w:sz w:val="20"/>
                <w:szCs w:val="20"/>
              </w:rPr>
            </w:pPr>
            <w:r w:rsidRPr="006F32A3">
              <w:rPr>
                <w:rFonts w:ascii="Times New Roman" w:hAnsi="Times New Roman"/>
                <w:sz w:val="20"/>
                <w:szCs w:val="20"/>
              </w:rPr>
              <w:t>Александр Николаевич Осипов</w:t>
            </w:r>
          </w:p>
        </w:tc>
        <w:tc>
          <w:tcPr>
            <w:tcW w:w="3812" w:type="dxa"/>
          </w:tcPr>
          <w:p w:rsidR="006F32A3" w:rsidRPr="006F32A3" w:rsidRDefault="006F32A3" w:rsidP="006F32A3">
            <w:pPr>
              <w:pStyle w:val="ConsPlusNormal"/>
              <w:spacing w:after="200" w:line="276" w:lineRule="auto"/>
              <w:ind w:firstLine="0"/>
              <w:jc w:val="center"/>
              <w:rPr>
                <w:rFonts w:ascii="Times New Roman" w:hAnsi="Times New Roman"/>
                <w:sz w:val="20"/>
                <w:szCs w:val="20"/>
              </w:rPr>
            </w:pPr>
            <w:r w:rsidRPr="006F32A3">
              <w:rPr>
                <w:rFonts w:ascii="Times New Roman" w:hAnsi="Times New Roman"/>
                <w:sz w:val="20"/>
                <w:szCs w:val="20"/>
              </w:rPr>
              <w:t>Глава администрации Комсомольского района</w:t>
            </w:r>
          </w:p>
        </w:tc>
        <w:tc>
          <w:tcPr>
            <w:tcW w:w="2392" w:type="dxa"/>
          </w:tcPr>
          <w:p w:rsidR="006F32A3" w:rsidRPr="006F32A3" w:rsidRDefault="006F32A3" w:rsidP="006F32A3">
            <w:pPr>
              <w:pStyle w:val="ConsPlusNormal"/>
              <w:spacing w:after="200" w:line="276" w:lineRule="auto"/>
              <w:ind w:firstLine="0"/>
              <w:jc w:val="center"/>
              <w:rPr>
                <w:rFonts w:ascii="Times New Roman" w:hAnsi="Times New Roman"/>
                <w:sz w:val="20"/>
                <w:szCs w:val="20"/>
              </w:rPr>
            </w:pPr>
            <w:r w:rsidRPr="006F32A3">
              <w:rPr>
                <w:rFonts w:ascii="Times New Roman" w:hAnsi="Times New Roman"/>
                <w:sz w:val="20"/>
                <w:szCs w:val="20"/>
              </w:rPr>
              <w:t>8 (83539) 5-12-05</w:t>
            </w:r>
          </w:p>
          <w:p w:rsidR="006F32A3" w:rsidRPr="006F32A3" w:rsidRDefault="006F32A3" w:rsidP="006F32A3">
            <w:pPr>
              <w:pStyle w:val="ConsPlusNormal"/>
              <w:spacing w:after="200" w:line="276" w:lineRule="auto"/>
              <w:ind w:firstLine="0"/>
              <w:jc w:val="center"/>
              <w:rPr>
                <w:rFonts w:ascii="Times New Roman" w:hAnsi="Times New Roman"/>
                <w:sz w:val="20"/>
                <w:szCs w:val="20"/>
              </w:rPr>
            </w:pPr>
            <w:r w:rsidRPr="006F32A3">
              <w:rPr>
                <w:rFonts w:ascii="Times New Roman" w:hAnsi="Times New Roman"/>
                <w:sz w:val="20"/>
                <w:szCs w:val="20"/>
              </w:rPr>
              <w:t>8 (83539) 5-12-15</w:t>
            </w:r>
          </w:p>
        </w:tc>
        <w:tc>
          <w:tcPr>
            <w:tcW w:w="2002" w:type="dxa"/>
          </w:tcPr>
          <w:p w:rsidR="006F32A3" w:rsidRPr="006F32A3" w:rsidRDefault="006F32A3" w:rsidP="006F32A3">
            <w:pPr>
              <w:spacing w:before="100" w:beforeAutospacing="1" w:after="100" w:afterAutospacing="1"/>
              <w:jc w:val="center"/>
              <w:rPr>
                <w:sz w:val="20"/>
                <w:szCs w:val="20"/>
              </w:rPr>
            </w:pPr>
            <w:r w:rsidRPr="006F32A3">
              <w:rPr>
                <w:sz w:val="20"/>
                <w:szCs w:val="20"/>
              </w:rPr>
              <w:t>понедельник</w:t>
            </w:r>
          </w:p>
          <w:p w:rsidR="006F32A3" w:rsidRPr="006F32A3" w:rsidRDefault="006F32A3" w:rsidP="006F32A3">
            <w:pPr>
              <w:spacing w:before="100" w:beforeAutospacing="1" w:after="100" w:afterAutospacing="1"/>
              <w:jc w:val="center"/>
              <w:rPr>
                <w:sz w:val="20"/>
                <w:szCs w:val="20"/>
              </w:rPr>
            </w:pPr>
            <w:r w:rsidRPr="006F32A3">
              <w:rPr>
                <w:sz w:val="20"/>
                <w:szCs w:val="20"/>
              </w:rPr>
              <w:t>с 9.00 до 12.00</w:t>
            </w:r>
          </w:p>
          <w:p w:rsidR="006F32A3" w:rsidRPr="006F32A3" w:rsidRDefault="006F32A3" w:rsidP="006F32A3">
            <w:pPr>
              <w:pStyle w:val="ConsPlusNormal"/>
              <w:spacing w:after="200" w:line="276" w:lineRule="auto"/>
              <w:ind w:firstLine="0"/>
              <w:jc w:val="center"/>
              <w:rPr>
                <w:rFonts w:ascii="Times New Roman" w:hAnsi="Times New Roman"/>
                <w:sz w:val="20"/>
                <w:szCs w:val="20"/>
                <w:lang w:val="en-US"/>
              </w:rPr>
            </w:pPr>
          </w:p>
        </w:tc>
      </w:tr>
      <w:tr w:rsidR="006F32A3" w:rsidRPr="006F32A3" w:rsidTr="006F32A3">
        <w:tc>
          <w:tcPr>
            <w:tcW w:w="2392" w:type="dxa"/>
          </w:tcPr>
          <w:p w:rsidR="006F32A3" w:rsidRPr="006F32A3" w:rsidRDefault="006F32A3" w:rsidP="006F32A3">
            <w:pPr>
              <w:pStyle w:val="ConsPlusNormal"/>
              <w:spacing w:after="200" w:line="276" w:lineRule="auto"/>
              <w:ind w:firstLine="0"/>
              <w:jc w:val="center"/>
              <w:rPr>
                <w:rFonts w:ascii="Times New Roman" w:hAnsi="Times New Roman"/>
                <w:sz w:val="20"/>
                <w:szCs w:val="20"/>
              </w:rPr>
            </w:pPr>
            <w:r w:rsidRPr="006F32A3">
              <w:rPr>
                <w:rFonts w:ascii="Times New Roman" w:hAnsi="Times New Roman"/>
                <w:sz w:val="20"/>
                <w:szCs w:val="20"/>
              </w:rPr>
              <w:t>Краснов Александр Васильевич</w:t>
            </w:r>
          </w:p>
        </w:tc>
        <w:tc>
          <w:tcPr>
            <w:tcW w:w="3812" w:type="dxa"/>
          </w:tcPr>
          <w:p w:rsidR="006F32A3" w:rsidRPr="006F32A3" w:rsidRDefault="006F32A3" w:rsidP="006F32A3">
            <w:pPr>
              <w:pStyle w:val="ConsPlusNormal"/>
              <w:spacing w:after="200" w:line="276" w:lineRule="auto"/>
              <w:ind w:firstLine="0"/>
              <w:jc w:val="center"/>
              <w:rPr>
                <w:rFonts w:ascii="Times New Roman" w:hAnsi="Times New Roman"/>
                <w:sz w:val="20"/>
                <w:szCs w:val="20"/>
              </w:rPr>
            </w:pPr>
            <w:r w:rsidRPr="006F32A3">
              <w:rPr>
                <w:rFonts w:ascii="Times New Roman" w:hAnsi="Times New Roman"/>
                <w:sz w:val="20"/>
                <w:szCs w:val="20"/>
              </w:rPr>
              <w:t>Заместитель главы администрации Комсомольского района – начальник отдела капитального строительства и жилищно-коммунального хозяйства</w:t>
            </w:r>
          </w:p>
        </w:tc>
        <w:tc>
          <w:tcPr>
            <w:tcW w:w="2392" w:type="dxa"/>
          </w:tcPr>
          <w:p w:rsidR="006F32A3" w:rsidRPr="006F32A3" w:rsidRDefault="006F32A3" w:rsidP="006F32A3">
            <w:pPr>
              <w:pStyle w:val="ConsPlusNormal"/>
              <w:spacing w:after="200" w:line="276" w:lineRule="auto"/>
              <w:ind w:firstLine="0"/>
              <w:jc w:val="center"/>
              <w:rPr>
                <w:rFonts w:ascii="Times New Roman" w:hAnsi="Times New Roman"/>
                <w:sz w:val="20"/>
                <w:szCs w:val="20"/>
              </w:rPr>
            </w:pPr>
            <w:r w:rsidRPr="006F32A3">
              <w:rPr>
                <w:rFonts w:ascii="Times New Roman" w:hAnsi="Times New Roman"/>
                <w:sz w:val="20"/>
                <w:szCs w:val="20"/>
              </w:rPr>
              <w:t>8 (83539) 5-12-62</w:t>
            </w:r>
          </w:p>
        </w:tc>
        <w:tc>
          <w:tcPr>
            <w:tcW w:w="2002" w:type="dxa"/>
          </w:tcPr>
          <w:p w:rsidR="006F32A3" w:rsidRPr="006F32A3" w:rsidRDefault="006F32A3" w:rsidP="006F32A3">
            <w:pPr>
              <w:spacing w:before="100" w:beforeAutospacing="1" w:after="100" w:afterAutospacing="1"/>
              <w:jc w:val="center"/>
              <w:rPr>
                <w:sz w:val="20"/>
                <w:szCs w:val="20"/>
              </w:rPr>
            </w:pPr>
            <w:r w:rsidRPr="006F32A3">
              <w:rPr>
                <w:sz w:val="20"/>
                <w:szCs w:val="20"/>
              </w:rPr>
              <w:t>среда, пятница</w:t>
            </w:r>
          </w:p>
          <w:p w:rsidR="006F32A3" w:rsidRPr="006F32A3" w:rsidRDefault="006F32A3" w:rsidP="006F32A3">
            <w:pPr>
              <w:spacing w:before="100" w:beforeAutospacing="1" w:after="100" w:afterAutospacing="1"/>
              <w:jc w:val="center"/>
              <w:rPr>
                <w:sz w:val="20"/>
                <w:szCs w:val="20"/>
              </w:rPr>
            </w:pPr>
            <w:r w:rsidRPr="006F32A3">
              <w:rPr>
                <w:sz w:val="20"/>
                <w:szCs w:val="20"/>
              </w:rPr>
              <w:t>с 10.00 до 12.00</w:t>
            </w:r>
          </w:p>
          <w:p w:rsidR="006F32A3" w:rsidRPr="006F32A3" w:rsidRDefault="006F32A3" w:rsidP="006F32A3">
            <w:pPr>
              <w:spacing w:before="100" w:beforeAutospacing="1" w:after="100" w:afterAutospacing="1"/>
              <w:jc w:val="center"/>
              <w:rPr>
                <w:sz w:val="20"/>
                <w:szCs w:val="20"/>
              </w:rPr>
            </w:pPr>
          </w:p>
        </w:tc>
      </w:tr>
      <w:tr w:rsidR="006F32A3" w:rsidRPr="006F32A3" w:rsidTr="006F32A3">
        <w:tc>
          <w:tcPr>
            <w:tcW w:w="2392" w:type="dxa"/>
          </w:tcPr>
          <w:p w:rsidR="006F32A3" w:rsidRPr="006F32A3" w:rsidRDefault="006F32A3" w:rsidP="006F32A3">
            <w:pPr>
              <w:pStyle w:val="ConsPlusNormal"/>
              <w:spacing w:after="200" w:line="276" w:lineRule="auto"/>
              <w:ind w:firstLine="0"/>
              <w:jc w:val="center"/>
              <w:rPr>
                <w:rFonts w:ascii="Times New Roman" w:hAnsi="Times New Roman"/>
                <w:sz w:val="20"/>
                <w:szCs w:val="20"/>
              </w:rPr>
            </w:pPr>
            <w:r w:rsidRPr="006F32A3">
              <w:rPr>
                <w:rFonts w:ascii="Times New Roman" w:hAnsi="Times New Roman"/>
                <w:sz w:val="20"/>
                <w:szCs w:val="20"/>
              </w:rPr>
              <w:t>Долгова Татьяна Николаевна</w:t>
            </w:r>
          </w:p>
        </w:tc>
        <w:tc>
          <w:tcPr>
            <w:tcW w:w="3812" w:type="dxa"/>
          </w:tcPr>
          <w:p w:rsidR="006F32A3" w:rsidRPr="006F32A3" w:rsidRDefault="006F32A3" w:rsidP="006F32A3">
            <w:pPr>
              <w:pStyle w:val="ConsPlusNormal"/>
              <w:spacing w:after="200" w:line="276" w:lineRule="auto"/>
              <w:ind w:firstLine="0"/>
              <w:jc w:val="center"/>
              <w:rPr>
                <w:rFonts w:ascii="Times New Roman" w:hAnsi="Times New Roman"/>
                <w:sz w:val="20"/>
                <w:szCs w:val="20"/>
              </w:rPr>
            </w:pPr>
            <w:r w:rsidRPr="006F32A3">
              <w:rPr>
                <w:rFonts w:ascii="Times New Roman" w:hAnsi="Times New Roman"/>
                <w:sz w:val="20"/>
                <w:szCs w:val="20"/>
              </w:rPr>
              <w:t>Ведущий специалист – эксперт отдела капитального строительства и жилищно-коммунального хозяйства</w:t>
            </w:r>
          </w:p>
        </w:tc>
        <w:tc>
          <w:tcPr>
            <w:tcW w:w="2392" w:type="dxa"/>
          </w:tcPr>
          <w:p w:rsidR="006F32A3" w:rsidRPr="006F32A3" w:rsidRDefault="006F32A3" w:rsidP="006F32A3">
            <w:pPr>
              <w:pStyle w:val="ConsPlusNormal"/>
              <w:spacing w:after="200" w:line="276" w:lineRule="auto"/>
              <w:ind w:firstLine="0"/>
              <w:jc w:val="center"/>
              <w:rPr>
                <w:rFonts w:ascii="Times New Roman" w:hAnsi="Times New Roman"/>
                <w:sz w:val="20"/>
                <w:szCs w:val="20"/>
              </w:rPr>
            </w:pPr>
            <w:r w:rsidRPr="006F32A3">
              <w:rPr>
                <w:rFonts w:ascii="Times New Roman" w:hAnsi="Times New Roman"/>
                <w:sz w:val="20"/>
                <w:szCs w:val="20"/>
              </w:rPr>
              <w:t>8 (83539) 5-12-65</w:t>
            </w:r>
          </w:p>
        </w:tc>
        <w:tc>
          <w:tcPr>
            <w:tcW w:w="2002" w:type="dxa"/>
          </w:tcPr>
          <w:p w:rsidR="006F32A3" w:rsidRPr="006F32A3" w:rsidRDefault="006F32A3" w:rsidP="006F32A3">
            <w:pPr>
              <w:spacing w:before="100" w:beforeAutospacing="1" w:after="100" w:afterAutospacing="1"/>
              <w:jc w:val="center"/>
              <w:rPr>
                <w:sz w:val="20"/>
                <w:szCs w:val="20"/>
              </w:rPr>
            </w:pPr>
            <w:r w:rsidRPr="006F32A3">
              <w:rPr>
                <w:sz w:val="20"/>
                <w:szCs w:val="20"/>
              </w:rPr>
              <w:t>понедельник  - пятница с 8.00 до 17.00</w:t>
            </w:r>
          </w:p>
        </w:tc>
      </w:tr>
    </w:tbl>
    <w:p w:rsidR="006F32A3" w:rsidRPr="006F32A3" w:rsidRDefault="006F32A3" w:rsidP="006F32A3">
      <w:pPr>
        <w:pStyle w:val="ConsPlusNormal"/>
        <w:ind w:firstLine="567"/>
        <w:jc w:val="both"/>
        <w:rPr>
          <w:rFonts w:ascii="Times New Roman" w:hAnsi="Times New Roman"/>
          <w:sz w:val="20"/>
          <w:szCs w:val="20"/>
        </w:rPr>
      </w:pPr>
      <w:r w:rsidRPr="006F32A3">
        <w:rPr>
          <w:rFonts w:ascii="Times New Roman" w:hAnsi="Times New Roman"/>
          <w:sz w:val="20"/>
          <w:szCs w:val="20"/>
        </w:rPr>
        <w:t>Выходные дни: суббота, воскресенье.</w:t>
      </w:r>
    </w:p>
    <w:p w:rsidR="006F32A3" w:rsidRPr="006F32A3" w:rsidRDefault="006F32A3" w:rsidP="006F32A3">
      <w:pPr>
        <w:pStyle w:val="ConsPlusNonformat"/>
        <w:ind w:left="570" w:firstLine="567"/>
        <w:jc w:val="right"/>
        <w:rPr>
          <w:rFonts w:ascii="Times New Roman" w:hAnsi="Times New Roman"/>
        </w:rPr>
      </w:pPr>
      <w:r w:rsidRPr="006F32A3">
        <w:rPr>
          <w:rFonts w:ascii="Times New Roman" w:hAnsi="Times New Roman"/>
        </w:rPr>
        <w:t xml:space="preserve">                                   В ______________________________________</w:t>
      </w:r>
    </w:p>
    <w:p w:rsidR="006F32A3" w:rsidRPr="006F32A3" w:rsidRDefault="006F32A3" w:rsidP="006F32A3">
      <w:pPr>
        <w:pStyle w:val="ConsPlusNonformat"/>
        <w:ind w:left="570" w:firstLine="567"/>
        <w:jc w:val="right"/>
        <w:rPr>
          <w:rFonts w:ascii="Times New Roman" w:hAnsi="Times New Roman"/>
        </w:rPr>
      </w:pPr>
      <w:r w:rsidRPr="006F32A3">
        <w:rPr>
          <w:rFonts w:ascii="Times New Roman" w:hAnsi="Times New Roman"/>
        </w:rPr>
        <w:t xml:space="preserve">                                     </w:t>
      </w:r>
      <w:proofErr w:type="gramStart"/>
      <w:r w:rsidRPr="006F32A3">
        <w:rPr>
          <w:rFonts w:ascii="Times New Roman" w:hAnsi="Times New Roman"/>
        </w:rPr>
        <w:t>(наименование органа местного самоуправления</w:t>
      </w:r>
      <w:proofErr w:type="gramEnd"/>
    </w:p>
    <w:p w:rsidR="006F32A3" w:rsidRPr="006F32A3" w:rsidRDefault="006F32A3" w:rsidP="006F32A3">
      <w:pPr>
        <w:pStyle w:val="ConsPlusNonformat"/>
        <w:ind w:left="570" w:firstLine="567"/>
        <w:jc w:val="right"/>
        <w:rPr>
          <w:rFonts w:ascii="Times New Roman" w:hAnsi="Times New Roman"/>
        </w:rPr>
      </w:pPr>
      <w:r w:rsidRPr="006F32A3">
        <w:rPr>
          <w:rFonts w:ascii="Times New Roman" w:hAnsi="Times New Roman"/>
        </w:rPr>
        <w:t xml:space="preserve">                                   _____________________________________________________</w:t>
      </w:r>
    </w:p>
    <w:p w:rsidR="006F32A3" w:rsidRPr="006F32A3" w:rsidRDefault="006F32A3" w:rsidP="006F32A3">
      <w:pPr>
        <w:pStyle w:val="ConsPlusNonformat"/>
        <w:ind w:left="570" w:firstLine="567"/>
        <w:jc w:val="right"/>
        <w:rPr>
          <w:rFonts w:ascii="Times New Roman" w:hAnsi="Times New Roman"/>
        </w:rPr>
      </w:pPr>
      <w:r w:rsidRPr="006F32A3">
        <w:rPr>
          <w:rFonts w:ascii="Times New Roman" w:hAnsi="Times New Roman"/>
        </w:rPr>
        <w:t xml:space="preserve">                                     муниципального образования)</w:t>
      </w:r>
    </w:p>
    <w:p w:rsidR="006F32A3" w:rsidRPr="006F32A3" w:rsidRDefault="006F32A3" w:rsidP="006F32A3">
      <w:pPr>
        <w:pStyle w:val="ConsPlusNonformat"/>
        <w:ind w:firstLine="567"/>
        <w:jc w:val="center"/>
        <w:rPr>
          <w:rFonts w:ascii="Times New Roman" w:hAnsi="Times New Roman" w:cs="Times New Roman"/>
          <w:b/>
        </w:rPr>
      </w:pPr>
      <w:r w:rsidRPr="006F32A3">
        <w:rPr>
          <w:rFonts w:ascii="Times New Roman" w:hAnsi="Times New Roman" w:cs="Times New Roman"/>
          <w:b/>
        </w:rPr>
        <w:t>Заявление</w:t>
      </w:r>
    </w:p>
    <w:p w:rsidR="006F32A3" w:rsidRPr="006F32A3" w:rsidRDefault="006F32A3" w:rsidP="006F32A3">
      <w:pPr>
        <w:pStyle w:val="ConsPlusNonformat"/>
        <w:ind w:firstLine="567"/>
        <w:jc w:val="center"/>
        <w:rPr>
          <w:rFonts w:ascii="Times New Roman" w:hAnsi="Times New Roman" w:cs="Times New Roman"/>
          <w:b/>
        </w:rPr>
      </w:pPr>
      <w:r w:rsidRPr="006F32A3">
        <w:rPr>
          <w:rFonts w:ascii="Times New Roman" w:hAnsi="Times New Roman" w:cs="Times New Roman"/>
          <w:b/>
        </w:rPr>
        <w:t>гражданин</w:t>
      </w:r>
      <w:proofErr w:type="gramStart"/>
      <w:r w:rsidRPr="006F32A3">
        <w:rPr>
          <w:rFonts w:ascii="Times New Roman" w:hAnsi="Times New Roman" w:cs="Times New Roman"/>
          <w:b/>
        </w:rPr>
        <w:t>а(</w:t>
      </w:r>
      <w:proofErr w:type="gramEnd"/>
      <w:r w:rsidRPr="006F32A3">
        <w:rPr>
          <w:rFonts w:ascii="Times New Roman" w:hAnsi="Times New Roman" w:cs="Times New Roman"/>
          <w:b/>
        </w:rPr>
        <w:t>-</w:t>
      </w:r>
      <w:proofErr w:type="spellStart"/>
      <w:r w:rsidRPr="006F32A3">
        <w:rPr>
          <w:rFonts w:ascii="Times New Roman" w:hAnsi="Times New Roman" w:cs="Times New Roman"/>
          <w:b/>
        </w:rPr>
        <w:t>ки</w:t>
      </w:r>
      <w:proofErr w:type="spellEnd"/>
      <w:r w:rsidRPr="006F32A3">
        <w:rPr>
          <w:rFonts w:ascii="Times New Roman" w:hAnsi="Times New Roman" w:cs="Times New Roman"/>
          <w:b/>
        </w:rPr>
        <w:t>), о выдаче решения о согласовании переустройства и (или) перепланировки помещения в многоквартирном доме</w:t>
      </w:r>
    </w:p>
    <w:p w:rsidR="006F32A3" w:rsidRPr="006F32A3" w:rsidRDefault="006F32A3" w:rsidP="006F32A3">
      <w:pPr>
        <w:pStyle w:val="ConsPlusNonformat"/>
        <w:ind w:left="570" w:firstLine="567"/>
        <w:jc w:val="both"/>
        <w:rPr>
          <w:rFonts w:ascii="Times New Roman" w:hAnsi="Times New Roman"/>
        </w:rPr>
      </w:pPr>
      <w:r w:rsidRPr="006F32A3">
        <w:rPr>
          <w:rFonts w:ascii="Times New Roman" w:hAnsi="Times New Roman"/>
        </w:rPr>
        <w:t>от _________________________________________________________________________</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      (указывается наниматель, либо арендатор, либо собственник  помещения в многоквартирном доме, либо собственники)</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   _________________________________________________________________________</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        помещения, находящегося в общей собственности  двух и более лиц, в случае, если ни один </w:t>
      </w:r>
      <w:proofErr w:type="gramStart"/>
      <w:r w:rsidRPr="006F32A3">
        <w:rPr>
          <w:rFonts w:ascii="Times New Roman" w:hAnsi="Times New Roman"/>
        </w:rPr>
        <w:t>из</w:t>
      </w:r>
      <w:proofErr w:type="gramEnd"/>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   _________________________________________________________________________</w:t>
      </w:r>
    </w:p>
    <w:p w:rsidR="00EA178D" w:rsidRDefault="006F32A3" w:rsidP="00EA178D">
      <w:pPr>
        <w:pStyle w:val="ConsPlusNonformat"/>
        <w:ind w:left="570" w:firstLine="567"/>
        <w:rPr>
          <w:rFonts w:ascii="Times New Roman" w:hAnsi="Times New Roman"/>
        </w:rPr>
      </w:pPr>
      <w:r w:rsidRPr="006F32A3">
        <w:rPr>
          <w:rFonts w:ascii="Times New Roman" w:hAnsi="Times New Roman"/>
        </w:rPr>
        <w:t xml:space="preserve">             собственников либо иных лиц не </w:t>
      </w:r>
      <w:proofErr w:type="gramStart"/>
      <w:r w:rsidRPr="006F32A3">
        <w:rPr>
          <w:rFonts w:ascii="Times New Roman" w:hAnsi="Times New Roman"/>
        </w:rPr>
        <w:t>уполномочен</w:t>
      </w:r>
      <w:proofErr w:type="gramEnd"/>
      <w:r w:rsidRPr="006F32A3">
        <w:rPr>
          <w:rFonts w:ascii="Times New Roman" w:hAnsi="Times New Roman"/>
        </w:rPr>
        <w:t xml:space="preserve"> в установленном порядке представлять их интересы)</w:t>
      </w:r>
    </w:p>
    <w:p w:rsidR="006F32A3" w:rsidRPr="006F32A3" w:rsidRDefault="00EA178D" w:rsidP="00EA178D">
      <w:pPr>
        <w:pStyle w:val="ConsPlusNonformat"/>
        <w:ind w:left="570" w:firstLine="567"/>
        <w:rPr>
          <w:rFonts w:ascii="Times New Roman" w:hAnsi="Times New Roman"/>
          <w:spacing w:val="-6"/>
        </w:rPr>
      </w:pPr>
      <w:r>
        <w:rPr>
          <w:rFonts w:ascii="Times New Roman" w:hAnsi="Times New Roman"/>
        </w:rPr>
        <w:t>П</w:t>
      </w:r>
      <w:r w:rsidR="006F32A3" w:rsidRPr="006F32A3">
        <w:rPr>
          <w:rFonts w:ascii="Times New Roman" w:hAnsi="Times New Roman"/>
        </w:rPr>
        <w:t xml:space="preserve">римечание. </w:t>
      </w:r>
      <w:proofErr w:type="gramStart"/>
      <w:r w:rsidR="006F32A3" w:rsidRPr="006F32A3">
        <w:rPr>
          <w:rFonts w:ascii="Times New Roman" w:hAnsi="Times New Roman"/>
        </w:rPr>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w:t>
      </w:r>
      <w:r w:rsidR="006F32A3" w:rsidRPr="006F32A3">
        <w:rPr>
          <w:rFonts w:ascii="Times New Roman" w:hAnsi="Times New Roman"/>
        </w:rPr>
        <w:lastRenderedPageBreak/>
        <w:t>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r w:rsidR="006F32A3" w:rsidRPr="006F32A3">
        <w:rPr>
          <w:rFonts w:ascii="Times New Roman" w:hAnsi="Times New Roman"/>
        </w:rPr>
        <w:t xml:space="preserve">  Для юридических  лиц указываются: наименование, организационно-правовая форма, адрес местонахождения, номер    телефона,   фамилия,    имя,  отчество  лица, уполномоченного  представлять  интересы   юридического лица,    с    указанием     реквизитов      документа, </w:t>
      </w:r>
      <w:r w:rsidR="006F32A3" w:rsidRPr="006F32A3">
        <w:rPr>
          <w:rFonts w:ascii="Times New Roman" w:hAnsi="Times New Roman"/>
          <w:spacing w:val="-6"/>
        </w:rPr>
        <w:t>удостоверяющего эти правомочия и прилагаемого к заявлению.</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Местонахождение помещения в многоквартирном доме: _________________________________________________________________________</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                                                                                </w:t>
      </w:r>
      <w:proofErr w:type="gramStart"/>
      <w:r w:rsidRPr="006F32A3">
        <w:rPr>
          <w:rFonts w:ascii="Times New Roman" w:hAnsi="Times New Roman"/>
        </w:rPr>
        <w:t>(указывается полный адрес:</w:t>
      </w:r>
      <w:proofErr w:type="gramEnd"/>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                                     </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_________________________________________________________________________</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        город поселение, улица, дом, корпус, строение, квартира (комната), подъезд, этаж)</w:t>
      </w:r>
    </w:p>
    <w:p w:rsidR="006F32A3" w:rsidRPr="006F32A3" w:rsidRDefault="006F32A3" w:rsidP="006F32A3">
      <w:pPr>
        <w:pStyle w:val="ConsPlusNonformat"/>
        <w:ind w:left="570" w:firstLine="567"/>
        <w:rPr>
          <w:rFonts w:ascii="Times New Roman" w:hAnsi="Times New Roman"/>
        </w:rPr>
      </w:pP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_________________________________________________________________________</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      </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 Собственни</w:t>
      </w:r>
      <w:proofErr w:type="gramStart"/>
      <w:r w:rsidRPr="006F32A3">
        <w:rPr>
          <w:rFonts w:ascii="Times New Roman" w:hAnsi="Times New Roman"/>
        </w:rPr>
        <w:t>к(</w:t>
      </w:r>
      <w:proofErr w:type="gramEnd"/>
      <w:r w:rsidRPr="006F32A3">
        <w:rPr>
          <w:rFonts w:ascii="Times New Roman" w:hAnsi="Times New Roman"/>
        </w:rPr>
        <w:t>и) помещения в многоквартирном доме: _________________________________________________________________________</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_________________________________________________________________________</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    Прошу разрешить _________________________________________________________________________</w:t>
      </w:r>
    </w:p>
    <w:p w:rsidR="006F32A3" w:rsidRPr="006F32A3" w:rsidRDefault="006F32A3" w:rsidP="006F32A3">
      <w:pPr>
        <w:pStyle w:val="ConsPlusNonformat"/>
        <w:ind w:left="570" w:firstLine="567"/>
        <w:jc w:val="both"/>
        <w:rPr>
          <w:rFonts w:ascii="Times New Roman" w:hAnsi="Times New Roman"/>
        </w:rPr>
      </w:pPr>
      <w:r w:rsidRPr="006F32A3">
        <w:rPr>
          <w:rFonts w:ascii="Times New Roman" w:hAnsi="Times New Roman"/>
        </w:rPr>
        <w:t xml:space="preserve">                           (переустройство, перепланировку,  переустройство и перепланировку -  нужное указать)</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помещения в многоквартирном доме, занимаемого на основании _________________________________________________________________________</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                                            </w:t>
      </w:r>
      <w:proofErr w:type="gramStart"/>
      <w:r w:rsidRPr="006F32A3">
        <w:rPr>
          <w:rFonts w:ascii="Times New Roman" w:hAnsi="Times New Roman"/>
        </w:rPr>
        <w:t>(права собственности,</w:t>
      </w:r>
      <w:proofErr w:type="gramEnd"/>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________________________________________________________________________,</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        договора найма, договора аренды - </w:t>
      </w:r>
      <w:proofErr w:type="gramStart"/>
      <w:r w:rsidRPr="006F32A3">
        <w:rPr>
          <w:rFonts w:ascii="Times New Roman" w:hAnsi="Times New Roman"/>
        </w:rPr>
        <w:t>нужное</w:t>
      </w:r>
      <w:proofErr w:type="gramEnd"/>
      <w:r w:rsidRPr="006F32A3">
        <w:rPr>
          <w:rFonts w:ascii="Times New Roman" w:hAnsi="Times New Roman"/>
        </w:rPr>
        <w:t xml:space="preserve"> указать)</w:t>
      </w:r>
    </w:p>
    <w:p w:rsidR="006F32A3" w:rsidRPr="006F32A3" w:rsidRDefault="006F32A3" w:rsidP="006F32A3">
      <w:pPr>
        <w:pStyle w:val="ConsPlusNonformat"/>
        <w:ind w:left="570" w:firstLine="567"/>
        <w:jc w:val="both"/>
        <w:rPr>
          <w:rFonts w:ascii="Times New Roman" w:hAnsi="Times New Roman"/>
        </w:rPr>
      </w:pPr>
      <w:r w:rsidRPr="006F32A3">
        <w:rPr>
          <w:rFonts w:ascii="Times New Roman" w:hAnsi="Times New Roman"/>
        </w:rPr>
        <w:t>согласно    прилагаемому    проекту    (проектной    документации) переустройства и (или) перепланировки помещения в многоквартирном доме.</w:t>
      </w:r>
    </w:p>
    <w:p w:rsidR="006F32A3" w:rsidRPr="006F32A3" w:rsidRDefault="006F32A3" w:rsidP="006F32A3">
      <w:pPr>
        <w:pStyle w:val="ConsPlusNonformat"/>
        <w:ind w:left="570" w:firstLine="567"/>
        <w:jc w:val="both"/>
        <w:rPr>
          <w:rFonts w:ascii="Times New Roman" w:hAnsi="Times New Roman"/>
        </w:rPr>
      </w:pPr>
      <w:r w:rsidRPr="006F32A3">
        <w:rPr>
          <w:rFonts w:ascii="Times New Roman" w:hAnsi="Times New Roman"/>
        </w:rPr>
        <w:t xml:space="preserve">    Срок производства ремонтно-строительных работ с "__" _________ 20_ г. по "__" _________ 20_ г.</w:t>
      </w:r>
    </w:p>
    <w:p w:rsidR="006F32A3" w:rsidRPr="006F32A3" w:rsidRDefault="006F32A3" w:rsidP="006F32A3">
      <w:pPr>
        <w:pStyle w:val="ConsPlusNonformat"/>
        <w:ind w:left="570" w:firstLine="567"/>
        <w:jc w:val="both"/>
        <w:rPr>
          <w:rFonts w:ascii="Times New Roman" w:hAnsi="Times New Roman"/>
        </w:rPr>
      </w:pPr>
      <w:r w:rsidRPr="006F32A3">
        <w:rPr>
          <w:rFonts w:ascii="Times New Roman" w:hAnsi="Times New Roman"/>
        </w:rPr>
        <w:t xml:space="preserve">    Режим производства ремонтно-строительных работ с _____ по ____ часов в ___________________ дни.</w:t>
      </w:r>
    </w:p>
    <w:p w:rsidR="006F32A3" w:rsidRPr="006F32A3" w:rsidRDefault="006F32A3" w:rsidP="006F32A3">
      <w:pPr>
        <w:pStyle w:val="ConsPlusNonformat"/>
        <w:ind w:left="570" w:firstLine="567"/>
        <w:rPr>
          <w:rFonts w:ascii="Times New Roman" w:hAnsi="Times New Roman"/>
        </w:rPr>
      </w:pPr>
      <w:r w:rsidRPr="006F32A3">
        <w:t xml:space="preserve">    </w:t>
      </w:r>
      <w:r w:rsidRPr="006F32A3">
        <w:rPr>
          <w:rFonts w:ascii="Times New Roman" w:hAnsi="Times New Roman"/>
        </w:rPr>
        <w:t>Обязуюсь:</w:t>
      </w:r>
    </w:p>
    <w:p w:rsidR="006F32A3" w:rsidRPr="006F32A3" w:rsidRDefault="006F32A3" w:rsidP="006F32A3">
      <w:pPr>
        <w:pStyle w:val="ConsPlusNonformat"/>
        <w:ind w:left="570" w:firstLine="567"/>
        <w:jc w:val="both"/>
        <w:rPr>
          <w:rFonts w:ascii="Times New Roman" w:hAnsi="Times New Roman"/>
        </w:rPr>
      </w:pPr>
      <w:r w:rsidRPr="006F32A3">
        <w:rPr>
          <w:rFonts w:ascii="Times New Roman" w:hAnsi="Times New Roman"/>
        </w:rPr>
        <w:t xml:space="preserve">    осуществить ремонтно-строительные работы  в   соответствии   с проектом (проектной документацией);</w:t>
      </w:r>
    </w:p>
    <w:p w:rsidR="006F32A3" w:rsidRPr="006F32A3" w:rsidRDefault="006F32A3" w:rsidP="006F32A3">
      <w:pPr>
        <w:pStyle w:val="ConsPlusNonformat"/>
        <w:ind w:left="570" w:firstLine="567"/>
        <w:jc w:val="both"/>
        <w:rPr>
          <w:rFonts w:ascii="Times New Roman" w:hAnsi="Times New Roman"/>
        </w:rPr>
      </w:pPr>
      <w:r w:rsidRPr="006F32A3">
        <w:rPr>
          <w:rFonts w:ascii="Times New Roman" w:hAnsi="Times New Roman"/>
        </w:rPr>
        <w:t xml:space="preserve">    обеспечить    свободный    доступ     к    месту    проведения ремонтно-строительных  работ   должностных   лиц администрации  Комсомольского района либо уполномоченного  им органа для проверки хода работ; </w:t>
      </w:r>
    </w:p>
    <w:p w:rsidR="006F32A3" w:rsidRPr="006F32A3" w:rsidRDefault="006F32A3" w:rsidP="006F32A3">
      <w:pPr>
        <w:pStyle w:val="ConsPlusNonformat"/>
        <w:ind w:left="570" w:firstLine="567"/>
        <w:jc w:val="both"/>
        <w:rPr>
          <w:rFonts w:ascii="Times New Roman" w:hAnsi="Times New Roman"/>
        </w:rPr>
      </w:pPr>
      <w:r w:rsidRPr="006F32A3">
        <w:rPr>
          <w:rFonts w:ascii="Times New Roman" w:hAnsi="Times New Roman"/>
        </w:rPr>
        <w:t>осуществить работы в установленные сроки   и   с   соблюдением согласованного режима проведения работ.</w:t>
      </w:r>
    </w:p>
    <w:p w:rsidR="006F32A3" w:rsidRPr="006F32A3" w:rsidRDefault="006F32A3" w:rsidP="006F32A3">
      <w:pPr>
        <w:pStyle w:val="ConsPlusNonformat"/>
        <w:ind w:left="570" w:firstLine="567"/>
        <w:jc w:val="both"/>
        <w:rPr>
          <w:rFonts w:ascii="Times New Roman" w:hAnsi="Times New Roman"/>
        </w:rPr>
      </w:pPr>
      <w:r w:rsidRPr="006F32A3">
        <w:rPr>
          <w:rFonts w:ascii="Times New Roman" w:hAnsi="Times New Roman"/>
        </w:rPr>
        <w:t xml:space="preserve">    Согласие на переустройство и (или) перепланировку получено от совместно проживающих совершеннолетних членов семьи нанимателя помещения в многоквартирном доме по договору социального найма от "__" _____________ </w:t>
      </w:r>
      <w:proofErr w:type="gramStart"/>
      <w:r w:rsidRPr="006F32A3">
        <w:rPr>
          <w:rFonts w:ascii="Times New Roman" w:hAnsi="Times New Roman"/>
        </w:rPr>
        <w:t>г</w:t>
      </w:r>
      <w:proofErr w:type="gramEnd"/>
      <w:r w:rsidRPr="006F32A3">
        <w:rPr>
          <w:rFonts w:ascii="Times New Roman" w:hAnsi="Times New Roman"/>
        </w:rPr>
        <w:t>. N_______:</w:t>
      </w:r>
    </w:p>
    <w:p w:rsidR="006F32A3" w:rsidRPr="006F32A3" w:rsidRDefault="006F32A3" w:rsidP="006F32A3">
      <w:pPr>
        <w:pStyle w:val="ConsPlusNonformat"/>
        <w:ind w:left="570" w:firstLine="567"/>
        <w:jc w:val="both"/>
      </w:pPr>
    </w:p>
    <w:tbl>
      <w:tblPr>
        <w:tblW w:w="0" w:type="auto"/>
        <w:tblInd w:w="640" w:type="dxa"/>
        <w:tblLayout w:type="fixed"/>
        <w:tblCellMar>
          <w:left w:w="70" w:type="dxa"/>
          <w:right w:w="70" w:type="dxa"/>
        </w:tblCellMar>
        <w:tblLook w:val="0000"/>
      </w:tblPr>
      <w:tblGrid>
        <w:gridCol w:w="912"/>
        <w:gridCol w:w="1539"/>
        <w:gridCol w:w="3783"/>
        <w:gridCol w:w="1254"/>
        <w:gridCol w:w="2394"/>
      </w:tblGrid>
      <w:tr w:rsidR="006F32A3" w:rsidRPr="006F32A3" w:rsidTr="00955E37">
        <w:trPr>
          <w:trHeight w:val="720"/>
        </w:trPr>
        <w:tc>
          <w:tcPr>
            <w:tcW w:w="912" w:type="dxa"/>
            <w:tcBorders>
              <w:top w:val="single" w:sz="6" w:space="0" w:color="auto"/>
              <w:left w:val="single" w:sz="6" w:space="0" w:color="auto"/>
              <w:bottom w:val="single" w:sz="6" w:space="0" w:color="auto"/>
              <w:right w:val="single" w:sz="6" w:space="0" w:color="auto"/>
            </w:tcBorders>
          </w:tcPr>
          <w:p w:rsidR="006F32A3" w:rsidRPr="006F32A3" w:rsidRDefault="006F32A3" w:rsidP="00955E37">
            <w:pPr>
              <w:pStyle w:val="ConsPlusCell"/>
              <w:ind w:hanging="73"/>
              <w:rPr>
                <w:rFonts w:ascii="Times New Roman" w:hAnsi="Times New Roman"/>
              </w:rPr>
            </w:pPr>
            <w:r w:rsidRPr="006F32A3">
              <w:rPr>
                <w:rFonts w:ascii="Times New Roman" w:hAnsi="Times New Roman"/>
              </w:rPr>
              <w:t xml:space="preserve">N </w:t>
            </w:r>
            <w:proofErr w:type="spellStart"/>
            <w:proofErr w:type="gramStart"/>
            <w:r w:rsidRPr="006F32A3">
              <w:rPr>
                <w:rFonts w:ascii="Times New Roman" w:hAnsi="Times New Roman"/>
              </w:rPr>
              <w:t>п</w:t>
            </w:r>
            <w:proofErr w:type="spellEnd"/>
            <w:proofErr w:type="gramEnd"/>
            <w:r w:rsidRPr="006F32A3">
              <w:rPr>
                <w:rFonts w:ascii="Times New Roman" w:hAnsi="Times New Roman"/>
              </w:rPr>
              <w:t>/</w:t>
            </w:r>
            <w:proofErr w:type="spellStart"/>
            <w:r w:rsidRPr="006F32A3">
              <w:rPr>
                <w:rFonts w:ascii="Times New Roman" w:hAnsi="Times New Roman"/>
              </w:rPr>
              <w:t>п</w:t>
            </w:r>
            <w:proofErr w:type="spellEnd"/>
          </w:p>
        </w:tc>
        <w:tc>
          <w:tcPr>
            <w:tcW w:w="1539" w:type="dxa"/>
            <w:tcBorders>
              <w:top w:val="single" w:sz="6" w:space="0" w:color="auto"/>
              <w:left w:val="single" w:sz="6" w:space="0" w:color="auto"/>
              <w:bottom w:val="single" w:sz="6" w:space="0" w:color="auto"/>
              <w:right w:val="single" w:sz="6" w:space="0" w:color="auto"/>
            </w:tcBorders>
          </w:tcPr>
          <w:p w:rsidR="006F32A3" w:rsidRPr="006F32A3" w:rsidRDefault="006F32A3" w:rsidP="00955E37">
            <w:pPr>
              <w:pStyle w:val="ConsPlusCell"/>
              <w:ind w:hanging="73"/>
              <w:rPr>
                <w:rFonts w:ascii="Times New Roman" w:hAnsi="Times New Roman"/>
              </w:rPr>
            </w:pPr>
            <w:r w:rsidRPr="006F32A3">
              <w:rPr>
                <w:rFonts w:ascii="Times New Roman" w:hAnsi="Times New Roman"/>
              </w:rPr>
              <w:t xml:space="preserve">Фамилия, имя, отчество   </w:t>
            </w:r>
          </w:p>
        </w:tc>
        <w:tc>
          <w:tcPr>
            <w:tcW w:w="3783" w:type="dxa"/>
            <w:tcBorders>
              <w:top w:val="single" w:sz="6" w:space="0" w:color="auto"/>
              <w:left w:val="single" w:sz="6" w:space="0" w:color="auto"/>
              <w:bottom w:val="single" w:sz="6" w:space="0" w:color="auto"/>
              <w:right w:val="single" w:sz="6" w:space="0" w:color="auto"/>
            </w:tcBorders>
          </w:tcPr>
          <w:p w:rsidR="006F32A3" w:rsidRPr="006F32A3" w:rsidRDefault="006F32A3" w:rsidP="00955E37">
            <w:pPr>
              <w:pStyle w:val="ConsPlusCell"/>
              <w:ind w:hanging="73"/>
              <w:rPr>
                <w:rFonts w:ascii="Times New Roman" w:hAnsi="Times New Roman"/>
              </w:rPr>
            </w:pPr>
            <w:r w:rsidRPr="006F32A3">
              <w:rPr>
                <w:rFonts w:ascii="Times New Roman" w:hAnsi="Times New Roman"/>
              </w:rPr>
              <w:t xml:space="preserve">Документ, удостоверяющий личность (серия, номер, кем и когда выдан)  </w:t>
            </w:r>
          </w:p>
        </w:tc>
        <w:tc>
          <w:tcPr>
            <w:tcW w:w="1254" w:type="dxa"/>
            <w:tcBorders>
              <w:top w:val="single" w:sz="6" w:space="0" w:color="auto"/>
              <w:left w:val="single" w:sz="6" w:space="0" w:color="auto"/>
              <w:bottom w:val="single" w:sz="6" w:space="0" w:color="auto"/>
              <w:right w:val="single" w:sz="6" w:space="0" w:color="auto"/>
            </w:tcBorders>
          </w:tcPr>
          <w:p w:rsidR="006F32A3" w:rsidRPr="006F32A3" w:rsidRDefault="006F32A3" w:rsidP="00955E37">
            <w:pPr>
              <w:pStyle w:val="ConsPlusCell"/>
              <w:ind w:hanging="73"/>
              <w:rPr>
                <w:rFonts w:ascii="Times New Roman" w:hAnsi="Times New Roman"/>
              </w:rPr>
            </w:pPr>
            <w:r w:rsidRPr="006F32A3">
              <w:rPr>
                <w:rFonts w:ascii="Times New Roman" w:hAnsi="Times New Roman"/>
              </w:rPr>
              <w:t>Подпись &lt;*&gt;</w:t>
            </w:r>
          </w:p>
        </w:tc>
        <w:tc>
          <w:tcPr>
            <w:tcW w:w="2394" w:type="dxa"/>
            <w:tcBorders>
              <w:top w:val="single" w:sz="6" w:space="0" w:color="auto"/>
              <w:left w:val="single" w:sz="6" w:space="0" w:color="auto"/>
              <w:bottom w:val="single" w:sz="6" w:space="0" w:color="auto"/>
              <w:right w:val="single" w:sz="6" w:space="0" w:color="auto"/>
            </w:tcBorders>
          </w:tcPr>
          <w:p w:rsidR="006F32A3" w:rsidRPr="006F32A3" w:rsidRDefault="006F32A3" w:rsidP="00955E37">
            <w:pPr>
              <w:pStyle w:val="ConsPlusCell"/>
              <w:ind w:hanging="73"/>
              <w:rPr>
                <w:rFonts w:ascii="Times New Roman" w:hAnsi="Times New Roman"/>
              </w:rPr>
            </w:pPr>
            <w:r w:rsidRPr="006F32A3">
              <w:rPr>
                <w:rFonts w:ascii="Times New Roman" w:hAnsi="Times New Roman"/>
              </w:rPr>
              <w:t xml:space="preserve">Отметка о нотариальном </w:t>
            </w:r>
            <w:proofErr w:type="gramStart"/>
            <w:r w:rsidRPr="006F32A3">
              <w:rPr>
                <w:rFonts w:ascii="Times New Roman" w:hAnsi="Times New Roman"/>
              </w:rPr>
              <w:t>заверении подписей</w:t>
            </w:r>
            <w:proofErr w:type="gramEnd"/>
            <w:r w:rsidRPr="006F32A3">
              <w:rPr>
                <w:rFonts w:ascii="Times New Roman" w:hAnsi="Times New Roman"/>
              </w:rPr>
              <w:t xml:space="preserve"> лиц  </w:t>
            </w:r>
          </w:p>
        </w:tc>
      </w:tr>
      <w:tr w:rsidR="006F32A3" w:rsidRPr="006F32A3" w:rsidTr="00955E37">
        <w:trPr>
          <w:trHeight w:val="240"/>
        </w:trPr>
        <w:tc>
          <w:tcPr>
            <w:tcW w:w="912" w:type="dxa"/>
            <w:tcBorders>
              <w:top w:val="single" w:sz="6" w:space="0" w:color="auto"/>
              <w:left w:val="single" w:sz="6" w:space="0" w:color="auto"/>
              <w:bottom w:val="single" w:sz="6" w:space="0" w:color="auto"/>
              <w:right w:val="single" w:sz="6" w:space="0" w:color="auto"/>
            </w:tcBorders>
          </w:tcPr>
          <w:p w:rsidR="006F32A3" w:rsidRPr="006F32A3" w:rsidRDefault="006F32A3" w:rsidP="006F32A3">
            <w:pPr>
              <w:pStyle w:val="ConsPlusCell"/>
              <w:ind w:left="570" w:firstLine="567"/>
              <w:rPr>
                <w:rFonts w:ascii="Times New Roman" w:hAnsi="Times New Roman"/>
              </w:rPr>
            </w:pPr>
            <w:r w:rsidRPr="006F32A3">
              <w:rPr>
                <w:rFonts w:ascii="Times New Roman" w:hAnsi="Times New Roman"/>
              </w:rPr>
              <w:t xml:space="preserve">1 </w:t>
            </w:r>
          </w:p>
        </w:tc>
        <w:tc>
          <w:tcPr>
            <w:tcW w:w="1539" w:type="dxa"/>
            <w:tcBorders>
              <w:top w:val="single" w:sz="6" w:space="0" w:color="auto"/>
              <w:left w:val="single" w:sz="6" w:space="0" w:color="auto"/>
              <w:bottom w:val="single" w:sz="6" w:space="0" w:color="auto"/>
              <w:right w:val="single" w:sz="6" w:space="0" w:color="auto"/>
            </w:tcBorders>
          </w:tcPr>
          <w:p w:rsidR="006F32A3" w:rsidRPr="006F32A3" w:rsidRDefault="006F32A3" w:rsidP="006F32A3">
            <w:pPr>
              <w:pStyle w:val="ConsPlusCell"/>
              <w:ind w:left="570" w:firstLine="567"/>
              <w:rPr>
                <w:rFonts w:ascii="Times New Roman" w:hAnsi="Times New Roman"/>
              </w:rPr>
            </w:pPr>
            <w:r w:rsidRPr="006F32A3">
              <w:rPr>
                <w:rFonts w:ascii="Times New Roman" w:hAnsi="Times New Roman"/>
              </w:rPr>
              <w:t xml:space="preserve">2      </w:t>
            </w:r>
          </w:p>
        </w:tc>
        <w:tc>
          <w:tcPr>
            <w:tcW w:w="3783" w:type="dxa"/>
            <w:tcBorders>
              <w:top w:val="single" w:sz="6" w:space="0" w:color="auto"/>
              <w:left w:val="single" w:sz="6" w:space="0" w:color="auto"/>
              <w:bottom w:val="single" w:sz="6" w:space="0" w:color="auto"/>
              <w:right w:val="single" w:sz="6" w:space="0" w:color="auto"/>
            </w:tcBorders>
          </w:tcPr>
          <w:p w:rsidR="006F32A3" w:rsidRPr="006F32A3" w:rsidRDefault="006F32A3" w:rsidP="006F32A3">
            <w:pPr>
              <w:pStyle w:val="ConsPlusCell"/>
              <w:ind w:left="570" w:firstLine="567"/>
              <w:rPr>
                <w:rFonts w:ascii="Times New Roman" w:hAnsi="Times New Roman"/>
              </w:rPr>
            </w:pPr>
            <w:r w:rsidRPr="006F32A3">
              <w:rPr>
                <w:rFonts w:ascii="Times New Roman" w:hAnsi="Times New Roman"/>
              </w:rPr>
              <w:t xml:space="preserve">3        </w:t>
            </w:r>
          </w:p>
        </w:tc>
        <w:tc>
          <w:tcPr>
            <w:tcW w:w="1254" w:type="dxa"/>
            <w:tcBorders>
              <w:top w:val="single" w:sz="6" w:space="0" w:color="auto"/>
              <w:left w:val="single" w:sz="6" w:space="0" w:color="auto"/>
              <w:bottom w:val="single" w:sz="6" w:space="0" w:color="auto"/>
              <w:right w:val="single" w:sz="6" w:space="0" w:color="auto"/>
            </w:tcBorders>
          </w:tcPr>
          <w:p w:rsidR="006F32A3" w:rsidRPr="006F32A3" w:rsidRDefault="006F32A3" w:rsidP="006F32A3">
            <w:pPr>
              <w:pStyle w:val="ConsPlusCell"/>
              <w:ind w:left="570" w:firstLine="567"/>
              <w:rPr>
                <w:rFonts w:ascii="Times New Roman" w:hAnsi="Times New Roman"/>
              </w:rPr>
            </w:pPr>
            <w:r w:rsidRPr="006F32A3">
              <w:rPr>
                <w:rFonts w:ascii="Times New Roman" w:hAnsi="Times New Roman"/>
              </w:rPr>
              <w:t xml:space="preserve">4     </w:t>
            </w:r>
          </w:p>
        </w:tc>
        <w:tc>
          <w:tcPr>
            <w:tcW w:w="2394" w:type="dxa"/>
            <w:tcBorders>
              <w:top w:val="single" w:sz="6" w:space="0" w:color="auto"/>
              <w:left w:val="single" w:sz="6" w:space="0" w:color="auto"/>
              <w:bottom w:val="single" w:sz="6" w:space="0" w:color="auto"/>
              <w:right w:val="single" w:sz="6" w:space="0" w:color="auto"/>
            </w:tcBorders>
          </w:tcPr>
          <w:p w:rsidR="006F32A3" w:rsidRPr="006F32A3" w:rsidRDefault="006F32A3" w:rsidP="006F32A3">
            <w:pPr>
              <w:pStyle w:val="ConsPlusCell"/>
              <w:ind w:left="570" w:firstLine="567"/>
              <w:rPr>
                <w:rFonts w:ascii="Times New Roman" w:hAnsi="Times New Roman"/>
              </w:rPr>
            </w:pPr>
            <w:r w:rsidRPr="006F32A3">
              <w:rPr>
                <w:rFonts w:ascii="Times New Roman" w:hAnsi="Times New Roman"/>
              </w:rPr>
              <w:t xml:space="preserve">5       </w:t>
            </w:r>
          </w:p>
        </w:tc>
      </w:tr>
      <w:tr w:rsidR="006F32A3" w:rsidRPr="006F32A3" w:rsidTr="00955E37">
        <w:trPr>
          <w:trHeight w:val="240"/>
        </w:trPr>
        <w:tc>
          <w:tcPr>
            <w:tcW w:w="912" w:type="dxa"/>
            <w:tcBorders>
              <w:top w:val="single" w:sz="6" w:space="0" w:color="auto"/>
              <w:left w:val="single" w:sz="6" w:space="0" w:color="auto"/>
              <w:bottom w:val="single" w:sz="6" w:space="0" w:color="auto"/>
              <w:right w:val="single" w:sz="6" w:space="0" w:color="auto"/>
            </w:tcBorders>
          </w:tcPr>
          <w:p w:rsidR="006F32A3" w:rsidRPr="006F32A3" w:rsidRDefault="006F32A3" w:rsidP="006F32A3">
            <w:pPr>
              <w:pStyle w:val="ConsPlusCell"/>
              <w:ind w:left="570" w:firstLine="567"/>
              <w:rPr>
                <w:rFonts w:ascii="Times New Roman" w:hAnsi="Times New Roman"/>
              </w:rPr>
            </w:pPr>
          </w:p>
        </w:tc>
        <w:tc>
          <w:tcPr>
            <w:tcW w:w="1539" w:type="dxa"/>
            <w:tcBorders>
              <w:top w:val="single" w:sz="6" w:space="0" w:color="auto"/>
              <w:left w:val="single" w:sz="6" w:space="0" w:color="auto"/>
              <w:bottom w:val="single" w:sz="6" w:space="0" w:color="auto"/>
              <w:right w:val="single" w:sz="6" w:space="0" w:color="auto"/>
            </w:tcBorders>
          </w:tcPr>
          <w:p w:rsidR="006F32A3" w:rsidRPr="006F32A3" w:rsidRDefault="006F32A3" w:rsidP="006F32A3">
            <w:pPr>
              <w:pStyle w:val="ConsPlusCell"/>
              <w:ind w:left="570" w:firstLine="567"/>
              <w:rPr>
                <w:rFonts w:ascii="Times New Roman" w:hAnsi="Times New Roman"/>
              </w:rPr>
            </w:pPr>
          </w:p>
        </w:tc>
        <w:tc>
          <w:tcPr>
            <w:tcW w:w="3783" w:type="dxa"/>
            <w:tcBorders>
              <w:top w:val="single" w:sz="6" w:space="0" w:color="auto"/>
              <w:left w:val="single" w:sz="6" w:space="0" w:color="auto"/>
              <w:bottom w:val="single" w:sz="6" w:space="0" w:color="auto"/>
              <w:right w:val="single" w:sz="6" w:space="0" w:color="auto"/>
            </w:tcBorders>
          </w:tcPr>
          <w:p w:rsidR="006F32A3" w:rsidRPr="006F32A3" w:rsidRDefault="006F32A3" w:rsidP="006F32A3">
            <w:pPr>
              <w:pStyle w:val="ConsPlusCell"/>
              <w:ind w:left="570" w:firstLine="567"/>
              <w:rPr>
                <w:rFonts w:ascii="Times New Roman" w:hAnsi="Times New Roman"/>
              </w:rPr>
            </w:pPr>
          </w:p>
        </w:tc>
        <w:tc>
          <w:tcPr>
            <w:tcW w:w="1254" w:type="dxa"/>
            <w:tcBorders>
              <w:top w:val="single" w:sz="6" w:space="0" w:color="auto"/>
              <w:left w:val="single" w:sz="6" w:space="0" w:color="auto"/>
              <w:bottom w:val="single" w:sz="6" w:space="0" w:color="auto"/>
              <w:right w:val="single" w:sz="6" w:space="0" w:color="auto"/>
            </w:tcBorders>
          </w:tcPr>
          <w:p w:rsidR="006F32A3" w:rsidRPr="006F32A3" w:rsidRDefault="006F32A3" w:rsidP="006F32A3">
            <w:pPr>
              <w:pStyle w:val="ConsPlusCell"/>
              <w:ind w:left="570" w:firstLine="567"/>
              <w:rPr>
                <w:rFonts w:ascii="Times New Roman" w:hAnsi="Times New Roman"/>
              </w:rPr>
            </w:pPr>
          </w:p>
        </w:tc>
        <w:tc>
          <w:tcPr>
            <w:tcW w:w="2394" w:type="dxa"/>
            <w:tcBorders>
              <w:top w:val="single" w:sz="6" w:space="0" w:color="auto"/>
              <w:left w:val="single" w:sz="6" w:space="0" w:color="auto"/>
              <w:bottom w:val="single" w:sz="6" w:space="0" w:color="auto"/>
              <w:right w:val="single" w:sz="6" w:space="0" w:color="auto"/>
            </w:tcBorders>
          </w:tcPr>
          <w:p w:rsidR="006F32A3" w:rsidRPr="006F32A3" w:rsidRDefault="006F32A3" w:rsidP="006F32A3">
            <w:pPr>
              <w:pStyle w:val="ConsPlusCell"/>
              <w:ind w:left="570" w:firstLine="567"/>
              <w:rPr>
                <w:rFonts w:ascii="Times New Roman" w:hAnsi="Times New Roman"/>
              </w:rPr>
            </w:pPr>
          </w:p>
        </w:tc>
      </w:tr>
      <w:tr w:rsidR="006F32A3" w:rsidRPr="006F32A3" w:rsidTr="00955E37">
        <w:trPr>
          <w:trHeight w:val="240"/>
        </w:trPr>
        <w:tc>
          <w:tcPr>
            <w:tcW w:w="912" w:type="dxa"/>
            <w:tcBorders>
              <w:top w:val="single" w:sz="6" w:space="0" w:color="auto"/>
              <w:left w:val="single" w:sz="6" w:space="0" w:color="auto"/>
              <w:bottom w:val="single" w:sz="6" w:space="0" w:color="auto"/>
              <w:right w:val="single" w:sz="6" w:space="0" w:color="auto"/>
            </w:tcBorders>
          </w:tcPr>
          <w:p w:rsidR="006F32A3" w:rsidRPr="006F32A3" w:rsidRDefault="006F32A3" w:rsidP="006F32A3">
            <w:pPr>
              <w:pStyle w:val="ConsPlusCell"/>
              <w:ind w:left="570" w:firstLine="567"/>
              <w:rPr>
                <w:rFonts w:ascii="Times New Roman" w:hAnsi="Times New Roman"/>
              </w:rPr>
            </w:pPr>
          </w:p>
        </w:tc>
        <w:tc>
          <w:tcPr>
            <w:tcW w:w="1539" w:type="dxa"/>
            <w:tcBorders>
              <w:top w:val="single" w:sz="6" w:space="0" w:color="auto"/>
              <w:left w:val="single" w:sz="6" w:space="0" w:color="auto"/>
              <w:bottom w:val="single" w:sz="6" w:space="0" w:color="auto"/>
              <w:right w:val="single" w:sz="6" w:space="0" w:color="auto"/>
            </w:tcBorders>
          </w:tcPr>
          <w:p w:rsidR="006F32A3" w:rsidRPr="006F32A3" w:rsidRDefault="006F32A3" w:rsidP="006F32A3">
            <w:pPr>
              <w:pStyle w:val="ConsPlusCell"/>
              <w:ind w:left="570" w:firstLine="567"/>
              <w:rPr>
                <w:rFonts w:ascii="Times New Roman" w:hAnsi="Times New Roman"/>
              </w:rPr>
            </w:pPr>
          </w:p>
        </w:tc>
        <w:tc>
          <w:tcPr>
            <w:tcW w:w="3783" w:type="dxa"/>
            <w:tcBorders>
              <w:top w:val="single" w:sz="6" w:space="0" w:color="auto"/>
              <w:left w:val="single" w:sz="6" w:space="0" w:color="auto"/>
              <w:bottom w:val="single" w:sz="6" w:space="0" w:color="auto"/>
              <w:right w:val="single" w:sz="6" w:space="0" w:color="auto"/>
            </w:tcBorders>
          </w:tcPr>
          <w:p w:rsidR="006F32A3" w:rsidRPr="006F32A3" w:rsidRDefault="006F32A3" w:rsidP="006F32A3">
            <w:pPr>
              <w:pStyle w:val="ConsPlusCell"/>
              <w:ind w:left="570" w:firstLine="567"/>
              <w:rPr>
                <w:rFonts w:ascii="Times New Roman" w:hAnsi="Times New Roman"/>
              </w:rPr>
            </w:pPr>
          </w:p>
        </w:tc>
        <w:tc>
          <w:tcPr>
            <w:tcW w:w="1254" w:type="dxa"/>
            <w:tcBorders>
              <w:top w:val="single" w:sz="6" w:space="0" w:color="auto"/>
              <w:left w:val="single" w:sz="6" w:space="0" w:color="auto"/>
              <w:bottom w:val="single" w:sz="6" w:space="0" w:color="auto"/>
              <w:right w:val="single" w:sz="6" w:space="0" w:color="auto"/>
            </w:tcBorders>
          </w:tcPr>
          <w:p w:rsidR="006F32A3" w:rsidRPr="006F32A3" w:rsidRDefault="006F32A3" w:rsidP="006F32A3">
            <w:pPr>
              <w:pStyle w:val="ConsPlusCell"/>
              <w:ind w:left="570" w:firstLine="567"/>
              <w:rPr>
                <w:rFonts w:ascii="Times New Roman" w:hAnsi="Times New Roman"/>
              </w:rPr>
            </w:pPr>
          </w:p>
        </w:tc>
        <w:tc>
          <w:tcPr>
            <w:tcW w:w="2394" w:type="dxa"/>
            <w:tcBorders>
              <w:top w:val="single" w:sz="6" w:space="0" w:color="auto"/>
              <w:left w:val="single" w:sz="6" w:space="0" w:color="auto"/>
              <w:bottom w:val="single" w:sz="6" w:space="0" w:color="auto"/>
              <w:right w:val="single" w:sz="6" w:space="0" w:color="auto"/>
            </w:tcBorders>
          </w:tcPr>
          <w:p w:rsidR="006F32A3" w:rsidRPr="006F32A3" w:rsidRDefault="006F32A3" w:rsidP="006F32A3">
            <w:pPr>
              <w:pStyle w:val="ConsPlusCell"/>
              <w:ind w:left="570" w:firstLine="567"/>
              <w:rPr>
                <w:rFonts w:ascii="Times New Roman" w:hAnsi="Times New Roman"/>
              </w:rPr>
            </w:pPr>
          </w:p>
        </w:tc>
      </w:tr>
      <w:tr w:rsidR="006F32A3" w:rsidRPr="006F32A3" w:rsidTr="00955E37">
        <w:trPr>
          <w:trHeight w:val="240"/>
        </w:trPr>
        <w:tc>
          <w:tcPr>
            <w:tcW w:w="912" w:type="dxa"/>
            <w:tcBorders>
              <w:top w:val="single" w:sz="6" w:space="0" w:color="auto"/>
              <w:left w:val="single" w:sz="6" w:space="0" w:color="auto"/>
              <w:bottom w:val="single" w:sz="6" w:space="0" w:color="auto"/>
              <w:right w:val="single" w:sz="6" w:space="0" w:color="auto"/>
            </w:tcBorders>
          </w:tcPr>
          <w:p w:rsidR="006F32A3" w:rsidRPr="006F32A3" w:rsidRDefault="006F32A3" w:rsidP="006F32A3">
            <w:pPr>
              <w:pStyle w:val="ConsPlusCell"/>
              <w:ind w:left="570" w:firstLine="567"/>
              <w:rPr>
                <w:rFonts w:ascii="Times New Roman" w:hAnsi="Times New Roman"/>
              </w:rPr>
            </w:pPr>
          </w:p>
        </w:tc>
        <w:tc>
          <w:tcPr>
            <w:tcW w:w="1539" w:type="dxa"/>
            <w:tcBorders>
              <w:top w:val="single" w:sz="6" w:space="0" w:color="auto"/>
              <w:left w:val="single" w:sz="6" w:space="0" w:color="auto"/>
              <w:bottom w:val="single" w:sz="6" w:space="0" w:color="auto"/>
              <w:right w:val="single" w:sz="6" w:space="0" w:color="auto"/>
            </w:tcBorders>
          </w:tcPr>
          <w:p w:rsidR="006F32A3" w:rsidRPr="006F32A3" w:rsidRDefault="006F32A3" w:rsidP="006F32A3">
            <w:pPr>
              <w:pStyle w:val="ConsPlusCell"/>
              <w:ind w:left="570" w:firstLine="567"/>
              <w:rPr>
                <w:rFonts w:ascii="Times New Roman" w:hAnsi="Times New Roman"/>
              </w:rPr>
            </w:pPr>
          </w:p>
        </w:tc>
        <w:tc>
          <w:tcPr>
            <w:tcW w:w="3783" w:type="dxa"/>
            <w:tcBorders>
              <w:top w:val="single" w:sz="6" w:space="0" w:color="auto"/>
              <w:left w:val="single" w:sz="6" w:space="0" w:color="auto"/>
              <w:bottom w:val="single" w:sz="6" w:space="0" w:color="auto"/>
              <w:right w:val="single" w:sz="6" w:space="0" w:color="auto"/>
            </w:tcBorders>
          </w:tcPr>
          <w:p w:rsidR="006F32A3" w:rsidRPr="006F32A3" w:rsidRDefault="006F32A3" w:rsidP="006F32A3">
            <w:pPr>
              <w:pStyle w:val="ConsPlusCell"/>
              <w:ind w:left="570" w:firstLine="567"/>
              <w:rPr>
                <w:rFonts w:ascii="Times New Roman" w:hAnsi="Times New Roman"/>
              </w:rPr>
            </w:pPr>
          </w:p>
        </w:tc>
        <w:tc>
          <w:tcPr>
            <w:tcW w:w="1254" w:type="dxa"/>
            <w:tcBorders>
              <w:top w:val="single" w:sz="6" w:space="0" w:color="auto"/>
              <w:left w:val="single" w:sz="6" w:space="0" w:color="auto"/>
              <w:bottom w:val="single" w:sz="6" w:space="0" w:color="auto"/>
              <w:right w:val="single" w:sz="6" w:space="0" w:color="auto"/>
            </w:tcBorders>
          </w:tcPr>
          <w:p w:rsidR="006F32A3" w:rsidRPr="006F32A3" w:rsidRDefault="006F32A3" w:rsidP="006F32A3">
            <w:pPr>
              <w:pStyle w:val="ConsPlusCell"/>
              <w:ind w:left="570" w:firstLine="567"/>
              <w:rPr>
                <w:rFonts w:ascii="Times New Roman" w:hAnsi="Times New Roman"/>
              </w:rPr>
            </w:pPr>
          </w:p>
        </w:tc>
        <w:tc>
          <w:tcPr>
            <w:tcW w:w="2394" w:type="dxa"/>
            <w:tcBorders>
              <w:top w:val="single" w:sz="6" w:space="0" w:color="auto"/>
              <w:left w:val="single" w:sz="6" w:space="0" w:color="auto"/>
              <w:bottom w:val="single" w:sz="6" w:space="0" w:color="auto"/>
              <w:right w:val="single" w:sz="6" w:space="0" w:color="auto"/>
            </w:tcBorders>
          </w:tcPr>
          <w:p w:rsidR="006F32A3" w:rsidRPr="006F32A3" w:rsidRDefault="006F32A3" w:rsidP="006F32A3">
            <w:pPr>
              <w:pStyle w:val="ConsPlusCell"/>
              <w:ind w:left="570" w:firstLine="567"/>
              <w:rPr>
                <w:rFonts w:ascii="Times New Roman" w:hAnsi="Times New Roman"/>
              </w:rPr>
            </w:pPr>
          </w:p>
        </w:tc>
      </w:tr>
    </w:tbl>
    <w:p w:rsidR="006F32A3" w:rsidRPr="006F32A3" w:rsidRDefault="006F32A3" w:rsidP="00EA178D">
      <w:pPr>
        <w:pStyle w:val="ConsPlusNonformat"/>
        <w:ind w:left="570" w:firstLine="567"/>
        <w:rPr>
          <w:rFonts w:ascii="Times New Roman" w:hAnsi="Times New Roman"/>
        </w:rPr>
      </w:pPr>
      <w:r w:rsidRPr="006F32A3">
        <w:rPr>
          <w:rFonts w:ascii="Times New Roman" w:hAnsi="Times New Roman"/>
        </w:rPr>
        <w:t xml:space="preserve">    &lt;*&gt;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К заявлению прилагаются следующие документы:</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1) _________________________________________________________________________</w:t>
      </w:r>
    </w:p>
    <w:p w:rsidR="006F32A3" w:rsidRPr="006F32A3" w:rsidRDefault="006F32A3" w:rsidP="006F32A3">
      <w:pPr>
        <w:pStyle w:val="ConsPlusNonformat"/>
        <w:ind w:left="570" w:firstLine="567"/>
        <w:jc w:val="both"/>
        <w:rPr>
          <w:rFonts w:ascii="Times New Roman" w:hAnsi="Times New Roman"/>
        </w:rPr>
      </w:pPr>
      <w:r w:rsidRPr="006F32A3">
        <w:rPr>
          <w:rFonts w:ascii="Times New Roman" w:hAnsi="Times New Roman"/>
        </w:rPr>
        <w:t xml:space="preserve">         </w:t>
      </w:r>
      <w:proofErr w:type="gramStart"/>
      <w:r w:rsidRPr="006F32A3">
        <w:rPr>
          <w:rFonts w:ascii="Times New Roman" w:hAnsi="Times New Roman"/>
        </w:rPr>
        <w:t xml:space="preserve">(указывается вид и реквизиты правоустанавливающего документа на переустраиваемое и (или) </w:t>
      </w:r>
      <w:proofErr w:type="gramEnd"/>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___________________________________________________ на ___ листах;</w:t>
      </w:r>
    </w:p>
    <w:p w:rsidR="006F32A3" w:rsidRPr="006F32A3" w:rsidRDefault="006F32A3" w:rsidP="006F32A3">
      <w:pPr>
        <w:pStyle w:val="ConsPlusNonformat"/>
        <w:ind w:left="570" w:firstLine="567"/>
        <w:jc w:val="both"/>
        <w:rPr>
          <w:rFonts w:ascii="Times New Roman" w:hAnsi="Times New Roman"/>
        </w:rPr>
      </w:pPr>
      <w:r w:rsidRPr="006F32A3">
        <w:rPr>
          <w:rFonts w:ascii="Times New Roman" w:hAnsi="Times New Roman"/>
        </w:rPr>
        <w:t xml:space="preserve">     </w:t>
      </w:r>
      <w:proofErr w:type="spellStart"/>
      <w:r w:rsidRPr="006F32A3">
        <w:rPr>
          <w:rFonts w:ascii="Times New Roman" w:hAnsi="Times New Roman"/>
        </w:rPr>
        <w:t>перепланируемое</w:t>
      </w:r>
      <w:proofErr w:type="spellEnd"/>
      <w:r w:rsidRPr="006F32A3">
        <w:rPr>
          <w:rFonts w:ascii="Times New Roman" w:hAnsi="Times New Roman"/>
        </w:rPr>
        <w:t xml:space="preserve"> жилое помещение (с отметкой: подлинник или нотариально заверенная копия)</w:t>
      </w:r>
    </w:p>
    <w:p w:rsidR="006F32A3" w:rsidRPr="006F32A3" w:rsidRDefault="006F32A3" w:rsidP="006F32A3">
      <w:pPr>
        <w:pStyle w:val="ConsPlusNonformat"/>
        <w:ind w:left="570" w:firstLine="567"/>
        <w:jc w:val="both"/>
        <w:rPr>
          <w:rFonts w:ascii="Times New Roman" w:hAnsi="Times New Roman"/>
        </w:rPr>
      </w:pPr>
      <w:r w:rsidRPr="006F32A3">
        <w:rPr>
          <w:rFonts w:ascii="Times New Roman" w:hAnsi="Times New Roman"/>
        </w:rPr>
        <w:t>2) проект  (проектная   документация)   переустройства   и   (или) перепланировки помещения в многоквартирном доме на _____ листах;</w:t>
      </w:r>
    </w:p>
    <w:p w:rsidR="006F32A3" w:rsidRPr="006F32A3" w:rsidRDefault="006F32A3" w:rsidP="006F32A3">
      <w:pPr>
        <w:pStyle w:val="ConsPlusNonformat"/>
        <w:ind w:left="570" w:firstLine="567"/>
        <w:jc w:val="both"/>
        <w:rPr>
          <w:rFonts w:ascii="Times New Roman" w:hAnsi="Times New Roman"/>
        </w:rPr>
      </w:pPr>
      <w:r w:rsidRPr="006F32A3">
        <w:rPr>
          <w:rFonts w:ascii="Times New Roman" w:hAnsi="Times New Roman"/>
        </w:rPr>
        <w:t xml:space="preserve">3) технический паспорт переустраиваемого и (или)  </w:t>
      </w:r>
      <w:proofErr w:type="spellStart"/>
      <w:r w:rsidRPr="006F32A3">
        <w:rPr>
          <w:rFonts w:ascii="Times New Roman" w:hAnsi="Times New Roman"/>
        </w:rPr>
        <w:t>перепланируемого</w:t>
      </w:r>
      <w:proofErr w:type="spellEnd"/>
      <w:r w:rsidRPr="006F32A3">
        <w:rPr>
          <w:rFonts w:ascii="Times New Roman" w:hAnsi="Times New Roman"/>
        </w:rPr>
        <w:t xml:space="preserve"> помещения в многоквартирном доме на _____ листах;</w:t>
      </w:r>
    </w:p>
    <w:p w:rsidR="006F32A3" w:rsidRPr="006F32A3" w:rsidRDefault="006F32A3" w:rsidP="006F32A3">
      <w:pPr>
        <w:pStyle w:val="ConsPlusNonformat"/>
        <w:ind w:left="570" w:firstLine="567"/>
        <w:jc w:val="both"/>
        <w:rPr>
          <w:rFonts w:ascii="Times New Roman" w:hAnsi="Times New Roman"/>
        </w:rPr>
      </w:pPr>
      <w:r w:rsidRPr="006F32A3">
        <w:rPr>
          <w:rFonts w:ascii="Times New Roman" w:hAnsi="Times New Roman"/>
        </w:rPr>
        <w:t>4)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(представляется в случаях,    если такое жилое помещение или дом, в котором оно находится,   является памятником архитектуры, истории или культуры) на _____ листах;</w:t>
      </w:r>
    </w:p>
    <w:p w:rsidR="006F32A3" w:rsidRPr="006F32A3" w:rsidRDefault="006F32A3" w:rsidP="006F32A3">
      <w:pPr>
        <w:pStyle w:val="ConsPlusNonformat"/>
        <w:ind w:left="570" w:firstLine="567"/>
        <w:jc w:val="both"/>
        <w:rPr>
          <w:rFonts w:ascii="Times New Roman" w:hAnsi="Times New Roman"/>
        </w:rPr>
      </w:pPr>
      <w:r w:rsidRPr="006F32A3">
        <w:rPr>
          <w:rFonts w:ascii="Times New Roman" w:hAnsi="Times New Roman"/>
        </w:rPr>
        <w:t>5) документы, подтверждающие   согласие   временно   отсутствующих членов семьи нанимателя на переустройство и (или)   перепланировку помещения в многоквартирном доме, на _____ листах (при необходимости);</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6) иные документы: ___________________________________________________________</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                                               (доверенности, выписки из уставов и др.)</w:t>
      </w:r>
    </w:p>
    <w:p w:rsidR="006F32A3" w:rsidRPr="006F32A3" w:rsidRDefault="006F32A3" w:rsidP="006F32A3">
      <w:pPr>
        <w:pStyle w:val="ConsPlusNonformat"/>
        <w:ind w:left="570" w:firstLine="567"/>
      </w:pP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Подписи лиц, подавших заявление &lt;*&gt;:</w:t>
      </w:r>
    </w:p>
    <w:p w:rsidR="006F32A3" w:rsidRPr="006F32A3" w:rsidRDefault="006F32A3" w:rsidP="006F32A3">
      <w:pPr>
        <w:pStyle w:val="ConsPlusNonformat"/>
        <w:ind w:left="570" w:firstLine="567"/>
        <w:rPr>
          <w:rFonts w:ascii="Times New Roman" w:hAnsi="Times New Roman"/>
        </w:rPr>
      </w:pP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"__" __________ 20_ г. __________________         __________________________________</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       (дата)                                       (подпись заявителя)                             (расшифровка подписи  заявителя)</w:t>
      </w:r>
    </w:p>
    <w:p w:rsidR="006F32A3" w:rsidRPr="006F32A3" w:rsidRDefault="006F32A3" w:rsidP="006F32A3">
      <w:pPr>
        <w:pStyle w:val="ConsPlusNonformat"/>
        <w:ind w:left="570" w:firstLine="567"/>
      </w:pPr>
      <w:r w:rsidRPr="006F32A3">
        <w:rPr>
          <w:rFonts w:ascii="Times New Roman" w:hAnsi="Times New Roman"/>
        </w:rPr>
        <w:t xml:space="preserve">       </w:t>
      </w:r>
    </w:p>
    <w:p w:rsidR="006F32A3" w:rsidRPr="006F32A3" w:rsidRDefault="006F32A3" w:rsidP="006F32A3">
      <w:pPr>
        <w:pStyle w:val="ConsPlusNonformat"/>
        <w:ind w:left="570" w:firstLine="567"/>
        <w:rPr>
          <w:rFonts w:ascii="Times New Roman" w:hAnsi="Times New Roman"/>
        </w:rPr>
      </w:pPr>
      <w:r w:rsidRPr="006F32A3">
        <w:t xml:space="preserve"> </w:t>
      </w:r>
      <w:r w:rsidRPr="006F32A3">
        <w:rPr>
          <w:rFonts w:ascii="Times New Roman" w:hAnsi="Times New Roman"/>
        </w:rPr>
        <w:t>"__" __________ 20_ г. __________________         _________________________________</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       (дата)                                       (подпись заявителя)                             (расшифровка подписи  заявителя)</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"__" __________ 20_ г. __________________         __________________________________</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       (дата)                                       (подпись заявителя)                             (расшифровка подписи  заявителя)</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"__" __________ 20_ г. __________________         __________________________________</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       (дата)                                       (подпись заявителя)                             (расшифровка подписи  заявителя)</w:t>
      </w:r>
    </w:p>
    <w:p w:rsidR="006F32A3" w:rsidRPr="006F32A3" w:rsidRDefault="006F32A3" w:rsidP="006F32A3">
      <w:pPr>
        <w:pStyle w:val="ConsPlusNonformat"/>
        <w:ind w:left="570" w:firstLine="567"/>
      </w:pPr>
      <w:r w:rsidRPr="006F32A3">
        <w:t xml:space="preserve">   </w:t>
      </w:r>
    </w:p>
    <w:p w:rsidR="006F32A3" w:rsidRPr="006F32A3" w:rsidRDefault="006F32A3" w:rsidP="006F32A3">
      <w:pPr>
        <w:pStyle w:val="ConsPlusNonformat"/>
        <w:ind w:left="570" w:firstLine="567"/>
        <w:jc w:val="both"/>
        <w:rPr>
          <w:rFonts w:ascii="Times New Roman" w:hAnsi="Times New Roman"/>
        </w:rPr>
      </w:pPr>
      <w:r w:rsidRPr="006F32A3">
        <w:rPr>
          <w:rFonts w:ascii="Times New Roman" w:hAnsi="Times New Roman"/>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         (следующие позиции заполняются должностным лицом,  принявшим заявление)</w:t>
      </w:r>
    </w:p>
    <w:p w:rsidR="006F32A3" w:rsidRPr="006F32A3" w:rsidRDefault="006F32A3" w:rsidP="006F32A3">
      <w:pPr>
        <w:pStyle w:val="ConsPlusNonformat"/>
        <w:ind w:left="570" w:firstLine="567"/>
      </w:pP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Документы представлены на приеме     "___" ________________ 20_ г.</w:t>
      </w:r>
    </w:p>
    <w:p w:rsidR="006F32A3" w:rsidRPr="006F32A3" w:rsidRDefault="006F32A3" w:rsidP="006F32A3">
      <w:pPr>
        <w:pStyle w:val="ConsPlusNonformat"/>
        <w:ind w:left="570" w:firstLine="567"/>
        <w:rPr>
          <w:rFonts w:ascii="Times New Roman" w:hAnsi="Times New Roman"/>
        </w:rPr>
      </w:pP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Входящий номер регистрации заявления _____________________________</w:t>
      </w:r>
    </w:p>
    <w:p w:rsidR="006F32A3" w:rsidRPr="006F32A3" w:rsidRDefault="006F32A3" w:rsidP="006F32A3">
      <w:pPr>
        <w:pStyle w:val="ConsPlusNonformat"/>
        <w:ind w:left="570" w:firstLine="567"/>
        <w:rPr>
          <w:rFonts w:ascii="Times New Roman" w:hAnsi="Times New Roman"/>
        </w:rPr>
      </w:pPr>
    </w:p>
    <w:p w:rsidR="006F32A3" w:rsidRPr="006F32A3" w:rsidRDefault="006F32A3" w:rsidP="006F32A3">
      <w:pPr>
        <w:pStyle w:val="ConsPlusNonformat"/>
        <w:ind w:left="570" w:firstLine="567"/>
        <w:jc w:val="both"/>
        <w:rPr>
          <w:rFonts w:ascii="Times New Roman" w:hAnsi="Times New Roman"/>
        </w:rPr>
      </w:pPr>
      <w:r w:rsidRPr="006F32A3">
        <w:rPr>
          <w:rFonts w:ascii="Times New Roman" w:hAnsi="Times New Roman"/>
        </w:rPr>
        <w:t>Выдана расписка в получении документов "___" ________________ 20__ г.                                     N __</w:t>
      </w:r>
    </w:p>
    <w:p w:rsidR="006F32A3" w:rsidRPr="006F32A3" w:rsidRDefault="006F32A3" w:rsidP="006F32A3">
      <w:pPr>
        <w:pStyle w:val="ConsPlusNonformat"/>
        <w:ind w:left="570" w:firstLine="567"/>
        <w:rPr>
          <w:rFonts w:ascii="Times New Roman" w:hAnsi="Times New Roman"/>
        </w:rPr>
      </w:pP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Расписку получил:   "___" ________________ 20__г. _______________________________</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                  (подпись заявителя)</w:t>
      </w:r>
    </w:p>
    <w:p w:rsidR="006F32A3" w:rsidRPr="006F32A3" w:rsidRDefault="006F32A3" w:rsidP="006F32A3">
      <w:pPr>
        <w:pStyle w:val="ConsPlusNonformat"/>
        <w:ind w:left="570" w:firstLine="567"/>
        <w:rPr>
          <w:rFonts w:ascii="Times New Roman" w:hAnsi="Times New Roman"/>
        </w:rPr>
      </w:pP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____________________________                                            _______________________         </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     </w:t>
      </w:r>
      <w:proofErr w:type="gramStart"/>
      <w:r w:rsidRPr="006F32A3">
        <w:rPr>
          <w:rFonts w:ascii="Times New Roman" w:hAnsi="Times New Roman"/>
        </w:rPr>
        <w:t>(должность,  Ф.И.О. должностного лица,                                                                                  (подпись)</w:t>
      </w:r>
      <w:proofErr w:type="gramEnd"/>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____________________________</w:t>
      </w:r>
    </w:p>
    <w:p w:rsidR="006F32A3" w:rsidRPr="006F32A3" w:rsidRDefault="006F32A3" w:rsidP="006F32A3">
      <w:pPr>
        <w:pStyle w:val="ConsPlusNonformat"/>
        <w:ind w:left="570" w:firstLine="567"/>
        <w:rPr>
          <w:rFonts w:ascii="Times New Roman" w:hAnsi="Times New Roman"/>
        </w:rPr>
      </w:pPr>
      <w:r w:rsidRPr="006F32A3">
        <w:rPr>
          <w:rFonts w:ascii="Times New Roman" w:hAnsi="Times New Roman"/>
        </w:rPr>
        <w:t xml:space="preserve">                                  (подпись)</w:t>
      </w:r>
    </w:p>
    <w:p w:rsidR="00AF2402" w:rsidRDefault="00AF2402" w:rsidP="00AF2402">
      <w:pPr>
        <w:rPr>
          <w:i/>
          <w:sz w:val="20"/>
          <w:szCs w:val="20"/>
        </w:rPr>
      </w:pPr>
      <w:bookmarkStart w:id="9" w:name="P1487"/>
      <w:bookmarkEnd w:id="9"/>
    </w:p>
    <w:p w:rsidR="00AF2402" w:rsidRPr="00554BB4" w:rsidRDefault="00AF2402" w:rsidP="00AF2402">
      <w:pPr>
        <w:rPr>
          <w:i/>
          <w:sz w:val="20"/>
          <w:szCs w:val="20"/>
        </w:rPr>
      </w:pPr>
      <w:r w:rsidRPr="00554BB4">
        <w:rPr>
          <w:i/>
          <w:sz w:val="20"/>
          <w:szCs w:val="20"/>
        </w:rPr>
        <w:t>с. Комсомольское</w:t>
      </w:r>
    </w:p>
    <w:p w:rsidR="00AF2402" w:rsidRDefault="00AF2402" w:rsidP="00AF2402">
      <w:pPr>
        <w:rPr>
          <w:i/>
          <w:sz w:val="20"/>
          <w:szCs w:val="20"/>
        </w:rPr>
      </w:pPr>
      <w:r w:rsidRPr="00554BB4">
        <w:rPr>
          <w:i/>
          <w:sz w:val="20"/>
          <w:szCs w:val="20"/>
        </w:rPr>
        <w:t>пост. №3</w:t>
      </w:r>
      <w:r>
        <w:rPr>
          <w:i/>
          <w:sz w:val="20"/>
          <w:szCs w:val="20"/>
        </w:rPr>
        <w:t>94</w:t>
      </w:r>
      <w:r w:rsidRPr="00554BB4">
        <w:rPr>
          <w:i/>
          <w:sz w:val="20"/>
          <w:szCs w:val="20"/>
        </w:rPr>
        <w:t xml:space="preserve"> от </w:t>
      </w:r>
      <w:r>
        <w:rPr>
          <w:i/>
          <w:sz w:val="20"/>
          <w:szCs w:val="20"/>
        </w:rPr>
        <w:t>20</w:t>
      </w:r>
      <w:r w:rsidRPr="00554BB4">
        <w:rPr>
          <w:i/>
          <w:sz w:val="20"/>
          <w:szCs w:val="20"/>
        </w:rPr>
        <w:t>.0</w:t>
      </w:r>
      <w:r>
        <w:rPr>
          <w:i/>
          <w:sz w:val="20"/>
          <w:szCs w:val="20"/>
        </w:rPr>
        <w:t>5</w:t>
      </w:r>
      <w:r w:rsidRPr="00554BB4">
        <w:rPr>
          <w:i/>
          <w:sz w:val="20"/>
          <w:szCs w:val="20"/>
        </w:rPr>
        <w:t>.2019г</w:t>
      </w:r>
      <w:r>
        <w:rPr>
          <w:i/>
          <w:sz w:val="20"/>
          <w:szCs w:val="20"/>
        </w:rPr>
        <w:t>.</w:t>
      </w:r>
    </w:p>
    <w:p w:rsidR="00AF2402" w:rsidRDefault="00AF2402" w:rsidP="00AF2402">
      <w:pPr>
        <w:rPr>
          <w:i/>
          <w:sz w:val="20"/>
          <w:szCs w:val="20"/>
        </w:rPr>
      </w:pPr>
    </w:p>
    <w:p w:rsidR="00B64178" w:rsidRPr="00B64178" w:rsidRDefault="00B64178" w:rsidP="00B64178">
      <w:pPr>
        <w:ind w:firstLine="349"/>
        <w:jc w:val="center"/>
        <w:rPr>
          <w:b/>
          <w:sz w:val="20"/>
          <w:szCs w:val="20"/>
        </w:rPr>
      </w:pPr>
      <w:r w:rsidRPr="00B64178">
        <w:rPr>
          <w:b/>
          <w:sz w:val="20"/>
          <w:szCs w:val="20"/>
        </w:rPr>
        <w:t>ПОСТАНОВЛЕНИЕ АДМИНИСТРАЦИИ КОМСОМОЛЬСКОГО РАЙОНА ЧУВАШСКОЙ РЕСПУБЛИКИ от 20.05.2019г. №395 «О проведении ежегодного районного смотра-конкурса на лучшее озеленение и благоустройство территории Комсомольского района Чувашской Республики»</w:t>
      </w:r>
    </w:p>
    <w:p w:rsidR="00B64178" w:rsidRPr="00B64178" w:rsidRDefault="00B64178" w:rsidP="00B64178">
      <w:pPr>
        <w:ind w:firstLine="426"/>
        <w:jc w:val="both"/>
        <w:rPr>
          <w:sz w:val="20"/>
          <w:szCs w:val="20"/>
        </w:rPr>
      </w:pPr>
      <w:r w:rsidRPr="00B64178">
        <w:rPr>
          <w:sz w:val="20"/>
          <w:szCs w:val="20"/>
        </w:rPr>
        <w:t xml:space="preserve">Во исполнение постановления Кабинета Министров Чувашской Республики  от 31 января </w:t>
      </w:r>
      <w:smartTag w:uri="urn:schemas-microsoft-com:office:smarttags" w:element="metricconverter">
        <w:smartTagPr>
          <w:attr w:name="ProductID" w:val="2005 г"/>
        </w:smartTagPr>
        <w:r w:rsidRPr="00B64178">
          <w:rPr>
            <w:sz w:val="20"/>
            <w:szCs w:val="20"/>
          </w:rPr>
          <w:t>2005 г</w:t>
        </w:r>
      </w:smartTag>
      <w:r w:rsidRPr="00B64178">
        <w:rPr>
          <w:sz w:val="20"/>
          <w:szCs w:val="20"/>
        </w:rPr>
        <w:t xml:space="preserve">. №16 «О проведении ежегодного республиканского смотра-конкурса на лучшее озеленение и благоустройство населенного пункта Чувашской Республики», администрация Комсомольского района Чувашской Республики </w:t>
      </w:r>
      <w:proofErr w:type="spellStart"/>
      <w:proofErr w:type="gramStart"/>
      <w:r w:rsidRPr="00B64178">
        <w:rPr>
          <w:sz w:val="20"/>
          <w:szCs w:val="20"/>
        </w:rPr>
        <w:t>п</w:t>
      </w:r>
      <w:proofErr w:type="spellEnd"/>
      <w:proofErr w:type="gramEnd"/>
      <w:r w:rsidRPr="00B64178">
        <w:rPr>
          <w:sz w:val="20"/>
          <w:szCs w:val="20"/>
        </w:rPr>
        <w:t xml:space="preserve"> о с т а </w:t>
      </w:r>
      <w:proofErr w:type="spellStart"/>
      <w:r w:rsidRPr="00B64178">
        <w:rPr>
          <w:sz w:val="20"/>
          <w:szCs w:val="20"/>
        </w:rPr>
        <w:t>н</w:t>
      </w:r>
      <w:proofErr w:type="spellEnd"/>
      <w:r w:rsidRPr="00B64178">
        <w:rPr>
          <w:sz w:val="20"/>
          <w:szCs w:val="20"/>
        </w:rPr>
        <w:t xml:space="preserve"> о в л я е т:</w:t>
      </w:r>
    </w:p>
    <w:p w:rsidR="00B64178" w:rsidRPr="00B64178" w:rsidRDefault="00B64178" w:rsidP="00D2710F">
      <w:pPr>
        <w:numPr>
          <w:ilvl w:val="0"/>
          <w:numId w:val="1"/>
        </w:numPr>
        <w:tabs>
          <w:tab w:val="clear" w:pos="720"/>
          <w:tab w:val="num" w:pos="0"/>
        </w:tabs>
        <w:ind w:left="0" w:firstLine="360"/>
        <w:jc w:val="both"/>
        <w:rPr>
          <w:sz w:val="20"/>
          <w:szCs w:val="20"/>
        </w:rPr>
      </w:pPr>
      <w:r w:rsidRPr="00B64178">
        <w:rPr>
          <w:sz w:val="20"/>
          <w:szCs w:val="20"/>
        </w:rPr>
        <w:t>Объявить о проведении с 20 мая по 1 августа 2019 года районного смотр - конкурса  на лучшее озеленение и благоустройство территории Комсомольского района Чувашской Республики по пяти направлениям:</w:t>
      </w:r>
    </w:p>
    <w:p w:rsidR="00B64178" w:rsidRPr="00B64178" w:rsidRDefault="00B64178" w:rsidP="00B64178">
      <w:pPr>
        <w:ind w:firstLine="426"/>
        <w:jc w:val="both"/>
        <w:rPr>
          <w:sz w:val="20"/>
          <w:szCs w:val="20"/>
        </w:rPr>
      </w:pPr>
      <w:r w:rsidRPr="00B64178">
        <w:rPr>
          <w:sz w:val="20"/>
          <w:szCs w:val="20"/>
        </w:rPr>
        <w:t>первое – озеленение и благоустройство территории учреждения социальной сферы в границах предоставленного участка, а также прилегающей территории;</w:t>
      </w:r>
    </w:p>
    <w:p w:rsidR="00B64178" w:rsidRPr="00B64178" w:rsidRDefault="00B64178" w:rsidP="00B64178">
      <w:pPr>
        <w:ind w:firstLine="426"/>
        <w:jc w:val="both"/>
        <w:rPr>
          <w:sz w:val="20"/>
          <w:szCs w:val="20"/>
        </w:rPr>
      </w:pPr>
      <w:r w:rsidRPr="00B64178">
        <w:rPr>
          <w:sz w:val="20"/>
          <w:szCs w:val="20"/>
        </w:rPr>
        <w:t>второе – оформление цветников и уголков отдыха;</w:t>
      </w:r>
    </w:p>
    <w:p w:rsidR="00B64178" w:rsidRPr="00B64178" w:rsidRDefault="00B64178" w:rsidP="00B64178">
      <w:pPr>
        <w:ind w:firstLine="426"/>
        <w:jc w:val="both"/>
        <w:rPr>
          <w:sz w:val="20"/>
          <w:szCs w:val="20"/>
        </w:rPr>
      </w:pPr>
      <w:r w:rsidRPr="00B64178">
        <w:rPr>
          <w:sz w:val="20"/>
          <w:szCs w:val="20"/>
        </w:rPr>
        <w:t>третье – озеленение и благоустройство улиц частного сектора;</w:t>
      </w:r>
    </w:p>
    <w:p w:rsidR="00B64178" w:rsidRPr="00B64178" w:rsidRDefault="00B64178" w:rsidP="00B64178">
      <w:pPr>
        <w:ind w:firstLine="426"/>
        <w:jc w:val="both"/>
        <w:rPr>
          <w:sz w:val="20"/>
          <w:szCs w:val="20"/>
        </w:rPr>
      </w:pPr>
      <w:r w:rsidRPr="00B64178">
        <w:rPr>
          <w:sz w:val="20"/>
          <w:szCs w:val="20"/>
        </w:rPr>
        <w:t>четвертое – озеленение и благоустройство придомовой территории многоквартирных домов;</w:t>
      </w:r>
    </w:p>
    <w:p w:rsidR="00B64178" w:rsidRPr="00B64178" w:rsidRDefault="00B64178" w:rsidP="00B64178">
      <w:pPr>
        <w:ind w:firstLine="426"/>
        <w:jc w:val="both"/>
        <w:rPr>
          <w:sz w:val="20"/>
          <w:szCs w:val="20"/>
        </w:rPr>
      </w:pPr>
      <w:r w:rsidRPr="00B64178">
        <w:rPr>
          <w:sz w:val="20"/>
          <w:szCs w:val="20"/>
        </w:rPr>
        <w:t>пятое – озеленение и благоустройство приусадебных земельных участков индивидуальных жилых домов.</w:t>
      </w:r>
    </w:p>
    <w:p w:rsidR="00B64178" w:rsidRPr="00B64178" w:rsidRDefault="00B64178" w:rsidP="00D2710F">
      <w:pPr>
        <w:numPr>
          <w:ilvl w:val="0"/>
          <w:numId w:val="1"/>
        </w:numPr>
        <w:tabs>
          <w:tab w:val="clear" w:pos="720"/>
        </w:tabs>
        <w:ind w:left="0" w:firstLine="360"/>
        <w:jc w:val="both"/>
        <w:rPr>
          <w:sz w:val="20"/>
          <w:szCs w:val="20"/>
        </w:rPr>
      </w:pPr>
      <w:r w:rsidRPr="00B64178">
        <w:rPr>
          <w:sz w:val="20"/>
          <w:szCs w:val="20"/>
        </w:rPr>
        <w:t>Утвердить Состав рабочей комиссии по проведению итогов районного смотра-конкурса на лучшее озеленение и благоустройство территории Комсомольского района (Приложение №1).</w:t>
      </w:r>
    </w:p>
    <w:p w:rsidR="00B64178" w:rsidRPr="00B64178" w:rsidRDefault="00B64178" w:rsidP="00D2710F">
      <w:pPr>
        <w:numPr>
          <w:ilvl w:val="0"/>
          <w:numId w:val="1"/>
        </w:numPr>
        <w:tabs>
          <w:tab w:val="clear" w:pos="720"/>
        </w:tabs>
        <w:ind w:left="0" w:firstLine="360"/>
        <w:jc w:val="both"/>
        <w:rPr>
          <w:sz w:val="20"/>
          <w:szCs w:val="20"/>
        </w:rPr>
      </w:pPr>
      <w:r w:rsidRPr="00B64178">
        <w:rPr>
          <w:sz w:val="20"/>
          <w:szCs w:val="20"/>
        </w:rPr>
        <w:t xml:space="preserve">Утвердить Положение о ежегодном районном смотр </w:t>
      </w:r>
      <w:proofErr w:type="gramStart"/>
      <w:r w:rsidRPr="00B64178">
        <w:rPr>
          <w:sz w:val="20"/>
          <w:szCs w:val="20"/>
        </w:rPr>
        <w:t>-к</w:t>
      </w:r>
      <w:proofErr w:type="gramEnd"/>
      <w:r w:rsidRPr="00B64178">
        <w:rPr>
          <w:sz w:val="20"/>
          <w:szCs w:val="20"/>
        </w:rPr>
        <w:t xml:space="preserve">онкурсе на лучшее озеленение и благоустройство территории  Комсомольского района Чувашской Республики (Приложение №2). </w:t>
      </w:r>
    </w:p>
    <w:p w:rsidR="00B64178" w:rsidRPr="00B64178" w:rsidRDefault="00B64178" w:rsidP="00D2710F">
      <w:pPr>
        <w:numPr>
          <w:ilvl w:val="0"/>
          <w:numId w:val="1"/>
        </w:numPr>
        <w:tabs>
          <w:tab w:val="clear" w:pos="720"/>
          <w:tab w:val="num" w:pos="540"/>
        </w:tabs>
        <w:ind w:left="0" w:firstLine="360"/>
        <w:jc w:val="both"/>
        <w:rPr>
          <w:sz w:val="20"/>
          <w:szCs w:val="20"/>
        </w:rPr>
      </w:pPr>
      <w:r w:rsidRPr="00B64178">
        <w:rPr>
          <w:sz w:val="20"/>
          <w:szCs w:val="20"/>
        </w:rPr>
        <w:t xml:space="preserve">Заявку на участие в районном смотр </w:t>
      </w:r>
      <w:proofErr w:type="gramStart"/>
      <w:r w:rsidRPr="00B64178">
        <w:rPr>
          <w:sz w:val="20"/>
          <w:szCs w:val="20"/>
        </w:rPr>
        <w:t>-к</w:t>
      </w:r>
      <w:proofErr w:type="gramEnd"/>
      <w:r w:rsidRPr="00B64178">
        <w:rPr>
          <w:sz w:val="20"/>
          <w:szCs w:val="20"/>
        </w:rPr>
        <w:t xml:space="preserve">онкурсе, фото- и видеоматериалы, а также пояснительную записку представить на рассмотрение рабочей комиссии до 01 августа 2019 г. по адресу: Чувашская Республика, Комсомольский район, с. </w:t>
      </w:r>
      <w:proofErr w:type="gramStart"/>
      <w:r w:rsidRPr="00B64178">
        <w:rPr>
          <w:sz w:val="20"/>
          <w:szCs w:val="20"/>
        </w:rPr>
        <w:t>Комсомольское</w:t>
      </w:r>
      <w:proofErr w:type="gramEnd"/>
      <w:r w:rsidRPr="00B64178">
        <w:rPr>
          <w:sz w:val="20"/>
          <w:szCs w:val="20"/>
        </w:rPr>
        <w:t xml:space="preserve">, ул. Заводская, д. 57, </w:t>
      </w:r>
      <w:proofErr w:type="spellStart"/>
      <w:r w:rsidRPr="00B64178">
        <w:rPr>
          <w:sz w:val="20"/>
          <w:szCs w:val="20"/>
        </w:rPr>
        <w:t>каб</w:t>
      </w:r>
      <w:proofErr w:type="spellEnd"/>
      <w:r w:rsidRPr="00B64178">
        <w:rPr>
          <w:sz w:val="20"/>
          <w:szCs w:val="20"/>
        </w:rPr>
        <w:t>. 20.</w:t>
      </w:r>
    </w:p>
    <w:p w:rsidR="00B64178" w:rsidRPr="00B64178" w:rsidRDefault="00B64178" w:rsidP="00D2710F">
      <w:pPr>
        <w:numPr>
          <w:ilvl w:val="0"/>
          <w:numId w:val="1"/>
        </w:numPr>
        <w:tabs>
          <w:tab w:val="clear" w:pos="720"/>
          <w:tab w:val="num" w:pos="540"/>
        </w:tabs>
        <w:ind w:left="0" w:firstLine="360"/>
        <w:jc w:val="both"/>
        <w:rPr>
          <w:sz w:val="20"/>
          <w:szCs w:val="20"/>
        </w:rPr>
      </w:pPr>
      <w:r w:rsidRPr="00B64178">
        <w:rPr>
          <w:sz w:val="20"/>
          <w:szCs w:val="20"/>
        </w:rPr>
        <w:t xml:space="preserve">Рекомендовать администрациям сельских поселений провести конкурс на территориях сельских поселений и представить не более одного претендента по каждой номинации секретарю конкурсной комиссии до 01 августа 2019 г. </w:t>
      </w:r>
    </w:p>
    <w:p w:rsidR="00B64178" w:rsidRPr="00B64178" w:rsidRDefault="00B64178" w:rsidP="00D2710F">
      <w:pPr>
        <w:numPr>
          <w:ilvl w:val="0"/>
          <w:numId w:val="1"/>
        </w:numPr>
        <w:tabs>
          <w:tab w:val="clear" w:pos="720"/>
          <w:tab w:val="num" w:pos="540"/>
        </w:tabs>
        <w:ind w:left="0" w:firstLine="360"/>
        <w:jc w:val="both"/>
        <w:rPr>
          <w:sz w:val="20"/>
          <w:szCs w:val="20"/>
        </w:rPr>
      </w:pPr>
      <w:r w:rsidRPr="00B64178">
        <w:rPr>
          <w:sz w:val="20"/>
          <w:szCs w:val="20"/>
        </w:rPr>
        <w:t>Отделу организационно-контрольной и кадровой работы администрации Комсомольского района Чувашской Республики обеспечить широкое освещение хода проведения смотра-конкурса в информационно-телекоммуникационной сети Интернет на официальном сайте администрации Комсомольского Чувашской Республики.</w:t>
      </w:r>
    </w:p>
    <w:p w:rsidR="00B64178" w:rsidRPr="00B64178" w:rsidRDefault="00B64178" w:rsidP="00D2710F">
      <w:pPr>
        <w:numPr>
          <w:ilvl w:val="0"/>
          <w:numId w:val="1"/>
        </w:numPr>
        <w:tabs>
          <w:tab w:val="clear" w:pos="720"/>
          <w:tab w:val="num" w:pos="540"/>
        </w:tabs>
        <w:ind w:left="0" w:firstLine="360"/>
        <w:jc w:val="both"/>
        <w:rPr>
          <w:sz w:val="20"/>
          <w:szCs w:val="20"/>
        </w:rPr>
      </w:pPr>
      <w:proofErr w:type="gramStart"/>
      <w:r w:rsidRPr="00B64178">
        <w:rPr>
          <w:sz w:val="20"/>
          <w:szCs w:val="20"/>
        </w:rPr>
        <w:t>Контроль за</w:t>
      </w:r>
      <w:proofErr w:type="gramEnd"/>
      <w:r w:rsidRPr="00B64178">
        <w:rPr>
          <w:sz w:val="20"/>
          <w:szCs w:val="20"/>
        </w:rPr>
        <w:t xml:space="preserve"> исполнением данного постановления возложить на отдел капитального строительства и жилищно-коммунального хозяйства администрации Комсомольского района Чувашской Республики. </w:t>
      </w:r>
    </w:p>
    <w:p w:rsidR="00B64178" w:rsidRDefault="00B64178" w:rsidP="00B64178">
      <w:pPr>
        <w:tabs>
          <w:tab w:val="num" w:pos="540"/>
        </w:tabs>
        <w:ind w:firstLine="360"/>
        <w:jc w:val="both"/>
        <w:rPr>
          <w:sz w:val="20"/>
          <w:szCs w:val="20"/>
        </w:rPr>
      </w:pPr>
      <w:r w:rsidRPr="00B64178">
        <w:rPr>
          <w:sz w:val="20"/>
          <w:szCs w:val="20"/>
        </w:rPr>
        <w:t xml:space="preserve"> </w:t>
      </w:r>
    </w:p>
    <w:p w:rsidR="00B64178" w:rsidRPr="00B64178" w:rsidRDefault="00B64178" w:rsidP="00B64178">
      <w:pPr>
        <w:tabs>
          <w:tab w:val="num" w:pos="540"/>
        </w:tabs>
        <w:ind w:firstLine="567"/>
        <w:jc w:val="both"/>
        <w:rPr>
          <w:sz w:val="20"/>
          <w:szCs w:val="20"/>
        </w:rPr>
      </w:pPr>
      <w:r w:rsidRPr="00B64178">
        <w:rPr>
          <w:sz w:val="20"/>
          <w:szCs w:val="20"/>
        </w:rPr>
        <w:t>Глава администрации</w:t>
      </w:r>
    </w:p>
    <w:p w:rsidR="00B64178" w:rsidRPr="00B64178" w:rsidRDefault="00B64178" w:rsidP="00B64178">
      <w:pPr>
        <w:ind w:firstLine="567"/>
        <w:rPr>
          <w:sz w:val="20"/>
          <w:szCs w:val="20"/>
        </w:rPr>
      </w:pPr>
      <w:r w:rsidRPr="00B64178">
        <w:rPr>
          <w:sz w:val="20"/>
          <w:szCs w:val="20"/>
        </w:rPr>
        <w:t>Комсомольского района                                                                     А.Н. Осипов</w:t>
      </w:r>
    </w:p>
    <w:p w:rsidR="00B64178" w:rsidRPr="00B64178" w:rsidRDefault="00B64178" w:rsidP="00B64178">
      <w:pPr>
        <w:jc w:val="center"/>
        <w:rPr>
          <w:b/>
          <w:sz w:val="20"/>
          <w:szCs w:val="20"/>
        </w:rPr>
      </w:pPr>
      <w:r w:rsidRPr="00B64178">
        <w:rPr>
          <w:b/>
          <w:sz w:val="20"/>
          <w:szCs w:val="20"/>
        </w:rPr>
        <w:lastRenderedPageBreak/>
        <w:t>СОСТАВ</w:t>
      </w:r>
    </w:p>
    <w:p w:rsidR="00B64178" w:rsidRPr="00B64178" w:rsidRDefault="00B64178" w:rsidP="00B64178">
      <w:pPr>
        <w:jc w:val="center"/>
        <w:rPr>
          <w:sz w:val="20"/>
          <w:szCs w:val="20"/>
        </w:rPr>
      </w:pPr>
      <w:r w:rsidRPr="00B64178">
        <w:rPr>
          <w:b/>
          <w:sz w:val="20"/>
          <w:szCs w:val="20"/>
        </w:rPr>
        <w:t xml:space="preserve">рабочей комиссии по подведению итогов </w:t>
      </w:r>
      <w:proofErr w:type="gramStart"/>
      <w:r w:rsidRPr="00B64178">
        <w:rPr>
          <w:b/>
          <w:sz w:val="20"/>
          <w:szCs w:val="20"/>
        </w:rPr>
        <w:t>районного</w:t>
      </w:r>
      <w:proofErr w:type="gramEnd"/>
      <w:r w:rsidRPr="00B64178">
        <w:rPr>
          <w:b/>
          <w:sz w:val="20"/>
          <w:szCs w:val="20"/>
        </w:rPr>
        <w:t xml:space="preserve"> </w:t>
      </w:r>
      <w:proofErr w:type="spellStart"/>
      <w:r w:rsidRPr="00B64178">
        <w:rPr>
          <w:b/>
          <w:sz w:val="20"/>
          <w:szCs w:val="20"/>
        </w:rPr>
        <w:t>смотр-конкурса</w:t>
      </w:r>
      <w:proofErr w:type="spellEnd"/>
      <w:r>
        <w:rPr>
          <w:b/>
          <w:sz w:val="20"/>
          <w:szCs w:val="20"/>
        </w:rPr>
        <w:t xml:space="preserve"> </w:t>
      </w:r>
      <w:r w:rsidRPr="00B64178">
        <w:rPr>
          <w:b/>
          <w:sz w:val="20"/>
          <w:szCs w:val="20"/>
        </w:rPr>
        <w:t>на лучшее озеленение и  благоустройство территории</w:t>
      </w:r>
      <w:r>
        <w:rPr>
          <w:b/>
          <w:sz w:val="20"/>
          <w:szCs w:val="20"/>
        </w:rPr>
        <w:t xml:space="preserve"> </w:t>
      </w:r>
      <w:r w:rsidRPr="00B64178">
        <w:rPr>
          <w:b/>
          <w:sz w:val="20"/>
          <w:szCs w:val="20"/>
        </w:rPr>
        <w:t>Комсомольского района</w:t>
      </w:r>
    </w:p>
    <w:p w:rsidR="00B64178" w:rsidRPr="00B64178" w:rsidRDefault="00B64178" w:rsidP="00B64178">
      <w:pPr>
        <w:ind w:firstLine="540"/>
        <w:jc w:val="both"/>
        <w:rPr>
          <w:sz w:val="20"/>
          <w:szCs w:val="20"/>
        </w:rPr>
      </w:pPr>
      <w:r w:rsidRPr="00B64178">
        <w:rPr>
          <w:sz w:val="20"/>
          <w:szCs w:val="20"/>
        </w:rPr>
        <w:t>Краснов А.В. – заместитель главы администрации район</w:t>
      </w:r>
      <w:proofErr w:type="gramStart"/>
      <w:r w:rsidRPr="00B64178">
        <w:rPr>
          <w:sz w:val="20"/>
          <w:szCs w:val="20"/>
        </w:rPr>
        <w:t>а-</w:t>
      </w:r>
      <w:proofErr w:type="gramEnd"/>
      <w:r w:rsidRPr="00B64178">
        <w:rPr>
          <w:sz w:val="20"/>
          <w:szCs w:val="20"/>
        </w:rPr>
        <w:t xml:space="preserve"> начальник отдела капитального строительства и жилищно-коммунального хозяйства администрации Комсомольского района, председатель конкурсной комиссии;</w:t>
      </w:r>
    </w:p>
    <w:p w:rsidR="00B64178" w:rsidRPr="00B64178" w:rsidRDefault="00B64178" w:rsidP="00B64178">
      <w:pPr>
        <w:ind w:firstLine="540"/>
        <w:jc w:val="both"/>
        <w:rPr>
          <w:sz w:val="20"/>
          <w:szCs w:val="20"/>
        </w:rPr>
      </w:pPr>
      <w:r w:rsidRPr="00B64178">
        <w:rPr>
          <w:sz w:val="20"/>
          <w:szCs w:val="20"/>
        </w:rPr>
        <w:t>Лепешкина И.Н. – заместитель главы администрации района - начальник отдела сельского хозяйства, экономики, имущественных и земельных отношений администрации Комсомольского района, заместитель  председателя конкурсной комиссии;</w:t>
      </w:r>
    </w:p>
    <w:p w:rsidR="00B64178" w:rsidRPr="00B64178" w:rsidRDefault="00B64178" w:rsidP="00B64178">
      <w:pPr>
        <w:ind w:firstLine="540"/>
        <w:jc w:val="both"/>
        <w:rPr>
          <w:sz w:val="20"/>
          <w:szCs w:val="20"/>
        </w:rPr>
      </w:pPr>
      <w:r w:rsidRPr="00B64178">
        <w:rPr>
          <w:sz w:val="20"/>
          <w:szCs w:val="20"/>
        </w:rPr>
        <w:t>Долгова Т.Н. – ведущий специалист-эксперт отдела капитального строительства и жилищно-коммунального хозяйства администрации Комсомольского района, секретарь комиссии;</w:t>
      </w:r>
    </w:p>
    <w:p w:rsidR="00B64178" w:rsidRPr="00B64178" w:rsidRDefault="00B64178" w:rsidP="00B64178">
      <w:pPr>
        <w:ind w:firstLine="540"/>
        <w:jc w:val="both"/>
        <w:rPr>
          <w:sz w:val="20"/>
          <w:szCs w:val="20"/>
        </w:rPr>
      </w:pPr>
      <w:proofErr w:type="spellStart"/>
      <w:r w:rsidRPr="00B64178">
        <w:rPr>
          <w:sz w:val="20"/>
          <w:szCs w:val="20"/>
        </w:rPr>
        <w:t>Ракчеев</w:t>
      </w:r>
      <w:proofErr w:type="spellEnd"/>
      <w:r w:rsidRPr="00B64178">
        <w:rPr>
          <w:sz w:val="20"/>
          <w:szCs w:val="20"/>
        </w:rPr>
        <w:t xml:space="preserve"> Г.Г. – глава </w:t>
      </w:r>
      <w:proofErr w:type="spellStart"/>
      <w:r w:rsidRPr="00B64178">
        <w:rPr>
          <w:sz w:val="20"/>
          <w:szCs w:val="20"/>
        </w:rPr>
        <w:t>Новочелны-Сюрбеевского</w:t>
      </w:r>
      <w:proofErr w:type="spellEnd"/>
      <w:r w:rsidRPr="00B64178">
        <w:rPr>
          <w:sz w:val="20"/>
          <w:szCs w:val="20"/>
        </w:rPr>
        <w:t xml:space="preserve"> сельского поселения Комсомольского района (по согласованию), член комиссии;</w:t>
      </w:r>
    </w:p>
    <w:p w:rsidR="00B64178" w:rsidRPr="00B64178" w:rsidRDefault="00545D36" w:rsidP="00B64178">
      <w:pPr>
        <w:ind w:firstLine="540"/>
        <w:jc w:val="both"/>
        <w:rPr>
          <w:sz w:val="20"/>
          <w:szCs w:val="20"/>
        </w:rPr>
      </w:pPr>
      <w:hyperlink r:id="rId19" w:tooltip="Исаева Алевтина Николаевна" w:history="1">
        <w:r w:rsidR="00B64178" w:rsidRPr="00B64178">
          <w:rPr>
            <w:sz w:val="20"/>
            <w:szCs w:val="20"/>
          </w:rPr>
          <w:t>Исаева А.</w:t>
        </w:r>
      </w:hyperlink>
      <w:r w:rsidR="00B64178" w:rsidRPr="00B64178">
        <w:rPr>
          <w:sz w:val="20"/>
          <w:szCs w:val="20"/>
        </w:rPr>
        <w:t xml:space="preserve"> Н.- ведущий специалист-эксперт отдела организационно-контрольной и кадровой работы администрации Комсомольского района, член комиссии;</w:t>
      </w:r>
    </w:p>
    <w:p w:rsidR="00B64178" w:rsidRPr="00B64178" w:rsidRDefault="00B64178" w:rsidP="00B64178">
      <w:pPr>
        <w:ind w:firstLine="540"/>
        <w:jc w:val="both"/>
        <w:rPr>
          <w:sz w:val="20"/>
          <w:szCs w:val="20"/>
        </w:rPr>
      </w:pPr>
      <w:proofErr w:type="spellStart"/>
      <w:r w:rsidRPr="00B64178">
        <w:rPr>
          <w:sz w:val="20"/>
          <w:szCs w:val="20"/>
        </w:rPr>
        <w:t>Гимальдинов</w:t>
      </w:r>
      <w:proofErr w:type="spellEnd"/>
      <w:r w:rsidRPr="00B64178">
        <w:rPr>
          <w:sz w:val="20"/>
          <w:szCs w:val="20"/>
        </w:rPr>
        <w:t xml:space="preserve"> К.Г. – </w:t>
      </w:r>
      <w:proofErr w:type="spellStart"/>
      <w:r w:rsidRPr="00B64178">
        <w:rPr>
          <w:sz w:val="20"/>
          <w:szCs w:val="20"/>
        </w:rPr>
        <w:t>врио</w:t>
      </w:r>
      <w:proofErr w:type="spellEnd"/>
      <w:r w:rsidRPr="00B64178">
        <w:rPr>
          <w:sz w:val="20"/>
          <w:szCs w:val="20"/>
        </w:rPr>
        <w:t xml:space="preserve"> заместителя начальника отдела сельского хозяйства, экономики, имущественных и земельных отношений администрации Комсомольского района, член комиссии.</w:t>
      </w:r>
    </w:p>
    <w:p w:rsidR="00B64178" w:rsidRPr="00B64178" w:rsidRDefault="00B64178" w:rsidP="00920ACB">
      <w:pPr>
        <w:pStyle w:val="1"/>
        <w:jc w:val="center"/>
        <w:rPr>
          <w:bCs w:val="0"/>
          <w:sz w:val="20"/>
          <w:szCs w:val="20"/>
        </w:rPr>
      </w:pPr>
      <w:r w:rsidRPr="00B64178">
        <w:rPr>
          <w:bCs w:val="0"/>
          <w:sz w:val="20"/>
          <w:szCs w:val="20"/>
        </w:rPr>
        <w:t>ПОЛОЖЕНИЕ</w:t>
      </w:r>
    </w:p>
    <w:p w:rsidR="00B64178" w:rsidRPr="00B64178" w:rsidRDefault="00B64178" w:rsidP="00B64178">
      <w:pPr>
        <w:pStyle w:val="a5"/>
        <w:ind w:firstLine="0"/>
        <w:jc w:val="center"/>
        <w:rPr>
          <w:sz w:val="20"/>
          <w:szCs w:val="20"/>
        </w:rPr>
      </w:pPr>
      <w:r w:rsidRPr="00B64178">
        <w:rPr>
          <w:b/>
          <w:bCs/>
          <w:sz w:val="20"/>
          <w:szCs w:val="20"/>
        </w:rPr>
        <w:t xml:space="preserve">о ежегодном районном смотр </w:t>
      </w:r>
      <w:proofErr w:type="gramStart"/>
      <w:r w:rsidRPr="00B64178">
        <w:rPr>
          <w:b/>
          <w:bCs/>
          <w:sz w:val="20"/>
          <w:szCs w:val="20"/>
        </w:rPr>
        <w:t>-к</w:t>
      </w:r>
      <w:proofErr w:type="gramEnd"/>
      <w:r w:rsidRPr="00B64178">
        <w:rPr>
          <w:b/>
          <w:bCs/>
          <w:sz w:val="20"/>
          <w:szCs w:val="20"/>
        </w:rPr>
        <w:t>онкурсе на лучшее озеленение и благоустройство территории Комсомольского района Чувашской Республики</w:t>
      </w:r>
    </w:p>
    <w:p w:rsidR="00B64178" w:rsidRPr="00B64178" w:rsidRDefault="00B64178" w:rsidP="00920ACB">
      <w:pPr>
        <w:pStyle w:val="a5"/>
        <w:ind w:firstLine="0"/>
        <w:jc w:val="center"/>
        <w:rPr>
          <w:b/>
          <w:bCs/>
          <w:sz w:val="20"/>
          <w:szCs w:val="20"/>
        </w:rPr>
      </w:pPr>
      <w:r w:rsidRPr="00B64178">
        <w:rPr>
          <w:b/>
          <w:bCs/>
          <w:sz w:val="20"/>
          <w:szCs w:val="20"/>
        </w:rPr>
        <w:t>1. Общие положения</w:t>
      </w:r>
    </w:p>
    <w:p w:rsidR="00B64178" w:rsidRPr="00B64178" w:rsidRDefault="00B64178" w:rsidP="00B64178">
      <w:pPr>
        <w:pStyle w:val="a5"/>
        <w:ind w:firstLine="0"/>
        <w:rPr>
          <w:sz w:val="20"/>
          <w:szCs w:val="20"/>
        </w:rPr>
      </w:pPr>
      <w:r w:rsidRPr="00B64178">
        <w:rPr>
          <w:sz w:val="20"/>
          <w:szCs w:val="20"/>
        </w:rPr>
        <w:t xml:space="preserve"> </w:t>
      </w:r>
      <w:r w:rsidRPr="00B64178">
        <w:rPr>
          <w:sz w:val="20"/>
          <w:szCs w:val="20"/>
        </w:rPr>
        <w:tab/>
        <w:t xml:space="preserve">1.1. Ежегодный районный смотр-конкурс на лучшее озеленение и благоустройство территории Комсомольского района Чувашской Республики (далее – смотр-конкурс) проводится в целях </w:t>
      </w:r>
      <w:proofErr w:type="gramStart"/>
      <w:r w:rsidRPr="00B64178">
        <w:rPr>
          <w:sz w:val="20"/>
          <w:szCs w:val="20"/>
        </w:rPr>
        <w:t>реализации постановления Кабинета Министров Чувашской Республики</w:t>
      </w:r>
      <w:proofErr w:type="gramEnd"/>
      <w:r w:rsidRPr="00B64178">
        <w:rPr>
          <w:sz w:val="20"/>
          <w:szCs w:val="20"/>
        </w:rPr>
        <w:t xml:space="preserve"> от 31 января 2005г. № 16 «О проведении ежегодного республиканского смотра-конкурса на лучшее озеленение и благоустройство населенного пункта Чувашской Республики».</w:t>
      </w:r>
    </w:p>
    <w:p w:rsidR="00B64178" w:rsidRPr="00B64178" w:rsidRDefault="00B64178" w:rsidP="00B64178">
      <w:pPr>
        <w:pStyle w:val="a5"/>
        <w:ind w:firstLine="0"/>
        <w:rPr>
          <w:sz w:val="20"/>
          <w:szCs w:val="20"/>
        </w:rPr>
      </w:pPr>
      <w:r w:rsidRPr="00B64178">
        <w:rPr>
          <w:sz w:val="20"/>
          <w:szCs w:val="20"/>
        </w:rPr>
        <w:t xml:space="preserve"> </w:t>
      </w:r>
      <w:r w:rsidRPr="00B64178">
        <w:rPr>
          <w:sz w:val="20"/>
          <w:szCs w:val="20"/>
        </w:rPr>
        <w:tab/>
        <w:t>1.2. Настоящее Положение устанавливает цели,  задачи и порядок проведения смотра-конкурса.</w:t>
      </w:r>
    </w:p>
    <w:p w:rsidR="00B64178" w:rsidRPr="00B64178" w:rsidRDefault="00B64178" w:rsidP="00B64178">
      <w:pPr>
        <w:pStyle w:val="a5"/>
        <w:ind w:firstLine="0"/>
        <w:jc w:val="center"/>
        <w:rPr>
          <w:b/>
          <w:bCs/>
          <w:sz w:val="20"/>
          <w:szCs w:val="20"/>
        </w:rPr>
      </w:pPr>
      <w:r w:rsidRPr="00B64178">
        <w:rPr>
          <w:b/>
          <w:bCs/>
          <w:sz w:val="20"/>
          <w:szCs w:val="20"/>
        </w:rPr>
        <w:t>2. Цели и задачи смотра-конкурса</w:t>
      </w:r>
    </w:p>
    <w:p w:rsidR="00B64178" w:rsidRPr="00B64178" w:rsidRDefault="00B64178" w:rsidP="00B64178">
      <w:pPr>
        <w:jc w:val="both"/>
        <w:rPr>
          <w:sz w:val="20"/>
          <w:szCs w:val="20"/>
        </w:rPr>
      </w:pPr>
      <w:r w:rsidRPr="00B64178">
        <w:rPr>
          <w:sz w:val="20"/>
          <w:szCs w:val="20"/>
        </w:rPr>
        <w:t xml:space="preserve"> </w:t>
      </w:r>
      <w:r w:rsidRPr="00B64178">
        <w:rPr>
          <w:sz w:val="20"/>
          <w:szCs w:val="20"/>
        </w:rPr>
        <w:tab/>
        <w:t>2.1. Цели проведения смотра-конкурса:</w:t>
      </w:r>
    </w:p>
    <w:p w:rsidR="00B64178" w:rsidRPr="00B64178" w:rsidRDefault="00B64178" w:rsidP="00B64178">
      <w:pPr>
        <w:ind w:firstLine="708"/>
        <w:jc w:val="both"/>
        <w:rPr>
          <w:sz w:val="20"/>
          <w:szCs w:val="20"/>
        </w:rPr>
      </w:pPr>
      <w:r w:rsidRPr="00B64178">
        <w:rPr>
          <w:sz w:val="20"/>
          <w:szCs w:val="20"/>
        </w:rPr>
        <w:t>- увеличение площадей зеленых насаждений;</w:t>
      </w:r>
    </w:p>
    <w:p w:rsidR="00B64178" w:rsidRPr="00B64178" w:rsidRDefault="00B64178" w:rsidP="00B64178">
      <w:pPr>
        <w:jc w:val="both"/>
        <w:rPr>
          <w:sz w:val="20"/>
          <w:szCs w:val="20"/>
        </w:rPr>
      </w:pPr>
      <w:r w:rsidRPr="00B64178">
        <w:rPr>
          <w:sz w:val="20"/>
          <w:szCs w:val="20"/>
        </w:rPr>
        <w:t xml:space="preserve"> </w:t>
      </w:r>
      <w:r w:rsidRPr="00B64178">
        <w:rPr>
          <w:sz w:val="20"/>
          <w:szCs w:val="20"/>
        </w:rPr>
        <w:tab/>
        <w:t>- пропаганда, распространение и практическое применение опыта озеленения и эстетического оформления, новаторских  подходов и идей;</w:t>
      </w:r>
    </w:p>
    <w:p w:rsidR="00B64178" w:rsidRPr="00B64178" w:rsidRDefault="00B64178" w:rsidP="00B64178">
      <w:pPr>
        <w:jc w:val="both"/>
        <w:rPr>
          <w:sz w:val="20"/>
          <w:szCs w:val="20"/>
        </w:rPr>
      </w:pPr>
      <w:r w:rsidRPr="00B64178">
        <w:rPr>
          <w:sz w:val="20"/>
          <w:szCs w:val="20"/>
        </w:rPr>
        <w:t xml:space="preserve"> </w:t>
      </w:r>
      <w:r w:rsidRPr="00B64178">
        <w:rPr>
          <w:sz w:val="20"/>
          <w:szCs w:val="20"/>
        </w:rPr>
        <w:tab/>
        <w:t>- улучшение качества работ по содержанию объектов внешнего благоустройства.</w:t>
      </w:r>
    </w:p>
    <w:p w:rsidR="00B64178" w:rsidRPr="00B64178" w:rsidRDefault="00B64178" w:rsidP="00B64178">
      <w:pPr>
        <w:jc w:val="both"/>
        <w:rPr>
          <w:sz w:val="20"/>
          <w:szCs w:val="20"/>
        </w:rPr>
      </w:pPr>
      <w:r w:rsidRPr="00B64178">
        <w:rPr>
          <w:sz w:val="20"/>
          <w:szCs w:val="20"/>
        </w:rPr>
        <w:t xml:space="preserve"> </w:t>
      </w:r>
      <w:r w:rsidRPr="00B64178">
        <w:rPr>
          <w:sz w:val="20"/>
          <w:szCs w:val="20"/>
        </w:rPr>
        <w:tab/>
        <w:t>2.2. Задачи смотра-конкурса:</w:t>
      </w:r>
    </w:p>
    <w:p w:rsidR="00B64178" w:rsidRPr="00B64178" w:rsidRDefault="00B64178" w:rsidP="00B64178">
      <w:pPr>
        <w:ind w:firstLine="720"/>
        <w:jc w:val="both"/>
        <w:rPr>
          <w:sz w:val="20"/>
          <w:szCs w:val="20"/>
        </w:rPr>
      </w:pPr>
      <w:r w:rsidRPr="00B64178">
        <w:rPr>
          <w:sz w:val="20"/>
          <w:szCs w:val="20"/>
        </w:rPr>
        <w:t>- привлечение населения и учреждений социальной сферы к озеленению и благоустройству населенных пунктов;</w:t>
      </w:r>
    </w:p>
    <w:p w:rsidR="00B64178" w:rsidRPr="00B64178" w:rsidRDefault="00B64178" w:rsidP="00B64178">
      <w:pPr>
        <w:ind w:firstLine="720"/>
        <w:jc w:val="both"/>
        <w:rPr>
          <w:sz w:val="20"/>
          <w:szCs w:val="20"/>
        </w:rPr>
      </w:pPr>
      <w:r w:rsidRPr="00B64178">
        <w:rPr>
          <w:sz w:val="20"/>
          <w:szCs w:val="20"/>
        </w:rPr>
        <w:t>- развитие творческой инициативы населения в эстетическом оформлении населенных пунктов;</w:t>
      </w:r>
    </w:p>
    <w:p w:rsidR="00B64178" w:rsidRPr="00B64178" w:rsidRDefault="00B64178" w:rsidP="00B64178">
      <w:pPr>
        <w:ind w:firstLine="720"/>
        <w:jc w:val="both"/>
        <w:rPr>
          <w:sz w:val="20"/>
          <w:szCs w:val="20"/>
        </w:rPr>
      </w:pPr>
      <w:r w:rsidRPr="00B64178">
        <w:rPr>
          <w:sz w:val="20"/>
          <w:szCs w:val="20"/>
        </w:rPr>
        <w:t>- воспитание у населения ответственного к общему имуществу и стимулированию проявления инициативы по благоустройству придомовой территории;</w:t>
      </w:r>
    </w:p>
    <w:p w:rsidR="00B64178" w:rsidRPr="00B64178" w:rsidRDefault="00B64178" w:rsidP="00920ACB">
      <w:pPr>
        <w:ind w:firstLine="720"/>
        <w:jc w:val="both"/>
        <w:rPr>
          <w:sz w:val="20"/>
          <w:szCs w:val="20"/>
        </w:rPr>
      </w:pPr>
      <w:r w:rsidRPr="00B64178">
        <w:rPr>
          <w:sz w:val="20"/>
          <w:szCs w:val="20"/>
        </w:rPr>
        <w:t>- выявление учреждений социальной сферы, обеспечивающих наилучшее содержание территорий в границах предоставленного участка, а также прилегающих территорий, наиболее благоустроенных и озелененных улиц частного сектора, придомовых территорий многоквартирных домов, приусадебных земельных участков индивидуальных жилых домов, уголков отдыха.</w:t>
      </w:r>
    </w:p>
    <w:p w:rsidR="00B64178" w:rsidRPr="00B64178" w:rsidRDefault="00B64178" w:rsidP="00B64178">
      <w:pPr>
        <w:jc w:val="center"/>
        <w:rPr>
          <w:b/>
          <w:bCs/>
          <w:sz w:val="20"/>
          <w:szCs w:val="20"/>
        </w:rPr>
      </w:pPr>
      <w:r w:rsidRPr="00B64178">
        <w:rPr>
          <w:b/>
          <w:bCs/>
          <w:sz w:val="20"/>
          <w:szCs w:val="20"/>
        </w:rPr>
        <w:t>3. Участники смотра-конкурса</w:t>
      </w:r>
    </w:p>
    <w:p w:rsidR="00B64178" w:rsidRPr="00B64178" w:rsidRDefault="00B64178" w:rsidP="00B64178">
      <w:pPr>
        <w:jc w:val="both"/>
        <w:rPr>
          <w:sz w:val="20"/>
          <w:szCs w:val="20"/>
        </w:rPr>
      </w:pPr>
      <w:r w:rsidRPr="00B64178">
        <w:rPr>
          <w:sz w:val="20"/>
          <w:szCs w:val="20"/>
        </w:rPr>
        <w:t xml:space="preserve"> </w:t>
      </w:r>
      <w:r w:rsidRPr="00B64178">
        <w:rPr>
          <w:sz w:val="20"/>
          <w:szCs w:val="20"/>
        </w:rPr>
        <w:tab/>
        <w:t>Участниками  смотра-конкурса являются  сельские  поселения, организации, предприятия, учреждения, физические лица  Комсомольского района.</w:t>
      </w:r>
    </w:p>
    <w:p w:rsidR="00B64178" w:rsidRPr="00B64178" w:rsidRDefault="00B64178" w:rsidP="00920ACB">
      <w:pPr>
        <w:jc w:val="center"/>
        <w:rPr>
          <w:b/>
          <w:bCs/>
          <w:sz w:val="20"/>
          <w:szCs w:val="20"/>
        </w:rPr>
      </w:pPr>
      <w:r w:rsidRPr="00B64178">
        <w:rPr>
          <w:b/>
          <w:bCs/>
          <w:sz w:val="20"/>
          <w:szCs w:val="20"/>
        </w:rPr>
        <w:t>4. Организация и проведение смотра-конкурса</w:t>
      </w:r>
    </w:p>
    <w:p w:rsidR="00B64178" w:rsidRPr="00B64178" w:rsidRDefault="00B64178" w:rsidP="00B64178">
      <w:pPr>
        <w:jc w:val="both"/>
        <w:rPr>
          <w:sz w:val="20"/>
          <w:szCs w:val="20"/>
        </w:rPr>
      </w:pPr>
      <w:r w:rsidRPr="00B64178">
        <w:rPr>
          <w:sz w:val="20"/>
          <w:szCs w:val="20"/>
        </w:rPr>
        <w:t xml:space="preserve"> </w:t>
      </w:r>
      <w:r w:rsidRPr="00B64178">
        <w:rPr>
          <w:sz w:val="20"/>
          <w:szCs w:val="20"/>
        </w:rPr>
        <w:tab/>
        <w:t>4.1. Смотр-конкурс проводится ежегодно в мае-августе по пяти направлениям:</w:t>
      </w:r>
    </w:p>
    <w:p w:rsidR="00B64178" w:rsidRPr="00B64178" w:rsidRDefault="00B64178" w:rsidP="00B64178">
      <w:pPr>
        <w:ind w:right="141"/>
        <w:jc w:val="both"/>
        <w:rPr>
          <w:sz w:val="20"/>
          <w:szCs w:val="20"/>
        </w:rPr>
      </w:pPr>
      <w:r w:rsidRPr="00B64178">
        <w:rPr>
          <w:sz w:val="20"/>
          <w:szCs w:val="20"/>
        </w:rPr>
        <w:t xml:space="preserve"> </w:t>
      </w:r>
      <w:r w:rsidRPr="00B64178">
        <w:rPr>
          <w:sz w:val="20"/>
          <w:szCs w:val="20"/>
        </w:rPr>
        <w:tab/>
        <w:t xml:space="preserve">    первое – озеленение и благоустройство территории учреждения социальной сферы в границах предоставленного участка, а также прилегающей территории;</w:t>
      </w:r>
    </w:p>
    <w:p w:rsidR="00B64178" w:rsidRPr="00B64178" w:rsidRDefault="00B64178" w:rsidP="00B64178">
      <w:pPr>
        <w:ind w:right="141" w:firstLine="900"/>
        <w:jc w:val="both"/>
        <w:rPr>
          <w:sz w:val="20"/>
          <w:szCs w:val="20"/>
        </w:rPr>
      </w:pPr>
      <w:r w:rsidRPr="00B64178">
        <w:rPr>
          <w:sz w:val="20"/>
          <w:szCs w:val="20"/>
        </w:rPr>
        <w:t>второе  – оформление цветников и уголков отдыха;</w:t>
      </w:r>
    </w:p>
    <w:p w:rsidR="00B64178" w:rsidRPr="00B64178" w:rsidRDefault="00B64178" w:rsidP="00B64178">
      <w:pPr>
        <w:ind w:right="141" w:firstLine="900"/>
        <w:jc w:val="both"/>
        <w:rPr>
          <w:sz w:val="20"/>
          <w:szCs w:val="20"/>
        </w:rPr>
      </w:pPr>
      <w:r w:rsidRPr="00B64178">
        <w:rPr>
          <w:sz w:val="20"/>
          <w:szCs w:val="20"/>
        </w:rPr>
        <w:t>третье – озеленение и благоустройство улиц частного сектора;</w:t>
      </w:r>
    </w:p>
    <w:p w:rsidR="00B64178" w:rsidRPr="00B64178" w:rsidRDefault="00B64178" w:rsidP="00B64178">
      <w:pPr>
        <w:ind w:right="141" w:firstLine="900"/>
        <w:jc w:val="both"/>
        <w:rPr>
          <w:sz w:val="20"/>
          <w:szCs w:val="20"/>
        </w:rPr>
      </w:pPr>
      <w:r w:rsidRPr="00B64178">
        <w:rPr>
          <w:sz w:val="20"/>
          <w:szCs w:val="20"/>
        </w:rPr>
        <w:t>четвертое – озеленение и благоустройство придомовой территории многоквартирных домов;</w:t>
      </w:r>
    </w:p>
    <w:p w:rsidR="00B64178" w:rsidRPr="00B64178" w:rsidRDefault="00B64178" w:rsidP="00B64178">
      <w:pPr>
        <w:ind w:right="141" w:firstLine="900"/>
        <w:jc w:val="both"/>
        <w:rPr>
          <w:sz w:val="20"/>
          <w:szCs w:val="20"/>
        </w:rPr>
      </w:pPr>
      <w:r w:rsidRPr="00B64178">
        <w:rPr>
          <w:sz w:val="20"/>
          <w:szCs w:val="20"/>
        </w:rPr>
        <w:t>пятое – озеленение и благоустройство приусадебных земельных участков индивидуальных жилых домов.</w:t>
      </w:r>
    </w:p>
    <w:p w:rsidR="00B64178" w:rsidRPr="00B64178" w:rsidRDefault="00B64178" w:rsidP="00B64178">
      <w:pPr>
        <w:jc w:val="both"/>
        <w:rPr>
          <w:sz w:val="20"/>
          <w:szCs w:val="20"/>
        </w:rPr>
      </w:pPr>
      <w:r w:rsidRPr="00B64178">
        <w:rPr>
          <w:sz w:val="20"/>
          <w:szCs w:val="20"/>
        </w:rPr>
        <w:t xml:space="preserve"> </w:t>
      </w:r>
      <w:r w:rsidRPr="00B64178">
        <w:rPr>
          <w:sz w:val="20"/>
          <w:szCs w:val="20"/>
        </w:rPr>
        <w:tab/>
        <w:t>4.2. Сельским поселениям и школам  предлагается создать рабочие группы, состоящие от специалистов по озеленению, благоустройству, жилищно-коммунальному хозяйству, экологии и др.</w:t>
      </w:r>
    </w:p>
    <w:p w:rsidR="00B64178" w:rsidRPr="00B64178" w:rsidRDefault="00B64178" w:rsidP="00B64178">
      <w:pPr>
        <w:pStyle w:val="21"/>
        <w:rPr>
          <w:sz w:val="20"/>
          <w:szCs w:val="20"/>
        </w:rPr>
      </w:pPr>
      <w:r w:rsidRPr="00B64178">
        <w:rPr>
          <w:sz w:val="20"/>
          <w:szCs w:val="20"/>
        </w:rPr>
        <w:t xml:space="preserve"> </w:t>
      </w:r>
      <w:r w:rsidRPr="00B64178">
        <w:rPr>
          <w:sz w:val="20"/>
          <w:szCs w:val="20"/>
        </w:rPr>
        <w:tab/>
        <w:t>Рабочим группам рекомендуется обеспечить:</w:t>
      </w:r>
    </w:p>
    <w:p w:rsidR="00B64178" w:rsidRPr="00B64178" w:rsidRDefault="00B64178" w:rsidP="00B64178">
      <w:pPr>
        <w:ind w:firstLine="708"/>
        <w:jc w:val="both"/>
        <w:rPr>
          <w:sz w:val="20"/>
          <w:szCs w:val="20"/>
        </w:rPr>
      </w:pPr>
      <w:r w:rsidRPr="00B64178">
        <w:rPr>
          <w:sz w:val="20"/>
          <w:szCs w:val="20"/>
        </w:rPr>
        <w:t>- распространение информации о проведении смотра-конкурса;</w:t>
      </w:r>
    </w:p>
    <w:p w:rsidR="00B64178" w:rsidRPr="00B64178" w:rsidRDefault="00B64178" w:rsidP="00B64178">
      <w:pPr>
        <w:jc w:val="both"/>
        <w:rPr>
          <w:sz w:val="20"/>
          <w:szCs w:val="20"/>
        </w:rPr>
      </w:pPr>
      <w:r w:rsidRPr="00B64178">
        <w:rPr>
          <w:sz w:val="20"/>
          <w:szCs w:val="20"/>
        </w:rPr>
        <w:t xml:space="preserve"> </w:t>
      </w:r>
      <w:r w:rsidRPr="00B64178">
        <w:rPr>
          <w:sz w:val="20"/>
          <w:szCs w:val="20"/>
        </w:rPr>
        <w:tab/>
        <w:t>- проведение консультаций по агротехнике посадки и выращивания растений;</w:t>
      </w:r>
    </w:p>
    <w:p w:rsidR="00B64178" w:rsidRPr="00B64178" w:rsidRDefault="00B64178" w:rsidP="00B64178">
      <w:pPr>
        <w:jc w:val="both"/>
        <w:rPr>
          <w:sz w:val="20"/>
          <w:szCs w:val="20"/>
        </w:rPr>
      </w:pPr>
      <w:r w:rsidRPr="00B64178">
        <w:rPr>
          <w:sz w:val="20"/>
          <w:szCs w:val="20"/>
        </w:rPr>
        <w:t xml:space="preserve"> </w:t>
      </w:r>
      <w:r w:rsidRPr="00B64178">
        <w:rPr>
          <w:sz w:val="20"/>
          <w:szCs w:val="20"/>
        </w:rPr>
        <w:tab/>
        <w:t>- проведение объездов территорий и осмотр объектов озеленения  с целью отбора лучших из них для участия в  республиканском смотре-конкурсе;</w:t>
      </w:r>
    </w:p>
    <w:p w:rsidR="00B64178" w:rsidRPr="00B64178" w:rsidRDefault="00B64178" w:rsidP="00B64178">
      <w:pPr>
        <w:jc w:val="both"/>
        <w:rPr>
          <w:sz w:val="20"/>
          <w:szCs w:val="20"/>
        </w:rPr>
      </w:pPr>
      <w:r w:rsidRPr="00B64178">
        <w:rPr>
          <w:sz w:val="20"/>
          <w:szCs w:val="20"/>
        </w:rPr>
        <w:t xml:space="preserve"> </w:t>
      </w:r>
      <w:r w:rsidRPr="00B64178">
        <w:rPr>
          <w:sz w:val="20"/>
          <w:szCs w:val="20"/>
        </w:rPr>
        <w:tab/>
        <w:t>- предоставление одной заявки по каждому из пяти направлений.</w:t>
      </w:r>
    </w:p>
    <w:p w:rsidR="00B64178" w:rsidRPr="00B64178" w:rsidRDefault="00B64178" w:rsidP="00B64178">
      <w:pPr>
        <w:jc w:val="center"/>
        <w:rPr>
          <w:b/>
          <w:bCs/>
          <w:sz w:val="20"/>
          <w:szCs w:val="20"/>
        </w:rPr>
      </w:pPr>
      <w:r w:rsidRPr="00B64178">
        <w:rPr>
          <w:b/>
          <w:bCs/>
          <w:sz w:val="20"/>
          <w:szCs w:val="20"/>
        </w:rPr>
        <w:t>5. Условия смотра-конкурса, показатели оценки конкурсных материалов</w:t>
      </w:r>
      <w:r w:rsidR="00920ACB">
        <w:rPr>
          <w:b/>
          <w:bCs/>
          <w:sz w:val="20"/>
          <w:szCs w:val="20"/>
        </w:rPr>
        <w:t xml:space="preserve"> </w:t>
      </w:r>
      <w:r w:rsidRPr="00B64178">
        <w:rPr>
          <w:b/>
          <w:bCs/>
          <w:sz w:val="20"/>
          <w:szCs w:val="20"/>
        </w:rPr>
        <w:t>(требования к объектам озеленения)</w:t>
      </w:r>
    </w:p>
    <w:p w:rsidR="00B64178" w:rsidRPr="00B64178" w:rsidRDefault="00B64178" w:rsidP="00B64178">
      <w:pPr>
        <w:jc w:val="both"/>
        <w:rPr>
          <w:sz w:val="20"/>
          <w:szCs w:val="20"/>
        </w:rPr>
      </w:pPr>
      <w:r w:rsidRPr="00B64178">
        <w:rPr>
          <w:sz w:val="20"/>
          <w:szCs w:val="20"/>
        </w:rPr>
        <w:t xml:space="preserve"> </w:t>
      </w:r>
      <w:r w:rsidRPr="00B64178">
        <w:rPr>
          <w:sz w:val="20"/>
          <w:szCs w:val="20"/>
        </w:rPr>
        <w:tab/>
        <w:t>5.1. Сведения о смотре-конкурсе и условия его проведения размещаются на официальном  сайте администрации Комсомольского района .</w:t>
      </w:r>
    </w:p>
    <w:p w:rsidR="00B64178" w:rsidRPr="00B64178" w:rsidRDefault="00B64178" w:rsidP="00B64178">
      <w:pPr>
        <w:jc w:val="both"/>
        <w:rPr>
          <w:sz w:val="20"/>
          <w:szCs w:val="20"/>
        </w:rPr>
      </w:pPr>
      <w:r w:rsidRPr="00B64178">
        <w:rPr>
          <w:sz w:val="20"/>
          <w:szCs w:val="20"/>
        </w:rPr>
        <w:t xml:space="preserve"> </w:t>
      </w:r>
      <w:r w:rsidRPr="00B64178">
        <w:rPr>
          <w:sz w:val="20"/>
          <w:szCs w:val="20"/>
        </w:rPr>
        <w:tab/>
        <w:t>5.2. Участником  смотра-конкурса предоставляются в комиссию по подведению итогов ежегодного районного смотра-конкурса на лучшее озеленение и благоустройство территории района  (далее – конкурсная комиссия) следующие документы:</w:t>
      </w:r>
    </w:p>
    <w:p w:rsidR="00B64178" w:rsidRPr="00B64178" w:rsidRDefault="00B64178" w:rsidP="00B64178">
      <w:pPr>
        <w:jc w:val="both"/>
        <w:rPr>
          <w:sz w:val="20"/>
          <w:szCs w:val="20"/>
        </w:rPr>
      </w:pPr>
      <w:r w:rsidRPr="00B64178">
        <w:rPr>
          <w:sz w:val="20"/>
          <w:szCs w:val="20"/>
        </w:rPr>
        <w:t xml:space="preserve"> </w:t>
      </w:r>
      <w:r w:rsidRPr="00B64178">
        <w:rPr>
          <w:sz w:val="20"/>
          <w:szCs w:val="20"/>
        </w:rPr>
        <w:tab/>
        <w:t>а) заявка на участие по каждому из пяти направлений  (приложение № 1);</w:t>
      </w:r>
    </w:p>
    <w:p w:rsidR="00B64178" w:rsidRPr="00B64178" w:rsidRDefault="00B64178" w:rsidP="00B64178">
      <w:pPr>
        <w:jc w:val="both"/>
        <w:rPr>
          <w:sz w:val="20"/>
          <w:szCs w:val="20"/>
        </w:rPr>
      </w:pPr>
      <w:r w:rsidRPr="00B64178">
        <w:rPr>
          <w:sz w:val="20"/>
          <w:szCs w:val="20"/>
        </w:rPr>
        <w:t xml:space="preserve"> </w:t>
      </w:r>
      <w:r w:rsidRPr="00B64178">
        <w:rPr>
          <w:sz w:val="20"/>
          <w:szCs w:val="20"/>
        </w:rPr>
        <w:tab/>
        <w:t>б) фото или видеоматериалы по каждому из пяти направлений;</w:t>
      </w:r>
    </w:p>
    <w:p w:rsidR="00B64178" w:rsidRPr="00B64178" w:rsidRDefault="00B64178" w:rsidP="00B64178">
      <w:pPr>
        <w:jc w:val="both"/>
        <w:rPr>
          <w:sz w:val="20"/>
          <w:szCs w:val="20"/>
        </w:rPr>
      </w:pPr>
      <w:r w:rsidRPr="00B64178">
        <w:rPr>
          <w:sz w:val="20"/>
          <w:szCs w:val="20"/>
        </w:rPr>
        <w:lastRenderedPageBreak/>
        <w:t xml:space="preserve"> </w:t>
      </w:r>
      <w:r w:rsidRPr="00B64178">
        <w:rPr>
          <w:sz w:val="20"/>
          <w:szCs w:val="20"/>
        </w:rPr>
        <w:tab/>
        <w:t>в) пояснительная записка, текстовый материал должен содержать краткую характеристику населенного пункта (наименование, дату образования, площадь, численность населения,  достигнутые в текущем году результаты по повышению уровня благоустройства); улицы (наименование, протяженность, достигнутые в текущем году результаты по повышению уровня благоустройства); личного хозяйства (адрес, Ф.И.О. владельца хозяйства, место работы, состав семьи); организации (адрес, название предприятия, учреждения, организации – владельца, достигнутые в текущем году результаты по повышению уровня благоустройства); объекта общего пользования (адрес, наименование, ведомственную подчиненность, достигнутые в текущем году результаты по повышению уровня благоустройства).</w:t>
      </w:r>
    </w:p>
    <w:p w:rsidR="00B64178" w:rsidRPr="00B64178" w:rsidRDefault="00B64178" w:rsidP="00B64178">
      <w:pPr>
        <w:jc w:val="both"/>
        <w:rPr>
          <w:sz w:val="20"/>
          <w:szCs w:val="20"/>
        </w:rPr>
      </w:pPr>
      <w:r w:rsidRPr="00B64178">
        <w:rPr>
          <w:sz w:val="20"/>
          <w:szCs w:val="20"/>
        </w:rPr>
        <w:t xml:space="preserve"> </w:t>
      </w:r>
      <w:r w:rsidRPr="00B64178">
        <w:rPr>
          <w:sz w:val="20"/>
          <w:szCs w:val="20"/>
        </w:rPr>
        <w:tab/>
        <w:t>г) перечень показателей оценки озеленения и благоустройства без заполнения графы «Максимальный балл» (приложение №2)</w:t>
      </w:r>
    </w:p>
    <w:p w:rsidR="00B64178" w:rsidRPr="00B64178" w:rsidRDefault="00B64178" w:rsidP="00B64178">
      <w:pPr>
        <w:jc w:val="both"/>
        <w:rPr>
          <w:sz w:val="20"/>
          <w:szCs w:val="20"/>
        </w:rPr>
      </w:pPr>
      <w:r w:rsidRPr="00B64178">
        <w:rPr>
          <w:sz w:val="20"/>
          <w:szCs w:val="20"/>
        </w:rPr>
        <w:t xml:space="preserve"> </w:t>
      </w:r>
      <w:r w:rsidRPr="00B64178">
        <w:rPr>
          <w:sz w:val="20"/>
          <w:szCs w:val="20"/>
        </w:rPr>
        <w:tab/>
        <w:t>5.3. Участник смотра-конкурса имеет право обращаться в конкурсную комиссию за разъяснениями по вопросам оформления документов.</w:t>
      </w:r>
    </w:p>
    <w:p w:rsidR="00B64178" w:rsidRPr="00B64178" w:rsidRDefault="00B64178" w:rsidP="00B64178">
      <w:pPr>
        <w:jc w:val="both"/>
        <w:rPr>
          <w:sz w:val="20"/>
          <w:szCs w:val="20"/>
        </w:rPr>
      </w:pPr>
      <w:r w:rsidRPr="00B64178">
        <w:rPr>
          <w:sz w:val="20"/>
          <w:szCs w:val="20"/>
        </w:rPr>
        <w:t xml:space="preserve"> </w:t>
      </w:r>
      <w:r w:rsidRPr="00B64178">
        <w:rPr>
          <w:sz w:val="20"/>
          <w:szCs w:val="20"/>
        </w:rPr>
        <w:tab/>
        <w:t>5.4. Документы направляются в конкурсную комиссию на бумажном  и электронном носителях.</w:t>
      </w:r>
    </w:p>
    <w:p w:rsidR="00B64178" w:rsidRPr="00B64178" w:rsidRDefault="00B64178" w:rsidP="00B64178">
      <w:pPr>
        <w:jc w:val="both"/>
        <w:rPr>
          <w:iCs/>
          <w:sz w:val="20"/>
          <w:szCs w:val="20"/>
        </w:rPr>
      </w:pPr>
      <w:r w:rsidRPr="00B64178">
        <w:rPr>
          <w:sz w:val="20"/>
          <w:szCs w:val="20"/>
        </w:rPr>
        <w:t xml:space="preserve"> </w:t>
      </w:r>
      <w:r w:rsidRPr="00B64178">
        <w:rPr>
          <w:sz w:val="20"/>
          <w:szCs w:val="20"/>
        </w:rPr>
        <w:tab/>
        <w:t xml:space="preserve">5.5. </w:t>
      </w:r>
      <w:r w:rsidRPr="00B64178">
        <w:rPr>
          <w:iCs/>
          <w:sz w:val="20"/>
          <w:szCs w:val="20"/>
        </w:rPr>
        <w:t>Срок представления документов ежегодно до 1 августа.</w:t>
      </w:r>
    </w:p>
    <w:p w:rsidR="00B64178" w:rsidRPr="00B64178" w:rsidRDefault="00B64178" w:rsidP="00B64178">
      <w:pPr>
        <w:jc w:val="both"/>
        <w:rPr>
          <w:sz w:val="20"/>
          <w:szCs w:val="20"/>
        </w:rPr>
      </w:pPr>
      <w:r w:rsidRPr="00B64178">
        <w:rPr>
          <w:sz w:val="20"/>
          <w:szCs w:val="20"/>
        </w:rPr>
        <w:t xml:space="preserve"> </w:t>
      </w:r>
      <w:r w:rsidRPr="00B64178">
        <w:rPr>
          <w:sz w:val="20"/>
          <w:szCs w:val="20"/>
        </w:rPr>
        <w:tab/>
        <w:t xml:space="preserve">5.6. </w:t>
      </w:r>
      <w:proofErr w:type="gramStart"/>
      <w:r w:rsidRPr="00B64178">
        <w:rPr>
          <w:sz w:val="20"/>
          <w:szCs w:val="20"/>
        </w:rPr>
        <w:t>В перечень показателей оценки озеленения и благоустройства включаются наличие согласованных схем (проектов) озеленения; состояние газонов, кустарников, деревьев, цветников, уголков отдыха; общее благоустройство и санитарное состояние территории; эстетика дворов и улиц; содержание элементов малых архитектурных форм, детских спортивных площадок, внутриквартальных проездов, тротуаров, дорог, фасадов зданий (приложение № 2).</w:t>
      </w:r>
      <w:proofErr w:type="gramEnd"/>
    </w:p>
    <w:p w:rsidR="00B64178" w:rsidRPr="00B64178" w:rsidRDefault="00B64178" w:rsidP="00B64178">
      <w:pPr>
        <w:ind w:firstLine="709"/>
        <w:jc w:val="both"/>
        <w:rPr>
          <w:sz w:val="20"/>
          <w:szCs w:val="20"/>
        </w:rPr>
      </w:pPr>
      <w:r w:rsidRPr="00B64178">
        <w:rPr>
          <w:sz w:val="20"/>
          <w:szCs w:val="20"/>
        </w:rPr>
        <w:t>5.7. Победители, занявшие первые места в одной из номинаций, в следующем году к участию в смотре-конкурсе не допускаются.</w:t>
      </w:r>
    </w:p>
    <w:p w:rsidR="00B64178" w:rsidRPr="00B64178" w:rsidRDefault="00B64178" w:rsidP="00B64178">
      <w:pPr>
        <w:ind w:firstLine="709"/>
        <w:jc w:val="both"/>
        <w:rPr>
          <w:sz w:val="20"/>
          <w:szCs w:val="20"/>
        </w:rPr>
      </w:pPr>
      <w:r w:rsidRPr="00B64178">
        <w:rPr>
          <w:sz w:val="20"/>
          <w:szCs w:val="20"/>
        </w:rPr>
        <w:t>5.8. В целях обеспечения конкуренции между участниками смотра-конкурса призовое место присваивается при наличии не менее двух заявок на одно призовое место.</w:t>
      </w:r>
    </w:p>
    <w:p w:rsidR="00B64178" w:rsidRPr="00B64178" w:rsidRDefault="00B64178" w:rsidP="00920ACB">
      <w:pPr>
        <w:jc w:val="center"/>
        <w:rPr>
          <w:b/>
          <w:bCs/>
          <w:sz w:val="20"/>
          <w:szCs w:val="20"/>
        </w:rPr>
      </w:pPr>
      <w:r w:rsidRPr="00B64178">
        <w:rPr>
          <w:b/>
          <w:bCs/>
          <w:sz w:val="20"/>
          <w:szCs w:val="20"/>
        </w:rPr>
        <w:t>6. Порядок рассмотрения представленных документов</w:t>
      </w:r>
    </w:p>
    <w:p w:rsidR="00B64178" w:rsidRPr="00B64178" w:rsidRDefault="00B64178" w:rsidP="00B64178">
      <w:pPr>
        <w:jc w:val="both"/>
        <w:rPr>
          <w:sz w:val="20"/>
          <w:szCs w:val="20"/>
        </w:rPr>
      </w:pPr>
      <w:r w:rsidRPr="00B64178">
        <w:rPr>
          <w:sz w:val="20"/>
          <w:szCs w:val="20"/>
        </w:rPr>
        <w:t xml:space="preserve"> </w:t>
      </w:r>
      <w:r w:rsidRPr="00B64178">
        <w:rPr>
          <w:sz w:val="20"/>
          <w:szCs w:val="20"/>
        </w:rPr>
        <w:tab/>
        <w:t>6.1. Конкурсная комиссия самостоятельно определяет регламент своей работы.</w:t>
      </w:r>
    </w:p>
    <w:p w:rsidR="00B64178" w:rsidRPr="00B64178" w:rsidRDefault="00B64178" w:rsidP="00B64178">
      <w:pPr>
        <w:jc w:val="both"/>
        <w:rPr>
          <w:sz w:val="20"/>
          <w:szCs w:val="20"/>
        </w:rPr>
      </w:pPr>
      <w:r w:rsidRPr="00B64178">
        <w:rPr>
          <w:sz w:val="20"/>
          <w:szCs w:val="20"/>
        </w:rPr>
        <w:t xml:space="preserve"> </w:t>
      </w:r>
      <w:r w:rsidRPr="00B64178">
        <w:rPr>
          <w:sz w:val="20"/>
          <w:szCs w:val="20"/>
        </w:rPr>
        <w:tab/>
        <w:t>6.2. В ходе рассмотрения предоставленных документов конкурсная комиссия имеет право запрашивать у участников смотра-конкурса дополнительные сведения и разъяснения.</w:t>
      </w:r>
    </w:p>
    <w:p w:rsidR="00B64178" w:rsidRPr="00B64178" w:rsidRDefault="00B64178" w:rsidP="00B64178">
      <w:pPr>
        <w:jc w:val="both"/>
        <w:rPr>
          <w:sz w:val="20"/>
          <w:szCs w:val="20"/>
        </w:rPr>
      </w:pPr>
      <w:r w:rsidRPr="00B64178">
        <w:rPr>
          <w:sz w:val="20"/>
          <w:szCs w:val="20"/>
        </w:rPr>
        <w:t xml:space="preserve"> </w:t>
      </w:r>
      <w:r w:rsidRPr="00B64178">
        <w:rPr>
          <w:sz w:val="20"/>
          <w:szCs w:val="20"/>
        </w:rPr>
        <w:tab/>
        <w:t>6.3. В случае представления на смотр-конкурс документов только от одного участника конкурсная комиссия имеет право продлить срок приема документов, но не более чем на 10 дней.</w:t>
      </w:r>
    </w:p>
    <w:p w:rsidR="00B64178" w:rsidRPr="00B64178" w:rsidRDefault="00B64178" w:rsidP="00920ACB">
      <w:pPr>
        <w:jc w:val="center"/>
        <w:rPr>
          <w:b/>
          <w:bCs/>
          <w:sz w:val="20"/>
          <w:szCs w:val="20"/>
        </w:rPr>
      </w:pPr>
      <w:r w:rsidRPr="00B64178">
        <w:rPr>
          <w:b/>
          <w:bCs/>
          <w:sz w:val="20"/>
          <w:szCs w:val="20"/>
        </w:rPr>
        <w:t>7. Снятие материалов, представленных на смотр-конкурс</w:t>
      </w:r>
    </w:p>
    <w:p w:rsidR="00B64178" w:rsidRPr="00B64178" w:rsidRDefault="00B64178" w:rsidP="00B64178">
      <w:pPr>
        <w:jc w:val="both"/>
        <w:rPr>
          <w:sz w:val="20"/>
          <w:szCs w:val="20"/>
        </w:rPr>
      </w:pPr>
      <w:r w:rsidRPr="00B64178">
        <w:rPr>
          <w:sz w:val="20"/>
          <w:szCs w:val="20"/>
        </w:rPr>
        <w:t xml:space="preserve"> </w:t>
      </w:r>
      <w:r w:rsidRPr="00B64178">
        <w:rPr>
          <w:sz w:val="20"/>
          <w:szCs w:val="20"/>
        </w:rPr>
        <w:tab/>
        <w:t>7.1. Снятие материалов с участия в смотре-конкурсе может производиться в случае представления  искаженных данных.</w:t>
      </w:r>
    </w:p>
    <w:p w:rsidR="00B64178" w:rsidRPr="00B64178" w:rsidRDefault="00B64178" w:rsidP="00B64178">
      <w:pPr>
        <w:jc w:val="both"/>
        <w:rPr>
          <w:sz w:val="20"/>
          <w:szCs w:val="20"/>
        </w:rPr>
      </w:pPr>
      <w:r w:rsidRPr="00B64178">
        <w:rPr>
          <w:sz w:val="20"/>
          <w:szCs w:val="20"/>
        </w:rPr>
        <w:t xml:space="preserve"> </w:t>
      </w:r>
      <w:r w:rsidRPr="00B64178">
        <w:rPr>
          <w:sz w:val="20"/>
          <w:szCs w:val="20"/>
        </w:rPr>
        <w:tab/>
        <w:t>7.2. Решение о снятии материалов со смотра-конкурса принимается конкурсной комиссией с оформлением соответствующего протокола.</w:t>
      </w:r>
    </w:p>
    <w:p w:rsidR="00B64178" w:rsidRPr="00B64178" w:rsidRDefault="00B64178" w:rsidP="00B64178">
      <w:pPr>
        <w:jc w:val="center"/>
        <w:rPr>
          <w:b/>
          <w:bCs/>
          <w:sz w:val="20"/>
          <w:szCs w:val="20"/>
        </w:rPr>
      </w:pPr>
      <w:r w:rsidRPr="00B64178">
        <w:rPr>
          <w:b/>
          <w:bCs/>
          <w:sz w:val="20"/>
          <w:szCs w:val="20"/>
        </w:rPr>
        <w:t>8. Подведение итогов  смотра-конкурса</w:t>
      </w:r>
    </w:p>
    <w:p w:rsidR="00B64178" w:rsidRPr="00B64178" w:rsidRDefault="00B64178" w:rsidP="00B64178">
      <w:pPr>
        <w:jc w:val="both"/>
        <w:rPr>
          <w:sz w:val="20"/>
          <w:szCs w:val="20"/>
        </w:rPr>
      </w:pPr>
      <w:r w:rsidRPr="00B64178">
        <w:rPr>
          <w:sz w:val="20"/>
          <w:szCs w:val="20"/>
        </w:rPr>
        <w:t xml:space="preserve"> </w:t>
      </w:r>
      <w:r w:rsidRPr="00B64178">
        <w:rPr>
          <w:sz w:val="20"/>
          <w:szCs w:val="20"/>
        </w:rPr>
        <w:tab/>
        <w:t xml:space="preserve">8.1.1. Победителем смотра-конкурса по каждому направлению признается один участник, набравший наибольшее количество баллов, предусмотренных перечнем показателей оценки озеленения и благоустройства, согласно приложению №2 к Положению о </w:t>
      </w:r>
      <w:proofErr w:type="gramStart"/>
      <w:r w:rsidRPr="00B64178">
        <w:rPr>
          <w:sz w:val="20"/>
          <w:szCs w:val="20"/>
        </w:rPr>
        <w:t>ежегодном</w:t>
      </w:r>
      <w:proofErr w:type="gramEnd"/>
      <w:r w:rsidRPr="00B64178">
        <w:rPr>
          <w:sz w:val="20"/>
          <w:szCs w:val="20"/>
        </w:rPr>
        <w:t xml:space="preserve"> районном </w:t>
      </w:r>
      <w:proofErr w:type="spellStart"/>
      <w:r w:rsidRPr="00B64178">
        <w:rPr>
          <w:sz w:val="20"/>
          <w:szCs w:val="20"/>
        </w:rPr>
        <w:t>смотр-конкурсе</w:t>
      </w:r>
      <w:proofErr w:type="spellEnd"/>
      <w:r w:rsidRPr="00B64178">
        <w:rPr>
          <w:sz w:val="20"/>
          <w:szCs w:val="20"/>
        </w:rPr>
        <w:t xml:space="preserve"> на лучшее озеленение и благоустройство территории Комсомольского района.</w:t>
      </w:r>
    </w:p>
    <w:p w:rsidR="00B64178" w:rsidRPr="00B64178" w:rsidRDefault="00B64178" w:rsidP="00B64178">
      <w:pPr>
        <w:jc w:val="both"/>
        <w:rPr>
          <w:bCs/>
          <w:iCs/>
          <w:sz w:val="20"/>
          <w:szCs w:val="20"/>
        </w:rPr>
      </w:pPr>
      <w:r w:rsidRPr="00B64178">
        <w:rPr>
          <w:sz w:val="20"/>
          <w:szCs w:val="20"/>
        </w:rPr>
        <w:t xml:space="preserve"> </w:t>
      </w:r>
      <w:r w:rsidRPr="00B64178">
        <w:rPr>
          <w:sz w:val="20"/>
          <w:szCs w:val="20"/>
        </w:rPr>
        <w:tab/>
        <w:t xml:space="preserve">8.1.2. </w:t>
      </w:r>
      <w:r w:rsidRPr="00B64178">
        <w:rPr>
          <w:bCs/>
          <w:iCs/>
          <w:sz w:val="20"/>
          <w:szCs w:val="20"/>
        </w:rPr>
        <w:t xml:space="preserve">Подведение итогов </w:t>
      </w:r>
      <w:proofErr w:type="spellStart"/>
      <w:proofErr w:type="gramStart"/>
      <w:r w:rsidRPr="00B64178">
        <w:rPr>
          <w:bCs/>
          <w:iCs/>
          <w:sz w:val="20"/>
          <w:szCs w:val="20"/>
        </w:rPr>
        <w:t>смотр-конкурса</w:t>
      </w:r>
      <w:proofErr w:type="spellEnd"/>
      <w:proofErr w:type="gramEnd"/>
      <w:r w:rsidRPr="00B64178">
        <w:rPr>
          <w:bCs/>
          <w:iCs/>
          <w:sz w:val="20"/>
          <w:szCs w:val="20"/>
        </w:rPr>
        <w:t xml:space="preserve"> и награждение победителей производится до 9 августа 2019 года.</w:t>
      </w:r>
    </w:p>
    <w:p w:rsidR="00B64178" w:rsidRPr="00B64178" w:rsidRDefault="00B64178" w:rsidP="00B64178">
      <w:pPr>
        <w:jc w:val="both"/>
        <w:rPr>
          <w:sz w:val="20"/>
          <w:szCs w:val="20"/>
        </w:rPr>
      </w:pPr>
      <w:r w:rsidRPr="00B64178">
        <w:rPr>
          <w:sz w:val="20"/>
          <w:szCs w:val="20"/>
        </w:rPr>
        <w:tab/>
        <w:t>8.2. Решение конкурсной комиссии является окончательным и пересмотру не подлежит.</w:t>
      </w:r>
    </w:p>
    <w:p w:rsidR="00B64178" w:rsidRPr="00B64178" w:rsidRDefault="00B64178" w:rsidP="00B64178">
      <w:pPr>
        <w:jc w:val="both"/>
        <w:rPr>
          <w:sz w:val="20"/>
          <w:szCs w:val="20"/>
        </w:rPr>
      </w:pPr>
      <w:r w:rsidRPr="00B64178">
        <w:rPr>
          <w:sz w:val="20"/>
          <w:szCs w:val="20"/>
        </w:rPr>
        <w:t xml:space="preserve"> </w:t>
      </w:r>
      <w:r w:rsidRPr="00B64178">
        <w:rPr>
          <w:sz w:val="20"/>
          <w:szCs w:val="20"/>
        </w:rPr>
        <w:tab/>
        <w:t>8.3. Итоги смотра-конкурса размещаются на сайте администрации района.</w:t>
      </w:r>
    </w:p>
    <w:p w:rsidR="00B64178" w:rsidRPr="00B64178" w:rsidRDefault="00B64178" w:rsidP="00B64178">
      <w:pPr>
        <w:shd w:val="clear" w:color="auto" w:fill="FFFFFF"/>
        <w:autoSpaceDE w:val="0"/>
        <w:autoSpaceDN w:val="0"/>
        <w:adjustRightInd w:val="0"/>
        <w:jc w:val="center"/>
        <w:rPr>
          <w:sz w:val="20"/>
          <w:szCs w:val="20"/>
        </w:rPr>
      </w:pPr>
      <w:r w:rsidRPr="00B64178">
        <w:rPr>
          <w:color w:val="000000"/>
          <w:sz w:val="20"/>
          <w:szCs w:val="20"/>
        </w:rPr>
        <w:t>ЗАЯВКА</w:t>
      </w:r>
    </w:p>
    <w:p w:rsidR="00920ACB" w:rsidRDefault="00B64178" w:rsidP="00920ACB">
      <w:pPr>
        <w:shd w:val="clear" w:color="auto" w:fill="FFFFFF"/>
        <w:autoSpaceDE w:val="0"/>
        <w:autoSpaceDN w:val="0"/>
        <w:adjustRightInd w:val="0"/>
        <w:rPr>
          <w:color w:val="000000"/>
          <w:sz w:val="20"/>
          <w:szCs w:val="20"/>
        </w:rPr>
      </w:pPr>
      <w:r w:rsidRPr="00B64178">
        <w:rPr>
          <w:color w:val="000000"/>
          <w:sz w:val="20"/>
          <w:szCs w:val="20"/>
        </w:rPr>
        <w:t>Администрация________________________________________________________________</w:t>
      </w:r>
    </w:p>
    <w:p w:rsidR="00B64178" w:rsidRPr="00B64178" w:rsidRDefault="00B64178" w:rsidP="00EA178D">
      <w:pPr>
        <w:shd w:val="clear" w:color="auto" w:fill="FFFFFF"/>
        <w:autoSpaceDE w:val="0"/>
        <w:autoSpaceDN w:val="0"/>
        <w:adjustRightInd w:val="0"/>
        <w:jc w:val="center"/>
        <w:rPr>
          <w:color w:val="000000"/>
          <w:sz w:val="20"/>
          <w:szCs w:val="20"/>
        </w:rPr>
      </w:pPr>
      <w:r w:rsidRPr="00B64178">
        <w:rPr>
          <w:color w:val="000000"/>
          <w:sz w:val="20"/>
          <w:szCs w:val="20"/>
        </w:rPr>
        <w:t>наименование сельского поселения</w:t>
      </w:r>
      <w:r w:rsidR="00EA178D">
        <w:rPr>
          <w:color w:val="000000"/>
          <w:sz w:val="20"/>
          <w:szCs w:val="20"/>
        </w:rPr>
        <w:t xml:space="preserve">                    </w:t>
      </w:r>
    </w:p>
    <w:p w:rsidR="00B64178" w:rsidRPr="00B64178" w:rsidRDefault="00B64178" w:rsidP="00B64178">
      <w:pPr>
        <w:shd w:val="clear" w:color="auto" w:fill="FFFFFF"/>
        <w:autoSpaceDE w:val="0"/>
        <w:autoSpaceDN w:val="0"/>
        <w:adjustRightInd w:val="0"/>
        <w:jc w:val="both"/>
        <w:rPr>
          <w:sz w:val="20"/>
          <w:szCs w:val="20"/>
        </w:rPr>
      </w:pPr>
      <w:r w:rsidRPr="00B64178">
        <w:rPr>
          <w:color w:val="000000"/>
          <w:sz w:val="20"/>
          <w:szCs w:val="20"/>
        </w:rPr>
        <w:t>заявляет    об    участии    в    районном    смотре-конкурсе на лучшее озеленение     и   благоустройство территории Комсомольского района Чувашской Республики по направлениям:</w:t>
      </w:r>
    </w:p>
    <w:tbl>
      <w:tblPr>
        <w:tblW w:w="10228" w:type="dxa"/>
        <w:tblInd w:w="40" w:type="dxa"/>
        <w:tblLayout w:type="fixed"/>
        <w:tblCellMar>
          <w:left w:w="40" w:type="dxa"/>
          <w:right w:w="40" w:type="dxa"/>
        </w:tblCellMar>
        <w:tblLook w:val="0000"/>
      </w:tblPr>
      <w:tblGrid>
        <w:gridCol w:w="4820"/>
        <w:gridCol w:w="2431"/>
        <w:gridCol w:w="2977"/>
      </w:tblGrid>
      <w:tr w:rsidR="00B64178" w:rsidRPr="00B64178" w:rsidTr="00EA178D">
        <w:trPr>
          <w:trHeight w:val="42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sz w:val="20"/>
                <w:szCs w:val="20"/>
              </w:rPr>
            </w:pPr>
            <w:r w:rsidRPr="00B64178">
              <w:rPr>
                <w:color w:val="000000"/>
                <w:sz w:val="20"/>
                <w:szCs w:val="20"/>
              </w:rPr>
              <w:t>Направление</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sz w:val="20"/>
                <w:szCs w:val="20"/>
              </w:rPr>
            </w:pPr>
            <w:r w:rsidRPr="00B64178">
              <w:rPr>
                <w:color w:val="000000"/>
                <w:sz w:val="20"/>
                <w:szCs w:val="20"/>
              </w:rPr>
              <w:t>Наименование объекта</w:t>
            </w: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sz w:val="20"/>
                <w:szCs w:val="20"/>
              </w:rPr>
            </w:pPr>
            <w:r w:rsidRPr="00B64178">
              <w:rPr>
                <w:color w:val="000000"/>
                <w:sz w:val="20"/>
                <w:szCs w:val="20"/>
              </w:rPr>
              <w:t>Месторасположение объекта, почтовый адрес</w:t>
            </w:r>
          </w:p>
        </w:tc>
      </w:tr>
      <w:tr w:rsidR="00B64178" w:rsidRPr="00B64178" w:rsidTr="00920ACB">
        <w:trPr>
          <w:trHeight w:val="883"/>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920ACB">
            <w:pPr>
              <w:shd w:val="clear" w:color="auto" w:fill="FFFFFF"/>
              <w:autoSpaceDE w:val="0"/>
              <w:autoSpaceDN w:val="0"/>
              <w:adjustRightInd w:val="0"/>
              <w:rPr>
                <w:sz w:val="20"/>
                <w:szCs w:val="20"/>
              </w:rPr>
            </w:pPr>
            <w:r w:rsidRPr="00B64178">
              <w:rPr>
                <w:color w:val="000000"/>
                <w:sz w:val="20"/>
                <w:szCs w:val="20"/>
              </w:rPr>
              <w:t>Озеленение и благоустройство территории учреждения социальной сферы в границах предоставленного участка, а также прилегающей территории</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p>
        </w:tc>
      </w:tr>
      <w:tr w:rsidR="00B64178" w:rsidRPr="00B64178" w:rsidTr="00920ACB">
        <w:trPr>
          <w:trHeight w:val="231"/>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color w:val="000000"/>
                <w:sz w:val="20"/>
                <w:szCs w:val="20"/>
              </w:rPr>
            </w:pPr>
            <w:r w:rsidRPr="00B64178">
              <w:rPr>
                <w:color w:val="000000"/>
                <w:sz w:val="20"/>
                <w:szCs w:val="20"/>
              </w:rPr>
              <w:t>Оформление цветников и уголков отдыха</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p>
        </w:tc>
      </w:tr>
      <w:tr w:rsidR="00B64178" w:rsidRPr="00B64178" w:rsidTr="00920ACB">
        <w:trPr>
          <w:trHeight w:val="263"/>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color w:val="000000"/>
                <w:sz w:val="20"/>
                <w:szCs w:val="20"/>
              </w:rPr>
            </w:pPr>
            <w:r w:rsidRPr="00B64178">
              <w:rPr>
                <w:color w:val="000000"/>
                <w:sz w:val="20"/>
                <w:szCs w:val="20"/>
              </w:rPr>
              <w:t>Озеленение и благоустройство улиц частного сектора</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p>
        </w:tc>
      </w:tr>
      <w:tr w:rsidR="00B64178" w:rsidRPr="00B64178" w:rsidTr="00920ACB">
        <w:trPr>
          <w:trHeight w:val="40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color w:val="000000"/>
                <w:sz w:val="20"/>
                <w:szCs w:val="20"/>
              </w:rPr>
            </w:pPr>
            <w:r w:rsidRPr="00B64178">
              <w:rPr>
                <w:color w:val="000000"/>
                <w:sz w:val="20"/>
                <w:szCs w:val="20"/>
              </w:rPr>
              <w:t>Озеленение и благоустройство придомовой территории многоквартирных домов</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p>
        </w:tc>
      </w:tr>
      <w:tr w:rsidR="00B64178" w:rsidRPr="00B64178" w:rsidTr="00920ACB">
        <w:trPr>
          <w:trHeight w:val="40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Озеленение и благоустройство приусадебных земельных участков индивидуальных жилых домов</w:t>
            </w:r>
          </w:p>
        </w:tc>
        <w:tc>
          <w:tcPr>
            <w:tcW w:w="2431"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p>
        </w:tc>
        <w:tc>
          <w:tcPr>
            <w:tcW w:w="2977"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p>
        </w:tc>
      </w:tr>
    </w:tbl>
    <w:p w:rsidR="00B64178" w:rsidRPr="00B64178" w:rsidRDefault="00B64178" w:rsidP="00B64178">
      <w:pPr>
        <w:shd w:val="clear" w:color="auto" w:fill="FFFFFF"/>
        <w:autoSpaceDE w:val="0"/>
        <w:autoSpaceDN w:val="0"/>
        <w:adjustRightInd w:val="0"/>
        <w:rPr>
          <w:color w:val="000000"/>
          <w:sz w:val="20"/>
          <w:szCs w:val="20"/>
        </w:rPr>
      </w:pPr>
      <w:r w:rsidRPr="00B64178">
        <w:rPr>
          <w:color w:val="000000"/>
          <w:sz w:val="20"/>
          <w:szCs w:val="20"/>
        </w:rPr>
        <w:t xml:space="preserve">Глава </w:t>
      </w:r>
    </w:p>
    <w:p w:rsidR="00B64178" w:rsidRPr="00B64178" w:rsidRDefault="00B64178" w:rsidP="00B64178">
      <w:pPr>
        <w:shd w:val="clear" w:color="auto" w:fill="FFFFFF"/>
        <w:autoSpaceDE w:val="0"/>
        <w:autoSpaceDN w:val="0"/>
        <w:adjustRightInd w:val="0"/>
        <w:rPr>
          <w:sz w:val="20"/>
          <w:szCs w:val="20"/>
        </w:rPr>
      </w:pPr>
      <w:r w:rsidRPr="00B64178">
        <w:rPr>
          <w:color w:val="000000"/>
          <w:sz w:val="20"/>
          <w:szCs w:val="20"/>
        </w:rPr>
        <w:t>сельского поселения         ______________       ___________________________</w:t>
      </w:r>
    </w:p>
    <w:p w:rsidR="00B64178" w:rsidRPr="00B64178" w:rsidRDefault="00B64178" w:rsidP="00B64178">
      <w:pPr>
        <w:shd w:val="clear" w:color="auto" w:fill="FFFFFF"/>
        <w:autoSpaceDE w:val="0"/>
        <w:autoSpaceDN w:val="0"/>
        <w:adjustRightInd w:val="0"/>
        <w:rPr>
          <w:sz w:val="20"/>
          <w:szCs w:val="20"/>
        </w:rPr>
      </w:pPr>
      <w:r w:rsidRPr="00B64178">
        <w:rPr>
          <w:color w:val="000000"/>
          <w:sz w:val="20"/>
          <w:szCs w:val="20"/>
        </w:rPr>
        <w:t>М.П.                                       (подпись)                            (расшифровка подписи)</w:t>
      </w:r>
    </w:p>
    <w:p w:rsidR="00B64178" w:rsidRPr="00B64178" w:rsidRDefault="00B64178" w:rsidP="00B64178">
      <w:pPr>
        <w:rPr>
          <w:color w:val="000000"/>
          <w:sz w:val="20"/>
          <w:szCs w:val="20"/>
        </w:rPr>
      </w:pPr>
    </w:p>
    <w:p w:rsidR="00B64178" w:rsidRPr="00B64178" w:rsidRDefault="00B64178" w:rsidP="00920ACB">
      <w:pPr>
        <w:rPr>
          <w:color w:val="000000"/>
          <w:sz w:val="20"/>
          <w:szCs w:val="20"/>
        </w:rPr>
      </w:pPr>
      <w:r w:rsidRPr="00B64178">
        <w:rPr>
          <w:color w:val="000000"/>
          <w:sz w:val="20"/>
          <w:szCs w:val="20"/>
        </w:rPr>
        <w:t>Дата ______________.</w:t>
      </w:r>
    </w:p>
    <w:p w:rsidR="00B64178" w:rsidRPr="00B64178" w:rsidRDefault="00B64178" w:rsidP="00920ACB">
      <w:pPr>
        <w:shd w:val="clear" w:color="auto" w:fill="FFFFFF"/>
        <w:autoSpaceDE w:val="0"/>
        <w:autoSpaceDN w:val="0"/>
        <w:adjustRightInd w:val="0"/>
        <w:jc w:val="center"/>
        <w:rPr>
          <w:sz w:val="20"/>
          <w:szCs w:val="20"/>
        </w:rPr>
      </w:pPr>
      <w:r w:rsidRPr="00B64178">
        <w:rPr>
          <w:b/>
          <w:color w:val="000000"/>
          <w:sz w:val="20"/>
          <w:szCs w:val="20"/>
        </w:rPr>
        <w:t>Перечень показателей оценки озеленения и благоустройства</w:t>
      </w:r>
    </w:p>
    <w:tbl>
      <w:tblPr>
        <w:tblW w:w="0" w:type="auto"/>
        <w:tblInd w:w="40" w:type="dxa"/>
        <w:tblLayout w:type="fixed"/>
        <w:tblCellMar>
          <w:left w:w="40" w:type="dxa"/>
          <w:right w:w="40" w:type="dxa"/>
        </w:tblCellMar>
        <w:tblLook w:val="0000"/>
      </w:tblPr>
      <w:tblGrid>
        <w:gridCol w:w="547"/>
        <w:gridCol w:w="2501"/>
        <w:gridCol w:w="1056"/>
        <w:gridCol w:w="6102"/>
      </w:tblGrid>
      <w:tr w:rsidR="00B64178" w:rsidRPr="00B64178" w:rsidTr="00920ACB">
        <w:trPr>
          <w:trHeight w:val="101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sz w:val="20"/>
                <w:szCs w:val="20"/>
              </w:rPr>
            </w:pPr>
            <w:r w:rsidRPr="00B64178">
              <w:rPr>
                <w:color w:val="000000"/>
                <w:sz w:val="20"/>
                <w:szCs w:val="20"/>
              </w:rPr>
              <w:t xml:space="preserve">№ </w:t>
            </w:r>
            <w:proofErr w:type="spellStart"/>
            <w:r w:rsidRPr="00B64178">
              <w:rPr>
                <w:color w:val="000000"/>
                <w:sz w:val="20"/>
                <w:szCs w:val="20"/>
              </w:rPr>
              <w:t>пп</w:t>
            </w:r>
            <w:proofErr w:type="spellEnd"/>
          </w:p>
        </w:tc>
        <w:tc>
          <w:tcPr>
            <w:tcW w:w="2501"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sz w:val="20"/>
                <w:szCs w:val="20"/>
              </w:rPr>
            </w:pPr>
            <w:r w:rsidRPr="00B64178">
              <w:rPr>
                <w:color w:val="000000"/>
                <w:sz w:val="20"/>
                <w:szCs w:val="20"/>
              </w:rPr>
              <w:t>Наименование пока</w:t>
            </w:r>
            <w:r w:rsidRPr="00B64178">
              <w:rPr>
                <w:color w:val="000000"/>
                <w:sz w:val="20"/>
                <w:szCs w:val="20"/>
              </w:rPr>
              <w:softHyphen/>
              <w:t>зателей</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sz w:val="20"/>
                <w:szCs w:val="20"/>
              </w:rPr>
            </w:pPr>
            <w:r w:rsidRPr="00B64178">
              <w:rPr>
                <w:color w:val="000000"/>
                <w:sz w:val="20"/>
                <w:szCs w:val="20"/>
              </w:rPr>
              <w:t>Макси</w:t>
            </w:r>
            <w:r w:rsidRPr="00B64178">
              <w:rPr>
                <w:color w:val="000000"/>
                <w:sz w:val="20"/>
                <w:szCs w:val="20"/>
              </w:rPr>
              <w:softHyphen/>
              <w:t>мальный балл</w:t>
            </w:r>
          </w:p>
        </w:tc>
        <w:tc>
          <w:tcPr>
            <w:tcW w:w="6102"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sz w:val="20"/>
                <w:szCs w:val="20"/>
              </w:rPr>
            </w:pPr>
            <w:r w:rsidRPr="00B64178">
              <w:rPr>
                <w:color w:val="000000"/>
                <w:sz w:val="20"/>
                <w:szCs w:val="20"/>
              </w:rPr>
              <w:t>Примечания</w:t>
            </w:r>
          </w:p>
        </w:tc>
      </w:tr>
      <w:tr w:rsidR="00B64178" w:rsidRPr="00B64178" w:rsidTr="00920ACB">
        <w:trPr>
          <w:trHeight w:val="49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sz w:val="20"/>
                <w:szCs w:val="20"/>
              </w:rPr>
            </w:pPr>
            <w:r w:rsidRPr="00B64178">
              <w:rPr>
                <w:color w:val="000000"/>
                <w:sz w:val="20"/>
                <w:szCs w:val="20"/>
              </w:rPr>
              <w:lastRenderedPageBreak/>
              <w:t>1</w:t>
            </w:r>
          </w:p>
        </w:tc>
        <w:tc>
          <w:tcPr>
            <w:tcW w:w="2501"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sz w:val="20"/>
                <w:szCs w:val="20"/>
              </w:rPr>
            </w:pPr>
            <w:r w:rsidRPr="00B64178">
              <w:rPr>
                <w:color w:val="000000"/>
                <w:sz w:val="20"/>
                <w:szCs w:val="20"/>
              </w:rPr>
              <w:t>2</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sz w:val="20"/>
                <w:szCs w:val="20"/>
              </w:rPr>
            </w:pPr>
            <w:r w:rsidRPr="00B64178">
              <w:rPr>
                <w:color w:val="000000"/>
                <w:sz w:val="20"/>
                <w:szCs w:val="20"/>
              </w:rPr>
              <w:t>3</w:t>
            </w:r>
          </w:p>
        </w:tc>
        <w:tc>
          <w:tcPr>
            <w:tcW w:w="6102"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sz w:val="20"/>
                <w:szCs w:val="20"/>
              </w:rPr>
            </w:pPr>
            <w:r w:rsidRPr="00B64178">
              <w:rPr>
                <w:color w:val="000000"/>
                <w:sz w:val="20"/>
                <w:szCs w:val="20"/>
              </w:rPr>
              <w:t>4</w:t>
            </w:r>
          </w:p>
        </w:tc>
      </w:tr>
      <w:tr w:rsidR="00B64178" w:rsidRPr="00B64178" w:rsidTr="00920ACB">
        <w:trPr>
          <w:trHeight w:val="678"/>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1.</w:t>
            </w:r>
          </w:p>
        </w:tc>
        <w:tc>
          <w:tcPr>
            <w:tcW w:w="2501"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Проекты озеленения</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sz w:val="20"/>
                <w:szCs w:val="20"/>
              </w:rPr>
            </w:pPr>
            <w:r w:rsidRPr="00B64178">
              <w:rPr>
                <w:color w:val="000000"/>
                <w:sz w:val="20"/>
                <w:szCs w:val="20"/>
              </w:rPr>
              <w:t>3</w:t>
            </w:r>
          </w:p>
        </w:tc>
        <w:tc>
          <w:tcPr>
            <w:tcW w:w="6102"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Схемы (проекты) озеленения согласованы, ассортимент древесно-кустарниковых рас</w:t>
            </w:r>
            <w:r w:rsidRPr="00B64178">
              <w:rPr>
                <w:color w:val="000000"/>
                <w:sz w:val="20"/>
                <w:szCs w:val="20"/>
              </w:rPr>
              <w:softHyphen/>
              <w:t>тений и схемы их размещения соответст</w:t>
            </w:r>
            <w:r w:rsidRPr="00B64178">
              <w:rPr>
                <w:color w:val="000000"/>
                <w:sz w:val="20"/>
                <w:szCs w:val="20"/>
              </w:rPr>
              <w:softHyphen/>
              <w:t>вуют утвержденным проектам</w:t>
            </w:r>
          </w:p>
        </w:tc>
      </w:tr>
      <w:tr w:rsidR="00B64178" w:rsidRPr="00B64178" w:rsidTr="00920ACB">
        <w:trPr>
          <w:trHeight w:val="67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2.</w:t>
            </w:r>
          </w:p>
        </w:tc>
        <w:tc>
          <w:tcPr>
            <w:tcW w:w="2501"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Обеспеченность зе</w:t>
            </w:r>
            <w:r w:rsidRPr="00B64178">
              <w:rPr>
                <w:color w:val="000000"/>
                <w:sz w:val="20"/>
                <w:szCs w:val="20"/>
              </w:rPr>
              <w:softHyphen/>
              <w:t>леными насаждения</w:t>
            </w:r>
            <w:r w:rsidRPr="00B64178">
              <w:rPr>
                <w:color w:val="000000"/>
                <w:sz w:val="20"/>
                <w:szCs w:val="20"/>
              </w:rPr>
              <w:softHyphen/>
              <w:t>ми</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sz w:val="20"/>
                <w:szCs w:val="20"/>
              </w:rPr>
            </w:pPr>
            <w:r w:rsidRPr="00B64178">
              <w:rPr>
                <w:color w:val="000000"/>
                <w:sz w:val="20"/>
                <w:szCs w:val="20"/>
              </w:rPr>
              <w:t>10</w:t>
            </w:r>
          </w:p>
        </w:tc>
        <w:tc>
          <w:tcPr>
            <w:tcW w:w="6102"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Фактическая  обеспеченность зелеными на</w:t>
            </w:r>
            <w:r w:rsidRPr="00B64178">
              <w:rPr>
                <w:color w:val="000000"/>
                <w:sz w:val="20"/>
                <w:szCs w:val="20"/>
              </w:rPr>
              <w:softHyphen/>
              <w:t xml:space="preserve">саждениями соответствует нормативам </w:t>
            </w:r>
            <w:proofErr w:type="spellStart"/>
            <w:r w:rsidRPr="00B64178">
              <w:rPr>
                <w:color w:val="000000"/>
                <w:sz w:val="20"/>
                <w:szCs w:val="20"/>
              </w:rPr>
              <w:t>СНиП</w:t>
            </w:r>
            <w:proofErr w:type="spellEnd"/>
            <w:r w:rsidRPr="00B64178">
              <w:rPr>
                <w:color w:val="000000"/>
                <w:sz w:val="20"/>
                <w:szCs w:val="20"/>
              </w:rPr>
              <w:t xml:space="preserve"> 2.07.01-89  «Градостроительство.  Планировка и застройка городских и  сельских поселений»</w:t>
            </w:r>
          </w:p>
        </w:tc>
      </w:tr>
      <w:tr w:rsidR="00B64178" w:rsidRPr="00B64178" w:rsidTr="00920ACB">
        <w:trPr>
          <w:trHeight w:val="967"/>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3.</w:t>
            </w:r>
          </w:p>
        </w:tc>
        <w:tc>
          <w:tcPr>
            <w:tcW w:w="2501"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Газоны</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sz w:val="20"/>
                <w:szCs w:val="20"/>
              </w:rPr>
            </w:pPr>
            <w:r w:rsidRPr="00B64178">
              <w:rPr>
                <w:color w:val="000000"/>
                <w:sz w:val="20"/>
                <w:szCs w:val="20"/>
              </w:rPr>
              <w:t>5</w:t>
            </w:r>
          </w:p>
        </w:tc>
        <w:tc>
          <w:tcPr>
            <w:tcW w:w="6102"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 xml:space="preserve">Отсутствуют  сорняки и плешины, стрижка ровная, без огрехов, у партерного газона высота не превышает </w:t>
            </w:r>
            <w:smartTag w:uri="urn:schemas-microsoft-com:office:smarttags" w:element="metricconverter">
              <w:smartTagPr>
                <w:attr w:name="ProductID" w:val="5 см"/>
              </w:smartTagPr>
              <w:r w:rsidRPr="00B64178">
                <w:rPr>
                  <w:color w:val="000000"/>
                  <w:sz w:val="20"/>
                  <w:szCs w:val="20"/>
                </w:rPr>
                <w:t>5 см</w:t>
              </w:r>
            </w:smartTag>
            <w:r w:rsidRPr="00B64178">
              <w:rPr>
                <w:color w:val="000000"/>
                <w:sz w:val="20"/>
                <w:szCs w:val="20"/>
              </w:rPr>
              <w:t>, у обыкновенно</w:t>
            </w:r>
            <w:r w:rsidRPr="00B64178">
              <w:rPr>
                <w:color w:val="000000"/>
                <w:sz w:val="20"/>
                <w:szCs w:val="20"/>
              </w:rPr>
              <w:softHyphen/>
              <w:t xml:space="preserve">го - </w:t>
            </w:r>
            <w:smartTag w:uri="urn:schemas-microsoft-com:office:smarttags" w:element="metricconverter">
              <w:smartTagPr>
                <w:attr w:name="ProductID" w:val="10 см"/>
              </w:smartTagPr>
              <w:r w:rsidRPr="00B64178">
                <w:rPr>
                  <w:color w:val="000000"/>
                  <w:sz w:val="20"/>
                  <w:szCs w:val="20"/>
                </w:rPr>
                <w:t>10 см</w:t>
              </w:r>
            </w:smartTag>
            <w:r w:rsidRPr="00B64178">
              <w:rPr>
                <w:color w:val="000000"/>
                <w:sz w:val="20"/>
                <w:szCs w:val="20"/>
              </w:rPr>
              <w:t>. Газоны густые, ровные. За большие площади газонов дополнительно присуждается до 3 баллов</w:t>
            </w:r>
          </w:p>
        </w:tc>
      </w:tr>
      <w:tr w:rsidR="00B64178" w:rsidRPr="00B64178" w:rsidTr="00920ACB">
        <w:trPr>
          <w:trHeight w:val="982"/>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4.</w:t>
            </w:r>
          </w:p>
        </w:tc>
        <w:tc>
          <w:tcPr>
            <w:tcW w:w="2501"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Кустарники</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sz w:val="20"/>
                <w:szCs w:val="20"/>
              </w:rPr>
            </w:pPr>
            <w:r w:rsidRPr="00B64178">
              <w:rPr>
                <w:color w:val="000000"/>
                <w:sz w:val="20"/>
                <w:szCs w:val="20"/>
              </w:rPr>
              <w:t>5</w:t>
            </w:r>
          </w:p>
        </w:tc>
        <w:tc>
          <w:tcPr>
            <w:tcW w:w="6102"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«Живые» изгороди из кустарника оформле</w:t>
            </w:r>
            <w:r w:rsidRPr="00B64178">
              <w:rPr>
                <w:color w:val="000000"/>
                <w:sz w:val="20"/>
                <w:szCs w:val="20"/>
              </w:rPr>
              <w:softHyphen/>
              <w:t>ны, подстрижены ровно по высоте или за</w:t>
            </w:r>
            <w:r w:rsidRPr="00B64178">
              <w:rPr>
                <w:color w:val="000000"/>
                <w:sz w:val="20"/>
                <w:szCs w:val="20"/>
              </w:rPr>
              <w:softHyphen/>
              <w:t>данному профилю, с полным удалением су</w:t>
            </w:r>
            <w:r w:rsidRPr="00B64178">
              <w:rPr>
                <w:color w:val="000000"/>
                <w:sz w:val="20"/>
                <w:szCs w:val="20"/>
              </w:rPr>
              <w:softHyphen/>
              <w:t>хих ветвей, без сорняков и выпадов, с обрезанными отцветшими соцветиями, взрыхленной почвой</w:t>
            </w:r>
          </w:p>
        </w:tc>
      </w:tr>
      <w:tr w:rsidR="00B64178" w:rsidRPr="00B64178" w:rsidTr="00920ACB">
        <w:trPr>
          <w:trHeight w:val="684"/>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5.</w:t>
            </w:r>
          </w:p>
        </w:tc>
        <w:tc>
          <w:tcPr>
            <w:tcW w:w="2501"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Деревья</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sz w:val="20"/>
                <w:szCs w:val="20"/>
              </w:rPr>
            </w:pPr>
            <w:r w:rsidRPr="00B64178">
              <w:rPr>
                <w:color w:val="000000"/>
                <w:sz w:val="20"/>
                <w:szCs w:val="20"/>
              </w:rPr>
              <w:t>5</w:t>
            </w:r>
          </w:p>
        </w:tc>
        <w:tc>
          <w:tcPr>
            <w:tcW w:w="6102"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Кроны деревьев оформлены, отсутствуют сухие ветви, задиры, раны, поросли. Вы</w:t>
            </w:r>
            <w:r w:rsidRPr="00B64178">
              <w:rPr>
                <w:color w:val="000000"/>
                <w:sz w:val="20"/>
                <w:szCs w:val="20"/>
              </w:rPr>
              <w:softHyphen/>
              <w:t>сота штамба и форма кроны отвечают архи</w:t>
            </w:r>
            <w:r w:rsidRPr="00B64178">
              <w:rPr>
                <w:color w:val="000000"/>
                <w:sz w:val="20"/>
                <w:szCs w:val="20"/>
              </w:rPr>
              <w:softHyphen/>
              <w:t>тектурным требованиям</w:t>
            </w:r>
          </w:p>
        </w:tc>
      </w:tr>
      <w:tr w:rsidR="00B64178" w:rsidRPr="00B64178" w:rsidTr="00920ACB">
        <w:trPr>
          <w:trHeight w:val="1119"/>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6.</w:t>
            </w:r>
          </w:p>
        </w:tc>
        <w:tc>
          <w:tcPr>
            <w:tcW w:w="2501"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Цветники</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sz w:val="20"/>
                <w:szCs w:val="20"/>
              </w:rPr>
            </w:pPr>
            <w:r w:rsidRPr="00B64178">
              <w:rPr>
                <w:color w:val="000000"/>
                <w:sz w:val="20"/>
                <w:szCs w:val="20"/>
              </w:rPr>
              <w:t>5</w:t>
            </w:r>
          </w:p>
        </w:tc>
        <w:tc>
          <w:tcPr>
            <w:tcW w:w="6102"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Культуры подобраны по колеру, высоте и срокам цветения, ухожены, прямолинейно посажены, просматривается четкость гра</w:t>
            </w:r>
            <w:r w:rsidRPr="00B64178">
              <w:rPr>
                <w:color w:val="000000"/>
                <w:sz w:val="20"/>
                <w:szCs w:val="20"/>
              </w:rPr>
              <w:softHyphen/>
              <w:t>ниц клумбы, отсутствуют отцветшие соцве</w:t>
            </w:r>
            <w:r w:rsidRPr="00B64178">
              <w:rPr>
                <w:color w:val="000000"/>
                <w:sz w:val="20"/>
                <w:szCs w:val="20"/>
              </w:rPr>
              <w:softHyphen/>
              <w:t>тия, сорняки.</w:t>
            </w:r>
          </w:p>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За большие площади цветников дополни</w:t>
            </w:r>
            <w:r w:rsidRPr="00B64178">
              <w:rPr>
                <w:color w:val="000000"/>
                <w:sz w:val="20"/>
                <w:szCs w:val="20"/>
              </w:rPr>
              <w:softHyphen/>
              <w:t>тельно присуждается до 3 баллов</w:t>
            </w:r>
          </w:p>
        </w:tc>
      </w:tr>
      <w:tr w:rsidR="00B64178" w:rsidRPr="00B64178" w:rsidTr="00920ACB">
        <w:trPr>
          <w:trHeight w:val="952"/>
        </w:trPr>
        <w:tc>
          <w:tcPr>
            <w:tcW w:w="547" w:type="dxa"/>
            <w:tcBorders>
              <w:top w:val="single" w:sz="6" w:space="0" w:color="auto"/>
              <w:left w:val="single" w:sz="6" w:space="0" w:color="auto"/>
              <w:bottom w:val="single" w:sz="4"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7.</w:t>
            </w:r>
          </w:p>
        </w:tc>
        <w:tc>
          <w:tcPr>
            <w:tcW w:w="2501" w:type="dxa"/>
            <w:tcBorders>
              <w:top w:val="single" w:sz="6" w:space="0" w:color="auto"/>
              <w:left w:val="single" w:sz="6" w:space="0" w:color="auto"/>
              <w:bottom w:val="single" w:sz="4"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Уголки отдыха</w:t>
            </w:r>
          </w:p>
        </w:tc>
        <w:tc>
          <w:tcPr>
            <w:tcW w:w="1056" w:type="dxa"/>
            <w:tcBorders>
              <w:top w:val="single" w:sz="6" w:space="0" w:color="auto"/>
              <w:left w:val="single" w:sz="6" w:space="0" w:color="auto"/>
              <w:bottom w:val="single" w:sz="4"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sz w:val="20"/>
                <w:szCs w:val="20"/>
              </w:rPr>
            </w:pPr>
            <w:r w:rsidRPr="00B64178">
              <w:rPr>
                <w:color w:val="000000"/>
                <w:sz w:val="20"/>
                <w:szCs w:val="20"/>
              </w:rPr>
              <w:t>5</w:t>
            </w:r>
          </w:p>
        </w:tc>
        <w:tc>
          <w:tcPr>
            <w:tcW w:w="6102" w:type="dxa"/>
            <w:tcBorders>
              <w:top w:val="single" w:sz="6" w:space="0" w:color="auto"/>
              <w:left w:val="single" w:sz="6" w:space="0" w:color="auto"/>
              <w:bottom w:val="single" w:sz="4"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sz w:val="20"/>
                <w:szCs w:val="20"/>
              </w:rPr>
            </w:pPr>
            <w:r w:rsidRPr="00B64178">
              <w:rPr>
                <w:color w:val="000000"/>
                <w:sz w:val="20"/>
                <w:szCs w:val="20"/>
              </w:rPr>
              <w:t xml:space="preserve">Полностью </w:t>
            </w:r>
            <w:proofErr w:type="gramStart"/>
            <w:r w:rsidRPr="00B64178">
              <w:rPr>
                <w:color w:val="000000"/>
                <w:sz w:val="20"/>
                <w:szCs w:val="20"/>
              </w:rPr>
              <w:t>озеленены</w:t>
            </w:r>
            <w:proofErr w:type="gramEnd"/>
            <w:r w:rsidRPr="00B64178">
              <w:rPr>
                <w:color w:val="000000"/>
                <w:sz w:val="20"/>
                <w:szCs w:val="20"/>
              </w:rPr>
              <w:t>, имеют исправное оборудование с качественной покраской, ровное покрытие, отсутствует случайный мусор. Количество  элементов малых архитектурных форм (в  том  числе   скамеек, урн) соответствует нормативным требова</w:t>
            </w:r>
            <w:r w:rsidRPr="00B64178">
              <w:rPr>
                <w:color w:val="000000"/>
                <w:sz w:val="20"/>
                <w:szCs w:val="20"/>
              </w:rPr>
              <w:softHyphen/>
              <w:t>ниям</w:t>
            </w:r>
          </w:p>
        </w:tc>
      </w:tr>
      <w:tr w:rsidR="00B64178" w:rsidRPr="00B64178" w:rsidTr="00920ACB">
        <w:trPr>
          <w:trHeight w:val="1152"/>
        </w:trPr>
        <w:tc>
          <w:tcPr>
            <w:tcW w:w="547" w:type="dxa"/>
            <w:tcBorders>
              <w:top w:val="single" w:sz="6" w:space="0" w:color="auto"/>
              <w:left w:val="single" w:sz="6" w:space="0" w:color="auto"/>
              <w:bottom w:val="nil"/>
              <w:right w:val="single" w:sz="6" w:space="0" w:color="auto"/>
            </w:tcBorders>
            <w:shd w:val="clear" w:color="auto" w:fill="FFFFFF"/>
          </w:tcPr>
          <w:p w:rsidR="00B64178" w:rsidRPr="00B64178" w:rsidRDefault="00B64178" w:rsidP="00170339">
            <w:pPr>
              <w:shd w:val="clear" w:color="auto" w:fill="FFFFFF"/>
              <w:autoSpaceDE w:val="0"/>
              <w:autoSpaceDN w:val="0"/>
              <w:adjustRightInd w:val="0"/>
              <w:rPr>
                <w:color w:val="000000"/>
                <w:sz w:val="20"/>
                <w:szCs w:val="20"/>
              </w:rPr>
            </w:pPr>
            <w:r w:rsidRPr="00B64178">
              <w:rPr>
                <w:color w:val="000000"/>
                <w:sz w:val="20"/>
                <w:szCs w:val="20"/>
              </w:rPr>
              <w:t>8.</w:t>
            </w:r>
          </w:p>
        </w:tc>
        <w:tc>
          <w:tcPr>
            <w:tcW w:w="2501" w:type="dxa"/>
            <w:tcBorders>
              <w:top w:val="single" w:sz="6" w:space="0" w:color="auto"/>
              <w:left w:val="single" w:sz="6" w:space="0" w:color="auto"/>
              <w:bottom w:val="nil"/>
              <w:right w:val="single" w:sz="6" w:space="0" w:color="auto"/>
            </w:tcBorders>
            <w:shd w:val="clear" w:color="auto" w:fill="FFFFFF"/>
          </w:tcPr>
          <w:p w:rsidR="00B64178" w:rsidRPr="00B64178" w:rsidRDefault="00B64178" w:rsidP="00170339">
            <w:pPr>
              <w:shd w:val="clear" w:color="auto" w:fill="FFFFFF"/>
              <w:autoSpaceDE w:val="0"/>
              <w:autoSpaceDN w:val="0"/>
              <w:adjustRightInd w:val="0"/>
              <w:rPr>
                <w:color w:val="000000"/>
                <w:sz w:val="20"/>
                <w:szCs w:val="20"/>
              </w:rPr>
            </w:pPr>
            <w:r w:rsidRPr="00B64178">
              <w:rPr>
                <w:color w:val="000000"/>
                <w:sz w:val="20"/>
                <w:szCs w:val="20"/>
              </w:rPr>
              <w:t>Общее благоустрой</w:t>
            </w:r>
            <w:r w:rsidRPr="00B64178">
              <w:rPr>
                <w:color w:val="000000"/>
                <w:sz w:val="20"/>
                <w:szCs w:val="20"/>
              </w:rPr>
              <w:softHyphen/>
              <w:t>ство и санитарное состояние террито</w:t>
            </w:r>
            <w:r w:rsidRPr="00B64178">
              <w:rPr>
                <w:color w:val="000000"/>
                <w:sz w:val="20"/>
                <w:szCs w:val="20"/>
              </w:rPr>
              <w:softHyphen/>
              <w:t>рии</w:t>
            </w:r>
          </w:p>
        </w:tc>
        <w:tc>
          <w:tcPr>
            <w:tcW w:w="1056" w:type="dxa"/>
            <w:tcBorders>
              <w:top w:val="single" w:sz="6" w:space="0" w:color="auto"/>
              <w:left w:val="single" w:sz="6" w:space="0" w:color="auto"/>
              <w:bottom w:val="nil"/>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color w:val="000000"/>
                <w:sz w:val="20"/>
                <w:szCs w:val="20"/>
              </w:rPr>
            </w:pPr>
            <w:r w:rsidRPr="00B64178">
              <w:rPr>
                <w:color w:val="000000"/>
                <w:sz w:val="20"/>
                <w:szCs w:val="20"/>
              </w:rPr>
              <w:t>5</w:t>
            </w:r>
          </w:p>
        </w:tc>
        <w:tc>
          <w:tcPr>
            <w:tcW w:w="6102" w:type="dxa"/>
            <w:tcBorders>
              <w:top w:val="single" w:sz="6" w:space="0" w:color="auto"/>
              <w:left w:val="single" w:sz="6" w:space="0" w:color="auto"/>
              <w:bottom w:val="nil"/>
              <w:right w:val="single" w:sz="6" w:space="0" w:color="auto"/>
            </w:tcBorders>
            <w:shd w:val="clear" w:color="auto" w:fill="FFFFFF"/>
          </w:tcPr>
          <w:p w:rsidR="00B64178" w:rsidRPr="00B64178" w:rsidRDefault="00B64178" w:rsidP="00170339">
            <w:pPr>
              <w:shd w:val="clear" w:color="auto" w:fill="FFFFFF"/>
              <w:autoSpaceDE w:val="0"/>
              <w:autoSpaceDN w:val="0"/>
              <w:adjustRightInd w:val="0"/>
              <w:rPr>
                <w:color w:val="000000"/>
                <w:sz w:val="20"/>
                <w:szCs w:val="20"/>
              </w:rPr>
            </w:pPr>
            <w:r w:rsidRPr="00B64178">
              <w:rPr>
                <w:color w:val="000000"/>
                <w:sz w:val="20"/>
                <w:szCs w:val="20"/>
              </w:rPr>
              <w:t xml:space="preserve">Отсутствуют заброшенные, </w:t>
            </w:r>
            <w:proofErr w:type="spellStart"/>
            <w:r w:rsidRPr="00B64178">
              <w:rPr>
                <w:color w:val="000000"/>
                <w:sz w:val="20"/>
                <w:szCs w:val="20"/>
              </w:rPr>
              <w:t>неозелененные</w:t>
            </w:r>
            <w:proofErr w:type="spellEnd"/>
            <w:r w:rsidRPr="00B64178">
              <w:rPr>
                <w:color w:val="000000"/>
                <w:sz w:val="20"/>
                <w:szCs w:val="20"/>
              </w:rPr>
              <w:t xml:space="preserve"> участки, пустыри, участки, заросшие сор</w:t>
            </w:r>
            <w:r w:rsidRPr="00B64178">
              <w:rPr>
                <w:color w:val="000000"/>
                <w:sz w:val="20"/>
                <w:szCs w:val="20"/>
              </w:rPr>
              <w:softHyphen/>
              <w:t>ной растительностью, несанкционирован</w:t>
            </w:r>
            <w:r w:rsidRPr="00B64178">
              <w:rPr>
                <w:color w:val="000000"/>
                <w:sz w:val="20"/>
                <w:szCs w:val="20"/>
              </w:rPr>
              <w:softHyphen/>
              <w:t>ные свалки, случайный мусор. Оцениваются наличие, состояние и количество газонов, кустарников, малых архитектурных форм, оборудованных детских и спортивных пло</w:t>
            </w:r>
            <w:r w:rsidRPr="00B64178">
              <w:rPr>
                <w:color w:val="000000"/>
                <w:sz w:val="20"/>
                <w:szCs w:val="20"/>
              </w:rPr>
              <w:softHyphen/>
              <w:t>щадок, площадок для выгула собак, кон</w:t>
            </w:r>
            <w:r w:rsidRPr="00B64178">
              <w:rPr>
                <w:color w:val="000000"/>
                <w:sz w:val="20"/>
                <w:szCs w:val="20"/>
              </w:rPr>
              <w:softHyphen/>
              <w:t>тейнерных площадок и т.д.</w:t>
            </w:r>
          </w:p>
        </w:tc>
      </w:tr>
      <w:tr w:rsidR="00B64178" w:rsidRPr="00B64178" w:rsidTr="00920ACB">
        <w:trPr>
          <w:trHeight w:val="985"/>
        </w:trPr>
        <w:tc>
          <w:tcPr>
            <w:tcW w:w="547" w:type="dxa"/>
            <w:tcBorders>
              <w:top w:val="single" w:sz="6" w:space="0" w:color="auto"/>
              <w:left w:val="single" w:sz="6" w:space="0" w:color="auto"/>
              <w:bottom w:val="nil"/>
              <w:right w:val="single" w:sz="6" w:space="0" w:color="auto"/>
            </w:tcBorders>
            <w:shd w:val="clear" w:color="auto" w:fill="FFFFFF"/>
          </w:tcPr>
          <w:p w:rsidR="00B64178" w:rsidRPr="00B64178" w:rsidRDefault="00B64178" w:rsidP="00170339">
            <w:pPr>
              <w:shd w:val="clear" w:color="auto" w:fill="FFFFFF"/>
              <w:autoSpaceDE w:val="0"/>
              <w:autoSpaceDN w:val="0"/>
              <w:adjustRightInd w:val="0"/>
              <w:rPr>
                <w:color w:val="000000"/>
                <w:sz w:val="20"/>
                <w:szCs w:val="20"/>
              </w:rPr>
            </w:pPr>
            <w:r w:rsidRPr="00B64178">
              <w:rPr>
                <w:color w:val="000000"/>
                <w:sz w:val="20"/>
                <w:szCs w:val="20"/>
              </w:rPr>
              <w:t>9.</w:t>
            </w:r>
          </w:p>
        </w:tc>
        <w:tc>
          <w:tcPr>
            <w:tcW w:w="2501" w:type="dxa"/>
            <w:tcBorders>
              <w:top w:val="single" w:sz="6" w:space="0" w:color="auto"/>
              <w:left w:val="single" w:sz="6" w:space="0" w:color="auto"/>
              <w:bottom w:val="nil"/>
              <w:right w:val="single" w:sz="6" w:space="0" w:color="auto"/>
            </w:tcBorders>
            <w:shd w:val="clear" w:color="auto" w:fill="FFFFFF"/>
          </w:tcPr>
          <w:p w:rsidR="00B64178" w:rsidRPr="00B64178" w:rsidRDefault="00B64178" w:rsidP="00170339">
            <w:pPr>
              <w:shd w:val="clear" w:color="auto" w:fill="FFFFFF"/>
              <w:autoSpaceDE w:val="0"/>
              <w:autoSpaceDN w:val="0"/>
              <w:adjustRightInd w:val="0"/>
              <w:rPr>
                <w:color w:val="000000"/>
                <w:sz w:val="20"/>
                <w:szCs w:val="20"/>
              </w:rPr>
            </w:pPr>
            <w:r w:rsidRPr="00B64178">
              <w:rPr>
                <w:color w:val="000000"/>
                <w:sz w:val="20"/>
                <w:szCs w:val="20"/>
              </w:rPr>
              <w:t>Эстетика дворов и улиц</w:t>
            </w:r>
          </w:p>
        </w:tc>
        <w:tc>
          <w:tcPr>
            <w:tcW w:w="1056" w:type="dxa"/>
            <w:tcBorders>
              <w:top w:val="single" w:sz="6" w:space="0" w:color="auto"/>
              <w:left w:val="single" w:sz="6" w:space="0" w:color="auto"/>
              <w:bottom w:val="nil"/>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color w:val="000000"/>
                <w:sz w:val="20"/>
                <w:szCs w:val="20"/>
              </w:rPr>
            </w:pPr>
            <w:r w:rsidRPr="00B64178">
              <w:rPr>
                <w:color w:val="000000"/>
                <w:sz w:val="20"/>
                <w:szCs w:val="20"/>
              </w:rPr>
              <w:t>5</w:t>
            </w:r>
          </w:p>
        </w:tc>
        <w:tc>
          <w:tcPr>
            <w:tcW w:w="6102" w:type="dxa"/>
            <w:tcBorders>
              <w:top w:val="single" w:sz="6" w:space="0" w:color="auto"/>
              <w:left w:val="single" w:sz="6" w:space="0" w:color="auto"/>
              <w:bottom w:val="nil"/>
              <w:right w:val="single" w:sz="6" w:space="0" w:color="auto"/>
            </w:tcBorders>
            <w:shd w:val="clear" w:color="auto" w:fill="FFFFFF"/>
          </w:tcPr>
          <w:p w:rsidR="00B64178" w:rsidRPr="00B64178" w:rsidRDefault="00B64178" w:rsidP="00170339">
            <w:pPr>
              <w:shd w:val="clear" w:color="auto" w:fill="FFFFFF"/>
              <w:autoSpaceDE w:val="0"/>
              <w:autoSpaceDN w:val="0"/>
              <w:adjustRightInd w:val="0"/>
              <w:rPr>
                <w:color w:val="000000"/>
                <w:sz w:val="20"/>
                <w:szCs w:val="20"/>
              </w:rPr>
            </w:pPr>
            <w:r w:rsidRPr="00B64178">
              <w:rPr>
                <w:color w:val="000000"/>
                <w:sz w:val="20"/>
                <w:szCs w:val="20"/>
              </w:rPr>
              <w:t>Состояние фасадов зданий удовлетво</w:t>
            </w:r>
            <w:r w:rsidRPr="00B64178">
              <w:rPr>
                <w:color w:val="000000"/>
                <w:sz w:val="20"/>
                <w:szCs w:val="20"/>
              </w:rPr>
              <w:softHyphen/>
              <w:t>рительное, придомовые территории оформ</w:t>
            </w:r>
            <w:r w:rsidRPr="00B64178">
              <w:rPr>
                <w:color w:val="000000"/>
                <w:sz w:val="20"/>
                <w:szCs w:val="20"/>
              </w:rPr>
              <w:softHyphen/>
              <w:t>лены, отсутствует строительный мусор, в озеленении использованы красивоцветущие деревья и кустарники, а также их новые виды</w:t>
            </w:r>
          </w:p>
        </w:tc>
      </w:tr>
      <w:tr w:rsidR="00B64178" w:rsidRPr="00B64178" w:rsidTr="00920ACB">
        <w:trPr>
          <w:trHeight w:val="716"/>
        </w:trPr>
        <w:tc>
          <w:tcPr>
            <w:tcW w:w="547"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color w:val="000000"/>
                <w:sz w:val="20"/>
                <w:szCs w:val="20"/>
              </w:rPr>
            </w:pPr>
            <w:r w:rsidRPr="00B64178">
              <w:rPr>
                <w:color w:val="000000"/>
                <w:sz w:val="20"/>
                <w:szCs w:val="20"/>
              </w:rPr>
              <w:t>10.</w:t>
            </w:r>
          </w:p>
        </w:tc>
        <w:tc>
          <w:tcPr>
            <w:tcW w:w="2501"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color w:val="000000"/>
                <w:sz w:val="20"/>
                <w:szCs w:val="20"/>
              </w:rPr>
            </w:pPr>
            <w:r w:rsidRPr="00B64178">
              <w:rPr>
                <w:color w:val="000000"/>
                <w:sz w:val="20"/>
                <w:szCs w:val="20"/>
              </w:rPr>
              <w:t>Малые  архитектур</w:t>
            </w:r>
            <w:r w:rsidRPr="00B64178">
              <w:rPr>
                <w:color w:val="000000"/>
                <w:sz w:val="20"/>
                <w:szCs w:val="20"/>
              </w:rPr>
              <w:softHyphen/>
              <w:t>ные формы</w:t>
            </w: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color w:val="000000"/>
                <w:sz w:val="20"/>
                <w:szCs w:val="20"/>
              </w:rPr>
            </w:pPr>
            <w:r w:rsidRPr="00B64178">
              <w:rPr>
                <w:color w:val="000000"/>
                <w:sz w:val="20"/>
                <w:szCs w:val="20"/>
              </w:rPr>
              <w:t>5</w:t>
            </w:r>
          </w:p>
        </w:tc>
        <w:tc>
          <w:tcPr>
            <w:tcW w:w="6102" w:type="dxa"/>
            <w:tcBorders>
              <w:top w:val="single" w:sz="6" w:space="0" w:color="auto"/>
              <w:left w:val="single" w:sz="6" w:space="0" w:color="auto"/>
              <w:bottom w:val="single" w:sz="6"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color w:val="000000"/>
                <w:sz w:val="20"/>
                <w:szCs w:val="20"/>
              </w:rPr>
            </w:pPr>
            <w:r w:rsidRPr="00B64178">
              <w:rPr>
                <w:color w:val="000000"/>
                <w:sz w:val="20"/>
                <w:szCs w:val="20"/>
              </w:rPr>
              <w:t>Количество элементов малых архитектур</w:t>
            </w:r>
            <w:r w:rsidRPr="00B64178">
              <w:rPr>
                <w:color w:val="000000"/>
                <w:sz w:val="20"/>
                <w:szCs w:val="20"/>
              </w:rPr>
              <w:softHyphen/>
              <w:t>ных форм (в том числе скамеек, урн) со</w:t>
            </w:r>
            <w:r w:rsidRPr="00B64178">
              <w:rPr>
                <w:color w:val="000000"/>
                <w:sz w:val="20"/>
                <w:szCs w:val="20"/>
              </w:rPr>
              <w:softHyphen/>
              <w:t>ответствует нормативным требованиям. Оценивается их состояние</w:t>
            </w:r>
          </w:p>
        </w:tc>
      </w:tr>
      <w:tr w:rsidR="00B64178" w:rsidRPr="00B64178" w:rsidTr="00920ACB">
        <w:trPr>
          <w:trHeight w:val="967"/>
        </w:trPr>
        <w:tc>
          <w:tcPr>
            <w:tcW w:w="547" w:type="dxa"/>
            <w:tcBorders>
              <w:top w:val="single" w:sz="6" w:space="0" w:color="auto"/>
              <w:left w:val="single" w:sz="6" w:space="0" w:color="auto"/>
              <w:bottom w:val="single" w:sz="4"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color w:val="000000"/>
                <w:sz w:val="20"/>
                <w:szCs w:val="20"/>
              </w:rPr>
            </w:pPr>
            <w:r w:rsidRPr="00B64178">
              <w:rPr>
                <w:color w:val="000000"/>
                <w:sz w:val="20"/>
                <w:szCs w:val="20"/>
              </w:rPr>
              <w:t>11.</w:t>
            </w:r>
          </w:p>
        </w:tc>
        <w:tc>
          <w:tcPr>
            <w:tcW w:w="2501" w:type="dxa"/>
            <w:tcBorders>
              <w:top w:val="single" w:sz="6" w:space="0" w:color="auto"/>
              <w:left w:val="single" w:sz="6" w:space="0" w:color="auto"/>
              <w:bottom w:val="single" w:sz="4"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color w:val="000000"/>
                <w:sz w:val="20"/>
                <w:szCs w:val="20"/>
              </w:rPr>
            </w:pPr>
            <w:r w:rsidRPr="00B64178">
              <w:rPr>
                <w:color w:val="000000"/>
                <w:sz w:val="20"/>
                <w:szCs w:val="20"/>
              </w:rPr>
              <w:t>Внутриквартальные проезды, тротуары, дороги</w:t>
            </w:r>
          </w:p>
        </w:tc>
        <w:tc>
          <w:tcPr>
            <w:tcW w:w="1056" w:type="dxa"/>
            <w:tcBorders>
              <w:top w:val="single" w:sz="6" w:space="0" w:color="auto"/>
              <w:left w:val="single" w:sz="6" w:space="0" w:color="auto"/>
              <w:bottom w:val="single" w:sz="4"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jc w:val="center"/>
              <w:rPr>
                <w:color w:val="000000"/>
                <w:sz w:val="20"/>
                <w:szCs w:val="20"/>
              </w:rPr>
            </w:pPr>
            <w:r w:rsidRPr="00B64178">
              <w:rPr>
                <w:color w:val="000000"/>
                <w:sz w:val="20"/>
                <w:szCs w:val="20"/>
              </w:rPr>
              <w:t>5</w:t>
            </w:r>
          </w:p>
        </w:tc>
        <w:tc>
          <w:tcPr>
            <w:tcW w:w="6102" w:type="dxa"/>
            <w:tcBorders>
              <w:top w:val="single" w:sz="6" w:space="0" w:color="auto"/>
              <w:left w:val="single" w:sz="6" w:space="0" w:color="auto"/>
              <w:bottom w:val="single" w:sz="4" w:space="0" w:color="auto"/>
              <w:right w:val="single" w:sz="6" w:space="0" w:color="auto"/>
            </w:tcBorders>
            <w:shd w:val="clear" w:color="auto" w:fill="FFFFFF"/>
          </w:tcPr>
          <w:p w:rsidR="00B64178" w:rsidRPr="00B64178" w:rsidRDefault="00B64178" w:rsidP="00170339">
            <w:pPr>
              <w:shd w:val="clear" w:color="auto" w:fill="FFFFFF"/>
              <w:autoSpaceDE w:val="0"/>
              <w:autoSpaceDN w:val="0"/>
              <w:adjustRightInd w:val="0"/>
              <w:rPr>
                <w:color w:val="000000"/>
                <w:sz w:val="20"/>
                <w:szCs w:val="20"/>
              </w:rPr>
            </w:pPr>
            <w:r w:rsidRPr="00B64178">
              <w:rPr>
                <w:color w:val="000000"/>
                <w:sz w:val="20"/>
                <w:szCs w:val="20"/>
              </w:rPr>
              <w:t>Состояние дорожного полотна, тротуаров, придорожных озеленительных полос удовле</w:t>
            </w:r>
            <w:r w:rsidRPr="00B64178">
              <w:rPr>
                <w:color w:val="000000"/>
                <w:sz w:val="20"/>
                <w:szCs w:val="20"/>
              </w:rPr>
              <w:softHyphen/>
              <w:t>творительное.</w:t>
            </w:r>
          </w:p>
          <w:p w:rsidR="00B64178" w:rsidRPr="00B64178" w:rsidRDefault="00B64178" w:rsidP="00170339">
            <w:pPr>
              <w:shd w:val="clear" w:color="auto" w:fill="FFFFFF"/>
              <w:autoSpaceDE w:val="0"/>
              <w:autoSpaceDN w:val="0"/>
              <w:adjustRightInd w:val="0"/>
              <w:rPr>
                <w:color w:val="000000"/>
                <w:sz w:val="20"/>
                <w:szCs w:val="20"/>
              </w:rPr>
            </w:pPr>
            <w:r w:rsidRPr="00B64178">
              <w:rPr>
                <w:color w:val="000000"/>
                <w:sz w:val="20"/>
                <w:szCs w:val="20"/>
              </w:rPr>
              <w:t>За наличие ливневой канализации дополни</w:t>
            </w:r>
            <w:r w:rsidRPr="00B64178">
              <w:rPr>
                <w:color w:val="000000"/>
                <w:sz w:val="20"/>
                <w:szCs w:val="20"/>
              </w:rPr>
              <w:softHyphen/>
              <w:t>тельно присуждается до 3 баллов.</w:t>
            </w:r>
          </w:p>
        </w:tc>
      </w:tr>
    </w:tbl>
    <w:p w:rsidR="00B64178" w:rsidRPr="00B64178" w:rsidRDefault="00B64178" w:rsidP="00B64178">
      <w:pPr>
        <w:rPr>
          <w:b/>
          <w:sz w:val="20"/>
          <w:szCs w:val="20"/>
        </w:rPr>
      </w:pPr>
    </w:p>
    <w:p w:rsidR="004447C4" w:rsidRPr="00554BB4" w:rsidRDefault="004447C4" w:rsidP="004447C4">
      <w:pPr>
        <w:rPr>
          <w:i/>
          <w:sz w:val="20"/>
          <w:szCs w:val="20"/>
        </w:rPr>
      </w:pPr>
      <w:r w:rsidRPr="00554BB4">
        <w:rPr>
          <w:i/>
          <w:sz w:val="20"/>
          <w:szCs w:val="20"/>
        </w:rPr>
        <w:t>с. Комсомольское</w:t>
      </w:r>
    </w:p>
    <w:p w:rsidR="004447C4" w:rsidRDefault="004447C4" w:rsidP="004447C4">
      <w:pPr>
        <w:rPr>
          <w:i/>
          <w:sz w:val="20"/>
          <w:szCs w:val="20"/>
        </w:rPr>
      </w:pPr>
      <w:r w:rsidRPr="00554BB4">
        <w:rPr>
          <w:i/>
          <w:sz w:val="20"/>
          <w:szCs w:val="20"/>
        </w:rPr>
        <w:t>пост. №3</w:t>
      </w:r>
      <w:r>
        <w:rPr>
          <w:i/>
          <w:sz w:val="20"/>
          <w:szCs w:val="20"/>
        </w:rPr>
        <w:t>95</w:t>
      </w:r>
      <w:r w:rsidRPr="00554BB4">
        <w:rPr>
          <w:i/>
          <w:sz w:val="20"/>
          <w:szCs w:val="20"/>
        </w:rPr>
        <w:t xml:space="preserve"> от </w:t>
      </w:r>
      <w:r>
        <w:rPr>
          <w:i/>
          <w:sz w:val="20"/>
          <w:szCs w:val="20"/>
        </w:rPr>
        <w:t>20</w:t>
      </w:r>
      <w:r w:rsidRPr="00554BB4">
        <w:rPr>
          <w:i/>
          <w:sz w:val="20"/>
          <w:szCs w:val="20"/>
        </w:rPr>
        <w:t>.0</w:t>
      </w:r>
      <w:r>
        <w:rPr>
          <w:i/>
          <w:sz w:val="20"/>
          <w:szCs w:val="20"/>
        </w:rPr>
        <w:t>5</w:t>
      </w:r>
      <w:r w:rsidRPr="00554BB4">
        <w:rPr>
          <w:i/>
          <w:sz w:val="20"/>
          <w:szCs w:val="20"/>
        </w:rPr>
        <w:t>.2019г</w:t>
      </w:r>
      <w:r>
        <w:rPr>
          <w:i/>
          <w:sz w:val="20"/>
          <w:szCs w:val="20"/>
        </w:rPr>
        <w:t>.</w:t>
      </w:r>
    </w:p>
    <w:p w:rsidR="00EA178D" w:rsidRDefault="00EA178D" w:rsidP="00EA178D">
      <w:pPr>
        <w:jc w:val="center"/>
        <w:rPr>
          <w:b/>
          <w:sz w:val="20"/>
          <w:szCs w:val="20"/>
        </w:rPr>
      </w:pPr>
    </w:p>
    <w:p w:rsidR="00EA178D" w:rsidRPr="00EA178D" w:rsidRDefault="00EA178D" w:rsidP="00EA178D">
      <w:pPr>
        <w:jc w:val="center"/>
        <w:rPr>
          <w:b/>
          <w:sz w:val="20"/>
          <w:szCs w:val="20"/>
        </w:rPr>
      </w:pPr>
      <w:r>
        <w:rPr>
          <w:b/>
          <w:sz w:val="20"/>
          <w:szCs w:val="20"/>
        </w:rPr>
        <w:t>П</w:t>
      </w:r>
      <w:r w:rsidRPr="00EA178D">
        <w:rPr>
          <w:b/>
          <w:sz w:val="20"/>
          <w:szCs w:val="20"/>
        </w:rPr>
        <w:t>ОСТАНОВЛЕНИЕ АДМИНИСТРАЦИИ КОМСОМОЛЬСКОГО РАЙОНА ЧУВАШСКОЙ РЕСПУБЛИКИ от 22.05.2019г. №404 «Об утверждении административного регламента администрации Комсомольского района Чувашской Республики по предоставлению муниципальной услуги «Выдача специального разрешения на движение по автомобильным дорогам общего пользования местного значения, находящимся в собственности», транспортных средств, осуществляющих перевозку опасных, тяжеловесных и (или) крупногабаритных грузов»</w:t>
      </w:r>
    </w:p>
    <w:p w:rsidR="00EA178D" w:rsidRPr="00EA178D" w:rsidRDefault="00EA178D" w:rsidP="00EA178D">
      <w:pPr>
        <w:ind w:firstLine="567"/>
        <w:jc w:val="both"/>
        <w:rPr>
          <w:sz w:val="20"/>
          <w:szCs w:val="20"/>
        </w:rPr>
      </w:pPr>
      <w:proofErr w:type="gramStart"/>
      <w:r w:rsidRPr="00EA178D">
        <w:rPr>
          <w:sz w:val="20"/>
          <w:szCs w:val="20"/>
        </w:rPr>
        <w:t xml:space="preserve">В соответствии с </w:t>
      </w:r>
      <w:hyperlink r:id="rId20" w:history="1">
        <w:r w:rsidRPr="00EA178D">
          <w:rPr>
            <w:rStyle w:val="afd"/>
            <w:color w:val="auto"/>
            <w:sz w:val="20"/>
            <w:szCs w:val="20"/>
          </w:rPr>
          <w:t>Бюджетным кодексом</w:t>
        </w:r>
      </w:hyperlink>
      <w:r w:rsidRPr="00EA178D">
        <w:rPr>
          <w:sz w:val="20"/>
          <w:szCs w:val="20"/>
        </w:rPr>
        <w:t xml:space="preserve"> Российской Федерации, </w:t>
      </w:r>
      <w:hyperlink r:id="rId21" w:history="1">
        <w:r w:rsidRPr="00EA178D">
          <w:rPr>
            <w:rStyle w:val="afd"/>
            <w:color w:val="auto"/>
            <w:sz w:val="20"/>
            <w:szCs w:val="20"/>
          </w:rPr>
          <w:t>Налоговым кодексом</w:t>
        </w:r>
      </w:hyperlink>
      <w:r w:rsidRPr="00EA178D">
        <w:rPr>
          <w:sz w:val="20"/>
          <w:szCs w:val="20"/>
        </w:rPr>
        <w:t xml:space="preserve"> Российской Федерации, </w:t>
      </w:r>
      <w:hyperlink r:id="rId22" w:history="1">
        <w:r w:rsidRPr="00EA178D">
          <w:rPr>
            <w:rStyle w:val="afd"/>
            <w:color w:val="auto"/>
            <w:sz w:val="20"/>
            <w:szCs w:val="20"/>
          </w:rPr>
          <w:t>Федеральным законом</w:t>
        </w:r>
      </w:hyperlink>
      <w:r w:rsidRPr="00EA178D">
        <w:rPr>
          <w:sz w:val="20"/>
          <w:szCs w:val="20"/>
        </w:rPr>
        <w:t xml:space="preserve"> от 08.11.2007 года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23" w:history="1">
        <w:r w:rsidRPr="00EA178D">
          <w:rPr>
            <w:rStyle w:val="afd"/>
            <w:color w:val="auto"/>
            <w:sz w:val="20"/>
            <w:szCs w:val="20"/>
          </w:rPr>
          <w:t>Федеральным законом</w:t>
        </w:r>
      </w:hyperlink>
      <w:r w:rsidRPr="00EA178D">
        <w:rPr>
          <w:sz w:val="20"/>
          <w:szCs w:val="20"/>
        </w:rPr>
        <w:t xml:space="preserve"> от 06.10.2003 года N 131-ФЗ "Об общих принципах организации местного самоуправления в Российской Федерации", </w:t>
      </w:r>
      <w:hyperlink r:id="rId24" w:history="1">
        <w:r w:rsidRPr="00EA178D">
          <w:rPr>
            <w:rStyle w:val="afd"/>
            <w:color w:val="auto"/>
            <w:sz w:val="20"/>
            <w:szCs w:val="20"/>
          </w:rPr>
          <w:t>Уставом</w:t>
        </w:r>
      </w:hyperlink>
      <w:r w:rsidRPr="00EA178D">
        <w:rPr>
          <w:sz w:val="20"/>
          <w:szCs w:val="20"/>
        </w:rPr>
        <w:t xml:space="preserve"> Комсомольского района Чувашской Республики, в целях</w:t>
      </w:r>
      <w:proofErr w:type="gramEnd"/>
      <w:r w:rsidRPr="00EA178D">
        <w:rPr>
          <w:sz w:val="20"/>
          <w:szCs w:val="20"/>
        </w:rPr>
        <w:t xml:space="preserve"> решения вопроса местного значения по осуществлению дорожной деятельности в отношении автомобильных дорог местного значения в границах Комсомольского района Чувашской Республики администрация Комсомольского района </w:t>
      </w:r>
      <w:proofErr w:type="spellStart"/>
      <w:proofErr w:type="gramStart"/>
      <w:r w:rsidRPr="00EA178D">
        <w:rPr>
          <w:sz w:val="20"/>
          <w:szCs w:val="20"/>
        </w:rPr>
        <w:t>п</w:t>
      </w:r>
      <w:proofErr w:type="spellEnd"/>
      <w:proofErr w:type="gramEnd"/>
      <w:r w:rsidRPr="00EA178D">
        <w:rPr>
          <w:sz w:val="20"/>
          <w:szCs w:val="20"/>
        </w:rPr>
        <w:t xml:space="preserve"> о с т а </w:t>
      </w:r>
      <w:proofErr w:type="spellStart"/>
      <w:r w:rsidRPr="00EA178D">
        <w:rPr>
          <w:sz w:val="20"/>
          <w:szCs w:val="20"/>
        </w:rPr>
        <w:t>н</w:t>
      </w:r>
      <w:proofErr w:type="spellEnd"/>
      <w:r w:rsidRPr="00EA178D">
        <w:rPr>
          <w:sz w:val="20"/>
          <w:szCs w:val="20"/>
        </w:rPr>
        <w:t xml:space="preserve"> о в л я е т:</w:t>
      </w:r>
    </w:p>
    <w:p w:rsidR="00EA178D" w:rsidRPr="00EA178D" w:rsidRDefault="00EA178D" w:rsidP="00EA178D">
      <w:pPr>
        <w:ind w:firstLine="567"/>
        <w:jc w:val="both"/>
        <w:rPr>
          <w:sz w:val="20"/>
          <w:szCs w:val="20"/>
        </w:rPr>
      </w:pPr>
      <w:bookmarkStart w:id="10" w:name="sub_1"/>
      <w:r w:rsidRPr="00EA178D">
        <w:rPr>
          <w:sz w:val="20"/>
          <w:szCs w:val="20"/>
        </w:rPr>
        <w:t xml:space="preserve">1. Утвердить прилагаемый </w:t>
      </w:r>
      <w:r w:rsidRPr="00EA178D">
        <w:rPr>
          <w:rStyle w:val="afd"/>
          <w:color w:val="auto"/>
          <w:sz w:val="20"/>
          <w:szCs w:val="20"/>
        </w:rPr>
        <w:t>административный регламент</w:t>
      </w:r>
      <w:r w:rsidRPr="00EA178D">
        <w:rPr>
          <w:sz w:val="20"/>
          <w:szCs w:val="20"/>
        </w:rPr>
        <w:t xml:space="preserve"> администрации Комсомольского района по предоставлению муниципальной услуги "Выдача специального разрешения на движение по автомобильным дорогам общего пользования местного значения, находящимся в собственности Комсомольского района Чувашской Республики, транспортных средств, осуществляющих перевозки опасных, тяжеловесных и (или) крупногабаритных грузов".</w:t>
      </w:r>
    </w:p>
    <w:bookmarkEnd w:id="10"/>
    <w:p w:rsidR="00EA178D" w:rsidRPr="00EA178D" w:rsidRDefault="00EA178D" w:rsidP="00EA178D">
      <w:pPr>
        <w:tabs>
          <w:tab w:val="left" w:pos="993"/>
        </w:tabs>
        <w:autoSpaceDE w:val="0"/>
        <w:ind w:firstLine="567"/>
        <w:jc w:val="both"/>
        <w:rPr>
          <w:color w:val="000000"/>
          <w:sz w:val="20"/>
          <w:szCs w:val="20"/>
          <w:lang w:eastAsia="en-US" w:bidi="en-US"/>
        </w:rPr>
      </w:pPr>
      <w:r w:rsidRPr="00EA178D">
        <w:rPr>
          <w:bCs/>
          <w:kern w:val="28"/>
          <w:sz w:val="20"/>
          <w:szCs w:val="20"/>
        </w:rPr>
        <w:lastRenderedPageBreak/>
        <w:t xml:space="preserve">2. </w:t>
      </w:r>
      <w:r w:rsidRPr="00EA178D">
        <w:rPr>
          <w:bCs/>
          <w:color w:val="333333"/>
          <w:sz w:val="20"/>
          <w:szCs w:val="20"/>
        </w:rPr>
        <w:t>О</w:t>
      </w:r>
      <w:r w:rsidRPr="00EA178D">
        <w:rPr>
          <w:bCs/>
          <w:kern w:val="28"/>
          <w:sz w:val="20"/>
          <w:szCs w:val="20"/>
        </w:rPr>
        <w:t xml:space="preserve">публиковать настоящее постановление </w:t>
      </w:r>
      <w:r w:rsidRPr="00EA178D">
        <w:rPr>
          <w:color w:val="000000"/>
          <w:sz w:val="20"/>
          <w:szCs w:val="20"/>
          <w:lang w:eastAsia="en-US" w:bidi="en-US"/>
        </w:rPr>
        <w:t>в информационном бюллетене «Вестник Комсомольского района» и разместить на официальном сайте администрации Комсомольского района Чувашской Республики в сети Интернет.</w:t>
      </w:r>
    </w:p>
    <w:p w:rsidR="00EA178D" w:rsidRPr="00EA178D" w:rsidRDefault="00EA178D" w:rsidP="00EA178D">
      <w:pPr>
        <w:ind w:firstLine="567"/>
        <w:jc w:val="both"/>
        <w:rPr>
          <w:sz w:val="20"/>
          <w:szCs w:val="20"/>
        </w:rPr>
      </w:pPr>
      <w:r w:rsidRPr="00EA178D">
        <w:rPr>
          <w:sz w:val="20"/>
          <w:szCs w:val="20"/>
        </w:rPr>
        <w:t xml:space="preserve">3. Признать утратившим силу </w:t>
      </w:r>
      <w:r w:rsidRPr="00EA178D">
        <w:rPr>
          <w:rStyle w:val="afd"/>
          <w:color w:val="auto"/>
          <w:sz w:val="20"/>
          <w:szCs w:val="20"/>
        </w:rPr>
        <w:t>постановление</w:t>
      </w:r>
      <w:r w:rsidRPr="00EA178D">
        <w:rPr>
          <w:sz w:val="20"/>
          <w:szCs w:val="20"/>
        </w:rPr>
        <w:t xml:space="preserve"> администрации Комсомольского района Чувашской Республики 06.11.2015 года № 322 "О выдаче специального разрешения на движение по автомобильным дорогам местного значения Комсомольского района Чувашской Республики, транспортного средства, осуществляющего перевозки тяжеловесных и (или) крупногабаритных грузов".</w:t>
      </w:r>
    </w:p>
    <w:p w:rsidR="00EA178D" w:rsidRPr="00EA178D" w:rsidRDefault="00EA178D" w:rsidP="00EA178D">
      <w:pPr>
        <w:tabs>
          <w:tab w:val="left" w:pos="993"/>
        </w:tabs>
        <w:autoSpaceDE w:val="0"/>
        <w:ind w:firstLine="567"/>
        <w:jc w:val="both"/>
        <w:rPr>
          <w:bCs/>
          <w:kern w:val="28"/>
          <w:sz w:val="20"/>
          <w:szCs w:val="20"/>
        </w:rPr>
      </w:pPr>
      <w:r w:rsidRPr="00EA178D">
        <w:rPr>
          <w:bCs/>
          <w:kern w:val="28"/>
          <w:sz w:val="20"/>
          <w:szCs w:val="20"/>
        </w:rPr>
        <w:t xml:space="preserve">4. </w:t>
      </w:r>
      <w:proofErr w:type="gramStart"/>
      <w:r w:rsidRPr="00EA178D">
        <w:rPr>
          <w:bCs/>
          <w:kern w:val="28"/>
          <w:sz w:val="20"/>
          <w:szCs w:val="20"/>
        </w:rPr>
        <w:t>Контроль за</w:t>
      </w:r>
      <w:proofErr w:type="gramEnd"/>
      <w:r w:rsidRPr="00EA178D">
        <w:rPr>
          <w:bCs/>
          <w:kern w:val="28"/>
          <w:sz w:val="20"/>
          <w:szCs w:val="20"/>
        </w:rPr>
        <w:t xml:space="preserve"> выполнением настоящего постановления возложить на заместителя главы администрации Комсомольского района- начальника отдела капитального строительства и ЖКХ А.В.Краснова.</w:t>
      </w:r>
    </w:p>
    <w:p w:rsidR="00EA178D" w:rsidRPr="00EA178D" w:rsidRDefault="00EA178D" w:rsidP="00EA178D">
      <w:pPr>
        <w:ind w:firstLine="567"/>
        <w:jc w:val="both"/>
        <w:rPr>
          <w:sz w:val="20"/>
          <w:szCs w:val="20"/>
        </w:rPr>
      </w:pPr>
    </w:p>
    <w:p w:rsidR="00EA178D" w:rsidRPr="00EA178D" w:rsidRDefault="00EA178D" w:rsidP="00EA178D">
      <w:pPr>
        <w:ind w:firstLine="567"/>
        <w:rPr>
          <w:sz w:val="20"/>
          <w:szCs w:val="20"/>
        </w:rPr>
      </w:pPr>
      <w:r w:rsidRPr="00EA178D">
        <w:rPr>
          <w:sz w:val="20"/>
          <w:szCs w:val="20"/>
        </w:rPr>
        <w:t xml:space="preserve"> Глава администрации </w:t>
      </w:r>
    </w:p>
    <w:p w:rsidR="00EA178D" w:rsidRPr="00EA178D" w:rsidRDefault="00EA178D" w:rsidP="00EA178D">
      <w:pPr>
        <w:ind w:firstLine="567"/>
        <w:rPr>
          <w:sz w:val="20"/>
          <w:szCs w:val="20"/>
        </w:rPr>
      </w:pPr>
      <w:r w:rsidRPr="00EA178D">
        <w:rPr>
          <w:sz w:val="20"/>
          <w:szCs w:val="20"/>
        </w:rPr>
        <w:t xml:space="preserve"> Комсомольского района                                                                       А.Н. Осипов</w:t>
      </w:r>
    </w:p>
    <w:p w:rsidR="00EA178D" w:rsidRPr="00EA178D" w:rsidRDefault="00EA178D" w:rsidP="00EA178D">
      <w:pPr>
        <w:ind w:firstLine="567"/>
        <w:rPr>
          <w:sz w:val="20"/>
          <w:szCs w:val="20"/>
        </w:rPr>
      </w:pPr>
    </w:p>
    <w:p w:rsidR="00EA178D" w:rsidRPr="00EA178D" w:rsidRDefault="009E5780" w:rsidP="00EA178D">
      <w:pPr>
        <w:pStyle w:val="1"/>
        <w:ind w:firstLine="567"/>
        <w:jc w:val="center"/>
        <w:rPr>
          <w:sz w:val="20"/>
          <w:szCs w:val="20"/>
        </w:rPr>
      </w:pPr>
      <w:proofErr w:type="spellStart"/>
      <w:r>
        <w:rPr>
          <w:sz w:val="20"/>
          <w:szCs w:val="20"/>
        </w:rPr>
        <w:t>Ад</w:t>
      </w:r>
      <w:r w:rsidR="00EA178D" w:rsidRPr="00EA178D">
        <w:rPr>
          <w:sz w:val="20"/>
          <w:szCs w:val="20"/>
        </w:rPr>
        <w:t>инистративный</w:t>
      </w:r>
      <w:proofErr w:type="spellEnd"/>
      <w:r w:rsidR="00EA178D" w:rsidRPr="00EA178D">
        <w:rPr>
          <w:sz w:val="20"/>
          <w:szCs w:val="20"/>
        </w:rPr>
        <w:t xml:space="preserve"> регламент администрации Комсомольского района</w:t>
      </w:r>
      <w:r w:rsidR="00EA178D" w:rsidRPr="00EA178D">
        <w:rPr>
          <w:sz w:val="20"/>
          <w:szCs w:val="20"/>
        </w:rPr>
        <w:br/>
        <w:t>по предоставлению муниципальной услуги "Выдача специального разрешения на движение по автомобильным дорогам общего пользования местного значения, находящимся в собственности Комсомольского района Чувашской Республики, транспортных средств, осуществляющих перевозки опасных, тяжеловесных и (или) крупногабаритных грузов"</w:t>
      </w:r>
    </w:p>
    <w:p w:rsidR="00EA178D" w:rsidRPr="00EA178D" w:rsidRDefault="00EA178D" w:rsidP="00EA178D">
      <w:pPr>
        <w:pStyle w:val="1"/>
        <w:ind w:firstLine="567"/>
        <w:jc w:val="center"/>
        <w:rPr>
          <w:sz w:val="20"/>
          <w:szCs w:val="20"/>
        </w:rPr>
      </w:pPr>
      <w:r w:rsidRPr="00EA178D">
        <w:rPr>
          <w:sz w:val="20"/>
          <w:szCs w:val="20"/>
        </w:rPr>
        <w:t>Общие положения</w:t>
      </w:r>
    </w:p>
    <w:p w:rsidR="00EA178D" w:rsidRPr="00EA178D" w:rsidRDefault="00EA178D" w:rsidP="00EA178D">
      <w:pPr>
        <w:ind w:firstLine="567"/>
        <w:jc w:val="both"/>
        <w:rPr>
          <w:sz w:val="20"/>
          <w:szCs w:val="20"/>
        </w:rPr>
      </w:pPr>
      <w:bookmarkStart w:id="11" w:name="sub_101"/>
      <w:r w:rsidRPr="00EA178D">
        <w:rPr>
          <w:sz w:val="20"/>
          <w:szCs w:val="20"/>
        </w:rPr>
        <w:t xml:space="preserve">1. </w:t>
      </w:r>
      <w:proofErr w:type="gramStart"/>
      <w:r w:rsidRPr="00EA178D">
        <w:rPr>
          <w:sz w:val="20"/>
          <w:szCs w:val="20"/>
        </w:rPr>
        <w:t>Настоящий регламент по предоставлению муниципальной услуги "Выдача специального разрешения на движение по автомобильным дорогам общего пользования местного значения, находящимся в собственности Комсомольского района Чувашской Республики, транспортных средств, осуществляющих перевозки опасных, тяжеловесных и (или) крупногабаритных грузов" (далее - Регламент) определяет сроки и последовательность действий Администрации Комсомольского района Чувашской Республики (далее - Администрация Комсомольского района), а также порядок взаимодействия с юридическими и физическими лицами</w:t>
      </w:r>
      <w:proofErr w:type="gramEnd"/>
      <w:r w:rsidRPr="00EA178D">
        <w:rPr>
          <w:sz w:val="20"/>
          <w:szCs w:val="20"/>
        </w:rPr>
        <w:t xml:space="preserve"> </w:t>
      </w:r>
      <w:proofErr w:type="gramStart"/>
      <w:r w:rsidRPr="00EA178D">
        <w:rPr>
          <w:sz w:val="20"/>
          <w:szCs w:val="20"/>
        </w:rPr>
        <w:t>при предоставлении муниципальной услуги по выдаче специального разрешения на движение по автомобильным дорогам общего пользования местного значения, находящимся в собственности Комсомольского района, транспортным средствам, осуществляющим перевозки тяжеловесных и (или) крупногабаритных грузов (далее - муниципальная услуга), в целях компенсации ущерба, наносимого этими транспортными средствами автомобильным дорогам общего пользования местного значения, находящимся в собственности Комсомольского района (далее - муниципальные автодороги).</w:t>
      </w:r>
      <w:proofErr w:type="gramEnd"/>
    </w:p>
    <w:p w:rsidR="00EA178D" w:rsidRPr="00EA178D" w:rsidRDefault="00EA178D" w:rsidP="00EA178D">
      <w:pPr>
        <w:ind w:firstLine="567"/>
        <w:jc w:val="both"/>
        <w:rPr>
          <w:sz w:val="20"/>
          <w:szCs w:val="20"/>
        </w:rPr>
      </w:pPr>
      <w:bookmarkStart w:id="12" w:name="sub_102"/>
      <w:bookmarkEnd w:id="11"/>
      <w:r w:rsidRPr="00EA178D">
        <w:rPr>
          <w:sz w:val="20"/>
          <w:szCs w:val="20"/>
        </w:rPr>
        <w:t xml:space="preserve">2. Предоставление муниципальной услуги осуществляется в соответствии </w:t>
      </w:r>
      <w:proofErr w:type="gramStart"/>
      <w:r w:rsidRPr="00EA178D">
        <w:rPr>
          <w:sz w:val="20"/>
          <w:szCs w:val="20"/>
        </w:rPr>
        <w:t>с</w:t>
      </w:r>
      <w:proofErr w:type="gramEnd"/>
      <w:r w:rsidRPr="00EA178D">
        <w:rPr>
          <w:sz w:val="20"/>
          <w:szCs w:val="20"/>
        </w:rPr>
        <w:t>:</w:t>
      </w:r>
    </w:p>
    <w:bookmarkEnd w:id="12"/>
    <w:p w:rsidR="00EA178D" w:rsidRPr="00EA178D" w:rsidRDefault="00EA178D" w:rsidP="00EA178D">
      <w:pPr>
        <w:ind w:firstLine="567"/>
        <w:jc w:val="both"/>
        <w:rPr>
          <w:sz w:val="20"/>
          <w:szCs w:val="20"/>
        </w:rPr>
      </w:pPr>
      <w:r w:rsidRPr="00EA178D">
        <w:rPr>
          <w:sz w:val="20"/>
          <w:szCs w:val="20"/>
        </w:rPr>
        <w:t xml:space="preserve">- </w:t>
      </w:r>
      <w:hyperlink r:id="rId25" w:history="1">
        <w:r w:rsidRPr="00EA178D">
          <w:rPr>
            <w:rStyle w:val="afd"/>
            <w:sz w:val="20"/>
            <w:szCs w:val="20"/>
          </w:rPr>
          <w:t>Бюджетным кодексом</w:t>
        </w:r>
      </w:hyperlink>
      <w:r w:rsidRPr="00EA178D">
        <w:rPr>
          <w:sz w:val="20"/>
          <w:szCs w:val="20"/>
        </w:rPr>
        <w:t xml:space="preserve"> Российской Федерации;</w:t>
      </w:r>
    </w:p>
    <w:p w:rsidR="00EA178D" w:rsidRPr="00EA178D" w:rsidRDefault="00EA178D" w:rsidP="00EA178D">
      <w:pPr>
        <w:ind w:firstLine="567"/>
        <w:jc w:val="both"/>
        <w:rPr>
          <w:sz w:val="20"/>
          <w:szCs w:val="20"/>
        </w:rPr>
      </w:pPr>
      <w:r w:rsidRPr="00EA178D">
        <w:rPr>
          <w:sz w:val="20"/>
          <w:szCs w:val="20"/>
        </w:rPr>
        <w:t xml:space="preserve">- </w:t>
      </w:r>
      <w:hyperlink r:id="rId26" w:history="1">
        <w:r w:rsidRPr="00EA178D">
          <w:rPr>
            <w:rStyle w:val="afd"/>
            <w:sz w:val="20"/>
            <w:szCs w:val="20"/>
          </w:rPr>
          <w:t>Налоговым кодексом</w:t>
        </w:r>
      </w:hyperlink>
      <w:r w:rsidRPr="00EA178D">
        <w:rPr>
          <w:sz w:val="20"/>
          <w:szCs w:val="20"/>
        </w:rPr>
        <w:t xml:space="preserve"> Российской Федерации;</w:t>
      </w:r>
    </w:p>
    <w:p w:rsidR="00EA178D" w:rsidRPr="00EA178D" w:rsidRDefault="00EA178D" w:rsidP="00EA178D">
      <w:pPr>
        <w:ind w:firstLine="567"/>
        <w:jc w:val="both"/>
        <w:rPr>
          <w:sz w:val="20"/>
          <w:szCs w:val="20"/>
        </w:rPr>
      </w:pPr>
      <w:r w:rsidRPr="00EA178D">
        <w:rPr>
          <w:sz w:val="20"/>
          <w:szCs w:val="20"/>
        </w:rPr>
        <w:t xml:space="preserve">- </w:t>
      </w:r>
      <w:hyperlink r:id="rId27" w:history="1">
        <w:r w:rsidRPr="00EA178D">
          <w:rPr>
            <w:rStyle w:val="afd"/>
            <w:sz w:val="20"/>
            <w:szCs w:val="20"/>
          </w:rPr>
          <w:t>Федеральным законом</w:t>
        </w:r>
      </w:hyperlink>
      <w:r w:rsidRPr="00EA178D">
        <w:rPr>
          <w:sz w:val="20"/>
          <w:szCs w:val="20"/>
        </w:rPr>
        <w:t xml:space="preserve"> от 08.11.2007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A178D" w:rsidRPr="00EA178D" w:rsidRDefault="00EA178D" w:rsidP="00EA178D">
      <w:pPr>
        <w:ind w:firstLine="567"/>
        <w:jc w:val="both"/>
        <w:rPr>
          <w:sz w:val="20"/>
          <w:szCs w:val="20"/>
        </w:rPr>
      </w:pPr>
      <w:r w:rsidRPr="00EA178D">
        <w:rPr>
          <w:sz w:val="20"/>
          <w:szCs w:val="20"/>
        </w:rPr>
        <w:t xml:space="preserve">- </w:t>
      </w:r>
      <w:hyperlink r:id="rId28" w:history="1">
        <w:r w:rsidRPr="00EA178D">
          <w:rPr>
            <w:rStyle w:val="afd"/>
            <w:sz w:val="20"/>
            <w:szCs w:val="20"/>
          </w:rPr>
          <w:t>Федеральным законом</w:t>
        </w:r>
      </w:hyperlink>
      <w:r w:rsidRPr="00EA178D">
        <w:rPr>
          <w:sz w:val="20"/>
          <w:szCs w:val="20"/>
        </w:rPr>
        <w:t xml:space="preserve"> от 06.10.2003 года N 131-ФЗ "Об общих принципах организации местного самоуправления в Российской Федерации";</w:t>
      </w:r>
    </w:p>
    <w:p w:rsidR="00EA178D" w:rsidRPr="00EA178D" w:rsidRDefault="00EA178D" w:rsidP="00EA178D">
      <w:pPr>
        <w:ind w:firstLine="567"/>
        <w:jc w:val="both"/>
        <w:rPr>
          <w:sz w:val="20"/>
          <w:szCs w:val="20"/>
        </w:rPr>
      </w:pPr>
      <w:r w:rsidRPr="00EA178D">
        <w:rPr>
          <w:sz w:val="20"/>
          <w:szCs w:val="20"/>
        </w:rPr>
        <w:t xml:space="preserve">- </w:t>
      </w:r>
      <w:hyperlink r:id="rId29" w:history="1">
        <w:r w:rsidRPr="00EA178D">
          <w:rPr>
            <w:rStyle w:val="afd"/>
            <w:sz w:val="20"/>
            <w:szCs w:val="20"/>
          </w:rPr>
          <w:t>Постановлением</w:t>
        </w:r>
      </w:hyperlink>
      <w:r w:rsidRPr="00EA178D">
        <w:rPr>
          <w:sz w:val="20"/>
          <w:szCs w:val="20"/>
        </w:rPr>
        <w:t xml:space="preserve"> Правительства Российской Федерации от 16.11.2009 года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(далее - Постановление N 934);</w:t>
      </w:r>
    </w:p>
    <w:p w:rsidR="00EA178D" w:rsidRPr="00EA178D" w:rsidRDefault="00EA178D" w:rsidP="00EA178D">
      <w:pPr>
        <w:ind w:firstLine="567"/>
        <w:jc w:val="both"/>
        <w:rPr>
          <w:sz w:val="20"/>
          <w:szCs w:val="20"/>
        </w:rPr>
      </w:pPr>
      <w:r w:rsidRPr="00EA178D">
        <w:rPr>
          <w:sz w:val="20"/>
          <w:szCs w:val="20"/>
        </w:rPr>
        <w:t xml:space="preserve">- </w:t>
      </w:r>
      <w:hyperlink r:id="rId30" w:history="1">
        <w:r w:rsidRPr="00EA178D">
          <w:rPr>
            <w:rStyle w:val="afd"/>
            <w:sz w:val="20"/>
            <w:szCs w:val="20"/>
          </w:rPr>
          <w:t>Федеральным законом</w:t>
        </w:r>
      </w:hyperlink>
      <w:r w:rsidRPr="00EA178D">
        <w:rPr>
          <w:sz w:val="20"/>
          <w:szCs w:val="20"/>
        </w:rPr>
        <w:t xml:space="preserve"> от 02 мая 2006 г. N 59-ФЗ "О порядке рассмотрения обращений граждан Российской Федерации";</w:t>
      </w:r>
    </w:p>
    <w:p w:rsidR="00EA178D" w:rsidRPr="00EA178D" w:rsidRDefault="00EA178D" w:rsidP="00EA178D">
      <w:pPr>
        <w:ind w:firstLine="567"/>
        <w:jc w:val="both"/>
        <w:rPr>
          <w:sz w:val="20"/>
          <w:szCs w:val="20"/>
        </w:rPr>
      </w:pPr>
      <w:r w:rsidRPr="00EA178D">
        <w:rPr>
          <w:sz w:val="20"/>
          <w:szCs w:val="20"/>
        </w:rPr>
        <w:t xml:space="preserve">- </w:t>
      </w:r>
      <w:hyperlink r:id="rId31" w:history="1">
        <w:r w:rsidRPr="00EA178D">
          <w:rPr>
            <w:rStyle w:val="afd"/>
            <w:sz w:val="20"/>
            <w:szCs w:val="20"/>
          </w:rPr>
          <w:t>Уставом</w:t>
        </w:r>
      </w:hyperlink>
      <w:r w:rsidRPr="00EA178D">
        <w:rPr>
          <w:sz w:val="20"/>
          <w:szCs w:val="20"/>
        </w:rPr>
        <w:t xml:space="preserve"> Комсомольского района Чувашской Республики от 11.05.2011 года.</w:t>
      </w:r>
    </w:p>
    <w:p w:rsidR="00EA178D" w:rsidRPr="00EA178D" w:rsidRDefault="00EA178D" w:rsidP="00EA178D">
      <w:pPr>
        <w:ind w:firstLine="567"/>
        <w:jc w:val="both"/>
        <w:rPr>
          <w:sz w:val="20"/>
          <w:szCs w:val="20"/>
        </w:rPr>
      </w:pPr>
      <w:bookmarkStart w:id="13" w:name="sub_103"/>
      <w:r w:rsidRPr="00EA178D">
        <w:rPr>
          <w:sz w:val="20"/>
          <w:szCs w:val="20"/>
        </w:rPr>
        <w:t>3. Органом, уполномоченным на выдачу специального разрешения на движение по муниципальным автодорогам транспортным средствам, осуществляющим перевозки тяжеловесных и (или) крупногабаритных грузов (далее - Разрешение), является Администрация Комсомольского района Чувашской Республики.</w:t>
      </w:r>
    </w:p>
    <w:p w:rsidR="00EA178D" w:rsidRPr="00EA178D" w:rsidRDefault="00EA178D" w:rsidP="00EA178D">
      <w:pPr>
        <w:ind w:firstLine="567"/>
        <w:jc w:val="both"/>
        <w:rPr>
          <w:sz w:val="20"/>
          <w:szCs w:val="20"/>
        </w:rPr>
      </w:pPr>
      <w:bookmarkStart w:id="14" w:name="sub_104"/>
      <w:bookmarkEnd w:id="13"/>
      <w:r w:rsidRPr="00EA178D">
        <w:rPr>
          <w:sz w:val="20"/>
          <w:szCs w:val="20"/>
        </w:rPr>
        <w:t>4. Для целей настоящего Регламента используются следующие термины и понятия.</w:t>
      </w:r>
    </w:p>
    <w:bookmarkEnd w:id="14"/>
    <w:p w:rsidR="00EA178D" w:rsidRPr="00EA178D" w:rsidRDefault="00EA178D" w:rsidP="00EA178D">
      <w:pPr>
        <w:ind w:firstLine="567"/>
        <w:jc w:val="both"/>
        <w:rPr>
          <w:sz w:val="20"/>
          <w:szCs w:val="20"/>
        </w:rPr>
      </w:pPr>
      <w:r w:rsidRPr="00EA178D">
        <w:rPr>
          <w:rStyle w:val="a7"/>
          <w:sz w:val="20"/>
          <w:szCs w:val="20"/>
        </w:rPr>
        <w:t>Тяжеловесный груз</w:t>
      </w:r>
      <w:r w:rsidRPr="00EA178D">
        <w:rPr>
          <w:sz w:val="20"/>
          <w:szCs w:val="20"/>
        </w:rPr>
        <w:t xml:space="preserve"> - транспортное средство, масса которого с грузом или без груза и (или) осевая масса превышают хотя бы один из параметров, установленных </w:t>
      </w:r>
      <w:hyperlink r:id="rId32" w:history="1">
        <w:r w:rsidRPr="00EA178D">
          <w:rPr>
            <w:rStyle w:val="afd"/>
            <w:sz w:val="20"/>
            <w:szCs w:val="20"/>
          </w:rPr>
          <w:t>законодательством</w:t>
        </w:r>
      </w:hyperlink>
      <w:r w:rsidRPr="00EA178D">
        <w:rPr>
          <w:sz w:val="20"/>
          <w:szCs w:val="20"/>
        </w:rPr>
        <w:t xml:space="preserve"> РФ в области перевозки грузов по автомобильным дорогам РФ.</w:t>
      </w:r>
    </w:p>
    <w:p w:rsidR="00EA178D" w:rsidRPr="00EA178D" w:rsidRDefault="00EA178D" w:rsidP="00EA178D">
      <w:pPr>
        <w:ind w:firstLine="567"/>
        <w:jc w:val="both"/>
        <w:rPr>
          <w:sz w:val="20"/>
          <w:szCs w:val="20"/>
        </w:rPr>
      </w:pPr>
      <w:r w:rsidRPr="00EA178D">
        <w:rPr>
          <w:rStyle w:val="a7"/>
          <w:sz w:val="20"/>
          <w:szCs w:val="20"/>
        </w:rPr>
        <w:t>Крупногабаритный груз</w:t>
      </w:r>
      <w:r w:rsidRPr="00EA178D">
        <w:rPr>
          <w:sz w:val="20"/>
          <w:szCs w:val="20"/>
        </w:rPr>
        <w:t xml:space="preserve"> - транспортное средство, габариты которого с грузом или без груза по высоте, ширине или длине превышают хотя бы одно из значений, установленных </w:t>
      </w:r>
      <w:hyperlink r:id="rId33" w:history="1">
        <w:r w:rsidRPr="00EA178D">
          <w:rPr>
            <w:rStyle w:val="afd"/>
            <w:sz w:val="20"/>
            <w:szCs w:val="20"/>
          </w:rPr>
          <w:t>законодательством</w:t>
        </w:r>
      </w:hyperlink>
      <w:r w:rsidRPr="00EA178D">
        <w:rPr>
          <w:sz w:val="20"/>
          <w:szCs w:val="20"/>
        </w:rPr>
        <w:t xml:space="preserve"> РФ в области перевозки грузов по автомобильным дорогам РФ.</w:t>
      </w:r>
    </w:p>
    <w:p w:rsidR="00EA178D" w:rsidRPr="00EA178D" w:rsidRDefault="00EA178D" w:rsidP="00EA178D">
      <w:pPr>
        <w:ind w:firstLine="567"/>
        <w:jc w:val="both"/>
        <w:rPr>
          <w:sz w:val="20"/>
          <w:szCs w:val="20"/>
        </w:rPr>
      </w:pPr>
      <w:r w:rsidRPr="00EA178D">
        <w:rPr>
          <w:rStyle w:val="a7"/>
          <w:sz w:val="20"/>
          <w:szCs w:val="20"/>
        </w:rPr>
        <w:t>Перевозчик груза (грузоперевозчик)</w:t>
      </w:r>
      <w:r w:rsidRPr="00EA178D">
        <w:rPr>
          <w:sz w:val="20"/>
          <w:szCs w:val="20"/>
        </w:rPr>
        <w:t xml:space="preserve"> - юридическое или физическое лицо, в том числе зарегистрированное в качестве индивидуального предпринимателя, осуществляющее перевозку тяжеловесного или крупногабаритного груза. Им могут быть организации, независимо от форм собственности и ведомственной принадлежности, граждане Российской Федерации, лица без гражданства, а также международные организации, иностранные юридические лица и граждане, имеющую соответствующую лицензию и сертифицированный подвижной состав.</w:t>
      </w:r>
    </w:p>
    <w:p w:rsidR="00EA178D" w:rsidRPr="00EA178D" w:rsidRDefault="00EA178D" w:rsidP="00EA178D">
      <w:pPr>
        <w:ind w:firstLine="567"/>
        <w:jc w:val="both"/>
        <w:rPr>
          <w:sz w:val="20"/>
          <w:szCs w:val="20"/>
        </w:rPr>
      </w:pPr>
      <w:r w:rsidRPr="00EA178D">
        <w:rPr>
          <w:sz w:val="20"/>
          <w:szCs w:val="20"/>
        </w:rPr>
        <w:t>Результатом исполнения муниципальной услуги является выдача Разрешения перевозчику.</w:t>
      </w:r>
    </w:p>
    <w:p w:rsidR="00EA178D" w:rsidRPr="00EA178D" w:rsidRDefault="00EA178D" w:rsidP="00EA178D">
      <w:pPr>
        <w:pStyle w:val="1"/>
        <w:ind w:firstLine="567"/>
        <w:jc w:val="center"/>
        <w:rPr>
          <w:sz w:val="20"/>
          <w:szCs w:val="20"/>
        </w:rPr>
      </w:pPr>
      <w:bookmarkStart w:id="15" w:name="sub_1002"/>
      <w:r w:rsidRPr="00EA178D">
        <w:rPr>
          <w:sz w:val="20"/>
          <w:szCs w:val="20"/>
        </w:rPr>
        <w:t>Стандарт предоставления муниципальной услуги</w:t>
      </w:r>
    </w:p>
    <w:p w:rsidR="00EA178D" w:rsidRPr="00EA178D" w:rsidRDefault="00EA178D" w:rsidP="00EA178D">
      <w:pPr>
        <w:ind w:firstLine="567"/>
        <w:jc w:val="both"/>
        <w:rPr>
          <w:sz w:val="20"/>
          <w:szCs w:val="20"/>
        </w:rPr>
      </w:pPr>
      <w:bookmarkStart w:id="16" w:name="sub_201"/>
      <w:bookmarkEnd w:id="15"/>
      <w:r w:rsidRPr="00EA178D">
        <w:rPr>
          <w:sz w:val="20"/>
          <w:szCs w:val="20"/>
        </w:rPr>
        <w:t xml:space="preserve">1. Местонахождение Администрации Комсомольского района - </w:t>
      </w:r>
      <w:bookmarkStart w:id="17" w:name="sub_202"/>
      <w:bookmarkEnd w:id="16"/>
      <w:r w:rsidRPr="00EA178D">
        <w:rPr>
          <w:sz w:val="20"/>
          <w:szCs w:val="20"/>
        </w:rPr>
        <w:t>429140, Чувашская Республика, с. Комсомольское, ул</w:t>
      </w:r>
      <w:proofErr w:type="gramStart"/>
      <w:r w:rsidRPr="00EA178D">
        <w:rPr>
          <w:sz w:val="20"/>
          <w:szCs w:val="20"/>
        </w:rPr>
        <w:t>.З</w:t>
      </w:r>
      <w:proofErr w:type="gramEnd"/>
      <w:r w:rsidRPr="00EA178D">
        <w:rPr>
          <w:sz w:val="20"/>
          <w:szCs w:val="20"/>
        </w:rPr>
        <w:t>аводская ,д. 57</w:t>
      </w:r>
    </w:p>
    <w:p w:rsidR="00EA178D" w:rsidRPr="00EA178D" w:rsidRDefault="00EA178D" w:rsidP="00EA178D">
      <w:pPr>
        <w:ind w:firstLine="567"/>
        <w:jc w:val="both"/>
        <w:rPr>
          <w:sz w:val="20"/>
          <w:szCs w:val="20"/>
        </w:rPr>
      </w:pPr>
      <w:r w:rsidRPr="00EA178D">
        <w:rPr>
          <w:sz w:val="20"/>
          <w:szCs w:val="20"/>
        </w:rPr>
        <w:t>2. Прием заявлений на выдачу Разрешения осуществляется в Администрации Комсомольского района Чувашской Республики в рабочие дни: понедельник - пятница с 8.00 до 17.00 часов, по мере обращения перевозчиков груза.</w:t>
      </w:r>
    </w:p>
    <w:p w:rsidR="00EA178D" w:rsidRPr="00EA178D" w:rsidRDefault="00EA178D" w:rsidP="00EA178D">
      <w:pPr>
        <w:ind w:firstLine="567"/>
        <w:jc w:val="both"/>
        <w:rPr>
          <w:sz w:val="20"/>
          <w:szCs w:val="20"/>
        </w:rPr>
      </w:pPr>
      <w:bookmarkStart w:id="18" w:name="sub_203"/>
      <w:bookmarkEnd w:id="17"/>
      <w:r w:rsidRPr="00EA178D">
        <w:rPr>
          <w:sz w:val="20"/>
          <w:szCs w:val="20"/>
        </w:rPr>
        <w:t>3. Справочный телефон: 8.</w:t>
      </w:r>
      <w:r w:rsidRPr="00EA178D">
        <w:rPr>
          <w:snapToGrid w:val="0"/>
          <w:color w:val="000000"/>
          <w:sz w:val="20"/>
          <w:szCs w:val="20"/>
        </w:rPr>
        <w:t xml:space="preserve"> (8-83539)5-12-05</w:t>
      </w:r>
    </w:p>
    <w:p w:rsidR="00EA178D" w:rsidRPr="00EA178D" w:rsidRDefault="00EA178D" w:rsidP="00EA178D">
      <w:pPr>
        <w:ind w:firstLine="567"/>
        <w:jc w:val="both"/>
        <w:rPr>
          <w:sz w:val="20"/>
          <w:szCs w:val="20"/>
        </w:rPr>
      </w:pPr>
      <w:bookmarkStart w:id="19" w:name="sub_204"/>
      <w:bookmarkEnd w:id="18"/>
      <w:r w:rsidRPr="00EA178D">
        <w:rPr>
          <w:sz w:val="20"/>
          <w:szCs w:val="20"/>
        </w:rPr>
        <w:t>4. Порядок информирования о предоставлении муниципальной услуги:</w:t>
      </w:r>
    </w:p>
    <w:bookmarkEnd w:id="19"/>
    <w:p w:rsidR="00EA178D" w:rsidRPr="00EA178D" w:rsidRDefault="00EA178D" w:rsidP="00EA178D">
      <w:pPr>
        <w:ind w:firstLine="567"/>
        <w:jc w:val="both"/>
        <w:rPr>
          <w:sz w:val="20"/>
          <w:szCs w:val="20"/>
        </w:rPr>
      </w:pPr>
      <w:r w:rsidRPr="00EA178D">
        <w:rPr>
          <w:sz w:val="20"/>
          <w:szCs w:val="20"/>
        </w:rPr>
        <w:t xml:space="preserve">Информацию о предоставлении муниципальной услуги перевозчик груза может получить от должностных лиц отдела капитального строительства и жилищно-коммунального хозяйства Администрации Комсомольского района. Сведения о местонахождении, контактных телефонах (телефонах для справок), адресах электронной почты </w:t>
      </w:r>
      <w:r w:rsidRPr="00EA178D">
        <w:rPr>
          <w:sz w:val="20"/>
          <w:szCs w:val="20"/>
        </w:rPr>
        <w:lastRenderedPageBreak/>
        <w:t xml:space="preserve">Администрации Комсомольского района, его график (режим) работы, а также информация о процедуре предоставления муниципальной услуги размещается на интернет-сайте Администрации Комсомольского района - </w:t>
      </w:r>
      <w:hyperlink r:id="rId34" w:history="1">
        <w:r w:rsidRPr="00EA178D">
          <w:rPr>
            <w:rStyle w:val="afd"/>
            <w:sz w:val="20"/>
            <w:szCs w:val="20"/>
          </w:rPr>
          <w:t>http://gov.cap.ru</w:t>
        </w:r>
      </w:hyperlink>
      <w:r w:rsidRPr="00EA178D">
        <w:rPr>
          <w:sz w:val="20"/>
          <w:szCs w:val="20"/>
        </w:rPr>
        <w:t>/</w:t>
      </w:r>
    </w:p>
    <w:p w:rsidR="00EA178D" w:rsidRPr="00EA178D" w:rsidRDefault="00EA178D" w:rsidP="00EA178D">
      <w:pPr>
        <w:ind w:firstLine="567"/>
        <w:jc w:val="both"/>
        <w:rPr>
          <w:sz w:val="20"/>
          <w:szCs w:val="20"/>
        </w:rPr>
      </w:pPr>
      <w:bookmarkStart w:id="20" w:name="sub_205"/>
      <w:r w:rsidRPr="00EA178D">
        <w:rPr>
          <w:sz w:val="20"/>
          <w:szCs w:val="20"/>
        </w:rPr>
        <w:t>5. Консультации по процедуре предоставления муниципальной услуги предоставляются должностными лицами отдела капитального строительства и жилищно-коммунального хозяйства Администрации Комсомольского района по письменным обращениям, по телефону, при непосредственном обращении.</w:t>
      </w:r>
    </w:p>
    <w:p w:rsidR="00EA178D" w:rsidRPr="00EA178D" w:rsidRDefault="00EA178D" w:rsidP="00EA178D">
      <w:pPr>
        <w:ind w:firstLine="567"/>
        <w:jc w:val="both"/>
        <w:rPr>
          <w:sz w:val="20"/>
          <w:szCs w:val="20"/>
        </w:rPr>
      </w:pPr>
      <w:bookmarkStart w:id="21" w:name="sub_206"/>
      <w:bookmarkEnd w:id="20"/>
      <w:r w:rsidRPr="00EA178D">
        <w:rPr>
          <w:sz w:val="20"/>
          <w:szCs w:val="20"/>
        </w:rPr>
        <w:t>6. Должностные лица отдела капитального строительства и жилищно-коммунального хозяйства Администрации Комсомольского района обязаны предоставлять следующую информацию:</w:t>
      </w:r>
    </w:p>
    <w:bookmarkEnd w:id="21"/>
    <w:p w:rsidR="00EA178D" w:rsidRPr="00EA178D" w:rsidRDefault="00EA178D" w:rsidP="00EA178D">
      <w:pPr>
        <w:ind w:firstLine="567"/>
        <w:jc w:val="both"/>
        <w:rPr>
          <w:sz w:val="20"/>
          <w:szCs w:val="20"/>
        </w:rPr>
      </w:pPr>
      <w:r w:rsidRPr="00EA178D">
        <w:rPr>
          <w:sz w:val="20"/>
          <w:szCs w:val="20"/>
        </w:rPr>
        <w:t>- о входящих номерах, под которыми зарегистрированы в системе делопроизводства заявления;</w:t>
      </w:r>
    </w:p>
    <w:p w:rsidR="00EA178D" w:rsidRPr="00EA178D" w:rsidRDefault="00EA178D" w:rsidP="00EA178D">
      <w:pPr>
        <w:ind w:firstLine="567"/>
        <w:jc w:val="both"/>
        <w:rPr>
          <w:sz w:val="20"/>
          <w:szCs w:val="20"/>
        </w:rPr>
      </w:pPr>
      <w:r w:rsidRPr="00EA178D">
        <w:rPr>
          <w:sz w:val="20"/>
          <w:szCs w:val="20"/>
        </w:rPr>
        <w:t>- о ходе принятия решения по конкретному заявлению;</w:t>
      </w:r>
    </w:p>
    <w:p w:rsidR="00EA178D" w:rsidRPr="00EA178D" w:rsidRDefault="00EA178D" w:rsidP="00EA178D">
      <w:pPr>
        <w:ind w:firstLine="567"/>
        <w:jc w:val="both"/>
        <w:rPr>
          <w:sz w:val="20"/>
          <w:szCs w:val="20"/>
        </w:rPr>
      </w:pPr>
      <w:r w:rsidRPr="00EA178D">
        <w:rPr>
          <w:sz w:val="20"/>
          <w:szCs w:val="20"/>
        </w:rPr>
        <w:t>- о нормативных правовых актах по предоставлению муниципальной услуги (наименование, номер, дата принятия нормативного правового акта);</w:t>
      </w:r>
    </w:p>
    <w:p w:rsidR="00EA178D" w:rsidRPr="00EA178D" w:rsidRDefault="00EA178D" w:rsidP="00EA178D">
      <w:pPr>
        <w:ind w:firstLine="567"/>
        <w:jc w:val="both"/>
        <w:rPr>
          <w:sz w:val="20"/>
          <w:szCs w:val="20"/>
        </w:rPr>
      </w:pPr>
      <w:r w:rsidRPr="00EA178D">
        <w:rPr>
          <w:sz w:val="20"/>
          <w:szCs w:val="20"/>
        </w:rPr>
        <w:t>- о необходимых документах для получения муниципальной услуги;</w:t>
      </w:r>
    </w:p>
    <w:p w:rsidR="00EA178D" w:rsidRPr="00EA178D" w:rsidRDefault="00EA178D" w:rsidP="00EA178D">
      <w:pPr>
        <w:ind w:firstLine="567"/>
        <w:jc w:val="both"/>
        <w:rPr>
          <w:sz w:val="20"/>
          <w:szCs w:val="20"/>
        </w:rPr>
      </w:pPr>
      <w:r w:rsidRPr="00EA178D">
        <w:rPr>
          <w:sz w:val="20"/>
          <w:szCs w:val="20"/>
        </w:rPr>
        <w:t>- о требованиях к оформлению документов, прилагаемых к заявлению;</w:t>
      </w:r>
    </w:p>
    <w:p w:rsidR="00EA178D" w:rsidRPr="00EA178D" w:rsidRDefault="00EA178D" w:rsidP="00EA178D">
      <w:pPr>
        <w:ind w:firstLine="567"/>
        <w:jc w:val="both"/>
        <w:rPr>
          <w:sz w:val="20"/>
          <w:szCs w:val="20"/>
        </w:rPr>
      </w:pPr>
      <w:bookmarkStart w:id="22" w:name="sub_207"/>
      <w:r w:rsidRPr="00EA178D">
        <w:rPr>
          <w:sz w:val="20"/>
          <w:szCs w:val="20"/>
        </w:rPr>
        <w:t>7. Заявление о выдаче разрешения на перевозку крупногабаритных или тяжеловесных грузов и документы, прилагаемые к нему, рассматриваются должностными лицами отдела капитального строительства и жилищно-коммунального хозяйства Администрации Комсомольского района в следующие сроки:</w:t>
      </w:r>
    </w:p>
    <w:bookmarkEnd w:id="22"/>
    <w:p w:rsidR="00EA178D" w:rsidRPr="00EA178D" w:rsidRDefault="00EA178D" w:rsidP="00EA178D">
      <w:pPr>
        <w:ind w:firstLine="567"/>
        <w:jc w:val="both"/>
        <w:rPr>
          <w:sz w:val="20"/>
          <w:szCs w:val="20"/>
        </w:rPr>
      </w:pPr>
      <w:r w:rsidRPr="00EA178D">
        <w:rPr>
          <w:sz w:val="20"/>
          <w:szCs w:val="20"/>
        </w:rPr>
        <w:t>- заявления на перевозку тяжеловесных и (или) крупногабаритных грузов - в течение десяти рабочих дней;</w:t>
      </w:r>
    </w:p>
    <w:p w:rsidR="00EA178D" w:rsidRPr="00EA178D" w:rsidRDefault="00EA178D" w:rsidP="00EA178D">
      <w:pPr>
        <w:ind w:firstLine="567"/>
        <w:jc w:val="both"/>
        <w:rPr>
          <w:sz w:val="20"/>
          <w:szCs w:val="20"/>
        </w:rPr>
      </w:pPr>
      <w:r w:rsidRPr="00EA178D">
        <w:rPr>
          <w:sz w:val="20"/>
          <w:szCs w:val="20"/>
        </w:rPr>
        <w:t>- заявления на перевозку крупногабаритных или тяжеловесных грузов, направляемых по решению органов исполнительной власти субъектов Российской Федерации для ликвидации последствий чрезвычайных ситуаций, крупных аварий и т.п., рассматриваются в оперативном порядке - вне очереди, в течение трех рабочих дней.</w:t>
      </w:r>
    </w:p>
    <w:p w:rsidR="00EA178D" w:rsidRPr="00EA178D" w:rsidRDefault="00EA178D" w:rsidP="00EA178D">
      <w:pPr>
        <w:ind w:firstLine="567"/>
        <w:jc w:val="both"/>
        <w:rPr>
          <w:sz w:val="20"/>
          <w:szCs w:val="20"/>
        </w:rPr>
      </w:pPr>
      <w:bookmarkStart w:id="23" w:name="sub_2071"/>
      <w:r w:rsidRPr="00EA178D">
        <w:rPr>
          <w:sz w:val="20"/>
          <w:szCs w:val="20"/>
        </w:rPr>
        <w:t>7.1. Выдача Разрешения производится в срок не позднее трех рабочих дней с момента принятия решения о его выдаче.</w:t>
      </w:r>
    </w:p>
    <w:p w:rsidR="00EA178D" w:rsidRPr="00EA178D" w:rsidRDefault="00EA178D" w:rsidP="00EA178D">
      <w:pPr>
        <w:ind w:firstLine="567"/>
        <w:jc w:val="both"/>
        <w:rPr>
          <w:sz w:val="20"/>
          <w:szCs w:val="20"/>
        </w:rPr>
      </w:pPr>
      <w:bookmarkStart w:id="24" w:name="sub_2072"/>
      <w:bookmarkEnd w:id="23"/>
      <w:r w:rsidRPr="00EA178D">
        <w:rPr>
          <w:sz w:val="20"/>
          <w:szCs w:val="20"/>
        </w:rPr>
        <w:t>7.2. В случае отказа в выдаче Разрешения на перевозку тяжеловесных и (или) крупногабаритных грузов по муниципальным автодорогам, Администрация Комсомольского района в течение трех рабочих дней уведомляет в письменном виде Заявителя с указанием соответствующих оснований для отказа.</w:t>
      </w:r>
    </w:p>
    <w:p w:rsidR="00EA178D" w:rsidRPr="00EA178D" w:rsidRDefault="00EA178D" w:rsidP="00EA178D">
      <w:pPr>
        <w:ind w:firstLine="567"/>
        <w:jc w:val="both"/>
        <w:rPr>
          <w:sz w:val="20"/>
          <w:szCs w:val="20"/>
        </w:rPr>
      </w:pPr>
      <w:bookmarkStart w:id="25" w:name="sub_208"/>
      <w:bookmarkEnd w:id="24"/>
      <w:r w:rsidRPr="00EA178D">
        <w:rPr>
          <w:sz w:val="20"/>
          <w:szCs w:val="20"/>
        </w:rPr>
        <w:t>8. Требования к оборудованию помещений для оказания муниципальной услуги:</w:t>
      </w:r>
    </w:p>
    <w:bookmarkEnd w:id="25"/>
    <w:p w:rsidR="00EA178D" w:rsidRPr="00EA178D" w:rsidRDefault="00EA178D" w:rsidP="00EA178D">
      <w:pPr>
        <w:ind w:firstLine="567"/>
        <w:jc w:val="both"/>
        <w:rPr>
          <w:sz w:val="20"/>
          <w:szCs w:val="20"/>
        </w:rPr>
      </w:pPr>
      <w:r w:rsidRPr="00EA178D">
        <w:rPr>
          <w:sz w:val="20"/>
          <w:szCs w:val="20"/>
        </w:rPr>
        <w:t>- на информационных стендах указываются номера телефонов, фамилии, имена, отчества, наименования должностей специалистов, предоставляющих муниципальную услугу;</w:t>
      </w:r>
    </w:p>
    <w:p w:rsidR="00EA178D" w:rsidRPr="00EA178D" w:rsidRDefault="00EA178D" w:rsidP="00EA178D">
      <w:pPr>
        <w:ind w:firstLine="567"/>
        <w:jc w:val="both"/>
        <w:rPr>
          <w:sz w:val="20"/>
          <w:szCs w:val="20"/>
        </w:rPr>
      </w:pPr>
      <w:r w:rsidRPr="00EA178D">
        <w:rPr>
          <w:sz w:val="20"/>
          <w:szCs w:val="20"/>
        </w:rPr>
        <w:t>- для ожидания приема заявителям отводятся места, оснащенные стульями и столами для оформления документов.</w:t>
      </w:r>
    </w:p>
    <w:p w:rsidR="00EA178D" w:rsidRPr="00EA178D" w:rsidRDefault="00EA178D" w:rsidP="00EA178D">
      <w:pPr>
        <w:ind w:firstLine="567"/>
        <w:jc w:val="both"/>
        <w:rPr>
          <w:sz w:val="20"/>
          <w:szCs w:val="20"/>
        </w:rPr>
      </w:pPr>
      <w:bookmarkStart w:id="26" w:name="sub_209"/>
      <w:r w:rsidRPr="00EA178D">
        <w:rPr>
          <w:sz w:val="20"/>
          <w:szCs w:val="20"/>
        </w:rPr>
        <w:t>9. Рабочее место должностных лиц, ведущих прием заявителей,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bookmarkEnd w:id="26"/>
    <w:p w:rsidR="00EA178D" w:rsidRPr="00EA178D" w:rsidRDefault="00EA178D" w:rsidP="00EA178D">
      <w:pPr>
        <w:ind w:firstLine="567"/>
        <w:jc w:val="both"/>
        <w:rPr>
          <w:sz w:val="20"/>
          <w:szCs w:val="20"/>
        </w:rPr>
      </w:pPr>
      <w:r w:rsidRPr="00EA178D">
        <w:rPr>
          <w:sz w:val="20"/>
          <w:szCs w:val="20"/>
        </w:rPr>
        <w:t>Муниципальная услуга предоставляется на основании письменного заявления, направленного в Администрацию Комсомольского района. Письменное заявление может быть направлено по почте или доставлено заявителем непосредственно.</w:t>
      </w:r>
    </w:p>
    <w:p w:rsidR="00EA178D" w:rsidRPr="00EA178D" w:rsidRDefault="00EA178D" w:rsidP="00EA178D">
      <w:pPr>
        <w:ind w:firstLine="567"/>
        <w:jc w:val="both"/>
        <w:rPr>
          <w:sz w:val="20"/>
          <w:szCs w:val="20"/>
        </w:rPr>
      </w:pPr>
      <w:bookmarkStart w:id="27" w:name="sub_2010"/>
      <w:r w:rsidRPr="00EA178D">
        <w:rPr>
          <w:sz w:val="20"/>
          <w:szCs w:val="20"/>
        </w:rPr>
        <w:t>10. Регистрация полученного заявления о выдаче Разрешения осуществляется должностными лицами отдела капитального строительства и жилищно-коммунального хозяйства Администрации Комсомольского района, ответственными за прием, обработку, регистрацию и распределение поступающей корреспонденции и обращений граждан. Специалист, в компетенцию которого входит прием, обработка, регистрация и распределение поступающей корреспонденции и обращений граждан, осуществляет регистрацию заявления и с приложенными к нему документами в течение одного дня направляет его для рассмотрения заместителю главы администрации Комсомольского района Чувашской Республики - начальнику отдела капитального строительства и жилищно-коммунального хозяйства.</w:t>
      </w:r>
    </w:p>
    <w:p w:rsidR="00EA178D" w:rsidRPr="00EA178D" w:rsidRDefault="00EA178D" w:rsidP="00EA178D">
      <w:pPr>
        <w:ind w:firstLine="567"/>
        <w:jc w:val="both"/>
        <w:rPr>
          <w:sz w:val="20"/>
          <w:szCs w:val="20"/>
        </w:rPr>
      </w:pPr>
      <w:bookmarkStart w:id="28" w:name="sub_2011"/>
      <w:bookmarkEnd w:id="27"/>
      <w:r w:rsidRPr="00EA178D">
        <w:rPr>
          <w:sz w:val="20"/>
          <w:szCs w:val="20"/>
        </w:rPr>
        <w:t>11. Для получения муниципальной услуги перевозчику груза (заявителю) необходимо представить следующие документы, соответствующие требованиям настоящего Регламента:</w:t>
      </w:r>
    </w:p>
    <w:p w:rsidR="00EA178D" w:rsidRPr="00EA178D" w:rsidRDefault="00EA178D" w:rsidP="00EA178D">
      <w:pPr>
        <w:ind w:firstLine="567"/>
        <w:jc w:val="both"/>
        <w:rPr>
          <w:sz w:val="20"/>
          <w:szCs w:val="20"/>
        </w:rPr>
      </w:pPr>
      <w:bookmarkStart w:id="29" w:name="sub_20111"/>
      <w:bookmarkEnd w:id="28"/>
      <w:r w:rsidRPr="00EA178D">
        <w:rPr>
          <w:sz w:val="20"/>
          <w:szCs w:val="20"/>
        </w:rPr>
        <w:t xml:space="preserve">11.1. Заявление, которое должно содержать сведения о характере и категории груза, параметрах массы и габаритах транспортного средства, предполагаемых сроках перевозки, маршруте движения и составлено по форме согласно </w:t>
      </w:r>
      <w:hyperlink w:anchor="sub_1010" w:history="1">
        <w:r w:rsidRPr="00EA178D">
          <w:rPr>
            <w:rStyle w:val="afd"/>
            <w:sz w:val="20"/>
            <w:szCs w:val="20"/>
          </w:rPr>
          <w:t>Приложению 1</w:t>
        </w:r>
      </w:hyperlink>
      <w:r w:rsidRPr="00EA178D">
        <w:rPr>
          <w:sz w:val="20"/>
          <w:szCs w:val="20"/>
        </w:rPr>
        <w:t xml:space="preserve"> к настоящему Регламенту. Заявление должно быть выполнено машинописным текстом, исправления не допускаются.</w:t>
      </w:r>
    </w:p>
    <w:bookmarkEnd w:id="29"/>
    <w:p w:rsidR="00EA178D" w:rsidRPr="00EA178D" w:rsidRDefault="00EA178D" w:rsidP="00EA178D">
      <w:pPr>
        <w:ind w:firstLine="567"/>
        <w:jc w:val="both"/>
        <w:rPr>
          <w:sz w:val="20"/>
          <w:szCs w:val="20"/>
        </w:rPr>
      </w:pPr>
      <w:r w:rsidRPr="00EA178D">
        <w:rPr>
          <w:sz w:val="20"/>
          <w:szCs w:val="20"/>
        </w:rPr>
        <w:t>В случае</w:t>
      </w:r>
      <w:proofErr w:type="gramStart"/>
      <w:r w:rsidRPr="00EA178D">
        <w:rPr>
          <w:sz w:val="20"/>
          <w:szCs w:val="20"/>
        </w:rPr>
        <w:t>,</w:t>
      </w:r>
      <w:proofErr w:type="gramEnd"/>
      <w:r w:rsidRPr="00EA178D">
        <w:rPr>
          <w:sz w:val="20"/>
          <w:szCs w:val="20"/>
        </w:rPr>
        <w:t xml:space="preserve"> если габариты транспортного средства по высоте превышают 4,5 м, заявление должно быть согласовано заявителем с лицами, осуществляющими эксплуатацию электрических сетей и линий связи, проходящими по маршруту движения соответствующего транспортного средства;</w:t>
      </w:r>
    </w:p>
    <w:p w:rsidR="00EA178D" w:rsidRPr="00EA178D" w:rsidRDefault="00EA178D" w:rsidP="00EA178D">
      <w:pPr>
        <w:ind w:firstLine="567"/>
        <w:jc w:val="both"/>
        <w:rPr>
          <w:sz w:val="20"/>
          <w:szCs w:val="20"/>
        </w:rPr>
      </w:pPr>
      <w:bookmarkStart w:id="30" w:name="sub_20112"/>
      <w:r w:rsidRPr="00EA178D">
        <w:rPr>
          <w:sz w:val="20"/>
          <w:szCs w:val="20"/>
        </w:rPr>
        <w:t>11.2. Документы, содержащие данные о заявителе:</w:t>
      </w:r>
    </w:p>
    <w:bookmarkEnd w:id="30"/>
    <w:p w:rsidR="00EA178D" w:rsidRPr="00EA178D" w:rsidRDefault="00EA178D" w:rsidP="00EA178D">
      <w:pPr>
        <w:ind w:firstLine="567"/>
        <w:jc w:val="both"/>
        <w:rPr>
          <w:sz w:val="20"/>
          <w:szCs w:val="20"/>
        </w:rPr>
      </w:pPr>
      <w:r w:rsidRPr="00EA178D">
        <w:rPr>
          <w:sz w:val="20"/>
          <w:szCs w:val="20"/>
        </w:rPr>
        <w:t>- для физического лица - копия паспорта, свидетельство о постановке на налоговый учет;</w:t>
      </w:r>
    </w:p>
    <w:p w:rsidR="00EA178D" w:rsidRPr="00EA178D" w:rsidRDefault="00EA178D" w:rsidP="00EA178D">
      <w:pPr>
        <w:ind w:firstLine="567"/>
        <w:jc w:val="both"/>
        <w:rPr>
          <w:sz w:val="20"/>
          <w:szCs w:val="20"/>
        </w:rPr>
      </w:pPr>
      <w:r w:rsidRPr="00EA178D">
        <w:rPr>
          <w:sz w:val="20"/>
          <w:szCs w:val="20"/>
        </w:rPr>
        <w:t>- для юридического лица - свидетельство о государственной регистрации юридического лица, свидетельство о постановке на налоговый учет, выписка из единого государственного реестра юридических лиц;</w:t>
      </w:r>
    </w:p>
    <w:p w:rsidR="00EA178D" w:rsidRPr="00EA178D" w:rsidRDefault="00EA178D" w:rsidP="00EA178D">
      <w:pPr>
        <w:ind w:firstLine="567"/>
        <w:jc w:val="both"/>
        <w:rPr>
          <w:sz w:val="20"/>
          <w:szCs w:val="20"/>
        </w:rPr>
      </w:pPr>
      <w:r w:rsidRPr="00EA178D">
        <w:rPr>
          <w:sz w:val="20"/>
          <w:szCs w:val="20"/>
        </w:rPr>
        <w:t>- для индивидуального предпринимателя - копия паспорта, свидетельство о государственной регистрации физического лица в качестве индивидуального предпринимателя, свидетельство о постановке на налоговый учет, выписка из единого государственного реестра индивидуальных предпринимателей.</w:t>
      </w:r>
    </w:p>
    <w:p w:rsidR="00EA178D" w:rsidRPr="00EA178D" w:rsidRDefault="00EA178D" w:rsidP="00EA178D">
      <w:pPr>
        <w:ind w:firstLine="567"/>
        <w:jc w:val="both"/>
        <w:rPr>
          <w:sz w:val="20"/>
          <w:szCs w:val="20"/>
        </w:rPr>
      </w:pPr>
      <w:bookmarkStart w:id="31" w:name="sub_20113"/>
      <w:r w:rsidRPr="00EA178D">
        <w:rPr>
          <w:sz w:val="20"/>
          <w:szCs w:val="20"/>
        </w:rPr>
        <w:t xml:space="preserve">11.3. Документ, подтверждающий уплату государственной пошлины за выдачу специального разрешения на движение по автомобильным дорогам транспортного средства, </w:t>
      </w:r>
      <w:proofErr w:type="gramStart"/>
      <w:r w:rsidRPr="00EA178D">
        <w:rPr>
          <w:sz w:val="20"/>
          <w:szCs w:val="20"/>
        </w:rPr>
        <w:t>осуществляющему</w:t>
      </w:r>
      <w:proofErr w:type="gramEnd"/>
      <w:r w:rsidRPr="00EA178D">
        <w:rPr>
          <w:sz w:val="20"/>
          <w:szCs w:val="20"/>
        </w:rPr>
        <w:t xml:space="preserve"> перевозки тяжеловесных и (или) крупногабаритных грузов:</w:t>
      </w:r>
    </w:p>
    <w:bookmarkEnd w:id="31"/>
    <w:p w:rsidR="00EA178D" w:rsidRPr="00EA178D" w:rsidRDefault="00EA178D" w:rsidP="00EA178D">
      <w:pPr>
        <w:ind w:firstLine="567"/>
        <w:jc w:val="both"/>
        <w:rPr>
          <w:sz w:val="20"/>
          <w:szCs w:val="20"/>
        </w:rPr>
      </w:pPr>
      <w:r w:rsidRPr="00EA178D">
        <w:rPr>
          <w:sz w:val="20"/>
          <w:szCs w:val="20"/>
        </w:rPr>
        <w:t>- квитанция установленной формы (для физических лиц);</w:t>
      </w:r>
    </w:p>
    <w:p w:rsidR="00EA178D" w:rsidRPr="00EA178D" w:rsidRDefault="00EA178D" w:rsidP="00EA178D">
      <w:pPr>
        <w:ind w:firstLine="567"/>
        <w:jc w:val="both"/>
        <w:rPr>
          <w:sz w:val="20"/>
          <w:szCs w:val="20"/>
        </w:rPr>
      </w:pPr>
      <w:r w:rsidRPr="00EA178D">
        <w:rPr>
          <w:sz w:val="20"/>
          <w:szCs w:val="20"/>
        </w:rPr>
        <w:t>- платежное поручение об уплате государственной пошлины с отметкой банка о его исполнении (для юридических лиц и индивидуальных предпринимателей).</w:t>
      </w:r>
    </w:p>
    <w:p w:rsidR="00EA178D" w:rsidRPr="00EA178D" w:rsidRDefault="00EA178D" w:rsidP="00EA178D">
      <w:pPr>
        <w:ind w:firstLine="567"/>
        <w:jc w:val="both"/>
        <w:rPr>
          <w:sz w:val="20"/>
          <w:szCs w:val="20"/>
        </w:rPr>
      </w:pPr>
      <w:bookmarkStart w:id="32" w:name="sub_20114"/>
      <w:r w:rsidRPr="00EA178D">
        <w:rPr>
          <w:sz w:val="20"/>
          <w:szCs w:val="20"/>
        </w:rPr>
        <w:t>11.4. Документы, подтверждающие технические характеристики транспортного средства:</w:t>
      </w:r>
    </w:p>
    <w:bookmarkEnd w:id="32"/>
    <w:p w:rsidR="00EA178D" w:rsidRPr="00EA178D" w:rsidRDefault="00EA178D" w:rsidP="00EA178D">
      <w:pPr>
        <w:ind w:firstLine="567"/>
        <w:jc w:val="both"/>
        <w:rPr>
          <w:sz w:val="20"/>
          <w:szCs w:val="20"/>
        </w:rPr>
      </w:pPr>
      <w:r w:rsidRPr="00EA178D">
        <w:rPr>
          <w:sz w:val="20"/>
          <w:szCs w:val="20"/>
        </w:rPr>
        <w:t xml:space="preserve">- копия технического </w:t>
      </w:r>
      <w:hyperlink r:id="rId35" w:history="1">
        <w:r w:rsidRPr="00EA178D">
          <w:rPr>
            <w:rStyle w:val="afd"/>
            <w:sz w:val="20"/>
            <w:szCs w:val="20"/>
          </w:rPr>
          <w:t>паспорта транспортного средства</w:t>
        </w:r>
      </w:hyperlink>
      <w:r w:rsidRPr="00EA178D">
        <w:rPr>
          <w:sz w:val="20"/>
          <w:szCs w:val="20"/>
        </w:rPr>
        <w:t>;</w:t>
      </w:r>
    </w:p>
    <w:p w:rsidR="00EA178D" w:rsidRPr="00EA178D" w:rsidRDefault="00EA178D" w:rsidP="00EA178D">
      <w:pPr>
        <w:ind w:firstLine="567"/>
        <w:jc w:val="both"/>
        <w:rPr>
          <w:sz w:val="20"/>
          <w:szCs w:val="20"/>
        </w:rPr>
      </w:pPr>
      <w:r w:rsidRPr="00EA178D">
        <w:rPr>
          <w:sz w:val="20"/>
          <w:szCs w:val="20"/>
        </w:rPr>
        <w:t>- иные документы с указанными в них предельно допустимыми для транспортного средства нагрузками по массе.</w:t>
      </w:r>
    </w:p>
    <w:p w:rsidR="00EA178D" w:rsidRPr="00EA178D" w:rsidRDefault="00EA178D" w:rsidP="00EA178D">
      <w:pPr>
        <w:ind w:firstLine="567"/>
        <w:jc w:val="both"/>
        <w:rPr>
          <w:sz w:val="20"/>
          <w:szCs w:val="20"/>
        </w:rPr>
      </w:pPr>
      <w:bookmarkStart w:id="33" w:name="sub_20115"/>
      <w:r w:rsidRPr="00EA178D">
        <w:rPr>
          <w:sz w:val="20"/>
          <w:szCs w:val="20"/>
        </w:rPr>
        <w:lastRenderedPageBreak/>
        <w:t xml:space="preserve">11.5. </w:t>
      </w:r>
      <w:proofErr w:type="gramStart"/>
      <w:r w:rsidRPr="00EA178D">
        <w:rPr>
          <w:sz w:val="20"/>
          <w:szCs w:val="20"/>
        </w:rPr>
        <w:t>Схема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общей массы автотранспортного средства с грузом, за исключением движения одиночного транспортного средства.</w:t>
      </w:r>
      <w:proofErr w:type="gramEnd"/>
    </w:p>
    <w:p w:rsidR="00EA178D" w:rsidRPr="00EA178D" w:rsidRDefault="00EA178D" w:rsidP="00EA178D">
      <w:pPr>
        <w:ind w:firstLine="567"/>
        <w:jc w:val="both"/>
        <w:rPr>
          <w:sz w:val="20"/>
          <w:szCs w:val="20"/>
        </w:rPr>
      </w:pPr>
      <w:bookmarkStart w:id="34" w:name="sub_2012"/>
      <w:bookmarkEnd w:id="33"/>
      <w:r w:rsidRPr="00EA178D">
        <w:rPr>
          <w:sz w:val="20"/>
          <w:szCs w:val="20"/>
        </w:rPr>
        <w:t>12. Указанные документы предоставляются в двух экземплярах, один из которых подлинник, представляемый для обозрения и подлежащий возврату заявителю, другой - копия документа, прилагаемая к заявлению. При отсутствии подлинников документов представляются их нотариально удостоверенные копии.</w:t>
      </w:r>
    </w:p>
    <w:p w:rsidR="00EA178D" w:rsidRPr="00EA178D" w:rsidRDefault="00EA178D" w:rsidP="00EA178D">
      <w:pPr>
        <w:ind w:firstLine="567"/>
        <w:jc w:val="both"/>
        <w:rPr>
          <w:sz w:val="20"/>
          <w:szCs w:val="20"/>
        </w:rPr>
      </w:pPr>
      <w:bookmarkStart w:id="35" w:name="sub_2013"/>
      <w:bookmarkEnd w:id="34"/>
      <w:r w:rsidRPr="00EA178D">
        <w:rPr>
          <w:sz w:val="20"/>
          <w:szCs w:val="20"/>
        </w:rPr>
        <w:t>13. Документы, состоящие из двух и более листов, должны быть пронумерованы и прошнурованы. При приеме заявления должностное лицо отдела капитального строительства и жилищно-коммунального хозяйства Администрации Комсомольского района осуществляет проверку представленных к заявлению копий документов на их соответствие оригиналам и заверяет копии путем проставления печати Администрации Комсомольского района с указанием должности, фамилии, инициалов должностного лица, даты.</w:t>
      </w:r>
    </w:p>
    <w:p w:rsidR="00EA178D" w:rsidRPr="00EA178D" w:rsidRDefault="00EA178D" w:rsidP="00EA178D">
      <w:pPr>
        <w:ind w:firstLine="567"/>
        <w:jc w:val="both"/>
        <w:rPr>
          <w:sz w:val="20"/>
          <w:szCs w:val="20"/>
        </w:rPr>
      </w:pPr>
      <w:bookmarkStart w:id="36" w:name="sub_2014"/>
      <w:bookmarkEnd w:id="35"/>
      <w:r w:rsidRPr="00EA178D">
        <w:rPr>
          <w:sz w:val="20"/>
          <w:szCs w:val="20"/>
        </w:rPr>
        <w:t>14. Основанием для отказа в выдаче Разрешения является:</w:t>
      </w:r>
    </w:p>
    <w:bookmarkEnd w:id="36"/>
    <w:p w:rsidR="00EA178D" w:rsidRPr="00EA178D" w:rsidRDefault="00EA178D" w:rsidP="00EA178D">
      <w:pPr>
        <w:ind w:firstLine="567"/>
        <w:jc w:val="both"/>
        <w:rPr>
          <w:sz w:val="20"/>
          <w:szCs w:val="20"/>
        </w:rPr>
      </w:pPr>
      <w:r w:rsidRPr="00EA178D">
        <w:rPr>
          <w:sz w:val="20"/>
          <w:szCs w:val="20"/>
        </w:rPr>
        <w:t>- непредставление документов, указанных в настоящем Регламенте;</w:t>
      </w:r>
    </w:p>
    <w:p w:rsidR="00EA178D" w:rsidRPr="00EA178D" w:rsidRDefault="00EA178D" w:rsidP="00EA178D">
      <w:pPr>
        <w:ind w:firstLine="567"/>
        <w:jc w:val="both"/>
        <w:rPr>
          <w:sz w:val="20"/>
          <w:szCs w:val="20"/>
        </w:rPr>
      </w:pPr>
      <w:r w:rsidRPr="00EA178D">
        <w:rPr>
          <w:sz w:val="20"/>
          <w:szCs w:val="20"/>
        </w:rPr>
        <w:t>- несоответствие предоставленных документов требованиям настоящего Регламента;</w:t>
      </w:r>
    </w:p>
    <w:p w:rsidR="00EA178D" w:rsidRPr="00EA178D" w:rsidRDefault="00EA178D" w:rsidP="00EA178D">
      <w:pPr>
        <w:ind w:firstLine="567"/>
        <w:jc w:val="both"/>
        <w:rPr>
          <w:sz w:val="20"/>
          <w:szCs w:val="20"/>
        </w:rPr>
      </w:pPr>
      <w:r w:rsidRPr="00EA178D">
        <w:rPr>
          <w:sz w:val="20"/>
          <w:szCs w:val="20"/>
        </w:rPr>
        <w:t xml:space="preserve">- неоплата грузоперевозчиком вреда, причиняемого транспортными средствами, осуществляющими перевозки тяжеловесных грузов по муниципальным автодорогам, по выданному специалистом извещению и платежному документу в соответствии с </w:t>
      </w:r>
      <w:hyperlink w:anchor="sub_3031" w:history="1">
        <w:r w:rsidRPr="00EA178D">
          <w:rPr>
            <w:rStyle w:val="afd"/>
            <w:sz w:val="20"/>
            <w:szCs w:val="20"/>
          </w:rPr>
          <w:t>п. 31</w:t>
        </w:r>
      </w:hyperlink>
      <w:r w:rsidRPr="00EA178D">
        <w:rPr>
          <w:sz w:val="20"/>
          <w:szCs w:val="20"/>
        </w:rPr>
        <w:t xml:space="preserve"> настоящего Регламента.</w:t>
      </w:r>
    </w:p>
    <w:p w:rsidR="00EA178D" w:rsidRPr="00EA178D" w:rsidRDefault="00EA178D" w:rsidP="00EA178D">
      <w:pPr>
        <w:ind w:firstLine="567"/>
        <w:jc w:val="both"/>
        <w:rPr>
          <w:sz w:val="20"/>
          <w:szCs w:val="20"/>
        </w:rPr>
      </w:pPr>
      <w:bookmarkStart w:id="37" w:name="sub_2015"/>
      <w:r w:rsidRPr="00EA178D">
        <w:rPr>
          <w:sz w:val="20"/>
          <w:szCs w:val="20"/>
        </w:rPr>
        <w:t xml:space="preserve">15. За получение Разрешения грузоперевозчик оплачивает государственную пошлину, установленную </w:t>
      </w:r>
      <w:hyperlink r:id="rId36" w:history="1">
        <w:r w:rsidRPr="00EA178D">
          <w:rPr>
            <w:rStyle w:val="afd"/>
            <w:sz w:val="20"/>
            <w:szCs w:val="20"/>
          </w:rPr>
          <w:t>п.п. 86 п. 1 ст. 333.33</w:t>
        </w:r>
      </w:hyperlink>
      <w:r w:rsidRPr="00EA178D">
        <w:rPr>
          <w:sz w:val="20"/>
          <w:szCs w:val="20"/>
        </w:rPr>
        <w:t xml:space="preserve"> Налогового кодекса РФ.</w:t>
      </w:r>
    </w:p>
    <w:bookmarkEnd w:id="37"/>
    <w:p w:rsidR="00EA178D" w:rsidRPr="00EA178D" w:rsidRDefault="00EA178D" w:rsidP="00EA178D">
      <w:pPr>
        <w:pStyle w:val="1"/>
        <w:ind w:firstLine="567"/>
        <w:jc w:val="center"/>
        <w:rPr>
          <w:sz w:val="20"/>
          <w:szCs w:val="20"/>
        </w:rPr>
      </w:pPr>
      <w:r w:rsidRPr="00EA178D">
        <w:rPr>
          <w:sz w:val="20"/>
          <w:szCs w:val="20"/>
        </w:rPr>
        <w:t>Состав,</w:t>
      </w:r>
      <w:r w:rsidRPr="00EA178D">
        <w:rPr>
          <w:sz w:val="20"/>
          <w:szCs w:val="20"/>
        </w:rPr>
        <w:br/>
        <w:t>последовательность и сроки выполнения административных процедур</w:t>
      </w:r>
    </w:p>
    <w:p w:rsidR="00EA178D" w:rsidRPr="00EA178D" w:rsidRDefault="00EA178D" w:rsidP="00EA178D">
      <w:pPr>
        <w:ind w:firstLine="567"/>
        <w:jc w:val="both"/>
        <w:rPr>
          <w:sz w:val="20"/>
          <w:szCs w:val="20"/>
        </w:rPr>
      </w:pPr>
      <w:bookmarkStart w:id="38" w:name="sub_3016"/>
      <w:r w:rsidRPr="00EA178D">
        <w:rPr>
          <w:sz w:val="20"/>
          <w:szCs w:val="20"/>
        </w:rPr>
        <w:t>16. Для рассмотрения заявления на получение Разрешения заместитель главы Администрации Комсомольского района - начальник отдела капитального строительства и жилищно-коммунального хозяйства назначает должностное лицо (далее - специалист).</w:t>
      </w:r>
    </w:p>
    <w:p w:rsidR="00EA178D" w:rsidRPr="00EA178D" w:rsidRDefault="00EA178D" w:rsidP="00EA178D">
      <w:pPr>
        <w:ind w:firstLine="567"/>
        <w:jc w:val="both"/>
        <w:rPr>
          <w:sz w:val="20"/>
          <w:szCs w:val="20"/>
        </w:rPr>
      </w:pPr>
      <w:bookmarkStart w:id="39" w:name="sub_3017"/>
      <w:bookmarkEnd w:id="38"/>
      <w:r w:rsidRPr="00EA178D">
        <w:rPr>
          <w:sz w:val="20"/>
          <w:szCs w:val="20"/>
        </w:rPr>
        <w:t xml:space="preserve">17. Специалист осуществляет проверку комплектности предоставленных документов, правильности их заполнения и соответствия требованиям настоящего Регламента, расчет платы за перевозку тяжеловесных грузов по муниципальным автодорогам, оформляет Разрешение по форме, указанной в </w:t>
      </w:r>
      <w:hyperlink w:anchor="sub_1020" w:history="1">
        <w:r w:rsidRPr="00EA178D">
          <w:rPr>
            <w:rStyle w:val="afd"/>
            <w:sz w:val="20"/>
            <w:szCs w:val="20"/>
          </w:rPr>
          <w:t>Приложении 2</w:t>
        </w:r>
      </w:hyperlink>
      <w:r w:rsidRPr="00EA178D">
        <w:rPr>
          <w:sz w:val="20"/>
          <w:szCs w:val="20"/>
        </w:rPr>
        <w:t xml:space="preserve"> к настоящему Регламенту. Разрешение подписывается заместителем главы Администрации Комсомольского района - начальником отдела капитального строительства и жилищно-коммунального хозяйства и заверяется печатью.</w:t>
      </w:r>
    </w:p>
    <w:p w:rsidR="00EA178D" w:rsidRPr="00EA178D" w:rsidRDefault="00EA178D" w:rsidP="00EA178D">
      <w:pPr>
        <w:ind w:firstLine="567"/>
        <w:jc w:val="both"/>
        <w:rPr>
          <w:sz w:val="20"/>
          <w:szCs w:val="20"/>
        </w:rPr>
      </w:pPr>
      <w:bookmarkStart w:id="40" w:name="sub_3018"/>
      <w:bookmarkEnd w:id="39"/>
      <w:r w:rsidRPr="00EA178D">
        <w:rPr>
          <w:sz w:val="20"/>
          <w:szCs w:val="20"/>
        </w:rPr>
        <w:t>18. В зависимости от категории перевозимых грузов, вида и характера перевозок Заявители могут получать разовые Разрешения или Разрешения на определенный (конкретный) срок.</w:t>
      </w:r>
    </w:p>
    <w:bookmarkEnd w:id="40"/>
    <w:p w:rsidR="00EA178D" w:rsidRPr="00EA178D" w:rsidRDefault="00EA178D" w:rsidP="00EA178D">
      <w:pPr>
        <w:ind w:firstLine="567"/>
        <w:jc w:val="both"/>
        <w:rPr>
          <w:sz w:val="20"/>
          <w:szCs w:val="20"/>
        </w:rPr>
      </w:pPr>
      <w:r w:rsidRPr="00EA178D">
        <w:rPr>
          <w:sz w:val="20"/>
          <w:szCs w:val="20"/>
        </w:rPr>
        <w:t>Разовые разрешения выдаются на одну перевозку груза по определенному (конкретному) маршруту в указанные в Разрешении сроки, но не более чем на 1 неделю.</w:t>
      </w:r>
    </w:p>
    <w:p w:rsidR="00EA178D" w:rsidRPr="00EA178D" w:rsidRDefault="00EA178D" w:rsidP="00EA178D">
      <w:pPr>
        <w:ind w:firstLine="567"/>
        <w:jc w:val="both"/>
        <w:rPr>
          <w:sz w:val="20"/>
          <w:szCs w:val="20"/>
        </w:rPr>
      </w:pPr>
      <w:r w:rsidRPr="00EA178D">
        <w:rPr>
          <w:sz w:val="20"/>
          <w:szCs w:val="20"/>
        </w:rPr>
        <w:t>Разрешения на определенный срок выдаются на срок до 3 месяцев или на определенное количество данного вида перевозок в течение указанного в заявлении периода, но не более чем на 3 месяца. При указании в заявлении ограниченного числа перевозок допускается выдача Разрешения на следующий ограниченный период: при 1 перевозке - до 1 недели, при 2 перевозках - до 2 недель, при 3 перевозках - до 3 недель, при 4 перевозках - до 1 месяца, при числе перевозок более 4 - максимальный период выдачи разрешения определяется суммированием вышеприведенных значений, но не более</w:t>
      </w:r>
      <w:proofErr w:type="gramStart"/>
      <w:r w:rsidRPr="00EA178D">
        <w:rPr>
          <w:sz w:val="20"/>
          <w:szCs w:val="20"/>
        </w:rPr>
        <w:t>,</w:t>
      </w:r>
      <w:proofErr w:type="gramEnd"/>
      <w:r w:rsidRPr="00EA178D">
        <w:rPr>
          <w:sz w:val="20"/>
          <w:szCs w:val="20"/>
        </w:rPr>
        <w:t xml:space="preserve"> чем на 3 месяца (к примеру: при 9 перевозках - на 2 месяца и 1 неделю).</w:t>
      </w:r>
    </w:p>
    <w:p w:rsidR="00EA178D" w:rsidRPr="00EA178D" w:rsidRDefault="00EA178D" w:rsidP="00EA178D">
      <w:pPr>
        <w:ind w:firstLine="567"/>
        <w:jc w:val="both"/>
        <w:rPr>
          <w:sz w:val="20"/>
          <w:szCs w:val="20"/>
        </w:rPr>
      </w:pPr>
      <w:bookmarkStart w:id="41" w:name="sub_3019"/>
      <w:r w:rsidRPr="00EA178D">
        <w:rPr>
          <w:sz w:val="20"/>
          <w:szCs w:val="20"/>
        </w:rPr>
        <w:t>19. В случае</w:t>
      </w:r>
      <w:proofErr w:type="gramStart"/>
      <w:r w:rsidRPr="00EA178D">
        <w:rPr>
          <w:sz w:val="20"/>
          <w:szCs w:val="20"/>
        </w:rPr>
        <w:t>,</w:t>
      </w:r>
      <w:proofErr w:type="gramEnd"/>
      <w:r w:rsidRPr="00EA178D">
        <w:rPr>
          <w:sz w:val="20"/>
          <w:szCs w:val="20"/>
        </w:rPr>
        <w:t xml:space="preserve"> если будет установлено, что по маршруту, предложенному грузоперевозчиком, перевозка данного груза не представляется возможной, специалист обязан уведомить об этом грузоперевозчика и предложить ему другой маршрут.</w:t>
      </w:r>
    </w:p>
    <w:p w:rsidR="00EA178D" w:rsidRPr="00EA178D" w:rsidRDefault="00EA178D" w:rsidP="00EA178D">
      <w:pPr>
        <w:ind w:firstLine="567"/>
        <w:jc w:val="both"/>
        <w:rPr>
          <w:sz w:val="20"/>
          <w:szCs w:val="20"/>
        </w:rPr>
      </w:pPr>
      <w:bookmarkStart w:id="42" w:name="sub_3020"/>
      <w:bookmarkEnd w:id="41"/>
      <w:r w:rsidRPr="00EA178D">
        <w:rPr>
          <w:sz w:val="20"/>
          <w:szCs w:val="20"/>
        </w:rPr>
        <w:t>20. В случае</w:t>
      </w:r>
      <w:proofErr w:type="gramStart"/>
      <w:r w:rsidRPr="00EA178D">
        <w:rPr>
          <w:sz w:val="20"/>
          <w:szCs w:val="20"/>
        </w:rPr>
        <w:t>,</w:t>
      </w:r>
      <w:proofErr w:type="gramEnd"/>
      <w:r w:rsidRPr="00EA178D">
        <w:rPr>
          <w:sz w:val="20"/>
          <w:szCs w:val="20"/>
        </w:rPr>
        <w:t xml:space="preserve"> если осевые и (или) полные массы автотранспортных средств превышают предельные значения, установленные </w:t>
      </w:r>
      <w:hyperlink r:id="rId37" w:history="1">
        <w:r w:rsidRPr="00EA178D">
          <w:rPr>
            <w:rStyle w:val="afd"/>
            <w:sz w:val="20"/>
            <w:szCs w:val="20"/>
          </w:rPr>
          <w:t>Постановлением</w:t>
        </w:r>
      </w:hyperlink>
      <w:r w:rsidRPr="00EA178D">
        <w:rPr>
          <w:sz w:val="20"/>
          <w:szCs w:val="20"/>
        </w:rPr>
        <w:t xml:space="preserve"> N 934, специалист определяет размер вреда, причиняемого транспортными средствами, осуществляющими перевозки тяжеловесных грузов, при движении по муниципальным автодорогам.</w:t>
      </w:r>
    </w:p>
    <w:p w:rsidR="00EA178D" w:rsidRPr="00EA178D" w:rsidRDefault="00EA178D" w:rsidP="00EA178D">
      <w:pPr>
        <w:ind w:firstLine="567"/>
        <w:jc w:val="both"/>
        <w:rPr>
          <w:sz w:val="20"/>
          <w:szCs w:val="20"/>
        </w:rPr>
      </w:pPr>
      <w:bookmarkStart w:id="43" w:name="sub_3021"/>
      <w:bookmarkEnd w:id="42"/>
      <w:r w:rsidRPr="00EA178D">
        <w:rPr>
          <w:sz w:val="20"/>
          <w:szCs w:val="20"/>
        </w:rPr>
        <w:t>21. Определение размера вреда, причиняемого транспортными средствами, осуществляющими перевозки тяжеловесных грузов по муниципальным автодорогам, осуществляется на основании письменного заявления грузоперевозчика об определении размера вреда. Письменное заявление может быть направлено по почте или доставлено непосредственно специалисту.</w:t>
      </w:r>
    </w:p>
    <w:p w:rsidR="00EA178D" w:rsidRPr="00EA178D" w:rsidRDefault="00EA178D" w:rsidP="00EA178D">
      <w:pPr>
        <w:ind w:firstLine="567"/>
        <w:jc w:val="both"/>
        <w:rPr>
          <w:sz w:val="20"/>
          <w:szCs w:val="20"/>
        </w:rPr>
      </w:pPr>
      <w:bookmarkStart w:id="44" w:name="sub_3022"/>
      <w:bookmarkEnd w:id="43"/>
      <w:r w:rsidRPr="00EA178D">
        <w:rPr>
          <w:sz w:val="20"/>
          <w:szCs w:val="20"/>
        </w:rPr>
        <w:t xml:space="preserve">22. </w:t>
      </w:r>
      <w:proofErr w:type="gramStart"/>
      <w:r w:rsidRPr="00EA178D">
        <w:rPr>
          <w:sz w:val="20"/>
          <w:szCs w:val="20"/>
        </w:rPr>
        <w:t xml:space="preserve">Заявление об определении размера вреда подается по образцу, приведенному в </w:t>
      </w:r>
      <w:hyperlink w:anchor="sub_1030" w:history="1">
        <w:r w:rsidRPr="00EA178D">
          <w:rPr>
            <w:rStyle w:val="afd"/>
            <w:sz w:val="20"/>
            <w:szCs w:val="20"/>
          </w:rPr>
          <w:t>Приложении 3</w:t>
        </w:r>
      </w:hyperlink>
      <w:r w:rsidRPr="00EA178D">
        <w:rPr>
          <w:sz w:val="20"/>
          <w:szCs w:val="20"/>
        </w:rPr>
        <w:t xml:space="preserve"> к настоящему Регламенту, с приложением схемы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 общей массы автотранспортного</w:t>
      </w:r>
      <w:proofErr w:type="gramEnd"/>
      <w:r w:rsidRPr="00EA178D">
        <w:rPr>
          <w:sz w:val="20"/>
          <w:szCs w:val="20"/>
        </w:rPr>
        <w:t xml:space="preserve"> средства с грузом (в случае движения одиночного транспортного средства схема автопоезда к заявлению не прикладывается).</w:t>
      </w:r>
    </w:p>
    <w:p w:rsidR="00EA178D" w:rsidRPr="00EA178D" w:rsidRDefault="00EA178D" w:rsidP="00EA178D">
      <w:pPr>
        <w:ind w:firstLine="567"/>
        <w:jc w:val="both"/>
        <w:rPr>
          <w:sz w:val="20"/>
          <w:szCs w:val="20"/>
        </w:rPr>
      </w:pPr>
      <w:bookmarkStart w:id="45" w:name="sub_3023"/>
      <w:bookmarkEnd w:id="44"/>
      <w:r w:rsidRPr="00EA178D">
        <w:rPr>
          <w:sz w:val="20"/>
          <w:szCs w:val="20"/>
        </w:rPr>
        <w:t>23. Специалист регистрирует поступившее заявление об определении размера вреда в Журнале выдачи извещений с присвоением порядкового номера, который сообщается грузоперевозчику.</w:t>
      </w:r>
    </w:p>
    <w:p w:rsidR="00EA178D" w:rsidRPr="00EA178D" w:rsidRDefault="00EA178D" w:rsidP="00EA178D">
      <w:pPr>
        <w:ind w:firstLine="567"/>
        <w:jc w:val="both"/>
        <w:rPr>
          <w:sz w:val="20"/>
          <w:szCs w:val="20"/>
        </w:rPr>
      </w:pPr>
      <w:bookmarkStart w:id="46" w:name="sub_3024"/>
      <w:bookmarkEnd w:id="45"/>
      <w:r w:rsidRPr="00EA178D">
        <w:rPr>
          <w:sz w:val="20"/>
          <w:szCs w:val="20"/>
        </w:rPr>
        <w:t>24. Специалист рассматривает заявление об определении размера вреда в течение трех рабочих дней с момента регистрации заявления.</w:t>
      </w:r>
    </w:p>
    <w:p w:rsidR="00EA178D" w:rsidRPr="00EA178D" w:rsidRDefault="00EA178D" w:rsidP="00EA178D">
      <w:pPr>
        <w:ind w:firstLine="567"/>
        <w:jc w:val="both"/>
        <w:rPr>
          <w:sz w:val="20"/>
          <w:szCs w:val="20"/>
        </w:rPr>
      </w:pPr>
      <w:bookmarkStart w:id="47" w:name="sub_3025"/>
      <w:bookmarkEnd w:id="46"/>
      <w:r w:rsidRPr="00EA178D">
        <w:rPr>
          <w:sz w:val="20"/>
          <w:szCs w:val="20"/>
        </w:rPr>
        <w:t xml:space="preserve">25. В ходе рассмотрения заявления об определении размера вреда, специалист рассчитывает размер вреда в соответствии с </w:t>
      </w:r>
      <w:hyperlink w:anchor="sub_3028" w:history="1">
        <w:r w:rsidRPr="00EA178D">
          <w:rPr>
            <w:rStyle w:val="afd"/>
            <w:sz w:val="20"/>
            <w:szCs w:val="20"/>
          </w:rPr>
          <w:t>пунктом 28</w:t>
        </w:r>
      </w:hyperlink>
      <w:r w:rsidRPr="00EA178D">
        <w:rPr>
          <w:sz w:val="20"/>
          <w:szCs w:val="20"/>
        </w:rPr>
        <w:t xml:space="preserve"> настоящего Регламента, оценивает техническую возможность проезда по маршруту, указанному грузоперевозчиком, исходя из необходимости соблюдения безопасности перевозки и </w:t>
      </w:r>
      <w:proofErr w:type="gramStart"/>
      <w:r w:rsidRPr="00EA178D">
        <w:rPr>
          <w:sz w:val="20"/>
          <w:szCs w:val="20"/>
        </w:rPr>
        <w:t>сохранности</w:t>
      </w:r>
      <w:proofErr w:type="gramEnd"/>
      <w:r w:rsidRPr="00EA178D">
        <w:rPr>
          <w:sz w:val="20"/>
          <w:szCs w:val="20"/>
        </w:rPr>
        <w:t xml:space="preserve"> автомобильных дорог местного значения.</w:t>
      </w:r>
    </w:p>
    <w:p w:rsidR="00EA178D" w:rsidRPr="00EA178D" w:rsidRDefault="00EA178D" w:rsidP="00EA178D">
      <w:pPr>
        <w:ind w:firstLine="567"/>
        <w:jc w:val="both"/>
        <w:rPr>
          <w:sz w:val="20"/>
          <w:szCs w:val="20"/>
        </w:rPr>
      </w:pPr>
      <w:bookmarkStart w:id="48" w:name="sub_3026"/>
      <w:bookmarkEnd w:id="47"/>
      <w:r w:rsidRPr="00EA178D">
        <w:rPr>
          <w:sz w:val="20"/>
          <w:szCs w:val="20"/>
        </w:rPr>
        <w:t xml:space="preserve">26. </w:t>
      </w:r>
      <w:proofErr w:type="gramStart"/>
      <w:r w:rsidRPr="00EA178D">
        <w:rPr>
          <w:sz w:val="20"/>
          <w:szCs w:val="20"/>
        </w:rPr>
        <w:t xml:space="preserve">По результатам рассмотрения заявления об определении размера вреда специалист в срок не более трех рабочих дней с момента принятия решения по заявлению об определении размера вреда письменно извещает грузоперевозчика о размере вреда, причиняемого транспортными средствами, осуществляющими перевозки тяжеловесных грузов по муниципальным автодорогам, по форме согласно </w:t>
      </w:r>
      <w:hyperlink w:anchor="sub_1040" w:history="1">
        <w:r w:rsidRPr="00EA178D">
          <w:rPr>
            <w:rStyle w:val="afd"/>
            <w:sz w:val="20"/>
            <w:szCs w:val="20"/>
          </w:rPr>
          <w:t>Приложению 4</w:t>
        </w:r>
      </w:hyperlink>
      <w:r w:rsidRPr="00EA178D">
        <w:rPr>
          <w:sz w:val="20"/>
          <w:szCs w:val="20"/>
        </w:rPr>
        <w:t xml:space="preserve"> к настоящему Регламенту с </w:t>
      </w:r>
      <w:r w:rsidRPr="00EA178D">
        <w:rPr>
          <w:sz w:val="20"/>
          <w:szCs w:val="20"/>
        </w:rPr>
        <w:lastRenderedPageBreak/>
        <w:t>приложением заполненных платежных документов (квитанции - для физических лиц, платежного</w:t>
      </w:r>
      <w:proofErr w:type="gramEnd"/>
      <w:r w:rsidRPr="00EA178D">
        <w:rPr>
          <w:sz w:val="20"/>
          <w:szCs w:val="20"/>
        </w:rPr>
        <w:t xml:space="preserve"> поручения - для индивидуальных предпринимателей и юридических лиц), либо направляет письменное извещение об отсутствии технической возможности проезда по маршруту, указанному грузоперевозчиком.</w:t>
      </w:r>
    </w:p>
    <w:p w:rsidR="00EA178D" w:rsidRPr="00EA178D" w:rsidRDefault="00EA178D" w:rsidP="00EA178D">
      <w:pPr>
        <w:ind w:firstLine="567"/>
        <w:jc w:val="both"/>
        <w:rPr>
          <w:sz w:val="20"/>
          <w:szCs w:val="20"/>
        </w:rPr>
      </w:pPr>
      <w:bookmarkStart w:id="49" w:name="sub_3027"/>
      <w:bookmarkEnd w:id="48"/>
      <w:r w:rsidRPr="00EA178D">
        <w:rPr>
          <w:sz w:val="20"/>
          <w:szCs w:val="20"/>
        </w:rPr>
        <w:t>27. Указанные извещения должны быть вручены специалистом отдела капитального строительства и жилищно-коммунального хозяйства Администрации Комсомольского района грузоперевозчику, о чем делается запись в Журнале регистрации выданных извещений, которая подтверждается подписью грузоперевозчика, либо направлены грузоперевозчику по факсу. В последнем случае в Журнале регистрации выданных извещений делается соответствующая отметка.</w:t>
      </w:r>
    </w:p>
    <w:p w:rsidR="00EA178D" w:rsidRPr="00EA178D" w:rsidRDefault="00EA178D" w:rsidP="00EA178D">
      <w:pPr>
        <w:ind w:firstLine="567"/>
        <w:jc w:val="both"/>
        <w:rPr>
          <w:sz w:val="20"/>
          <w:szCs w:val="20"/>
        </w:rPr>
      </w:pPr>
      <w:bookmarkStart w:id="50" w:name="sub_3028"/>
      <w:bookmarkEnd w:id="49"/>
      <w:r w:rsidRPr="00EA178D">
        <w:rPr>
          <w:sz w:val="20"/>
          <w:szCs w:val="20"/>
        </w:rPr>
        <w:t xml:space="preserve">28. Размер вреда, причиняемого транспортными средствами, осуществляющими перевозки тяжеловесных грузов по муниципальным автодорогам, рассчитывается в соответствии с Методикой расчета размера вреда за провоз тяжеловесных грузов при движении по автомобильным дорогам общего пользования местного значения, находящимся в собственности Комсомольского района Чувашской Республики согласно </w:t>
      </w:r>
      <w:hyperlink w:anchor="sub_1050" w:history="1">
        <w:r w:rsidRPr="00EA178D">
          <w:rPr>
            <w:rStyle w:val="afd"/>
            <w:sz w:val="20"/>
            <w:szCs w:val="20"/>
          </w:rPr>
          <w:t>Приложению 5</w:t>
        </w:r>
      </w:hyperlink>
      <w:r w:rsidRPr="00EA178D">
        <w:rPr>
          <w:sz w:val="20"/>
          <w:szCs w:val="20"/>
        </w:rPr>
        <w:t xml:space="preserve"> к настоящему Регламенту.</w:t>
      </w:r>
    </w:p>
    <w:p w:rsidR="00EA178D" w:rsidRPr="00EA178D" w:rsidRDefault="00EA178D" w:rsidP="00EA178D">
      <w:pPr>
        <w:ind w:firstLine="567"/>
        <w:jc w:val="both"/>
        <w:rPr>
          <w:sz w:val="20"/>
          <w:szCs w:val="20"/>
        </w:rPr>
      </w:pPr>
      <w:bookmarkStart w:id="51" w:name="sub_3029"/>
      <w:bookmarkEnd w:id="50"/>
      <w:r w:rsidRPr="00EA178D">
        <w:rPr>
          <w:sz w:val="20"/>
          <w:szCs w:val="20"/>
        </w:rPr>
        <w:t>29. Не производится возмещение грузоперевозчиком вреда, причиняемого транспортны</w:t>
      </w:r>
      <w:proofErr w:type="gramStart"/>
      <w:r w:rsidRPr="00EA178D">
        <w:rPr>
          <w:sz w:val="20"/>
          <w:szCs w:val="20"/>
        </w:rPr>
        <w:t>м(</w:t>
      </w:r>
      <w:proofErr w:type="gramEnd"/>
      <w:r w:rsidRPr="00EA178D">
        <w:rPr>
          <w:sz w:val="20"/>
          <w:szCs w:val="20"/>
        </w:rPr>
        <w:t>и) средством(</w:t>
      </w:r>
      <w:proofErr w:type="spellStart"/>
      <w:r w:rsidRPr="00EA178D">
        <w:rPr>
          <w:sz w:val="20"/>
          <w:szCs w:val="20"/>
        </w:rPr>
        <w:t>ами</w:t>
      </w:r>
      <w:proofErr w:type="spellEnd"/>
      <w:r w:rsidRPr="00EA178D">
        <w:rPr>
          <w:sz w:val="20"/>
          <w:szCs w:val="20"/>
        </w:rPr>
        <w:t>), осуществляющим(и) перевозки тяжеловесных грузов по автомобильным дорогам местного значения, в следующих случаях:</w:t>
      </w:r>
    </w:p>
    <w:bookmarkEnd w:id="51"/>
    <w:p w:rsidR="00EA178D" w:rsidRPr="00EA178D" w:rsidRDefault="00EA178D" w:rsidP="00EA178D">
      <w:pPr>
        <w:ind w:firstLine="567"/>
        <w:jc w:val="both"/>
        <w:rPr>
          <w:sz w:val="20"/>
          <w:szCs w:val="20"/>
        </w:rPr>
      </w:pPr>
      <w:r w:rsidRPr="00EA178D">
        <w:rPr>
          <w:sz w:val="20"/>
          <w:szCs w:val="20"/>
        </w:rPr>
        <w:t>- при перевозке тяжеловесных грузов в целях ликвидации чрезвычайных ситуаций или последствий стихийных бедствий;</w:t>
      </w:r>
    </w:p>
    <w:p w:rsidR="00EA178D" w:rsidRPr="00EA178D" w:rsidRDefault="00EA178D" w:rsidP="00EA178D">
      <w:pPr>
        <w:ind w:firstLine="567"/>
        <w:jc w:val="both"/>
        <w:rPr>
          <w:sz w:val="20"/>
          <w:szCs w:val="20"/>
        </w:rPr>
      </w:pPr>
      <w:r w:rsidRPr="00EA178D">
        <w:rPr>
          <w:sz w:val="20"/>
          <w:szCs w:val="20"/>
        </w:rPr>
        <w:t>- при перевозке тяжеловесных грузов оборонного значения при выполнении специальных заданий по маршрутам, согласованным с Министерством транспорта Российской Федерации.</w:t>
      </w:r>
    </w:p>
    <w:p w:rsidR="00EA178D" w:rsidRPr="00EA178D" w:rsidRDefault="00EA178D" w:rsidP="00EA178D">
      <w:pPr>
        <w:ind w:firstLine="567"/>
        <w:jc w:val="both"/>
        <w:rPr>
          <w:sz w:val="20"/>
          <w:szCs w:val="20"/>
        </w:rPr>
      </w:pPr>
      <w:bookmarkStart w:id="52" w:name="sub_3030"/>
      <w:r w:rsidRPr="00EA178D">
        <w:rPr>
          <w:sz w:val="20"/>
          <w:szCs w:val="20"/>
        </w:rPr>
        <w:t xml:space="preserve">30. После подтверждения оплаты грузоперевозчиком вреда, причиняемого транспортными средствами, осуществляющими перевозки тяжеловесных грузов по муниципальным автодорогам, по выданным платежным документам в соответствии с </w:t>
      </w:r>
      <w:hyperlink w:anchor="sub_3031" w:history="1">
        <w:r w:rsidRPr="00EA178D">
          <w:rPr>
            <w:rStyle w:val="afd"/>
            <w:sz w:val="20"/>
            <w:szCs w:val="20"/>
          </w:rPr>
          <w:t>п. 31</w:t>
        </w:r>
      </w:hyperlink>
      <w:r w:rsidRPr="00EA178D">
        <w:rPr>
          <w:sz w:val="20"/>
          <w:szCs w:val="20"/>
        </w:rPr>
        <w:t xml:space="preserve"> Регламента, подписанное и заверенное печатью Разрешение специалист отдела капитального строительства и жилищно-коммунального хозяйства Администрации Комсомольского района вручает грузоперевозчику.</w:t>
      </w:r>
    </w:p>
    <w:p w:rsidR="00EA178D" w:rsidRPr="00EA178D" w:rsidRDefault="00EA178D" w:rsidP="00EA178D">
      <w:pPr>
        <w:ind w:firstLine="567"/>
        <w:jc w:val="both"/>
        <w:rPr>
          <w:sz w:val="20"/>
          <w:szCs w:val="20"/>
        </w:rPr>
      </w:pPr>
      <w:bookmarkStart w:id="53" w:name="sub_3031"/>
      <w:bookmarkEnd w:id="52"/>
      <w:r w:rsidRPr="00EA178D">
        <w:rPr>
          <w:sz w:val="20"/>
          <w:szCs w:val="20"/>
        </w:rPr>
        <w:t>31. Бланки разрешений утверждены постановлением Администрации Комсомольского района.</w:t>
      </w:r>
    </w:p>
    <w:p w:rsidR="00EA178D" w:rsidRPr="00EA178D" w:rsidRDefault="00EA178D" w:rsidP="00EA178D">
      <w:pPr>
        <w:ind w:firstLine="567"/>
        <w:jc w:val="both"/>
        <w:rPr>
          <w:sz w:val="20"/>
          <w:szCs w:val="20"/>
        </w:rPr>
      </w:pPr>
      <w:bookmarkStart w:id="54" w:name="sub_3032"/>
      <w:bookmarkEnd w:id="53"/>
      <w:r w:rsidRPr="00EA178D">
        <w:rPr>
          <w:sz w:val="20"/>
          <w:szCs w:val="20"/>
        </w:rPr>
        <w:t>32. Грузоперевозчик при получении Разрешения обязан расписаться в соответствующем Журнале регистрации выданных разрешений.</w:t>
      </w:r>
      <w:bookmarkEnd w:id="54"/>
    </w:p>
    <w:p w:rsidR="00EA178D" w:rsidRPr="00EA178D" w:rsidRDefault="00EA178D" w:rsidP="00EA178D">
      <w:pPr>
        <w:pStyle w:val="1"/>
        <w:ind w:firstLine="567"/>
        <w:jc w:val="center"/>
        <w:rPr>
          <w:sz w:val="20"/>
          <w:szCs w:val="20"/>
        </w:rPr>
      </w:pPr>
      <w:r w:rsidRPr="00EA178D">
        <w:rPr>
          <w:sz w:val="20"/>
          <w:szCs w:val="20"/>
        </w:rPr>
        <w:t xml:space="preserve">Формы </w:t>
      </w:r>
      <w:proofErr w:type="gramStart"/>
      <w:r w:rsidRPr="00EA178D">
        <w:rPr>
          <w:sz w:val="20"/>
          <w:szCs w:val="20"/>
        </w:rPr>
        <w:t>контроля</w:t>
      </w:r>
      <w:r w:rsidR="009E5780">
        <w:rPr>
          <w:sz w:val="20"/>
          <w:szCs w:val="20"/>
        </w:rPr>
        <w:t xml:space="preserve"> </w:t>
      </w:r>
      <w:r w:rsidRPr="00EA178D">
        <w:rPr>
          <w:sz w:val="20"/>
          <w:szCs w:val="20"/>
        </w:rPr>
        <w:t>за</w:t>
      </w:r>
      <w:proofErr w:type="gramEnd"/>
      <w:r w:rsidRPr="00EA178D">
        <w:rPr>
          <w:sz w:val="20"/>
          <w:szCs w:val="20"/>
        </w:rPr>
        <w:t xml:space="preserve"> исполнением административного регламента</w:t>
      </w:r>
    </w:p>
    <w:p w:rsidR="00EA178D" w:rsidRPr="00EA178D" w:rsidRDefault="00EA178D" w:rsidP="00EA178D">
      <w:pPr>
        <w:ind w:firstLine="567"/>
        <w:jc w:val="both"/>
        <w:rPr>
          <w:sz w:val="20"/>
          <w:szCs w:val="20"/>
        </w:rPr>
      </w:pPr>
      <w:bookmarkStart w:id="55" w:name="sub_4033"/>
      <w:r w:rsidRPr="00EA178D">
        <w:rPr>
          <w:sz w:val="20"/>
          <w:szCs w:val="20"/>
        </w:rPr>
        <w:t xml:space="preserve">33. Текущий </w:t>
      </w:r>
      <w:proofErr w:type="gramStart"/>
      <w:r w:rsidRPr="00EA178D">
        <w:rPr>
          <w:sz w:val="20"/>
          <w:szCs w:val="20"/>
        </w:rPr>
        <w:t>контроль за</w:t>
      </w:r>
      <w:proofErr w:type="gramEnd"/>
      <w:r w:rsidRPr="00EA178D">
        <w:rPr>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специалистом отдела капитального строительства и жилищно-коммунального хозяйства Администрации Комсомольского района ответственным за организацию работы по предоставлению муниципальной услуги.</w:t>
      </w:r>
    </w:p>
    <w:p w:rsidR="00EA178D" w:rsidRPr="00EA178D" w:rsidRDefault="00EA178D" w:rsidP="00EA178D">
      <w:pPr>
        <w:ind w:firstLine="567"/>
        <w:jc w:val="both"/>
        <w:rPr>
          <w:sz w:val="20"/>
          <w:szCs w:val="20"/>
        </w:rPr>
      </w:pPr>
      <w:bookmarkStart w:id="56" w:name="sub_4034"/>
      <w:bookmarkEnd w:id="55"/>
      <w:r w:rsidRPr="00EA178D">
        <w:rPr>
          <w:sz w:val="20"/>
          <w:szCs w:val="20"/>
        </w:rPr>
        <w:t>34. Персональная ответственность специалистов закрепляется распоряжением Администрации Комсомольского района.</w:t>
      </w:r>
    </w:p>
    <w:p w:rsidR="00EA178D" w:rsidRPr="00EA178D" w:rsidRDefault="00EA178D" w:rsidP="00EA178D">
      <w:pPr>
        <w:ind w:firstLine="567"/>
        <w:jc w:val="both"/>
        <w:rPr>
          <w:sz w:val="20"/>
          <w:szCs w:val="20"/>
        </w:rPr>
      </w:pPr>
      <w:bookmarkStart w:id="57" w:name="sub_4035"/>
      <w:bookmarkEnd w:id="56"/>
      <w:r w:rsidRPr="00EA178D">
        <w:rPr>
          <w:sz w:val="20"/>
          <w:szCs w:val="20"/>
        </w:rPr>
        <w:t>35. 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p>
    <w:bookmarkEnd w:id="57"/>
    <w:p w:rsidR="00EA178D" w:rsidRPr="00EA178D" w:rsidRDefault="00EA178D" w:rsidP="00EA178D">
      <w:pPr>
        <w:ind w:firstLine="567"/>
        <w:jc w:val="both"/>
        <w:rPr>
          <w:sz w:val="20"/>
          <w:szCs w:val="20"/>
        </w:rPr>
      </w:pPr>
      <w:r w:rsidRPr="00EA178D">
        <w:rPr>
          <w:sz w:val="20"/>
          <w:szCs w:val="20"/>
        </w:rPr>
        <w:t>По результатам проверок заместитель главы Администрации Комсомольского района - начальник отдела капитального строительства и жилищно-коммунального хозяйства, осуществляющий текущий контроль, дает указания по устранению выявленных отклонений и нарушений и контролирует их исполнение.</w:t>
      </w:r>
    </w:p>
    <w:p w:rsidR="00EA178D" w:rsidRPr="00EA178D" w:rsidRDefault="00EA178D" w:rsidP="00EA178D">
      <w:pPr>
        <w:ind w:firstLine="567"/>
        <w:jc w:val="both"/>
        <w:rPr>
          <w:sz w:val="20"/>
          <w:szCs w:val="20"/>
        </w:rPr>
      </w:pPr>
      <w:r w:rsidRPr="00EA178D">
        <w:rPr>
          <w:sz w:val="20"/>
          <w:szCs w:val="20"/>
        </w:rPr>
        <w:t>Также текущий контроль осуществляется в процессе согласования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EA178D" w:rsidRPr="00EA178D" w:rsidRDefault="00EA178D" w:rsidP="00EA178D">
      <w:pPr>
        <w:ind w:firstLine="567"/>
        <w:jc w:val="both"/>
        <w:rPr>
          <w:sz w:val="20"/>
          <w:szCs w:val="20"/>
        </w:rPr>
      </w:pPr>
      <w:bookmarkStart w:id="58" w:name="sub_4036"/>
      <w:r w:rsidRPr="00EA178D">
        <w:rPr>
          <w:sz w:val="20"/>
          <w:szCs w:val="20"/>
        </w:rPr>
        <w:t xml:space="preserve">36. </w:t>
      </w:r>
      <w:proofErr w:type="gramStart"/>
      <w:r w:rsidRPr="00EA178D">
        <w:rPr>
          <w:sz w:val="20"/>
          <w:szCs w:val="20"/>
        </w:rPr>
        <w:t>Контроль за</w:t>
      </w:r>
      <w:proofErr w:type="gramEnd"/>
      <w:r w:rsidRPr="00EA178D">
        <w:rPr>
          <w:sz w:val="20"/>
          <w:szCs w:val="20"/>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в пределах компетенции решений и подготовку ответов на обращения грузоперевозчиков по вопросам предоставления муниципальной услуги, содержащие жалобы на решения, действия (бездействие) должностных лиц.</w:t>
      </w:r>
    </w:p>
    <w:bookmarkEnd w:id="58"/>
    <w:p w:rsidR="00EA178D" w:rsidRPr="00EA178D" w:rsidRDefault="00EA178D" w:rsidP="00EA178D">
      <w:pPr>
        <w:ind w:firstLine="567"/>
        <w:jc w:val="both"/>
        <w:rPr>
          <w:sz w:val="20"/>
          <w:szCs w:val="20"/>
        </w:rPr>
      </w:pPr>
      <w:r w:rsidRPr="00EA178D">
        <w:rPr>
          <w:sz w:val="20"/>
          <w:szCs w:val="20"/>
        </w:rPr>
        <w:t>Периодичность проведения проверок может носить плановый характер (осуществляться 1 раз в год) и внеплановый характер (по конкретному обращению грузоперевозчиков).</w:t>
      </w:r>
    </w:p>
    <w:p w:rsidR="00EA178D" w:rsidRPr="00EA178D" w:rsidRDefault="00EA178D" w:rsidP="00EA178D">
      <w:pPr>
        <w:ind w:firstLine="567"/>
        <w:jc w:val="both"/>
        <w:rPr>
          <w:sz w:val="20"/>
          <w:szCs w:val="20"/>
        </w:rPr>
      </w:pPr>
      <w:r w:rsidRPr="00EA178D">
        <w:rPr>
          <w:sz w:val="20"/>
          <w:szCs w:val="20"/>
        </w:rPr>
        <w:t>По результатам проверки составляется акт и в случае выявления нарушений прав грузоперевозчиков осуществляется привлечение лиц, допустивших нарушение, к ответственности в соответствии с действующим законодательством.</w:t>
      </w:r>
    </w:p>
    <w:p w:rsidR="00EA178D" w:rsidRPr="00EA178D" w:rsidRDefault="00EA178D" w:rsidP="00EA178D">
      <w:pPr>
        <w:ind w:firstLine="567"/>
        <w:jc w:val="both"/>
        <w:rPr>
          <w:sz w:val="20"/>
          <w:szCs w:val="20"/>
        </w:rPr>
      </w:pPr>
      <w:bookmarkStart w:id="59" w:name="sub_4037"/>
      <w:r w:rsidRPr="00EA178D">
        <w:rPr>
          <w:sz w:val="20"/>
          <w:szCs w:val="20"/>
        </w:rPr>
        <w:t xml:space="preserve">37. Специалист, ответственный за предоставление муниципальной услуги, несет персональную ответственность </w:t>
      </w:r>
      <w:proofErr w:type="gramStart"/>
      <w:r w:rsidRPr="00EA178D">
        <w:rPr>
          <w:sz w:val="20"/>
          <w:szCs w:val="20"/>
        </w:rPr>
        <w:t>за</w:t>
      </w:r>
      <w:proofErr w:type="gramEnd"/>
      <w:r w:rsidRPr="00EA178D">
        <w:rPr>
          <w:sz w:val="20"/>
          <w:szCs w:val="20"/>
        </w:rPr>
        <w:t>:</w:t>
      </w:r>
    </w:p>
    <w:bookmarkEnd w:id="59"/>
    <w:p w:rsidR="00EA178D" w:rsidRPr="00EA178D" w:rsidRDefault="00EA178D" w:rsidP="00EA178D">
      <w:pPr>
        <w:ind w:firstLine="567"/>
        <w:jc w:val="both"/>
        <w:rPr>
          <w:sz w:val="20"/>
          <w:szCs w:val="20"/>
        </w:rPr>
      </w:pPr>
      <w:r w:rsidRPr="00EA178D">
        <w:rPr>
          <w:sz w:val="20"/>
          <w:szCs w:val="20"/>
        </w:rPr>
        <w:t>- соблюдение сроков и порядка приема документов;</w:t>
      </w:r>
    </w:p>
    <w:p w:rsidR="00EA178D" w:rsidRPr="00EA178D" w:rsidRDefault="00EA178D" w:rsidP="00EA178D">
      <w:pPr>
        <w:ind w:firstLine="567"/>
        <w:jc w:val="both"/>
        <w:rPr>
          <w:sz w:val="20"/>
          <w:szCs w:val="20"/>
        </w:rPr>
      </w:pPr>
      <w:r w:rsidRPr="00EA178D">
        <w:rPr>
          <w:sz w:val="20"/>
          <w:szCs w:val="20"/>
        </w:rPr>
        <w:t>- полноту и правильность оформления необходимых документов;</w:t>
      </w:r>
    </w:p>
    <w:p w:rsidR="00EA178D" w:rsidRPr="00EA178D" w:rsidRDefault="00EA178D" w:rsidP="00EA178D">
      <w:pPr>
        <w:ind w:firstLine="567"/>
        <w:jc w:val="both"/>
        <w:rPr>
          <w:sz w:val="20"/>
          <w:szCs w:val="20"/>
        </w:rPr>
      </w:pPr>
      <w:r w:rsidRPr="00EA178D">
        <w:rPr>
          <w:sz w:val="20"/>
          <w:szCs w:val="20"/>
        </w:rPr>
        <w:t>- полноту представленных грузоперевозчиком документов;</w:t>
      </w:r>
    </w:p>
    <w:p w:rsidR="00EA178D" w:rsidRPr="00EA178D" w:rsidRDefault="00EA178D" w:rsidP="00EA178D">
      <w:pPr>
        <w:ind w:firstLine="567"/>
        <w:jc w:val="both"/>
        <w:rPr>
          <w:sz w:val="20"/>
          <w:szCs w:val="20"/>
        </w:rPr>
      </w:pPr>
      <w:r w:rsidRPr="00EA178D">
        <w:rPr>
          <w:sz w:val="20"/>
          <w:szCs w:val="20"/>
        </w:rPr>
        <w:t>- проверку представленных заявления и документов на предмет наличия полного комплекта документов;</w:t>
      </w:r>
    </w:p>
    <w:p w:rsidR="00EA178D" w:rsidRPr="00EA178D" w:rsidRDefault="00EA178D" w:rsidP="00EA178D">
      <w:pPr>
        <w:ind w:firstLine="567"/>
        <w:jc w:val="both"/>
        <w:rPr>
          <w:sz w:val="20"/>
          <w:szCs w:val="20"/>
        </w:rPr>
      </w:pPr>
      <w:r w:rsidRPr="00EA178D">
        <w:rPr>
          <w:sz w:val="20"/>
          <w:szCs w:val="20"/>
        </w:rPr>
        <w:t>- соблюдение сроков и порядка подготовки проекта решения о предоставлении муниципальной услуги;</w:t>
      </w:r>
    </w:p>
    <w:p w:rsidR="00EA178D" w:rsidRPr="00EA178D" w:rsidRDefault="00EA178D" w:rsidP="00EA178D">
      <w:pPr>
        <w:ind w:firstLine="567"/>
        <w:jc w:val="both"/>
        <w:rPr>
          <w:sz w:val="20"/>
          <w:szCs w:val="20"/>
        </w:rPr>
      </w:pPr>
      <w:r w:rsidRPr="00EA178D">
        <w:rPr>
          <w:sz w:val="20"/>
          <w:szCs w:val="20"/>
        </w:rPr>
        <w:t>- своевременность уведомления заявителя о принятом решении.</w:t>
      </w:r>
    </w:p>
    <w:p w:rsidR="00EA178D" w:rsidRPr="00EA178D" w:rsidRDefault="00EA178D" w:rsidP="00EA178D">
      <w:pPr>
        <w:ind w:firstLine="567"/>
        <w:jc w:val="both"/>
        <w:rPr>
          <w:sz w:val="20"/>
          <w:szCs w:val="20"/>
        </w:rPr>
      </w:pPr>
      <w:r w:rsidRPr="00EA178D">
        <w:rPr>
          <w:sz w:val="20"/>
          <w:szCs w:val="20"/>
        </w:rPr>
        <w:t>Ответственность специалиста закрепляется его должностной инструкцией в соответствии с требованиями действующего законодательства.</w:t>
      </w:r>
    </w:p>
    <w:p w:rsidR="009E5780" w:rsidRDefault="00EA178D" w:rsidP="007969FB">
      <w:pPr>
        <w:ind w:firstLine="567"/>
        <w:jc w:val="both"/>
        <w:rPr>
          <w:sz w:val="20"/>
          <w:szCs w:val="20"/>
        </w:rPr>
      </w:pPr>
      <w:bookmarkStart w:id="60" w:name="sub_4038"/>
      <w:r w:rsidRPr="00EA178D">
        <w:rPr>
          <w:sz w:val="20"/>
          <w:szCs w:val="20"/>
        </w:rPr>
        <w:t>38. Заместитель главы администрации Комсомольского района Чувашской Республики - начальник отдела капитального строительства и жилищно-коммунального хозяйства несет персональную ответственность за полноту и качество предоставления муниципальной услуги.</w:t>
      </w:r>
      <w:bookmarkEnd w:id="60"/>
    </w:p>
    <w:p w:rsidR="00EA178D" w:rsidRPr="00EA178D" w:rsidRDefault="00EA178D" w:rsidP="00EA178D">
      <w:pPr>
        <w:pStyle w:val="1"/>
        <w:ind w:firstLine="567"/>
        <w:jc w:val="center"/>
        <w:rPr>
          <w:sz w:val="20"/>
          <w:szCs w:val="20"/>
        </w:rPr>
      </w:pPr>
      <w:r w:rsidRPr="00EA178D">
        <w:rPr>
          <w:sz w:val="20"/>
          <w:szCs w:val="20"/>
        </w:rPr>
        <w:lastRenderedPageBreak/>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w:t>
      </w:r>
    </w:p>
    <w:p w:rsidR="00EA178D" w:rsidRPr="00EA178D" w:rsidRDefault="00EA178D" w:rsidP="00EA178D">
      <w:pPr>
        <w:ind w:firstLine="567"/>
        <w:jc w:val="both"/>
        <w:rPr>
          <w:sz w:val="20"/>
          <w:szCs w:val="20"/>
        </w:rPr>
      </w:pPr>
      <w:bookmarkStart w:id="61" w:name="sub_5039"/>
      <w:r w:rsidRPr="00EA178D">
        <w:rPr>
          <w:sz w:val="20"/>
          <w:szCs w:val="20"/>
        </w:rPr>
        <w:t>39. В случае несогласия с принятым решением грузоперевозчик может обжаловать принятое решение в установленные законодательством Российской Федерации сроки вышестоящим должностным лицам (организациям) и (или) в суд.</w:t>
      </w:r>
    </w:p>
    <w:p w:rsidR="00EA178D" w:rsidRPr="00EA178D" w:rsidRDefault="00EA178D" w:rsidP="00EA178D">
      <w:pPr>
        <w:ind w:firstLine="567"/>
        <w:jc w:val="both"/>
        <w:rPr>
          <w:sz w:val="20"/>
          <w:szCs w:val="20"/>
        </w:rPr>
      </w:pPr>
      <w:bookmarkStart w:id="62" w:name="sub_5040"/>
      <w:bookmarkEnd w:id="61"/>
      <w:r w:rsidRPr="00EA178D">
        <w:rPr>
          <w:sz w:val="20"/>
          <w:szCs w:val="20"/>
        </w:rPr>
        <w:t>40. Порядок обжалования действия (бездействия) и решений, осуществляемых (принятых) в ходе предоставления муниципальной услуги вышестоящим должностным лицам:</w:t>
      </w:r>
    </w:p>
    <w:p w:rsidR="00EA178D" w:rsidRPr="00EA178D" w:rsidRDefault="00EA178D" w:rsidP="00EA178D">
      <w:pPr>
        <w:ind w:firstLine="567"/>
        <w:jc w:val="both"/>
        <w:rPr>
          <w:sz w:val="20"/>
          <w:szCs w:val="20"/>
        </w:rPr>
      </w:pPr>
      <w:bookmarkStart w:id="63" w:name="sub_50401"/>
      <w:bookmarkEnd w:id="62"/>
      <w:r w:rsidRPr="00EA178D">
        <w:rPr>
          <w:sz w:val="20"/>
          <w:szCs w:val="20"/>
        </w:rPr>
        <w:t xml:space="preserve">40.1. Грузоперевозчики могут обратиться с жалобой на решение или действие (бездействие), осуществляемое (принятое) в ходе предоставления муниципальной услуги на основании настоящего Регламента (далее - жалоба) в Администрацию Комсомольского района в порядке, предусмотренном </w:t>
      </w:r>
      <w:hyperlink r:id="rId38" w:history="1">
        <w:r w:rsidRPr="00EA178D">
          <w:rPr>
            <w:rStyle w:val="afd"/>
            <w:sz w:val="20"/>
            <w:szCs w:val="20"/>
          </w:rPr>
          <w:t>Федеральным законом</w:t>
        </w:r>
      </w:hyperlink>
      <w:r w:rsidRPr="00EA178D">
        <w:rPr>
          <w:sz w:val="20"/>
          <w:szCs w:val="20"/>
        </w:rPr>
        <w:t xml:space="preserve"> от 2.05.2006 года N 59-ФЗ "О порядке рассмотрения обращений граждан Российской Федерации".</w:t>
      </w:r>
    </w:p>
    <w:p w:rsidR="00EA178D" w:rsidRPr="00EA178D" w:rsidRDefault="00EA178D" w:rsidP="00EA178D">
      <w:pPr>
        <w:ind w:firstLine="567"/>
        <w:jc w:val="both"/>
        <w:rPr>
          <w:sz w:val="20"/>
          <w:szCs w:val="20"/>
        </w:rPr>
      </w:pPr>
      <w:bookmarkStart w:id="64" w:name="sub_50402"/>
      <w:bookmarkEnd w:id="63"/>
      <w:r w:rsidRPr="00EA178D">
        <w:rPr>
          <w:sz w:val="20"/>
          <w:szCs w:val="20"/>
        </w:rPr>
        <w:t>40.2. Жалоба должна быть рассмотрена в течение 15 дней. Если в результате рассмотрения жалоба признана обоснованной, то принимается решение о принятии мер дисциплинарной ответственности к специалисту, допустившему в ходе оформления документов, нарушения требований законодательства Российской Федерации и Чувашской Республики, настоящего Регламента. Грузоперевозчику дается ответ о принятых мерах.</w:t>
      </w:r>
    </w:p>
    <w:p w:rsidR="00EA178D" w:rsidRPr="00EA178D" w:rsidRDefault="00EA178D" w:rsidP="00EA178D">
      <w:pPr>
        <w:ind w:firstLine="567"/>
        <w:jc w:val="both"/>
        <w:rPr>
          <w:sz w:val="20"/>
          <w:szCs w:val="20"/>
        </w:rPr>
      </w:pPr>
      <w:bookmarkStart w:id="65" w:name="sub_50403"/>
      <w:bookmarkEnd w:id="64"/>
      <w:r w:rsidRPr="00EA178D">
        <w:rPr>
          <w:sz w:val="20"/>
          <w:szCs w:val="20"/>
        </w:rPr>
        <w:t>40.3. Все обращения об обжаловании действий (бездействий) и решений, осуществляемых (принятых) в ходе исполнения муниципальной услуги на основании настоящего Регламента, фиксируются в книге учета обращений с указанием:</w:t>
      </w:r>
    </w:p>
    <w:bookmarkEnd w:id="65"/>
    <w:p w:rsidR="00EA178D" w:rsidRPr="00EA178D" w:rsidRDefault="00EA178D" w:rsidP="00EA178D">
      <w:pPr>
        <w:ind w:firstLine="567"/>
        <w:jc w:val="both"/>
        <w:rPr>
          <w:sz w:val="20"/>
          <w:szCs w:val="20"/>
        </w:rPr>
      </w:pPr>
      <w:r w:rsidRPr="00EA178D">
        <w:rPr>
          <w:sz w:val="20"/>
          <w:szCs w:val="20"/>
        </w:rPr>
        <w:t>- принятых решений;</w:t>
      </w:r>
    </w:p>
    <w:p w:rsidR="00EA178D" w:rsidRPr="00EA178D" w:rsidRDefault="00EA178D" w:rsidP="00EA178D">
      <w:pPr>
        <w:ind w:firstLine="567"/>
        <w:jc w:val="both"/>
        <w:rPr>
          <w:sz w:val="20"/>
          <w:szCs w:val="20"/>
        </w:rPr>
      </w:pPr>
      <w:proofErr w:type="gramStart"/>
      <w:r w:rsidRPr="00EA178D">
        <w:rPr>
          <w:sz w:val="20"/>
          <w:szCs w:val="20"/>
        </w:rPr>
        <w:t>- проведенных действий по предоставлению сведений и (или) применении административных мер ответственности к должностному лицу, ответственному за действия (бездействия) и решения, принятые в ходе исполнения муниципальной услуги, повлекшие за собой жалобу физического лица или юридического лица.</w:t>
      </w:r>
      <w:proofErr w:type="gramEnd"/>
    </w:p>
    <w:p w:rsidR="00EA178D" w:rsidRPr="00EA178D" w:rsidRDefault="00EA178D" w:rsidP="00EA178D">
      <w:pPr>
        <w:ind w:firstLine="567"/>
        <w:jc w:val="both"/>
        <w:rPr>
          <w:sz w:val="20"/>
          <w:szCs w:val="20"/>
        </w:rPr>
      </w:pPr>
      <w:bookmarkStart w:id="66" w:name="sub_50404"/>
      <w:r w:rsidRPr="00EA178D">
        <w:rPr>
          <w:sz w:val="20"/>
          <w:szCs w:val="20"/>
        </w:rPr>
        <w:t>40.4. Обращения считаются разрешенными, если рассмотрены все поставленные в них вопросы, приняты необходимые меры и даны письменные ответы.</w:t>
      </w:r>
    </w:p>
    <w:p w:rsidR="00EA178D" w:rsidRPr="00EA178D" w:rsidRDefault="00EA178D" w:rsidP="00EA178D">
      <w:pPr>
        <w:ind w:firstLine="567"/>
        <w:jc w:val="both"/>
        <w:rPr>
          <w:sz w:val="20"/>
          <w:szCs w:val="20"/>
        </w:rPr>
      </w:pPr>
      <w:bookmarkStart w:id="67" w:name="sub_50405"/>
      <w:bookmarkEnd w:id="66"/>
      <w:r w:rsidRPr="00EA178D">
        <w:rPr>
          <w:sz w:val="20"/>
          <w:szCs w:val="20"/>
        </w:rPr>
        <w:t>40.5. Физическому или юридическому лицу должностным лицом, рассматривавшим жалобу, направляется сообщение о принятом решении и действиях, проведенных в соответствии с принятым решением, в течение пяти дней после принятия решения.</w:t>
      </w:r>
    </w:p>
    <w:p w:rsidR="00EA178D" w:rsidRPr="00EA178D" w:rsidRDefault="00EA178D" w:rsidP="00EA178D">
      <w:pPr>
        <w:ind w:firstLine="567"/>
        <w:jc w:val="both"/>
        <w:rPr>
          <w:sz w:val="20"/>
          <w:szCs w:val="20"/>
        </w:rPr>
      </w:pPr>
      <w:bookmarkStart w:id="68" w:name="sub_5041"/>
      <w:bookmarkEnd w:id="67"/>
      <w:r w:rsidRPr="00EA178D">
        <w:rPr>
          <w:sz w:val="20"/>
          <w:szCs w:val="20"/>
        </w:rPr>
        <w:t>41. Действия (бездействия) и решения, осуществляемые (принятые) в ходе предоставления муниципальной услуги, могут быть обжалованы в органы судебной власти в соответствии с законодательством Российской Федерации.</w:t>
      </w:r>
    </w:p>
    <w:p w:rsidR="00EA178D" w:rsidRPr="00EA178D" w:rsidRDefault="00EA178D" w:rsidP="00EA178D">
      <w:pPr>
        <w:pStyle w:val="1"/>
        <w:ind w:firstLine="567"/>
        <w:jc w:val="center"/>
        <w:rPr>
          <w:sz w:val="20"/>
          <w:szCs w:val="20"/>
        </w:rPr>
      </w:pPr>
      <w:bookmarkStart w:id="69" w:name="sub_1006"/>
      <w:bookmarkEnd w:id="68"/>
      <w:r w:rsidRPr="00EA178D">
        <w:rPr>
          <w:sz w:val="20"/>
          <w:szCs w:val="20"/>
        </w:rPr>
        <w:t>Заключительные положения</w:t>
      </w:r>
    </w:p>
    <w:p w:rsidR="00EA178D" w:rsidRPr="00EA178D" w:rsidRDefault="00EA178D" w:rsidP="00EA178D">
      <w:pPr>
        <w:ind w:firstLine="567"/>
        <w:jc w:val="both"/>
        <w:rPr>
          <w:sz w:val="20"/>
          <w:szCs w:val="20"/>
        </w:rPr>
      </w:pPr>
      <w:bookmarkStart w:id="70" w:name="sub_6042"/>
      <w:bookmarkEnd w:id="69"/>
      <w:r w:rsidRPr="00EA178D">
        <w:rPr>
          <w:sz w:val="20"/>
          <w:szCs w:val="20"/>
        </w:rPr>
        <w:t>42. Настоящий Регламент вступает в силу со дня его официального опубликования.</w:t>
      </w:r>
    </w:p>
    <w:p w:rsidR="00EA178D" w:rsidRPr="00EA178D" w:rsidRDefault="00EA178D" w:rsidP="00EA178D">
      <w:pPr>
        <w:ind w:firstLine="567"/>
        <w:jc w:val="both"/>
        <w:rPr>
          <w:sz w:val="20"/>
          <w:szCs w:val="20"/>
        </w:rPr>
      </w:pPr>
      <w:bookmarkStart w:id="71" w:name="sub_6043"/>
      <w:bookmarkEnd w:id="70"/>
      <w:r w:rsidRPr="00EA178D">
        <w:rPr>
          <w:sz w:val="20"/>
          <w:szCs w:val="20"/>
        </w:rPr>
        <w:t xml:space="preserve">43. </w:t>
      </w:r>
      <w:hyperlink w:anchor="sub_1010" w:history="1">
        <w:r w:rsidRPr="00EA178D">
          <w:rPr>
            <w:rStyle w:val="afd"/>
            <w:sz w:val="20"/>
            <w:szCs w:val="20"/>
          </w:rPr>
          <w:t>Приложения N 1-6</w:t>
        </w:r>
      </w:hyperlink>
      <w:r w:rsidRPr="00EA178D">
        <w:rPr>
          <w:sz w:val="20"/>
          <w:szCs w:val="20"/>
        </w:rPr>
        <w:t xml:space="preserve"> к настоящему Регламенту считаются обязательными при предоставлении муниципальной услуги, предусмотренной настоящим Регламентом.</w:t>
      </w:r>
    </w:p>
    <w:p w:rsidR="009E5780" w:rsidRDefault="00EA178D" w:rsidP="009E5780">
      <w:pPr>
        <w:ind w:firstLine="567"/>
        <w:jc w:val="right"/>
        <w:rPr>
          <w:rStyle w:val="a7"/>
          <w:b w:val="0"/>
          <w:sz w:val="20"/>
          <w:szCs w:val="20"/>
        </w:rPr>
      </w:pPr>
      <w:bookmarkStart w:id="72" w:name="sub_1010"/>
      <w:bookmarkEnd w:id="71"/>
      <w:r w:rsidRPr="00EA178D">
        <w:rPr>
          <w:rStyle w:val="a7"/>
          <w:b w:val="0"/>
          <w:sz w:val="20"/>
          <w:szCs w:val="20"/>
        </w:rPr>
        <w:t>Приложение № 1</w:t>
      </w:r>
    </w:p>
    <w:bookmarkEnd w:id="72"/>
    <w:p w:rsidR="00EA178D" w:rsidRPr="00EA178D" w:rsidRDefault="00EA178D" w:rsidP="009E5780">
      <w:pPr>
        <w:ind w:firstLine="567"/>
        <w:jc w:val="center"/>
        <w:rPr>
          <w:sz w:val="20"/>
          <w:szCs w:val="20"/>
        </w:rPr>
      </w:pPr>
      <w:r w:rsidRPr="00EA178D">
        <w:rPr>
          <w:sz w:val="20"/>
          <w:szCs w:val="20"/>
        </w:rPr>
        <w:t>Заявление</w:t>
      </w:r>
      <w:r w:rsidRPr="00EA178D">
        <w:rPr>
          <w:sz w:val="20"/>
          <w:szCs w:val="20"/>
        </w:rPr>
        <w:br/>
        <w:t>на получение разрешения для перевозки тяжеловесных и (или) крупногабаритных грузов по автомобильным дорогам общего пользования местного значения, находящимся в собственности Комсомольского района</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32"/>
        <w:gridCol w:w="1159"/>
        <w:gridCol w:w="387"/>
        <w:gridCol w:w="257"/>
        <w:gridCol w:w="386"/>
        <w:gridCol w:w="129"/>
        <w:gridCol w:w="387"/>
        <w:gridCol w:w="515"/>
        <w:gridCol w:w="387"/>
        <w:gridCol w:w="386"/>
        <w:gridCol w:w="257"/>
        <w:gridCol w:w="258"/>
        <w:gridCol w:w="258"/>
        <w:gridCol w:w="515"/>
        <w:gridCol w:w="1030"/>
        <w:gridCol w:w="130"/>
        <w:gridCol w:w="257"/>
        <w:gridCol w:w="258"/>
        <w:gridCol w:w="385"/>
        <w:gridCol w:w="687"/>
        <w:gridCol w:w="120"/>
      </w:tblGrid>
      <w:tr w:rsidR="00EA178D" w:rsidRPr="00EA178D" w:rsidTr="009E5780">
        <w:tblPrEx>
          <w:tblCellMar>
            <w:top w:w="0" w:type="dxa"/>
            <w:bottom w:w="0" w:type="dxa"/>
          </w:tblCellMar>
        </w:tblPrEx>
        <w:trPr>
          <w:gridAfter w:val="1"/>
          <w:wAfter w:w="120" w:type="dxa"/>
        </w:trPr>
        <w:tc>
          <w:tcPr>
            <w:tcW w:w="9960" w:type="dxa"/>
            <w:gridSpan w:val="20"/>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Наименование, адрес и телефон владельца транспортного средства</w:t>
            </w:r>
          </w:p>
        </w:tc>
      </w:tr>
      <w:tr w:rsidR="00EA178D" w:rsidRPr="00EA178D" w:rsidTr="009E5780">
        <w:tblPrEx>
          <w:tblCellMar>
            <w:top w:w="0" w:type="dxa"/>
            <w:bottom w:w="0" w:type="dxa"/>
          </w:tblCellMar>
        </w:tblPrEx>
        <w:trPr>
          <w:gridAfter w:val="1"/>
          <w:wAfter w:w="120" w:type="dxa"/>
        </w:trPr>
        <w:tc>
          <w:tcPr>
            <w:tcW w:w="9960" w:type="dxa"/>
            <w:gridSpan w:val="20"/>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1"/>
          <w:wAfter w:w="120" w:type="dxa"/>
        </w:trPr>
        <w:tc>
          <w:tcPr>
            <w:tcW w:w="3091" w:type="dxa"/>
            <w:gridSpan w:val="2"/>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Адрес места разгрузки</w:t>
            </w:r>
          </w:p>
        </w:tc>
        <w:tc>
          <w:tcPr>
            <w:tcW w:w="6869" w:type="dxa"/>
            <w:gridSpan w:val="18"/>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1"/>
          <w:wAfter w:w="120" w:type="dxa"/>
        </w:trPr>
        <w:tc>
          <w:tcPr>
            <w:tcW w:w="9960" w:type="dxa"/>
            <w:gridSpan w:val="20"/>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Маршрут движения (с указанием улиц в городе)</w:t>
            </w:r>
          </w:p>
        </w:tc>
      </w:tr>
      <w:tr w:rsidR="00EA178D" w:rsidRPr="00EA178D" w:rsidTr="009E5780">
        <w:tblPrEx>
          <w:tblCellMar>
            <w:top w:w="0" w:type="dxa"/>
            <w:bottom w:w="0" w:type="dxa"/>
          </w:tblCellMar>
        </w:tblPrEx>
        <w:trPr>
          <w:gridAfter w:val="1"/>
          <w:wAfter w:w="120" w:type="dxa"/>
        </w:trPr>
        <w:tc>
          <w:tcPr>
            <w:tcW w:w="9960" w:type="dxa"/>
            <w:gridSpan w:val="20"/>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1"/>
          <w:wAfter w:w="120" w:type="dxa"/>
        </w:trPr>
        <w:tc>
          <w:tcPr>
            <w:tcW w:w="4637" w:type="dxa"/>
            <w:gridSpan w:val="7"/>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Вид перевозки</w:t>
            </w:r>
          </w:p>
        </w:tc>
        <w:tc>
          <w:tcPr>
            <w:tcW w:w="5323" w:type="dxa"/>
            <w:gridSpan w:val="1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1"/>
          <w:wAfter w:w="120" w:type="dxa"/>
        </w:trPr>
        <w:tc>
          <w:tcPr>
            <w:tcW w:w="4637" w:type="dxa"/>
            <w:gridSpan w:val="7"/>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Вид необходимого разрешения</w:t>
            </w:r>
          </w:p>
        </w:tc>
        <w:tc>
          <w:tcPr>
            <w:tcW w:w="5323" w:type="dxa"/>
            <w:gridSpan w:val="1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c>
          <w:tcPr>
            <w:tcW w:w="3735" w:type="dxa"/>
            <w:gridSpan w:val="4"/>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На срок</w:t>
            </w:r>
          </w:p>
        </w:tc>
        <w:tc>
          <w:tcPr>
            <w:tcW w:w="1417" w:type="dxa"/>
            <w:gridSpan w:val="4"/>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с</w:t>
            </w:r>
          </w:p>
        </w:tc>
        <w:tc>
          <w:tcPr>
            <w:tcW w:w="1546" w:type="dxa"/>
            <w:gridSpan w:val="5"/>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1675" w:type="dxa"/>
            <w:gridSpan w:val="3"/>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по</w:t>
            </w:r>
          </w:p>
        </w:tc>
        <w:tc>
          <w:tcPr>
            <w:tcW w:w="1707" w:type="dxa"/>
            <w:gridSpan w:val="5"/>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c>
          <w:tcPr>
            <w:tcW w:w="3735" w:type="dxa"/>
            <w:gridSpan w:val="4"/>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На количество поездок</w:t>
            </w:r>
          </w:p>
        </w:tc>
        <w:tc>
          <w:tcPr>
            <w:tcW w:w="6345" w:type="dxa"/>
            <w:gridSpan w:val="17"/>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c>
          <w:tcPr>
            <w:tcW w:w="10080" w:type="dxa"/>
            <w:gridSpan w:val="21"/>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Характеристика груза:</w:t>
            </w:r>
          </w:p>
        </w:tc>
      </w:tr>
      <w:tr w:rsidR="00EA178D" w:rsidRPr="00EA178D" w:rsidTr="009E5780">
        <w:tblPrEx>
          <w:tblCellMar>
            <w:top w:w="0" w:type="dxa"/>
            <w:bottom w:w="0" w:type="dxa"/>
          </w:tblCellMar>
        </w:tblPrEx>
        <w:trPr>
          <w:gridAfter w:val="1"/>
          <w:wAfter w:w="120" w:type="dxa"/>
        </w:trPr>
        <w:tc>
          <w:tcPr>
            <w:tcW w:w="5539" w:type="dxa"/>
            <w:gridSpan w:val="9"/>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Наименование</w:t>
            </w:r>
          </w:p>
        </w:tc>
        <w:tc>
          <w:tcPr>
            <w:tcW w:w="2834" w:type="dxa"/>
            <w:gridSpan w:val="7"/>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Габариты</w:t>
            </w:r>
          </w:p>
        </w:tc>
        <w:tc>
          <w:tcPr>
            <w:tcW w:w="1587" w:type="dxa"/>
            <w:gridSpan w:val="4"/>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Вес</w:t>
            </w:r>
          </w:p>
        </w:tc>
      </w:tr>
      <w:tr w:rsidR="00EA178D" w:rsidRPr="00EA178D" w:rsidTr="009E5780">
        <w:tblPrEx>
          <w:tblCellMar>
            <w:top w:w="0" w:type="dxa"/>
            <w:bottom w:w="0" w:type="dxa"/>
          </w:tblCellMar>
        </w:tblPrEx>
        <w:trPr>
          <w:gridAfter w:val="1"/>
          <w:wAfter w:w="120" w:type="dxa"/>
        </w:trPr>
        <w:tc>
          <w:tcPr>
            <w:tcW w:w="5539" w:type="dxa"/>
            <w:gridSpan w:val="9"/>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2834" w:type="dxa"/>
            <w:gridSpan w:val="7"/>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1587" w:type="dxa"/>
            <w:gridSpan w:val="4"/>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1"/>
          <w:wAfter w:w="120" w:type="dxa"/>
        </w:trPr>
        <w:tc>
          <w:tcPr>
            <w:tcW w:w="5152" w:type="dxa"/>
            <w:gridSpan w:val="8"/>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Параметры транспортного средства</w:t>
            </w:r>
          </w:p>
        </w:tc>
        <w:tc>
          <w:tcPr>
            <w:tcW w:w="4808" w:type="dxa"/>
            <w:gridSpan w:val="1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1"/>
          <w:wAfter w:w="120" w:type="dxa"/>
        </w:trPr>
        <w:tc>
          <w:tcPr>
            <w:tcW w:w="4250" w:type="dxa"/>
            <w:gridSpan w:val="6"/>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Марк</w:t>
            </w:r>
            <w:proofErr w:type="gramStart"/>
            <w:r w:rsidRPr="00EA178D">
              <w:rPr>
                <w:rFonts w:ascii="Times New Roman" w:hAnsi="Times New Roman" w:cs="Times New Roman"/>
                <w:sz w:val="20"/>
                <w:szCs w:val="20"/>
              </w:rPr>
              <w:t>а(</w:t>
            </w:r>
            <w:proofErr w:type="gramEnd"/>
            <w:r w:rsidRPr="00EA178D">
              <w:rPr>
                <w:rFonts w:ascii="Times New Roman" w:hAnsi="Times New Roman" w:cs="Times New Roman"/>
                <w:sz w:val="20"/>
                <w:szCs w:val="20"/>
              </w:rPr>
              <w:t>и) и модель (и) тягача (ей)</w:t>
            </w:r>
          </w:p>
        </w:tc>
        <w:tc>
          <w:tcPr>
            <w:tcW w:w="2190" w:type="dxa"/>
            <w:gridSpan w:val="6"/>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2190" w:type="dxa"/>
            <w:gridSpan w:val="5"/>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Номерной знак</w:t>
            </w:r>
          </w:p>
        </w:tc>
        <w:tc>
          <w:tcPr>
            <w:tcW w:w="1330"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1"/>
          <w:wAfter w:w="120" w:type="dxa"/>
        </w:trPr>
        <w:tc>
          <w:tcPr>
            <w:tcW w:w="4250" w:type="dxa"/>
            <w:gridSpan w:val="6"/>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Марк</w:t>
            </w:r>
            <w:proofErr w:type="gramStart"/>
            <w:r w:rsidRPr="00EA178D">
              <w:rPr>
                <w:rFonts w:ascii="Times New Roman" w:hAnsi="Times New Roman" w:cs="Times New Roman"/>
                <w:sz w:val="20"/>
                <w:szCs w:val="20"/>
              </w:rPr>
              <w:t>а(</w:t>
            </w:r>
            <w:proofErr w:type="gramEnd"/>
            <w:r w:rsidRPr="00EA178D">
              <w:rPr>
                <w:rFonts w:ascii="Times New Roman" w:hAnsi="Times New Roman" w:cs="Times New Roman"/>
                <w:sz w:val="20"/>
                <w:szCs w:val="20"/>
              </w:rPr>
              <w:t>и) и модель (и) прицепа (</w:t>
            </w:r>
            <w:proofErr w:type="spellStart"/>
            <w:r w:rsidRPr="00EA178D">
              <w:rPr>
                <w:rFonts w:ascii="Times New Roman" w:hAnsi="Times New Roman" w:cs="Times New Roman"/>
                <w:sz w:val="20"/>
                <w:szCs w:val="20"/>
              </w:rPr>
              <w:t>ов</w:t>
            </w:r>
            <w:proofErr w:type="spellEnd"/>
            <w:r w:rsidRPr="00EA178D">
              <w:rPr>
                <w:rFonts w:ascii="Times New Roman" w:hAnsi="Times New Roman" w:cs="Times New Roman"/>
                <w:sz w:val="20"/>
                <w:szCs w:val="20"/>
              </w:rPr>
              <w:t>)</w:t>
            </w:r>
          </w:p>
        </w:tc>
        <w:tc>
          <w:tcPr>
            <w:tcW w:w="2190" w:type="dxa"/>
            <w:gridSpan w:val="6"/>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2190" w:type="dxa"/>
            <w:gridSpan w:val="5"/>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Номерной знак</w:t>
            </w:r>
          </w:p>
        </w:tc>
        <w:tc>
          <w:tcPr>
            <w:tcW w:w="1330"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1"/>
          <w:wAfter w:w="120" w:type="dxa"/>
        </w:trPr>
        <w:tc>
          <w:tcPr>
            <w:tcW w:w="3091" w:type="dxa"/>
            <w:gridSpan w:val="2"/>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Расстояния между осями</w:t>
            </w:r>
          </w:p>
        </w:tc>
        <w:tc>
          <w:tcPr>
            <w:tcW w:w="1030"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1031"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1030"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1031"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103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1030" w:type="dxa"/>
            <w:gridSpan w:val="4"/>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687"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1"/>
          <w:wAfter w:w="120" w:type="dxa"/>
        </w:trPr>
        <w:tc>
          <w:tcPr>
            <w:tcW w:w="3091" w:type="dxa"/>
            <w:gridSpan w:val="2"/>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Номера осей</w:t>
            </w:r>
          </w:p>
        </w:tc>
        <w:tc>
          <w:tcPr>
            <w:tcW w:w="1030"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1</w:t>
            </w:r>
          </w:p>
        </w:tc>
        <w:tc>
          <w:tcPr>
            <w:tcW w:w="1031"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2</w:t>
            </w:r>
          </w:p>
        </w:tc>
        <w:tc>
          <w:tcPr>
            <w:tcW w:w="1030"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3</w:t>
            </w:r>
          </w:p>
        </w:tc>
        <w:tc>
          <w:tcPr>
            <w:tcW w:w="1031"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4</w:t>
            </w:r>
          </w:p>
        </w:tc>
        <w:tc>
          <w:tcPr>
            <w:tcW w:w="103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5</w:t>
            </w:r>
          </w:p>
        </w:tc>
        <w:tc>
          <w:tcPr>
            <w:tcW w:w="1030" w:type="dxa"/>
            <w:gridSpan w:val="4"/>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6</w:t>
            </w:r>
          </w:p>
        </w:tc>
        <w:tc>
          <w:tcPr>
            <w:tcW w:w="687"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7</w:t>
            </w:r>
          </w:p>
        </w:tc>
      </w:tr>
      <w:tr w:rsidR="00EA178D" w:rsidRPr="00EA178D" w:rsidTr="009E5780">
        <w:tblPrEx>
          <w:tblCellMar>
            <w:top w:w="0" w:type="dxa"/>
            <w:bottom w:w="0" w:type="dxa"/>
          </w:tblCellMar>
        </w:tblPrEx>
        <w:trPr>
          <w:gridAfter w:val="1"/>
          <w:wAfter w:w="120" w:type="dxa"/>
        </w:trPr>
        <w:tc>
          <w:tcPr>
            <w:tcW w:w="3091" w:type="dxa"/>
            <w:gridSpan w:val="2"/>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Нагрузки на оси (т)</w:t>
            </w:r>
          </w:p>
        </w:tc>
        <w:tc>
          <w:tcPr>
            <w:tcW w:w="1030"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1031"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1030"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1031"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103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1030" w:type="dxa"/>
            <w:gridSpan w:val="4"/>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687"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c>
          <w:tcPr>
            <w:tcW w:w="3478" w:type="dxa"/>
            <w:gridSpan w:val="3"/>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Количество осей</w:t>
            </w:r>
          </w:p>
        </w:tc>
        <w:tc>
          <w:tcPr>
            <w:tcW w:w="2061" w:type="dxa"/>
            <w:gridSpan w:val="6"/>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3349" w:type="dxa"/>
            <w:gridSpan w:val="9"/>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Полная масса с грузом (т)</w:t>
            </w:r>
          </w:p>
        </w:tc>
        <w:tc>
          <w:tcPr>
            <w:tcW w:w="1192"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c>
          <w:tcPr>
            <w:tcW w:w="3478" w:type="dxa"/>
            <w:gridSpan w:val="3"/>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Масса порожнего тягача (т)</w:t>
            </w:r>
          </w:p>
        </w:tc>
        <w:tc>
          <w:tcPr>
            <w:tcW w:w="2061" w:type="dxa"/>
            <w:gridSpan w:val="6"/>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3349" w:type="dxa"/>
            <w:gridSpan w:val="9"/>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Масса порожнего прицеп</w:t>
            </w:r>
            <w:proofErr w:type="gramStart"/>
            <w:r w:rsidRPr="00EA178D">
              <w:rPr>
                <w:rFonts w:ascii="Times New Roman" w:hAnsi="Times New Roman" w:cs="Times New Roman"/>
                <w:sz w:val="20"/>
                <w:szCs w:val="20"/>
              </w:rPr>
              <w:t>а(</w:t>
            </w:r>
            <w:proofErr w:type="gramEnd"/>
            <w:r w:rsidRPr="00EA178D">
              <w:rPr>
                <w:rFonts w:ascii="Times New Roman" w:hAnsi="Times New Roman" w:cs="Times New Roman"/>
                <w:sz w:val="20"/>
                <w:szCs w:val="20"/>
              </w:rPr>
              <w:t>т)</w:t>
            </w:r>
          </w:p>
        </w:tc>
        <w:tc>
          <w:tcPr>
            <w:tcW w:w="1192"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c>
          <w:tcPr>
            <w:tcW w:w="10080" w:type="dxa"/>
            <w:gridSpan w:val="21"/>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Габариты автопоезда</w:t>
            </w:r>
          </w:p>
        </w:tc>
      </w:tr>
      <w:tr w:rsidR="00EA178D" w:rsidRPr="00EA178D" w:rsidTr="009E5780">
        <w:tblPrEx>
          <w:tblCellMar>
            <w:top w:w="0" w:type="dxa"/>
            <w:bottom w:w="0" w:type="dxa"/>
          </w:tblCellMar>
        </w:tblPrEx>
        <w:trPr>
          <w:gridAfter w:val="1"/>
          <w:wAfter w:w="120" w:type="dxa"/>
        </w:trPr>
        <w:tc>
          <w:tcPr>
            <w:tcW w:w="1932" w:type="dxa"/>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Длина (м)</w:t>
            </w:r>
          </w:p>
        </w:tc>
        <w:tc>
          <w:tcPr>
            <w:tcW w:w="2318" w:type="dxa"/>
            <w:gridSpan w:val="5"/>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Ширина (м)</w:t>
            </w:r>
          </w:p>
        </w:tc>
        <w:tc>
          <w:tcPr>
            <w:tcW w:w="1675" w:type="dxa"/>
            <w:gridSpan w:val="4"/>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Высота (м)</w:t>
            </w:r>
          </w:p>
        </w:tc>
        <w:tc>
          <w:tcPr>
            <w:tcW w:w="4035" w:type="dxa"/>
            <w:gridSpan w:val="10"/>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Радиус поворота с грузом (м)</w:t>
            </w:r>
          </w:p>
        </w:tc>
      </w:tr>
      <w:tr w:rsidR="00EA178D" w:rsidRPr="00EA178D" w:rsidTr="009E5780">
        <w:tblPrEx>
          <w:tblCellMar>
            <w:top w:w="0" w:type="dxa"/>
            <w:bottom w:w="0" w:type="dxa"/>
          </w:tblCellMar>
        </w:tblPrEx>
        <w:trPr>
          <w:gridAfter w:val="1"/>
          <w:wAfter w:w="120" w:type="dxa"/>
        </w:trPr>
        <w:tc>
          <w:tcPr>
            <w:tcW w:w="1932"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2318" w:type="dxa"/>
            <w:gridSpan w:val="5"/>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1675" w:type="dxa"/>
            <w:gridSpan w:val="4"/>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4035" w:type="dxa"/>
            <w:gridSpan w:val="10"/>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1"/>
          <w:wAfter w:w="120" w:type="dxa"/>
        </w:trPr>
        <w:tc>
          <w:tcPr>
            <w:tcW w:w="5925" w:type="dxa"/>
            <w:gridSpan w:val="10"/>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Характеристика груза (</w:t>
            </w:r>
            <w:proofErr w:type="gramStart"/>
            <w:r w:rsidRPr="00EA178D">
              <w:rPr>
                <w:rFonts w:ascii="Times New Roman" w:hAnsi="Times New Roman" w:cs="Times New Roman"/>
                <w:sz w:val="20"/>
                <w:szCs w:val="20"/>
              </w:rPr>
              <w:t>делимый</w:t>
            </w:r>
            <w:proofErr w:type="gramEnd"/>
            <w:r w:rsidRPr="00EA178D">
              <w:rPr>
                <w:rFonts w:ascii="Times New Roman" w:hAnsi="Times New Roman" w:cs="Times New Roman"/>
                <w:sz w:val="20"/>
                <w:szCs w:val="20"/>
              </w:rPr>
              <w:t>, неделимый)</w:t>
            </w:r>
          </w:p>
        </w:tc>
        <w:tc>
          <w:tcPr>
            <w:tcW w:w="4035" w:type="dxa"/>
            <w:gridSpan w:val="10"/>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1"/>
          <w:wAfter w:w="120" w:type="dxa"/>
        </w:trPr>
        <w:tc>
          <w:tcPr>
            <w:tcW w:w="5925" w:type="dxa"/>
            <w:gridSpan w:val="10"/>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Вид сопровождения (марка автомобиля, модель, номерной знак)</w:t>
            </w:r>
          </w:p>
        </w:tc>
        <w:tc>
          <w:tcPr>
            <w:tcW w:w="4035" w:type="dxa"/>
            <w:gridSpan w:val="10"/>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1"/>
          <w:wAfter w:w="120" w:type="dxa"/>
        </w:trPr>
        <w:tc>
          <w:tcPr>
            <w:tcW w:w="5925" w:type="dxa"/>
            <w:gridSpan w:val="10"/>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Предполагаемая скорость движения автопоезда (</w:t>
            </w:r>
            <w:proofErr w:type="gramStart"/>
            <w:r w:rsidRPr="00EA178D">
              <w:rPr>
                <w:rFonts w:ascii="Times New Roman" w:hAnsi="Times New Roman" w:cs="Times New Roman"/>
                <w:sz w:val="20"/>
                <w:szCs w:val="20"/>
              </w:rPr>
              <w:t>км</w:t>
            </w:r>
            <w:proofErr w:type="gramEnd"/>
            <w:r w:rsidRPr="00EA178D">
              <w:rPr>
                <w:rFonts w:ascii="Times New Roman" w:hAnsi="Times New Roman" w:cs="Times New Roman"/>
                <w:sz w:val="20"/>
                <w:szCs w:val="20"/>
              </w:rPr>
              <w:t>/час)</w:t>
            </w:r>
          </w:p>
        </w:tc>
        <w:tc>
          <w:tcPr>
            <w:tcW w:w="4035" w:type="dxa"/>
            <w:gridSpan w:val="10"/>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1"/>
          <w:wAfter w:w="120" w:type="dxa"/>
        </w:trPr>
        <w:tc>
          <w:tcPr>
            <w:tcW w:w="5925" w:type="dxa"/>
            <w:gridSpan w:val="10"/>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Оплату гарантируем: Банковские реквизиты</w:t>
            </w:r>
          </w:p>
        </w:tc>
        <w:tc>
          <w:tcPr>
            <w:tcW w:w="4035" w:type="dxa"/>
            <w:gridSpan w:val="10"/>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1"/>
          <w:wAfter w:w="120" w:type="dxa"/>
        </w:trPr>
        <w:tc>
          <w:tcPr>
            <w:tcW w:w="9960" w:type="dxa"/>
            <w:gridSpan w:val="20"/>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1"/>
          <w:wAfter w:w="120" w:type="dxa"/>
        </w:trPr>
        <w:tc>
          <w:tcPr>
            <w:tcW w:w="9960" w:type="dxa"/>
            <w:gridSpan w:val="20"/>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Владелец транспортного средства, подавший заявление</w:t>
            </w:r>
          </w:p>
        </w:tc>
      </w:tr>
      <w:tr w:rsidR="00EA178D" w:rsidRPr="00EA178D" w:rsidTr="009E5780">
        <w:tblPrEx>
          <w:tblCellMar>
            <w:top w:w="0" w:type="dxa"/>
            <w:bottom w:w="0" w:type="dxa"/>
          </w:tblCellMar>
        </w:tblPrEx>
        <w:trPr>
          <w:gridAfter w:val="1"/>
          <w:wAfter w:w="120" w:type="dxa"/>
        </w:trPr>
        <w:tc>
          <w:tcPr>
            <w:tcW w:w="3091"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4122" w:type="dxa"/>
            <w:gridSpan w:val="1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2747" w:type="dxa"/>
            <w:gridSpan w:val="6"/>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1"/>
          <w:wAfter w:w="120" w:type="dxa"/>
        </w:trPr>
        <w:tc>
          <w:tcPr>
            <w:tcW w:w="3091" w:type="dxa"/>
            <w:gridSpan w:val="2"/>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(Должность)</w:t>
            </w:r>
          </w:p>
        </w:tc>
        <w:tc>
          <w:tcPr>
            <w:tcW w:w="4122" w:type="dxa"/>
            <w:gridSpan w:val="12"/>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(Подпись)</w:t>
            </w:r>
          </w:p>
        </w:tc>
        <w:tc>
          <w:tcPr>
            <w:tcW w:w="2747" w:type="dxa"/>
            <w:gridSpan w:val="6"/>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(Фамилия)</w:t>
            </w:r>
          </w:p>
        </w:tc>
      </w:tr>
    </w:tbl>
    <w:p w:rsidR="00EA178D" w:rsidRPr="00EA178D" w:rsidRDefault="00EA178D" w:rsidP="007969FB">
      <w:pPr>
        <w:ind w:firstLine="567"/>
        <w:jc w:val="right"/>
        <w:rPr>
          <w:sz w:val="20"/>
          <w:szCs w:val="20"/>
        </w:rPr>
      </w:pPr>
      <w:bookmarkStart w:id="73" w:name="sub_1020"/>
      <w:r w:rsidRPr="00EA178D">
        <w:rPr>
          <w:rStyle w:val="a7"/>
          <w:b w:val="0"/>
          <w:sz w:val="20"/>
          <w:szCs w:val="20"/>
        </w:rPr>
        <w:t>Приложение № 2</w:t>
      </w:r>
      <w:r w:rsidRPr="00EA178D">
        <w:rPr>
          <w:rStyle w:val="a7"/>
          <w:b w:val="0"/>
          <w:sz w:val="20"/>
          <w:szCs w:val="20"/>
        </w:rPr>
        <w:br/>
      </w:r>
      <w:bookmarkEnd w:id="73"/>
      <w:r w:rsidRPr="00EA178D">
        <w:rPr>
          <w:sz w:val="20"/>
          <w:szCs w:val="20"/>
        </w:rPr>
        <w:t>Разрешение N _____</w:t>
      </w:r>
      <w:r w:rsidRPr="00EA178D">
        <w:rPr>
          <w:sz w:val="20"/>
          <w:szCs w:val="20"/>
        </w:rPr>
        <w:br/>
        <w:t>на перевозку тяжеловесных и (или) крупногабаритных грузов по автомобильным дорогам общего пользования местного значения, находящимся в собственности Комсомольского района</w:t>
      </w:r>
    </w:p>
    <w:p w:rsidR="00EA178D" w:rsidRPr="00EA178D" w:rsidRDefault="00EA178D" w:rsidP="00EA178D">
      <w:pPr>
        <w:ind w:firstLine="567"/>
        <w:jc w:val="both"/>
        <w:rPr>
          <w:sz w:val="20"/>
          <w:szCs w:val="20"/>
        </w:rPr>
      </w:pPr>
    </w:p>
    <w:tbl>
      <w:tblPr>
        <w:tblW w:w="1008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11"/>
        <w:gridCol w:w="1019"/>
        <w:gridCol w:w="255"/>
        <w:gridCol w:w="637"/>
        <w:gridCol w:w="255"/>
        <w:gridCol w:w="127"/>
        <w:gridCol w:w="382"/>
        <w:gridCol w:w="128"/>
        <w:gridCol w:w="382"/>
        <w:gridCol w:w="127"/>
        <w:gridCol w:w="383"/>
        <w:gridCol w:w="509"/>
        <w:gridCol w:w="127"/>
        <w:gridCol w:w="256"/>
        <w:gridCol w:w="127"/>
        <w:gridCol w:w="765"/>
        <w:gridCol w:w="127"/>
        <w:gridCol w:w="636"/>
        <w:gridCol w:w="128"/>
        <w:gridCol w:w="128"/>
        <w:gridCol w:w="1551"/>
        <w:gridCol w:w="105"/>
        <w:gridCol w:w="23"/>
      </w:tblGrid>
      <w:tr w:rsidR="00EA178D" w:rsidRPr="00EA178D" w:rsidTr="009E5780">
        <w:tblPrEx>
          <w:tblCellMar>
            <w:top w:w="0" w:type="dxa"/>
            <w:bottom w:w="0" w:type="dxa"/>
          </w:tblCellMar>
        </w:tblPrEx>
        <w:trPr>
          <w:gridAfter w:val="2"/>
          <w:wAfter w:w="128" w:type="dxa"/>
        </w:trPr>
        <w:tc>
          <w:tcPr>
            <w:tcW w:w="5223" w:type="dxa"/>
            <w:gridSpan w:val="10"/>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Вид перевозки</w:t>
            </w:r>
          </w:p>
        </w:tc>
        <w:tc>
          <w:tcPr>
            <w:tcW w:w="4737" w:type="dxa"/>
            <w:gridSpan w:val="11"/>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местная</w:t>
            </w:r>
          </w:p>
        </w:tc>
      </w:tr>
      <w:tr w:rsidR="00EA178D" w:rsidRPr="00EA178D" w:rsidTr="009E5780">
        <w:tblPrEx>
          <w:tblCellMar>
            <w:top w:w="0" w:type="dxa"/>
            <w:bottom w:w="0" w:type="dxa"/>
          </w:tblCellMar>
        </w:tblPrEx>
        <w:trPr>
          <w:gridAfter w:val="2"/>
          <w:wAfter w:w="128" w:type="dxa"/>
        </w:trPr>
        <w:tc>
          <w:tcPr>
            <w:tcW w:w="5223" w:type="dxa"/>
            <w:gridSpan w:val="10"/>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Вид разрешения (разовое, многоразовое)</w:t>
            </w:r>
          </w:p>
        </w:tc>
        <w:tc>
          <w:tcPr>
            <w:tcW w:w="1275" w:type="dxa"/>
            <w:gridSpan w:val="4"/>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разовое</w:t>
            </w:r>
          </w:p>
        </w:tc>
        <w:tc>
          <w:tcPr>
            <w:tcW w:w="892" w:type="dxa"/>
            <w:gridSpan w:val="2"/>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Год</w:t>
            </w:r>
          </w:p>
        </w:tc>
        <w:tc>
          <w:tcPr>
            <w:tcW w:w="2570" w:type="dxa"/>
            <w:gridSpan w:val="5"/>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2018</w:t>
            </w:r>
          </w:p>
        </w:tc>
      </w:tr>
      <w:tr w:rsidR="00EA178D" w:rsidRPr="00EA178D" w:rsidTr="009E5780">
        <w:tblPrEx>
          <w:tblCellMar>
            <w:top w:w="0" w:type="dxa"/>
            <w:bottom w:w="0" w:type="dxa"/>
          </w:tblCellMar>
        </w:tblPrEx>
        <w:trPr>
          <w:gridAfter w:val="2"/>
          <w:wAfter w:w="128" w:type="dxa"/>
        </w:trPr>
        <w:tc>
          <w:tcPr>
            <w:tcW w:w="3185" w:type="dxa"/>
            <w:gridSpan w:val="3"/>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Разрешено выполнить</w:t>
            </w:r>
          </w:p>
        </w:tc>
        <w:tc>
          <w:tcPr>
            <w:tcW w:w="1019"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2421" w:type="dxa"/>
            <w:gridSpan w:val="9"/>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 xml:space="preserve">Поездок в период </w:t>
            </w:r>
            <w:proofErr w:type="gramStart"/>
            <w:r w:rsidRPr="00EA178D">
              <w:rPr>
                <w:rFonts w:ascii="Times New Roman" w:hAnsi="Times New Roman" w:cs="Times New Roman"/>
                <w:sz w:val="20"/>
                <w:szCs w:val="20"/>
              </w:rPr>
              <w:t>с</w:t>
            </w:r>
            <w:proofErr w:type="gramEnd"/>
          </w:p>
        </w:tc>
        <w:tc>
          <w:tcPr>
            <w:tcW w:w="892"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24.04.18</w:t>
            </w:r>
          </w:p>
        </w:tc>
        <w:tc>
          <w:tcPr>
            <w:tcW w:w="892" w:type="dxa"/>
            <w:gridSpan w:val="3"/>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по</w:t>
            </w:r>
          </w:p>
        </w:tc>
        <w:tc>
          <w:tcPr>
            <w:tcW w:w="1551"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01.05.18</w:t>
            </w:r>
          </w:p>
        </w:tc>
      </w:tr>
      <w:tr w:rsidR="00EA178D" w:rsidRPr="00EA178D" w:rsidTr="009E5780">
        <w:tblPrEx>
          <w:tblCellMar>
            <w:top w:w="0" w:type="dxa"/>
            <w:bottom w:w="0" w:type="dxa"/>
          </w:tblCellMar>
        </w:tblPrEx>
        <w:trPr>
          <w:gridAfter w:val="2"/>
          <w:wAfter w:w="128" w:type="dxa"/>
        </w:trPr>
        <w:tc>
          <w:tcPr>
            <w:tcW w:w="9960" w:type="dxa"/>
            <w:gridSpan w:val="21"/>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По маршруту от а/</w:t>
            </w:r>
            <w:proofErr w:type="spellStart"/>
            <w:r w:rsidRPr="00EA178D">
              <w:rPr>
                <w:rFonts w:ascii="Times New Roman" w:hAnsi="Times New Roman" w:cs="Times New Roman"/>
                <w:sz w:val="20"/>
                <w:szCs w:val="20"/>
              </w:rPr>
              <w:t>д</w:t>
            </w:r>
            <w:proofErr w:type="spellEnd"/>
            <w:r w:rsidRPr="00EA178D">
              <w:rPr>
                <w:rFonts w:ascii="Times New Roman" w:hAnsi="Times New Roman" w:cs="Times New Roman"/>
                <w:sz w:val="20"/>
                <w:szCs w:val="20"/>
              </w:rPr>
              <w:t xml:space="preserve"> М</w:t>
            </w:r>
            <w:proofErr w:type="gramStart"/>
            <w:r w:rsidRPr="00EA178D">
              <w:rPr>
                <w:rFonts w:ascii="Times New Roman" w:hAnsi="Times New Roman" w:cs="Times New Roman"/>
                <w:sz w:val="20"/>
                <w:szCs w:val="20"/>
              </w:rPr>
              <w:t>7</w:t>
            </w:r>
            <w:proofErr w:type="gramEnd"/>
            <w:r w:rsidRPr="00EA178D">
              <w:rPr>
                <w:rFonts w:ascii="Times New Roman" w:hAnsi="Times New Roman" w:cs="Times New Roman"/>
                <w:sz w:val="20"/>
                <w:szCs w:val="20"/>
              </w:rPr>
              <w:t xml:space="preserve"> "Волга - н.п. Первое Мая (1,5) и обратно.</w:t>
            </w:r>
          </w:p>
        </w:tc>
      </w:tr>
      <w:tr w:rsidR="00EA178D" w:rsidRPr="00EA178D" w:rsidTr="009E5780">
        <w:tblPrEx>
          <w:tblCellMar>
            <w:top w:w="0" w:type="dxa"/>
            <w:bottom w:w="0" w:type="dxa"/>
          </w:tblCellMar>
        </w:tblPrEx>
        <w:trPr>
          <w:gridAfter w:val="2"/>
          <w:wAfter w:w="128" w:type="dxa"/>
        </w:trPr>
        <w:tc>
          <w:tcPr>
            <w:tcW w:w="9960" w:type="dxa"/>
            <w:gridSpan w:val="21"/>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2"/>
          <w:wAfter w:w="128" w:type="dxa"/>
        </w:trPr>
        <w:tc>
          <w:tcPr>
            <w:tcW w:w="9960" w:type="dxa"/>
            <w:gridSpan w:val="21"/>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Транспортное средство КС-35719-7-02 КАМАЗ-43118-46 А630АВ716</w:t>
            </w:r>
          </w:p>
        </w:tc>
      </w:tr>
      <w:tr w:rsidR="00EA178D" w:rsidRPr="00EA178D" w:rsidTr="009E5780">
        <w:tblPrEx>
          <w:tblCellMar>
            <w:top w:w="0" w:type="dxa"/>
            <w:bottom w:w="0" w:type="dxa"/>
          </w:tblCellMar>
        </w:tblPrEx>
        <w:trPr>
          <w:gridAfter w:val="2"/>
          <w:wAfter w:w="128" w:type="dxa"/>
        </w:trPr>
        <w:tc>
          <w:tcPr>
            <w:tcW w:w="4204" w:type="dxa"/>
            <w:gridSpan w:val="6"/>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Марк</w:t>
            </w:r>
            <w:proofErr w:type="gramStart"/>
            <w:r w:rsidRPr="00EA178D">
              <w:rPr>
                <w:rFonts w:ascii="Times New Roman" w:hAnsi="Times New Roman" w:cs="Times New Roman"/>
                <w:sz w:val="20"/>
                <w:szCs w:val="20"/>
              </w:rPr>
              <w:t>а(</w:t>
            </w:r>
            <w:proofErr w:type="gramEnd"/>
            <w:r w:rsidRPr="00EA178D">
              <w:rPr>
                <w:rFonts w:ascii="Times New Roman" w:hAnsi="Times New Roman" w:cs="Times New Roman"/>
                <w:sz w:val="20"/>
                <w:szCs w:val="20"/>
              </w:rPr>
              <w:t>и) и модель(и) тягача(ей)</w:t>
            </w:r>
          </w:p>
        </w:tc>
        <w:tc>
          <w:tcPr>
            <w:tcW w:w="2038" w:type="dxa"/>
            <w:gridSpan w:val="7"/>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w:t>
            </w:r>
          </w:p>
        </w:tc>
        <w:tc>
          <w:tcPr>
            <w:tcW w:w="1911" w:type="dxa"/>
            <w:gridSpan w:val="5"/>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Номерной знак</w:t>
            </w:r>
          </w:p>
        </w:tc>
        <w:tc>
          <w:tcPr>
            <w:tcW w:w="1807" w:type="dxa"/>
            <w:gridSpan w:val="3"/>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w:t>
            </w:r>
          </w:p>
        </w:tc>
      </w:tr>
      <w:tr w:rsidR="00EA178D" w:rsidRPr="00EA178D" w:rsidTr="009E5780">
        <w:tblPrEx>
          <w:tblCellMar>
            <w:top w:w="0" w:type="dxa"/>
            <w:bottom w:w="0" w:type="dxa"/>
          </w:tblCellMar>
        </w:tblPrEx>
        <w:trPr>
          <w:gridAfter w:val="2"/>
          <w:wAfter w:w="128" w:type="dxa"/>
        </w:trPr>
        <w:tc>
          <w:tcPr>
            <w:tcW w:w="4204" w:type="dxa"/>
            <w:gridSpan w:val="6"/>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Марк</w:t>
            </w:r>
            <w:proofErr w:type="gramStart"/>
            <w:r w:rsidRPr="00EA178D">
              <w:rPr>
                <w:rFonts w:ascii="Times New Roman" w:hAnsi="Times New Roman" w:cs="Times New Roman"/>
                <w:sz w:val="20"/>
                <w:szCs w:val="20"/>
              </w:rPr>
              <w:t>а(</w:t>
            </w:r>
            <w:proofErr w:type="gramEnd"/>
            <w:r w:rsidRPr="00EA178D">
              <w:rPr>
                <w:rFonts w:ascii="Times New Roman" w:hAnsi="Times New Roman" w:cs="Times New Roman"/>
                <w:sz w:val="20"/>
                <w:szCs w:val="20"/>
              </w:rPr>
              <w:t>и) и модель(и) прицепа(</w:t>
            </w:r>
            <w:proofErr w:type="spellStart"/>
            <w:r w:rsidRPr="00EA178D">
              <w:rPr>
                <w:rFonts w:ascii="Times New Roman" w:hAnsi="Times New Roman" w:cs="Times New Roman"/>
                <w:sz w:val="20"/>
                <w:szCs w:val="20"/>
              </w:rPr>
              <w:t>ов</w:t>
            </w:r>
            <w:proofErr w:type="spellEnd"/>
            <w:r w:rsidRPr="00EA178D">
              <w:rPr>
                <w:rFonts w:ascii="Times New Roman" w:hAnsi="Times New Roman" w:cs="Times New Roman"/>
                <w:sz w:val="20"/>
                <w:szCs w:val="20"/>
              </w:rPr>
              <w:t>)</w:t>
            </w:r>
          </w:p>
        </w:tc>
        <w:tc>
          <w:tcPr>
            <w:tcW w:w="2038" w:type="dxa"/>
            <w:gridSpan w:val="7"/>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w:t>
            </w:r>
          </w:p>
        </w:tc>
        <w:tc>
          <w:tcPr>
            <w:tcW w:w="1911" w:type="dxa"/>
            <w:gridSpan w:val="5"/>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Номерной знак</w:t>
            </w:r>
          </w:p>
        </w:tc>
        <w:tc>
          <w:tcPr>
            <w:tcW w:w="1807" w:type="dxa"/>
            <w:gridSpan w:val="3"/>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w:t>
            </w:r>
          </w:p>
        </w:tc>
      </w:tr>
      <w:tr w:rsidR="00EA178D" w:rsidRPr="00EA178D" w:rsidTr="009E5780">
        <w:tblPrEx>
          <w:tblCellMar>
            <w:top w:w="0" w:type="dxa"/>
            <w:bottom w:w="0" w:type="dxa"/>
          </w:tblCellMar>
        </w:tblPrEx>
        <w:trPr>
          <w:gridAfter w:val="2"/>
          <w:wAfter w:w="128" w:type="dxa"/>
        </w:trPr>
        <w:tc>
          <w:tcPr>
            <w:tcW w:w="9960" w:type="dxa"/>
            <w:gridSpan w:val="21"/>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proofErr w:type="gramStart"/>
            <w:r w:rsidRPr="00EA178D">
              <w:rPr>
                <w:rFonts w:ascii="Times New Roman" w:hAnsi="Times New Roman" w:cs="Times New Roman"/>
                <w:sz w:val="20"/>
                <w:szCs w:val="20"/>
              </w:rPr>
              <w:t>Наименование, адрес и телефон владельца транспортного средства - Казанское РНУ филиал АО "</w:t>
            </w:r>
            <w:proofErr w:type="spellStart"/>
            <w:r w:rsidRPr="00EA178D">
              <w:rPr>
                <w:rFonts w:ascii="Times New Roman" w:hAnsi="Times New Roman" w:cs="Times New Roman"/>
                <w:sz w:val="20"/>
                <w:szCs w:val="20"/>
              </w:rPr>
              <w:t>Транснефть-Прикамье</w:t>
            </w:r>
            <w:proofErr w:type="spellEnd"/>
            <w:r w:rsidRPr="00EA178D">
              <w:rPr>
                <w:rFonts w:ascii="Times New Roman" w:hAnsi="Times New Roman" w:cs="Times New Roman"/>
                <w:sz w:val="20"/>
                <w:szCs w:val="20"/>
              </w:rPr>
              <w:t>", РФ, РТ, 420061, г. Казань, ул. Н. Ершова, д. 26а</w:t>
            </w:r>
            <w:proofErr w:type="gramEnd"/>
          </w:p>
        </w:tc>
      </w:tr>
      <w:tr w:rsidR="00EA178D" w:rsidRPr="00EA178D" w:rsidTr="009E5780">
        <w:tblPrEx>
          <w:tblCellMar>
            <w:top w:w="0" w:type="dxa"/>
            <w:bottom w:w="0" w:type="dxa"/>
          </w:tblCellMar>
        </w:tblPrEx>
        <w:trPr>
          <w:gridAfter w:val="2"/>
          <w:wAfter w:w="128" w:type="dxa"/>
        </w:trPr>
        <w:tc>
          <w:tcPr>
            <w:tcW w:w="9960" w:type="dxa"/>
            <w:gridSpan w:val="21"/>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2"/>
          <w:wAfter w:w="128" w:type="dxa"/>
        </w:trPr>
        <w:tc>
          <w:tcPr>
            <w:tcW w:w="9960" w:type="dxa"/>
            <w:gridSpan w:val="21"/>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Адрес места разгрузки -</w:t>
            </w:r>
          </w:p>
        </w:tc>
      </w:tr>
      <w:tr w:rsidR="00EA178D" w:rsidRPr="00EA178D" w:rsidTr="009E5780">
        <w:tblPrEx>
          <w:tblCellMar>
            <w:top w:w="0" w:type="dxa"/>
            <w:bottom w:w="0" w:type="dxa"/>
          </w:tblCellMar>
        </w:tblPrEx>
        <w:trPr>
          <w:gridAfter w:val="2"/>
          <w:wAfter w:w="128" w:type="dxa"/>
        </w:trPr>
        <w:tc>
          <w:tcPr>
            <w:tcW w:w="9960" w:type="dxa"/>
            <w:gridSpan w:val="21"/>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2"/>
          <w:wAfter w:w="128" w:type="dxa"/>
        </w:trPr>
        <w:tc>
          <w:tcPr>
            <w:tcW w:w="9960" w:type="dxa"/>
            <w:gridSpan w:val="21"/>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Характеристика груза (наименование, габариты, масса) - без груза</w:t>
            </w:r>
          </w:p>
        </w:tc>
      </w:tr>
      <w:tr w:rsidR="00EA178D" w:rsidRPr="00EA178D" w:rsidTr="009E5780">
        <w:tblPrEx>
          <w:tblCellMar>
            <w:top w:w="0" w:type="dxa"/>
            <w:bottom w:w="0" w:type="dxa"/>
          </w:tblCellMar>
        </w:tblPrEx>
        <w:trPr>
          <w:gridAfter w:val="2"/>
          <w:wAfter w:w="128" w:type="dxa"/>
        </w:trPr>
        <w:tc>
          <w:tcPr>
            <w:tcW w:w="9960" w:type="dxa"/>
            <w:gridSpan w:val="21"/>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2"/>
          <w:wAfter w:w="128" w:type="dxa"/>
        </w:trPr>
        <w:tc>
          <w:tcPr>
            <w:tcW w:w="9960" w:type="dxa"/>
            <w:gridSpan w:val="21"/>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Параметры транспортного средства:</w:t>
            </w:r>
          </w:p>
        </w:tc>
      </w:tr>
      <w:tr w:rsidR="00EA178D" w:rsidRPr="00EA178D" w:rsidTr="009E5780">
        <w:tblPrEx>
          <w:tblCellMar>
            <w:top w:w="0" w:type="dxa"/>
            <w:bottom w:w="0" w:type="dxa"/>
          </w:tblCellMar>
        </w:tblPrEx>
        <w:trPr>
          <w:gridAfter w:val="2"/>
          <w:wAfter w:w="128" w:type="dxa"/>
        </w:trPr>
        <w:tc>
          <w:tcPr>
            <w:tcW w:w="2930" w:type="dxa"/>
            <w:gridSpan w:val="2"/>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Расстояния между осями</w:t>
            </w:r>
          </w:p>
        </w:tc>
        <w:tc>
          <w:tcPr>
            <w:tcW w:w="892"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3,690</w:t>
            </w:r>
          </w:p>
        </w:tc>
        <w:tc>
          <w:tcPr>
            <w:tcW w:w="892" w:type="dxa"/>
            <w:gridSpan w:val="4"/>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1,320</w:t>
            </w:r>
          </w:p>
        </w:tc>
        <w:tc>
          <w:tcPr>
            <w:tcW w:w="892"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892"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892"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1019" w:type="dxa"/>
            <w:gridSpan w:val="4"/>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1551"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2"/>
          <w:wAfter w:w="128" w:type="dxa"/>
        </w:trPr>
        <w:tc>
          <w:tcPr>
            <w:tcW w:w="2930" w:type="dxa"/>
            <w:gridSpan w:val="2"/>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Номера осей</w:t>
            </w:r>
          </w:p>
        </w:tc>
        <w:tc>
          <w:tcPr>
            <w:tcW w:w="892"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1</w:t>
            </w:r>
          </w:p>
        </w:tc>
        <w:tc>
          <w:tcPr>
            <w:tcW w:w="892" w:type="dxa"/>
            <w:gridSpan w:val="4"/>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2</w:t>
            </w:r>
          </w:p>
        </w:tc>
        <w:tc>
          <w:tcPr>
            <w:tcW w:w="892"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3</w:t>
            </w:r>
          </w:p>
        </w:tc>
        <w:tc>
          <w:tcPr>
            <w:tcW w:w="892"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4</w:t>
            </w:r>
          </w:p>
        </w:tc>
        <w:tc>
          <w:tcPr>
            <w:tcW w:w="892"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5</w:t>
            </w:r>
          </w:p>
        </w:tc>
        <w:tc>
          <w:tcPr>
            <w:tcW w:w="1019" w:type="dxa"/>
            <w:gridSpan w:val="4"/>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6</w:t>
            </w:r>
          </w:p>
        </w:tc>
        <w:tc>
          <w:tcPr>
            <w:tcW w:w="1551"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7</w:t>
            </w:r>
          </w:p>
        </w:tc>
      </w:tr>
      <w:tr w:rsidR="00EA178D" w:rsidRPr="00EA178D" w:rsidTr="009E5780">
        <w:tblPrEx>
          <w:tblCellMar>
            <w:top w:w="0" w:type="dxa"/>
            <w:bottom w:w="0" w:type="dxa"/>
          </w:tblCellMar>
        </w:tblPrEx>
        <w:trPr>
          <w:gridAfter w:val="2"/>
          <w:wAfter w:w="128" w:type="dxa"/>
        </w:trPr>
        <w:tc>
          <w:tcPr>
            <w:tcW w:w="2930" w:type="dxa"/>
            <w:gridSpan w:val="2"/>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Нагрузки на оси (т)</w:t>
            </w:r>
          </w:p>
        </w:tc>
        <w:tc>
          <w:tcPr>
            <w:tcW w:w="892"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5,430</w:t>
            </w:r>
          </w:p>
        </w:tc>
        <w:tc>
          <w:tcPr>
            <w:tcW w:w="892" w:type="dxa"/>
            <w:gridSpan w:val="4"/>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6,985</w:t>
            </w:r>
          </w:p>
        </w:tc>
        <w:tc>
          <w:tcPr>
            <w:tcW w:w="892"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6,985</w:t>
            </w:r>
          </w:p>
        </w:tc>
        <w:tc>
          <w:tcPr>
            <w:tcW w:w="892"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892"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1019" w:type="dxa"/>
            <w:gridSpan w:val="4"/>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1551"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1"/>
          <w:wAfter w:w="23" w:type="dxa"/>
        </w:trPr>
        <w:tc>
          <w:tcPr>
            <w:tcW w:w="3185" w:type="dxa"/>
            <w:gridSpan w:val="3"/>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Количество осей</w:t>
            </w:r>
          </w:p>
        </w:tc>
        <w:tc>
          <w:tcPr>
            <w:tcW w:w="1911" w:type="dxa"/>
            <w:gridSpan w:val="6"/>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3</w:t>
            </w:r>
          </w:p>
        </w:tc>
        <w:tc>
          <w:tcPr>
            <w:tcW w:w="3185" w:type="dxa"/>
            <w:gridSpan w:val="10"/>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Полная масса с грузом (т)</w:t>
            </w:r>
          </w:p>
        </w:tc>
        <w:tc>
          <w:tcPr>
            <w:tcW w:w="1784"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19,250</w:t>
            </w:r>
          </w:p>
        </w:tc>
      </w:tr>
      <w:tr w:rsidR="00EA178D" w:rsidRPr="00EA178D" w:rsidTr="009E5780">
        <w:tblPrEx>
          <w:tblCellMar>
            <w:top w:w="0" w:type="dxa"/>
            <w:bottom w:w="0" w:type="dxa"/>
          </w:tblCellMar>
        </w:tblPrEx>
        <w:trPr>
          <w:gridAfter w:val="1"/>
          <w:wAfter w:w="23" w:type="dxa"/>
        </w:trPr>
        <w:tc>
          <w:tcPr>
            <w:tcW w:w="3185" w:type="dxa"/>
            <w:gridSpan w:val="3"/>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Масса порожнего тягача (т)</w:t>
            </w:r>
          </w:p>
        </w:tc>
        <w:tc>
          <w:tcPr>
            <w:tcW w:w="1911" w:type="dxa"/>
            <w:gridSpan w:val="6"/>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w:t>
            </w:r>
          </w:p>
        </w:tc>
        <w:tc>
          <w:tcPr>
            <w:tcW w:w="3185" w:type="dxa"/>
            <w:gridSpan w:val="10"/>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Масса порожнего прицеп</w:t>
            </w:r>
            <w:proofErr w:type="gramStart"/>
            <w:r w:rsidRPr="00EA178D">
              <w:rPr>
                <w:rFonts w:ascii="Times New Roman" w:hAnsi="Times New Roman" w:cs="Times New Roman"/>
                <w:sz w:val="20"/>
                <w:szCs w:val="20"/>
              </w:rPr>
              <w:t>а(</w:t>
            </w:r>
            <w:proofErr w:type="gramEnd"/>
            <w:r w:rsidRPr="00EA178D">
              <w:rPr>
                <w:rFonts w:ascii="Times New Roman" w:hAnsi="Times New Roman" w:cs="Times New Roman"/>
                <w:sz w:val="20"/>
                <w:szCs w:val="20"/>
              </w:rPr>
              <w:t>т)</w:t>
            </w:r>
          </w:p>
        </w:tc>
        <w:tc>
          <w:tcPr>
            <w:tcW w:w="1784"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w:t>
            </w:r>
          </w:p>
        </w:tc>
      </w:tr>
      <w:tr w:rsidR="00EA178D" w:rsidRPr="00EA178D" w:rsidTr="009E5780">
        <w:tblPrEx>
          <w:tblCellMar>
            <w:top w:w="0" w:type="dxa"/>
            <w:bottom w:w="0" w:type="dxa"/>
          </w:tblCellMar>
        </w:tblPrEx>
        <w:trPr>
          <w:gridAfter w:val="1"/>
          <w:wAfter w:w="23" w:type="dxa"/>
        </w:trPr>
        <w:tc>
          <w:tcPr>
            <w:tcW w:w="10065" w:type="dxa"/>
            <w:gridSpan w:val="22"/>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Габариты автопоезда</w:t>
            </w:r>
          </w:p>
        </w:tc>
      </w:tr>
      <w:tr w:rsidR="00EA178D" w:rsidRPr="00EA178D" w:rsidTr="009E5780">
        <w:tblPrEx>
          <w:tblCellMar>
            <w:top w:w="0" w:type="dxa"/>
            <w:bottom w:w="0" w:type="dxa"/>
          </w:tblCellMar>
        </w:tblPrEx>
        <w:trPr>
          <w:gridAfter w:val="2"/>
          <w:wAfter w:w="128" w:type="dxa"/>
        </w:trPr>
        <w:tc>
          <w:tcPr>
            <w:tcW w:w="1911" w:type="dxa"/>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Длина (м)</w:t>
            </w:r>
          </w:p>
        </w:tc>
        <w:tc>
          <w:tcPr>
            <w:tcW w:w="2166" w:type="dxa"/>
            <w:gridSpan w:val="4"/>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Ширина (м)</w:t>
            </w:r>
          </w:p>
        </w:tc>
        <w:tc>
          <w:tcPr>
            <w:tcW w:w="1529" w:type="dxa"/>
            <w:gridSpan w:val="6"/>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Высота (м)</w:t>
            </w:r>
          </w:p>
        </w:tc>
        <w:tc>
          <w:tcPr>
            <w:tcW w:w="4354" w:type="dxa"/>
            <w:gridSpan w:val="10"/>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Радиус поворота с грузом (м)</w:t>
            </w:r>
          </w:p>
        </w:tc>
      </w:tr>
      <w:tr w:rsidR="00EA178D" w:rsidRPr="00EA178D" w:rsidTr="009E5780">
        <w:tblPrEx>
          <w:tblCellMar>
            <w:top w:w="0" w:type="dxa"/>
            <w:bottom w:w="0" w:type="dxa"/>
          </w:tblCellMar>
        </w:tblPrEx>
        <w:trPr>
          <w:gridAfter w:val="2"/>
          <w:wAfter w:w="128" w:type="dxa"/>
        </w:trPr>
        <w:tc>
          <w:tcPr>
            <w:tcW w:w="1911" w:type="dxa"/>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11,0</w:t>
            </w:r>
          </w:p>
        </w:tc>
        <w:tc>
          <w:tcPr>
            <w:tcW w:w="2166" w:type="dxa"/>
            <w:gridSpan w:val="4"/>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2,5</w:t>
            </w:r>
          </w:p>
        </w:tc>
        <w:tc>
          <w:tcPr>
            <w:tcW w:w="1529" w:type="dxa"/>
            <w:gridSpan w:val="6"/>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3,9</w:t>
            </w:r>
          </w:p>
        </w:tc>
        <w:tc>
          <w:tcPr>
            <w:tcW w:w="4354" w:type="dxa"/>
            <w:gridSpan w:val="10"/>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10,8</w:t>
            </w:r>
          </w:p>
        </w:tc>
      </w:tr>
      <w:tr w:rsidR="00EA178D" w:rsidRPr="00EA178D" w:rsidTr="009E5780">
        <w:tblPrEx>
          <w:tblCellMar>
            <w:top w:w="0" w:type="dxa"/>
            <w:bottom w:w="0" w:type="dxa"/>
          </w:tblCellMar>
        </w:tblPrEx>
        <w:trPr>
          <w:gridAfter w:val="2"/>
          <w:wAfter w:w="128" w:type="dxa"/>
        </w:trPr>
        <w:tc>
          <w:tcPr>
            <w:tcW w:w="6115" w:type="dxa"/>
            <w:gridSpan w:val="12"/>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Вид сопровождения (марка автомобиля, модель, номерной знак)</w:t>
            </w:r>
          </w:p>
        </w:tc>
        <w:tc>
          <w:tcPr>
            <w:tcW w:w="3845" w:type="dxa"/>
            <w:gridSpan w:val="9"/>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без сопровождения</w:t>
            </w:r>
          </w:p>
        </w:tc>
      </w:tr>
      <w:tr w:rsidR="00EA178D" w:rsidRPr="00EA178D" w:rsidTr="009E5780">
        <w:tblPrEx>
          <w:tblCellMar>
            <w:top w:w="0" w:type="dxa"/>
            <w:bottom w:w="0" w:type="dxa"/>
          </w:tblCellMar>
        </w:tblPrEx>
        <w:trPr>
          <w:gridAfter w:val="2"/>
          <w:wAfter w:w="128" w:type="dxa"/>
        </w:trPr>
        <w:tc>
          <w:tcPr>
            <w:tcW w:w="6115" w:type="dxa"/>
            <w:gridSpan w:val="12"/>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Разрешение выдано (наименование уполномоченного органа)</w:t>
            </w:r>
          </w:p>
        </w:tc>
        <w:tc>
          <w:tcPr>
            <w:tcW w:w="3845" w:type="dxa"/>
            <w:gridSpan w:val="9"/>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2"/>
          <w:wAfter w:w="128" w:type="dxa"/>
        </w:trPr>
        <w:tc>
          <w:tcPr>
            <w:tcW w:w="9960" w:type="dxa"/>
            <w:gridSpan w:val="21"/>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Администрация Комсомольского района</w:t>
            </w:r>
          </w:p>
        </w:tc>
      </w:tr>
      <w:tr w:rsidR="00EA178D" w:rsidRPr="00EA178D" w:rsidTr="009E5780">
        <w:tblPrEx>
          <w:tblCellMar>
            <w:top w:w="0" w:type="dxa"/>
            <w:bottom w:w="0" w:type="dxa"/>
          </w:tblCellMar>
        </w:tblPrEx>
        <w:trPr>
          <w:gridAfter w:val="2"/>
          <w:wAfter w:w="128" w:type="dxa"/>
        </w:trPr>
        <w:tc>
          <w:tcPr>
            <w:tcW w:w="2930" w:type="dxa"/>
            <w:gridSpan w:val="2"/>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Заместитель главы администрации Комсомольского района</w:t>
            </w:r>
          </w:p>
        </w:tc>
        <w:tc>
          <w:tcPr>
            <w:tcW w:w="3568" w:type="dxa"/>
            <w:gridSpan w:val="1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3462" w:type="dxa"/>
            <w:gridSpan w:val="7"/>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А.В. Краснов</w:t>
            </w:r>
          </w:p>
        </w:tc>
      </w:tr>
      <w:tr w:rsidR="00EA178D" w:rsidRPr="00EA178D" w:rsidTr="009E5780">
        <w:tblPrEx>
          <w:tblCellMar>
            <w:top w:w="0" w:type="dxa"/>
            <w:bottom w:w="0" w:type="dxa"/>
          </w:tblCellMar>
        </w:tblPrEx>
        <w:trPr>
          <w:gridAfter w:val="2"/>
          <w:wAfter w:w="128" w:type="dxa"/>
        </w:trPr>
        <w:tc>
          <w:tcPr>
            <w:tcW w:w="2930" w:type="dxa"/>
            <w:gridSpan w:val="2"/>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(Должность)</w:t>
            </w:r>
          </w:p>
        </w:tc>
        <w:tc>
          <w:tcPr>
            <w:tcW w:w="3568" w:type="dxa"/>
            <w:gridSpan w:val="12"/>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(Подпись)</w:t>
            </w:r>
          </w:p>
        </w:tc>
        <w:tc>
          <w:tcPr>
            <w:tcW w:w="3462" w:type="dxa"/>
            <w:gridSpan w:val="7"/>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(ФИО)</w:t>
            </w:r>
          </w:p>
        </w:tc>
      </w:tr>
      <w:tr w:rsidR="00EA178D" w:rsidRPr="00EA178D" w:rsidTr="009E5780">
        <w:tblPrEx>
          <w:tblCellMar>
            <w:top w:w="0" w:type="dxa"/>
            <w:bottom w:w="0" w:type="dxa"/>
          </w:tblCellMar>
        </w:tblPrEx>
        <w:trPr>
          <w:gridAfter w:val="2"/>
          <w:wAfter w:w="128" w:type="dxa"/>
        </w:trPr>
        <w:tc>
          <w:tcPr>
            <w:tcW w:w="9960" w:type="dxa"/>
            <w:gridSpan w:val="21"/>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"_____" ________________ 2018 г.</w:t>
            </w:r>
          </w:p>
        </w:tc>
      </w:tr>
      <w:tr w:rsidR="00EA178D" w:rsidRPr="00EA178D" w:rsidTr="009E5780">
        <w:tblPrEx>
          <w:tblCellMar>
            <w:top w:w="0" w:type="dxa"/>
            <w:bottom w:w="0" w:type="dxa"/>
          </w:tblCellMar>
        </w:tblPrEx>
        <w:trPr>
          <w:gridAfter w:val="2"/>
          <w:wAfter w:w="128" w:type="dxa"/>
        </w:trPr>
        <w:tc>
          <w:tcPr>
            <w:tcW w:w="9960" w:type="dxa"/>
            <w:gridSpan w:val="21"/>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Особые условия движения</w:t>
            </w:r>
          </w:p>
        </w:tc>
      </w:tr>
      <w:tr w:rsidR="00EA178D" w:rsidRPr="00EA178D" w:rsidTr="009E5780">
        <w:tblPrEx>
          <w:tblCellMar>
            <w:top w:w="0" w:type="dxa"/>
            <w:bottom w:w="0" w:type="dxa"/>
          </w:tblCellMar>
        </w:tblPrEx>
        <w:trPr>
          <w:gridAfter w:val="2"/>
          <w:wAfter w:w="128" w:type="dxa"/>
        </w:trPr>
        <w:tc>
          <w:tcPr>
            <w:tcW w:w="9960" w:type="dxa"/>
            <w:gridSpan w:val="21"/>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2"/>
          <w:wAfter w:w="128" w:type="dxa"/>
        </w:trPr>
        <w:tc>
          <w:tcPr>
            <w:tcW w:w="9960" w:type="dxa"/>
            <w:gridSpan w:val="21"/>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Организации, согласовавшие перевозку (указать наименование организаций, с которыми уполномоченный орган согласовал перевозку, исходящий номер, и дату согласования)</w:t>
            </w:r>
          </w:p>
        </w:tc>
      </w:tr>
      <w:tr w:rsidR="00EA178D" w:rsidRPr="00EA178D" w:rsidTr="009E5780">
        <w:tblPrEx>
          <w:tblCellMar>
            <w:top w:w="0" w:type="dxa"/>
            <w:bottom w:w="0" w:type="dxa"/>
          </w:tblCellMar>
        </w:tblPrEx>
        <w:trPr>
          <w:gridAfter w:val="2"/>
          <w:wAfter w:w="128" w:type="dxa"/>
        </w:trPr>
        <w:tc>
          <w:tcPr>
            <w:tcW w:w="9960" w:type="dxa"/>
            <w:gridSpan w:val="21"/>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 xml:space="preserve">А. С основными положениями и требованиями </w:t>
            </w:r>
            <w:hyperlink r:id="rId39" w:history="1">
              <w:r w:rsidRPr="00EA178D">
                <w:rPr>
                  <w:rStyle w:val="afd"/>
                  <w:rFonts w:ascii="Times New Roman" w:eastAsia="Lucida Sans Unicode" w:hAnsi="Times New Roman" w:cs="Times New Roman"/>
                  <w:sz w:val="20"/>
                  <w:szCs w:val="20"/>
                </w:rPr>
                <w:t>законодательства</w:t>
              </w:r>
            </w:hyperlink>
            <w:r w:rsidRPr="00EA178D">
              <w:rPr>
                <w:rFonts w:ascii="Times New Roman" w:hAnsi="Times New Roman" w:cs="Times New Roman"/>
                <w:sz w:val="20"/>
                <w:szCs w:val="20"/>
              </w:rPr>
              <w:t xml:space="preserve"> Российской Федерации в области перевозки грузов по дорогам Российской Федерации и настоящего специального разрешения </w:t>
            </w:r>
            <w:proofErr w:type="gramStart"/>
            <w:r w:rsidRPr="00EA178D">
              <w:rPr>
                <w:rFonts w:ascii="Times New Roman" w:hAnsi="Times New Roman" w:cs="Times New Roman"/>
                <w:sz w:val="20"/>
                <w:szCs w:val="20"/>
              </w:rPr>
              <w:t>ознакомлен</w:t>
            </w:r>
            <w:proofErr w:type="gramEnd"/>
            <w:r w:rsidRPr="00EA178D">
              <w:rPr>
                <w:rFonts w:ascii="Times New Roman" w:hAnsi="Times New Roman" w:cs="Times New Roman"/>
                <w:sz w:val="20"/>
                <w:szCs w:val="20"/>
              </w:rPr>
              <w:t>:</w:t>
            </w:r>
          </w:p>
        </w:tc>
      </w:tr>
      <w:tr w:rsidR="00EA178D" w:rsidRPr="00EA178D" w:rsidTr="009E5780">
        <w:tblPrEx>
          <w:tblCellMar>
            <w:top w:w="0" w:type="dxa"/>
            <w:bottom w:w="0" w:type="dxa"/>
          </w:tblCellMar>
        </w:tblPrEx>
        <w:trPr>
          <w:gridAfter w:val="2"/>
          <w:wAfter w:w="128" w:type="dxa"/>
        </w:trPr>
        <w:tc>
          <w:tcPr>
            <w:tcW w:w="3822" w:type="dxa"/>
            <w:gridSpan w:val="4"/>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Водител</w:t>
            </w:r>
            <w:proofErr w:type="gramStart"/>
            <w:r w:rsidRPr="00EA178D">
              <w:rPr>
                <w:rFonts w:ascii="Times New Roman" w:hAnsi="Times New Roman" w:cs="Times New Roman"/>
                <w:sz w:val="20"/>
                <w:szCs w:val="20"/>
              </w:rPr>
              <w:t>ь(</w:t>
            </w:r>
            <w:proofErr w:type="gramEnd"/>
            <w:r w:rsidRPr="00EA178D">
              <w:rPr>
                <w:rFonts w:ascii="Times New Roman" w:hAnsi="Times New Roman" w:cs="Times New Roman"/>
                <w:sz w:val="20"/>
                <w:szCs w:val="20"/>
              </w:rPr>
              <w:t>и) основного тягача</w:t>
            </w:r>
          </w:p>
        </w:tc>
        <w:tc>
          <w:tcPr>
            <w:tcW w:w="6138" w:type="dxa"/>
            <w:gridSpan w:val="17"/>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2"/>
          <w:wAfter w:w="128" w:type="dxa"/>
        </w:trPr>
        <w:tc>
          <w:tcPr>
            <w:tcW w:w="3822" w:type="dxa"/>
            <w:gridSpan w:val="4"/>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6138" w:type="dxa"/>
            <w:gridSpan w:val="17"/>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(ФИО) подпись</w:t>
            </w:r>
          </w:p>
        </w:tc>
      </w:tr>
      <w:tr w:rsidR="00EA178D" w:rsidRPr="00EA178D" w:rsidTr="009E5780">
        <w:tblPrEx>
          <w:tblCellMar>
            <w:top w:w="0" w:type="dxa"/>
            <w:bottom w:w="0" w:type="dxa"/>
          </w:tblCellMar>
        </w:tblPrEx>
        <w:trPr>
          <w:gridAfter w:val="2"/>
          <w:wAfter w:w="128" w:type="dxa"/>
        </w:trPr>
        <w:tc>
          <w:tcPr>
            <w:tcW w:w="9960" w:type="dxa"/>
            <w:gridSpan w:val="21"/>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 xml:space="preserve">Б. Транспортное средство с грузом/без груза соответствует требованиям </w:t>
            </w:r>
            <w:hyperlink r:id="rId40" w:history="1">
              <w:r w:rsidRPr="00EA178D">
                <w:rPr>
                  <w:rStyle w:val="afd"/>
                  <w:rFonts w:ascii="Times New Roman" w:eastAsia="Lucida Sans Unicode" w:hAnsi="Times New Roman" w:cs="Times New Roman"/>
                  <w:sz w:val="20"/>
                  <w:szCs w:val="20"/>
                </w:rPr>
                <w:t>законодательства</w:t>
              </w:r>
            </w:hyperlink>
            <w:r w:rsidRPr="00EA178D">
              <w:rPr>
                <w:rFonts w:ascii="Times New Roman" w:hAnsi="Times New Roman" w:cs="Times New Roman"/>
                <w:sz w:val="20"/>
                <w:szCs w:val="20"/>
              </w:rPr>
              <w:t xml:space="preserve"> Российской Федерации в области перевозки грузов и параметрам, указанным в настоящем специальном разрешении.</w:t>
            </w:r>
          </w:p>
        </w:tc>
      </w:tr>
      <w:tr w:rsidR="00EA178D" w:rsidRPr="00EA178D" w:rsidTr="009E5780">
        <w:tblPrEx>
          <w:tblCellMar>
            <w:top w:w="0" w:type="dxa"/>
            <w:bottom w:w="0" w:type="dxa"/>
          </w:tblCellMar>
        </w:tblPrEx>
        <w:tc>
          <w:tcPr>
            <w:tcW w:w="4586" w:type="dxa"/>
            <w:gridSpan w:val="7"/>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5502" w:type="dxa"/>
            <w:gridSpan w:val="16"/>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c>
          <w:tcPr>
            <w:tcW w:w="4586" w:type="dxa"/>
            <w:gridSpan w:val="7"/>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Подпись представителя перевозчика</w:t>
            </w:r>
          </w:p>
        </w:tc>
        <w:tc>
          <w:tcPr>
            <w:tcW w:w="5502" w:type="dxa"/>
            <w:gridSpan w:val="16"/>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(ФИО)</w:t>
            </w:r>
          </w:p>
        </w:tc>
      </w:tr>
      <w:tr w:rsidR="00EA178D" w:rsidRPr="00EA178D" w:rsidTr="009E5780">
        <w:tblPrEx>
          <w:tblCellMar>
            <w:top w:w="0" w:type="dxa"/>
            <w:bottom w:w="0" w:type="dxa"/>
          </w:tblCellMar>
        </w:tblPrEx>
        <w:trPr>
          <w:gridAfter w:val="2"/>
          <w:wAfter w:w="128" w:type="dxa"/>
        </w:trPr>
        <w:tc>
          <w:tcPr>
            <w:tcW w:w="5223" w:type="dxa"/>
            <w:gridSpan w:val="10"/>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"____" __________ 20__ г.</w:t>
            </w:r>
          </w:p>
        </w:tc>
        <w:tc>
          <w:tcPr>
            <w:tcW w:w="4737" w:type="dxa"/>
            <w:gridSpan w:val="11"/>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М.П.</w:t>
            </w:r>
          </w:p>
        </w:tc>
      </w:tr>
      <w:tr w:rsidR="00EA178D" w:rsidRPr="00EA178D" w:rsidTr="009E5780">
        <w:tblPrEx>
          <w:tblCellMar>
            <w:top w:w="0" w:type="dxa"/>
            <w:bottom w:w="0" w:type="dxa"/>
          </w:tblCellMar>
        </w:tblPrEx>
        <w:trPr>
          <w:gridAfter w:val="2"/>
          <w:wAfter w:w="128" w:type="dxa"/>
        </w:trPr>
        <w:tc>
          <w:tcPr>
            <w:tcW w:w="9960" w:type="dxa"/>
            <w:gridSpan w:val="21"/>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EA178D" w:rsidRPr="00EA178D" w:rsidTr="009E5780">
        <w:tblPrEx>
          <w:tblCellMar>
            <w:top w:w="0" w:type="dxa"/>
            <w:bottom w:w="0" w:type="dxa"/>
          </w:tblCellMar>
        </w:tblPrEx>
        <w:trPr>
          <w:gridAfter w:val="2"/>
          <w:wAfter w:w="128" w:type="dxa"/>
        </w:trPr>
        <w:tc>
          <w:tcPr>
            <w:tcW w:w="9960" w:type="dxa"/>
            <w:gridSpan w:val="21"/>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2"/>
          <w:wAfter w:w="128" w:type="dxa"/>
        </w:trPr>
        <w:tc>
          <w:tcPr>
            <w:tcW w:w="9960" w:type="dxa"/>
            <w:gridSpan w:val="21"/>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2"/>
          <w:wAfter w:w="128" w:type="dxa"/>
        </w:trPr>
        <w:tc>
          <w:tcPr>
            <w:tcW w:w="9960" w:type="dxa"/>
            <w:gridSpan w:val="21"/>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(без отметки перевозчика недействительно)</w:t>
            </w:r>
          </w:p>
        </w:tc>
      </w:tr>
    </w:tbl>
    <w:p w:rsidR="007969FB" w:rsidRDefault="007969FB" w:rsidP="00EA178D">
      <w:pPr>
        <w:ind w:firstLine="567"/>
        <w:jc w:val="right"/>
        <w:rPr>
          <w:rStyle w:val="a7"/>
          <w:b w:val="0"/>
          <w:sz w:val="20"/>
          <w:szCs w:val="20"/>
        </w:rPr>
      </w:pPr>
      <w:bookmarkStart w:id="74" w:name="sub_1030"/>
    </w:p>
    <w:p w:rsidR="00EA178D" w:rsidRPr="00EA178D" w:rsidRDefault="00EA178D" w:rsidP="007969FB">
      <w:pPr>
        <w:ind w:firstLine="567"/>
        <w:jc w:val="right"/>
        <w:rPr>
          <w:sz w:val="20"/>
        </w:rPr>
      </w:pPr>
      <w:r w:rsidRPr="00EA178D">
        <w:rPr>
          <w:rStyle w:val="a7"/>
          <w:b w:val="0"/>
          <w:sz w:val="20"/>
          <w:szCs w:val="20"/>
        </w:rPr>
        <w:lastRenderedPageBreak/>
        <w:t>Приложение № 3</w:t>
      </w:r>
      <w:r w:rsidRPr="00EA178D">
        <w:rPr>
          <w:rStyle w:val="a7"/>
          <w:b w:val="0"/>
          <w:sz w:val="20"/>
          <w:szCs w:val="20"/>
        </w:rPr>
        <w:br/>
      </w:r>
      <w:bookmarkEnd w:id="74"/>
      <w:r w:rsidRPr="00EA178D">
        <w:rPr>
          <w:sz w:val="20"/>
        </w:rPr>
        <w:t xml:space="preserve">                                          Заместителю главы администрации</w:t>
      </w:r>
    </w:p>
    <w:p w:rsidR="00EA178D" w:rsidRPr="00EA178D" w:rsidRDefault="00EA178D" w:rsidP="00EA178D">
      <w:pPr>
        <w:pStyle w:val="a8"/>
        <w:ind w:firstLine="567"/>
        <w:jc w:val="right"/>
        <w:rPr>
          <w:rFonts w:ascii="Times New Roman" w:hAnsi="Times New Roman"/>
          <w:sz w:val="20"/>
        </w:rPr>
      </w:pPr>
      <w:r w:rsidRPr="00EA178D">
        <w:rPr>
          <w:rFonts w:ascii="Times New Roman" w:hAnsi="Times New Roman"/>
          <w:sz w:val="20"/>
        </w:rPr>
        <w:t xml:space="preserve">                                         Комсомольского района - начальнику</w:t>
      </w:r>
    </w:p>
    <w:p w:rsidR="00EA178D" w:rsidRPr="00EA178D" w:rsidRDefault="00EA178D" w:rsidP="00EA178D">
      <w:pPr>
        <w:pStyle w:val="a8"/>
        <w:ind w:firstLine="567"/>
        <w:jc w:val="right"/>
        <w:rPr>
          <w:rFonts w:ascii="Times New Roman" w:hAnsi="Times New Roman"/>
          <w:sz w:val="20"/>
        </w:rPr>
      </w:pPr>
      <w:r w:rsidRPr="00EA178D">
        <w:rPr>
          <w:rFonts w:ascii="Times New Roman" w:hAnsi="Times New Roman"/>
          <w:sz w:val="20"/>
        </w:rPr>
        <w:t xml:space="preserve">                                        отдела капитального строительства</w:t>
      </w:r>
    </w:p>
    <w:p w:rsidR="00EA178D" w:rsidRPr="00EA178D" w:rsidRDefault="00EA178D" w:rsidP="00EA178D">
      <w:pPr>
        <w:pStyle w:val="a8"/>
        <w:ind w:firstLine="567"/>
        <w:jc w:val="right"/>
        <w:rPr>
          <w:rFonts w:ascii="Times New Roman" w:hAnsi="Times New Roman"/>
          <w:sz w:val="20"/>
        </w:rPr>
      </w:pPr>
      <w:r w:rsidRPr="00EA178D">
        <w:rPr>
          <w:rFonts w:ascii="Times New Roman" w:hAnsi="Times New Roman"/>
          <w:sz w:val="20"/>
        </w:rPr>
        <w:t xml:space="preserve">                                            и жилищно-коммунального хозяйства</w:t>
      </w:r>
    </w:p>
    <w:p w:rsidR="00EA178D" w:rsidRPr="00EA178D" w:rsidRDefault="00EA178D" w:rsidP="00EA178D">
      <w:pPr>
        <w:ind w:firstLine="567"/>
        <w:jc w:val="right"/>
        <w:rPr>
          <w:sz w:val="20"/>
          <w:szCs w:val="20"/>
        </w:rPr>
      </w:pPr>
    </w:p>
    <w:p w:rsidR="00EA178D" w:rsidRPr="00EA178D" w:rsidRDefault="00EA178D" w:rsidP="00EA178D">
      <w:pPr>
        <w:pStyle w:val="a8"/>
        <w:ind w:firstLine="567"/>
        <w:jc w:val="right"/>
        <w:rPr>
          <w:rFonts w:ascii="Times New Roman" w:hAnsi="Times New Roman"/>
          <w:sz w:val="20"/>
        </w:rPr>
      </w:pPr>
      <w:r w:rsidRPr="00EA178D">
        <w:rPr>
          <w:rFonts w:ascii="Times New Roman" w:hAnsi="Times New Roman"/>
          <w:sz w:val="20"/>
        </w:rPr>
        <w:t>____________________________________________</w:t>
      </w:r>
    </w:p>
    <w:p w:rsidR="00EA178D" w:rsidRPr="00EA178D" w:rsidRDefault="00EA178D" w:rsidP="00EA178D">
      <w:pPr>
        <w:pStyle w:val="a8"/>
        <w:ind w:firstLine="567"/>
        <w:jc w:val="right"/>
        <w:rPr>
          <w:rFonts w:ascii="Times New Roman" w:hAnsi="Times New Roman"/>
          <w:sz w:val="20"/>
        </w:rPr>
      </w:pPr>
      <w:r w:rsidRPr="00EA178D">
        <w:rPr>
          <w:rFonts w:ascii="Times New Roman" w:hAnsi="Times New Roman"/>
          <w:sz w:val="20"/>
        </w:rPr>
        <w:t>____________________________________________</w:t>
      </w:r>
    </w:p>
    <w:p w:rsidR="00EA178D" w:rsidRPr="00EA178D" w:rsidRDefault="00EA178D" w:rsidP="00EA178D">
      <w:pPr>
        <w:pStyle w:val="a8"/>
        <w:ind w:firstLine="567"/>
        <w:jc w:val="right"/>
        <w:rPr>
          <w:rFonts w:ascii="Times New Roman" w:hAnsi="Times New Roman"/>
          <w:sz w:val="20"/>
        </w:rPr>
      </w:pPr>
      <w:r w:rsidRPr="00EA178D">
        <w:rPr>
          <w:rFonts w:ascii="Times New Roman" w:hAnsi="Times New Roman"/>
          <w:sz w:val="20"/>
        </w:rPr>
        <w:t>(от кого)</w:t>
      </w:r>
    </w:p>
    <w:p w:rsidR="00EA178D" w:rsidRPr="00EA178D" w:rsidRDefault="00EA178D" w:rsidP="00EA178D">
      <w:pPr>
        <w:pStyle w:val="a8"/>
        <w:ind w:firstLine="567"/>
        <w:jc w:val="right"/>
        <w:rPr>
          <w:rFonts w:ascii="Times New Roman" w:hAnsi="Times New Roman"/>
          <w:sz w:val="20"/>
        </w:rPr>
      </w:pPr>
      <w:r w:rsidRPr="00EA178D">
        <w:rPr>
          <w:rFonts w:ascii="Times New Roman" w:hAnsi="Times New Roman"/>
          <w:sz w:val="20"/>
        </w:rPr>
        <w:t>адрес: _____________________________________</w:t>
      </w:r>
    </w:p>
    <w:p w:rsidR="00EA178D" w:rsidRPr="00EA178D" w:rsidRDefault="00EA178D" w:rsidP="00EA178D">
      <w:pPr>
        <w:pStyle w:val="a8"/>
        <w:ind w:firstLine="567"/>
        <w:jc w:val="right"/>
        <w:rPr>
          <w:rFonts w:ascii="Times New Roman" w:hAnsi="Times New Roman"/>
          <w:sz w:val="20"/>
        </w:rPr>
      </w:pPr>
      <w:r w:rsidRPr="00EA178D">
        <w:rPr>
          <w:rFonts w:ascii="Times New Roman" w:hAnsi="Times New Roman"/>
          <w:sz w:val="20"/>
        </w:rPr>
        <w:t>телефон: ___________________________________</w:t>
      </w:r>
    </w:p>
    <w:p w:rsidR="00EA178D" w:rsidRPr="00EA178D" w:rsidRDefault="00EA178D" w:rsidP="00EA178D">
      <w:pPr>
        <w:pStyle w:val="a8"/>
        <w:ind w:firstLine="567"/>
        <w:jc w:val="right"/>
        <w:rPr>
          <w:rFonts w:ascii="Times New Roman" w:hAnsi="Times New Roman"/>
          <w:sz w:val="20"/>
        </w:rPr>
      </w:pPr>
      <w:r w:rsidRPr="00EA178D">
        <w:rPr>
          <w:rFonts w:ascii="Times New Roman" w:hAnsi="Times New Roman"/>
          <w:sz w:val="20"/>
        </w:rPr>
        <w:t>"____" ________________ 20___ г.</w:t>
      </w:r>
    </w:p>
    <w:p w:rsidR="00EA178D" w:rsidRPr="00EA178D" w:rsidRDefault="00EA178D" w:rsidP="00EA178D">
      <w:pPr>
        <w:pStyle w:val="1"/>
        <w:ind w:firstLine="567"/>
        <w:jc w:val="center"/>
        <w:rPr>
          <w:sz w:val="20"/>
          <w:szCs w:val="20"/>
        </w:rPr>
      </w:pPr>
      <w:r w:rsidRPr="00EA178D">
        <w:rPr>
          <w:sz w:val="20"/>
          <w:szCs w:val="20"/>
        </w:rPr>
        <w:t>Заявление</w:t>
      </w:r>
      <w:r w:rsidRPr="00EA178D">
        <w:rPr>
          <w:sz w:val="20"/>
          <w:szCs w:val="20"/>
        </w:rPr>
        <w:br/>
        <w:t>об определении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находящимся в собственности Комсомольского района</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Заявитель _______________________________________________________________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                </w:t>
      </w:r>
      <w:proofErr w:type="gramStart"/>
      <w:r w:rsidRPr="00EA178D">
        <w:rPr>
          <w:rFonts w:ascii="Times New Roman" w:hAnsi="Times New Roman"/>
          <w:sz w:val="20"/>
        </w:rPr>
        <w:t>(организационно-правовая форма и наименование,</w:t>
      </w:r>
      <w:proofErr w:type="gramEnd"/>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               юридического лица в соответствии с </w:t>
      </w:r>
      <w:proofErr w:type="gramStart"/>
      <w:r w:rsidRPr="00EA178D">
        <w:rPr>
          <w:rFonts w:ascii="Times New Roman" w:hAnsi="Times New Roman"/>
          <w:sz w:val="20"/>
        </w:rPr>
        <w:t>учредительными</w:t>
      </w:r>
      <w:proofErr w:type="gramEnd"/>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                   документами или Ф.И.О. физического лица)</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Местонахождение заявителя _______________________________________________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_________________________________________________________________________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_________________________________________________________________________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                            (индекс, адрес)</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Почтовый адрес __________________________________________________________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_________________________________________________________________________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_________________________________________________________________________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                             (для переписки)</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ИНН _____________________________________________________________________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Телефон (с указанием кода города) _______________ Факс 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Маршрут перевозки _______________________________________________________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_________________________________________________________________________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_________________________________________________________________________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Кол-во перевозок ____________ на срок перевозки </w:t>
      </w:r>
      <w:proofErr w:type="gramStart"/>
      <w:r w:rsidRPr="00EA178D">
        <w:rPr>
          <w:rFonts w:ascii="Times New Roman" w:hAnsi="Times New Roman"/>
          <w:sz w:val="20"/>
        </w:rPr>
        <w:t>с</w:t>
      </w:r>
      <w:proofErr w:type="gramEnd"/>
      <w:r w:rsidRPr="00EA178D">
        <w:rPr>
          <w:rFonts w:ascii="Times New Roman" w:hAnsi="Times New Roman"/>
          <w:sz w:val="20"/>
        </w:rPr>
        <w:t xml:space="preserve"> 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по ______________________________________________________________________</w:t>
      </w:r>
    </w:p>
    <w:p w:rsidR="00EA178D" w:rsidRPr="00EA178D" w:rsidRDefault="00EA178D" w:rsidP="00EA178D">
      <w:pPr>
        <w:pStyle w:val="a8"/>
        <w:ind w:firstLine="567"/>
        <w:rPr>
          <w:rFonts w:ascii="Times New Roman" w:hAnsi="Times New Roman"/>
          <w:sz w:val="20"/>
        </w:rPr>
      </w:pPr>
      <w:proofErr w:type="gramStart"/>
      <w:r w:rsidRPr="00EA178D">
        <w:rPr>
          <w:rFonts w:ascii="Times New Roman" w:hAnsi="Times New Roman"/>
          <w:sz w:val="20"/>
        </w:rPr>
        <w:t>Категория груза _____________________ Характеристика груза (наименование,</w:t>
      </w:r>
      <w:proofErr w:type="gramEnd"/>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габариты, масса) ________________________________________________________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_________________________________________________________________________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Параметры автопоезда:</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состав (марка, модель транспортного средства и прицепа)</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_________________________________________________________________________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_________________________________________________________________________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расстояние между осями 1___2___3___4___5___6___7___8___9 и т.д., </w:t>
      </w:r>
      <w:proofErr w:type="gramStart"/>
      <w:r w:rsidRPr="00EA178D">
        <w:rPr>
          <w:rFonts w:ascii="Times New Roman" w:hAnsi="Times New Roman"/>
          <w:sz w:val="20"/>
        </w:rPr>
        <w:t>м</w:t>
      </w:r>
      <w:proofErr w:type="gramEnd"/>
      <w:r w:rsidRPr="00EA178D">
        <w:rPr>
          <w:rFonts w:ascii="Times New Roman" w:hAnsi="Times New Roman"/>
          <w:sz w:val="20"/>
        </w:rPr>
        <w:t>.</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нагрузки на оси ___ ___ ___ ___ ___ ___ ___ ___ ___, </w:t>
      </w:r>
      <w:proofErr w:type="gramStart"/>
      <w:r w:rsidRPr="00EA178D">
        <w:rPr>
          <w:rFonts w:ascii="Times New Roman" w:hAnsi="Times New Roman"/>
          <w:sz w:val="20"/>
        </w:rPr>
        <w:t>т</w:t>
      </w:r>
      <w:proofErr w:type="gramEnd"/>
      <w:r w:rsidRPr="00EA178D">
        <w:rPr>
          <w:rFonts w:ascii="Times New Roman" w:hAnsi="Times New Roman"/>
          <w:sz w:val="20"/>
        </w:rPr>
        <w:t>.</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полная масса ____ </w:t>
      </w:r>
      <w:proofErr w:type="gramStart"/>
      <w:r w:rsidRPr="00EA178D">
        <w:rPr>
          <w:rFonts w:ascii="Times New Roman" w:hAnsi="Times New Roman"/>
          <w:sz w:val="20"/>
        </w:rPr>
        <w:t>м</w:t>
      </w:r>
      <w:proofErr w:type="gramEnd"/>
      <w:r w:rsidRPr="00EA178D">
        <w:rPr>
          <w:rFonts w:ascii="Times New Roman" w:hAnsi="Times New Roman"/>
          <w:sz w:val="20"/>
        </w:rPr>
        <w:t>.</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габариты: длина _____ </w:t>
      </w:r>
      <w:proofErr w:type="gramStart"/>
      <w:r w:rsidRPr="00EA178D">
        <w:rPr>
          <w:rFonts w:ascii="Times New Roman" w:hAnsi="Times New Roman"/>
          <w:sz w:val="20"/>
        </w:rPr>
        <w:t>м</w:t>
      </w:r>
      <w:proofErr w:type="gramEnd"/>
      <w:r w:rsidRPr="00EA178D">
        <w:rPr>
          <w:rFonts w:ascii="Times New Roman" w:hAnsi="Times New Roman"/>
          <w:sz w:val="20"/>
        </w:rPr>
        <w:t>., ширина ____ м., высота _____ м.</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радиус поворота с грузом ________ </w:t>
      </w:r>
      <w:proofErr w:type="gramStart"/>
      <w:r w:rsidRPr="00EA178D">
        <w:rPr>
          <w:rFonts w:ascii="Times New Roman" w:hAnsi="Times New Roman"/>
          <w:sz w:val="20"/>
        </w:rPr>
        <w:t>м</w:t>
      </w:r>
      <w:proofErr w:type="gramEnd"/>
      <w:r w:rsidRPr="00EA178D">
        <w:rPr>
          <w:rFonts w:ascii="Times New Roman" w:hAnsi="Times New Roman"/>
          <w:sz w:val="20"/>
        </w:rPr>
        <w:t>.</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Предполагаемая скорость движения автопоезда _______ </w:t>
      </w:r>
      <w:proofErr w:type="gramStart"/>
      <w:r w:rsidRPr="00EA178D">
        <w:rPr>
          <w:rFonts w:ascii="Times New Roman" w:hAnsi="Times New Roman"/>
          <w:sz w:val="20"/>
        </w:rPr>
        <w:t>км</w:t>
      </w:r>
      <w:proofErr w:type="gramEnd"/>
      <w:r w:rsidRPr="00EA178D">
        <w:rPr>
          <w:rFonts w:ascii="Times New Roman" w:hAnsi="Times New Roman"/>
          <w:sz w:val="20"/>
        </w:rPr>
        <w:t>/ч.</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Вид сопровождения _______________________________________________________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Схема автопоезда</w:t>
      </w:r>
    </w:p>
    <w:p w:rsidR="00EA178D" w:rsidRPr="00EA178D" w:rsidRDefault="00EA178D" w:rsidP="00EA178D">
      <w:pPr>
        <w:pStyle w:val="a8"/>
        <w:ind w:firstLine="567"/>
        <w:rPr>
          <w:rFonts w:ascii="Times New Roman" w:hAnsi="Times New Roman"/>
          <w:sz w:val="20"/>
        </w:rPr>
      </w:pPr>
      <w:proofErr w:type="gramStart"/>
      <w:r w:rsidRPr="00EA178D">
        <w:rPr>
          <w:rFonts w:ascii="Times New Roman" w:hAnsi="Times New Roman"/>
          <w:sz w:val="20"/>
        </w:rPr>
        <w:t>(Указать на схеме все участвующие в перевозке    транспортные   средства,</w:t>
      </w:r>
      <w:proofErr w:type="gramEnd"/>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количество осей и колес на них, их взаимное расположение,   распределение</w:t>
      </w:r>
    </w:p>
    <w:p w:rsidR="00EA178D" w:rsidRPr="00EA178D" w:rsidRDefault="00EA178D" w:rsidP="00EA178D">
      <w:pPr>
        <w:pStyle w:val="a8"/>
        <w:ind w:firstLine="567"/>
        <w:rPr>
          <w:rFonts w:ascii="Times New Roman" w:hAnsi="Times New Roman"/>
          <w:sz w:val="20"/>
        </w:rPr>
      </w:pPr>
      <w:proofErr w:type="gramStart"/>
      <w:r w:rsidRPr="00EA178D">
        <w:rPr>
          <w:rFonts w:ascii="Times New Roman" w:hAnsi="Times New Roman"/>
          <w:sz w:val="20"/>
        </w:rPr>
        <w:t>нагрузки по осям и на отдельные колеса с учетом возможного неравномерного</w:t>
      </w:r>
      <w:proofErr w:type="gramEnd"/>
    </w:p>
    <w:p w:rsidR="00EA178D" w:rsidRPr="00EA178D" w:rsidRDefault="00EA178D" w:rsidP="00EA178D">
      <w:pPr>
        <w:pStyle w:val="a8"/>
        <w:ind w:firstLine="567"/>
        <w:rPr>
          <w:rFonts w:ascii="Times New Roman" w:hAnsi="Times New Roman"/>
          <w:sz w:val="20"/>
        </w:rPr>
      </w:pPr>
      <w:proofErr w:type="gramStart"/>
      <w:r w:rsidRPr="00EA178D">
        <w:rPr>
          <w:rFonts w:ascii="Times New Roman" w:hAnsi="Times New Roman"/>
          <w:sz w:val="20"/>
        </w:rPr>
        <w:t>распределения нагрузки, габариты транспортных      средств  (может   быть</w:t>
      </w:r>
      <w:proofErr w:type="gramEnd"/>
    </w:p>
    <w:p w:rsidR="00EA178D" w:rsidRPr="00EA178D" w:rsidRDefault="00EA178D" w:rsidP="00EA178D">
      <w:pPr>
        <w:pStyle w:val="a8"/>
        <w:ind w:firstLine="567"/>
        <w:rPr>
          <w:rFonts w:ascii="Times New Roman" w:hAnsi="Times New Roman"/>
          <w:sz w:val="20"/>
        </w:rPr>
      </w:pPr>
      <w:proofErr w:type="gramStart"/>
      <w:r w:rsidRPr="00EA178D">
        <w:rPr>
          <w:rFonts w:ascii="Times New Roman" w:hAnsi="Times New Roman"/>
          <w:sz w:val="20"/>
        </w:rPr>
        <w:t>приложена к заявлению отдельно)).</w:t>
      </w:r>
      <w:proofErr w:type="gramEnd"/>
    </w:p>
    <w:p w:rsidR="00EA178D" w:rsidRPr="00EA178D" w:rsidRDefault="00EA178D" w:rsidP="00EA178D">
      <w:pPr>
        <w:ind w:firstLine="567"/>
        <w:jc w:val="both"/>
        <w:rPr>
          <w:sz w:val="20"/>
          <w:szCs w:val="20"/>
        </w:rPr>
      </w:pP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Руководитель</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юридического лица</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(физическое лицо) _______________________________________________________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                                       (подпись, Ф.И.О.)</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"_____" ___________ 20___ г.</w:t>
      </w:r>
    </w:p>
    <w:p w:rsidR="00EA178D" w:rsidRPr="00EA178D" w:rsidRDefault="00EA178D" w:rsidP="00EA178D">
      <w:pPr>
        <w:ind w:firstLine="567"/>
        <w:jc w:val="both"/>
        <w:rPr>
          <w:sz w:val="20"/>
          <w:szCs w:val="20"/>
        </w:rPr>
      </w:pP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М.П.</w:t>
      </w:r>
    </w:p>
    <w:p w:rsidR="00EA178D" w:rsidRPr="00EA178D" w:rsidRDefault="00EA178D" w:rsidP="00EA178D">
      <w:pPr>
        <w:ind w:firstLine="567"/>
        <w:jc w:val="both"/>
        <w:rPr>
          <w:sz w:val="20"/>
          <w:szCs w:val="20"/>
        </w:rPr>
      </w:pPr>
    </w:p>
    <w:p w:rsidR="00EA178D" w:rsidRPr="00EA178D" w:rsidRDefault="00EA178D" w:rsidP="00EA178D">
      <w:pPr>
        <w:ind w:firstLine="567"/>
        <w:jc w:val="both"/>
        <w:rPr>
          <w:sz w:val="20"/>
          <w:szCs w:val="20"/>
        </w:rPr>
      </w:pPr>
      <w:r w:rsidRPr="00EA178D">
        <w:rPr>
          <w:sz w:val="20"/>
          <w:szCs w:val="20"/>
        </w:rPr>
        <w:t>Пример изображения схемы автопоезда</w:t>
      </w:r>
    </w:p>
    <w:p w:rsidR="00EA178D" w:rsidRPr="00EA178D" w:rsidRDefault="00EA178D" w:rsidP="00EA178D">
      <w:pPr>
        <w:ind w:firstLine="567"/>
        <w:jc w:val="both"/>
        <w:rPr>
          <w:sz w:val="20"/>
          <w:szCs w:val="20"/>
        </w:rPr>
      </w:pPr>
    </w:p>
    <w:tbl>
      <w:tblPr>
        <w:tblW w:w="997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7"/>
        <w:gridCol w:w="129"/>
        <w:gridCol w:w="644"/>
        <w:gridCol w:w="1159"/>
        <w:gridCol w:w="387"/>
        <w:gridCol w:w="386"/>
        <w:gridCol w:w="902"/>
        <w:gridCol w:w="386"/>
        <w:gridCol w:w="387"/>
        <w:gridCol w:w="902"/>
        <w:gridCol w:w="1288"/>
        <w:gridCol w:w="773"/>
        <w:gridCol w:w="773"/>
        <w:gridCol w:w="307"/>
        <w:gridCol w:w="131"/>
      </w:tblGrid>
      <w:tr w:rsidR="00EA178D" w:rsidRPr="00EA178D" w:rsidTr="009E5780">
        <w:tblPrEx>
          <w:tblCellMar>
            <w:top w:w="0" w:type="dxa"/>
            <w:bottom w:w="0" w:type="dxa"/>
          </w:tblCellMar>
        </w:tblPrEx>
        <w:trPr>
          <w:gridAfter w:val="1"/>
          <w:wAfter w:w="131" w:type="dxa"/>
        </w:trPr>
        <w:tc>
          <w:tcPr>
            <w:tcW w:w="9840" w:type="dxa"/>
            <w:gridSpan w:val="14"/>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Длина автопоезда</w:t>
            </w:r>
          </w:p>
        </w:tc>
      </w:tr>
      <w:tr w:rsidR="00EA178D" w:rsidRPr="00EA178D" w:rsidTr="009E5780">
        <w:tblPrEx>
          <w:tblCellMar>
            <w:top w:w="0" w:type="dxa"/>
            <w:bottom w:w="0" w:type="dxa"/>
          </w:tblCellMar>
        </w:tblPrEx>
        <w:trPr>
          <w:gridAfter w:val="1"/>
          <w:wAfter w:w="131" w:type="dxa"/>
        </w:trPr>
        <w:tc>
          <w:tcPr>
            <w:tcW w:w="9840" w:type="dxa"/>
            <w:gridSpan w:val="14"/>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18,82 м</w:t>
            </w:r>
          </w:p>
        </w:tc>
      </w:tr>
      <w:tr w:rsidR="00EA178D" w:rsidRPr="00EA178D" w:rsidTr="009E5780">
        <w:tblPrEx>
          <w:tblCellMar>
            <w:top w:w="0" w:type="dxa"/>
            <w:bottom w:w="0" w:type="dxa"/>
          </w:tblCellMar>
        </w:tblPrEx>
        <w:trPr>
          <w:gridAfter w:val="1"/>
          <w:wAfter w:w="131" w:type="dxa"/>
        </w:trPr>
        <w:tc>
          <w:tcPr>
            <w:tcW w:w="1417" w:type="dxa"/>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lastRenderedPageBreak/>
              <w:t>Тип АТС</w:t>
            </w:r>
          </w:p>
        </w:tc>
        <w:tc>
          <w:tcPr>
            <w:tcW w:w="8423" w:type="dxa"/>
            <w:gridSpan w:val="1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c>
          <w:tcPr>
            <w:tcW w:w="1417" w:type="dxa"/>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Межосевые расстояния</w:t>
            </w:r>
          </w:p>
        </w:tc>
        <w:tc>
          <w:tcPr>
            <w:tcW w:w="773"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1932"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3,5</w:t>
            </w:r>
          </w:p>
        </w:tc>
        <w:tc>
          <w:tcPr>
            <w:tcW w:w="902"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1,4</w:t>
            </w:r>
          </w:p>
        </w:tc>
        <w:tc>
          <w:tcPr>
            <w:tcW w:w="773"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2,0</w:t>
            </w:r>
          </w:p>
        </w:tc>
        <w:tc>
          <w:tcPr>
            <w:tcW w:w="902"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1,2</w:t>
            </w:r>
          </w:p>
        </w:tc>
        <w:tc>
          <w:tcPr>
            <w:tcW w:w="2061"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12,2</w:t>
            </w:r>
          </w:p>
        </w:tc>
        <w:tc>
          <w:tcPr>
            <w:tcW w:w="773"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1,2</w:t>
            </w:r>
          </w:p>
        </w:tc>
        <w:tc>
          <w:tcPr>
            <w:tcW w:w="438"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r>
      <w:tr w:rsidR="00EA178D" w:rsidRPr="00EA178D" w:rsidTr="009E5780">
        <w:tblPrEx>
          <w:tblCellMar>
            <w:top w:w="0" w:type="dxa"/>
            <w:bottom w:w="0" w:type="dxa"/>
          </w:tblCellMar>
        </w:tblPrEx>
        <w:trPr>
          <w:gridAfter w:val="1"/>
          <w:wAfter w:w="131" w:type="dxa"/>
        </w:trPr>
        <w:tc>
          <w:tcPr>
            <w:tcW w:w="1417" w:type="dxa"/>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Номера осей</w:t>
            </w:r>
          </w:p>
        </w:tc>
        <w:tc>
          <w:tcPr>
            <w:tcW w:w="773"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1</w:t>
            </w:r>
          </w:p>
        </w:tc>
        <w:tc>
          <w:tcPr>
            <w:tcW w:w="1159"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773"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2</w:t>
            </w:r>
          </w:p>
        </w:tc>
        <w:tc>
          <w:tcPr>
            <w:tcW w:w="902"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3</w:t>
            </w:r>
          </w:p>
        </w:tc>
        <w:tc>
          <w:tcPr>
            <w:tcW w:w="773"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4</w:t>
            </w:r>
          </w:p>
        </w:tc>
        <w:tc>
          <w:tcPr>
            <w:tcW w:w="902"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5</w:t>
            </w:r>
          </w:p>
        </w:tc>
        <w:tc>
          <w:tcPr>
            <w:tcW w:w="1288"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773"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6</w:t>
            </w:r>
          </w:p>
        </w:tc>
        <w:tc>
          <w:tcPr>
            <w:tcW w:w="1080"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7</w:t>
            </w:r>
          </w:p>
        </w:tc>
      </w:tr>
      <w:tr w:rsidR="00EA178D" w:rsidRPr="00EA178D" w:rsidTr="009E5780">
        <w:tblPrEx>
          <w:tblCellMar>
            <w:top w:w="0" w:type="dxa"/>
            <w:bottom w:w="0" w:type="dxa"/>
          </w:tblCellMar>
        </w:tblPrEx>
        <w:trPr>
          <w:gridAfter w:val="1"/>
          <w:wAfter w:w="131" w:type="dxa"/>
        </w:trPr>
        <w:tc>
          <w:tcPr>
            <w:tcW w:w="1417" w:type="dxa"/>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 xml:space="preserve">Осевые нагрузки, </w:t>
            </w:r>
            <w:proofErr w:type="gramStart"/>
            <w:r w:rsidRPr="00EA178D">
              <w:rPr>
                <w:rFonts w:ascii="Times New Roman" w:hAnsi="Times New Roman" w:cs="Times New Roman"/>
                <w:sz w:val="20"/>
                <w:szCs w:val="20"/>
              </w:rPr>
              <w:t>т</w:t>
            </w:r>
            <w:proofErr w:type="gramEnd"/>
          </w:p>
        </w:tc>
        <w:tc>
          <w:tcPr>
            <w:tcW w:w="773"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7</w:t>
            </w:r>
          </w:p>
        </w:tc>
        <w:tc>
          <w:tcPr>
            <w:tcW w:w="1159"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773"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10</w:t>
            </w:r>
          </w:p>
        </w:tc>
        <w:tc>
          <w:tcPr>
            <w:tcW w:w="902"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10</w:t>
            </w:r>
          </w:p>
        </w:tc>
        <w:tc>
          <w:tcPr>
            <w:tcW w:w="773"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8</w:t>
            </w:r>
          </w:p>
        </w:tc>
        <w:tc>
          <w:tcPr>
            <w:tcW w:w="902"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8</w:t>
            </w:r>
          </w:p>
        </w:tc>
        <w:tc>
          <w:tcPr>
            <w:tcW w:w="1288"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773"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9,5</w:t>
            </w:r>
          </w:p>
        </w:tc>
        <w:tc>
          <w:tcPr>
            <w:tcW w:w="1080"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9,5</w:t>
            </w:r>
          </w:p>
        </w:tc>
      </w:tr>
      <w:tr w:rsidR="00EA178D" w:rsidRPr="00EA178D" w:rsidTr="009E5780">
        <w:tblPrEx>
          <w:tblCellMar>
            <w:top w:w="0" w:type="dxa"/>
            <w:bottom w:w="0" w:type="dxa"/>
          </w:tblCellMar>
        </w:tblPrEx>
        <w:trPr>
          <w:gridAfter w:val="1"/>
          <w:wAfter w:w="131" w:type="dxa"/>
        </w:trPr>
        <w:tc>
          <w:tcPr>
            <w:tcW w:w="9840" w:type="dxa"/>
            <w:gridSpan w:val="14"/>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Габариты автопоезда</w:t>
            </w:r>
          </w:p>
        </w:tc>
      </w:tr>
      <w:tr w:rsidR="00EA178D" w:rsidRPr="00EA178D" w:rsidTr="009E5780">
        <w:tblPrEx>
          <w:tblCellMar>
            <w:top w:w="0" w:type="dxa"/>
            <w:bottom w:w="0" w:type="dxa"/>
          </w:tblCellMar>
        </w:tblPrEx>
        <w:trPr>
          <w:gridAfter w:val="1"/>
          <w:wAfter w:w="131" w:type="dxa"/>
        </w:trPr>
        <w:tc>
          <w:tcPr>
            <w:tcW w:w="1546" w:type="dxa"/>
            <w:gridSpan w:val="2"/>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Длина (м)</w:t>
            </w:r>
          </w:p>
        </w:tc>
        <w:tc>
          <w:tcPr>
            <w:tcW w:w="2190" w:type="dxa"/>
            <w:gridSpan w:val="3"/>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Ширина (м)</w:t>
            </w:r>
          </w:p>
        </w:tc>
        <w:tc>
          <w:tcPr>
            <w:tcW w:w="1674" w:type="dxa"/>
            <w:gridSpan w:val="3"/>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Высота (м)</w:t>
            </w:r>
          </w:p>
        </w:tc>
        <w:tc>
          <w:tcPr>
            <w:tcW w:w="4430" w:type="dxa"/>
            <w:gridSpan w:val="6"/>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Радиус поворота с грузом (м)</w:t>
            </w:r>
          </w:p>
        </w:tc>
      </w:tr>
      <w:tr w:rsidR="00EA178D" w:rsidRPr="00EA178D" w:rsidTr="009E5780">
        <w:tblPrEx>
          <w:tblCellMar>
            <w:top w:w="0" w:type="dxa"/>
            <w:bottom w:w="0" w:type="dxa"/>
          </w:tblCellMar>
        </w:tblPrEx>
        <w:trPr>
          <w:gridAfter w:val="1"/>
          <w:wAfter w:w="131" w:type="dxa"/>
        </w:trPr>
        <w:tc>
          <w:tcPr>
            <w:tcW w:w="1546"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2190"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1674"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p>
        </w:tc>
        <w:tc>
          <w:tcPr>
            <w:tcW w:w="4430" w:type="dxa"/>
            <w:gridSpan w:val="6"/>
            <w:tcBorders>
              <w:top w:val="nil"/>
              <w:left w:val="nil"/>
              <w:bottom w:val="nil"/>
              <w:right w:val="nil"/>
            </w:tcBorders>
          </w:tcPr>
          <w:p w:rsidR="00EA178D" w:rsidRPr="00EA178D" w:rsidRDefault="00EA178D" w:rsidP="00EA178D">
            <w:pPr>
              <w:ind w:firstLine="567"/>
              <w:rPr>
                <w:sz w:val="20"/>
                <w:szCs w:val="20"/>
              </w:rPr>
            </w:pPr>
          </w:p>
        </w:tc>
      </w:tr>
    </w:tbl>
    <w:p w:rsidR="00EA178D" w:rsidRPr="00EA178D" w:rsidRDefault="00EA178D" w:rsidP="007969FB">
      <w:pPr>
        <w:ind w:firstLine="567"/>
        <w:jc w:val="right"/>
        <w:rPr>
          <w:sz w:val="20"/>
          <w:szCs w:val="20"/>
        </w:rPr>
      </w:pPr>
      <w:bookmarkStart w:id="75" w:name="sub_1040"/>
      <w:r w:rsidRPr="00EA178D">
        <w:rPr>
          <w:rStyle w:val="a7"/>
          <w:b w:val="0"/>
          <w:sz w:val="20"/>
          <w:szCs w:val="20"/>
        </w:rPr>
        <w:t>Приложение № 4</w:t>
      </w:r>
      <w:r w:rsidRPr="00EA178D">
        <w:rPr>
          <w:rStyle w:val="a7"/>
          <w:b w:val="0"/>
          <w:sz w:val="20"/>
          <w:szCs w:val="20"/>
        </w:rPr>
        <w:br/>
      </w:r>
      <w:bookmarkEnd w:id="75"/>
      <w:r w:rsidRPr="00EA178D">
        <w:rPr>
          <w:sz w:val="20"/>
          <w:szCs w:val="20"/>
        </w:rPr>
        <w:t>Извещение</w:t>
      </w:r>
      <w:r w:rsidRPr="00EA178D">
        <w:rPr>
          <w:sz w:val="20"/>
          <w:szCs w:val="20"/>
        </w:rPr>
        <w:br/>
        <w:t>о размере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находящимся в собственности Комсомольского района</w:t>
      </w:r>
    </w:p>
    <w:p w:rsidR="00EA178D" w:rsidRPr="00EA178D" w:rsidRDefault="00EA178D" w:rsidP="00EA178D">
      <w:pPr>
        <w:ind w:firstLine="567"/>
        <w:jc w:val="both"/>
        <w:rPr>
          <w:sz w:val="20"/>
          <w:szCs w:val="20"/>
        </w:rPr>
      </w:pP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     Сообщаю,   что    в    соответствии      с      Вашим     заявлением</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от "____" __________ _____ </w:t>
      </w:r>
      <w:proofErr w:type="gramStart"/>
      <w:r w:rsidRPr="00EA178D">
        <w:rPr>
          <w:rFonts w:ascii="Times New Roman" w:hAnsi="Times New Roman"/>
          <w:sz w:val="20"/>
        </w:rPr>
        <w:t>г</w:t>
      </w:r>
      <w:proofErr w:type="gramEnd"/>
      <w:r w:rsidRPr="00EA178D">
        <w:rPr>
          <w:rFonts w:ascii="Times New Roman" w:hAnsi="Times New Roman"/>
          <w:sz w:val="20"/>
        </w:rPr>
        <w:t>. определен размер     вреда,    причиняемого</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транспортными средствами, осуществляющими перевозки тяжеловесных   грузов</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по автомобильным дорогам общего       пользования     местного  значения,</w:t>
      </w:r>
    </w:p>
    <w:p w:rsidR="00EA178D" w:rsidRPr="00EA178D" w:rsidRDefault="00EA178D" w:rsidP="00EA178D">
      <w:pPr>
        <w:pStyle w:val="a8"/>
        <w:ind w:firstLine="567"/>
        <w:rPr>
          <w:rFonts w:ascii="Times New Roman" w:hAnsi="Times New Roman"/>
          <w:sz w:val="20"/>
        </w:rPr>
      </w:pPr>
      <w:proofErr w:type="gramStart"/>
      <w:r w:rsidRPr="00EA178D">
        <w:rPr>
          <w:rFonts w:ascii="Times New Roman" w:hAnsi="Times New Roman"/>
          <w:sz w:val="20"/>
        </w:rPr>
        <w:t>находящимся</w:t>
      </w:r>
      <w:proofErr w:type="gramEnd"/>
      <w:r w:rsidRPr="00EA178D">
        <w:rPr>
          <w:rFonts w:ascii="Times New Roman" w:hAnsi="Times New Roman"/>
          <w:sz w:val="20"/>
        </w:rPr>
        <w:t xml:space="preserve"> в собственности Комсомольского района по   маршруту    согласно</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заявлению:</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Размер вреда составляет _____________________________________ тыс. рублей</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____________________________________________________________________ коп.</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                            (прописью)</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Расчет размера платы выполнен в соответствии  Методикой  расчета  размера</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вреда за провоз тяжеловесных грузов при движении по автомобильным дорогам</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общего пользования местного значения,  </w:t>
      </w:r>
      <w:proofErr w:type="gramStart"/>
      <w:r w:rsidRPr="00EA178D">
        <w:rPr>
          <w:rFonts w:ascii="Times New Roman" w:hAnsi="Times New Roman"/>
          <w:sz w:val="20"/>
        </w:rPr>
        <w:t>находящимся</w:t>
      </w:r>
      <w:proofErr w:type="gramEnd"/>
      <w:r w:rsidRPr="00EA178D">
        <w:rPr>
          <w:rFonts w:ascii="Times New Roman" w:hAnsi="Times New Roman"/>
          <w:sz w:val="20"/>
        </w:rPr>
        <w:t xml:space="preserve">      в   собственности</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Комсомольского района. </w:t>
      </w:r>
      <w:proofErr w:type="gramStart"/>
      <w:r w:rsidRPr="00EA178D">
        <w:rPr>
          <w:rFonts w:ascii="Times New Roman" w:hAnsi="Times New Roman"/>
          <w:sz w:val="20"/>
        </w:rPr>
        <w:t>(</w:t>
      </w:r>
      <w:hyperlink w:anchor="sub_1050" w:history="1">
        <w:r w:rsidRPr="00EA178D">
          <w:rPr>
            <w:rStyle w:val="afd"/>
            <w:rFonts w:ascii="Times New Roman" w:eastAsia="Lucida Sans Unicode" w:hAnsi="Times New Roman"/>
            <w:sz w:val="20"/>
          </w:rPr>
          <w:t>Приложение N 5</w:t>
        </w:r>
      </w:hyperlink>
      <w:r w:rsidRPr="00EA178D">
        <w:rPr>
          <w:rFonts w:ascii="Times New Roman" w:hAnsi="Times New Roman"/>
          <w:sz w:val="20"/>
        </w:rPr>
        <w:t xml:space="preserve"> к Административному   регламенту   о</w:t>
      </w:r>
      <w:proofErr w:type="gramEnd"/>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выдаче специальных разрешений на движение по автомобильным дорогам общего</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пользования местного значения, </w:t>
      </w:r>
      <w:proofErr w:type="gramStart"/>
      <w:r w:rsidRPr="00EA178D">
        <w:rPr>
          <w:rFonts w:ascii="Times New Roman" w:hAnsi="Times New Roman"/>
          <w:sz w:val="20"/>
        </w:rPr>
        <w:t>находящимся</w:t>
      </w:r>
      <w:proofErr w:type="gramEnd"/>
      <w:r w:rsidRPr="00EA178D">
        <w:rPr>
          <w:rFonts w:ascii="Times New Roman" w:hAnsi="Times New Roman"/>
          <w:sz w:val="20"/>
        </w:rPr>
        <w:t xml:space="preserve"> в собственности   Комсомольского</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района, транспортных средств, осуществляющих перевозки    тяжеловесных  и</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(или) крупногабаритных грузов.</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Образец платежного документа с реквизитами для оплаты прилагаю.</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Должностное лицо ____________________________________________________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                            (подпись, инициалы, фамилия)</w:t>
      </w:r>
    </w:p>
    <w:p w:rsidR="00EA178D" w:rsidRPr="00EA178D" w:rsidRDefault="00EA178D" w:rsidP="00EA178D">
      <w:pPr>
        <w:ind w:firstLine="567"/>
        <w:jc w:val="both"/>
        <w:rPr>
          <w:sz w:val="20"/>
          <w:szCs w:val="20"/>
        </w:rPr>
      </w:pPr>
    </w:p>
    <w:p w:rsidR="00EA178D" w:rsidRPr="00EA178D" w:rsidRDefault="00EA178D" w:rsidP="007969FB">
      <w:pPr>
        <w:ind w:firstLine="567"/>
        <w:jc w:val="right"/>
        <w:rPr>
          <w:sz w:val="20"/>
          <w:szCs w:val="20"/>
        </w:rPr>
      </w:pPr>
      <w:bookmarkStart w:id="76" w:name="sub_1050"/>
      <w:r w:rsidRPr="00EA178D">
        <w:rPr>
          <w:rStyle w:val="a7"/>
          <w:b w:val="0"/>
          <w:sz w:val="20"/>
          <w:szCs w:val="20"/>
        </w:rPr>
        <w:t>Приложение № 5</w:t>
      </w:r>
      <w:r w:rsidRPr="00EA178D">
        <w:rPr>
          <w:rStyle w:val="a7"/>
          <w:b w:val="0"/>
          <w:sz w:val="20"/>
          <w:szCs w:val="20"/>
        </w:rPr>
        <w:br/>
      </w:r>
      <w:bookmarkEnd w:id="76"/>
      <w:r w:rsidRPr="00EA178D">
        <w:rPr>
          <w:sz w:val="20"/>
          <w:szCs w:val="20"/>
        </w:rPr>
        <w:t>Методика расчета</w:t>
      </w:r>
      <w:r w:rsidRPr="00EA178D">
        <w:rPr>
          <w:sz w:val="20"/>
          <w:szCs w:val="20"/>
        </w:rPr>
        <w:br/>
        <w:t>размера вреда за провоз тяжеловесных грузов при движении по автомобильным дорогам общего пользования местного значения, находящимся в собственности Комсомольского района Чувашской Республики</w:t>
      </w:r>
    </w:p>
    <w:p w:rsidR="00EA178D" w:rsidRPr="00EA178D" w:rsidRDefault="00EA178D" w:rsidP="00EA178D">
      <w:pPr>
        <w:ind w:firstLine="567"/>
        <w:jc w:val="both"/>
        <w:rPr>
          <w:sz w:val="20"/>
          <w:szCs w:val="20"/>
        </w:rPr>
      </w:pPr>
    </w:p>
    <w:p w:rsidR="00EA178D" w:rsidRPr="00EA178D" w:rsidRDefault="00EA178D" w:rsidP="00EA178D">
      <w:pPr>
        <w:ind w:firstLine="567"/>
        <w:jc w:val="both"/>
        <w:rPr>
          <w:sz w:val="20"/>
          <w:szCs w:val="20"/>
        </w:rPr>
      </w:pPr>
      <w:bookmarkStart w:id="77" w:name="sub_1051"/>
      <w:r w:rsidRPr="00EA178D">
        <w:rPr>
          <w:sz w:val="20"/>
          <w:szCs w:val="20"/>
        </w:rPr>
        <w:t xml:space="preserve">1. Размер платы в счет возмещения вреда за разовый провоз тяжеловесных грузов при движении по автомобильным дорогам общего пользования местного значения, находящимся в собственности Комсомольского района Чувашской Республики, определяется в зависимости </w:t>
      </w:r>
      <w:proofErr w:type="gramStart"/>
      <w:r w:rsidRPr="00EA178D">
        <w:rPr>
          <w:sz w:val="20"/>
          <w:szCs w:val="20"/>
        </w:rPr>
        <w:t>от</w:t>
      </w:r>
      <w:proofErr w:type="gramEnd"/>
      <w:r w:rsidRPr="00EA178D">
        <w:rPr>
          <w:sz w:val="20"/>
          <w:szCs w:val="20"/>
        </w:rPr>
        <w:t>:</w:t>
      </w:r>
    </w:p>
    <w:p w:rsidR="00EA178D" w:rsidRPr="00EA178D" w:rsidRDefault="00EA178D" w:rsidP="00EA178D">
      <w:pPr>
        <w:ind w:firstLine="567"/>
        <w:jc w:val="both"/>
        <w:rPr>
          <w:sz w:val="20"/>
          <w:szCs w:val="20"/>
        </w:rPr>
      </w:pPr>
      <w:bookmarkStart w:id="78" w:name="sub_10511"/>
      <w:bookmarkEnd w:id="77"/>
      <w:r w:rsidRPr="00EA178D">
        <w:rPr>
          <w:sz w:val="20"/>
          <w:szCs w:val="20"/>
        </w:rPr>
        <w:t>1.1 превышения установленных правилами перевозки грузов автомобильным транспортом, утверждаемыми Правительством Российской Федерации, значений:</w:t>
      </w:r>
    </w:p>
    <w:bookmarkEnd w:id="78"/>
    <w:p w:rsidR="00EA178D" w:rsidRPr="00EA178D" w:rsidRDefault="00EA178D" w:rsidP="00EA178D">
      <w:pPr>
        <w:ind w:firstLine="567"/>
        <w:jc w:val="both"/>
        <w:rPr>
          <w:sz w:val="20"/>
          <w:szCs w:val="20"/>
        </w:rPr>
      </w:pPr>
      <w:r w:rsidRPr="00EA178D">
        <w:rPr>
          <w:sz w:val="20"/>
          <w:szCs w:val="20"/>
        </w:rPr>
        <w:t>- предельно допустимой массы транспортного средства;</w:t>
      </w:r>
    </w:p>
    <w:p w:rsidR="00EA178D" w:rsidRPr="00EA178D" w:rsidRDefault="00EA178D" w:rsidP="00EA178D">
      <w:pPr>
        <w:ind w:firstLine="567"/>
        <w:jc w:val="both"/>
        <w:rPr>
          <w:sz w:val="20"/>
          <w:szCs w:val="20"/>
        </w:rPr>
      </w:pPr>
      <w:r w:rsidRPr="00EA178D">
        <w:rPr>
          <w:sz w:val="20"/>
          <w:szCs w:val="20"/>
        </w:rPr>
        <w:t>- предельно допустимых осевых нагрузок транспортного средства;</w:t>
      </w:r>
    </w:p>
    <w:p w:rsidR="00EA178D" w:rsidRPr="00EA178D" w:rsidRDefault="00EA178D" w:rsidP="00EA178D">
      <w:pPr>
        <w:ind w:firstLine="567"/>
        <w:jc w:val="both"/>
        <w:rPr>
          <w:sz w:val="20"/>
          <w:szCs w:val="20"/>
        </w:rPr>
      </w:pPr>
      <w:bookmarkStart w:id="79" w:name="sub_10512"/>
      <w:r w:rsidRPr="00EA178D">
        <w:rPr>
          <w:sz w:val="20"/>
          <w:szCs w:val="20"/>
        </w:rPr>
        <w:t>1.2 размера вреда, определенного для автомобильных дорог общего пользования местного значения, находящихся в собственности Комсомольского района Чувашской Республики;</w:t>
      </w:r>
    </w:p>
    <w:p w:rsidR="00EA178D" w:rsidRPr="00EA178D" w:rsidRDefault="00EA178D" w:rsidP="00EA178D">
      <w:pPr>
        <w:ind w:firstLine="567"/>
        <w:jc w:val="both"/>
        <w:rPr>
          <w:sz w:val="20"/>
          <w:szCs w:val="20"/>
        </w:rPr>
      </w:pPr>
      <w:bookmarkStart w:id="80" w:name="sub_10513"/>
      <w:bookmarkEnd w:id="79"/>
      <w:r w:rsidRPr="00EA178D">
        <w:rPr>
          <w:sz w:val="20"/>
          <w:szCs w:val="20"/>
        </w:rPr>
        <w:t>1.3 протяженности участков автомобильных дорог общего пользования местного значения, находящихся в собственности Комсомольского района Чувашской Республики, по которым проходит маршрут транспортного средства;</w:t>
      </w:r>
    </w:p>
    <w:p w:rsidR="00EA178D" w:rsidRPr="00EA178D" w:rsidRDefault="00EA178D" w:rsidP="00EA178D">
      <w:pPr>
        <w:ind w:firstLine="567"/>
        <w:jc w:val="both"/>
        <w:rPr>
          <w:sz w:val="20"/>
          <w:szCs w:val="20"/>
        </w:rPr>
      </w:pPr>
      <w:bookmarkStart w:id="81" w:name="sub_10514"/>
      <w:bookmarkEnd w:id="80"/>
      <w:r w:rsidRPr="00EA178D">
        <w:rPr>
          <w:sz w:val="20"/>
          <w:szCs w:val="20"/>
        </w:rPr>
        <w:t>1.4 базового компенсационного индекса текущего года.</w:t>
      </w:r>
    </w:p>
    <w:p w:rsidR="00EA178D" w:rsidRPr="00EA178D" w:rsidRDefault="00EA178D" w:rsidP="00EA178D">
      <w:pPr>
        <w:ind w:firstLine="567"/>
        <w:jc w:val="both"/>
        <w:rPr>
          <w:sz w:val="20"/>
          <w:szCs w:val="20"/>
        </w:rPr>
      </w:pPr>
      <w:bookmarkStart w:id="82" w:name="sub_10515"/>
      <w:bookmarkEnd w:id="81"/>
      <w:r w:rsidRPr="00EA178D">
        <w:rPr>
          <w:sz w:val="20"/>
          <w:szCs w:val="20"/>
        </w:rPr>
        <w:t>1.5 Размер платы в счет возмещения вреда за разовый провоз рассчитывается применительно к каждому участку автомобильной дороги, по которому проходит маршрут транспортного средства, по следующей формуле:</w:t>
      </w:r>
    </w:p>
    <w:bookmarkEnd w:id="82"/>
    <w:p w:rsidR="00EA178D" w:rsidRPr="00EA178D" w:rsidRDefault="00EA178D" w:rsidP="00EA178D">
      <w:pPr>
        <w:ind w:firstLine="567"/>
        <w:jc w:val="both"/>
        <w:rPr>
          <w:sz w:val="20"/>
          <w:szCs w:val="20"/>
        </w:rPr>
      </w:pPr>
    </w:p>
    <w:p w:rsidR="00EA178D" w:rsidRPr="00EA178D" w:rsidRDefault="00EA178D" w:rsidP="00EA178D">
      <w:pPr>
        <w:ind w:firstLine="567"/>
        <w:jc w:val="both"/>
        <w:rPr>
          <w:sz w:val="20"/>
          <w:szCs w:val="20"/>
        </w:rPr>
      </w:pPr>
      <w:r w:rsidRPr="00EA178D">
        <w:rPr>
          <w:noProof/>
          <w:sz w:val="20"/>
          <w:szCs w:val="20"/>
        </w:rPr>
        <w:drawing>
          <wp:inline distT="0" distB="0" distL="0" distR="0">
            <wp:extent cx="3067050" cy="276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srcRect/>
                    <a:stretch>
                      <a:fillRect/>
                    </a:stretch>
                  </pic:blipFill>
                  <pic:spPr bwMode="auto">
                    <a:xfrm>
                      <a:off x="0" y="0"/>
                      <a:ext cx="3067050" cy="276225"/>
                    </a:xfrm>
                    <a:prstGeom prst="rect">
                      <a:avLst/>
                    </a:prstGeom>
                    <a:noFill/>
                    <a:ln w="9525">
                      <a:noFill/>
                      <a:miter lim="800000"/>
                      <a:headEnd/>
                      <a:tailEnd/>
                    </a:ln>
                  </pic:spPr>
                </pic:pic>
              </a:graphicData>
            </a:graphic>
          </wp:inline>
        </w:drawing>
      </w:r>
      <w:r w:rsidRPr="00EA178D">
        <w:rPr>
          <w:sz w:val="20"/>
          <w:szCs w:val="20"/>
        </w:rPr>
        <w:t>,</w:t>
      </w:r>
    </w:p>
    <w:p w:rsidR="00EA178D" w:rsidRPr="00EA178D" w:rsidRDefault="00EA178D" w:rsidP="00EA178D">
      <w:pPr>
        <w:ind w:firstLine="567"/>
        <w:jc w:val="both"/>
        <w:rPr>
          <w:sz w:val="20"/>
          <w:szCs w:val="20"/>
        </w:rPr>
      </w:pPr>
    </w:p>
    <w:p w:rsidR="00EA178D" w:rsidRPr="00EA178D" w:rsidRDefault="00EA178D" w:rsidP="00EA178D">
      <w:pPr>
        <w:ind w:firstLine="567"/>
        <w:jc w:val="both"/>
        <w:rPr>
          <w:sz w:val="20"/>
          <w:szCs w:val="20"/>
        </w:rPr>
      </w:pPr>
      <w:r w:rsidRPr="00EA178D">
        <w:rPr>
          <w:sz w:val="20"/>
          <w:szCs w:val="20"/>
        </w:rPr>
        <w:t>где:</w:t>
      </w:r>
    </w:p>
    <w:p w:rsidR="00EA178D" w:rsidRPr="00EA178D" w:rsidRDefault="00EA178D" w:rsidP="00EA178D">
      <w:pPr>
        <w:ind w:firstLine="567"/>
        <w:jc w:val="both"/>
        <w:rPr>
          <w:sz w:val="20"/>
          <w:szCs w:val="20"/>
        </w:rPr>
      </w:pPr>
      <w:r w:rsidRPr="00EA178D">
        <w:rPr>
          <w:noProof/>
          <w:sz w:val="20"/>
          <w:szCs w:val="20"/>
        </w:rPr>
        <w:drawing>
          <wp:inline distT="0" distB="0" distL="0" distR="0">
            <wp:extent cx="266700" cy="2381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srcRect/>
                    <a:stretch>
                      <a:fillRect/>
                    </a:stretch>
                  </pic:blipFill>
                  <pic:spPr bwMode="auto">
                    <a:xfrm>
                      <a:off x="0" y="0"/>
                      <a:ext cx="266700" cy="238125"/>
                    </a:xfrm>
                    <a:prstGeom prst="rect">
                      <a:avLst/>
                    </a:prstGeom>
                    <a:noFill/>
                    <a:ln w="9525">
                      <a:noFill/>
                      <a:miter lim="800000"/>
                      <a:headEnd/>
                      <a:tailEnd/>
                    </a:ln>
                  </pic:spPr>
                </pic:pic>
              </a:graphicData>
            </a:graphic>
          </wp:inline>
        </w:drawing>
      </w:r>
      <w:r w:rsidRPr="00EA178D">
        <w:rPr>
          <w:sz w:val="20"/>
          <w:szCs w:val="20"/>
        </w:rPr>
        <w:t xml:space="preserve"> - плата за разовый провоз тяжеловесного груза автотранспортным средством;</w:t>
      </w:r>
    </w:p>
    <w:p w:rsidR="00EA178D" w:rsidRPr="00EA178D" w:rsidRDefault="00EA178D" w:rsidP="00EA178D">
      <w:pPr>
        <w:ind w:firstLine="567"/>
        <w:jc w:val="both"/>
        <w:rPr>
          <w:sz w:val="20"/>
          <w:szCs w:val="20"/>
        </w:rPr>
      </w:pPr>
      <w:r w:rsidRPr="00EA178D">
        <w:rPr>
          <w:noProof/>
          <w:sz w:val="20"/>
          <w:szCs w:val="20"/>
        </w:rPr>
        <w:lastRenderedPageBreak/>
        <w:drawing>
          <wp:inline distT="0" distB="0" distL="0" distR="0">
            <wp:extent cx="371475" cy="2381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Pr="00EA178D">
        <w:rPr>
          <w:sz w:val="20"/>
          <w:szCs w:val="20"/>
        </w:rPr>
        <w:t xml:space="preserve"> - размер вреда при превышении значения предельно допустимой массы транспортного средства, определенный для автомобильных дорог общего пользования местного значения, находящихся в собственности Комсомольского района (на 100 километров);</w:t>
      </w:r>
    </w:p>
    <w:p w:rsidR="00EA178D" w:rsidRPr="00EA178D" w:rsidRDefault="00EA178D" w:rsidP="00EA178D">
      <w:pPr>
        <w:ind w:firstLine="567"/>
        <w:jc w:val="both"/>
        <w:rPr>
          <w:sz w:val="20"/>
          <w:szCs w:val="20"/>
        </w:rPr>
      </w:pPr>
      <w:r w:rsidRPr="00EA178D">
        <w:rPr>
          <w:noProof/>
          <w:sz w:val="20"/>
          <w:szCs w:val="20"/>
        </w:rPr>
        <w:drawing>
          <wp:inline distT="0" distB="0" distL="0" distR="0">
            <wp:extent cx="495300" cy="2381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srcRect/>
                    <a:stretch>
                      <a:fillRect/>
                    </a:stretch>
                  </pic:blipFill>
                  <pic:spPr bwMode="auto">
                    <a:xfrm>
                      <a:off x="0" y="0"/>
                      <a:ext cx="495300" cy="238125"/>
                    </a:xfrm>
                    <a:prstGeom prst="rect">
                      <a:avLst/>
                    </a:prstGeom>
                    <a:noFill/>
                    <a:ln w="9525">
                      <a:noFill/>
                      <a:miter lim="800000"/>
                      <a:headEnd/>
                      <a:tailEnd/>
                    </a:ln>
                  </pic:spPr>
                </pic:pic>
              </a:graphicData>
            </a:graphic>
          </wp:inline>
        </w:drawing>
      </w:r>
      <w:r w:rsidRPr="00EA178D">
        <w:rPr>
          <w:sz w:val="20"/>
          <w:szCs w:val="20"/>
        </w:rPr>
        <w:t xml:space="preserve"> - размер вреда при превышении предельно допустимых осевых нагрузок на каждую ось транспортного средства, определенный для автомобильных дорог общего пользования местного значения, находящихся в собственности Комсомольского района (на 100 километров);</w:t>
      </w:r>
    </w:p>
    <w:p w:rsidR="00EA178D" w:rsidRPr="00EA178D" w:rsidRDefault="00EA178D" w:rsidP="00EA178D">
      <w:pPr>
        <w:ind w:firstLine="567"/>
        <w:jc w:val="both"/>
        <w:rPr>
          <w:sz w:val="20"/>
          <w:szCs w:val="20"/>
        </w:rPr>
      </w:pPr>
      <w:r w:rsidRPr="00EA178D">
        <w:rPr>
          <w:noProof/>
          <w:sz w:val="20"/>
          <w:szCs w:val="20"/>
        </w:rPr>
        <w:drawing>
          <wp:inline distT="0" distB="0" distL="0" distR="0">
            <wp:extent cx="152400" cy="2381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5"/>
                    <a:srcRect/>
                    <a:stretch>
                      <a:fillRect/>
                    </a:stretch>
                  </pic:blipFill>
                  <pic:spPr bwMode="auto">
                    <a:xfrm>
                      <a:off x="0" y="0"/>
                      <a:ext cx="152400" cy="238125"/>
                    </a:xfrm>
                    <a:prstGeom prst="rect">
                      <a:avLst/>
                    </a:prstGeom>
                    <a:noFill/>
                    <a:ln w="9525">
                      <a:noFill/>
                      <a:miter lim="800000"/>
                      <a:headEnd/>
                      <a:tailEnd/>
                    </a:ln>
                  </pic:spPr>
                </pic:pic>
              </a:graphicData>
            </a:graphic>
          </wp:inline>
        </w:drawing>
      </w:r>
      <w:r w:rsidRPr="00EA178D">
        <w:rPr>
          <w:sz w:val="20"/>
          <w:szCs w:val="20"/>
        </w:rPr>
        <w:t xml:space="preserve"> - протяженность участка автомобильной дороги (в сотнях километров);</w:t>
      </w:r>
    </w:p>
    <w:p w:rsidR="00EA178D" w:rsidRPr="00EA178D" w:rsidRDefault="00EA178D" w:rsidP="00EA178D">
      <w:pPr>
        <w:ind w:firstLine="567"/>
        <w:jc w:val="both"/>
        <w:rPr>
          <w:sz w:val="20"/>
          <w:szCs w:val="20"/>
        </w:rPr>
      </w:pPr>
      <w:r w:rsidRPr="00EA178D">
        <w:rPr>
          <w:noProof/>
          <w:sz w:val="20"/>
          <w:szCs w:val="20"/>
        </w:rPr>
        <w:drawing>
          <wp:inline distT="0" distB="0" distL="0" distR="0">
            <wp:extent cx="180975" cy="2381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EA178D">
        <w:rPr>
          <w:sz w:val="20"/>
          <w:szCs w:val="20"/>
        </w:rPr>
        <w:t xml:space="preserve"> - базовый компенсационный индекс текущего года, рассчитываемый по формуле:</w:t>
      </w:r>
    </w:p>
    <w:p w:rsidR="00EA178D" w:rsidRPr="00EA178D" w:rsidRDefault="00EA178D" w:rsidP="00EA178D">
      <w:pPr>
        <w:ind w:firstLine="567"/>
        <w:jc w:val="both"/>
        <w:rPr>
          <w:sz w:val="20"/>
          <w:szCs w:val="20"/>
        </w:rPr>
      </w:pPr>
    </w:p>
    <w:p w:rsidR="00EA178D" w:rsidRPr="00EA178D" w:rsidRDefault="00EA178D" w:rsidP="00EA178D">
      <w:pPr>
        <w:ind w:firstLine="567"/>
        <w:jc w:val="both"/>
        <w:rPr>
          <w:sz w:val="20"/>
          <w:szCs w:val="20"/>
        </w:rPr>
      </w:pPr>
      <w:r w:rsidRPr="00EA178D">
        <w:rPr>
          <w:noProof/>
          <w:sz w:val="20"/>
          <w:szCs w:val="20"/>
        </w:rPr>
        <w:drawing>
          <wp:inline distT="0" distB="0" distL="0" distR="0">
            <wp:extent cx="1066800" cy="2381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srcRect/>
                    <a:stretch>
                      <a:fillRect/>
                    </a:stretch>
                  </pic:blipFill>
                  <pic:spPr bwMode="auto">
                    <a:xfrm>
                      <a:off x="0" y="0"/>
                      <a:ext cx="1066800" cy="238125"/>
                    </a:xfrm>
                    <a:prstGeom prst="rect">
                      <a:avLst/>
                    </a:prstGeom>
                    <a:noFill/>
                    <a:ln w="9525">
                      <a:noFill/>
                      <a:miter lim="800000"/>
                      <a:headEnd/>
                      <a:tailEnd/>
                    </a:ln>
                  </pic:spPr>
                </pic:pic>
              </a:graphicData>
            </a:graphic>
          </wp:inline>
        </w:drawing>
      </w:r>
      <w:r w:rsidRPr="00EA178D">
        <w:rPr>
          <w:sz w:val="20"/>
          <w:szCs w:val="20"/>
        </w:rPr>
        <w:t>,</w:t>
      </w:r>
    </w:p>
    <w:p w:rsidR="00EA178D" w:rsidRPr="00EA178D" w:rsidRDefault="00EA178D" w:rsidP="00EA178D">
      <w:pPr>
        <w:ind w:firstLine="567"/>
        <w:jc w:val="both"/>
        <w:rPr>
          <w:sz w:val="20"/>
          <w:szCs w:val="20"/>
        </w:rPr>
      </w:pPr>
      <w:r w:rsidRPr="00EA178D">
        <w:rPr>
          <w:sz w:val="20"/>
          <w:szCs w:val="20"/>
        </w:rPr>
        <w:t>где:</w:t>
      </w:r>
    </w:p>
    <w:p w:rsidR="00EA178D" w:rsidRPr="00EA178D" w:rsidRDefault="00EA178D" w:rsidP="00EA178D">
      <w:pPr>
        <w:ind w:firstLine="567"/>
        <w:jc w:val="both"/>
        <w:rPr>
          <w:sz w:val="20"/>
          <w:szCs w:val="20"/>
        </w:rPr>
      </w:pPr>
      <w:r w:rsidRPr="00EA178D">
        <w:rPr>
          <w:noProof/>
          <w:sz w:val="20"/>
          <w:szCs w:val="20"/>
        </w:rPr>
        <w:drawing>
          <wp:inline distT="0" distB="0" distL="0" distR="0">
            <wp:extent cx="323850" cy="2381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EA178D">
        <w:rPr>
          <w:sz w:val="20"/>
          <w:szCs w:val="20"/>
        </w:rPr>
        <w:t xml:space="preserve"> - базовый компенсационный индекс предыдущего года (базовый компенсационный индекс 2008 года принимается </w:t>
      </w:r>
      <w:proofErr w:type="gramStart"/>
      <w:r w:rsidRPr="00EA178D">
        <w:rPr>
          <w:sz w:val="20"/>
          <w:szCs w:val="20"/>
        </w:rPr>
        <w:t>равным</w:t>
      </w:r>
      <w:proofErr w:type="gramEnd"/>
      <w:r w:rsidRPr="00EA178D">
        <w:rPr>
          <w:sz w:val="20"/>
          <w:szCs w:val="20"/>
        </w:rPr>
        <w:t xml:space="preserve"> 1, Т 2008 = 1);</w:t>
      </w:r>
    </w:p>
    <w:p w:rsidR="00EA178D" w:rsidRPr="00EA178D" w:rsidRDefault="00EA178D" w:rsidP="00EA178D">
      <w:pPr>
        <w:ind w:firstLine="567"/>
        <w:jc w:val="both"/>
        <w:rPr>
          <w:sz w:val="20"/>
          <w:szCs w:val="20"/>
        </w:rPr>
      </w:pPr>
      <w:r w:rsidRPr="00EA178D">
        <w:rPr>
          <w:noProof/>
          <w:sz w:val="20"/>
          <w:szCs w:val="20"/>
        </w:rPr>
        <w:drawing>
          <wp:inline distT="0" distB="0" distL="0" distR="0">
            <wp:extent cx="209550" cy="2095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EA178D">
        <w:rPr>
          <w:sz w:val="20"/>
          <w:szCs w:val="20"/>
        </w:rPr>
        <w:t xml:space="preserve"> - индекс-дефлятор инвестиций в основной капитал за счет источников финансирования в части капитального ремонта и </w:t>
      </w:r>
      <w:proofErr w:type="gramStart"/>
      <w:r w:rsidRPr="00EA178D">
        <w:rPr>
          <w:sz w:val="20"/>
          <w:szCs w:val="20"/>
        </w:rPr>
        <w:t>ремонта</w:t>
      </w:r>
      <w:proofErr w:type="gramEnd"/>
      <w:r w:rsidRPr="00EA178D">
        <w:rPr>
          <w:sz w:val="20"/>
          <w:szCs w:val="20"/>
        </w:rPr>
        <w:t xml:space="preserve"> автомобильных дорого на очередной финансовый год, разработанный для прогноза социально-экономического развития и учитываемый при формировании федерального бюджета на соответствующий финансовый год и плановый период.</w:t>
      </w:r>
    </w:p>
    <w:p w:rsidR="00EA178D" w:rsidRPr="00EA178D" w:rsidRDefault="00EA178D" w:rsidP="00EA178D">
      <w:pPr>
        <w:ind w:firstLine="567"/>
        <w:jc w:val="both"/>
        <w:rPr>
          <w:sz w:val="20"/>
          <w:szCs w:val="20"/>
        </w:rPr>
      </w:pPr>
      <w:bookmarkStart w:id="83" w:name="sub_10516"/>
      <w:r w:rsidRPr="00EA178D">
        <w:rPr>
          <w:sz w:val="20"/>
          <w:szCs w:val="20"/>
        </w:rPr>
        <w:t xml:space="preserve">1.6 Размер платы в счет возмещения вреда за многократный провоз тяжеловесных грузов при движении по автомобильным дорогам общего пользования местного значения, находящимся в собственности, Комсомольского района определяется в зависимости </w:t>
      </w:r>
      <w:proofErr w:type="gramStart"/>
      <w:r w:rsidRPr="00EA178D">
        <w:rPr>
          <w:sz w:val="20"/>
          <w:szCs w:val="20"/>
        </w:rPr>
        <w:t>от</w:t>
      </w:r>
      <w:proofErr w:type="gramEnd"/>
      <w:r w:rsidRPr="00EA178D">
        <w:rPr>
          <w:sz w:val="20"/>
          <w:szCs w:val="20"/>
        </w:rPr>
        <w:t>:</w:t>
      </w:r>
    </w:p>
    <w:p w:rsidR="00EA178D" w:rsidRPr="00EA178D" w:rsidRDefault="00EA178D" w:rsidP="00EA178D">
      <w:pPr>
        <w:ind w:firstLine="567"/>
        <w:jc w:val="both"/>
        <w:rPr>
          <w:sz w:val="20"/>
          <w:szCs w:val="20"/>
        </w:rPr>
      </w:pPr>
      <w:bookmarkStart w:id="84" w:name="sub_161"/>
      <w:bookmarkEnd w:id="83"/>
      <w:r w:rsidRPr="00EA178D">
        <w:rPr>
          <w:sz w:val="20"/>
          <w:szCs w:val="20"/>
        </w:rPr>
        <w:t>1.6.1 превышения установленных правилами перевозки грузов автомобильным транспортом, утверждаемыми Правительством Российской Федерации, значений:</w:t>
      </w:r>
    </w:p>
    <w:bookmarkEnd w:id="84"/>
    <w:p w:rsidR="00EA178D" w:rsidRPr="00EA178D" w:rsidRDefault="00EA178D" w:rsidP="00EA178D">
      <w:pPr>
        <w:ind w:firstLine="567"/>
        <w:jc w:val="both"/>
        <w:rPr>
          <w:sz w:val="20"/>
          <w:szCs w:val="20"/>
        </w:rPr>
      </w:pPr>
      <w:r w:rsidRPr="00EA178D">
        <w:rPr>
          <w:sz w:val="20"/>
          <w:szCs w:val="20"/>
        </w:rPr>
        <w:t>- предельно допустимой массы транспортного средства (</w:t>
      </w:r>
      <w:hyperlink w:anchor="sub_105171" w:history="1">
        <w:r w:rsidRPr="00EA178D">
          <w:rPr>
            <w:rStyle w:val="afd"/>
            <w:sz w:val="20"/>
            <w:szCs w:val="20"/>
          </w:rPr>
          <w:t>таблица 1</w:t>
        </w:r>
      </w:hyperlink>
      <w:r w:rsidRPr="00EA178D">
        <w:rPr>
          <w:sz w:val="20"/>
          <w:szCs w:val="20"/>
        </w:rPr>
        <w:t>);</w:t>
      </w:r>
    </w:p>
    <w:p w:rsidR="00EA178D" w:rsidRPr="00EA178D" w:rsidRDefault="00EA178D" w:rsidP="00EA178D">
      <w:pPr>
        <w:ind w:firstLine="567"/>
        <w:jc w:val="both"/>
        <w:rPr>
          <w:sz w:val="20"/>
          <w:szCs w:val="20"/>
        </w:rPr>
      </w:pPr>
      <w:r w:rsidRPr="00EA178D">
        <w:rPr>
          <w:sz w:val="20"/>
          <w:szCs w:val="20"/>
        </w:rPr>
        <w:t>- предельно допустимых осевых нагрузок транспортного средства (</w:t>
      </w:r>
      <w:hyperlink w:anchor="sub_105172" w:history="1">
        <w:r w:rsidRPr="00EA178D">
          <w:rPr>
            <w:rStyle w:val="afd"/>
            <w:sz w:val="20"/>
            <w:szCs w:val="20"/>
          </w:rPr>
          <w:t>таблица 2</w:t>
        </w:r>
      </w:hyperlink>
      <w:r w:rsidRPr="00EA178D">
        <w:rPr>
          <w:sz w:val="20"/>
          <w:szCs w:val="20"/>
        </w:rPr>
        <w:t>);</w:t>
      </w:r>
    </w:p>
    <w:p w:rsidR="00EA178D" w:rsidRPr="00EA178D" w:rsidRDefault="00EA178D" w:rsidP="00EA178D">
      <w:pPr>
        <w:ind w:firstLine="567"/>
        <w:jc w:val="both"/>
        <w:rPr>
          <w:sz w:val="20"/>
          <w:szCs w:val="20"/>
        </w:rPr>
      </w:pPr>
      <w:bookmarkStart w:id="85" w:name="sub_162"/>
      <w:r w:rsidRPr="00EA178D">
        <w:rPr>
          <w:sz w:val="20"/>
          <w:szCs w:val="20"/>
        </w:rPr>
        <w:t>1.6.2 размера вреда, определенного для автомобильных дорог общего пользования местного значения, находящихся в собственности Комсомольского района;</w:t>
      </w:r>
    </w:p>
    <w:p w:rsidR="00EA178D" w:rsidRPr="00EA178D" w:rsidRDefault="00EA178D" w:rsidP="00EA178D">
      <w:pPr>
        <w:ind w:firstLine="567"/>
        <w:jc w:val="both"/>
        <w:rPr>
          <w:sz w:val="20"/>
          <w:szCs w:val="20"/>
        </w:rPr>
      </w:pPr>
      <w:bookmarkStart w:id="86" w:name="sub_163"/>
      <w:bookmarkEnd w:id="85"/>
      <w:r w:rsidRPr="00EA178D">
        <w:rPr>
          <w:sz w:val="20"/>
          <w:szCs w:val="20"/>
        </w:rPr>
        <w:t>1.6.3 протяженности участков автомобильных дорог общего пользования местного значения, находящихся в собственности Комсомольского района, по которым проходит маршрут транспортного средства;</w:t>
      </w:r>
    </w:p>
    <w:p w:rsidR="00EA178D" w:rsidRPr="00EA178D" w:rsidRDefault="00EA178D" w:rsidP="00EA178D">
      <w:pPr>
        <w:ind w:firstLine="567"/>
        <w:jc w:val="both"/>
        <w:rPr>
          <w:sz w:val="20"/>
          <w:szCs w:val="20"/>
        </w:rPr>
      </w:pPr>
      <w:bookmarkStart w:id="87" w:name="sub_164"/>
      <w:bookmarkEnd w:id="86"/>
      <w:r w:rsidRPr="00EA178D">
        <w:rPr>
          <w:sz w:val="20"/>
          <w:szCs w:val="20"/>
        </w:rPr>
        <w:t>1.6.4 базового компенсационного индекса текущего года.</w:t>
      </w:r>
    </w:p>
    <w:p w:rsidR="00EA178D" w:rsidRPr="00EA178D" w:rsidRDefault="00EA178D" w:rsidP="00EA178D">
      <w:pPr>
        <w:ind w:firstLine="567"/>
        <w:jc w:val="both"/>
        <w:rPr>
          <w:sz w:val="20"/>
          <w:szCs w:val="20"/>
        </w:rPr>
      </w:pPr>
      <w:bookmarkStart w:id="88" w:name="sub_10517"/>
      <w:bookmarkEnd w:id="87"/>
      <w:r w:rsidRPr="00EA178D">
        <w:rPr>
          <w:sz w:val="20"/>
          <w:szCs w:val="20"/>
        </w:rPr>
        <w:t>1.7 Размер платы в счет возмещения вреда за многократный провоз рассчитывается применительно к каждому участку автомобильной дороги, по которому проходит маршрут транспортного средства, по следующей формуле:</w:t>
      </w:r>
    </w:p>
    <w:bookmarkEnd w:id="88"/>
    <w:p w:rsidR="00EA178D" w:rsidRPr="00EA178D" w:rsidRDefault="00EA178D" w:rsidP="00EA178D">
      <w:pPr>
        <w:ind w:firstLine="567"/>
        <w:jc w:val="both"/>
        <w:rPr>
          <w:sz w:val="20"/>
          <w:szCs w:val="20"/>
        </w:rPr>
      </w:pPr>
    </w:p>
    <w:p w:rsidR="00EA178D" w:rsidRPr="00EA178D" w:rsidRDefault="00EA178D" w:rsidP="00EA178D">
      <w:pPr>
        <w:ind w:firstLine="567"/>
        <w:jc w:val="both"/>
        <w:rPr>
          <w:sz w:val="20"/>
          <w:szCs w:val="20"/>
        </w:rPr>
      </w:pPr>
      <w:r w:rsidRPr="00EA178D">
        <w:rPr>
          <w:noProof/>
          <w:sz w:val="20"/>
          <w:szCs w:val="20"/>
        </w:rPr>
        <w:drawing>
          <wp:inline distT="0" distB="0" distL="0" distR="0">
            <wp:extent cx="3390900" cy="2762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srcRect/>
                    <a:stretch>
                      <a:fillRect/>
                    </a:stretch>
                  </pic:blipFill>
                  <pic:spPr bwMode="auto">
                    <a:xfrm>
                      <a:off x="0" y="0"/>
                      <a:ext cx="3390900" cy="276225"/>
                    </a:xfrm>
                    <a:prstGeom prst="rect">
                      <a:avLst/>
                    </a:prstGeom>
                    <a:noFill/>
                    <a:ln w="9525">
                      <a:noFill/>
                      <a:miter lim="800000"/>
                      <a:headEnd/>
                      <a:tailEnd/>
                    </a:ln>
                  </pic:spPr>
                </pic:pic>
              </a:graphicData>
            </a:graphic>
          </wp:inline>
        </w:drawing>
      </w:r>
      <w:r w:rsidRPr="00EA178D">
        <w:rPr>
          <w:sz w:val="20"/>
          <w:szCs w:val="20"/>
        </w:rPr>
        <w:t>,</w:t>
      </w:r>
    </w:p>
    <w:p w:rsidR="00EA178D" w:rsidRPr="00EA178D" w:rsidRDefault="00EA178D" w:rsidP="00EA178D">
      <w:pPr>
        <w:ind w:firstLine="567"/>
        <w:jc w:val="both"/>
        <w:rPr>
          <w:sz w:val="20"/>
          <w:szCs w:val="20"/>
        </w:rPr>
      </w:pPr>
    </w:p>
    <w:p w:rsidR="00EA178D" w:rsidRPr="00EA178D" w:rsidRDefault="00EA178D" w:rsidP="00EA178D">
      <w:pPr>
        <w:ind w:firstLine="567"/>
        <w:jc w:val="both"/>
        <w:rPr>
          <w:sz w:val="20"/>
          <w:szCs w:val="20"/>
        </w:rPr>
      </w:pPr>
      <w:r w:rsidRPr="00EA178D">
        <w:rPr>
          <w:sz w:val="20"/>
          <w:szCs w:val="20"/>
        </w:rPr>
        <w:t>где:</w:t>
      </w:r>
    </w:p>
    <w:p w:rsidR="00EA178D" w:rsidRPr="00EA178D" w:rsidRDefault="00EA178D" w:rsidP="00EA178D">
      <w:pPr>
        <w:ind w:firstLine="567"/>
        <w:jc w:val="both"/>
        <w:rPr>
          <w:sz w:val="20"/>
          <w:szCs w:val="20"/>
        </w:rPr>
      </w:pPr>
      <w:r w:rsidRPr="00EA178D">
        <w:rPr>
          <w:noProof/>
          <w:sz w:val="20"/>
          <w:szCs w:val="20"/>
        </w:rPr>
        <w:drawing>
          <wp:inline distT="0" distB="0" distL="0" distR="0">
            <wp:extent cx="390525" cy="2381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srcRect/>
                    <a:stretch>
                      <a:fillRect/>
                    </a:stretch>
                  </pic:blipFill>
                  <pic:spPr bwMode="auto">
                    <a:xfrm>
                      <a:off x="0" y="0"/>
                      <a:ext cx="390525" cy="238125"/>
                    </a:xfrm>
                    <a:prstGeom prst="rect">
                      <a:avLst/>
                    </a:prstGeom>
                    <a:noFill/>
                    <a:ln w="9525">
                      <a:noFill/>
                      <a:miter lim="800000"/>
                      <a:headEnd/>
                      <a:tailEnd/>
                    </a:ln>
                  </pic:spPr>
                </pic:pic>
              </a:graphicData>
            </a:graphic>
          </wp:inline>
        </w:drawing>
      </w:r>
      <w:r w:rsidRPr="00EA178D">
        <w:rPr>
          <w:sz w:val="20"/>
          <w:szCs w:val="20"/>
        </w:rPr>
        <w:t xml:space="preserve"> - плата за многократный провоз тяжеловесного груза автотранспортным средством;</w:t>
      </w:r>
    </w:p>
    <w:p w:rsidR="00EA178D" w:rsidRPr="00EA178D" w:rsidRDefault="00EA178D" w:rsidP="00EA178D">
      <w:pPr>
        <w:ind w:firstLine="567"/>
        <w:jc w:val="both"/>
        <w:rPr>
          <w:sz w:val="20"/>
          <w:szCs w:val="20"/>
        </w:rPr>
      </w:pPr>
      <w:r w:rsidRPr="00EA178D">
        <w:rPr>
          <w:noProof/>
          <w:sz w:val="20"/>
          <w:szCs w:val="20"/>
        </w:rPr>
        <w:drawing>
          <wp:inline distT="0" distB="0" distL="0" distR="0">
            <wp:extent cx="371475" cy="2381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a:srcRect/>
                    <a:stretch>
                      <a:fillRect/>
                    </a:stretch>
                  </pic:blipFill>
                  <pic:spPr bwMode="auto">
                    <a:xfrm>
                      <a:off x="0" y="0"/>
                      <a:ext cx="371475" cy="238125"/>
                    </a:xfrm>
                    <a:prstGeom prst="rect">
                      <a:avLst/>
                    </a:prstGeom>
                    <a:noFill/>
                    <a:ln w="9525">
                      <a:noFill/>
                      <a:miter lim="800000"/>
                      <a:headEnd/>
                      <a:tailEnd/>
                    </a:ln>
                  </pic:spPr>
                </pic:pic>
              </a:graphicData>
            </a:graphic>
          </wp:inline>
        </w:drawing>
      </w:r>
      <w:r w:rsidRPr="00EA178D">
        <w:rPr>
          <w:sz w:val="20"/>
          <w:szCs w:val="20"/>
        </w:rPr>
        <w:t xml:space="preserve"> - размер вреда при превышении значения предельно допустимой массы транспортного средства, определенный для автомобильных дорог общего пользования местного значения, находящихся в собственности Комсомольского района (на 100 километров);</w:t>
      </w:r>
    </w:p>
    <w:p w:rsidR="00EA178D" w:rsidRPr="00EA178D" w:rsidRDefault="00EA178D" w:rsidP="00EA178D">
      <w:pPr>
        <w:ind w:firstLine="567"/>
        <w:jc w:val="both"/>
        <w:rPr>
          <w:sz w:val="20"/>
          <w:szCs w:val="20"/>
        </w:rPr>
      </w:pPr>
      <w:r w:rsidRPr="00EA178D">
        <w:rPr>
          <w:noProof/>
          <w:sz w:val="20"/>
          <w:szCs w:val="20"/>
        </w:rPr>
        <w:drawing>
          <wp:inline distT="0" distB="0" distL="0" distR="0">
            <wp:extent cx="504825" cy="2381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a:srcRect/>
                    <a:stretch>
                      <a:fillRect/>
                    </a:stretch>
                  </pic:blipFill>
                  <pic:spPr bwMode="auto">
                    <a:xfrm>
                      <a:off x="0" y="0"/>
                      <a:ext cx="504825" cy="238125"/>
                    </a:xfrm>
                    <a:prstGeom prst="rect">
                      <a:avLst/>
                    </a:prstGeom>
                    <a:noFill/>
                    <a:ln w="9525">
                      <a:noFill/>
                      <a:miter lim="800000"/>
                      <a:headEnd/>
                      <a:tailEnd/>
                    </a:ln>
                  </pic:spPr>
                </pic:pic>
              </a:graphicData>
            </a:graphic>
          </wp:inline>
        </w:drawing>
      </w:r>
      <w:r w:rsidRPr="00EA178D">
        <w:rPr>
          <w:sz w:val="20"/>
          <w:szCs w:val="20"/>
        </w:rPr>
        <w:t xml:space="preserve"> - размер вреда при превышении предельно допустимых осевых нагрузок на каждую ось транспортного средства, определенный для автомобильных дорог общего пользования местного значения, находящихся в собственности Комсомольского района (на 100 километров);</w:t>
      </w:r>
    </w:p>
    <w:p w:rsidR="00EA178D" w:rsidRPr="00EA178D" w:rsidRDefault="00EA178D" w:rsidP="00EA178D">
      <w:pPr>
        <w:ind w:firstLine="567"/>
        <w:jc w:val="both"/>
        <w:rPr>
          <w:sz w:val="20"/>
          <w:szCs w:val="20"/>
        </w:rPr>
      </w:pPr>
      <w:r w:rsidRPr="00EA178D">
        <w:rPr>
          <w:noProof/>
          <w:sz w:val="20"/>
          <w:szCs w:val="20"/>
        </w:rPr>
        <w:drawing>
          <wp:inline distT="0" distB="0" distL="0" distR="0">
            <wp:extent cx="123825" cy="2381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a:srcRect/>
                    <a:stretch>
                      <a:fillRect/>
                    </a:stretch>
                  </pic:blipFill>
                  <pic:spPr bwMode="auto">
                    <a:xfrm>
                      <a:off x="0" y="0"/>
                      <a:ext cx="123825" cy="238125"/>
                    </a:xfrm>
                    <a:prstGeom prst="rect">
                      <a:avLst/>
                    </a:prstGeom>
                    <a:noFill/>
                    <a:ln w="9525">
                      <a:noFill/>
                      <a:miter lim="800000"/>
                      <a:headEnd/>
                      <a:tailEnd/>
                    </a:ln>
                  </pic:spPr>
                </pic:pic>
              </a:graphicData>
            </a:graphic>
          </wp:inline>
        </w:drawing>
      </w:r>
      <w:r w:rsidRPr="00EA178D">
        <w:rPr>
          <w:sz w:val="20"/>
          <w:szCs w:val="20"/>
        </w:rPr>
        <w:t xml:space="preserve"> - среднесуточный пробег тяжеловесного автотранспортного средства (в сотнях </w:t>
      </w:r>
      <w:proofErr w:type="gramStart"/>
      <w:r w:rsidRPr="00EA178D">
        <w:rPr>
          <w:sz w:val="20"/>
          <w:szCs w:val="20"/>
        </w:rPr>
        <w:t>км</w:t>
      </w:r>
      <w:proofErr w:type="gramEnd"/>
      <w:r w:rsidRPr="00EA178D">
        <w:rPr>
          <w:sz w:val="20"/>
          <w:szCs w:val="20"/>
        </w:rPr>
        <w:t>);</w:t>
      </w:r>
    </w:p>
    <w:p w:rsidR="00EA178D" w:rsidRPr="00EA178D" w:rsidRDefault="00EA178D" w:rsidP="00EA178D">
      <w:pPr>
        <w:ind w:firstLine="567"/>
        <w:jc w:val="both"/>
        <w:rPr>
          <w:sz w:val="20"/>
          <w:szCs w:val="20"/>
        </w:rPr>
      </w:pPr>
      <w:r w:rsidRPr="00EA178D">
        <w:rPr>
          <w:noProof/>
          <w:sz w:val="20"/>
          <w:szCs w:val="20"/>
        </w:rPr>
        <w:drawing>
          <wp:inline distT="0" distB="0" distL="0" distR="0">
            <wp:extent cx="123825" cy="2381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srcRect/>
                    <a:stretch>
                      <a:fillRect/>
                    </a:stretch>
                  </pic:blipFill>
                  <pic:spPr bwMode="auto">
                    <a:xfrm>
                      <a:off x="0" y="0"/>
                      <a:ext cx="123825" cy="238125"/>
                    </a:xfrm>
                    <a:prstGeom prst="rect">
                      <a:avLst/>
                    </a:prstGeom>
                    <a:noFill/>
                    <a:ln w="9525">
                      <a:noFill/>
                      <a:miter lim="800000"/>
                      <a:headEnd/>
                      <a:tailEnd/>
                    </a:ln>
                  </pic:spPr>
                </pic:pic>
              </a:graphicData>
            </a:graphic>
          </wp:inline>
        </w:drawing>
      </w:r>
      <w:r w:rsidRPr="00EA178D">
        <w:rPr>
          <w:sz w:val="20"/>
          <w:szCs w:val="20"/>
        </w:rPr>
        <w:t xml:space="preserve"> = 3, т.к. среднесуточный пробег автотранспортного средства принят равный 300 км;</w:t>
      </w:r>
    </w:p>
    <w:p w:rsidR="00EA178D" w:rsidRPr="00EA178D" w:rsidRDefault="00EA178D" w:rsidP="00EA178D">
      <w:pPr>
        <w:ind w:firstLine="567"/>
        <w:jc w:val="both"/>
        <w:rPr>
          <w:sz w:val="20"/>
          <w:szCs w:val="20"/>
        </w:rPr>
      </w:pPr>
      <w:r w:rsidRPr="00EA178D">
        <w:rPr>
          <w:noProof/>
          <w:sz w:val="20"/>
          <w:szCs w:val="20"/>
        </w:rPr>
        <w:drawing>
          <wp:inline distT="0" distB="0" distL="0" distR="0">
            <wp:extent cx="142875" cy="23812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a:srcRect/>
                    <a:stretch>
                      <a:fillRect/>
                    </a:stretch>
                  </pic:blipFill>
                  <pic:spPr bwMode="auto">
                    <a:xfrm>
                      <a:off x="0" y="0"/>
                      <a:ext cx="142875" cy="238125"/>
                    </a:xfrm>
                    <a:prstGeom prst="rect">
                      <a:avLst/>
                    </a:prstGeom>
                    <a:noFill/>
                    <a:ln w="9525">
                      <a:noFill/>
                      <a:miter lim="800000"/>
                      <a:headEnd/>
                      <a:tailEnd/>
                    </a:ln>
                  </pic:spPr>
                </pic:pic>
              </a:graphicData>
            </a:graphic>
          </wp:inline>
        </w:drawing>
      </w:r>
      <w:r w:rsidRPr="00EA178D">
        <w:rPr>
          <w:sz w:val="20"/>
          <w:szCs w:val="20"/>
        </w:rPr>
        <w:t xml:space="preserve"> - срок (в днях), на который выдается пропуск.</w:t>
      </w:r>
    </w:p>
    <w:p w:rsidR="00EA178D" w:rsidRPr="00EA178D" w:rsidRDefault="00EA178D" w:rsidP="00EA178D">
      <w:pPr>
        <w:ind w:firstLine="567"/>
        <w:jc w:val="both"/>
        <w:rPr>
          <w:sz w:val="20"/>
          <w:szCs w:val="20"/>
        </w:rPr>
      </w:pPr>
      <w:r w:rsidRPr="00EA178D">
        <w:rPr>
          <w:noProof/>
          <w:sz w:val="20"/>
          <w:szCs w:val="20"/>
        </w:rPr>
        <w:drawing>
          <wp:inline distT="0" distB="0" distL="0" distR="0">
            <wp:extent cx="180975" cy="2381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a:srcRect/>
                    <a:stretch>
                      <a:fillRect/>
                    </a:stretch>
                  </pic:blipFill>
                  <pic:spPr bwMode="auto">
                    <a:xfrm>
                      <a:off x="0" y="0"/>
                      <a:ext cx="180975" cy="238125"/>
                    </a:xfrm>
                    <a:prstGeom prst="rect">
                      <a:avLst/>
                    </a:prstGeom>
                    <a:noFill/>
                    <a:ln w="9525">
                      <a:noFill/>
                      <a:miter lim="800000"/>
                      <a:headEnd/>
                      <a:tailEnd/>
                    </a:ln>
                  </pic:spPr>
                </pic:pic>
              </a:graphicData>
            </a:graphic>
          </wp:inline>
        </w:drawing>
      </w:r>
      <w:r w:rsidRPr="00EA178D">
        <w:rPr>
          <w:sz w:val="20"/>
          <w:szCs w:val="20"/>
        </w:rPr>
        <w:t xml:space="preserve"> - базовый компенсационный индекс текущего года, рассчитываемый по формуле:</w:t>
      </w:r>
    </w:p>
    <w:p w:rsidR="00EA178D" w:rsidRPr="00EA178D" w:rsidRDefault="00EA178D" w:rsidP="00EA178D">
      <w:pPr>
        <w:ind w:firstLine="567"/>
        <w:jc w:val="both"/>
        <w:rPr>
          <w:sz w:val="20"/>
          <w:szCs w:val="20"/>
        </w:rPr>
      </w:pPr>
    </w:p>
    <w:p w:rsidR="00EA178D" w:rsidRPr="00EA178D" w:rsidRDefault="00EA178D" w:rsidP="00EA178D">
      <w:pPr>
        <w:ind w:firstLine="567"/>
        <w:jc w:val="both"/>
        <w:rPr>
          <w:sz w:val="20"/>
          <w:szCs w:val="20"/>
        </w:rPr>
      </w:pPr>
      <w:r w:rsidRPr="00EA178D">
        <w:rPr>
          <w:noProof/>
          <w:sz w:val="20"/>
          <w:szCs w:val="20"/>
        </w:rPr>
        <w:drawing>
          <wp:inline distT="0" distB="0" distL="0" distR="0">
            <wp:extent cx="1066800" cy="2381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8"/>
                    <a:srcRect/>
                    <a:stretch>
                      <a:fillRect/>
                    </a:stretch>
                  </pic:blipFill>
                  <pic:spPr bwMode="auto">
                    <a:xfrm>
                      <a:off x="0" y="0"/>
                      <a:ext cx="1066800" cy="238125"/>
                    </a:xfrm>
                    <a:prstGeom prst="rect">
                      <a:avLst/>
                    </a:prstGeom>
                    <a:noFill/>
                    <a:ln w="9525">
                      <a:noFill/>
                      <a:miter lim="800000"/>
                      <a:headEnd/>
                      <a:tailEnd/>
                    </a:ln>
                  </pic:spPr>
                </pic:pic>
              </a:graphicData>
            </a:graphic>
          </wp:inline>
        </w:drawing>
      </w:r>
      <w:r w:rsidRPr="00EA178D">
        <w:rPr>
          <w:sz w:val="20"/>
          <w:szCs w:val="20"/>
        </w:rPr>
        <w:t>,</w:t>
      </w:r>
    </w:p>
    <w:p w:rsidR="00EA178D" w:rsidRPr="00EA178D" w:rsidRDefault="00EA178D" w:rsidP="00EA178D">
      <w:pPr>
        <w:ind w:firstLine="567"/>
        <w:jc w:val="both"/>
        <w:rPr>
          <w:sz w:val="20"/>
          <w:szCs w:val="20"/>
        </w:rPr>
      </w:pPr>
      <w:r w:rsidRPr="00EA178D">
        <w:rPr>
          <w:sz w:val="20"/>
          <w:szCs w:val="20"/>
        </w:rPr>
        <w:t>где:</w:t>
      </w:r>
    </w:p>
    <w:p w:rsidR="00EA178D" w:rsidRPr="00EA178D" w:rsidRDefault="00EA178D" w:rsidP="00EA178D">
      <w:pPr>
        <w:ind w:firstLine="567"/>
        <w:jc w:val="both"/>
        <w:rPr>
          <w:sz w:val="20"/>
          <w:szCs w:val="20"/>
        </w:rPr>
      </w:pPr>
      <w:r w:rsidRPr="00EA178D">
        <w:rPr>
          <w:noProof/>
          <w:sz w:val="20"/>
          <w:szCs w:val="20"/>
        </w:rPr>
        <w:drawing>
          <wp:inline distT="0" distB="0" distL="0" distR="0">
            <wp:extent cx="323850" cy="2381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9"/>
                    <a:srcRect/>
                    <a:stretch>
                      <a:fillRect/>
                    </a:stretch>
                  </pic:blipFill>
                  <pic:spPr bwMode="auto">
                    <a:xfrm>
                      <a:off x="0" y="0"/>
                      <a:ext cx="323850" cy="238125"/>
                    </a:xfrm>
                    <a:prstGeom prst="rect">
                      <a:avLst/>
                    </a:prstGeom>
                    <a:noFill/>
                    <a:ln w="9525">
                      <a:noFill/>
                      <a:miter lim="800000"/>
                      <a:headEnd/>
                      <a:tailEnd/>
                    </a:ln>
                  </pic:spPr>
                </pic:pic>
              </a:graphicData>
            </a:graphic>
          </wp:inline>
        </w:drawing>
      </w:r>
      <w:r w:rsidRPr="00EA178D">
        <w:rPr>
          <w:sz w:val="20"/>
          <w:szCs w:val="20"/>
        </w:rPr>
        <w:t xml:space="preserve"> - базовый компенсационный индекс предыдущего года (базовый компенсационный индекс 2008 года принимается </w:t>
      </w:r>
      <w:proofErr w:type="gramStart"/>
      <w:r w:rsidRPr="00EA178D">
        <w:rPr>
          <w:sz w:val="20"/>
          <w:szCs w:val="20"/>
        </w:rPr>
        <w:t>равным</w:t>
      </w:r>
      <w:proofErr w:type="gramEnd"/>
      <w:r w:rsidRPr="00EA178D">
        <w:rPr>
          <w:sz w:val="20"/>
          <w:szCs w:val="20"/>
        </w:rPr>
        <w:t xml:space="preserve"> 1, Т 2008 = 1);</w:t>
      </w:r>
    </w:p>
    <w:p w:rsidR="00EA178D" w:rsidRPr="00EA178D" w:rsidRDefault="00EA178D" w:rsidP="00EA178D">
      <w:pPr>
        <w:ind w:firstLine="567"/>
        <w:jc w:val="both"/>
        <w:rPr>
          <w:sz w:val="20"/>
          <w:szCs w:val="20"/>
        </w:rPr>
      </w:pPr>
      <w:r w:rsidRPr="00EA178D">
        <w:rPr>
          <w:noProof/>
          <w:sz w:val="20"/>
          <w:szCs w:val="20"/>
        </w:rPr>
        <w:drawing>
          <wp:inline distT="0" distB="0" distL="0" distR="0">
            <wp:extent cx="209550" cy="2095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Pr="00EA178D">
        <w:rPr>
          <w:sz w:val="20"/>
          <w:szCs w:val="20"/>
        </w:rPr>
        <w:t xml:space="preserve"> - индекс-дефлятор инвестиций в основной капитал за счет источников финансирования в части капитального ремонта и </w:t>
      </w:r>
      <w:proofErr w:type="gramStart"/>
      <w:r w:rsidRPr="00EA178D">
        <w:rPr>
          <w:sz w:val="20"/>
          <w:szCs w:val="20"/>
        </w:rPr>
        <w:t>ремонта</w:t>
      </w:r>
      <w:proofErr w:type="gramEnd"/>
      <w:r w:rsidRPr="00EA178D">
        <w:rPr>
          <w:sz w:val="20"/>
          <w:szCs w:val="20"/>
        </w:rPr>
        <w:t xml:space="preserve"> автомобильных дорог на очередной финансовый год, разработанный для прогноза социально-</w:t>
      </w:r>
      <w:r w:rsidRPr="00EA178D">
        <w:rPr>
          <w:sz w:val="20"/>
          <w:szCs w:val="20"/>
        </w:rPr>
        <w:lastRenderedPageBreak/>
        <w:t>экономического развития и учитываемый при формировании федерального бюджета на соответствующий финансовый год и плановый период.</w:t>
      </w:r>
    </w:p>
    <w:p w:rsidR="00EA178D" w:rsidRPr="00EA178D" w:rsidRDefault="00EA178D" w:rsidP="00EA178D">
      <w:pPr>
        <w:ind w:firstLine="567"/>
        <w:jc w:val="right"/>
        <w:rPr>
          <w:sz w:val="20"/>
          <w:szCs w:val="20"/>
        </w:rPr>
      </w:pPr>
      <w:bookmarkStart w:id="89" w:name="sub_105171"/>
      <w:r w:rsidRPr="00EA178D">
        <w:rPr>
          <w:rStyle w:val="a7"/>
          <w:sz w:val="20"/>
          <w:szCs w:val="20"/>
        </w:rPr>
        <w:t>Таблица 1</w:t>
      </w:r>
    </w:p>
    <w:bookmarkEnd w:id="89"/>
    <w:p w:rsidR="00EA178D" w:rsidRPr="00EA178D" w:rsidRDefault="00EA178D" w:rsidP="00EA178D">
      <w:pPr>
        <w:pStyle w:val="1"/>
        <w:ind w:firstLine="567"/>
        <w:jc w:val="center"/>
        <w:rPr>
          <w:sz w:val="20"/>
          <w:szCs w:val="20"/>
        </w:rPr>
      </w:pPr>
      <w:r w:rsidRPr="00EA178D">
        <w:rPr>
          <w:sz w:val="20"/>
          <w:szCs w:val="20"/>
        </w:rPr>
        <w:t>Размер вреда</w:t>
      </w:r>
      <w:r w:rsidRPr="00EA178D">
        <w:rPr>
          <w:sz w:val="20"/>
          <w:szCs w:val="20"/>
        </w:rPr>
        <w:br/>
        <w:t>при превышении значения предельно допустимой массы транспортного средства</w:t>
      </w:r>
    </w:p>
    <w:p w:rsidR="00EA178D" w:rsidRPr="00EA178D" w:rsidRDefault="00EA178D" w:rsidP="00EA178D">
      <w:pPr>
        <w:ind w:firstLine="567"/>
        <w:jc w:val="both"/>
        <w:rPr>
          <w:sz w:val="20"/>
          <w:szCs w:val="20"/>
        </w:rPr>
      </w:pPr>
    </w:p>
    <w:tbl>
      <w:tblPr>
        <w:tblW w:w="960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4560"/>
      </w:tblGrid>
      <w:tr w:rsidR="00EA178D" w:rsidRPr="00EA178D" w:rsidTr="009E5780">
        <w:tblPrEx>
          <w:tblCellMar>
            <w:top w:w="0" w:type="dxa"/>
            <w:bottom w:w="0" w:type="dxa"/>
          </w:tblCellMar>
        </w:tblPrEx>
        <w:tc>
          <w:tcPr>
            <w:tcW w:w="504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Превышение предельно допустимой массы транспортного средства (тонн)</w:t>
            </w:r>
          </w:p>
        </w:tc>
        <w:tc>
          <w:tcPr>
            <w:tcW w:w="45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Размер вреда (рублей на 100 км)</w:t>
            </w:r>
          </w:p>
        </w:tc>
      </w:tr>
      <w:tr w:rsidR="00EA178D" w:rsidRPr="00EA178D" w:rsidTr="009E5780">
        <w:tblPrEx>
          <w:tblCellMar>
            <w:top w:w="0" w:type="dxa"/>
            <w:bottom w:w="0" w:type="dxa"/>
          </w:tblCellMar>
        </w:tblPrEx>
        <w:tc>
          <w:tcPr>
            <w:tcW w:w="5040" w:type="dxa"/>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До 5</w:t>
            </w:r>
          </w:p>
        </w:tc>
        <w:tc>
          <w:tcPr>
            <w:tcW w:w="45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240</w:t>
            </w:r>
          </w:p>
        </w:tc>
      </w:tr>
      <w:tr w:rsidR="00EA178D" w:rsidRPr="00EA178D" w:rsidTr="009E5780">
        <w:tblPrEx>
          <w:tblCellMar>
            <w:top w:w="0" w:type="dxa"/>
            <w:bottom w:w="0" w:type="dxa"/>
          </w:tblCellMar>
        </w:tblPrEx>
        <w:tc>
          <w:tcPr>
            <w:tcW w:w="5040" w:type="dxa"/>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Свыше 5 до 7</w:t>
            </w:r>
          </w:p>
        </w:tc>
        <w:tc>
          <w:tcPr>
            <w:tcW w:w="45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285</w:t>
            </w:r>
          </w:p>
        </w:tc>
      </w:tr>
      <w:tr w:rsidR="00EA178D" w:rsidRPr="00EA178D" w:rsidTr="009E5780">
        <w:tblPrEx>
          <w:tblCellMar>
            <w:top w:w="0" w:type="dxa"/>
            <w:bottom w:w="0" w:type="dxa"/>
          </w:tblCellMar>
        </w:tblPrEx>
        <w:tc>
          <w:tcPr>
            <w:tcW w:w="5040" w:type="dxa"/>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Свыше 7 до 10</w:t>
            </w:r>
          </w:p>
        </w:tc>
        <w:tc>
          <w:tcPr>
            <w:tcW w:w="45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395</w:t>
            </w:r>
          </w:p>
        </w:tc>
      </w:tr>
      <w:tr w:rsidR="00EA178D" w:rsidRPr="00EA178D" w:rsidTr="009E5780">
        <w:tblPrEx>
          <w:tblCellMar>
            <w:top w:w="0" w:type="dxa"/>
            <w:bottom w:w="0" w:type="dxa"/>
          </w:tblCellMar>
        </w:tblPrEx>
        <w:tc>
          <w:tcPr>
            <w:tcW w:w="5040" w:type="dxa"/>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Свыше 10 до 15</w:t>
            </w:r>
          </w:p>
        </w:tc>
        <w:tc>
          <w:tcPr>
            <w:tcW w:w="45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550</w:t>
            </w:r>
          </w:p>
        </w:tc>
      </w:tr>
      <w:tr w:rsidR="00EA178D" w:rsidRPr="00EA178D" w:rsidTr="009E5780">
        <w:tblPrEx>
          <w:tblCellMar>
            <w:top w:w="0" w:type="dxa"/>
            <w:bottom w:w="0" w:type="dxa"/>
          </w:tblCellMar>
        </w:tblPrEx>
        <w:tc>
          <w:tcPr>
            <w:tcW w:w="5040" w:type="dxa"/>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Свыше 15 до 20</w:t>
            </w:r>
          </w:p>
        </w:tc>
        <w:tc>
          <w:tcPr>
            <w:tcW w:w="45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760</w:t>
            </w:r>
          </w:p>
        </w:tc>
      </w:tr>
      <w:tr w:rsidR="00EA178D" w:rsidRPr="00EA178D" w:rsidTr="009E5780">
        <w:tblPrEx>
          <w:tblCellMar>
            <w:top w:w="0" w:type="dxa"/>
            <w:bottom w:w="0" w:type="dxa"/>
          </w:tblCellMar>
        </w:tblPrEx>
        <w:tc>
          <w:tcPr>
            <w:tcW w:w="5040" w:type="dxa"/>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Свыше 20 до 25</w:t>
            </w:r>
          </w:p>
        </w:tc>
        <w:tc>
          <w:tcPr>
            <w:tcW w:w="45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1035</w:t>
            </w:r>
          </w:p>
        </w:tc>
      </w:tr>
      <w:tr w:rsidR="00EA178D" w:rsidRPr="00EA178D" w:rsidTr="009E5780">
        <w:tblPrEx>
          <w:tblCellMar>
            <w:top w:w="0" w:type="dxa"/>
            <w:bottom w:w="0" w:type="dxa"/>
          </w:tblCellMar>
        </w:tblPrEx>
        <w:tc>
          <w:tcPr>
            <w:tcW w:w="5040" w:type="dxa"/>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Свыше 25 до 30</w:t>
            </w:r>
          </w:p>
        </w:tc>
        <w:tc>
          <w:tcPr>
            <w:tcW w:w="45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1365</w:t>
            </w:r>
          </w:p>
        </w:tc>
      </w:tr>
      <w:tr w:rsidR="00EA178D" w:rsidRPr="00EA178D" w:rsidTr="009E5780">
        <w:tblPrEx>
          <w:tblCellMar>
            <w:top w:w="0" w:type="dxa"/>
            <w:bottom w:w="0" w:type="dxa"/>
          </w:tblCellMar>
        </w:tblPrEx>
        <w:tc>
          <w:tcPr>
            <w:tcW w:w="5040" w:type="dxa"/>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Свыше 30 до 35</w:t>
            </w:r>
          </w:p>
        </w:tc>
        <w:tc>
          <w:tcPr>
            <w:tcW w:w="45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1730</w:t>
            </w:r>
          </w:p>
        </w:tc>
      </w:tr>
      <w:tr w:rsidR="00EA178D" w:rsidRPr="00EA178D" w:rsidTr="009E5780">
        <w:tblPrEx>
          <w:tblCellMar>
            <w:top w:w="0" w:type="dxa"/>
            <w:bottom w:w="0" w:type="dxa"/>
          </w:tblCellMar>
        </w:tblPrEx>
        <w:tc>
          <w:tcPr>
            <w:tcW w:w="5040" w:type="dxa"/>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Свыше 35 до 40</w:t>
            </w:r>
          </w:p>
        </w:tc>
        <w:tc>
          <w:tcPr>
            <w:tcW w:w="45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2155</w:t>
            </w:r>
          </w:p>
        </w:tc>
      </w:tr>
      <w:tr w:rsidR="00EA178D" w:rsidRPr="00EA178D" w:rsidTr="009E5780">
        <w:tblPrEx>
          <w:tblCellMar>
            <w:top w:w="0" w:type="dxa"/>
            <w:bottom w:w="0" w:type="dxa"/>
          </w:tblCellMar>
        </w:tblPrEx>
        <w:tc>
          <w:tcPr>
            <w:tcW w:w="5040" w:type="dxa"/>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Свыше 40 до 45</w:t>
            </w:r>
          </w:p>
        </w:tc>
        <w:tc>
          <w:tcPr>
            <w:tcW w:w="45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2670</w:t>
            </w:r>
          </w:p>
        </w:tc>
      </w:tr>
      <w:tr w:rsidR="00EA178D" w:rsidRPr="00EA178D" w:rsidTr="009E5780">
        <w:tblPrEx>
          <w:tblCellMar>
            <w:top w:w="0" w:type="dxa"/>
            <w:bottom w:w="0" w:type="dxa"/>
          </w:tblCellMar>
        </w:tblPrEx>
        <w:tc>
          <w:tcPr>
            <w:tcW w:w="5040" w:type="dxa"/>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Свыше 45 до 50</w:t>
            </w:r>
          </w:p>
        </w:tc>
        <w:tc>
          <w:tcPr>
            <w:tcW w:w="45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3255</w:t>
            </w:r>
          </w:p>
        </w:tc>
      </w:tr>
      <w:tr w:rsidR="00EA178D" w:rsidRPr="00EA178D" w:rsidTr="009E5780">
        <w:tblPrEx>
          <w:tblCellMar>
            <w:top w:w="0" w:type="dxa"/>
            <w:bottom w:w="0" w:type="dxa"/>
          </w:tblCellMar>
        </w:tblPrEx>
        <w:tc>
          <w:tcPr>
            <w:tcW w:w="5040" w:type="dxa"/>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Свыше 50</w:t>
            </w:r>
          </w:p>
        </w:tc>
        <w:tc>
          <w:tcPr>
            <w:tcW w:w="4560" w:type="dxa"/>
            <w:tcBorders>
              <w:top w:val="nil"/>
              <w:left w:val="nil"/>
              <w:bottom w:val="nil"/>
              <w:right w:val="nil"/>
            </w:tcBorders>
          </w:tcPr>
          <w:p w:rsidR="00EA178D" w:rsidRPr="00EA178D" w:rsidRDefault="00EA178D" w:rsidP="00EA178D">
            <w:pPr>
              <w:pStyle w:val="afb"/>
              <w:ind w:firstLine="567"/>
              <w:jc w:val="both"/>
              <w:rPr>
                <w:rFonts w:ascii="Times New Roman" w:hAnsi="Times New Roman" w:cs="Times New Roman"/>
                <w:sz w:val="20"/>
                <w:szCs w:val="20"/>
              </w:rPr>
            </w:pPr>
            <w:r w:rsidRPr="00EA178D">
              <w:rPr>
                <w:rFonts w:ascii="Times New Roman" w:hAnsi="Times New Roman" w:cs="Times New Roman"/>
                <w:sz w:val="20"/>
                <w:szCs w:val="20"/>
              </w:rPr>
              <w:t>по отдельному расчету</w:t>
            </w:r>
            <w:hyperlink w:anchor="sub_1111" w:history="1">
              <w:r w:rsidRPr="00EA178D">
                <w:rPr>
                  <w:rStyle w:val="afd"/>
                  <w:rFonts w:ascii="Times New Roman" w:eastAsia="Lucida Sans Unicode" w:hAnsi="Times New Roman" w:cs="Times New Roman"/>
                  <w:sz w:val="20"/>
                  <w:szCs w:val="20"/>
                </w:rPr>
                <w:t>*</w:t>
              </w:r>
            </w:hyperlink>
          </w:p>
        </w:tc>
      </w:tr>
    </w:tbl>
    <w:p w:rsidR="00EA178D" w:rsidRPr="00EA178D" w:rsidRDefault="00EA178D" w:rsidP="00EA178D">
      <w:pPr>
        <w:ind w:firstLine="567"/>
        <w:jc w:val="both"/>
        <w:rPr>
          <w:sz w:val="20"/>
          <w:szCs w:val="20"/>
        </w:rPr>
      </w:pP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w:t>
      </w:r>
    </w:p>
    <w:p w:rsidR="00EA178D" w:rsidRPr="00EA178D" w:rsidRDefault="00EA178D" w:rsidP="00EA178D">
      <w:pPr>
        <w:ind w:firstLine="567"/>
        <w:jc w:val="both"/>
        <w:rPr>
          <w:sz w:val="20"/>
          <w:szCs w:val="20"/>
        </w:rPr>
      </w:pPr>
      <w:bookmarkStart w:id="90" w:name="sub_1111"/>
      <w:r w:rsidRPr="00EA178D">
        <w:rPr>
          <w:sz w:val="20"/>
          <w:szCs w:val="20"/>
        </w:rPr>
        <w:t>* Расчет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w:t>
      </w:r>
    </w:p>
    <w:p w:rsidR="00EA178D" w:rsidRPr="00EA178D" w:rsidRDefault="00EA178D" w:rsidP="00EA178D">
      <w:pPr>
        <w:ind w:firstLine="567"/>
        <w:jc w:val="right"/>
        <w:rPr>
          <w:sz w:val="20"/>
          <w:szCs w:val="20"/>
        </w:rPr>
      </w:pPr>
      <w:bookmarkStart w:id="91" w:name="sub_105172"/>
      <w:bookmarkEnd w:id="90"/>
      <w:r w:rsidRPr="00EA178D">
        <w:rPr>
          <w:rStyle w:val="a7"/>
          <w:sz w:val="20"/>
          <w:szCs w:val="20"/>
        </w:rPr>
        <w:t>Таблица 2</w:t>
      </w:r>
    </w:p>
    <w:bookmarkEnd w:id="91"/>
    <w:p w:rsidR="00EA178D" w:rsidRPr="00EA178D" w:rsidRDefault="00EA178D" w:rsidP="00EA178D">
      <w:pPr>
        <w:pStyle w:val="1"/>
        <w:ind w:firstLine="567"/>
        <w:jc w:val="center"/>
        <w:rPr>
          <w:sz w:val="20"/>
          <w:szCs w:val="20"/>
        </w:rPr>
      </w:pPr>
      <w:r w:rsidRPr="00EA178D">
        <w:rPr>
          <w:sz w:val="20"/>
          <w:szCs w:val="20"/>
        </w:rPr>
        <w:t>Размер вреда</w:t>
      </w:r>
      <w:r w:rsidRPr="00EA178D">
        <w:rPr>
          <w:sz w:val="20"/>
          <w:szCs w:val="20"/>
        </w:rPr>
        <w:br/>
        <w:t>при превышении значения предельно допустимых осевых нагрузок на каждую ось транспортного средства</w:t>
      </w:r>
    </w:p>
    <w:p w:rsidR="00EA178D" w:rsidRPr="00EA178D" w:rsidRDefault="00EA178D" w:rsidP="00EA178D">
      <w:pPr>
        <w:ind w:firstLine="567"/>
        <w:jc w:val="both"/>
        <w:rPr>
          <w:sz w:val="20"/>
          <w:szCs w:val="20"/>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1960"/>
        <w:gridCol w:w="4560"/>
        <w:gridCol w:w="620"/>
      </w:tblGrid>
      <w:tr w:rsidR="00EA178D" w:rsidRPr="00EA178D" w:rsidTr="009E5780">
        <w:tblPrEx>
          <w:tblCellMar>
            <w:top w:w="0" w:type="dxa"/>
            <w:bottom w:w="0" w:type="dxa"/>
          </w:tblCellMar>
        </w:tblPrEx>
        <w:trPr>
          <w:gridAfter w:val="1"/>
          <w:wAfter w:w="620" w:type="dxa"/>
        </w:trPr>
        <w:tc>
          <w:tcPr>
            <w:tcW w:w="308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Превышение предельно допустимых осевых нагрузок на ось транспортного средства (процентов)</w:t>
            </w:r>
          </w:p>
        </w:tc>
        <w:tc>
          <w:tcPr>
            <w:tcW w:w="19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Размер вреда (рублей на 100 км)</w:t>
            </w:r>
          </w:p>
        </w:tc>
        <w:tc>
          <w:tcPr>
            <w:tcW w:w="45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Размер вреда в период временных ограничений в связи с неблагоприятными природно-климатическими условиями (рублей на 100 км)</w:t>
            </w:r>
          </w:p>
        </w:tc>
      </w:tr>
      <w:tr w:rsidR="00EA178D" w:rsidRPr="00EA178D" w:rsidTr="009E5780">
        <w:tblPrEx>
          <w:tblCellMar>
            <w:top w:w="0" w:type="dxa"/>
            <w:bottom w:w="0" w:type="dxa"/>
          </w:tblCellMar>
        </w:tblPrEx>
        <w:trPr>
          <w:gridAfter w:val="1"/>
          <w:wAfter w:w="620" w:type="dxa"/>
        </w:trPr>
        <w:tc>
          <w:tcPr>
            <w:tcW w:w="308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До 10</w:t>
            </w:r>
          </w:p>
        </w:tc>
        <w:tc>
          <w:tcPr>
            <w:tcW w:w="19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925</w:t>
            </w:r>
          </w:p>
        </w:tc>
        <w:tc>
          <w:tcPr>
            <w:tcW w:w="45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5260</w:t>
            </w:r>
          </w:p>
        </w:tc>
      </w:tr>
      <w:tr w:rsidR="00EA178D" w:rsidRPr="00EA178D" w:rsidTr="009E5780">
        <w:tblPrEx>
          <w:tblCellMar>
            <w:top w:w="0" w:type="dxa"/>
            <w:bottom w:w="0" w:type="dxa"/>
          </w:tblCellMar>
        </w:tblPrEx>
        <w:trPr>
          <w:gridAfter w:val="1"/>
          <w:wAfter w:w="620" w:type="dxa"/>
        </w:trPr>
        <w:tc>
          <w:tcPr>
            <w:tcW w:w="308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Свыше 10 до 20</w:t>
            </w:r>
          </w:p>
        </w:tc>
        <w:tc>
          <w:tcPr>
            <w:tcW w:w="19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1120</w:t>
            </w:r>
          </w:p>
        </w:tc>
        <w:tc>
          <w:tcPr>
            <w:tcW w:w="45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7710</w:t>
            </w:r>
          </w:p>
        </w:tc>
      </w:tr>
      <w:tr w:rsidR="00EA178D" w:rsidRPr="00EA178D" w:rsidTr="009E5780">
        <w:tblPrEx>
          <w:tblCellMar>
            <w:top w:w="0" w:type="dxa"/>
            <w:bottom w:w="0" w:type="dxa"/>
          </w:tblCellMar>
        </w:tblPrEx>
        <w:trPr>
          <w:gridAfter w:val="1"/>
          <w:wAfter w:w="620" w:type="dxa"/>
        </w:trPr>
        <w:tc>
          <w:tcPr>
            <w:tcW w:w="308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Свыше 20 до 30</w:t>
            </w:r>
          </w:p>
        </w:tc>
        <w:tc>
          <w:tcPr>
            <w:tcW w:w="19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2000</w:t>
            </w:r>
          </w:p>
        </w:tc>
        <w:tc>
          <w:tcPr>
            <w:tcW w:w="45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10960</w:t>
            </w:r>
          </w:p>
        </w:tc>
      </w:tr>
      <w:tr w:rsidR="00EA178D" w:rsidRPr="00EA178D" w:rsidTr="009E5780">
        <w:tblPrEx>
          <w:tblCellMar>
            <w:top w:w="0" w:type="dxa"/>
            <w:bottom w:w="0" w:type="dxa"/>
          </w:tblCellMar>
        </w:tblPrEx>
        <w:trPr>
          <w:gridAfter w:val="1"/>
          <w:wAfter w:w="620" w:type="dxa"/>
        </w:trPr>
        <w:tc>
          <w:tcPr>
            <w:tcW w:w="308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Свыше 30 до 40</w:t>
            </w:r>
          </w:p>
        </w:tc>
        <w:tc>
          <w:tcPr>
            <w:tcW w:w="19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3125</w:t>
            </w:r>
          </w:p>
        </w:tc>
        <w:tc>
          <w:tcPr>
            <w:tcW w:w="45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15190</w:t>
            </w:r>
          </w:p>
        </w:tc>
      </w:tr>
      <w:tr w:rsidR="00EA178D" w:rsidRPr="00EA178D" w:rsidTr="009E5780">
        <w:tblPrEx>
          <w:tblCellMar>
            <w:top w:w="0" w:type="dxa"/>
            <w:bottom w:w="0" w:type="dxa"/>
          </w:tblCellMar>
        </w:tblPrEx>
        <w:trPr>
          <w:gridAfter w:val="1"/>
          <w:wAfter w:w="620" w:type="dxa"/>
        </w:trPr>
        <w:tc>
          <w:tcPr>
            <w:tcW w:w="308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Свыше 40 до 50</w:t>
            </w:r>
          </w:p>
        </w:tc>
        <w:tc>
          <w:tcPr>
            <w:tcW w:w="19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4105</w:t>
            </w:r>
          </w:p>
        </w:tc>
        <w:tc>
          <w:tcPr>
            <w:tcW w:w="45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21260</w:t>
            </w:r>
          </w:p>
        </w:tc>
      </w:tr>
      <w:tr w:rsidR="00EA178D" w:rsidRPr="00EA178D" w:rsidTr="009E5780">
        <w:tblPrEx>
          <w:tblCellMar>
            <w:top w:w="0" w:type="dxa"/>
            <w:bottom w:w="0" w:type="dxa"/>
          </w:tblCellMar>
        </w:tblPrEx>
        <w:tc>
          <w:tcPr>
            <w:tcW w:w="308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Свыше 50 до 60</w:t>
            </w:r>
          </w:p>
        </w:tc>
        <w:tc>
          <w:tcPr>
            <w:tcW w:w="196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5215</w:t>
            </w:r>
          </w:p>
        </w:tc>
        <w:tc>
          <w:tcPr>
            <w:tcW w:w="5180" w:type="dxa"/>
            <w:gridSpan w:val="2"/>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27330</w:t>
            </w:r>
          </w:p>
        </w:tc>
      </w:tr>
      <w:tr w:rsidR="00EA178D" w:rsidRPr="00EA178D" w:rsidTr="009E5780">
        <w:tblPrEx>
          <w:tblCellMar>
            <w:top w:w="0" w:type="dxa"/>
            <w:bottom w:w="0" w:type="dxa"/>
          </w:tblCellMar>
        </w:tblPrEx>
        <w:tc>
          <w:tcPr>
            <w:tcW w:w="3080" w:type="dxa"/>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Свыше 60</w:t>
            </w:r>
          </w:p>
        </w:tc>
        <w:tc>
          <w:tcPr>
            <w:tcW w:w="7140" w:type="dxa"/>
            <w:gridSpan w:val="3"/>
            <w:tcBorders>
              <w:top w:val="nil"/>
              <w:left w:val="nil"/>
              <w:bottom w:val="nil"/>
              <w:right w:val="nil"/>
            </w:tcBorders>
          </w:tcPr>
          <w:p w:rsidR="00EA178D" w:rsidRPr="00EA178D" w:rsidRDefault="00EA178D" w:rsidP="00EA178D">
            <w:pPr>
              <w:pStyle w:val="aff0"/>
              <w:ind w:firstLine="567"/>
              <w:rPr>
                <w:rFonts w:ascii="Times New Roman" w:hAnsi="Times New Roman"/>
                <w:sz w:val="20"/>
                <w:szCs w:val="20"/>
              </w:rPr>
            </w:pPr>
            <w:r w:rsidRPr="00EA178D">
              <w:rPr>
                <w:rFonts w:ascii="Times New Roman" w:hAnsi="Times New Roman"/>
                <w:sz w:val="20"/>
                <w:szCs w:val="20"/>
              </w:rPr>
              <w:t>По отдельному расчету</w:t>
            </w:r>
            <w:hyperlink w:anchor="sub_2222" w:history="1">
              <w:r w:rsidRPr="00EA178D">
                <w:rPr>
                  <w:rStyle w:val="afd"/>
                  <w:rFonts w:ascii="Times New Roman" w:eastAsia="Lucida Sans Unicode" w:hAnsi="Times New Roman"/>
                  <w:sz w:val="20"/>
                  <w:szCs w:val="20"/>
                </w:rPr>
                <w:t>*</w:t>
              </w:r>
            </w:hyperlink>
          </w:p>
        </w:tc>
      </w:tr>
    </w:tbl>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w:t>
      </w:r>
    </w:p>
    <w:p w:rsidR="00EA178D" w:rsidRPr="00EA178D" w:rsidRDefault="00EA178D" w:rsidP="00EA178D">
      <w:pPr>
        <w:ind w:firstLine="567"/>
        <w:jc w:val="both"/>
        <w:rPr>
          <w:sz w:val="20"/>
          <w:szCs w:val="20"/>
        </w:rPr>
      </w:pPr>
      <w:bookmarkStart w:id="92" w:name="sub_2222"/>
      <w:r w:rsidRPr="00EA178D">
        <w:rPr>
          <w:sz w:val="20"/>
          <w:szCs w:val="20"/>
        </w:rPr>
        <w:t xml:space="preserve">* Расчет размера вреда осуществляется с применением </w:t>
      </w:r>
      <w:proofErr w:type="gramStart"/>
      <w:r w:rsidRPr="00EA178D">
        <w:rPr>
          <w:sz w:val="20"/>
          <w:szCs w:val="20"/>
        </w:rPr>
        <w:t>метода математической экстраполяции значений размера вреда</w:t>
      </w:r>
      <w:proofErr w:type="gramEnd"/>
      <w:r w:rsidRPr="00EA178D">
        <w:rPr>
          <w:sz w:val="20"/>
          <w:szCs w:val="20"/>
        </w:rPr>
        <w:t xml:space="preserve"> при превышении значений предельно допустимых осевых нагрузок на каждую ось транспортного средства.</w:t>
      </w:r>
    </w:p>
    <w:p w:rsidR="00EA178D" w:rsidRPr="00EA178D" w:rsidRDefault="00EA178D" w:rsidP="007969FB">
      <w:pPr>
        <w:ind w:firstLine="567"/>
        <w:jc w:val="right"/>
        <w:rPr>
          <w:sz w:val="20"/>
          <w:szCs w:val="20"/>
        </w:rPr>
      </w:pPr>
      <w:bookmarkStart w:id="93" w:name="sub_1060"/>
      <w:bookmarkEnd w:id="92"/>
      <w:r w:rsidRPr="00EA178D">
        <w:rPr>
          <w:rStyle w:val="a7"/>
          <w:b w:val="0"/>
          <w:sz w:val="20"/>
          <w:szCs w:val="20"/>
        </w:rPr>
        <w:t>Приложение № 6</w:t>
      </w:r>
      <w:r w:rsidRPr="00EA178D">
        <w:rPr>
          <w:rStyle w:val="a7"/>
          <w:b w:val="0"/>
          <w:sz w:val="20"/>
          <w:szCs w:val="20"/>
        </w:rPr>
        <w:br/>
      </w:r>
      <w:bookmarkEnd w:id="93"/>
      <w:r w:rsidRPr="00EA178D">
        <w:rPr>
          <w:sz w:val="20"/>
          <w:szCs w:val="20"/>
        </w:rPr>
        <w:t>Расписка</w:t>
      </w:r>
      <w:r w:rsidRPr="00EA178D">
        <w:rPr>
          <w:sz w:val="20"/>
          <w:szCs w:val="20"/>
        </w:rPr>
        <w:br/>
        <w:t>о получении документов по предоставлению муниципальной услуги "Выдача специального разрешения на движение по автомобильным дорогам общего пользования местного значения, находящимся в собственности Комсомольского района Чувашской Республики, транспортных средств, осуществляющих перевозки опасных, тяжеловесных и (или) крупногабаритных грузов"</w:t>
      </w:r>
    </w:p>
    <w:p w:rsidR="00EA178D" w:rsidRPr="00EA178D" w:rsidRDefault="00EA178D" w:rsidP="00EA178D">
      <w:pPr>
        <w:ind w:firstLine="567"/>
        <w:jc w:val="both"/>
        <w:rPr>
          <w:sz w:val="20"/>
          <w:szCs w:val="20"/>
        </w:rPr>
      </w:pP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_______________________________________________________ 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(Ф.И.О. заявителя, наименование юридического лица, сдавшего документы)</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Проживающего (находящегося) 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(адрес лица, сдавшего документы) 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которым представлены следующие документы: 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N </w:t>
      </w:r>
      <w:proofErr w:type="spellStart"/>
      <w:proofErr w:type="gramStart"/>
      <w:r w:rsidRPr="00EA178D">
        <w:rPr>
          <w:rFonts w:ascii="Times New Roman" w:hAnsi="Times New Roman"/>
          <w:sz w:val="20"/>
        </w:rPr>
        <w:t>п</w:t>
      </w:r>
      <w:proofErr w:type="spellEnd"/>
      <w:proofErr w:type="gramEnd"/>
      <w:r w:rsidRPr="00EA178D">
        <w:rPr>
          <w:rFonts w:ascii="Times New Roman" w:hAnsi="Times New Roman"/>
          <w:sz w:val="20"/>
        </w:rPr>
        <w:t>/</w:t>
      </w:r>
      <w:proofErr w:type="spellStart"/>
      <w:r w:rsidRPr="00EA178D">
        <w:rPr>
          <w:rFonts w:ascii="Times New Roman" w:hAnsi="Times New Roman"/>
          <w:sz w:val="20"/>
        </w:rPr>
        <w:t>п</w:t>
      </w:r>
      <w:proofErr w:type="spellEnd"/>
      <w:r w:rsidRPr="00EA178D">
        <w:rPr>
          <w:rFonts w:ascii="Times New Roman" w:hAnsi="Times New Roman"/>
          <w:sz w:val="20"/>
        </w:rPr>
        <w:t>, наименование документов 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Количество документов ________________________________________________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Количество листов в документах 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в том числе:</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подлинники ___________________________________________________________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копии ________________________________________________________________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____________________________________________ __________ ______________</w:t>
      </w:r>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   </w:t>
      </w:r>
      <w:proofErr w:type="gramStart"/>
      <w:r w:rsidRPr="00EA178D">
        <w:rPr>
          <w:rFonts w:ascii="Times New Roman" w:hAnsi="Times New Roman"/>
          <w:sz w:val="20"/>
        </w:rPr>
        <w:t>(Должность, Ф.И.О. должностного лица,      (подпись)     (дата)</w:t>
      </w:r>
      <w:proofErr w:type="gramEnd"/>
    </w:p>
    <w:p w:rsidR="00EA178D" w:rsidRPr="00EA178D" w:rsidRDefault="00EA178D" w:rsidP="00EA178D">
      <w:pPr>
        <w:pStyle w:val="a8"/>
        <w:ind w:firstLine="567"/>
        <w:rPr>
          <w:rFonts w:ascii="Times New Roman" w:hAnsi="Times New Roman"/>
          <w:sz w:val="20"/>
        </w:rPr>
      </w:pPr>
      <w:r w:rsidRPr="00EA178D">
        <w:rPr>
          <w:rFonts w:ascii="Times New Roman" w:hAnsi="Times New Roman"/>
          <w:sz w:val="20"/>
        </w:rPr>
        <w:t xml:space="preserve">          </w:t>
      </w:r>
      <w:proofErr w:type="gramStart"/>
      <w:r w:rsidRPr="00EA178D">
        <w:rPr>
          <w:rFonts w:ascii="Times New Roman" w:hAnsi="Times New Roman"/>
          <w:sz w:val="20"/>
        </w:rPr>
        <w:t>принявшего</w:t>
      </w:r>
      <w:proofErr w:type="gramEnd"/>
      <w:r w:rsidRPr="00EA178D">
        <w:rPr>
          <w:rFonts w:ascii="Times New Roman" w:hAnsi="Times New Roman"/>
          <w:sz w:val="20"/>
        </w:rPr>
        <w:t xml:space="preserve"> документы)</w:t>
      </w:r>
    </w:p>
    <w:p w:rsidR="00EA178D" w:rsidRPr="00EA178D" w:rsidRDefault="00EA178D" w:rsidP="00EA178D">
      <w:pPr>
        <w:ind w:firstLine="567"/>
        <w:jc w:val="both"/>
        <w:rPr>
          <w:sz w:val="20"/>
          <w:szCs w:val="20"/>
        </w:rPr>
      </w:pPr>
    </w:p>
    <w:p w:rsidR="007969FB" w:rsidRPr="00554BB4" w:rsidRDefault="007969FB" w:rsidP="007969FB">
      <w:pPr>
        <w:rPr>
          <w:i/>
          <w:sz w:val="20"/>
          <w:szCs w:val="20"/>
        </w:rPr>
      </w:pPr>
      <w:r w:rsidRPr="00554BB4">
        <w:rPr>
          <w:i/>
          <w:sz w:val="20"/>
          <w:szCs w:val="20"/>
        </w:rPr>
        <w:t>с. Комсомольское</w:t>
      </w:r>
    </w:p>
    <w:p w:rsidR="00EA178D" w:rsidRPr="00EA178D" w:rsidRDefault="007969FB" w:rsidP="00C31FE6">
      <w:pPr>
        <w:rPr>
          <w:i/>
          <w:sz w:val="20"/>
          <w:szCs w:val="20"/>
        </w:rPr>
      </w:pPr>
      <w:r w:rsidRPr="00554BB4">
        <w:rPr>
          <w:i/>
          <w:sz w:val="20"/>
          <w:szCs w:val="20"/>
        </w:rPr>
        <w:t>пост. №</w:t>
      </w:r>
      <w:r>
        <w:rPr>
          <w:i/>
          <w:sz w:val="20"/>
          <w:szCs w:val="20"/>
        </w:rPr>
        <w:t>404</w:t>
      </w:r>
      <w:r w:rsidRPr="00554BB4">
        <w:rPr>
          <w:i/>
          <w:sz w:val="20"/>
          <w:szCs w:val="20"/>
        </w:rPr>
        <w:t xml:space="preserve"> от </w:t>
      </w:r>
      <w:r>
        <w:rPr>
          <w:i/>
          <w:sz w:val="20"/>
          <w:szCs w:val="20"/>
        </w:rPr>
        <w:t>22</w:t>
      </w:r>
      <w:r w:rsidRPr="00554BB4">
        <w:rPr>
          <w:i/>
          <w:sz w:val="20"/>
          <w:szCs w:val="20"/>
        </w:rPr>
        <w:t>.0</w:t>
      </w:r>
      <w:r>
        <w:rPr>
          <w:i/>
          <w:sz w:val="20"/>
          <w:szCs w:val="20"/>
        </w:rPr>
        <w:t>5</w:t>
      </w:r>
      <w:r w:rsidRPr="00554BB4">
        <w:rPr>
          <w:i/>
          <w:sz w:val="20"/>
          <w:szCs w:val="20"/>
        </w:rPr>
        <w:t>.2019г</w:t>
      </w:r>
      <w:r>
        <w:rPr>
          <w:i/>
          <w:sz w:val="20"/>
          <w:szCs w:val="20"/>
        </w:rPr>
        <w:t>.</w:t>
      </w:r>
    </w:p>
    <w:p w:rsidR="00D70CFC" w:rsidRDefault="00D70CFC" w:rsidP="00EA178D">
      <w:pPr>
        <w:pStyle w:val="ConsPlusNormal"/>
        <w:ind w:right="-58" w:firstLine="567"/>
        <w:jc w:val="center"/>
        <w:rPr>
          <w:rFonts w:ascii="Times New Roman" w:hAnsi="Times New Roman"/>
          <w:b/>
          <w:sz w:val="20"/>
          <w:szCs w:val="20"/>
        </w:rPr>
      </w:pPr>
    </w:p>
    <w:p w:rsidR="00D70CFC" w:rsidRDefault="00D70CFC" w:rsidP="00EA178D">
      <w:pPr>
        <w:pStyle w:val="ConsPlusNormal"/>
        <w:ind w:right="-58" w:firstLine="567"/>
        <w:jc w:val="center"/>
        <w:rPr>
          <w:rFonts w:ascii="Times New Roman" w:hAnsi="Times New Roman"/>
          <w:b/>
          <w:sz w:val="20"/>
          <w:szCs w:val="20"/>
        </w:rPr>
      </w:pPr>
    </w:p>
    <w:p w:rsidR="00D70CFC" w:rsidRPr="00A41319" w:rsidRDefault="00D70CFC" w:rsidP="00D70CFC">
      <w:pPr>
        <w:pStyle w:val="ConsPlusNormal"/>
        <w:ind w:right="-58" w:firstLine="0"/>
        <w:jc w:val="center"/>
        <w:rPr>
          <w:rFonts w:ascii="Times New Roman" w:hAnsi="Times New Roman"/>
          <w:b/>
          <w:sz w:val="20"/>
          <w:szCs w:val="20"/>
        </w:rPr>
      </w:pPr>
      <w:r w:rsidRPr="00A41319">
        <w:rPr>
          <w:rFonts w:ascii="Times New Roman" w:hAnsi="Times New Roman"/>
          <w:b/>
          <w:sz w:val="20"/>
          <w:szCs w:val="20"/>
        </w:rPr>
        <w:lastRenderedPageBreak/>
        <w:t>РЕШЕНИЕ СОБРАНИЯ ДЕПУТАТОВ КОМСОМОЛЬСКОГО РАЙОНА ЧУВАШСКОЙ РЕСПУБЛИКИ</w:t>
      </w:r>
    </w:p>
    <w:p w:rsidR="00ED794A" w:rsidRPr="00ED794A" w:rsidRDefault="00D70CFC" w:rsidP="00D70CFC">
      <w:pPr>
        <w:pStyle w:val="consnormal"/>
        <w:tabs>
          <w:tab w:val="left" w:pos="4678"/>
        </w:tabs>
        <w:spacing w:before="0" w:beforeAutospacing="0" w:after="0" w:afterAutospacing="0"/>
        <w:ind w:right="-58"/>
        <w:jc w:val="center"/>
        <w:rPr>
          <w:b/>
          <w:sz w:val="20"/>
          <w:szCs w:val="20"/>
        </w:rPr>
      </w:pPr>
      <w:r w:rsidRPr="00A41319">
        <w:rPr>
          <w:b/>
          <w:sz w:val="20"/>
          <w:szCs w:val="20"/>
        </w:rPr>
        <w:t>от 22.05.2019г. №</w:t>
      </w:r>
      <w:r>
        <w:rPr>
          <w:b/>
          <w:sz w:val="20"/>
          <w:szCs w:val="20"/>
        </w:rPr>
        <w:t>1</w:t>
      </w:r>
      <w:r w:rsidRPr="00A41319">
        <w:rPr>
          <w:b/>
          <w:sz w:val="20"/>
          <w:szCs w:val="20"/>
        </w:rPr>
        <w:t>/23</w:t>
      </w:r>
      <w:r>
        <w:rPr>
          <w:b/>
          <w:sz w:val="20"/>
          <w:szCs w:val="20"/>
        </w:rPr>
        <w:t>8</w:t>
      </w:r>
      <w:r w:rsidRPr="00A41319">
        <w:rPr>
          <w:b/>
          <w:sz w:val="20"/>
          <w:szCs w:val="20"/>
        </w:rPr>
        <w:t xml:space="preserve"> </w:t>
      </w:r>
      <w:r>
        <w:rPr>
          <w:b/>
          <w:sz w:val="20"/>
          <w:szCs w:val="20"/>
        </w:rPr>
        <w:t>«</w:t>
      </w:r>
      <w:r w:rsidR="00ED794A" w:rsidRPr="00ED794A">
        <w:rPr>
          <w:b/>
          <w:sz w:val="20"/>
          <w:szCs w:val="20"/>
        </w:rPr>
        <w:t>О внесении изменений в решение Собрания депутатов Комсомольского района Чувашской Республики от 4 декабря 2018 года № 6/205 "</w:t>
      </w:r>
      <w:r w:rsidR="00ED794A" w:rsidRPr="00ED794A">
        <w:rPr>
          <w:b/>
          <w:bCs/>
          <w:sz w:val="20"/>
          <w:szCs w:val="20"/>
        </w:rPr>
        <w:t>О бюджете Комсомольского района Чувашской Республики на 2019 год и плановый период 2020 и 2021 годов"</w:t>
      </w:r>
    </w:p>
    <w:p w:rsidR="00ED794A" w:rsidRPr="00ED794A" w:rsidRDefault="00170339" w:rsidP="00ED794A">
      <w:pPr>
        <w:pStyle w:val="aa"/>
        <w:tabs>
          <w:tab w:val="right" w:pos="9921"/>
        </w:tabs>
        <w:ind w:right="-2" w:firstLine="709"/>
        <w:rPr>
          <w:sz w:val="20"/>
        </w:rPr>
      </w:pPr>
      <w:r>
        <w:rPr>
          <w:sz w:val="20"/>
        </w:rPr>
        <w:t>С</w:t>
      </w:r>
      <w:r w:rsidR="00ED794A" w:rsidRPr="00ED794A">
        <w:rPr>
          <w:sz w:val="20"/>
        </w:rPr>
        <w:t xml:space="preserve">обрание депутатов Комсомольского района Чувашской Республики </w:t>
      </w:r>
      <w:proofErr w:type="spellStart"/>
      <w:proofErr w:type="gramStart"/>
      <w:r w:rsidR="00ED794A" w:rsidRPr="00ED794A">
        <w:rPr>
          <w:sz w:val="20"/>
        </w:rPr>
        <w:t>р</w:t>
      </w:r>
      <w:proofErr w:type="spellEnd"/>
      <w:proofErr w:type="gramEnd"/>
      <w:r w:rsidR="00ED794A" w:rsidRPr="00ED794A">
        <w:rPr>
          <w:sz w:val="20"/>
        </w:rPr>
        <w:t xml:space="preserve"> е </w:t>
      </w:r>
      <w:proofErr w:type="spellStart"/>
      <w:r w:rsidR="00ED794A" w:rsidRPr="00ED794A">
        <w:rPr>
          <w:sz w:val="20"/>
        </w:rPr>
        <w:t>ш</w:t>
      </w:r>
      <w:proofErr w:type="spellEnd"/>
      <w:r w:rsidR="00ED794A" w:rsidRPr="00ED794A">
        <w:rPr>
          <w:sz w:val="20"/>
        </w:rPr>
        <w:t xml:space="preserve"> и л о:</w:t>
      </w:r>
    </w:p>
    <w:p w:rsidR="00ED794A" w:rsidRPr="00ED794A" w:rsidRDefault="00ED794A" w:rsidP="00ED794A">
      <w:pPr>
        <w:shd w:val="clear" w:color="auto" w:fill="FFFFFF"/>
        <w:tabs>
          <w:tab w:val="right" w:pos="9921"/>
        </w:tabs>
        <w:ind w:right="-2" w:firstLine="709"/>
        <w:jc w:val="both"/>
        <w:rPr>
          <w:b/>
          <w:bCs/>
          <w:sz w:val="20"/>
          <w:szCs w:val="20"/>
        </w:rPr>
      </w:pPr>
      <w:r w:rsidRPr="00ED794A">
        <w:rPr>
          <w:b/>
          <w:bCs/>
          <w:sz w:val="20"/>
          <w:szCs w:val="20"/>
        </w:rPr>
        <w:t>Статья 1</w:t>
      </w:r>
    </w:p>
    <w:p w:rsidR="00ED794A" w:rsidRPr="00ED794A" w:rsidRDefault="00ED794A" w:rsidP="00ED794A">
      <w:pPr>
        <w:pStyle w:val="aa"/>
        <w:tabs>
          <w:tab w:val="right" w:pos="9921"/>
        </w:tabs>
        <w:ind w:right="-2" w:firstLine="709"/>
        <w:rPr>
          <w:sz w:val="20"/>
        </w:rPr>
      </w:pPr>
      <w:r w:rsidRPr="00ED794A">
        <w:rPr>
          <w:sz w:val="20"/>
        </w:rPr>
        <w:t>Внести в решение Собрания депутатов Комсомольского района Чувашской Республики от 4 декабря 2018 года № 6/205 "О бюджете Комсомольского района Чувашской Республики на 2019 год</w:t>
      </w:r>
      <w:r w:rsidRPr="00ED794A">
        <w:rPr>
          <w:b/>
          <w:bCs/>
          <w:sz w:val="20"/>
        </w:rPr>
        <w:t xml:space="preserve"> </w:t>
      </w:r>
      <w:r w:rsidRPr="00ED794A">
        <w:rPr>
          <w:bCs/>
          <w:sz w:val="20"/>
        </w:rPr>
        <w:t>и плановый период 2020 и 2021 годов"</w:t>
      </w:r>
      <w:r w:rsidRPr="00ED794A">
        <w:rPr>
          <w:sz w:val="20"/>
        </w:rPr>
        <w:t xml:space="preserve"> следующие изменения:</w:t>
      </w:r>
    </w:p>
    <w:p w:rsidR="00ED794A" w:rsidRPr="00ED794A" w:rsidRDefault="00ED794A" w:rsidP="00ED794A">
      <w:pPr>
        <w:pStyle w:val="aa"/>
        <w:tabs>
          <w:tab w:val="right" w:pos="9921"/>
        </w:tabs>
        <w:ind w:right="-2" w:firstLine="709"/>
        <w:rPr>
          <w:sz w:val="20"/>
        </w:rPr>
      </w:pPr>
      <w:r w:rsidRPr="00ED794A">
        <w:rPr>
          <w:sz w:val="20"/>
        </w:rPr>
        <w:t xml:space="preserve">1) в статье 1: </w:t>
      </w:r>
    </w:p>
    <w:p w:rsidR="00ED794A" w:rsidRPr="00ED794A" w:rsidRDefault="00ED794A" w:rsidP="00ED794A">
      <w:pPr>
        <w:pStyle w:val="aa"/>
        <w:tabs>
          <w:tab w:val="right" w:pos="9921"/>
        </w:tabs>
        <w:ind w:left="709" w:right="-2"/>
        <w:rPr>
          <w:sz w:val="20"/>
        </w:rPr>
      </w:pPr>
      <w:r w:rsidRPr="00ED794A">
        <w:rPr>
          <w:sz w:val="20"/>
        </w:rPr>
        <w:t>в части 1:</w:t>
      </w:r>
    </w:p>
    <w:p w:rsidR="00ED794A" w:rsidRPr="00ED794A" w:rsidRDefault="00ED794A" w:rsidP="00ED794A">
      <w:pPr>
        <w:pStyle w:val="aa"/>
        <w:tabs>
          <w:tab w:val="right" w:pos="9921"/>
        </w:tabs>
        <w:ind w:right="-2" w:firstLine="709"/>
        <w:rPr>
          <w:sz w:val="20"/>
        </w:rPr>
      </w:pPr>
      <w:r w:rsidRPr="00ED794A">
        <w:rPr>
          <w:sz w:val="20"/>
        </w:rPr>
        <w:t xml:space="preserve">абзац второй изложить в следующей редакции: </w:t>
      </w:r>
    </w:p>
    <w:p w:rsidR="00ED794A" w:rsidRPr="00ED794A" w:rsidRDefault="00ED794A" w:rsidP="00ED794A">
      <w:pPr>
        <w:tabs>
          <w:tab w:val="right" w:pos="9921"/>
        </w:tabs>
        <w:autoSpaceDE w:val="0"/>
        <w:autoSpaceDN w:val="0"/>
        <w:adjustRightInd w:val="0"/>
        <w:ind w:right="-2" w:firstLine="709"/>
        <w:jc w:val="both"/>
        <w:rPr>
          <w:sz w:val="20"/>
          <w:szCs w:val="20"/>
        </w:rPr>
      </w:pPr>
      <w:r w:rsidRPr="00ED794A">
        <w:rPr>
          <w:sz w:val="20"/>
          <w:szCs w:val="20"/>
        </w:rPr>
        <w:t>"прогнозируемый общий объем доходов бюджета Комсомольского района в сумме                    614 581 326,55 рублей, в том числе объем безвозмездных поступлений в сумме 512 879 889,55 рубля, из них объем межбюджетных трансфертов, получаемых из бюджетов бюджетной системы Российской Федерации, в сумме 539 307 581,85 рубля</w:t>
      </w:r>
      <w:proofErr w:type="gramStart"/>
      <w:r w:rsidRPr="00ED794A">
        <w:rPr>
          <w:sz w:val="20"/>
          <w:szCs w:val="20"/>
        </w:rPr>
        <w:t>;"</w:t>
      </w:r>
      <w:proofErr w:type="gramEnd"/>
      <w:r w:rsidRPr="00ED794A">
        <w:rPr>
          <w:sz w:val="20"/>
          <w:szCs w:val="20"/>
        </w:rPr>
        <w:t>;</w:t>
      </w:r>
    </w:p>
    <w:p w:rsidR="00ED794A" w:rsidRPr="00ED794A" w:rsidRDefault="00ED794A" w:rsidP="00ED794A">
      <w:pPr>
        <w:tabs>
          <w:tab w:val="right" w:pos="9921"/>
        </w:tabs>
        <w:autoSpaceDE w:val="0"/>
        <w:autoSpaceDN w:val="0"/>
        <w:adjustRightInd w:val="0"/>
        <w:ind w:right="-2" w:firstLine="709"/>
        <w:jc w:val="both"/>
        <w:rPr>
          <w:color w:val="FF0000"/>
          <w:sz w:val="20"/>
          <w:szCs w:val="20"/>
        </w:rPr>
      </w:pPr>
      <w:r w:rsidRPr="00ED794A">
        <w:rPr>
          <w:sz w:val="20"/>
          <w:szCs w:val="20"/>
        </w:rPr>
        <w:t>в абзаце третьем слова "570 095 681,85 рублей" заменить словами</w:t>
      </w:r>
      <w:r w:rsidRPr="00ED794A">
        <w:rPr>
          <w:color w:val="FF0000"/>
          <w:sz w:val="20"/>
          <w:szCs w:val="20"/>
        </w:rPr>
        <w:t xml:space="preserve"> </w:t>
      </w:r>
      <w:r w:rsidRPr="00ED794A">
        <w:rPr>
          <w:sz w:val="20"/>
          <w:szCs w:val="20"/>
        </w:rPr>
        <w:t>"644 109 018,85 рублей";</w:t>
      </w:r>
      <w:r w:rsidRPr="00ED794A">
        <w:rPr>
          <w:color w:val="FF0000"/>
          <w:sz w:val="20"/>
          <w:szCs w:val="20"/>
        </w:rPr>
        <w:t xml:space="preserve"> </w:t>
      </w:r>
    </w:p>
    <w:p w:rsidR="00ED794A" w:rsidRPr="00ED794A" w:rsidRDefault="00ED794A" w:rsidP="00ED794A">
      <w:pPr>
        <w:pStyle w:val="aa"/>
        <w:ind w:right="-92" w:firstLine="709"/>
        <w:rPr>
          <w:sz w:val="20"/>
        </w:rPr>
      </w:pPr>
      <w:r w:rsidRPr="00ED794A">
        <w:rPr>
          <w:sz w:val="20"/>
        </w:rPr>
        <w:t>2) в статье 5:</w:t>
      </w:r>
    </w:p>
    <w:p w:rsidR="00ED794A" w:rsidRPr="00ED794A" w:rsidRDefault="00ED794A" w:rsidP="00ED794A">
      <w:pPr>
        <w:tabs>
          <w:tab w:val="right" w:pos="9921"/>
        </w:tabs>
        <w:ind w:right="-2" w:firstLine="709"/>
        <w:jc w:val="both"/>
        <w:rPr>
          <w:sz w:val="20"/>
          <w:szCs w:val="20"/>
        </w:rPr>
      </w:pPr>
      <w:r w:rsidRPr="00ED794A">
        <w:rPr>
          <w:sz w:val="20"/>
          <w:szCs w:val="20"/>
        </w:rPr>
        <w:t>в части 1:</w:t>
      </w:r>
    </w:p>
    <w:p w:rsidR="00ED794A" w:rsidRPr="00ED794A" w:rsidRDefault="00ED794A" w:rsidP="00ED794A">
      <w:pPr>
        <w:ind w:firstLine="709"/>
        <w:jc w:val="both"/>
        <w:rPr>
          <w:sz w:val="20"/>
          <w:szCs w:val="20"/>
        </w:rPr>
      </w:pPr>
      <w:r w:rsidRPr="00ED794A">
        <w:rPr>
          <w:sz w:val="20"/>
          <w:szCs w:val="20"/>
        </w:rPr>
        <w:t>в пункте "а" слова "приложению 7, 7</w:t>
      </w:r>
      <w:r w:rsidRPr="00ED794A">
        <w:rPr>
          <w:sz w:val="20"/>
          <w:szCs w:val="20"/>
          <w:vertAlign w:val="superscript"/>
        </w:rPr>
        <w:t>1</w:t>
      </w:r>
      <w:r w:rsidRPr="00ED794A">
        <w:rPr>
          <w:sz w:val="20"/>
          <w:szCs w:val="20"/>
        </w:rPr>
        <w:t>" заменить словами "приложениям 7-7</w:t>
      </w:r>
      <w:r w:rsidRPr="00ED794A">
        <w:rPr>
          <w:sz w:val="20"/>
          <w:szCs w:val="20"/>
          <w:vertAlign w:val="superscript"/>
        </w:rPr>
        <w:t>2</w:t>
      </w:r>
      <w:r w:rsidRPr="00ED794A">
        <w:rPr>
          <w:sz w:val="20"/>
          <w:szCs w:val="20"/>
        </w:rPr>
        <w:t xml:space="preserve">";                  </w:t>
      </w:r>
    </w:p>
    <w:p w:rsidR="00ED794A" w:rsidRPr="00ED794A" w:rsidRDefault="00ED794A" w:rsidP="00ED794A">
      <w:pPr>
        <w:ind w:firstLine="709"/>
        <w:jc w:val="both"/>
        <w:rPr>
          <w:sz w:val="20"/>
          <w:szCs w:val="20"/>
        </w:rPr>
      </w:pPr>
      <w:r w:rsidRPr="00ED794A">
        <w:rPr>
          <w:sz w:val="20"/>
          <w:szCs w:val="20"/>
        </w:rPr>
        <w:t>в пункте "б" слова "приложению 8, 8</w:t>
      </w:r>
      <w:r w:rsidRPr="00ED794A">
        <w:rPr>
          <w:sz w:val="20"/>
          <w:szCs w:val="20"/>
          <w:vertAlign w:val="superscript"/>
        </w:rPr>
        <w:t>1</w:t>
      </w:r>
      <w:r w:rsidRPr="00ED794A">
        <w:rPr>
          <w:sz w:val="20"/>
          <w:szCs w:val="20"/>
        </w:rPr>
        <w:t>" заменить словами "приложениям 8-8</w:t>
      </w:r>
      <w:r w:rsidRPr="00ED794A">
        <w:rPr>
          <w:sz w:val="20"/>
          <w:szCs w:val="20"/>
          <w:vertAlign w:val="superscript"/>
        </w:rPr>
        <w:t>2</w:t>
      </w:r>
      <w:r w:rsidRPr="00ED794A">
        <w:rPr>
          <w:sz w:val="20"/>
          <w:szCs w:val="20"/>
        </w:rPr>
        <w:t>";</w:t>
      </w:r>
    </w:p>
    <w:p w:rsidR="00ED794A" w:rsidRPr="00ED794A" w:rsidRDefault="00ED794A" w:rsidP="00ED794A">
      <w:pPr>
        <w:widowControl w:val="0"/>
        <w:autoSpaceDE w:val="0"/>
        <w:autoSpaceDN w:val="0"/>
        <w:adjustRightInd w:val="0"/>
        <w:ind w:firstLine="709"/>
        <w:jc w:val="both"/>
        <w:rPr>
          <w:sz w:val="20"/>
          <w:szCs w:val="20"/>
        </w:rPr>
      </w:pPr>
      <w:r w:rsidRPr="00ED794A">
        <w:rPr>
          <w:sz w:val="20"/>
          <w:szCs w:val="20"/>
        </w:rPr>
        <w:t>в пункте "</w:t>
      </w:r>
      <w:proofErr w:type="spellStart"/>
      <w:r w:rsidRPr="00ED794A">
        <w:rPr>
          <w:sz w:val="20"/>
          <w:szCs w:val="20"/>
        </w:rPr>
        <w:t>д</w:t>
      </w:r>
      <w:proofErr w:type="spellEnd"/>
      <w:r w:rsidRPr="00ED794A">
        <w:rPr>
          <w:sz w:val="20"/>
          <w:szCs w:val="20"/>
        </w:rPr>
        <w:t>" слова "приложению 11, 11</w:t>
      </w:r>
      <w:r w:rsidRPr="00ED794A">
        <w:rPr>
          <w:sz w:val="20"/>
          <w:szCs w:val="20"/>
          <w:vertAlign w:val="superscript"/>
        </w:rPr>
        <w:t>1</w:t>
      </w:r>
      <w:r w:rsidRPr="00ED794A">
        <w:rPr>
          <w:sz w:val="20"/>
          <w:szCs w:val="20"/>
        </w:rPr>
        <w:t>" заменить словами "приложениям 11-11</w:t>
      </w:r>
      <w:r w:rsidRPr="00ED794A">
        <w:rPr>
          <w:sz w:val="20"/>
          <w:szCs w:val="20"/>
          <w:vertAlign w:val="superscript"/>
        </w:rPr>
        <w:t>2</w:t>
      </w:r>
      <w:r w:rsidRPr="00ED794A">
        <w:rPr>
          <w:sz w:val="20"/>
          <w:szCs w:val="20"/>
        </w:rPr>
        <w:t xml:space="preserve">"; </w:t>
      </w:r>
    </w:p>
    <w:p w:rsidR="00ED794A" w:rsidRPr="00ED794A" w:rsidRDefault="00ED794A" w:rsidP="00ED794A">
      <w:pPr>
        <w:widowControl w:val="0"/>
        <w:autoSpaceDE w:val="0"/>
        <w:autoSpaceDN w:val="0"/>
        <w:adjustRightInd w:val="0"/>
        <w:ind w:firstLine="709"/>
        <w:jc w:val="both"/>
        <w:rPr>
          <w:sz w:val="20"/>
          <w:szCs w:val="20"/>
        </w:rPr>
      </w:pPr>
      <w:r w:rsidRPr="00ED794A">
        <w:rPr>
          <w:sz w:val="20"/>
          <w:szCs w:val="20"/>
        </w:rPr>
        <w:t>в пункте "е" слова "приложению 12, 12</w:t>
      </w:r>
      <w:r w:rsidRPr="00ED794A">
        <w:rPr>
          <w:sz w:val="20"/>
          <w:szCs w:val="20"/>
          <w:vertAlign w:val="superscript"/>
        </w:rPr>
        <w:t>1</w:t>
      </w:r>
      <w:r w:rsidRPr="00ED794A">
        <w:rPr>
          <w:sz w:val="20"/>
          <w:szCs w:val="20"/>
        </w:rPr>
        <w:t>" заменить словами "приложениям 12-12</w:t>
      </w:r>
      <w:r w:rsidRPr="00ED794A">
        <w:rPr>
          <w:sz w:val="20"/>
          <w:szCs w:val="20"/>
          <w:vertAlign w:val="superscript"/>
        </w:rPr>
        <w:t>2</w:t>
      </w:r>
      <w:r w:rsidRPr="00ED794A">
        <w:rPr>
          <w:sz w:val="20"/>
          <w:szCs w:val="20"/>
        </w:rPr>
        <w:t>";</w:t>
      </w:r>
    </w:p>
    <w:p w:rsidR="00ED794A" w:rsidRPr="00ED794A" w:rsidRDefault="00ED794A" w:rsidP="00ED794A">
      <w:pPr>
        <w:tabs>
          <w:tab w:val="right" w:pos="9921"/>
        </w:tabs>
        <w:ind w:right="-2" w:firstLine="709"/>
        <w:jc w:val="both"/>
        <w:rPr>
          <w:sz w:val="20"/>
          <w:szCs w:val="20"/>
        </w:rPr>
      </w:pPr>
      <w:r w:rsidRPr="00ED794A">
        <w:rPr>
          <w:sz w:val="20"/>
          <w:szCs w:val="20"/>
        </w:rPr>
        <w:t xml:space="preserve">3) в статье 8: </w:t>
      </w:r>
    </w:p>
    <w:p w:rsidR="00ED794A" w:rsidRPr="00ED794A" w:rsidRDefault="00ED794A" w:rsidP="00ED794A">
      <w:pPr>
        <w:tabs>
          <w:tab w:val="right" w:pos="9921"/>
        </w:tabs>
        <w:ind w:right="-2" w:firstLine="709"/>
        <w:jc w:val="both"/>
        <w:rPr>
          <w:sz w:val="20"/>
          <w:szCs w:val="20"/>
        </w:rPr>
      </w:pPr>
      <w:r w:rsidRPr="00ED794A">
        <w:rPr>
          <w:sz w:val="20"/>
          <w:szCs w:val="20"/>
        </w:rPr>
        <w:t xml:space="preserve">часть 1 изложить в следующей редакции: </w:t>
      </w:r>
    </w:p>
    <w:p w:rsidR="00ED794A" w:rsidRPr="00ED794A" w:rsidRDefault="00ED794A" w:rsidP="00ED794A">
      <w:pPr>
        <w:ind w:right="-2" w:firstLine="709"/>
        <w:jc w:val="both"/>
        <w:rPr>
          <w:sz w:val="20"/>
          <w:szCs w:val="20"/>
        </w:rPr>
      </w:pPr>
      <w:r w:rsidRPr="00ED794A">
        <w:rPr>
          <w:sz w:val="20"/>
          <w:szCs w:val="20"/>
        </w:rPr>
        <w:t>"1. Утвердить общий объем межбюджетных трансфертов, предоставляемых из бюджета Комсомольского района бюджетам сельских поселений Комсомольского района,</w:t>
      </w:r>
      <w:r w:rsidRPr="00ED794A">
        <w:rPr>
          <w:spacing w:val="-2"/>
          <w:sz w:val="20"/>
          <w:szCs w:val="20"/>
        </w:rPr>
        <w:t xml:space="preserve"> на 2019 год в сумме </w:t>
      </w:r>
      <w:r w:rsidRPr="00ED794A">
        <w:rPr>
          <w:sz w:val="20"/>
          <w:szCs w:val="20"/>
        </w:rPr>
        <w:t>113 445 489,49 рублей</w:t>
      </w:r>
      <w:r w:rsidRPr="00ED794A">
        <w:rPr>
          <w:spacing w:val="-2"/>
          <w:sz w:val="20"/>
          <w:szCs w:val="20"/>
        </w:rPr>
        <w:t>, на 2020 год в сумме</w:t>
      </w:r>
      <w:r w:rsidRPr="00ED794A">
        <w:rPr>
          <w:sz w:val="20"/>
          <w:szCs w:val="20"/>
        </w:rPr>
        <w:t xml:space="preserve"> 44 979 400,00 рублей, на 2021 год в сумме 37 332 193,00 рубля</w:t>
      </w:r>
      <w:proofErr w:type="gramStart"/>
      <w:r w:rsidRPr="00ED794A">
        <w:rPr>
          <w:sz w:val="20"/>
          <w:szCs w:val="20"/>
        </w:rPr>
        <w:t>.";</w:t>
      </w:r>
    </w:p>
    <w:p w:rsidR="00ED794A" w:rsidRPr="00ED794A" w:rsidRDefault="00ED794A" w:rsidP="00ED794A">
      <w:pPr>
        <w:tabs>
          <w:tab w:val="right" w:pos="9921"/>
        </w:tabs>
        <w:ind w:right="-2" w:firstLine="709"/>
        <w:jc w:val="both"/>
        <w:rPr>
          <w:sz w:val="20"/>
          <w:szCs w:val="20"/>
          <w:highlight w:val="yellow"/>
        </w:rPr>
      </w:pPr>
      <w:proofErr w:type="gramEnd"/>
      <w:r w:rsidRPr="00ED794A">
        <w:rPr>
          <w:sz w:val="20"/>
          <w:szCs w:val="20"/>
        </w:rPr>
        <w:t>4) приложение 5 изложить в следующей редакции:</w:t>
      </w:r>
    </w:p>
    <w:p w:rsidR="00CA342C" w:rsidRDefault="00ED794A" w:rsidP="00CA342C">
      <w:pPr>
        <w:pStyle w:val="aa"/>
        <w:tabs>
          <w:tab w:val="left" w:pos="1134"/>
          <w:tab w:val="left" w:pos="1276"/>
          <w:tab w:val="left" w:pos="1701"/>
          <w:tab w:val="right" w:pos="9921"/>
        </w:tabs>
        <w:ind w:right="-2" w:firstLine="900"/>
        <w:jc w:val="right"/>
        <w:rPr>
          <w:i/>
          <w:iCs/>
          <w:sz w:val="20"/>
        </w:rPr>
      </w:pPr>
      <w:r w:rsidRPr="00ED794A">
        <w:rPr>
          <w:i/>
          <w:iCs/>
          <w:sz w:val="20"/>
        </w:rPr>
        <w:t>"Приложение 5</w:t>
      </w:r>
    </w:p>
    <w:p w:rsidR="00ED794A" w:rsidRPr="00ED794A" w:rsidRDefault="00ED794A" w:rsidP="00CA342C">
      <w:pPr>
        <w:pStyle w:val="aa"/>
        <w:tabs>
          <w:tab w:val="left" w:pos="1134"/>
          <w:tab w:val="left" w:pos="1276"/>
          <w:tab w:val="left" w:pos="1701"/>
          <w:tab w:val="right" w:pos="9921"/>
        </w:tabs>
        <w:ind w:right="-2" w:firstLine="900"/>
        <w:jc w:val="right"/>
        <w:rPr>
          <w:i/>
          <w:iCs/>
          <w:sz w:val="20"/>
        </w:rPr>
      </w:pPr>
      <w:r w:rsidRPr="00ED794A">
        <w:rPr>
          <w:i/>
          <w:iCs/>
          <w:sz w:val="20"/>
        </w:rPr>
        <w:t>к решению Собрания депутатов Комсомольского</w:t>
      </w:r>
    </w:p>
    <w:p w:rsidR="00ED794A" w:rsidRPr="00ED794A" w:rsidRDefault="00ED794A" w:rsidP="00ED794A">
      <w:pPr>
        <w:tabs>
          <w:tab w:val="right" w:pos="9921"/>
        </w:tabs>
        <w:ind w:left="4111"/>
        <w:jc w:val="right"/>
        <w:rPr>
          <w:i/>
          <w:sz w:val="20"/>
          <w:szCs w:val="20"/>
        </w:rPr>
      </w:pPr>
      <w:r w:rsidRPr="00ED794A">
        <w:rPr>
          <w:i/>
          <w:iCs/>
          <w:sz w:val="20"/>
          <w:szCs w:val="20"/>
        </w:rPr>
        <w:t xml:space="preserve"> района Чувашской Республики </w:t>
      </w:r>
      <w:r w:rsidRPr="00ED794A">
        <w:rPr>
          <w:i/>
          <w:sz w:val="20"/>
          <w:szCs w:val="20"/>
        </w:rPr>
        <w:t>от 04 декабря 2018 года</w:t>
      </w:r>
    </w:p>
    <w:p w:rsidR="00ED794A" w:rsidRPr="00ED794A" w:rsidRDefault="00ED794A" w:rsidP="00ED794A">
      <w:pPr>
        <w:tabs>
          <w:tab w:val="right" w:pos="9921"/>
        </w:tabs>
        <w:ind w:left="4111"/>
        <w:jc w:val="right"/>
        <w:rPr>
          <w:i/>
          <w:iCs/>
          <w:sz w:val="20"/>
          <w:szCs w:val="20"/>
        </w:rPr>
      </w:pPr>
      <w:r w:rsidRPr="00ED794A">
        <w:rPr>
          <w:i/>
          <w:sz w:val="20"/>
          <w:szCs w:val="20"/>
        </w:rPr>
        <w:t xml:space="preserve"> </w:t>
      </w:r>
      <w:proofErr w:type="gramStart"/>
      <w:r w:rsidRPr="00ED794A">
        <w:rPr>
          <w:i/>
          <w:sz w:val="20"/>
          <w:szCs w:val="20"/>
        </w:rPr>
        <w:t>№ 6/205 "О бюджете Комсомольского района Чувашской Республики на 2019 год</w:t>
      </w:r>
      <w:r w:rsidRPr="00ED794A">
        <w:rPr>
          <w:b/>
          <w:bCs/>
          <w:i/>
          <w:sz w:val="20"/>
          <w:szCs w:val="20"/>
        </w:rPr>
        <w:t xml:space="preserve"> </w:t>
      </w:r>
      <w:r w:rsidRPr="00ED794A">
        <w:rPr>
          <w:bCs/>
          <w:i/>
          <w:sz w:val="20"/>
          <w:szCs w:val="20"/>
        </w:rPr>
        <w:t>и плановый период 2020 и 2021 годов"</w:t>
      </w:r>
      <w:r w:rsidRPr="00ED794A">
        <w:rPr>
          <w:i/>
          <w:iCs/>
          <w:sz w:val="20"/>
          <w:szCs w:val="20"/>
        </w:rPr>
        <w:t xml:space="preserve"> (в редакции решения Собрания депутатов  </w:t>
      </w:r>
      <w:proofErr w:type="gramEnd"/>
    </w:p>
    <w:p w:rsidR="00ED794A" w:rsidRPr="00ED794A" w:rsidRDefault="00ED794A" w:rsidP="00ED794A">
      <w:pPr>
        <w:tabs>
          <w:tab w:val="right" w:pos="9921"/>
        </w:tabs>
        <w:ind w:left="4111"/>
        <w:jc w:val="right"/>
        <w:rPr>
          <w:i/>
          <w:iCs/>
          <w:sz w:val="20"/>
          <w:szCs w:val="20"/>
        </w:rPr>
      </w:pPr>
      <w:r w:rsidRPr="00ED794A">
        <w:rPr>
          <w:i/>
          <w:iCs/>
          <w:sz w:val="20"/>
          <w:szCs w:val="20"/>
        </w:rPr>
        <w:t xml:space="preserve">Комсомольского района Чувашской Республики </w:t>
      </w:r>
    </w:p>
    <w:p w:rsidR="00ED794A" w:rsidRPr="00ED794A" w:rsidRDefault="00ED794A" w:rsidP="00ED794A">
      <w:pPr>
        <w:tabs>
          <w:tab w:val="right" w:pos="9921"/>
        </w:tabs>
        <w:ind w:left="4111"/>
        <w:jc w:val="right"/>
        <w:rPr>
          <w:i/>
          <w:iCs/>
          <w:sz w:val="20"/>
          <w:szCs w:val="20"/>
        </w:rPr>
      </w:pPr>
      <w:r w:rsidRPr="00ED794A">
        <w:rPr>
          <w:i/>
          <w:iCs/>
          <w:sz w:val="20"/>
          <w:szCs w:val="20"/>
        </w:rPr>
        <w:t xml:space="preserve">"О внесении изменений в решение Собрания депутатов Комсомольского района Чувашской Республики       </w:t>
      </w:r>
    </w:p>
    <w:p w:rsidR="00ED794A" w:rsidRPr="00ED794A" w:rsidRDefault="00ED794A" w:rsidP="00ED794A">
      <w:pPr>
        <w:tabs>
          <w:tab w:val="right" w:pos="9921"/>
        </w:tabs>
        <w:ind w:left="4111"/>
        <w:jc w:val="right"/>
        <w:rPr>
          <w:i/>
          <w:iCs/>
          <w:sz w:val="20"/>
          <w:szCs w:val="20"/>
        </w:rPr>
      </w:pPr>
      <w:r w:rsidRPr="00ED794A">
        <w:rPr>
          <w:i/>
          <w:sz w:val="20"/>
          <w:szCs w:val="20"/>
        </w:rPr>
        <w:t>от 04 декабря 2018 года № 6/205 "О бюджете Комсомольского района Чувашской Республики на 2019 год</w:t>
      </w:r>
      <w:r w:rsidRPr="00ED794A">
        <w:rPr>
          <w:b/>
          <w:bCs/>
          <w:i/>
          <w:sz w:val="20"/>
          <w:szCs w:val="20"/>
        </w:rPr>
        <w:t xml:space="preserve"> </w:t>
      </w:r>
      <w:r w:rsidRPr="00ED794A">
        <w:rPr>
          <w:bCs/>
          <w:i/>
          <w:sz w:val="20"/>
          <w:szCs w:val="20"/>
        </w:rPr>
        <w:t>и плановый период 2020 и 2021 годов</w:t>
      </w:r>
      <w:r w:rsidRPr="00ED794A">
        <w:rPr>
          <w:i/>
          <w:iCs/>
          <w:sz w:val="20"/>
          <w:szCs w:val="20"/>
        </w:rPr>
        <w:t>")</w:t>
      </w:r>
    </w:p>
    <w:tbl>
      <w:tblPr>
        <w:tblW w:w="9938" w:type="dxa"/>
        <w:tblInd w:w="93" w:type="dxa"/>
        <w:tblLayout w:type="fixed"/>
        <w:tblLook w:val="04A0"/>
      </w:tblPr>
      <w:tblGrid>
        <w:gridCol w:w="2567"/>
        <w:gridCol w:w="3402"/>
        <w:gridCol w:w="3402"/>
        <w:gridCol w:w="567"/>
      </w:tblGrid>
      <w:tr w:rsidR="00ED794A" w:rsidRPr="00ED794A" w:rsidTr="00170339">
        <w:trPr>
          <w:trHeight w:val="420"/>
        </w:trPr>
        <w:tc>
          <w:tcPr>
            <w:tcW w:w="9938" w:type="dxa"/>
            <w:gridSpan w:val="4"/>
            <w:tcBorders>
              <w:top w:val="nil"/>
              <w:left w:val="nil"/>
              <w:bottom w:val="nil"/>
              <w:right w:val="nil"/>
            </w:tcBorders>
            <w:shd w:val="clear" w:color="auto" w:fill="auto"/>
            <w:vAlign w:val="bottom"/>
          </w:tcPr>
          <w:p w:rsidR="00ED794A" w:rsidRPr="00ED794A" w:rsidRDefault="00ED794A" w:rsidP="00170339">
            <w:pPr>
              <w:tabs>
                <w:tab w:val="right" w:pos="9921"/>
              </w:tabs>
              <w:jc w:val="center"/>
              <w:rPr>
                <w:b/>
                <w:bCs/>
                <w:sz w:val="20"/>
                <w:szCs w:val="20"/>
              </w:rPr>
            </w:pPr>
            <w:r w:rsidRPr="00ED794A">
              <w:rPr>
                <w:b/>
                <w:bCs/>
                <w:sz w:val="20"/>
                <w:szCs w:val="20"/>
              </w:rPr>
              <w:t>ПРОГНОЗИРУЕМЫЕ ОБЪЕМЫ</w:t>
            </w:r>
          </w:p>
        </w:tc>
      </w:tr>
      <w:tr w:rsidR="00ED794A" w:rsidRPr="00ED794A" w:rsidTr="00170339">
        <w:trPr>
          <w:trHeight w:val="840"/>
        </w:trPr>
        <w:tc>
          <w:tcPr>
            <w:tcW w:w="9938" w:type="dxa"/>
            <w:gridSpan w:val="4"/>
            <w:tcBorders>
              <w:top w:val="nil"/>
              <w:left w:val="nil"/>
              <w:bottom w:val="nil"/>
              <w:right w:val="nil"/>
            </w:tcBorders>
            <w:shd w:val="clear" w:color="auto" w:fill="auto"/>
            <w:vAlign w:val="center"/>
          </w:tcPr>
          <w:p w:rsidR="00ED794A" w:rsidRPr="00ED794A" w:rsidRDefault="00ED794A" w:rsidP="00170339">
            <w:pPr>
              <w:tabs>
                <w:tab w:val="right" w:pos="9921"/>
              </w:tabs>
              <w:jc w:val="center"/>
              <w:rPr>
                <w:b/>
                <w:bCs/>
                <w:sz w:val="20"/>
                <w:szCs w:val="20"/>
              </w:rPr>
            </w:pPr>
            <w:r w:rsidRPr="00ED794A">
              <w:rPr>
                <w:b/>
                <w:bCs/>
                <w:sz w:val="20"/>
                <w:szCs w:val="20"/>
              </w:rPr>
              <w:t xml:space="preserve">поступлений доходов в бюджет Комсомольского района </w:t>
            </w:r>
          </w:p>
          <w:p w:rsidR="00ED794A" w:rsidRPr="00ED794A" w:rsidRDefault="00ED794A" w:rsidP="00170339">
            <w:pPr>
              <w:tabs>
                <w:tab w:val="right" w:pos="9921"/>
              </w:tabs>
              <w:jc w:val="center"/>
              <w:rPr>
                <w:b/>
                <w:bCs/>
                <w:sz w:val="20"/>
                <w:szCs w:val="20"/>
              </w:rPr>
            </w:pPr>
            <w:r w:rsidRPr="00ED794A">
              <w:rPr>
                <w:b/>
                <w:bCs/>
                <w:sz w:val="20"/>
                <w:szCs w:val="20"/>
              </w:rPr>
              <w:t>Чувашской Республики на 2019 год</w:t>
            </w:r>
          </w:p>
          <w:tbl>
            <w:tblPr>
              <w:tblW w:w="9830" w:type="dxa"/>
              <w:tblLayout w:type="fixed"/>
              <w:tblLook w:val="04A0"/>
            </w:tblPr>
            <w:tblGrid>
              <w:gridCol w:w="2601"/>
              <w:gridCol w:w="5244"/>
              <w:gridCol w:w="1985"/>
            </w:tblGrid>
            <w:tr w:rsidR="00ED794A" w:rsidRPr="00ED794A" w:rsidTr="00170339">
              <w:trPr>
                <w:trHeight w:val="345"/>
              </w:trPr>
              <w:tc>
                <w:tcPr>
                  <w:tcW w:w="2601" w:type="dxa"/>
                  <w:tcBorders>
                    <w:top w:val="nil"/>
                    <w:left w:val="nil"/>
                    <w:bottom w:val="single" w:sz="4" w:space="0" w:color="auto"/>
                    <w:right w:val="nil"/>
                  </w:tcBorders>
                  <w:shd w:val="clear" w:color="auto" w:fill="auto"/>
                  <w:vAlign w:val="center"/>
                </w:tcPr>
                <w:p w:rsidR="00ED794A" w:rsidRPr="00ED794A" w:rsidRDefault="00ED794A" w:rsidP="00170339">
                  <w:pPr>
                    <w:jc w:val="center"/>
                    <w:rPr>
                      <w:b/>
                      <w:bCs/>
                      <w:sz w:val="20"/>
                      <w:szCs w:val="20"/>
                    </w:rPr>
                  </w:pPr>
                  <w:r w:rsidRPr="00ED794A">
                    <w:rPr>
                      <w:b/>
                      <w:bCs/>
                      <w:sz w:val="20"/>
                      <w:szCs w:val="20"/>
                    </w:rPr>
                    <w:t> </w:t>
                  </w:r>
                </w:p>
              </w:tc>
              <w:tc>
                <w:tcPr>
                  <w:tcW w:w="5244" w:type="dxa"/>
                  <w:tcBorders>
                    <w:top w:val="nil"/>
                    <w:left w:val="nil"/>
                    <w:bottom w:val="nil"/>
                    <w:right w:val="nil"/>
                  </w:tcBorders>
                  <w:shd w:val="clear" w:color="auto" w:fill="auto"/>
                  <w:vAlign w:val="center"/>
                </w:tcPr>
                <w:p w:rsidR="00ED794A" w:rsidRPr="00ED794A" w:rsidRDefault="00ED794A" w:rsidP="00170339">
                  <w:pPr>
                    <w:jc w:val="center"/>
                    <w:rPr>
                      <w:b/>
                      <w:bCs/>
                      <w:sz w:val="20"/>
                      <w:szCs w:val="20"/>
                    </w:rPr>
                  </w:pPr>
                </w:p>
              </w:tc>
              <w:tc>
                <w:tcPr>
                  <w:tcW w:w="1985" w:type="dxa"/>
                  <w:tcBorders>
                    <w:top w:val="nil"/>
                    <w:left w:val="nil"/>
                    <w:bottom w:val="single" w:sz="4" w:space="0" w:color="auto"/>
                    <w:right w:val="nil"/>
                  </w:tcBorders>
                  <w:shd w:val="clear" w:color="auto" w:fill="auto"/>
                  <w:vAlign w:val="center"/>
                </w:tcPr>
                <w:p w:rsidR="00ED794A" w:rsidRPr="00ED794A" w:rsidRDefault="00ED794A" w:rsidP="00170339">
                  <w:pPr>
                    <w:jc w:val="right"/>
                    <w:rPr>
                      <w:sz w:val="20"/>
                      <w:szCs w:val="20"/>
                    </w:rPr>
                  </w:pPr>
                  <w:r w:rsidRPr="00ED794A">
                    <w:rPr>
                      <w:sz w:val="20"/>
                      <w:szCs w:val="20"/>
                    </w:rPr>
                    <w:t>(рублей)</w:t>
                  </w:r>
                </w:p>
              </w:tc>
            </w:tr>
            <w:tr w:rsidR="00ED794A" w:rsidRPr="00ED794A" w:rsidTr="00170339">
              <w:trPr>
                <w:trHeight w:val="630"/>
              </w:trPr>
              <w:tc>
                <w:tcPr>
                  <w:tcW w:w="2601" w:type="dxa"/>
                  <w:tcBorders>
                    <w:top w:val="nil"/>
                    <w:left w:val="single" w:sz="4" w:space="0" w:color="auto"/>
                    <w:bottom w:val="single" w:sz="4" w:space="0" w:color="auto"/>
                    <w:right w:val="single" w:sz="4" w:space="0" w:color="auto"/>
                  </w:tcBorders>
                  <w:shd w:val="clear" w:color="auto" w:fill="auto"/>
                  <w:vAlign w:val="bottom"/>
                </w:tcPr>
                <w:p w:rsidR="00ED794A" w:rsidRPr="00ED794A" w:rsidRDefault="00ED794A" w:rsidP="00170339">
                  <w:pPr>
                    <w:jc w:val="center"/>
                    <w:rPr>
                      <w:sz w:val="20"/>
                      <w:szCs w:val="20"/>
                    </w:rPr>
                  </w:pPr>
                  <w:r w:rsidRPr="00ED794A">
                    <w:rPr>
                      <w:sz w:val="20"/>
                      <w:szCs w:val="20"/>
                    </w:rPr>
                    <w:t xml:space="preserve">Коды бюджетной классификации </w:t>
                  </w:r>
                </w:p>
              </w:tc>
              <w:tc>
                <w:tcPr>
                  <w:tcW w:w="5244" w:type="dxa"/>
                  <w:tcBorders>
                    <w:top w:val="single" w:sz="4" w:space="0" w:color="auto"/>
                    <w:left w:val="nil"/>
                    <w:bottom w:val="nil"/>
                    <w:right w:val="single" w:sz="4" w:space="0" w:color="auto"/>
                  </w:tcBorders>
                  <w:shd w:val="clear" w:color="auto" w:fill="auto"/>
                  <w:vAlign w:val="center"/>
                </w:tcPr>
                <w:p w:rsidR="00ED794A" w:rsidRPr="00ED794A" w:rsidRDefault="00ED794A" w:rsidP="00170339">
                  <w:pPr>
                    <w:jc w:val="center"/>
                    <w:rPr>
                      <w:sz w:val="20"/>
                      <w:szCs w:val="20"/>
                    </w:rPr>
                  </w:pPr>
                  <w:r w:rsidRPr="00ED794A">
                    <w:rPr>
                      <w:sz w:val="20"/>
                      <w:szCs w:val="20"/>
                    </w:rPr>
                    <w:t>Наименование доходов</w:t>
                  </w:r>
                </w:p>
              </w:tc>
              <w:tc>
                <w:tcPr>
                  <w:tcW w:w="1985" w:type="dxa"/>
                  <w:tcBorders>
                    <w:top w:val="nil"/>
                    <w:left w:val="nil"/>
                    <w:bottom w:val="single" w:sz="4" w:space="0" w:color="auto"/>
                    <w:right w:val="single" w:sz="4" w:space="0" w:color="auto"/>
                  </w:tcBorders>
                  <w:shd w:val="clear" w:color="auto" w:fill="auto"/>
                  <w:vAlign w:val="bottom"/>
                </w:tcPr>
                <w:p w:rsidR="00ED794A" w:rsidRPr="00ED794A" w:rsidRDefault="00ED794A" w:rsidP="00170339">
                  <w:pPr>
                    <w:jc w:val="center"/>
                    <w:rPr>
                      <w:sz w:val="20"/>
                      <w:szCs w:val="20"/>
                    </w:rPr>
                  </w:pPr>
                  <w:r w:rsidRPr="00ED794A">
                    <w:rPr>
                      <w:sz w:val="20"/>
                      <w:szCs w:val="20"/>
                    </w:rPr>
                    <w:t>Сумма</w:t>
                  </w:r>
                </w:p>
              </w:tc>
            </w:tr>
            <w:tr w:rsidR="00ED794A" w:rsidRPr="00ED794A" w:rsidTr="00170339">
              <w:trPr>
                <w:trHeight w:val="330"/>
              </w:trPr>
              <w:tc>
                <w:tcPr>
                  <w:tcW w:w="2601" w:type="dxa"/>
                  <w:tcBorders>
                    <w:top w:val="nil"/>
                    <w:left w:val="single" w:sz="4" w:space="0" w:color="auto"/>
                    <w:bottom w:val="single" w:sz="4" w:space="0" w:color="auto"/>
                    <w:right w:val="single" w:sz="4" w:space="0" w:color="auto"/>
                  </w:tcBorders>
                  <w:shd w:val="clear" w:color="auto" w:fill="auto"/>
                  <w:noWrap/>
                  <w:vAlign w:val="bottom"/>
                </w:tcPr>
                <w:p w:rsidR="00ED794A" w:rsidRPr="00ED794A" w:rsidRDefault="00ED794A" w:rsidP="00170339">
                  <w:pPr>
                    <w:jc w:val="center"/>
                    <w:rPr>
                      <w:sz w:val="20"/>
                      <w:szCs w:val="20"/>
                    </w:rPr>
                  </w:pPr>
                  <w:r w:rsidRPr="00ED794A">
                    <w:rPr>
                      <w:sz w:val="20"/>
                      <w:szCs w:val="20"/>
                    </w:rPr>
                    <w:t>1</w:t>
                  </w:r>
                </w:p>
              </w:tc>
              <w:tc>
                <w:tcPr>
                  <w:tcW w:w="5244" w:type="dxa"/>
                  <w:tcBorders>
                    <w:top w:val="single" w:sz="4" w:space="0" w:color="auto"/>
                    <w:left w:val="nil"/>
                    <w:bottom w:val="single" w:sz="4" w:space="0" w:color="auto"/>
                    <w:right w:val="single" w:sz="4" w:space="0" w:color="auto"/>
                  </w:tcBorders>
                  <w:shd w:val="clear" w:color="auto" w:fill="auto"/>
                  <w:vAlign w:val="center"/>
                </w:tcPr>
                <w:p w:rsidR="00ED794A" w:rsidRPr="00ED794A" w:rsidRDefault="00ED794A" w:rsidP="00170339">
                  <w:pPr>
                    <w:jc w:val="center"/>
                    <w:rPr>
                      <w:sz w:val="20"/>
                      <w:szCs w:val="20"/>
                    </w:rPr>
                  </w:pPr>
                  <w:r w:rsidRPr="00ED794A">
                    <w:rPr>
                      <w:sz w:val="20"/>
                      <w:szCs w:val="20"/>
                    </w:rPr>
                    <w:t>2</w:t>
                  </w:r>
                </w:p>
              </w:tc>
              <w:tc>
                <w:tcPr>
                  <w:tcW w:w="1985" w:type="dxa"/>
                  <w:tcBorders>
                    <w:top w:val="nil"/>
                    <w:left w:val="nil"/>
                    <w:bottom w:val="single" w:sz="4" w:space="0" w:color="auto"/>
                    <w:right w:val="single" w:sz="4" w:space="0" w:color="auto"/>
                  </w:tcBorders>
                  <w:shd w:val="clear" w:color="auto" w:fill="auto"/>
                  <w:vAlign w:val="bottom"/>
                </w:tcPr>
                <w:p w:rsidR="00ED794A" w:rsidRPr="00ED794A" w:rsidRDefault="00ED794A" w:rsidP="00170339">
                  <w:pPr>
                    <w:jc w:val="center"/>
                    <w:rPr>
                      <w:sz w:val="20"/>
                      <w:szCs w:val="20"/>
                    </w:rPr>
                  </w:pPr>
                  <w:r w:rsidRPr="00ED794A">
                    <w:rPr>
                      <w:sz w:val="20"/>
                      <w:szCs w:val="20"/>
                    </w:rPr>
                    <w:t>3</w:t>
                  </w:r>
                </w:p>
              </w:tc>
            </w:tr>
            <w:tr w:rsidR="00ED794A" w:rsidRPr="00ED794A" w:rsidTr="00170339">
              <w:trPr>
                <w:trHeight w:val="315"/>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1 00 00000 00 0000 000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b/>
                      <w:bCs/>
                      <w:sz w:val="20"/>
                      <w:szCs w:val="20"/>
                    </w:rPr>
                  </w:pPr>
                  <w:r w:rsidRPr="00ED794A">
                    <w:rPr>
                      <w:b/>
                      <w:bCs/>
                      <w:sz w:val="20"/>
                      <w:szCs w:val="20"/>
                    </w:rPr>
                    <w:t>НАЛОГОВЫЕ И НЕНАЛОГОВЫЕ ДОХОДЫ</w:t>
                  </w:r>
                  <w:r w:rsidRPr="00ED794A">
                    <w:rPr>
                      <w:sz w:val="20"/>
                      <w:szCs w:val="20"/>
                    </w:rPr>
                    <w:t>,</w:t>
                  </w:r>
                  <w:r w:rsidRPr="00ED794A">
                    <w:rPr>
                      <w:b/>
                      <w:bCs/>
                      <w:sz w:val="20"/>
                      <w:szCs w:val="20"/>
                    </w:rPr>
                    <w:t xml:space="preserve"> </w:t>
                  </w:r>
                  <w:r w:rsidRPr="00ED794A">
                    <w:rPr>
                      <w:sz w:val="20"/>
                      <w:szCs w:val="20"/>
                    </w:rPr>
                    <w:t>всего</w:t>
                  </w:r>
                </w:p>
              </w:tc>
              <w:tc>
                <w:tcPr>
                  <w:tcW w:w="1985" w:type="dxa"/>
                  <w:tcBorders>
                    <w:top w:val="nil"/>
                    <w:left w:val="nil"/>
                    <w:bottom w:val="single" w:sz="4" w:space="0" w:color="auto"/>
                    <w:right w:val="single" w:sz="4" w:space="0" w:color="auto"/>
                  </w:tcBorders>
                  <w:shd w:val="clear" w:color="auto" w:fill="auto"/>
                </w:tcPr>
                <w:p w:rsidR="00ED794A" w:rsidRPr="00ED794A" w:rsidRDefault="00ED794A" w:rsidP="00170339">
                  <w:pPr>
                    <w:jc w:val="center"/>
                    <w:rPr>
                      <w:b/>
                      <w:bCs/>
                      <w:sz w:val="20"/>
                      <w:szCs w:val="20"/>
                    </w:rPr>
                  </w:pPr>
                  <w:r w:rsidRPr="00ED794A">
                    <w:rPr>
                      <w:b/>
                      <w:bCs/>
                      <w:sz w:val="20"/>
                      <w:szCs w:val="20"/>
                    </w:rPr>
                    <w:t>101 701 437,0</w:t>
                  </w:r>
                </w:p>
              </w:tc>
            </w:tr>
            <w:tr w:rsidR="00ED794A" w:rsidRPr="00ED794A" w:rsidTr="00170339">
              <w:trPr>
                <w:trHeight w:val="315"/>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 </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sz w:val="20"/>
                      <w:szCs w:val="20"/>
                    </w:rPr>
                  </w:pPr>
                  <w:r w:rsidRPr="00ED794A">
                    <w:rPr>
                      <w:sz w:val="20"/>
                      <w:szCs w:val="20"/>
                    </w:rPr>
                    <w:t>в том числе:</w:t>
                  </w:r>
                </w:p>
              </w:tc>
              <w:tc>
                <w:tcPr>
                  <w:tcW w:w="1985" w:type="dxa"/>
                  <w:tcBorders>
                    <w:top w:val="nil"/>
                    <w:left w:val="nil"/>
                    <w:bottom w:val="single" w:sz="4" w:space="0" w:color="auto"/>
                    <w:right w:val="single" w:sz="4" w:space="0" w:color="auto"/>
                  </w:tcBorders>
                  <w:shd w:val="clear" w:color="auto" w:fill="auto"/>
                </w:tcPr>
                <w:p w:rsidR="00ED794A" w:rsidRPr="00ED794A" w:rsidRDefault="00ED794A" w:rsidP="00170339">
                  <w:pPr>
                    <w:jc w:val="center"/>
                    <w:rPr>
                      <w:b/>
                      <w:bCs/>
                      <w:sz w:val="20"/>
                      <w:szCs w:val="20"/>
                    </w:rPr>
                  </w:pPr>
                  <w:r w:rsidRPr="00ED794A">
                    <w:rPr>
                      <w:b/>
                      <w:bCs/>
                      <w:sz w:val="20"/>
                      <w:szCs w:val="20"/>
                    </w:rPr>
                    <w:t> </w:t>
                  </w:r>
                </w:p>
              </w:tc>
            </w:tr>
            <w:tr w:rsidR="00ED794A" w:rsidRPr="00ED794A" w:rsidTr="00170339">
              <w:trPr>
                <w:trHeight w:val="315"/>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1 01 00000 00 0000 000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b/>
                      <w:bCs/>
                      <w:sz w:val="20"/>
                      <w:szCs w:val="20"/>
                    </w:rPr>
                  </w:pPr>
                  <w:r w:rsidRPr="00ED794A">
                    <w:rPr>
                      <w:b/>
                      <w:bCs/>
                      <w:sz w:val="20"/>
                      <w:szCs w:val="20"/>
                    </w:rPr>
                    <w:t>НАЛОГИ НА ПРИБЫЛЬ, ДОХОДЫ</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69 274 502</w:t>
                  </w:r>
                </w:p>
              </w:tc>
            </w:tr>
            <w:tr w:rsidR="00ED794A" w:rsidRPr="00ED794A" w:rsidTr="00170339">
              <w:trPr>
                <w:trHeight w:val="329"/>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1 01 02000 01 0000 110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sz w:val="20"/>
                      <w:szCs w:val="20"/>
                    </w:rPr>
                  </w:pPr>
                  <w:r w:rsidRPr="00ED794A">
                    <w:rPr>
                      <w:sz w:val="20"/>
                      <w:szCs w:val="20"/>
                    </w:rPr>
                    <w:t>Налог на доходы физических лиц</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69 274 502</w:t>
                  </w:r>
                </w:p>
              </w:tc>
            </w:tr>
            <w:tr w:rsidR="00ED794A" w:rsidRPr="00ED794A" w:rsidTr="00170339">
              <w:trPr>
                <w:trHeight w:val="802"/>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1 03 00000 00 0000 000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b/>
                      <w:bCs/>
                      <w:sz w:val="20"/>
                      <w:szCs w:val="20"/>
                    </w:rPr>
                  </w:pPr>
                  <w:r w:rsidRPr="00ED794A">
                    <w:rPr>
                      <w:b/>
                      <w:bCs/>
                      <w:sz w:val="20"/>
                      <w:szCs w:val="20"/>
                    </w:rPr>
                    <w:t>НАЛОГИ НА ТОВАРЫ (РАБОТЫ, УСЛУГИ), РЕАЛИЗУЕМЫЕ НА ТЕРРИТОРИИ РОССИЙСКОЙ ФЕДЕРАЦИИ</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2 512 000</w:t>
                  </w:r>
                </w:p>
              </w:tc>
            </w:tr>
            <w:tr w:rsidR="00ED794A" w:rsidRPr="00ED794A" w:rsidTr="00170339">
              <w:trPr>
                <w:trHeight w:val="645"/>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1 03 02000 01 0000 110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sz w:val="20"/>
                      <w:szCs w:val="20"/>
                    </w:rPr>
                  </w:pPr>
                  <w:r w:rsidRPr="00ED794A">
                    <w:rPr>
                      <w:sz w:val="20"/>
                      <w:szCs w:val="20"/>
                    </w:rPr>
                    <w:t>Акцизы по подакцизным товарам (продукции), производимым на территории Российской Федерации</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2 512 000</w:t>
                  </w:r>
                </w:p>
              </w:tc>
            </w:tr>
            <w:tr w:rsidR="00ED794A" w:rsidRPr="00ED794A" w:rsidTr="00170339">
              <w:trPr>
                <w:trHeight w:val="315"/>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1 05 00000 00 0000 000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b/>
                      <w:bCs/>
                      <w:sz w:val="20"/>
                      <w:szCs w:val="20"/>
                    </w:rPr>
                  </w:pPr>
                  <w:r w:rsidRPr="00ED794A">
                    <w:rPr>
                      <w:b/>
                      <w:bCs/>
                      <w:sz w:val="20"/>
                      <w:szCs w:val="20"/>
                    </w:rPr>
                    <w:t>НАЛОГИ НА СОВОКУПНЫЙ ДОХОД</w:t>
                  </w:r>
                  <w:r w:rsidRPr="00ED794A">
                    <w:rPr>
                      <w:sz w:val="20"/>
                      <w:szCs w:val="20"/>
                    </w:rPr>
                    <w:t>, всего</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16 492 000</w:t>
                  </w:r>
                </w:p>
              </w:tc>
            </w:tr>
            <w:tr w:rsidR="00ED794A" w:rsidRPr="00ED794A" w:rsidTr="00170339">
              <w:trPr>
                <w:trHeight w:val="315"/>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lastRenderedPageBreak/>
                    <w:t> </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sz w:val="20"/>
                      <w:szCs w:val="20"/>
                    </w:rPr>
                  </w:pPr>
                  <w:r w:rsidRPr="00ED794A">
                    <w:rPr>
                      <w:sz w:val="20"/>
                      <w:szCs w:val="20"/>
                    </w:rPr>
                    <w:t>из них:</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 </w:t>
                  </w:r>
                </w:p>
              </w:tc>
            </w:tr>
            <w:tr w:rsidR="00ED794A" w:rsidRPr="00ED794A" w:rsidTr="00170339">
              <w:trPr>
                <w:trHeight w:val="423"/>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1 05 02000 02 0000 110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sz w:val="20"/>
                      <w:szCs w:val="20"/>
                    </w:rPr>
                  </w:pPr>
                  <w:r w:rsidRPr="00ED794A">
                    <w:rPr>
                      <w:sz w:val="20"/>
                      <w:szCs w:val="20"/>
                    </w:rPr>
                    <w:t>Единый налог на вмененный доход для отдельных видов деятельности</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13 100 000</w:t>
                  </w:r>
                </w:p>
              </w:tc>
            </w:tr>
            <w:tr w:rsidR="00ED794A" w:rsidRPr="00ED794A" w:rsidTr="00170339">
              <w:trPr>
                <w:trHeight w:val="315"/>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1 05 03000 01 0000 110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sz w:val="20"/>
                      <w:szCs w:val="20"/>
                    </w:rPr>
                  </w:pPr>
                  <w:r w:rsidRPr="00ED794A">
                    <w:rPr>
                      <w:sz w:val="20"/>
                      <w:szCs w:val="20"/>
                    </w:rPr>
                    <w:t>Единый сельскохозяйственный налог</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3 297 000</w:t>
                  </w:r>
                </w:p>
              </w:tc>
            </w:tr>
            <w:tr w:rsidR="00ED794A" w:rsidRPr="00ED794A" w:rsidTr="00170339">
              <w:trPr>
                <w:trHeight w:val="551"/>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1 05 04000 02 0000 110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sz w:val="20"/>
                      <w:szCs w:val="20"/>
                    </w:rPr>
                  </w:pPr>
                  <w:r w:rsidRPr="00ED794A">
                    <w:rPr>
                      <w:sz w:val="20"/>
                      <w:szCs w:val="20"/>
                    </w:rPr>
                    <w:t>Налог, взимаемый в связи с применением патентной системы налогообложения</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95 000</w:t>
                  </w:r>
                </w:p>
              </w:tc>
            </w:tr>
            <w:tr w:rsidR="00ED794A" w:rsidRPr="00ED794A" w:rsidTr="00170339">
              <w:trPr>
                <w:trHeight w:val="315"/>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1 06 00000 00 0000 000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b/>
                      <w:bCs/>
                      <w:sz w:val="20"/>
                      <w:szCs w:val="20"/>
                    </w:rPr>
                  </w:pPr>
                  <w:r w:rsidRPr="00ED794A">
                    <w:rPr>
                      <w:b/>
                      <w:bCs/>
                      <w:sz w:val="20"/>
                      <w:szCs w:val="20"/>
                    </w:rPr>
                    <w:t>НАЛОГИ НА ИМУЩЕСТВО</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2 020 100</w:t>
                  </w:r>
                </w:p>
              </w:tc>
            </w:tr>
            <w:tr w:rsidR="00ED794A" w:rsidRPr="00ED794A" w:rsidTr="00170339">
              <w:trPr>
                <w:trHeight w:val="315"/>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1 06 04000 02 0000 110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sz w:val="20"/>
                      <w:szCs w:val="20"/>
                    </w:rPr>
                  </w:pPr>
                  <w:r w:rsidRPr="00ED794A">
                    <w:rPr>
                      <w:sz w:val="20"/>
                      <w:szCs w:val="20"/>
                    </w:rPr>
                    <w:t>Транспортный налог</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2 020 100</w:t>
                  </w:r>
                </w:p>
              </w:tc>
            </w:tr>
            <w:tr w:rsidR="00ED794A" w:rsidRPr="00ED794A" w:rsidTr="00170339">
              <w:trPr>
                <w:trHeight w:val="660"/>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1 07 00000 00 0000 000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b/>
                      <w:bCs/>
                      <w:sz w:val="20"/>
                      <w:szCs w:val="20"/>
                    </w:rPr>
                  </w:pPr>
                  <w:r w:rsidRPr="00ED794A">
                    <w:rPr>
                      <w:b/>
                      <w:bCs/>
                      <w:sz w:val="20"/>
                      <w:szCs w:val="20"/>
                    </w:rPr>
                    <w:t>НАЛОГИ, СБОРЫ И РЕГУЛЯРНЫЕ ПЛАТЕЖИ ЗА ПОЛЬЗОВАНИЕ ПРИРОДНЫМИ РЕСУРСАМИ</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300 000</w:t>
                  </w:r>
                </w:p>
              </w:tc>
            </w:tr>
            <w:tr w:rsidR="00ED794A" w:rsidRPr="00ED794A" w:rsidTr="00170339">
              <w:trPr>
                <w:trHeight w:val="315"/>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1 07 01000 01 0000 110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sz w:val="20"/>
                      <w:szCs w:val="20"/>
                    </w:rPr>
                  </w:pPr>
                  <w:r w:rsidRPr="00ED794A">
                    <w:rPr>
                      <w:sz w:val="20"/>
                      <w:szCs w:val="20"/>
                    </w:rPr>
                    <w:t>Налог на добычу полезных ископаемых</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300 000</w:t>
                  </w:r>
                </w:p>
              </w:tc>
            </w:tr>
            <w:tr w:rsidR="00ED794A" w:rsidRPr="00ED794A" w:rsidTr="00170339">
              <w:trPr>
                <w:trHeight w:val="274"/>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1 08 00000 00 0000 000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b/>
                      <w:bCs/>
                      <w:sz w:val="20"/>
                      <w:szCs w:val="20"/>
                    </w:rPr>
                  </w:pPr>
                  <w:r w:rsidRPr="00ED794A">
                    <w:rPr>
                      <w:b/>
                      <w:bCs/>
                      <w:sz w:val="20"/>
                      <w:szCs w:val="20"/>
                    </w:rPr>
                    <w:t xml:space="preserve"> ГОСУДАРСТВЕННАЯ ПОШЛИНА</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2 015 000</w:t>
                  </w:r>
                </w:p>
              </w:tc>
            </w:tr>
            <w:tr w:rsidR="00ED794A" w:rsidRPr="00ED794A" w:rsidTr="00170339">
              <w:trPr>
                <w:trHeight w:val="744"/>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1 11 00000 00 0000 000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b/>
                      <w:bCs/>
                      <w:sz w:val="20"/>
                      <w:szCs w:val="20"/>
                    </w:rPr>
                  </w:pPr>
                  <w:r w:rsidRPr="00ED794A">
                    <w:rPr>
                      <w:b/>
                      <w:bCs/>
                      <w:sz w:val="20"/>
                      <w:szCs w:val="20"/>
                    </w:rPr>
                    <w:t>ДОХОДЫ ОТ ИСПОЛЬЗОВАНИЯ ИМУЩЕСТВА, НАХОДЯЩЕГОСЯ В ГОСУДАРСТВЕННОЙ И МУНИЦИПАЛЬНОЙ СОБСТВЕННОСТИ</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2 507 490</w:t>
                  </w:r>
                </w:p>
              </w:tc>
            </w:tr>
            <w:tr w:rsidR="00ED794A" w:rsidRPr="00ED794A" w:rsidTr="00170339">
              <w:trPr>
                <w:trHeight w:val="1649"/>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1 11 05000 00 0000 120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sz w:val="20"/>
                      <w:szCs w:val="20"/>
                    </w:rPr>
                  </w:pPr>
                  <w:r w:rsidRPr="00ED794A">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2 507 490</w:t>
                  </w:r>
                </w:p>
              </w:tc>
            </w:tr>
            <w:tr w:rsidR="00ED794A" w:rsidRPr="00ED794A" w:rsidTr="00170339">
              <w:trPr>
                <w:trHeight w:val="539"/>
              </w:trPr>
              <w:tc>
                <w:tcPr>
                  <w:tcW w:w="2601" w:type="dxa"/>
                  <w:tcBorders>
                    <w:top w:val="single" w:sz="4" w:space="0" w:color="auto"/>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1 12 00000 00 0000 000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ED794A" w:rsidRPr="00ED794A" w:rsidRDefault="00ED794A" w:rsidP="00170339">
                  <w:pPr>
                    <w:rPr>
                      <w:b/>
                      <w:bCs/>
                      <w:sz w:val="20"/>
                      <w:szCs w:val="20"/>
                    </w:rPr>
                  </w:pPr>
                  <w:r w:rsidRPr="00ED794A">
                    <w:rPr>
                      <w:b/>
                      <w:bCs/>
                      <w:sz w:val="20"/>
                      <w:szCs w:val="20"/>
                    </w:rPr>
                    <w:t>ПЛАТЕЖИ ПРИ ПОЛЬЗОВАНИИ ПРИРОДНЫМИ РЕСУРСАМИ</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108 500</w:t>
                  </w:r>
                </w:p>
              </w:tc>
            </w:tr>
            <w:tr w:rsidR="00ED794A" w:rsidRPr="00ED794A" w:rsidTr="00170339">
              <w:trPr>
                <w:trHeight w:val="405"/>
              </w:trPr>
              <w:tc>
                <w:tcPr>
                  <w:tcW w:w="2601" w:type="dxa"/>
                  <w:tcBorders>
                    <w:top w:val="single" w:sz="4" w:space="0" w:color="auto"/>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1 12 01000 01 0000 120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ED794A" w:rsidRPr="00ED794A" w:rsidRDefault="00ED794A" w:rsidP="00170339">
                  <w:pPr>
                    <w:rPr>
                      <w:sz w:val="20"/>
                      <w:szCs w:val="20"/>
                    </w:rPr>
                  </w:pPr>
                  <w:r w:rsidRPr="00ED794A">
                    <w:rPr>
                      <w:sz w:val="20"/>
                      <w:szCs w:val="20"/>
                    </w:rPr>
                    <w:t>Плата за негативное воздействие на окружающую среду</w:t>
                  </w:r>
                </w:p>
              </w:tc>
              <w:tc>
                <w:tcPr>
                  <w:tcW w:w="1985" w:type="dxa"/>
                  <w:tcBorders>
                    <w:top w:val="single" w:sz="4" w:space="0" w:color="auto"/>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108 500</w:t>
                  </w:r>
                </w:p>
              </w:tc>
            </w:tr>
            <w:tr w:rsidR="00ED794A" w:rsidRPr="00ED794A" w:rsidTr="00170339">
              <w:trPr>
                <w:trHeight w:val="660"/>
              </w:trPr>
              <w:tc>
                <w:tcPr>
                  <w:tcW w:w="2601" w:type="dxa"/>
                  <w:tcBorders>
                    <w:top w:val="single" w:sz="4" w:space="0" w:color="auto"/>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1 13 00000 00 0000 000</w:t>
                  </w:r>
                </w:p>
              </w:tc>
              <w:tc>
                <w:tcPr>
                  <w:tcW w:w="5244" w:type="dxa"/>
                  <w:tcBorders>
                    <w:top w:val="single" w:sz="4" w:space="0" w:color="auto"/>
                    <w:left w:val="nil"/>
                    <w:bottom w:val="single" w:sz="4" w:space="0" w:color="auto"/>
                    <w:right w:val="single" w:sz="4" w:space="0" w:color="auto"/>
                  </w:tcBorders>
                  <w:shd w:val="clear" w:color="auto" w:fill="auto"/>
                </w:tcPr>
                <w:p w:rsidR="00ED794A" w:rsidRPr="00ED794A" w:rsidRDefault="00ED794A" w:rsidP="00170339">
                  <w:pPr>
                    <w:rPr>
                      <w:b/>
                      <w:bCs/>
                      <w:sz w:val="20"/>
                      <w:szCs w:val="20"/>
                    </w:rPr>
                  </w:pPr>
                  <w:r w:rsidRPr="00ED794A">
                    <w:rPr>
                      <w:b/>
                      <w:bCs/>
                      <w:sz w:val="20"/>
                      <w:szCs w:val="20"/>
                    </w:rPr>
                    <w:t>ДОХОДЫ ОТ ОКАЗАНИЯ ПЛАТНЫХ УСЛУГ (РАБОТ) И КОМПЕНСАЦИИ ЗАТРАТ ГОСУДАРСТВА</w:t>
                  </w:r>
                </w:p>
              </w:tc>
              <w:tc>
                <w:tcPr>
                  <w:tcW w:w="1985" w:type="dxa"/>
                  <w:tcBorders>
                    <w:top w:val="single" w:sz="4" w:space="0" w:color="auto"/>
                    <w:left w:val="nil"/>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2 820 800</w:t>
                  </w:r>
                </w:p>
              </w:tc>
            </w:tr>
            <w:tr w:rsidR="00ED794A" w:rsidRPr="00ED794A" w:rsidTr="00170339">
              <w:trPr>
                <w:trHeight w:val="497"/>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1 14 00000 00 0000 000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b/>
                      <w:bCs/>
                      <w:sz w:val="20"/>
                      <w:szCs w:val="20"/>
                    </w:rPr>
                  </w:pPr>
                  <w:r w:rsidRPr="00ED794A">
                    <w:rPr>
                      <w:b/>
                      <w:bCs/>
                      <w:sz w:val="20"/>
                      <w:szCs w:val="20"/>
                    </w:rPr>
                    <w:t>ДОХОДЫ ОТ ПРОДАЖИ МАТЕРИАЛЬНЫХ И НЕМАТЕРИАЛЬНЫХ АКТИВОВ</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1 100 000</w:t>
                  </w:r>
                </w:p>
              </w:tc>
            </w:tr>
            <w:tr w:rsidR="00ED794A" w:rsidRPr="00ED794A" w:rsidTr="00170339">
              <w:trPr>
                <w:trHeight w:val="286"/>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1 16 00000 00 0000 000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b/>
                      <w:bCs/>
                      <w:sz w:val="20"/>
                      <w:szCs w:val="20"/>
                    </w:rPr>
                  </w:pPr>
                  <w:r w:rsidRPr="00ED794A">
                    <w:rPr>
                      <w:b/>
                      <w:bCs/>
                      <w:sz w:val="20"/>
                      <w:szCs w:val="20"/>
                    </w:rPr>
                    <w:t>ШТРАФЫ, САНКЦИИ, ВОЗМЕЩЕНИЕ УЩЕРБА</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2 365 300,0</w:t>
                  </w:r>
                </w:p>
              </w:tc>
            </w:tr>
            <w:tr w:rsidR="00ED794A" w:rsidRPr="00ED794A" w:rsidTr="00170339">
              <w:trPr>
                <w:trHeight w:val="276"/>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1 17 00000 00 0000 000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b/>
                      <w:bCs/>
                      <w:sz w:val="20"/>
                      <w:szCs w:val="20"/>
                    </w:rPr>
                  </w:pPr>
                  <w:r w:rsidRPr="00ED794A">
                    <w:rPr>
                      <w:b/>
                      <w:bCs/>
                      <w:sz w:val="20"/>
                      <w:szCs w:val="20"/>
                    </w:rPr>
                    <w:t xml:space="preserve"> ПРОЧИЕ НЕНАЛОГОВЫЕ ДОХОДЫ</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185 745</w:t>
                  </w:r>
                </w:p>
              </w:tc>
            </w:tr>
            <w:tr w:rsidR="00ED794A" w:rsidRPr="00ED794A" w:rsidTr="00170339">
              <w:trPr>
                <w:trHeight w:val="311"/>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2 00 00000 00 0000 000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b/>
                      <w:bCs/>
                      <w:sz w:val="20"/>
                      <w:szCs w:val="20"/>
                    </w:rPr>
                  </w:pPr>
                  <w:r w:rsidRPr="00ED794A">
                    <w:rPr>
                      <w:b/>
                      <w:bCs/>
                      <w:sz w:val="20"/>
                      <w:szCs w:val="20"/>
                    </w:rPr>
                    <w:t>БЕЗВОЗМЕЗДНЫЕ ПОСТУПЛЕНИЯ</w:t>
                  </w:r>
                  <w:r w:rsidRPr="00ED794A">
                    <w:rPr>
                      <w:sz w:val="20"/>
                      <w:szCs w:val="20"/>
                    </w:rPr>
                    <w:t>, всего</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512 879 889,55</w:t>
                  </w:r>
                </w:p>
              </w:tc>
            </w:tr>
            <w:tr w:rsidR="00ED794A" w:rsidRPr="00ED794A" w:rsidTr="00170339">
              <w:trPr>
                <w:trHeight w:val="862"/>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2 02 00000 00 0000 000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b/>
                      <w:bCs/>
                      <w:sz w:val="20"/>
                      <w:szCs w:val="20"/>
                    </w:rPr>
                  </w:pPr>
                  <w:r w:rsidRPr="00ED794A">
                    <w:rPr>
                      <w:b/>
                      <w:bCs/>
                      <w:sz w:val="20"/>
                      <w:szCs w:val="20"/>
                    </w:rPr>
                    <w:t>БЕЗВОЗМЕЗДНЫЕ ПОСТУПЛЕНИЯ ОТ ДРУГИХ БЮДЖЕТОВ БЮДЖЕТНОЙ СИСТЕМЫ РОССИЙСКОЙ ФЕДЕРАЦИИ</w:t>
                  </w:r>
                  <w:r w:rsidRPr="00ED794A">
                    <w:rPr>
                      <w:sz w:val="20"/>
                      <w:szCs w:val="20"/>
                    </w:rPr>
                    <w:t>, всего</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539 307 581,85</w:t>
                  </w:r>
                </w:p>
              </w:tc>
            </w:tr>
            <w:tr w:rsidR="00ED794A" w:rsidRPr="00ED794A" w:rsidTr="00170339">
              <w:trPr>
                <w:trHeight w:val="199"/>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 </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sz w:val="20"/>
                      <w:szCs w:val="20"/>
                    </w:rPr>
                  </w:pPr>
                  <w:r w:rsidRPr="00ED794A">
                    <w:rPr>
                      <w:sz w:val="20"/>
                      <w:szCs w:val="20"/>
                    </w:rPr>
                    <w:t>в том числе:</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 </w:t>
                  </w:r>
                </w:p>
              </w:tc>
            </w:tr>
            <w:tr w:rsidR="00ED794A" w:rsidRPr="00ED794A" w:rsidTr="00170339">
              <w:trPr>
                <w:trHeight w:val="443"/>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2 02 10000 00 0000 150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b/>
                      <w:bCs/>
                      <w:sz w:val="20"/>
                      <w:szCs w:val="20"/>
                    </w:rPr>
                  </w:pPr>
                  <w:r w:rsidRPr="00ED794A">
                    <w:rPr>
                      <w:b/>
                      <w:bCs/>
                      <w:sz w:val="20"/>
                      <w:szCs w:val="20"/>
                    </w:rPr>
                    <w:t>Дотации бюджетам бюджетной системы Российской Федерации</w:t>
                  </w:r>
                  <w:r w:rsidRPr="00ED794A">
                    <w:rPr>
                      <w:sz w:val="20"/>
                      <w:szCs w:val="20"/>
                    </w:rPr>
                    <w:t>, всего</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49 992 200</w:t>
                  </w:r>
                </w:p>
              </w:tc>
            </w:tr>
            <w:tr w:rsidR="00ED794A" w:rsidRPr="00ED794A" w:rsidTr="00170339">
              <w:trPr>
                <w:trHeight w:val="315"/>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 </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sz w:val="20"/>
                      <w:szCs w:val="20"/>
                    </w:rPr>
                  </w:pPr>
                  <w:r w:rsidRPr="00ED794A">
                    <w:rPr>
                      <w:sz w:val="20"/>
                      <w:szCs w:val="20"/>
                    </w:rPr>
                    <w:t>из них:</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 </w:t>
                  </w:r>
                </w:p>
              </w:tc>
            </w:tr>
            <w:tr w:rsidR="00ED794A" w:rsidRPr="00ED794A" w:rsidTr="00170339">
              <w:trPr>
                <w:trHeight w:val="429"/>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2 02 15001 05 0000 150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sz w:val="20"/>
                      <w:szCs w:val="20"/>
                    </w:rPr>
                  </w:pPr>
                  <w:r w:rsidRPr="00ED794A">
                    <w:rPr>
                      <w:sz w:val="20"/>
                      <w:szCs w:val="20"/>
                    </w:rPr>
                    <w:t>Дотации бюджетам муниципальных районов на выравнивание бюджетной обеспеченности</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23 835 700</w:t>
                  </w:r>
                </w:p>
              </w:tc>
            </w:tr>
            <w:tr w:rsidR="00ED794A" w:rsidRPr="00ED794A" w:rsidTr="00170339">
              <w:trPr>
                <w:trHeight w:val="315"/>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2 02 19999 05 0000 150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sz w:val="20"/>
                      <w:szCs w:val="20"/>
                    </w:rPr>
                  </w:pPr>
                  <w:r w:rsidRPr="00ED794A">
                    <w:rPr>
                      <w:sz w:val="20"/>
                      <w:szCs w:val="20"/>
                    </w:rPr>
                    <w:t>Прочие дотации бюджетам муниципальных районов</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sz w:val="20"/>
                      <w:szCs w:val="20"/>
                    </w:rPr>
                  </w:pPr>
                  <w:r w:rsidRPr="00ED794A">
                    <w:rPr>
                      <w:sz w:val="20"/>
                      <w:szCs w:val="20"/>
                    </w:rPr>
                    <w:t>26 156 500</w:t>
                  </w:r>
                </w:p>
              </w:tc>
            </w:tr>
            <w:tr w:rsidR="00ED794A" w:rsidRPr="00ED794A" w:rsidTr="00170339">
              <w:trPr>
                <w:trHeight w:val="503"/>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2 02 20000 00 0000 150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b/>
                      <w:bCs/>
                      <w:sz w:val="20"/>
                      <w:szCs w:val="20"/>
                    </w:rPr>
                  </w:pPr>
                  <w:r w:rsidRPr="00ED794A">
                    <w:rPr>
                      <w:b/>
                      <w:bCs/>
                      <w:sz w:val="20"/>
                      <w:szCs w:val="20"/>
                    </w:rPr>
                    <w:t>Субсидии бюджетам бюджетной системы Российской Федерации (межбюджетные субсидии)</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212 869 964,38</w:t>
                  </w:r>
                </w:p>
              </w:tc>
            </w:tr>
            <w:tr w:rsidR="00ED794A" w:rsidRPr="00ED794A" w:rsidTr="00170339">
              <w:trPr>
                <w:trHeight w:val="541"/>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2 02 30000 00 0000 150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b/>
                      <w:bCs/>
                      <w:sz w:val="20"/>
                      <w:szCs w:val="20"/>
                    </w:rPr>
                  </w:pPr>
                  <w:r w:rsidRPr="00ED794A">
                    <w:rPr>
                      <w:b/>
                      <w:bCs/>
                      <w:sz w:val="20"/>
                      <w:szCs w:val="20"/>
                    </w:rPr>
                    <w:t>Субвенции бюджетам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257 775 506,00</w:t>
                  </w:r>
                </w:p>
              </w:tc>
            </w:tr>
            <w:tr w:rsidR="00ED794A" w:rsidRPr="00ED794A" w:rsidTr="00170339">
              <w:trPr>
                <w:trHeight w:val="310"/>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2 02 40000 00 0000 150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b/>
                      <w:bCs/>
                      <w:sz w:val="20"/>
                      <w:szCs w:val="20"/>
                    </w:rPr>
                  </w:pPr>
                  <w:r w:rsidRPr="00ED794A">
                    <w:rPr>
                      <w:b/>
                      <w:bCs/>
                      <w:sz w:val="20"/>
                      <w:szCs w:val="20"/>
                    </w:rPr>
                    <w:t>Иные межбюджетные трансферты</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18 669 911,47</w:t>
                  </w:r>
                </w:p>
              </w:tc>
            </w:tr>
            <w:tr w:rsidR="00ED794A" w:rsidRPr="00ED794A" w:rsidTr="00170339">
              <w:trPr>
                <w:trHeight w:val="173"/>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2 07 00000 00 0000 150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b/>
                      <w:bCs/>
                      <w:sz w:val="20"/>
                      <w:szCs w:val="20"/>
                    </w:rPr>
                  </w:pPr>
                  <w:r w:rsidRPr="00ED794A">
                    <w:rPr>
                      <w:b/>
                      <w:bCs/>
                      <w:sz w:val="20"/>
                      <w:szCs w:val="20"/>
                    </w:rPr>
                    <w:t>Прочие безвозмездные поступления</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100 000,00</w:t>
                  </w:r>
                </w:p>
              </w:tc>
            </w:tr>
            <w:tr w:rsidR="00ED794A" w:rsidRPr="00ED794A" w:rsidTr="00170339">
              <w:trPr>
                <w:trHeight w:val="860"/>
              </w:trPr>
              <w:tc>
                <w:tcPr>
                  <w:tcW w:w="2601" w:type="dxa"/>
                  <w:tcBorders>
                    <w:top w:val="nil"/>
                    <w:left w:val="single" w:sz="4" w:space="0" w:color="auto"/>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2 19 00000 00 0000 150</w:t>
                  </w:r>
                </w:p>
              </w:tc>
              <w:tc>
                <w:tcPr>
                  <w:tcW w:w="5244" w:type="dxa"/>
                  <w:tcBorders>
                    <w:top w:val="nil"/>
                    <w:left w:val="nil"/>
                    <w:bottom w:val="single" w:sz="4" w:space="0" w:color="auto"/>
                    <w:right w:val="single" w:sz="4" w:space="0" w:color="auto"/>
                  </w:tcBorders>
                  <w:shd w:val="clear" w:color="auto" w:fill="auto"/>
                </w:tcPr>
                <w:p w:rsidR="00ED794A" w:rsidRPr="00ED794A" w:rsidRDefault="00ED794A" w:rsidP="00170339">
                  <w:pPr>
                    <w:rPr>
                      <w:b/>
                      <w:bCs/>
                      <w:sz w:val="20"/>
                      <w:szCs w:val="20"/>
                    </w:rPr>
                  </w:pPr>
                  <w:r w:rsidRPr="00ED794A">
                    <w:rPr>
                      <w:b/>
                      <w:bCs/>
                      <w:sz w:val="20"/>
                      <w:szCs w:val="20"/>
                    </w:rPr>
                    <w:t>Возврат остатков субсидий, субвенций и иных межбюджетных трансфертов, имеющих целевое назначение, прошлых лет</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sz w:val="20"/>
                      <w:szCs w:val="20"/>
                    </w:rPr>
                  </w:pPr>
                  <w:r w:rsidRPr="00ED794A">
                    <w:rPr>
                      <w:b/>
                      <w:bCs/>
                      <w:sz w:val="20"/>
                      <w:szCs w:val="20"/>
                    </w:rPr>
                    <w:t>-26 527 692,30</w:t>
                  </w:r>
                </w:p>
              </w:tc>
            </w:tr>
            <w:tr w:rsidR="00ED794A" w:rsidRPr="00ED794A" w:rsidTr="00170339">
              <w:trPr>
                <w:trHeight w:val="315"/>
              </w:trPr>
              <w:tc>
                <w:tcPr>
                  <w:tcW w:w="2601" w:type="dxa"/>
                  <w:tcBorders>
                    <w:top w:val="nil"/>
                    <w:left w:val="single" w:sz="4" w:space="0" w:color="auto"/>
                    <w:bottom w:val="single" w:sz="4" w:space="0" w:color="auto"/>
                    <w:right w:val="single" w:sz="4" w:space="0" w:color="auto"/>
                  </w:tcBorders>
                  <w:shd w:val="clear" w:color="auto" w:fill="auto"/>
                  <w:noWrap/>
                  <w:vAlign w:val="bottom"/>
                </w:tcPr>
                <w:p w:rsidR="00ED794A" w:rsidRPr="00ED794A" w:rsidRDefault="00ED794A" w:rsidP="00170339">
                  <w:pPr>
                    <w:jc w:val="center"/>
                    <w:rPr>
                      <w:b/>
                      <w:bCs/>
                      <w:sz w:val="20"/>
                      <w:szCs w:val="20"/>
                    </w:rPr>
                  </w:pPr>
                  <w:r w:rsidRPr="00ED794A">
                    <w:rPr>
                      <w:b/>
                      <w:bCs/>
                      <w:sz w:val="20"/>
                      <w:szCs w:val="20"/>
                    </w:rPr>
                    <w:t> </w:t>
                  </w:r>
                </w:p>
              </w:tc>
              <w:tc>
                <w:tcPr>
                  <w:tcW w:w="5244" w:type="dxa"/>
                  <w:tcBorders>
                    <w:top w:val="nil"/>
                    <w:left w:val="nil"/>
                    <w:bottom w:val="single" w:sz="4" w:space="0" w:color="auto"/>
                    <w:right w:val="single" w:sz="4" w:space="0" w:color="auto"/>
                  </w:tcBorders>
                  <w:shd w:val="clear" w:color="auto" w:fill="auto"/>
                  <w:vAlign w:val="bottom"/>
                </w:tcPr>
                <w:p w:rsidR="00ED794A" w:rsidRPr="00ED794A" w:rsidRDefault="00ED794A" w:rsidP="00170339">
                  <w:pPr>
                    <w:rPr>
                      <w:b/>
                      <w:bCs/>
                      <w:i/>
                      <w:iCs/>
                      <w:sz w:val="20"/>
                      <w:szCs w:val="20"/>
                    </w:rPr>
                  </w:pPr>
                  <w:r w:rsidRPr="00ED794A">
                    <w:rPr>
                      <w:b/>
                      <w:bCs/>
                      <w:i/>
                      <w:iCs/>
                      <w:sz w:val="20"/>
                      <w:szCs w:val="20"/>
                    </w:rPr>
                    <w:t>Доходы бюджета - Всего</w:t>
                  </w:r>
                </w:p>
              </w:tc>
              <w:tc>
                <w:tcPr>
                  <w:tcW w:w="1985" w:type="dxa"/>
                  <w:tcBorders>
                    <w:top w:val="nil"/>
                    <w:left w:val="nil"/>
                    <w:bottom w:val="single" w:sz="4" w:space="0" w:color="auto"/>
                    <w:right w:val="single" w:sz="4" w:space="0" w:color="auto"/>
                  </w:tcBorders>
                  <w:shd w:val="clear" w:color="auto" w:fill="auto"/>
                  <w:noWrap/>
                </w:tcPr>
                <w:p w:rsidR="00ED794A" w:rsidRPr="00ED794A" w:rsidRDefault="00ED794A" w:rsidP="00170339">
                  <w:pPr>
                    <w:jc w:val="center"/>
                    <w:rPr>
                      <w:b/>
                      <w:bCs/>
                      <w:i/>
                      <w:iCs/>
                      <w:sz w:val="20"/>
                      <w:szCs w:val="20"/>
                      <w:u w:val="single"/>
                    </w:rPr>
                  </w:pPr>
                  <w:r w:rsidRPr="00ED794A">
                    <w:rPr>
                      <w:b/>
                      <w:bCs/>
                      <w:i/>
                      <w:iCs/>
                      <w:sz w:val="20"/>
                      <w:szCs w:val="20"/>
                      <w:u w:val="single"/>
                    </w:rPr>
                    <w:t>614 581 326,55</w:t>
                  </w:r>
                  <w:r w:rsidRPr="00ED794A">
                    <w:rPr>
                      <w:bCs/>
                      <w:iCs/>
                      <w:sz w:val="20"/>
                      <w:szCs w:val="20"/>
                    </w:rPr>
                    <w:t>";</w:t>
                  </w:r>
                </w:p>
              </w:tc>
            </w:tr>
          </w:tbl>
          <w:p w:rsidR="00ED794A" w:rsidRPr="00ED794A" w:rsidRDefault="00ED794A" w:rsidP="00170339">
            <w:pPr>
              <w:tabs>
                <w:tab w:val="right" w:pos="9921"/>
              </w:tabs>
              <w:jc w:val="center"/>
              <w:rPr>
                <w:b/>
                <w:bCs/>
                <w:sz w:val="20"/>
                <w:szCs w:val="20"/>
              </w:rPr>
            </w:pPr>
          </w:p>
        </w:tc>
      </w:tr>
      <w:tr w:rsidR="00ED794A" w:rsidRPr="00ED794A" w:rsidTr="00170339">
        <w:trPr>
          <w:trHeight w:val="80"/>
        </w:trPr>
        <w:tc>
          <w:tcPr>
            <w:tcW w:w="2567" w:type="dxa"/>
            <w:tcBorders>
              <w:top w:val="nil"/>
              <w:left w:val="nil"/>
              <w:bottom w:val="nil"/>
              <w:right w:val="nil"/>
            </w:tcBorders>
            <w:shd w:val="clear" w:color="auto" w:fill="auto"/>
            <w:vAlign w:val="center"/>
          </w:tcPr>
          <w:p w:rsidR="00ED794A" w:rsidRPr="00ED794A" w:rsidRDefault="00ED794A" w:rsidP="00170339">
            <w:pPr>
              <w:rPr>
                <w:b/>
                <w:bCs/>
                <w:sz w:val="20"/>
                <w:szCs w:val="20"/>
              </w:rPr>
            </w:pPr>
          </w:p>
        </w:tc>
        <w:tc>
          <w:tcPr>
            <w:tcW w:w="3402" w:type="dxa"/>
            <w:tcBorders>
              <w:top w:val="nil"/>
              <w:left w:val="nil"/>
              <w:bottom w:val="nil"/>
              <w:right w:val="nil"/>
            </w:tcBorders>
            <w:shd w:val="clear" w:color="auto" w:fill="auto"/>
            <w:vAlign w:val="center"/>
          </w:tcPr>
          <w:p w:rsidR="00ED794A" w:rsidRPr="00ED794A" w:rsidRDefault="00ED794A" w:rsidP="00170339">
            <w:pPr>
              <w:jc w:val="center"/>
              <w:rPr>
                <w:b/>
                <w:bCs/>
                <w:sz w:val="20"/>
                <w:szCs w:val="20"/>
              </w:rPr>
            </w:pPr>
          </w:p>
        </w:tc>
        <w:tc>
          <w:tcPr>
            <w:tcW w:w="3402" w:type="dxa"/>
            <w:tcBorders>
              <w:top w:val="nil"/>
              <w:left w:val="nil"/>
              <w:bottom w:val="nil"/>
              <w:right w:val="nil"/>
            </w:tcBorders>
            <w:shd w:val="clear" w:color="auto" w:fill="auto"/>
            <w:vAlign w:val="center"/>
          </w:tcPr>
          <w:p w:rsidR="00ED794A" w:rsidRPr="00ED794A" w:rsidRDefault="00ED794A" w:rsidP="00170339">
            <w:pPr>
              <w:rPr>
                <w:b/>
                <w:bCs/>
                <w:sz w:val="20"/>
                <w:szCs w:val="20"/>
              </w:rPr>
            </w:pPr>
          </w:p>
        </w:tc>
        <w:tc>
          <w:tcPr>
            <w:tcW w:w="567" w:type="dxa"/>
            <w:tcBorders>
              <w:top w:val="nil"/>
              <w:left w:val="nil"/>
              <w:bottom w:val="nil"/>
              <w:right w:val="nil"/>
            </w:tcBorders>
            <w:shd w:val="clear" w:color="auto" w:fill="auto"/>
            <w:noWrap/>
            <w:vAlign w:val="bottom"/>
          </w:tcPr>
          <w:p w:rsidR="00ED794A" w:rsidRPr="00ED794A" w:rsidRDefault="00ED794A" w:rsidP="00170339">
            <w:pPr>
              <w:rPr>
                <w:sz w:val="20"/>
                <w:szCs w:val="20"/>
              </w:rPr>
            </w:pPr>
          </w:p>
        </w:tc>
      </w:tr>
    </w:tbl>
    <w:p w:rsidR="00ED794A" w:rsidRPr="00ED794A" w:rsidRDefault="00ED794A" w:rsidP="00ED794A">
      <w:pPr>
        <w:pStyle w:val="aa"/>
        <w:tabs>
          <w:tab w:val="left" w:pos="1134"/>
          <w:tab w:val="left" w:pos="1276"/>
          <w:tab w:val="left" w:pos="1701"/>
          <w:tab w:val="right" w:pos="9921"/>
        </w:tabs>
        <w:ind w:right="-2" w:firstLine="709"/>
        <w:rPr>
          <w:sz w:val="20"/>
        </w:rPr>
      </w:pPr>
      <w:r w:rsidRPr="00ED794A">
        <w:rPr>
          <w:sz w:val="20"/>
        </w:rPr>
        <w:t>5) дополнить приложением 7</w:t>
      </w:r>
      <w:r w:rsidRPr="00ED794A">
        <w:rPr>
          <w:sz w:val="20"/>
          <w:vertAlign w:val="superscript"/>
        </w:rPr>
        <w:t>2</w:t>
      </w:r>
      <w:r w:rsidRPr="00ED794A">
        <w:rPr>
          <w:sz w:val="20"/>
        </w:rPr>
        <w:t xml:space="preserve"> следующего содержания:</w:t>
      </w:r>
    </w:p>
    <w:p w:rsidR="00ED794A" w:rsidRPr="00ED794A" w:rsidRDefault="00ED794A" w:rsidP="00ED794A">
      <w:pPr>
        <w:pStyle w:val="aa"/>
        <w:tabs>
          <w:tab w:val="left" w:pos="1134"/>
          <w:tab w:val="left" w:pos="1276"/>
          <w:tab w:val="left" w:pos="4207"/>
          <w:tab w:val="right" w:pos="9921"/>
        </w:tabs>
        <w:ind w:left="4253" w:right="142"/>
        <w:jc w:val="right"/>
        <w:rPr>
          <w:i/>
          <w:sz w:val="20"/>
        </w:rPr>
      </w:pPr>
      <w:r w:rsidRPr="00ED794A">
        <w:rPr>
          <w:i/>
          <w:iCs/>
          <w:sz w:val="20"/>
        </w:rPr>
        <w:t>"Приложение</w:t>
      </w:r>
      <w:r w:rsidRPr="00ED794A">
        <w:rPr>
          <w:sz w:val="20"/>
        </w:rPr>
        <w:t>7</w:t>
      </w:r>
      <w:r w:rsidRPr="00ED794A">
        <w:rPr>
          <w:sz w:val="20"/>
          <w:vertAlign w:val="superscript"/>
        </w:rPr>
        <w:t>2</w:t>
      </w:r>
    </w:p>
    <w:p w:rsidR="00ED794A" w:rsidRPr="00ED794A" w:rsidRDefault="00ED794A" w:rsidP="00ED794A">
      <w:pPr>
        <w:tabs>
          <w:tab w:val="left" w:pos="4207"/>
          <w:tab w:val="right" w:pos="9921"/>
        </w:tabs>
        <w:ind w:left="4253" w:right="142"/>
        <w:jc w:val="right"/>
        <w:rPr>
          <w:i/>
          <w:iCs/>
          <w:sz w:val="20"/>
          <w:szCs w:val="20"/>
        </w:rPr>
      </w:pPr>
      <w:r w:rsidRPr="00ED794A">
        <w:rPr>
          <w:i/>
          <w:iCs/>
          <w:sz w:val="20"/>
          <w:szCs w:val="20"/>
        </w:rPr>
        <w:t>к решению Собрания депутатов Комсомольского</w:t>
      </w:r>
    </w:p>
    <w:p w:rsidR="00ED794A" w:rsidRPr="00ED794A" w:rsidRDefault="00ED794A" w:rsidP="00ED794A">
      <w:pPr>
        <w:tabs>
          <w:tab w:val="left" w:pos="4207"/>
          <w:tab w:val="right" w:pos="9921"/>
        </w:tabs>
        <w:ind w:left="4253" w:right="142"/>
        <w:jc w:val="right"/>
        <w:rPr>
          <w:i/>
          <w:sz w:val="20"/>
          <w:szCs w:val="20"/>
        </w:rPr>
      </w:pPr>
      <w:r w:rsidRPr="00ED794A">
        <w:rPr>
          <w:i/>
          <w:iCs/>
          <w:sz w:val="20"/>
          <w:szCs w:val="20"/>
        </w:rPr>
        <w:lastRenderedPageBreak/>
        <w:t xml:space="preserve"> </w:t>
      </w:r>
      <w:proofErr w:type="gramStart"/>
      <w:r w:rsidRPr="00ED794A">
        <w:rPr>
          <w:i/>
          <w:iCs/>
          <w:sz w:val="20"/>
          <w:szCs w:val="20"/>
        </w:rPr>
        <w:t xml:space="preserve">района Чувашской Республики </w:t>
      </w:r>
      <w:r w:rsidRPr="00ED794A">
        <w:rPr>
          <w:i/>
          <w:sz w:val="20"/>
          <w:szCs w:val="20"/>
        </w:rPr>
        <w:t>от 04 декабря 2018 года № 6/205 "О бюджете Комсомольского района Чувашской Республики на 2019 год</w:t>
      </w:r>
      <w:r w:rsidRPr="00ED794A">
        <w:rPr>
          <w:b/>
          <w:bCs/>
          <w:i/>
          <w:sz w:val="20"/>
          <w:szCs w:val="20"/>
        </w:rPr>
        <w:t xml:space="preserve"> </w:t>
      </w:r>
      <w:r w:rsidRPr="00ED794A">
        <w:rPr>
          <w:bCs/>
          <w:i/>
          <w:sz w:val="20"/>
          <w:szCs w:val="20"/>
        </w:rPr>
        <w:t>и плановый период 2020 и 2021 годов"</w:t>
      </w:r>
      <w:r w:rsidRPr="00ED794A">
        <w:rPr>
          <w:i/>
          <w:iCs/>
          <w:sz w:val="20"/>
          <w:szCs w:val="20"/>
        </w:rPr>
        <w:t xml:space="preserve"> (в редакции решения Собрания депутатов Комсомольского района Чувашской Республики "О внесении изменений в решение Собрания депутатов Комсомольского района Чувашской Республики</w:t>
      </w:r>
      <w:proofErr w:type="gramEnd"/>
    </w:p>
    <w:p w:rsidR="00ED794A" w:rsidRPr="00ED794A" w:rsidRDefault="00ED794A" w:rsidP="00ED794A">
      <w:pPr>
        <w:pStyle w:val="aa"/>
        <w:tabs>
          <w:tab w:val="left" w:pos="1134"/>
          <w:tab w:val="left" w:pos="1276"/>
          <w:tab w:val="left" w:pos="1701"/>
          <w:tab w:val="right" w:pos="9921"/>
        </w:tabs>
        <w:ind w:left="4253" w:right="-2"/>
        <w:jc w:val="right"/>
        <w:rPr>
          <w:i/>
          <w:iCs/>
          <w:sz w:val="20"/>
        </w:rPr>
      </w:pPr>
      <w:r w:rsidRPr="00ED794A">
        <w:rPr>
          <w:i/>
          <w:sz w:val="20"/>
        </w:rPr>
        <w:t>от 04 декабря 2018 года № 6/205 "О бюджете Комсомольского района Чувашской Республики на 2019 год</w:t>
      </w:r>
      <w:r w:rsidRPr="00ED794A">
        <w:rPr>
          <w:b/>
          <w:bCs/>
          <w:i/>
          <w:sz w:val="20"/>
        </w:rPr>
        <w:t xml:space="preserve"> </w:t>
      </w:r>
      <w:r w:rsidRPr="00ED794A">
        <w:rPr>
          <w:bCs/>
          <w:i/>
          <w:sz w:val="20"/>
        </w:rPr>
        <w:t xml:space="preserve">и плановый период 2020 и </w:t>
      </w:r>
      <w:r w:rsidR="00CA342C">
        <w:rPr>
          <w:bCs/>
          <w:i/>
          <w:sz w:val="20"/>
        </w:rPr>
        <w:t>2</w:t>
      </w:r>
      <w:r w:rsidRPr="00ED794A">
        <w:rPr>
          <w:bCs/>
          <w:i/>
          <w:sz w:val="20"/>
        </w:rPr>
        <w:t>021 годов</w:t>
      </w:r>
      <w:r w:rsidRPr="00ED794A">
        <w:rPr>
          <w:i/>
          <w:iCs/>
          <w:sz w:val="20"/>
        </w:rPr>
        <w:t>")</w:t>
      </w:r>
    </w:p>
    <w:tbl>
      <w:tblPr>
        <w:tblW w:w="9758" w:type="dxa"/>
        <w:tblInd w:w="16" w:type="dxa"/>
        <w:tblLayout w:type="fixed"/>
        <w:tblLook w:val="0000"/>
      </w:tblPr>
      <w:tblGrid>
        <w:gridCol w:w="4804"/>
        <w:gridCol w:w="40"/>
        <w:gridCol w:w="527"/>
        <w:gridCol w:w="517"/>
        <w:gridCol w:w="1559"/>
        <w:gridCol w:w="14"/>
        <w:gridCol w:w="379"/>
        <w:gridCol w:w="34"/>
        <w:gridCol w:w="1841"/>
        <w:gridCol w:w="43"/>
      </w:tblGrid>
      <w:tr w:rsidR="00ED794A" w:rsidRPr="00ED794A" w:rsidTr="00170339">
        <w:trPr>
          <w:trHeight w:val="2092"/>
        </w:trPr>
        <w:tc>
          <w:tcPr>
            <w:tcW w:w="9758" w:type="dxa"/>
            <w:gridSpan w:val="10"/>
            <w:tcMar>
              <w:top w:w="0" w:type="dxa"/>
              <w:left w:w="0" w:type="dxa"/>
              <w:bottom w:w="0" w:type="dxa"/>
              <w:right w:w="0" w:type="dxa"/>
            </w:tcMar>
            <w:vAlign w:val="center"/>
          </w:tcPr>
          <w:p w:rsidR="00ED794A" w:rsidRPr="00ED794A" w:rsidRDefault="00ED794A" w:rsidP="00170339">
            <w:pPr>
              <w:widowControl w:val="0"/>
              <w:tabs>
                <w:tab w:val="right" w:pos="9921"/>
              </w:tabs>
              <w:autoSpaceDE w:val="0"/>
              <w:autoSpaceDN w:val="0"/>
              <w:adjustRightInd w:val="0"/>
              <w:jc w:val="center"/>
              <w:rPr>
                <w:b/>
                <w:bCs/>
                <w:sz w:val="20"/>
                <w:szCs w:val="20"/>
              </w:rPr>
            </w:pPr>
            <w:r w:rsidRPr="00ED794A">
              <w:rPr>
                <w:b/>
                <w:bCs/>
                <w:sz w:val="20"/>
                <w:szCs w:val="20"/>
              </w:rPr>
              <w:t>ИЗМЕНЕНИЕ</w:t>
            </w:r>
          </w:p>
          <w:p w:rsidR="00ED794A" w:rsidRPr="00ED794A" w:rsidRDefault="00ED794A" w:rsidP="00170339">
            <w:pPr>
              <w:widowControl w:val="0"/>
              <w:autoSpaceDE w:val="0"/>
              <w:autoSpaceDN w:val="0"/>
              <w:adjustRightInd w:val="0"/>
              <w:ind w:right="142"/>
              <w:jc w:val="center"/>
              <w:rPr>
                <w:b/>
                <w:bCs/>
                <w:sz w:val="20"/>
                <w:szCs w:val="20"/>
              </w:rPr>
            </w:pPr>
            <w:r w:rsidRPr="00ED794A">
              <w:rPr>
                <w:b/>
                <w:bCs/>
                <w:sz w:val="20"/>
                <w:szCs w:val="20"/>
              </w:rPr>
              <w:t xml:space="preserve">распределения бюджетных ассигнований по разделам, подразделам, целевым статьям </w:t>
            </w:r>
          </w:p>
          <w:p w:rsidR="00ED794A" w:rsidRPr="00ED794A" w:rsidRDefault="00ED794A" w:rsidP="00170339">
            <w:pPr>
              <w:widowControl w:val="0"/>
              <w:tabs>
                <w:tab w:val="right" w:pos="9765"/>
              </w:tabs>
              <w:autoSpaceDE w:val="0"/>
              <w:autoSpaceDN w:val="0"/>
              <w:adjustRightInd w:val="0"/>
              <w:ind w:right="142"/>
              <w:jc w:val="center"/>
              <w:rPr>
                <w:b/>
                <w:bCs/>
                <w:sz w:val="20"/>
                <w:szCs w:val="20"/>
              </w:rPr>
            </w:pPr>
            <w:r w:rsidRPr="00ED794A">
              <w:rPr>
                <w:b/>
                <w:bCs/>
                <w:sz w:val="20"/>
                <w:szCs w:val="20"/>
              </w:rPr>
              <w:t>(муниципальным программам Комсомольского района Чувашской Республики) и группам</w:t>
            </w:r>
          </w:p>
          <w:p w:rsidR="00ED794A" w:rsidRPr="00ED794A" w:rsidRDefault="00ED794A" w:rsidP="00170339">
            <w:pPr>
              <w:widowControl w:val="0"/>
              <w:tabs>
                <w:tab w:val="right" w:pos="9765"/>
              </w:tabs>
              <w:autoSpaceDE w:val="0"/>
              <w:autoSpaceDN w:val="0"/>
              <w:adjustRightInd w:val="0"/>
              <w:ind w:right="142"/>
              <w:jc w:val="center"/>
              <w:rPr>
                <w:b/>
                <w:bCs/>
                <w:sz w:val="20"/>
                <w:szCs w:val="20"/>
              </w:rPr>
            </w:pPr>
            <w:r w:rsidRPr="00ED794A">
              <w:rPr>
                <w:b/>
                <w:bCs/>
                <w:sz w:val="20"/>
                <w:szCs w:val="20"/>
              </w:rPr>
              <w:t xml:space="preserve"> (группам и подгруппам) видов расходов классификации расходов бюджета Комсомольского  района Чувашской Республики на 2019 год, предусмотренного приложением 7,7</w:t>
            </w:r>
            <w:r w:rsidRPr="00ED794A">
              <w:rPr>
                <w:b/>
                <w:bCs/>
                <w:sz w:val="20"/>
                <w:szCs w:val="20"/>
                <w:vertAlign w:val="superscript"/>
              </w:rPr>
              <w:t>1</w:t>
            </w:r>
            <w:r w:rsidRPr="00ED794A">
              <w:rPr>
                <w:b/>
                <w:bCs/>
                <w:sz w:val="20"/>
                <w:szCs w:val="20"/>
              </w:rPr>
              <w:t xml:space="preserve"> к решению Собрания депутатов Комсомольского района Чувашской Республики</w:t>
            </w:r>
          </w:p>
          <w:p w:rsidR="00ED794A" w:rsidRPr="00ED794A" w:rsidRDefault="00ED794A" w:rsidP="00170339">
            <w:pPr>
              <w:widowControl w:val="0"/>
              <w:autoSpaceDE w:val="0"/>
              <w:autoSpaceDN w:val="0"/>
              <w:adjustRightInd w:val="0"/>
              <w:ind w:right="142"/>
              <w:jc w:val="center"/>
              <w:rPr>
                <w:b/>
                <w:bCs/>
                <w:sz w:val="20"/>
                <w:szCs w:val="20"/>
              </w:rPr>
            </w:pPr>
            <w:r w:rsidRPr="00ED794A">
              <w:rPr>
                <w:b/>
                <w:bCs/>
                <w:sz w:val="20"/>
                <w:szCs w:val="20"/>
              </w:rPr>
              <w:t xml:space="preserve">"О бюджете Комсомольского района Чувашской Республики на 2019 год </w:t>
            </w:r>
          </w:p>
          <w:p w:rsidR="00ED794A" w:rsidRPr="00ED794A" w:rsidRDefault="00ED794A" w:rsidP="00170339">
            <w:pPr>
              <w:widowControl w:val="0"/>
              <w:autoSpaceDE w:val="0"/>
              <w:autoSpaceDN w:val="0"/>
              <w:adjustRightInd w:val="0"/>
              <w:ind w:right="142"/>
              <w:jc w:val="center"/>
              <w:rPr>
                <w:b/>
                <w:bCs/>
                <w:sz w:val="20"/>
                <w:szCs w:val="20"/>
              </w:rPr>
            </w:pPr>
            <w:r w:rsidRPr="00ED794A">
              <w:rPr>
                <w:b/>
                <w:bCs/>
                <w:sz w:val="20"/>
                <w:szCs w:val="20"/>
              </w:rPr>
              <w:t>и на плановый период 2020 и 2021 годов"</w:t>
            </w:r>
          </w:p>
        </w:tc>
      </w:tr>
      <w:tr w:rsidR="00ED794A" w:rsidRPr="00ED794A" w:rsidTr="00170339">
        <w:trPr>
          <w:gridAfter w:val="1"/>
          <w:wAfter w:w="43" w:type="dxa"/>
          <w:trHeight w:val="2630"/>
        </w:trPr>
        <w:tc>
          <w:tcPr>
            <w:tcW w:w="48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Наименование</w:t>
            </w:r>
          </w:p>
        </w:tc>
        <w:tc>
          <w:tcPr>
            <w:tcW w:w="5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Раздел</w:t>
            </w:r>
          </w:p>
        </w:tc>
        <w:tc>
          <w:tcPr>
            <w:tcW w:w="5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Подраздел</w:t>
            </w:r>
          </w:p>
        </w:tc>
        <w:tc>
          <w:tcPr>
            <w:tcW w:w="157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Целевая статья (муниципальные программы)</w:t>
            </w:r>
          </w:p>
        </w:tc>
        <w:tc>
          <w:tcPr>
            <w:tcW w:w="4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Группа (группа и подгруппа) вида расходов</w:t>
            </w:r>
          </w:p>
        </w:tc>
        <w:tc>
          <w:tcPr>
            <w:tcW w:w="1841"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 xml:space="preserve">Сумма </w:t>
            </w:r>
          </w:p>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Изменение       (</w:t>
            </w:r>
            <w:proofErr w:type="spellStart"/>
            <w:proofErr w:type="gramStart"/>
            <w:r w:rsidRPr="00ED794A">
              <w:rPr>
                <w:color w:val="000000"/>
                <w:sz w:val="20"/>
                <w:szCs w:val="20"/>
              </w:rPr>
              <w:t>увеличе-ние</w:t>
            </w:r>
            <w:proofErr w:type="spellEnd"/>
            <w:proofErr w:type="gramEnd"/>
            <w:r w:rsidRPr="00ED794A">
              <w:rPr>
                <w:color w:val="000000"/>
                <w:sz w:val="20"/>
                <w:szCs w:val="20"/>
              </w:rPr>
              <w:t xml:space="preserve">, </w:t>
            </w:r>
            <w:proofErr w:type="spellStart"/>
            <w:r w:rsidRPr="00ED794A">
              <w:rPr>
                <w:color w:val="000000"/>
                <w:sz w:val="20"/>
                <w:szCs w:val="20"/>
              </w:rPr>
              <w:t>уменьше-ние</w:t>
            </w:r>
            <w:proofErr w:type="spellEnd"/>
            <w:r w:rsidRPr="00ED794A">
              <w:rPr>
                <w:color w:val="000000"/>
                <w:sz w:val="20"/>
                <w:szCs w:val="20"/>
              </w:rPr>
              <w:t xml:space="preserve">              (-))</w:t>
            </w:r>
          </w:p>
        </w:tc>
      </w:tr>
      <w:tr w:rsidR="00ED794A" w:rsidRPr="00ED794A" w:rsidTr="00170339">
        <w:trPr>
          <w:gridAfter w:val="1"/>
          <w:wAfter w:w="43" w:type="dxa"/>
          <w:trHeight w:val="350"/>
        </w:trPr>
        <w:tc>
          <w:tcPr>
            <w:tcW w:w="484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w:t>
            </w:r>
          </w:p>
        </w:tc>
        <w:tc>
          <w:tcPr>
            <w:tcW w:w="5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w:t>
            </w:r>
          </w:p>
        </w:tc>
        <w:tc>
          <w:tcPr>
            <w:tcW w:w="51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w:t>
            </w:r>
          </w:p>
        </w:tc>
        <w:tc>
          <w:tcPr>
            <w:tcW w:w="157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w:t>
            </w:r>
          </w:p>
        </w:tc>
        <w:tc>
          <w:tcPr>
            <w:tcW w:w="41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w:t>
            </w:r>
          </w:p>
        </w:tc>
        <w:tc>
          <w:tcPr>
            <w:tcW w:w="18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Всего</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74 013 337,00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b/>
                <w:bCs/>
                <w:color w:val="000000"/>
                <w:sz w:val="20"/>
                <w:szCs w:val="20"/>
              </w:rPr>
              <w:t>Общегосударственные вопросы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-368 711,50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потенциала муниципального управления"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w:t>
            </w:r>
            <w:proofErr w:type="spellStart"/>
            <w:r w:rsidRPr="00ED794A">
              <w:rPr>
                <w:color w:val="000000"/>
                <w:sz w:val="20"/>
                <w:szCs w:val="20"/>
              </w:rPr>
              <w:t>Общепрограммные</w:t>
            </w:r>
            <w:proofErr w:type="spellEnd"/>
            <w:r w:rsidRPr="00ED794A">
              <w:rPr>
                <w:color w:val="000000"/>
                <w:sz w:val="20"/>
                <w:szCs w:val="20"/>
              </w:rPr>
              <w:t xml:space="preserve"> расходы"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функций муниципальных органов</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15 839,00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Расходы на выплаты персоналу государственных (муниципальных) органов</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15 839,00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-15 839,00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-15 839,00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-54 000,00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"Обеспечение граждан доступным и комфортным жильем"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Подпрограмма "Поддержка строительства жилья в Комсомольском районе" муниципальной программы Комсомольского района Чувашской Республики </w:t>
            </w:r>
            <w:r w:rsidRPr="00ED794A">
              <w:rPr>
                <w:color w:val="000000"/>
                <w:sz w:val="20"/>
                <w:szCs w:val="20"/>
              </w:rPr>
              <w:lastRenderedPageBreak/>
              <w:t>"Обеспечение граждан доступным и комфортным жильем"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Основное мероприятие "Обеспечение граждан доступным жильем"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proofErr w:type="gramStart"/>
            <w:r w:rsidRPr="00ED794A">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ED794A">
              <w:rPr>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A210312980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A210312980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Субвенции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A210312980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"Реализация отдельных мероприятий регионального проекта "Жилье"</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proofErr w:type="gramStart"/>
            <w:r w:rsidRPr="00ED794A">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ED794A">
              <w:rPr>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w:t>
            </w:r>
            <w:r w:rsidRPr="00ED794A">
              <w:rPr>
                <w:color w:val="000000"/>
                <w:sz w:val="20"/>
                <w:szCs w:val="20"/>
              </w:rPr>
              <w:lastRenderedPageBreak/>
              <w:t>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A21F112980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Межбюджетные трансферты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A21F112980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Субвенции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A21F112980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потенциала муниципального управления"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w:t>
            </w:r>
            <w:proofErr w:type="spellStart"/>
            <w:r w:rsidRPr="00ED794A">
              <w:rPr>
                <w:color w:val="000000"/>
                <w:sz w:val="20"/>
                <w:szCs w:val="20"/>
              </w:rPr>
              <w:t>Общепрограммные</w:t>
            </w:r>
            <w:proofErr w:type="spellEnd"/>
            <w:r w:rsidRPr="00ED794A">
              <w:rPr>
                <w:color w:val="000000"/>
                <w:sz w:val="20"/>
                <w:szCs w:val="20"/>
              </w:rPr>
              <w:t xml:space="preserve"> расходы"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функций муниципальных органов</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"Цифровое общество"</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42 000,00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"Развитие информационных технологий" муниципальной  программы  "Цифровое общество Чувашии"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42 000,00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"Развитие электронного правительства"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Ч610100000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42 000,00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Ч610173820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42 000,00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Ч610173820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42 000,00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Ч610173820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42 000,00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Другие общегосударственные вопросы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-314 711,50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земельных и имущественных отношений"</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"Управление муниципальным имуществом" муниципальной программы Комсомольского района Чувашской Республики "Развитие земельных и имущественных отношений"</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A410000000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A410200000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A410276120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A410276120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A410276120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потенциала муниципального управления"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-348 711,50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-348 711,50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w:t>
            </w:r>
            <w:proofErr w:type="spellStart"/>
            <w:r w:rsidRPr="00ED794A">
              <w:rPr>
                <w:color w:val="000000"/>
                <w:sz w:val="20"/>
                <w:szCs w:val="20"/>
              </w:rPr>
              <w:t>Общепрограммные</w:t>
            </w:r>
            <w:proofErr w:type="spellEnd"/>
            <w:r w:rsidRPr="00ED794A">
              <w:rPr>
                <w:color w:val="000000"/>
                <w:sz w:val="20"/>
                <w:szCs w:val="20"/>
              </w:rPr>
              <w:t xml:space="preserve"> расходы"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-348 711,50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Выполнение других обязательств муниципального образования Чувашской Республики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-348 711,50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бюджетные ассигнования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Уплата налогов, сборов и иных платежей</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b/>
                <w:bCs/>
                <w:color w:val="000000"/>
                <w:sz w:val="20"/>
                <w:szCs w:val="20"/>
              </w:rPr>
              <w:t>Национальная безопасность и правоохранительная деятельность</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5 487 000,00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Органы юстиции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потенциала муниципального управления"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"Совершенствование муниципального управления в сфере юстиции" муниципальной программы Комсомольского района Чувашской Республики "Развитие потенциала муниципального управления"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-1 105 494,00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Основное мероприятие "Развитие гражданской обороны, повышение </w:t>
            </w:r>
            <w:proofErr w:type="gramStart"/>
            <w:r w:rsidRPr="00ED794A">
              <w:rPr>
                <w:color w:val="000000"/>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ED794A">
              <w:rPr>
                <w:color w:val="000000"/>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-1 105 494,00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"112" на территории Чувашской Республики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-1 105 494,00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-1 070 158,00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Расходы на выплаты персоналу казенных учреждений</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-1 070 158,00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Закупка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-35 336,00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-35 336,00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1 105 494,00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"Обеспечение управления оперативной обстановкой в муниципальном образовании"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1 105 494,00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Содержание и развитие единой дежурно-диспетчерской службы (ЕДДС)</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1 105 494,00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1 070 158,00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Расходы на выплаты персоналу казенных учреждений</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1 070 158,00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35 336,00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35 336,00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5 484 000,00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5 484 000,00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"Профилактика терроризма и экстремистской деятельности"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5 484 000,00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5 484 000,00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Приобретение антитеррористического и досмотрового оборудования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Ц8305S2620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5 484 000,00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Ц8305S2620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5 484 000,00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Ц8305S2620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5 484 000,00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b/>
                <w:bCs/>
                <w:color w:val="000000"/>
                <w:sz w:val="20"/>
                <w:szCs w:val="20"/>
              </w:rPr>
              <w:t>Национальная экономика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04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325 600,00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Водное хозяйство</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потенциала природно-сырьевых ресурсов и обеспечение экологической безопасности"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"Развитие водохозяйственного комплекса" муниципальной программы Комсомольского района Чувашской Республики "Развитие потенциала природно-сырьевых ресурсов и повышение экологической безопасности"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Ч340000000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"Повышение эксплуатационной надежности гидротехнических сооружений, в том числе бесхозяйных"</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Ч340300000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Разработка проектной документации на осуществление капитального ремонта гидротехнических сооружений, находящихся в муниципальной собственности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Ч340373390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Ч340373390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Иные закупки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Ч340373390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Дорожное хозяйство (дорожные фонды)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225 600,00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205 600,00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"Устойчивое развитие сельских территорий"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205 600,00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205 600,00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Реализация проектов развития общественной инфраструктуры, основанных на местных инициативах</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205 600,00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205 600,00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205 600,00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транспортной системы"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"Повышение безопасности дорожного движения" муниципальной программы Комсомольского района Чувашской Республики "Развитие транспортной системы"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"Реализация мероприятий, направленных на обеспечение безопасности дорожного движения"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Организация и обеспечение безопасности дорожного движения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Ч230114350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бюджетные ассигнования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Ч230114350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Уплата налогов, сборов и иных платежей</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Ч230114350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b/>
                <w:bCs/>
                <w:color w:val="000000"/>
                <w:sz w:val="20"/>
                <w:szCs w:val="20"/>
              </w:rPr>
              <w:t>Жилищно-коммунальное хозяйство</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05</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5 644 800,00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Жилищное хозяйство</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"Обеспечение граждан доступным и комфортным жильем"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"Поддержка строительства жилья в Комсомольском районе" муниципальной программы Комсомольского района Чувашской Республики "Обеспечение граждан доступным и комфортным жильем"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"Обеспечение граждан доступным жильем"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3 297 809,00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3 297 809,00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3 297 809,00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Субвенции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3 297 809,00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"Реализация отдельных мероприятий регионального проекта "Жилье"</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-3 297 809,00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Обеспечение жилыми помещениями по договорам социального найма категорий граждан, указанных в </w:t>
            </w:r>
            <w:r w:rsidRPr="00ED794A">
              <w:rPr>
                <w:color w:val="000000"/>
                <w:sz w:val="20"/>
                <w:szCs w:val="20"/>
              </w:rPr>
              <w:lastRenderedPageBreak/>
              <w:t>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05</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-3 297 809,00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Межбюджетные трансферты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-3 297 809,00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Субвенции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-3 297 809,00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Коммунальное хозяйство</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5 644 800,00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"Модернизация и развитие сферы жилищно-коммунального хозяйства"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5 644 800,00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A110000000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5 644 800,00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"Обеспечение качества жилищно-коммунальных услуг"</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A110100000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5 644 800,00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доступности для населения бытовых услуг</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A110175240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5 644 800,00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A110175240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5 644 800,00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A110175240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5 644 800,00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b/>
                <w:bCs/>
                <w:color w:val="000000"/>
                <w:sz w:val="20"/>
                <w:szCs w:val="20"/>
              </w:rPr>
              <w:t>Охрана окружающей среды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06</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Другие вопросы в области охраны окружающей среды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потенциала природно-сырьевых ресурсов и обеспечение экологической безопасности"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"Обращение с отходами, в том числе с твердыми коммунальными отходами" 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Ч360000000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Ч360200000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Рекультивация действующих полигонов твердых бытовых отходов</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Ч360273250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Капитальные вложения в объекты государственной (муниципальной) собственности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Ч360273250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Бюджетные инвестиции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Ч360273250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b/>
                <w:bCs/>
                <w:color w:val="000000"/>
                <w:sz w:val="20"/>
                <w:szCs w:val="20"/>
              </w:rPr>
              <w:t>Образование</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53 641 321,50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Дошкольное образование</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32 800 833,00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32 800 833,00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32 800 833,00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1 659 400,00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1 659 400,00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Предоставление субсидий  бюджетным, автономным </w:t>
            </w:r>
            <w:r w:rsidRPr="00ED794A">
              <w:rPr>
                <w:color w:val="000000"/>
                <w:sz w:val="20"/>
                <w:szCs w:val="20"/>
              </w:rPr>
              <w:lastRenderedPageBreak/>
              <w:t>учреждениям и иным некоммерческим организациям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w:t>
            </w:r>
            <w:r w:rsidRPr="00ED794A">
              <w:rPr>
                <w:color w:val="000000"/>
                <w:sz w:val="20"/>
                <w:szCs w:val="20"/>
              </w:rPr>
              <w:lastRenderedPageBreak/>
              <w:t>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lastRenderedPageBreak/>
              <w:t>1 659 400,00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Субсидии бюджетным учреждениям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775 141,00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автономным учреждениям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884 259,00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"Укрепление материально-технической базы объектов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1 141 433,00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Укрепление материально-технической базы муниципальных образовательных организаций</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Ц7103S1660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1 141 433,00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Ц7103S1660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1 141 433,00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Ц7103S1660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-216 823,00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автономным учреждениям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Ц7103S1660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1 358 256,00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Ц711600000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31 914 900,00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proofErr w:type="gramStart"/>
            <w:r w:rsidRPr="00ED794A">
              <w:rPr>
                <w:color w:val="000000"/>
                <w:sz w:val="20"/>
                <w:szCs w:val="20"/>
              </w:rPr>
              <w:t xml:space="preserve">Строительство объекта "Детский сад на 110 мест в с. </w:t>
            </w:r>
            <w:proofErr w:type="spellStart"/>
            <w:r w:rsidRPr="00ED794A">
              <w:rPr>
                <w:color w:val="000000"/>
                <w:sz w:val="20"/>
                <w:szCs w:val="20"/>
              </w:rPr>
              <w:t>Урмаево</w:t>
            </w:r>
            <w:proofErr w:type="spellEnd"/>
            <w:r w:rsidRPr="00ED794A">
              <w:rPr>
                <w:color w:val="000000"/>
                <w:sz w:val="20"/>
                <w:szCs w:val="20"/>
              </w:rPr>
              <w:t xml:space="preserve"> Комсомольского района Чувашской Республики"</w:t>
            </w:r>
            <w:proofErr w:type="gramEnd"/>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Ц7116R1592</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31 914 900,00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Капитальные вложения в объекты государственной (муниципальной) собственности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Ц7116R1592</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31 914 900,00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Бюджетные инвестиции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Ц7116R1592</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31 914 900,00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-1 914 900,00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proofErr w:type="gramStart"/>
            <w:r w:rsidRPr="00ED794A">
              <w:rPr>
                <w:color w:val="000000"/>
                <w:sz w:val="20"/>
                <w:szCs w:val="20"/>
              </w:rPr>
              <w:t xml:space="preserve">Строительство объекта "Детский сад на 110 мест в с. </w:t>
            </w:r>
            <w:proofErr w:type="spellStart"/>
            <w:r w:rsidRPr="00ED794A">
              <w:rPr>
                <w:color w:val="000000"/>
                <w:sz w:val="20"/>
                <w:szCs w:val="20"/>
              </w:rPr>
              <w:t>Урмаево</w:t>
            </w:r>
            <w:proofErr w:type="spellEnd"/>
            <w:r w:rsidRPr="00ED794A">
              <w:rPr>
                <w:color w:val="000000"/>
                <w:sz w:val="20"/>
                <w:szCs w:val="20"/>
              </w:rPr>
              <w:t xml:space="preserve"> Комсомольского района Чувашской Республики"</w:t>
            </w:r>
            <w:proofErr w:type="gramEnd"/>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Ц71P251592</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-1 914 900,00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Капитальные вложения в объекты государственной (муниципальной) собственности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Ц71P251592</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-1 914 900,00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Бюджетные инвестиции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Ц71P251592</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-1 914 900,00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proofErr w:type="gramStart"/>
            <w:r w:rsidRPr="00ED794A">
              <w:rPr>
                <w:color w:val="000000"/>
                <w:sz w:val="20"/>
                <w:szCs w:val="20"/>
              </w:rPr>
              <w:t xml:space="preserve">Строительство объекта "Детский сад на 110 мест в с. </w:t>
            </w:r>
            <w:proofErr w:type="spellStart"/>
            <w:r w:rsidRPr="00ED794A">
              <w:rPr>
                <w:color w:val="000000"/>
                <w:sz w:val="20"/>
                <w:szCs w:val="20"/>
              </w:rPr>
              <w:t>Урмаево</w:t>
            </w:r>
            <w:proofErr w:type="spellEnd"/>
            <w:r w:rsidRPr="00ED794A">
              <w:rPr>
                <w:color w:val="000000"/>
                <w:sz w:val="20"/>
                <w:szCs w:val="20"/>
              </w:rPr>
              <w:t xml:space="preserve"> Комсомольского района Чувашской Республики"</w:t>
            </w:r>
            <w:proofErr w:type="gramEnd"/>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Ц71P2A1592</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12 636 100,00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Капитальные вложения в объекты государственной (муниципальной) собственности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Ц71P2A1592</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12 636 100,00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Бюджетные инвестиции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Ц71P2A1592</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12 636 100,00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proofErr w:type="gramStart"/>
            <w:r w:rsidRPr="00ED794A">
              <w:rPr>
                <w:color w:val="000000"/>
                <w:sz w:val="20"/>
                <w:szCs w:val="20"/>
              </w:rPr>
              <w:t xml:space="preserve">Строительство объекта "Детский сад на 110 мест в с. </w:t>
            </w:r>
            <w:proofErr w:type="spellStart"/>
            <w:r w:rsidRPr="00ED794A">
              <w:rPr>
                <w:color w:val="000000"/>
                <w:sz w:val="20"/>
                <w:szCs w:val="20"/>
              </w:rPr>
              <w:t>Урмаево</w:t>
            </w:r>
            <w:proofErr w:type="spellEnd"/>
            <w:r w:rsidRPr="00ED794A">
              <w:rPr>
                <w:color w:val="000000"/>
                <w:sz w:val="20"/>
                <w:szCs w:val="20"/>
              </w:rPr>
              <w:t xml:space="preserve"> Комсомольского района Чувашской Республики"</w:t>
            </w:r>
            <w:proofErr w:type="gramEnd"/>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Ц71P2S1592</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-12 636 100,00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Капитальные вложения в объекты государственной (муниципальной) собственности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Ц71P2S1592</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-12 636 100,00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Бюджетные инвестиции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Ц71P2S1592</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-12 636 100,00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Общее образование</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20 905 053,00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21 040 663,00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21 040 663,00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"Обеспечение деятельности организаций в сфере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-592 193,00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деятельности муниципальных общеобразовательных организаций</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-592 193,00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-592 193,00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-592 193,00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Основное мероприятие "Финансовое обеспечение получения дошкольного образования, начального общего, основного общего, среднего общего </w:t>
            </w:r>
            <w:r w:rsidRPr="00ED794A">
              <w:rPr>
                <w:color w:val="000000"/>
                <w:sz w:val="20"/>
                <w:szCs w:val="20"/>
              </w:rPr>
              <w:lastRenderedPageBreak/>
              <w:t>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21 995 600,00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21 995 600,00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21 995 600,00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18 606 122,00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автономным учреждениям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3 389 478,00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"Реализация мероприятий регионального проекта "Цифровая образовательная среда"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Ц71E400000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-362 744,00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Укрепление материально-технической базы муниципальных образовательных организаций</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Ц71E4S1660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-362 744,00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Ц71E4S1660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-362 744,00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Ц71E4S1660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-272 058,00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автономным учреждениям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Ц71E4S1660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-90 686,00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-135 610,00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"Устойчивое развитие сельских территорий"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-135 610,00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-135 610,00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Реализация проектов развития общественной инфраструктуры, основанных на местных инициативах</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-135 610,00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-135 610,00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-135 610,00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Дополнительное образование детей</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-61 488,50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культуры и туризма"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-50 200,00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"Развитие культуры" муниципальной программы Комсомольского района Чувашской Республики "Развитие культуры и туризма"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-50 200,00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color w:val="000000"/>
                <w:sz w:val="20"/>
                <w:szCs w:val="20"/>
              </w:rPr>
            </w:pPr>
            <w:r w:rsidRPr="00ED794A">
              <w:rPr>
                <w:color w:val="000000"/>
                <w:sz w:val="20"/>
                <w:szCs w:val="20"/>
              </w:rPr>
              <w:t>Основное мероприятие "Развитие образования в сфере культуры и искусства"</w:t>
            </w:r>
          </w:p>
          <w:p w:rsidR="00ED794A" w:rsidRPr="00ED794A" w:rsidRDefault="00ED794A" w:rsidP="00170339">
            <w:pPr>
              <w:widowControl w:val="0"/>
              <w:autoSpaceDE w:val="0"/>
              <w:autoSpaceDN w:val="0"/>
              <w:adjustRightInd w:val="0"/>
              <w:jc w:val="both"/>
              <w:rPr>
                <w:sz w:val="20"/>
                <w:szCs w:val="20"/>
              </w:rPr>
            </w:pP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Ц410600000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-50 200,00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Укрепление материально-технической базы муниципальных детских школ искусств</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Ц4106S9270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-50 200,00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Ц4106S9270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-50 200,00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Ц4106S9270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-50 200,00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Муниципальная программа Комсомольского района </w:t>
            </w:r>
            <w:r w:rsidRPr="00ED794A">
              <w:rPr>
                <w:color w:val="000000"/>
                <w:sz w:val="20"/>
                <w:szCs w:val="20"/>
              </w:rPr>
              <w:lastRenderedPageBreak/>
              <w:t>Чувашской Республики "Развитие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"Обеспечение деятельности организаций в сфере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деятельности муниципальных организаций дополнительного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Ц710170560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Ц710170560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Ц710170560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Молодежная политика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"Молодежь" муниципальной программы Комсомольского района Чувашской Республики "Развитие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"Организация отдыха детей"</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Организация отдыха детей в загородных, пришкольных и других лагерях</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22 960,00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автономным учреждениям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2 870,00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Другие вопросы в области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-28 906,00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-28 906,00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"Реализация проектов и мероприятий по инновационному развитию системы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Ц710900000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Проведение мероприятий в области образования для детей и молодежи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Ц710971850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Ц710971850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Ц710971850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реализации муниципальной программы Комсомольского района Чувашской Республики "Развитие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-3 076,00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w:t>
            </w:r>
            <w:proofErr w:type="spellStart"/>
            <w:r w:rsidRPr="00ED794A">
              <w:rPr>
                <w:color w:val="000000"/>
                <w:sz w:val="20"/>
                <w:szCs w:val="20"/>
              </w:rPr>
              <w:t>Общепрограммные</w:t>
            </w:r>
            <w:proofErr w:type="spellEnd"/>
            <w:r w:rsidRPr="00ED794A">
              <w:rPr>
                <w:color w:val="000000"/>
                <w:sz w:val="20"/>
                <w:szCs w:val="20"/>
              </w:rPr>
              <w:t xml:space="preserve"> расходы"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-3 076,00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функций муниципальных учреждений</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-3 076,00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бюджетные ассигнования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-3 076,00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Уплата налогов, сборов и иных платежей</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-3 076,00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b/>
                <w:bCs/>
                <w:color w:val="000000"/>
                <w:sz w:val="20"/>
                <w:szCs w:val="20"/>
              </w:rPr>
              <w:t>Культура, кинематография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154 140,00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Культура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-155 860,00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культуры и туризма"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-155 860,00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"Развитие культуры" муниципальной программы Комсомольского района Чувашской Республики "Развитие культуры и туризма"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-155 860,00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"Развитие библиотечного дела"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Ц410200000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деятельности муниципальных библиотек</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Ц41024A410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Ц41024A410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Ц41024A410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color w:val="000000"/>
                <w:sz w:val="20"/>
                <w:szCs w:val="20"/>
              </w:rPr>
            </w:pPr>
            <w:r w:rsidRPr="00ED794A">
              <w:rPr>
                <w:color w:val="000000"/>
                <w:sz w:val="20"/>
                <w:szCs w:val="20"/>
              </w:rPr>
              <w:lastRenderedPageBreak/>
              <w:t>Основное мероприятие "Сохранение и развитие народного творчества"</w:t>
            </w:r>
          </w:p>
          <w:p w:rsidR="00ED794A" w:rsidRPr="00ED794A" w:rsidRDefault="00ED794A" w:rsidP="00170339">
            <w:pPr>
              <w:widowControl w:val="0"/>
              <w:autoSpaceDE w:val="0"/>
              <w:autoSpaceDN w:val="0"/>
              <w:adjustRightInd w:val="0"/>
              <w:jc w:val="both"/>
              <w:rPr>
                <w:sz w:val="20"/>
                <w:szCs w:val="20"/>
              </w:rPr>
            </w:pP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Ц410700000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Обеспечение деятельности учреждений в сфере </w:t>
            </w:r>
            <w:proofErr w:type="spellStart"/>
            <w:r w:rsidRPr="00ED794A">
              <w:rPr>
                <w:color w:val="000000"/>
                <w:sz w:val="20"/>
                <w:szCs w:val="20"/>
              </w:rPr>
              <w:t>культурно-досугового</w:t>
            </w:r>
            <w:proofErr w:type="spellEnd"/>
            <w:r w:rsidRPr="00ED794A">
              <w:rPr>
                <w:color w:val="000000"/>
                <w:sz w:val="20"/>
                <w:szCs w:val="20"/>
              </w:rPr>
              <w:t xml:space="preserve"> обслуживания населения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Ц410740390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Ц410740390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Ц410740390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Ц411400000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Подготовка и проведение празднования на федеральном уровне памятных дат субъектов Российской Федерации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Ц4114L5090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Ц4114L5090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Ц4114L5090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"Развитие муниципальных учреждений культуры"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-170 860,00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Ц4115L5194</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35 000,00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Ц4115L5194</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Ц4115L5194</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Ц4115L5194</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Ц4115L5194</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proofErr w:type="spellStart"/>
            <w:r w:rsidRPr="00ED794A">
              <w:rPr>
                <w:color w:val="000000"/>
                <w:sz w:val="20"/>
                <w:szCs w:val="20"/>
              </w:rPr>
              <w:t>Софинансирование</w:t>
            </w:r>
            <w:proofErr w:type="spellEnd"/>
            <w:r w:rsidRPr="00ED794A">
              <w:rPr>
                <w:color w:val="000000"/>
                <w:sz w:val="20"/>
                <w:szCs w:val="20"/>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Ц4115S7090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-205 860,00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Ц4115S7090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-205 860,00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Ц4115S7090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-205 860,00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Другие вопросы в области культуры, кинематографии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культуры и туризма"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"Развитие культуры" муниципальной программы Комсомольского района Чувашской Республики "Развитие культуры и туризма"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"Проведение мероприятий в сфере культуры и искусства, архивного дела"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Ц411071060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Ц411071060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Ц411071060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b/>
                <w:bCs/>
                <w:color w:val="000000"/>
                <w:sz w:val="20"/>
                <w:szCs w:val="20"/>
              </w:rPr>
              <w:t>Социальная политика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714 637,00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Социальное обеспечение населения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Основное мероприятие "Меры социальной поддержки"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Ц711412060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Социальное обеспечение и иные выплаты населению</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Ц711412060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Публичные нормативные социальные выплаты гражданам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Ц711412060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600 000,00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Охрана семьи и детства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114 637,00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"Обеспечение граждан доступным и комфортным жильем"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"Поддержка строительства жилья в Комсомольском районе" муниципальной программы Комсомольского района Чувашской Республики "Обеспечение граждан доступным и комфортным жильем"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"Обеспечение граждан доступным жильем"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6 433 730,55</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6 433 730,55</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Социальное обеспечение и иные выплаты населению</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6 433 730,55</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Социальные выплаты гражданам, кроме публичных нормативных социальных выплат</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6 433 730,55</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"Реализация отдельных мероприятий регионального проекта "Жилье"</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-6 433 730,55</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A21F1L4970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-6 433 730,55</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Социальное обеспечение и иные выплаты населению</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A21F1L4970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-6 433 730,55</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Социальные выплаты гражданам, кроме публичных нормативных социальных выплат</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A21F1L4970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-6 433 730,55</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114 637,00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114 637,00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"Меры социальной поддержки"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114 637,00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Ц711452600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114 637,00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Социальное обеспечение и иные выплаты населению</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Ц711452600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114 637,00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Публичные нормативные социальные выплаты гражданам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Ц711452600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114 637,00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b/>
                <w:bCs/>
                <w:color w:val="000000"/>
                <w:sz w:val="20"/>
                <w:szCs w:val="20"/>
              </w:rPr>
              <w:t>Физическая культура и спорт</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11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4 798 150,00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Массовый спорт</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4 798 150,00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физической культуры и спорта"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4 798 150,00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Подпрограмма "Развитие физической культуры и массового спорта" муниципальной программы </w:t>
            </w:r>
            <w:r w:rsidRPr="00ED794A">
              <w:rPr>
                <w:color w:val="000000"/>
                <w:sz w:val="20"/>
                <w:szCs w:val="20"/>
              </w:rPr>
              <w:lastRenderedPageBreak/>
              <w:t>Комсомольского района Чувашской Республики "Развитие физической культуры и спорта"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11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4 798 150,00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color w:val="000000"/>
                <w:sz w:val="20"/>
                <w:szCs w:val="20"/>
              </w:rPr>
            </w:pPr>
            <w:r w:rsidRPr="00ED794A">
              <w:rPr>
                <w:color w:val="000000"/>
                <w:sz w:val="20"/>
                <w:szCs w:val="20"/>
              </w:rPr>
              <w:lastRenderedPageBreak/>
              <w:t>Основное мероприятие "Развитие физкультурно-спортивной работы с детьми и молодежь"</w:t>
            </w:r>
          </w:p>
          <w:p w:rsidR="00ED794A" w:rsidRPr="00ED794A" w:rsidRDefault="00ED794A" w:rsidP="00170339">
            <w:pPr>
              <w:widowControl w:val="0"/>
              <w:autoSpaceDE w:val="0"/>
              <w:autoSpaceDN w:val="0"/>
              <w:adjustRightInd w:val="0"/>
              <w:jc w:val="both"/>
              <w:rPr>
                <w:sz w:val="20"/>
                <w:szCs w:val="20"/>
              </w:rPr>
            </w:pP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Ц510200000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4 798 150,00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Укрепление материально-технической базы муниципальных учреждений в сфере физической культуры и спорта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Ц5102S9820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4 798 150,00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Ц5102S9820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4 798 150,00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автономным учреждениям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Ц5102S9820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4 798 150,00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14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3 716 400,00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дотации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365 000,00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"Управление общественными финансами и муниципальным долгом"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365 000,00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365 000,00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365 000,00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Ч4104Г0040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365 000,00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Ч4104Г0040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365 000,00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Дотации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Ч4104Г0040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510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365 000,00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Прочие межбюджетные трансферты общего характера</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3 351 400,00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Ц900000000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3 351 400,00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"Устойчивое развитие сельских территорий"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Ц990000000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3 351 400,00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Ц990200000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3 351 400,00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Реализация проектов развития общественной инфраструктуры, основанных на местных инициативах</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3 351 400,00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3 351 400,00</w:t>
            </w:r>
          </w:p>
        </w:tc>
      </w:tr>
      <w:tr w:rsidR="00ED794A" w:rsidRPr="00ED794A" w:rsidTr="00170339">
        <w:trPr>
          <w:gridAfter w:val="1"/>
          <w:wAfter w:w="43" w:type="dxa"/>
          <w:trHeight w:val="288"/>
        </w:trPr>
        <w:tc>
          <w:tcPr>
            <w:tcW w:w="4804" w:type="dxa"/>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w:t>
            </w:r>
          </w:p>
        </w:tc>
        <w:tc>
          <w:tcPr>
            <w:tcW w:w="56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51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559"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393"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1875"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3 351 400,00";</w:t>
            </w:r>
          </w:p>
        </w:tc>
      </w:tr>
    </w:tbl>
    <w:p w:rsidR="00ED794A" w:rsidRPr="00ED794A" w:rsidRDefault="00ED794A" w:rsidP="00ED794A">
      <w:pPr>
        <w:pStyle w:val="aa"/>
        <w:tabs>
          <w:tab w:val="left" w:pos="1134"/>
          <w:tab w:val="left" w:pos="1276"/>
          <w:tab w:val="left" w:pos="1701"/>
          <w:tab w:val="right" w:pos="9921"/>
        </w:tabs>
        <w:ind w:right="-2" w:firstLine="709"/>
        <w:rPr>
          <w:sz w:val="20"/>
        </w:rPr>
      </w:pPr>
    </w:p>
    <w:p w:rsidR="00ED794A" w:rsidRPr="00ED794A" w:rsidRDefault="00ED794A" w:rsidP="00ED794A">
      <w:pPr>
        <w:pStyle w:val="aa"/>
        <w:tabs>
          <w:tab w:val="left" w:pos="1134"/>
          <w:tab w:val="left" w:pos="1276"/>
          <w:tab w:val="left" w:pos="1701"/>
          <w:tab w:val="right" w:pos="9921"/>
        </w:tabs>
        <w:ind w:right="-2" w:firstLine="709"/>
        <w:rPr>
          <w:sz w:val="20"/>
        </w:rPr>
      </w:pPr>
      <w:r w:rsidRPr="00ED794A">
        <w:rPr>
          <w:sz w:val="20"/>
        </w:rPr>
        <w:t>6) дополнить приложением 8</w:t>
      </w:r>
      <w:r w:rsidRPr="00ED794A">
        <w:rPr>
          <w:sz w:val="20"/>
          <w:vertAlign w:val="superscript"/>
        </w:rPr>
        <w:t>2</w:t>
      </w:r>
      <w:r w:rsidRPr="00ED794A">
        <w:rPr>
          <w:sz w:val="20"/>
        </w:rPr>
        <w:t xml:space="preserve"> следующего содержания:</w:t>
      </w:r>
    </w:p>
    <w:tbl>
      <w:tblPr>
        <w:tblW w:w="10065" w:type="dxa"/>
        <w:tblLayout w:type="fixed"/>
        <w:tblLook w:val="0000"/>
      </w:tblPr>
      <w:tblGrid>
        <w:gridCol w:w="3969"/>
        <w:gridCol w:w="173"/>
        <w:gridCol w:w="227"/>
        <w:gridCol w:w="396"/>
        <w:gridCol w:w="1716"/>
        <w:gridCol w:w="574"/>
        <w:gridCol w:w="1450"/>
        <w:gridCol w:w="1560"/>
      </w:tblGrid>
      <w:tr w:rsidR="00ED794A" w:rsidRPr="00ED794A" w:rsidTr="00170339">
        <w:trPr>
          <w:trHeight w:val="3474"/>
        </w:trPr>
        <w:tc>
          <w:tcPr>
            <w:tcW w:w="3969"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173"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5923" w:type="dxa"/>
            <w:gridSpan w:val="6"/>
            <w:tcMar>
              <w:top w:w="0" w:type="dxa"/>
              <w:left w:w="0" w:type="dxa"/>
              <w:bottom w:w="0" w:type="dxa"/>
              <w:right w:w="0" w:type="dxa"/>
            </w:tcMar>
            <w:vAlign w:val="center"/>
          </w:tcPr>
          <w:p w:rsidR="00ED794A" w:rsidRPr="00ED794A" w:rsidRDefault="00ED794A" w:rsidP="00170339">
            <w:pPr>
              <w:pStyle w:val="aa"/>
              <w:tabs>
                <w:tab w:val="left" w:pos="1134"/>
                <w:tab w:val="left" w:pos="1276"/>
                <w:tab w:val="left" w:pos="4207"/>
                <w:tab w:val="right" w:pos="9921"/>
              </w:tabs>
              <w:ind w:right="56" w:firstLine="142"/>
              <w:jc w:val="right"/>
              <w:rPr>
                <w:i/>
                <w:sz w:val="20"/>
              </w:rPr>
            </w:pPr>
            <w:r w:rsidRPr="00ED794A">
              <w:rPr>
                <w:i/>
                <w:iCs/>
                <w:sz w:val="20"/>
              </w:rPr>
              <w:t xml:space="preserve">"Приложение </w:t>
            </w:r>
            <w:r w:rsidRPr="00ED794A">
              <w:rPr>
                <w:sz w:val="20"/>
              </w:rPr>
              <w:t>8</w:t>
            </w:r>
            <w:r w:rsidRPr="00ED794A">
              <w:rPr>
                <w:sz w:val="20"/>
                <w:vertAlign w:val="superscript"/>
              </w:rPr>
              <w:t>2</w:t>
            </w:r>
          </w:p>
          <w:p w:rsidR="00ED794A" w:rsidRPr="00ED794A" w:rsidRDefault="00ED794A" w:rsidP="00170339">
            <w:pPr>
              <w:tabs>
                <w:tab w:val="left" w:pos="4207"/>
                <w:tab w:val="right" w:pos="9921"/>
              </w:tabs>
              <w:ind w:right="56" w:firstLine="142"/>
              <w:jc w:val="right"/>
              <w:rPr>
                <w:i/>
                <w:iCs/>
                <w:sz w:val="20"/>
                <w:szCs w:val="20"/>
              </w:rPr>
            </w:pPr>
            <w:r w:rsidRPr="00ED794A">
              <w:rPr>
                <w:i/>
                <w:iCs/>
                <w:sz w:val="20"/>
                <w:szCs w:val="20"/>
              </w:rPr>
              <w:t>к решению Собрания депутатов Комсомольского</w:t>
            </w:r>
          </w:p>
          <w:p w:rsidR="00ED794A" w:rsidRPr="00ED794A" w:rsidRDefault="00ED794A" w:rsidP="00170339">
            <w:pPr>
              <w:tabs>
                <w:tab w:val="left" w:pos="4207"/>
                <w:tab w:val="right" w:pos="9921"/>
              </w:tabs>
              <w:ind w:right="56" w:firstLine="142"/>
              <w:jc w:val="right"/>
              <w:rPr>
                <w:i/>
                <w:sz w:val="20"/>
                <w:szCs w:val="20"/>
              </w:rPr>
            </w:pPr>
            <w:r w:rsidRPr="00ED794A">
              <w:rPr>
                <w:i/>
                <w:iCs/>
                <w:sz w:val="20"/>
                <w:szCs w:val="20"/>
              </w:rPr>
              <w:t xml:space="preserve"> </w:t>
            </w:r>
            <w:proofErr w:type="gramStart"/>
            <w:r w:rsidRPr="00ED794A">
              <w:rPr>
                <w:i/>
                <w:iCs/>
                <w:sz w:val="20"/>
                <w:szCs w:val="20"/>
              </w:rPr>
              <w:t xml:space="preserve">района Чувашской Республики </w:t>
            </w:r>
            <w:r w:rsidRPr="00ED794A">
              <w:rPr>
                <w:i/>
                <w:sz w:val="20"/>
                <w:szCs w:val="20"/>
              </w:rPr>
              <w:t>от 04 декабря 2018 года № 6/205 "О бюджете Комсомольского района Чувашской Республики на 2019 год</w:t>
            </w:r>
            <w:r w:rsidRPr="00ED794A">
              <w:rPr>
                <w:b/>
                <w:bCs/>
                <w:i/>
                <w:sz w:val="20"/>
                <w:szCs w:val="20"/>
              </w:rPr>
              <w:t xml:space="preserve"> </w:t>
            </w:r>
            <w:r w:rsidRPr="00ED794A">
              <w:rPr>
                <w:bCs/>
                <w:i/>
                <w:sz w:val="20"/>
                <w:szCs w:val="20"/>
              </w:rPr>
              <w:t>и плановый период 2020 и 2021 годов</w:t>
            </w:r>
            <w:r w:rsidRPr="00ED794A">
              <w:rPr>
                <w:i/>
                <w:iCs/>
                <w:sz w:val="20"/>
                <w:szCs w:val="20"/>
              </w:rPr>
              <w:t xml:space="preserve">" (в редакции решения Собрания депутатов  </w:t>
            </w:r>
            <w:proofErr w:type="gramEnd"/>
          </w:p>
          <w:p w:rsidR="00ED794A" w:rsidRPr="00ED794A" w:rsidRDefault="00ED794A" w:rsidP="00170339">
            <w:pPr>
              <w:tabs>
                <w:tab w:val="left" w:pos="4207"/>
                <w:tab w:val="right" w:pos="9921"/>
              </w:tabs>
              <w:ind w:right="56" w:firstLine="142"/>
              <w:jc w:val="right"/>
              <w:rPr>
                <w:i/>
                <w:iCs/>
                <w:sz w:val="20"/>
                <w:szCs w:val="20"/>
              </w:rPr>
            </w:pPr>
            <w:r w:rsidRPr="00ED794A">
              <w:rPr>
                <w:i/>
                <w:iCs/>
                <w:sz w:val="20"/>
                <w:szCs w:val="20"/>
              </w:rPr>
              <w:t xml:space="preserve">Комсомольского района Чувашской Республики </w:t>
            </w:r>
          </w:p>
          <w:p w:rsidR="00ED794A" w:rsidRPr="00ED794A" w:rsidRDefault="00ED794A" w:rsidP="00170339">
            <w:pPr>
              <w:tabs>
                <w:tab w:val="left" w:pos="4207"/>
                <w:tab w:val="right" w:pos="9921"/>
              </w:tabs>
              <w:ind w:right="56" w:firstLine="142"/>
              <w:jc w:val="right"/>
              <w:rPr>
                <w:i/>
                <w:iCs/>
                <w:sz w:val="20"/>
                <w:szCs w:val="20"/>
              </w:rPr>
            </w:pPr>
            <w:r w:rsidRPr="00ED794A">
              <w:rPr>
                <w:i/>
                <w:iCs/>
                <w:sz w:val="20"/>
                <w:szCs w:val="20"/>
              </w:rPr>
              <w:t xml:space="preserve">"О внесении изменений в решение Собрания депутатов Комсомольского района Чувашской Республики       </w:t>
            </w:r>
          </w:p>
          <w:p w:rsidR="00ED794A" w:rsidRPr="00ED794A" w:rsidRDefault="00ED794A" w:rsidP="00170339">
            <w:pPr>
              <w:tabs>
                <w:tab w:val="left" w:pos="4207"/>
                <w:tab w:val="right" w:pos="9921"/>
              </w:tabs>
              <w:ind w:right="56" w:firstLine="142"/>
              <w:jc w:val="right"/>
              <w:rPr>
                <w:i/>
                <w:iCs/>
                <w:sz w:val="20"/>
                <w:szCs w:val="20"/>
              </w:rPr>
            </w:pPr>
            <w:r w:rsidRPr="00ED794A">
              <w:rPr>
                <w:i/>
                <w:sz w:val="20"/>
                <w:szCs w:val="20"/>
              </w:rPr>
              <w:t>от 04 декабря 2018 года № 6/205 "О бюджете Комсомольского района Чувашской Республики на 2019 год</w:t>
            </w:r>
            <w:r w:rsidRPr="00ED794A">
              <w:rPr>
                <w:b/>
                <w:bCs/>
                <w:i/>
                <w:sz w:val="20"/>
                <w:szCs w:val="20"/>
              </w:rPr>
              <w:t xml:space="preserve"> </w:t>
            </w:r>
            <w:r w:rsidRPr="00ED794A">
              <w:rPr>
                <w:bCs/>
                <w:i/>
                <w:sz w:val="20"/>
                <w:szCs w:val="20"/>
              </w:rPr>
              <w:t>и плановый период 2020 и 2021 годов"</w:t>
            </w:r>
            <w:r w:rsidRPr="00ED794A">
              <w:rPr>
                <w:i/>
                <w:iCs/>
                <w:sz w:val="20"/>
                <w:szCs w:val="20"/>
              </w:rPr>
              <w:t>)</w:t>
            </w:r>
          </w:p>
        </w:tc>
      </w:tr>
      <w:tr w:rsidR="00ED794A" w:rsidRPr="00ED794A" w:rsidTr="00170339">
        <w:trPr>
          <w:trHeight w:val="566"/>
        </w:trPr>
        <w:tc>
          <w:tcPr>
            <w:tcW w:w="10065" w:type="dxa"/>
            <w:gridSpan w:val="8"/>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b/>
                <w:bCs/>
                <w:sz w:val="20"/>
                <w:szCs w:val="20"/>
              </w:rPr>
            </w:pPr>
            <w:r w:rsidRPr="00ED794A">
              <w:rPr>
                <w:b/>
                <w:bCs/>
                <w:sz w:val="20"/>
                <w:szCs w:val="20"/>
              </w:rPr>
              <w:t>ИЗМЕНЕНИЕ</w:t>
            </w:r>
          </w:p>
          <w:p w:rsidR="00ED794A" w:rsidRPr="00ED794A" w:rsidRDefault="00ED794A" w:rsidP="00170339">
            <w:pPr>
              <w:widowControl w:val="0"/>
              <w:autoSpaceDE w:val="0"/>
              <w:autoSpaceDN w:val="0"/>
              <w:adjustRightInd w:val="0"/>
              <w:ind w:left="142" w:right="198"/>
              <w:jc w:val="center"/>
              <w:rPr>
                <w:b/>
                <w:bCs/>
                <w:sz w:val="20"/>
                <w:szCs w:val="20"/>
              </w:rPr>
            </w:pPr>
            <w:r w:rsidRPr="00ED794A">
              <w:rPr>
                <w:b/>
                <w:bCs/>
                <w:sz w:val="20"/>
                <w:szCs w:val="20"/>
              </w:rPr>
              <w:t xml:space="preserve">распределения бюджетных ассигнований по разделам, подразделам, целевым статьям </w:t>
            </w:r>
          </w:p>
          <w:p w:rsidR="00ED794A" w:rsidRPr="00ED794A" w:rsidRDefault="00ED794A" w:rsidP="00170339">
            <w:pPr>
              <w:widowControl w:val="0"/>
              <w:autoSpaceDE w:val="0"/>
              <w:autoSpaceDN w:val="0"/>
              <w:adjustRightInd w:val="0"/>
              <w:ind w:left="142" w:right="198"/>
              <w:jc w:val="center"/>
              <w:rPr>
                <w:b/>
                <w:bCs/>
                <w:sz w:val="20"/>
                <w:szCs w:val="20"/>
              </w:rPr>
            </w:pPr>
            <w:r w:rsidRPr="00ED794A">
              <w:rPr>
                <w:b/>
                <w:bCs/>
                <w:sz w:val="20"/>
                <w:szCs w:val="20"/>
              </w:rPr>
              <w:t>(муниципальным программам Комсомольского района Чувашской Республики) и группам (группам и подгруппам) видов расходов классификации расходов бюджета Комсомольского района Чувашской Республики на 2020 и 2021 годы, предусмотренного приложением 8, 8</w:t>
            </w:r>
            <w:r w:rsidRPr="00ED794A">
              <w:rPr>
                <w:b/>
                <w:bCs/>
                <w:sz w:val="20"/>
                <w:szCs w:val="20"/>
                <w:vertAlign w:val="superscript"/>
              </w:rPr>
              <w:t>1</w:t>
            </w:r>
            <w:r w:rsidRPr="00ED794A">
              <w:rPr>
                <w:b/>
                <w:bCs/>
                <w:sz w:val="20"/>
                <w:szCs w:val="20"/>
              </w:rPr>
              <w:t xml:space="preserve"> </w:t>
            </w:r>
          </w:p>
          <w:p w:rsidR="00ED794A" w:rsidRPr="00ED794A" w:rsidRDefault="00ED794A" w:rsidP="00170339">
            <w:pPr>
              <w:widowControl w:val="0"/>
              <w:autoSpaceDE w:val="0"/>
              <w:autoSpaceDN w:val="0"/>
              <w:adjustRightInd w:val="0"/>
              <w:ind w:left="142" w:right="198"/>
              <w:jc w:val="center"/>
              <w:rPr>
                <w:sz w:val="20"/>
                <w:szCs w:val="20"/>
              </w:rPr>
            </w:pPr>
            <w:r w:rsidRPr="00ED794A">
              <w:rPr>
                <w:b/>
                <w:bCs/>
                <w:sz w:val="20"/>
                <w:szCs w:val="20"/>
              </w:rPr>
              <w:t xml:space="preserve"> к решению Собрания депутатов Комсомольского района Чувашской Республики "О бюджете Комсомольского района Чувашской Республики на 2019 год и на плановый период 2020 и 2021 годов"</w:t>
            </w:r>
          </w:p>
        </w:tc>
      </w:tr>
      <w:tr w:rsidR="00ED794A" w:rsidRPr="00ED794A" w:rsidTr="00170339">
        <w:trPr>
          <w:trHeight w:val="290"/>
        </w:trPr>
        <w:tc>
          <w:tcPr>
            <w:tcW w:w="10065" w:type="dxa"/>
            <w:gridSpan w:val="8"/>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right"/>
              <w:rPr>
                <w:sz w:val="20"/>
                <w:szCs w:val="20"/>
              </w:rPr>
            </w:pPr>
            <w:r w:rsidRPr="00ED794A">
              <w:rPr>
                <w:sz w:val="20"/>
                <w:szCs w:val="20"/>
              </w:rPr>
              <w:t>(рублей)</w:t>
            </w:r>
          </w:p>
        </w:tc>
      </w:tr>
      <w:tr w:rsidR="00ED794A" w:rsidRPr="00ED794A" w:rsidTr="00170339">
        <w:trPr>
          <w:trHeight w:val="1018"/>
        </w:trPr>
        <w:tc>
          <w:tcPr>
            <w:tcW w:w="396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Наименование</w:t>
            </w:r>
          </w:p>
        </w:tc>
        <w:tc>
          <w:tcPr>
            <w:tcW w:w="40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Раздел</w:t>
            </w:r>
          </w:p>
        </w:tc>
        <w:tc>
          <w:tcPr>
            <w:tcW w:w="3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Подраздел</w:t>
            </w:r>
          </w:p>
        </w:tc>
        <w:tc>
          <w:tcPr>
            <w:tcW w:w="171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Целевая статья (муниципальные программы)</w:t>
            </w:r>
          </w:p>
        </w:tc>
        <w:tc>
          <w:tcPr>
            <w:tcW w:w="57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Группа (группа и подгруппа) вида расходов</w:t>
            </w:r>
          </w:p>
        </w:tc>
        <w:tc>
          <w:tcPr>
            <w:tcW w:w="300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color w:val="000000"/>
                <w:sz w:val="20"/>
                <w:szCs w:val="20"/>
              </w:rPr>
            </w:pPr>
            <w:proofErr w:type="gramStart"/>
            <w:r w:rsidRPr="00ED794A">
              <w:rPr>
                <w:color w:val="000000"/>
                <w:sz w:val="20"/>
                <w:szCs w:val="20"/>
              </w:rPr>
              <w:t>Сумма (увеличение,</w:t>
            </w:r>
            <w:proofErr w:type="gramEnd"/>
          </w:p>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уменьшение(-))</w:t>
            </w:r>
          </w:p>
        </w:tc>
      </w:tr>
      <w:tr w:rsidR="00ED794A" w:rsidRPr="00ED794A" w:rsidTr="00170339">
        <w:trPr>
          <w:trHeight w:val="1146"/>
        </w:trPr>
        <w:tc>
          <w:tcPr>
            <w:tcW w:w="396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40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39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1716"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574"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14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2020 год</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2021 год</w:t>
            </w:r>
          </w:p>
        </w:tc>
      </w:tr>
      <w:tr w:rsidR="00ED794A" w:rsidRPr="00ED794A" w:rsidTr="00170339">
        <w:trPr>
          <w:trHeight w:val="350"/>
        </w:trPr>
        <w:tc>
          <w:tcPr>
            <w:tcW w:w="3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w:t>
            </w:r>
          </w:p>
        </w:tc>
        <w:tc>
          <w:tcPr>
            <w:tcW w:w="4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w:t>
            </w:r>
          </w:p>
        </w:tc>
        <w:tc>
          <w:tcPr>
            <w:tcW w:w="3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w:t>
            </w:r>
          </w:p>
        </w:tc>
        <w:tc>
          <w:tcPr>
            <w:tcW w:w="171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w:t>
            </w:r>
          </w:p>
        </w:tc>
        <w:tc>
          <w:tcPr>
            <w:tcW w:w="57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w:t>
            </w:r>
          </w:p>
        </w:tc>
        <w:tc>
          <w:tcPr>
            <w:tcW w:w="145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7</w:t>
            </w:r>
          </w:p>
        </w:tc>
      </w:tr>
      <w:tr w:rsidR="00ED794A" w:rsidRPr="00ED794A" w:rsidTr="00170339">
        <w:trPr>
          <w:trHeight w:val="288"/>
        </w:trPr>
        <w:tc>
          <w:tcPr>
            <w:tcW w:w="3969"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400" w:type="dxa"/>
            <w:gridSpan w:val="2"/>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396"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1716"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574"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1450"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1559"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Всего</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b/>
                <w:bCs/>
                <w:color w:val="000000"/>
                <w:sz w:val="20"/>
                <w:szCs w:val="20"/>
              </w:rPr>
              <w:t>Общегосударственные вопросы</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01</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"Обеспечение граждан доступным и комфортным жильем"</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A200000000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"Поддержка строительства жилья в Комсомольском районе" муниципальной программы Комсомольского района Чувашской Республики "Обеспечение граждан доступным и комфортным жильем"</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A210000000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"Обеспечение граждан доступным жильем"</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A210300000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2 000,00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Иные закупки товаров, работ и услуг для обеспечения государственных </w:t>
            </w:r>
            <w:r w:rsidRPr="00ED794A">
              <w:rPr>
                <w:color w:val="000000"/>
                <w:sz w:val="20"/>
                <w:szCs w:val="20"/>
              </w:rPr>
              <w:lastRenderedPageBreak/>
              <w:t>(муниципальных) нужд</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01</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proofErr w:type="gramStart"/>
            <w:r w:rsidRPr="00ED794A">
              <w:rPr>
                <w:color w:val="000000"/>
                <w:sz w:val="20"/>
                <w:szCs w:val="20"/>
              </w:rPr>
              <w:lastRenderedPageBreak/>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ED794A">
              <w:rPr>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A210312980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A210312980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Субвенции</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A210312980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"Реализация отдельных мероприятий регионального проекта "Жилье"</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A21F100000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-2 000,00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proofErr w:type="gramStart"/>
            <w:r w:rsidRPr="00ED794A">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ED794A">
              <w:rPr>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w:t>
            </w:r>
            <w:r w:rsidRPr="00ED794A">
              <w:rPr>
                <w:color w:val="000000"/>
                <w:sz w:val="20"/>
                <w:szCs w:val="20"/>
              </w:rPr>
              <w:lastRenderedPageBreak/>
              <w:t>помещений в сельской местности в рамках устойчивого развития сельских территорий</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01</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A21F112980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Межбюджетные трансферты</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A21F112980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Субвенции</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A21F112980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b/>
                <w:bCs/>
                <w:color w:val="000000"/>
                <w:sz w:val="20"/>
                <w:szCs w:val="20"/>
              </w:rPr>
              <w:t>Национальная безопасность и правоохранительная деятельность</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03</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Ц800000000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Ц810000000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Основное мероприятие "Развитие гражданской обороны, повышение </w:t>
            </w:r>
            <w:proofErr w:type="gramStart"/>
            <w:r w:rsidRPr="00ED794A">
              <w:rPr>
                <w:color w:val="000000"/>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ED794A">
              <w:rPr>
                <w:color w:val="000000"/>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Ц810400000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"112" на территории Чувашской Республики</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Расходы на выплаты персоналу казенных учреждений</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Ц850000000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Основное мероприятие "Обеспечение </w:t>
            </w:r>
            <w:r w:rsidRPr="00ED794A">
              <w:rPr>
                <w:color w:val="000000"/>
                <w:sz w:val="20"/>
                <w:szCs w:val="20"/>
              </w:rPr>
              <w:lastRenderedPageBreak/>
              <w:t>управления оперативной обстановкой в муниципальном образовании"</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03</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Ц850500000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Содержание и развитие единой дежурно-диспетчерской службы (ЕДДС)</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Расходы на выплаты персоналу казенных учреждений</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b/>
                <w:bCs/>
                <w:color w:val="000000"/>
                <w:sz w:val="20"/>
                <w:szCs w:val="20"/>
              </w:rPr>
              <w:t>Жилищно-коммунальное хозяйство</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05</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Жилищное хозяйство</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"Обеспечение граждан доступным и комфортным жильем"</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A200000000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"Поддержка строительства жилья в Комсомольском районе" муниципальной программы Комсомольского района Чувашской Республики "Обеспечение граждан доступным и комфортным жильем"</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A210000000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"Обеспечение граждан доступным жильем"</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A210300000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2 141 093,00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2 141 093,00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2 141 093,00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Субвенции</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2 141 093,00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"Реализация отдельных мероприятий регионального проекта "Жилье"</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A21F100000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-2 141 093,00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-2 141 093,00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-2 141 093,00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Субвенции</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-2 141 093,00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b/>
                <w:bCs/>
                <w:color w:val="000000"/>
                <w:sz w:val="20"/>
                <w:szCs w:val="20"/>
              </w:rPr>
              <w:t>Социальная политика</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10</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Охрана семьи и детства</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"Обеспечение граждан доступным и комфортным жильем"</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A200000000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Подпрограмма "Поддержка строительства жилья в Комсомольском районе" муниципальной программы Комсомольского района Чувашской Республики "Обеспечение граждан </w:t>
            </w:r>
            <w:r w:rsidRPr="00ED794A">
              <w:rPr>
                <w:color w:val="000000"/>
                <w:sz w:val="20"/>
                <w:szCs w:val="20"/>
              </w:rPr>
              <w:lastRenderedPageBreak/>
              <w:t>доступным и комфортным жильем"</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10</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A210000000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Основное мероприятие "Обеспечение граждан доступным жильем"</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A210300000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Социальное обеспечение и иные выплаты населению</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Социальные выплаты гражданам, кроме публичных нормативных социальных выплат</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"Реализация отдельных мероприятий регионального проекта "Жилье"</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A21F100000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A21F1L4970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Социальное обеспечение и иные выплаты населению</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A21F1L4970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r>
      <w:tr w:rsidR="00ED794A" w:rsidRPr="00ED794A" w:rsidTr="00170339">
        <w:trPr>
          <w:trHeight w:val="288"/>
        </w:trPr>
        <w:tc>
          <w:tcPr>
            <w:tcW w:w="3969" w:type="dxa"/>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Социальные выплаты гражданам, кроме публичных нормативных социальных выплат</w:t>
            </w:r>
          </w:p>
        </w:tc>
        <w:tc>
          <w:tcPr>
            <w:tcW w:w="400"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396"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A21F1L4970</w:t>
            </w:r>
          </w:p>
        </w:tc>
        <w:tc>
          <w:tcPr>
            <w:tcW w:w="574"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1450"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r>
    </w:tbl>
    <w:p w:rsidR="00ED794A" w:rsidRPr="00ED794A" w:rsidRDefault="00ED794A" w:rsidP="00ED794A">
      <w:pPr>
        <w:shd w:val="clear" w:color="auto" w:fill="FFFFFF"/>
        <w:tabs>
          <w:tab w:val="right" w:pos="9921"/>
        </w:tabs>
        <w:ind w:right="-102" w:firstLine="709"/>
        <w:jc w:val="both"/>
        <w:rPr>
          <w:sz w:val="20"/>
          <w:szCs w:val="20"/>
        </w:rPr>
      </w:pPr>
    </w:p>
    <w:p w:rsidR="00ED794A" w:rsidRPr="00ED794A" w:rsidRDefault="00ED794A" w:rsidP="00ED794A">
      <w:pPr>
        <w:shd w:val="clear" w:color="auto" w:fill="FFFFFF"/>
        <w:tabs>
          <w:tab w:val="right" w:pos="9921"/>
        </w:tabs>
        <w:ind w:right="-102" w:firstLine="709"/>
        <w:jc w:val="both"/>
        <w:rPr>
          <w:sz w:val="20"/>
          <w:szCs w:val="20"/>
        </w:rPr>
      </w:pPr>
      <w:r w:rsidRPr="00ED794A">
        <w:rPr>
          <w:sz w:val="20"/>
          <w:szCs w:val="20"/>
        </w:rPr>
        <w:t>7) приложение 9 изложить в следующей редакции:</w:t>
      </w:r>
    </w:p>
    <w:p w:rsidR="00ED794A" w:rsidRPr="00ED794A" w:rsidRDefault="00ED794A" w:rsidP="00ED794A">
      <w:pPr>
        <w:pStyle w:val="aa"/>
        <w:tabs>
          <w:tab w:val="left" w:pos="1134"/>
          <w:tab w:val="left" w:pos="1276"/>
          <w:tab w:val="left" w:pos="4207"/>
          <w:tab w:val="right" w:pos="9921"/>
        </w:tabs>
        <w:ind w:left="4253" w:right="56"/>
        <w:jc w:val="right"/>
        <w:rPr>
          <w:i/>
          <w:sz w:val="20"/>
        </w:rPr>
      </w:pPr>
      <w:r w:rsidRPr="00ED794A">
        <w:rPr>
          <w:i/>
          <w:iCs/>
          <w:sz w:val="20"/>
        </w:rPr>
        <w:t xml:space="preserve">"Приложение </w:t>
      </w:r>
      <w:r w:rsidRPr="00ED794A">
        <w:rPr>
          <w:sz w:val="20"/>
        </w:rPr>
        <w:t>9</w:t>
      </w:r>
    </w:p>
    <w:p w:rsidR="00ED794A" w:rsidRPr="00ED794A" w:rsidRDefault="00ED794A" w:rsidP="00ED794A">
      <w:pPr>
        <w:tabs>
          <w:tab w:val="left" w:pos="4207"/>
          <w:tab w:val="right" w:pos="9921"/>
        </w:tabs>
        <w:ind w:left="4253" w:right="56"/>
        <w:jc w:val="right"/>
        <w:rPr>
          <w:i/>
          <w:iCs/>
          <w:sz w:val="20"/>
          <w:szCs w:val="20"/>
        </w:rPr>
      </w:pPr>
      <w:r w:rsidRPr="00ED794A">
        <w:rPr>
          <w:i/>
          <w:iCs/>
          <w:sz w:val="20"/>
          <w:szCs w:val="20"/>
        </w:rPr>
        <w:t>к решению Собрания депутатов Комсомольского</w:t>
      </w:r>
    </w:p>
    <w:p w:rsidR="00ED794A" w:rsidRPr="00ED794A" w:rsidRDefault="00ED794A" w:rsidP="00ED794A">
      <w:pPr>
        <w:tabs>
          <w:tab w:val="left" w:pos="4207"/>
          <w:tab w:val="right" w:pos="9921"/>
        </w:tabs>
        <w:ind w:left="4253" w:right="56"/>
        <w:jc w:val="right"/>
        <w:rPr>
          <w:i/>
          <w:sz w:val="20"/>
          <w:szCs w:val="20"/>
        </w:rPr>
      </w:pPr>
      <w:r w:rsidRPr="00ED794A">
        <w:rPr>
          <w:i/>
          <w:iCs/>
          <w:sz w:val="20"/>
          <w:szCs w:val="20"/>
        </w:rPr>
        <w:t xml:space="preserve"> района Чувашской Республики </w:t>
      </w:r>
      <w:r w:rsidRPr="00ED794A">
        <w:rPr>
          <w:i/>
          <w:sz w:val="20"/>
          <w:szCs w:val="20"/>
        </w:rPr>
        <w:t>от 04 декабря 2018 года</w:t>
      </w:r>
    </w:p>
    <w:p w:rsidR="00ED794A" w:rsidRPr="00ED794A" w:rsidRDefault="00ED794A" w:rsidP="00ED794A">
      <w:pPr>
        <w:tabs>
          <w:tab w:val="left" w:pos="4207"/>
          <w:tab w:val="right" w:pos="9921"/>
        </w:tabs>
        <w:ind w:left="4253" w:right="56"/>
        <w:jc w:val="right"/>
        <w:rPr>
          <w:i/>
          <w:iCs/>
          <w:sz w:val="20"/>
          <w:szCs w:val="20"/>
        </w:rPr>
      </w:pPr>
      <w:r w:rsidRPr="00ED794A">
        <w:rPr>
          <w:i/>
          <w:sz w:val="20"/>
          <w:szCs w:val="20"/>
        </w:rPr>
        <w:t xml:space="preserve"> </w:t>
      </w:r>
      <w:proofErr w:type="gramStart"/>
      <w:r w:rsidRPr="00ED794A">
        <w:rPr>
          <w:i/>
          <w:sz w:val="20"/>
          <w:szCs w:val="20"/>
        </w:rPr>
        <w:t>№ 6/205 "О бюджете Комсомольского района Чувашской Республики на 2019 год</w:t>
      </w:r>
      <w:r w:rsidRPr="00ED794A">
        <w:rPr>
          <w:b/>
          <w:bCs/>
          <w:i/>
          <w:sz w:val="20"/>
          <w:szCs w:val="20"/>
        </w:rPr>
        <w:t xml:space="preserve"> </w:t>
      </w:r>
      <w:r w:rsidRPr="00ED794A">
        <w:rPr>
          <w:bCs/>
          <w:i/>
          <w:sz w:val="20"/>
          <w:szCs w:val="20"/>
        </w:rPr>
        <w:t>и плановый период 2020 и 2021 годов</w:t>
      </w:r>
      <w:r w:rsidRPr="00ED794A">
        <w:rPr>
          <w:i/>
          <w:iCs/>
          <w:sz w:val="20"/>
          <w:szCs w:val="20"/>
        </w:rPr>
        <w:t xml:space="preserve">" (в редакции решения Собрания депутатов  </w:t>
      </w:r>
      <w:proofErr w:type="gramEnd"/>
    </w:p>
    <w:p w:rsidR="00ED794A" w:rsidRPr="00ED794A" w:rsidRDefault="00ED794A" w:rsidP="00ED794A">
      <w:pPr>
        <w:tabs>
          <w:tab w:val="left" w:pos="4207"/>
          <w:tab w:val="right" w:pos="9921"/>
        </w:tabs>
        <w:ind w:left="4253" w:right="56"/>
        <w:jc w:val="right"/>
        <w:rPr>
          <w:i/>
          <w:iCs/>
          <w:sz w:val="20"/>
          <w:szCs w:val="20"/>
        </w:rPr>
      </w:pPr>
      <w:r w:rsidRPr="00ED794A">
        <w:rPr>
          <w:i/>
          <w:iCs/>
          <w:sz w:val="20"/>
          <w:szCs w:val="20"/>
        </w:rPr>
        <w:t xml:space="preserve">Комсомольского района Чувашской Республики </w:t>
      </w:r>
    </w:p>
    <w:p w:rsidR="00ED794A" w:rsidRPr="00ED794A" w:rsidRDefault="00ED794A" w:rsidP="00ED794A">
      <w:pPr>
        <w:tabs>
          <w:tab w:val="left" w:pos="4207"/>
          <w:tab w:val="right" w:pos="9921"/>
        </w:tabs>
        <w:ind w:left="4253" w:right="56"/>
        <w:jc w:val="right"/>
        <w:rPr>
          <w:i/>
          <w:iCs/>
          <w:sz w:val="20"/>
          <w:szCs w:val="20"/>
        </w:rPr>
      </w:pPr>
      <w:r w:rsidRPr="00ED794A">
        <w:rPr>
          <w:i/>
          <w:iCs/>
          <w:sz w:val="20"/>
          <w:szCs w:val="20"/>
        </w:rPr>
        <w:t xml:space="preserve">"О внесении изменений в решение Собрания депутатов Комсомольского района Чувашской Республики       </w:t>
      </w:r>
    </w:p>
    <w:p w:rsidR="00ED794A" w:rsidRPr="00ED794A" w:rsidRDefault="00ED794A" w:rsidP="00ED794A">
      <w:pPr>
        <w:tabs>
          <w:tab w:val="right" w:pos="9921"/>
        </w:tabs>
        <w:ind w:left="4253"/>
        <w:jc w:val="right"/>
        <w:rPr>
          <w:i/>
          <w:iCs/>
          <w:sz w:val="20"/>
          <w:szCs w:val="20"/>
        </w:rPr>
      </w:pPr>
      <w:r w:rsidRPr="00ED794A">
        <w:rPr>
          <w:i/>
          <w:sz w:val="20"/>
          <w:szCs w:val="20"/>
        </w:rPr>
        <w:t>от 04 декабря 2018 года № 6/205 "О бюджете Комсомольского района Чувашской Республики на 2019 год</w:t>
      </w:r>
      <w:r w:rsidRPr="00ED794A">
        <w:rPr>
          <w:b/>
          <w:bCs/>
          <w:i/>
          <w:sz w:val="20"/>
          <w:szCs w:val="20"/>
        </w:rPr>
        <w:t xml:space="preserve"> </w:t>
      </w:r>
      <w:r w:rsidRPr="00ED794A">
        <w:rPr>
          <w:bCs/>
          <w:i/>
          <w:sz w:val="20"/>
          <w:szCs w:val="20"/>
        </w:rPr>
        <w:t>и плановый период 2020 и 2021 годов"</w:t>
      </w:r>
      <w:r w:rsidRPr="00ED794A">
        <w:rPr>
          <w:i/>
          <w:iCs/>
          <w:sz w:val="20"/>
          <w:szCs w:val="20"/>
        </w:rPr>
        <w:t>)</w:t>
      </w:r>
    </w:p>
    <w:p w:rsidR="00ED794A" w:rsidRPr="00ED794A" w:rsidRDefault="00ED794A" w:rsidP="00ED794A">
      <w:pPr>
        <w:widowControl w:val="0"/>
        <w:tabs>
          <w:tab w:val="right" w:pos="9921"/>
        </w:tabs>
        <w:autoSpaceDE w:val="0"/>
        <w:autoSpaceDN w:val="0"/>
        <w:adjustRightInd w:val="0"/>
        <w:jc w:val="center"/>
        <w:rPr>
          <w:b/>
          <w:bCs/>
          <w:sz w:val="20"/>
          <w:szCs w:val="20"/>
        </w:rPr>
      </w:pPr>
      <w:r w:rsidRPr="00ED794A">
        <w:rPr>
          <w:b/>
          <w:bCs/>
          <w:sz w:val="20"/>
          <w:szCs w:val="20"/>
        </w:rPr>
        <w:t xml:space="preserve">Распределение </w:t>
      </w:r>
    </w:p>
    <w:p w:rsidR="00ED794A" w:rsidRPr="00ED794A" w:rsidRDefault="00ED794A" w:rsidP="00ED794A">
      <w:pPr>
        <w:widowControl w:val="0"/>
        <w:tabs>
          <w:tab w:val="right" w:pos="9921"/>
        </w:tabs>
        <w:autoSpaceDE w:val="0"/>
        <w:autoSpaceDN w:val="0"/>
        <w:adjustRightInd w:val="0"/>
        <w:jc w:val="center"/>
        <w:rPr>
          <w:b/>
          <w:bCs/>
          <w:sz w:val="20"/>
          <w:szCs w:val="20"/>
        </w:rPr>
      </w:pPr>
      <w:proofErr w:type="gramStart"/>
      <w:r w:rsidRPr="00ED794A">
        <w:rPr>
          <w:b/>
          <w:bCs/>
          <w:sz w:val="20"/>
          <w:szCs w:val="20"/>
        </w:rPr>
        <w:t>бюджетных ассигнований по целевым статьям (муниципальным программам</w:t>
      </w:r>
      <w:proofErr w:type="gramEnd"/>
    </w:p>
    <w:p w:rsidR="00ED794A" w:rsidRPr="00ED794A" w:rsidRDefault="00ED794A" w:rsidP="00ED794A">
      <w:pPr>
        <w:widowControl w:val="0"/>
        <w:tabs>
          <w:tab w:val="right" w:pos="9921"/>
        </w:tabs>
        <w:autoSpaceDE w:val="0"/>
        <w:autoSpaceDN w:val="0"/>
        <w:adjustRightInd w:val="0"/>
        <w:jc w:val="center"/>
        <w:rPr>
          <w:b/>
          <w:bCs/>
          <w:sz w:val="20"/>
          <w:szCs w:val="20"/>
        </w:rPr>
      </w:pPr>
      <w:r w:rsidRPr="00ED794A">
        <w:rPr>
          <w:b/>
          <w:bCs/>
          <w:sz w:val="20"/>
          <w:szCs w:val="20"/>
        </w:rPr>
        <w:t xml:space="preserve">и </w:t>
      </w:r>
      <w:proofErr w:type="spellStart"/>
      <w:r w:rsidRPr="00ED794A">
        <w:rPr>
          <w:b/>
          <w:bCs/>
          <w:sz w:val="20"/>
          <w:szCs w:val="20"/>
        </w:rPr>
        <w:t>непрограммным</w:t>
      </w:r>
      <w:proofErr w:type="spellEnd"/>
      <w:r w:rsidRPr="00ED794A">
        <w:rPr>
          <w:b/>
          <w:bCs/>
          <w:sz w:val="20"/>
          <w:szCs w:val="20"/>
        </w:rPr>
        <w:t xml:space="preserve"> направлениям деятельности), группам (группам и подгруппам)</w:t>
      </w:r>
    </w:p>
    <w:p w:rsidR="00ED794A" w:rsidRPr="00ED794A" w:rsidRDefault="00ED794A" w:rsidP="00ED794A">
      <w:pPr>
        <w:widowControl w:val="0"/>
        <w:tabs>
          <w:tab w:val="right" w:pos="9921"/>
        </w:tabs>
        <w:autoSpaceDE w:val="0"/>
        <w:autoSpaceDN w:val="0"/>
        <w:adjustRightInd w:val="0"/>
        <w:jc w:val="center"/>
        <w:rPr>
          <w:b/>
          <w:bCs/>
          <w:sz w:val="20"/>
          <w:szCs w:val="20"/>
        </w:rPr>
      </w:pPr>
      <w:r w:rsidRPr="00ED794A">
        <w:rPr>
          <w:b/>
          <w:bCs/>
          <w:sz w:val="20"/>
          <w:szCs w:val="20"/>
        </w:rPr>
        <w:t>видов расходов, разделам, подразделам классификации расходов</w:t>
      </w:r>
    </w:p>
    <w:p w:rsidR="00ED794A" w:rsidRPr="00ED794A" w:rsidRDefault="00ED794A" w:rsidP="00ED794A">
      <w:pPr>
        <w:widowControl w:val="0"/>
        <w:tabs>
          <w:tab w:val="right" w:pos="9921"/>
        </w:tabs>
        <w:autoSpaceDE w:val="0"/>
        <w:autoSpaceDN w:val="0"/>
        <w:adjustRightInd w:val="0"/>
        <w:jc w:val="center"/>
        <w:rPr>
          <w:b/>
          <w:bCs/>
          <w:sz w:val="20"/>
          <w:szCs w:val="20"/>
        </w:rPr>
      </w:pPr>
      <w:r w:rsidRPr="00ED794A">
        <w:rPr>
          <w:b/>
          <w:bCs/>
          <w:sz w:val="20"/>
          <w:szCs w:val="20"/>
        </w:rPr>
        <w:t>бюджета Комсомольского района Чувашской Республики на 2019 год</w:t>
      </w:r>
    </w:p>
    <w:p w:rsidR="00ED794A" w:rsidRPr="00ED794A" w:rsidRDefault="00ED794A" w:rsidP="00ED794A">
      <w:pPr>
        <w:tabs>
          <w:tab w:val="right" w:pos="9921"/>
        </w:tabs>
        <w:jc w:val="right"/>
        <w:rPr>
          <w:i/>
          <w:iCs/>
          <w:sz w:val="20"/>
          <w:szCs w:val="20"/>
        </w:rPr>
      </w:pPr>
    </w:p>
    <w:tbl>
      <w:tblPr>
        <w:tblW w:w="9923" w:type="dxa"/>
        <w:tblInd w:w="10" w:type="dxa"/>
        <w:tblLayout w:type="fixed"/>
        <w:tblLook w:val="0000"/>
      </w:tblPr>
      <w:tblGrid>
        <w:gridCol w:w="709"/>
        <w:gridCol w:w="3969"/>
        <w:gridCol w:w="1559"/>
        <w:gridCol w:w="78"/>
        <w:gridCol w:w="527"/>
        <w:gridCol w:w="465"/>
        <w:gridCol w:w="567"/>
        <w:gridCol w:w="92"/>
        <w:gridCol w:w="1957"/>
      </w:tblGrid>
      <w:tr w:rsidR="00ED794A" w:rsidRPr="00ED794A" w:rsidTr="00170339">
        <w:trPr>
          <w:trHeight w:val="2029"/>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3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Наименование</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 xml:space="preserve">Целевая статья (государственные программы и </w:t>
            </w:r>
            <w:proofErr w:type="spellStart"/>
            <w:r w:rsidRPr="00ED794A">
              <w:rPr>
                <w:color w:val="000000"/>
                <w:sz w:val="20"/>
                <w:szCs w:val="20"/>
              </w:rPr>
              <w:t>непрограммные</w:t>
            </w:r>
            <w:proofErr w:type="spellEnd"/>
            <w:r w:rsidRPr="00ED794A">
              <w:rPr>
                <w:color w:val="000000"/>
                <w:sz w:val="20"/>
                <w:szCs w:val="20"/>
              </w:rPr>
              <w:t xml:space="preserve"> направления деятельности)</w:t>
            </w:r>
          </w:p>
        </w:tc>
        <w:tc>
          <w:tcPr>
            <w:tcW w:w="60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Группа вида расходов</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Раздел</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Подраздел</w:t>
            </w:r>
          </w:p>
        </w:tc>
        <w:tc>
          <w:tcPr>
            <w:tcW w:w="2049" w:type="dxa"/>
            <w:gridSpan w:val="2"/>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Сумма</w:t>
            </w:r>
          </w:p>
        </w:tc>
      </w:tr>
      <w:tr w:rsidR="00ED794A" w:rsidRPr="00ED794A" w:rsidTr="00170339">
        <w:trPr>
          <w:trHeight w:val="350"/>
        </w:trPr>
        <w:tc>
          <w:tcPr>
            <w:tcW w:w="70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w:t>
            </w:r>
          </w:p>
        </w:tc>
        <w:tc>
          <w:tcPr>
            <w:tcW w:w="396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w:t>
            </w:r>
          </w:p>
        </w:tc>
        <w:tc>
          <w:tcPr>
            <w:tcW w:w="605"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w:t>
            </w:r>
          </w:p>
        </w:tc>
        <w:tc>
          <w:tcPr>
            <w:tcW w:w="46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w:t>
            </w:r>
          </w:p>
        </w:tc>
        <w:tc>
          <w:tcPr>
            <w:tcW w:w="204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7</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Всего</w:t>
            </w:r>
          </w:p>
        </w:tc>
        <w:tc>
          <w:tcPr>
            <w:tcW w:w="163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644 109 018,85</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 xml:space="preserve">Муниципальная программа Комсомольского района Чувашской Республики "Модернизация и развитие сферы жилищно-коммунального </w:t>
            </w:r>
            <w:r w:rsidRPr="00ED794A">
              <w:rPr>
                <w:b/>
                <w:bCs/>
                <w:color w:val="000000"/>
                <w:sz w:val="20"/>
                <w:szCs w:val="20"/>
              </w:rPr>
              <w:lastRenderedPageBreak/>
              <w:t>хозяйства"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lastRenderedPageBreak/>
              <w:t>A100000000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6 294 800,00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lastRenderedPageBreak/>
              <w:t>1.1.</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A110000000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5 644 800,00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"Обеспечение качества жилищно-коммунальных услуг"</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A110100000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5 644 800,00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доступности для населения бытовых услуг</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A110175240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5 644 800,00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A110175240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5 644 800,00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A110175240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5 644 800,00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Жилищно-коммунальное хозяйство</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A110175240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5 644 800,00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Коммунальное хозяйство</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A110175240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5 644 800,00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1.2.</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"Обеспечение населения качественной питьевой водой" муниципальной программы Комсомольского района Чувашской Республики "Модернизация и развитие сферы жилищно-коммунального хозяйства"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A130000000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650 000,00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"Водоотведение и очистка бытовых сточных вод"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A130300000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650 000,00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Строительство (реконструкция) объектов водоотведения (очистных сооружений и др.) муниципальных образований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A130374460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650 000,00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Капитальные вложения в объекты государственной (муниципальной) собственности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A130374460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650 000,00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Бюджетные инвестиции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A130374460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650 000,00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Жилищно-коммунальное хозяйство</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A130374460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650 000,00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Коммунальное хозяйство</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A130374460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650 000,00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2.</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"Обеспечение граждан доступным и комфортным жильем"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A200000000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11 661 399,55</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2.1.</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"Поддержка строительства жилья в Комсомольском районе" муниципальной программы Комсомольского района Чувашской Республики "Обеспечение граждан доступным и комфортным жильем"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A210000000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9 733 539,55</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"Обеспечение граждан доступным жильем"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9 733 539,55</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3 297 909,00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Функционирование Правительства Российской Федерации, высших исполнительных органов государственной </w:t>
            </w:r>
            <w:r w:rsidRPr="00ED794A">
              <w:rPr>
                <w:color w:val="000000"/>
                <w:sz w:val="20"/>
                <w:szCs w:val="20"/>
              </w:rPr>
              <w:lastRenderedPageBreak/>
              <w:t>власти субъектов Российской Федерации, местных администраций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A210312940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3 297 809,00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Субвенции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3 297 809,00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Жилищно-коммунальное хозяйство</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3 297 809,00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Жилищное хозяйство</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3 297 809,00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proofErr w:type="gramStart"/>
            <w:r w:rsidRPr="00ED794A">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ED794A">
              <w:rPr>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A210312980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Субвенции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6 433 730,55</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6 433 730,55</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Социальные выплаты гражданам, кроме публичных нормативных социальных выплат</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6 433 730,55</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6 433 730,55</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Охрана семьи и детства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6 433 730,55</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"Реализация отдельных мероприятий регионального проекта "Жилье"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Субвенции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Субвенции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Социальные выплаты гражданам, кроме публичных нормативных социальных выплат</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A21F1L4970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lastRenderedPageBreak/>
              <w:t>2.2.</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Комсомольского района Чувашской Республики "Обеспечение граждан доступным и комфортным жильем"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A220000000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1 927 860,00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A220100000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1 927 860,00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A2201R0820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1 927 860,00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Капитальные вложения в объекты государственной (муниципальной) собственности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A2201R0820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1 927 860,00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Бюджетные инвестиции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A2201R0820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1 927 860,00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A2201R0820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1 927 860,00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Охрана семьи и детства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A2201R0820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1 927 860,00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3.</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"Обеспечение общественного порядка и противодействие преступности"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A300000000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686 500,00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3.1.</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"Профилактика правонарушений"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A310000000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81 500,00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"Дальнейшее развитие многоуровневой системы профилактики правонарушений"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65 500,00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Ремонт участковых пунктов полиции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A310170330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A310170330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A310170330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A310170330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A310170330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Материальное стимулирование деятельности народных дружинников</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A310170380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A310170380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выплаты населению</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A310170380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360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A310170380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360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A310170380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360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A310172540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A310172540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A310172540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A310172540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A310172540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Основное мероприятие "Профилактика и предупреждение рецидивной преступности, </w:t>
            </w:r>
            <w:proofErr w:type="spellStart"/>
            <w:r w:rsidRPr="00ED794A">
              <w:rPr>
                <w:color w:val="000000"/>
                <w:sz w:val="20"/>
                <w:szCs w:val="20"/>
              </w:rPr>
              <w:t>ресоциализация</w:t>
            </w:r>
            <w:proofErr w:type="spellEnd"/>
            <w:r w:rsidRPr="00ED794A">
              <w:rPr>
                <w:color w:val="000000"/>
                <w:sz w:val="20"/>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A310200000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Реализация мероприятий, направленных на предупреждение рецидивной преступности, </w:t>
            </w:r>
            <w:proofErr w:type="spellStart"/>
            <w:r w:rsidRPr="00ED794A">
              <w:rPr>
                <w:color w:val="000000"/>
                <w:sz w:val="20"/>
                <w:szCs w:val="20"/>
              </w:rPr>
              <w:t>ресоциализацию</w:t>
            </w:r>
            <w:proofErr w:type="spellEnd"/>
            <w:r w:rsidRPr="00ED794A">
              <w:rPr>
                <w:color w:val="000000"/>
                <w:sz w:val="20"/>
                <w:szCs w:val="20"/>
              </w:rPr>
              <w:t xml:space="preserve"> и адаптацию лиц, освободившихся из мест лишения свободы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A310272550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A310272550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A310272550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A310272550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A310272550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A310300000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A310376280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A310376280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A310376280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A310376280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A310376280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A310600000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A310672560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A310672560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A310672560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A310672560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Другие вопросы в области национальной </w:t>
            </w:r>
            <w:r w:rsidRPr="00ED794A">
              <w:rPr>
                <w:color w:val="000000"/>
                <w:sz w:val="20"/>
                <w:szCs w:val="20"/>
              </w:rPr>
              <w:lastRenderedPageBreak/>
              <w:t>безопасности и правоохранительной деятельности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A310672560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lastRenderedPageBreak/>
              <w:t>3.2.</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"Профилактика незаконного потребления наркотических средств и психотропных веществ, наркомании"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A320000000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"Совершенствование системы мер по сокращению спроса на наркотики"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A320200000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A320272630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A320272630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A320272630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A320272630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A320272630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3.3.</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A330000000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574 700,00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A330100000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574 700,00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A330111980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574 700,00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A330111980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558 368,00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государственных (муниципальных) органов</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A330111980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558 368,00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A330111980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558 368,00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образования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A330111980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558 368,00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A330111980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16 332,00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A330111980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16 332,00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A330111980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16 332,00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образования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A330111980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16 332,00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3.4.</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 xml:space="preserve">Обеспечение реализации муниципальной </w:t>
            </w:r>
            <w:r w:rsidRPr="00ED794A">
              <w:rPr>
                <w:b/>
                <w:bCs/>
                <w:color w:val="000000"/>
                <w:sz w:val="20"/>
                <w:szCs w:val="20"/>
              </w:rPr>
              <w:lastRenderedPageBreak/>
              <w:t>программы "Обеспечение общественного порядка и противодействие преступности"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lastRenderedPageBreak/>
              <w:t>A3Э0000000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w:t>
            </w:r>
            <w:proofErr w:type="spellStart"/>
            <w:r w:rsidRPr="00ED794A">
              <w:rPr>
                <w:color w:val="000000"/>
                <w:sz w:val="20"/>
                <w:szCs w:val="20"/>
              </w:rPr>
              <w:t>Общепрограммные</w:t>
            </w:r>
            <w:proofErr w:type="spellEnd"/>
            <w:r w:rsidRPr="00ED794A">
              <w:rPr>
                <w:color w:val="000000"/>
                <w:sz w:val="20"/>
                <w:szCs w:val="20"/>
              </w:rPr>
              <w:t xml:space="preserve"> расходы"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A3Э0100000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A3Э0113800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A3Э0113800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A3Э0113800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A3Э0113800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A3Э0113800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4.</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"Развитие земельных и имущественных отношений"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A400000000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104 000,00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4.1.</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"Управление муниципальным имуществом" муниципальной программы Комсомольского района Чувашской Республики "Развитие земельных и имущественных отношений"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A410000000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92 000,00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A410200000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мониторингу и обработке данных рынка недвижимости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A410276120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A410276120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A410276120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A410276120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A410276120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A410277590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58 000,00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A410277590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58 000,00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A410277590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58 000,00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экономика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A410277590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58 000,00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экономики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A410277590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58 000,00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4.2.</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 xml:space="preserve">Подпрограмма "Формирование эффективного муниципального сектора экономики" муниципальной программы </w:t>
            </w:r>
            <w:r w:rsidRPr="00ED794A">
              <w:rPr>
                <w:b/>
                <w:bCs/>
                <w:color w:val="000000"/>
                <w:sz w:val="20"/>
                <w:szCs w:val="20"/>
              </w:rPr>
              <w:lastRenderedPageBreak/>
              <w:t>Комсомольского района Чувашской Республики "Развитие земельных и имущественных отношений"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lastRenderedPageBreak/>
              <w:t>A420000000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"Эффективное управление муниципальным имуществом"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A420200000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A420273610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A420273610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A420273610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A420273610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A420273610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12 000,00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5.</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"Формирование современной городской среды"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A500000000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6 167 195,86</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5.1.</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"Благоустройство дворовых и общественных территорий" муниципальной программы Комсомольского района Чувашской Республики "Формирование современной городской среды"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A510000000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6 167 195,86</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"Реализация мероприятий регионального проекта "Формирование комфортной городской среды"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A51F200000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6 167 195,86</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Реализация программ формирования современной городской среды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A51F255550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6 167 195,86</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A51F255550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6 167 195,86</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A51F255550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6 167 195,86</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Жилищно-коммунальное хозяйство</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A51F255550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6 167 195,86</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Благоустройство</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A51F255550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6 167 195,86</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6.</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"Социальная поддержка граждан"</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Ц300000000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6 471 400,00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6.1.</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"Социальная защита населения" муниципальной программы Комсомольского района Чувашской Республики "Социальная поддержка граждан"</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Ц310000000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6 471 400,00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6 439 400,00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мер социальной поддержки отдельных категорий граждан по оплате жилищно-коммунальных услуг</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Ц310110550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6 099 400,00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Ц310110550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6 099 400,00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Публичные нормативные социальные выплаты гражданам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Ц310110550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6 099 400,00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Ц310110550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6 099 400,00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населения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Ц310110550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6 099 400,00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Оказание материальной помощи отдельным категориям граждан</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Ц310170510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220 000,00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Иные закупки товаров, работ и услуг для </w:t>
            </w:r>
            <w:r w:rsidRPr="00ED794A">
              <w:rPr>
                <w:color w:val="000000"/>
                <w:sz w:val="20"/>
                <w:szCs w:val="20"/>
              </w:rPr>
              <w:lastRenderedPageBreak/>
              <w:t>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Ц310170510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социальной политики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выплаты населению</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360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360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социальной политики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360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Выплаты пенсии за выслугу лет муниципальным служащим </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Ц310170520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Публичные нормативные социальные выплаты гражданам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Пенсионное обеспечение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"Создание благоприятных условий жизнедеятельности ветеранам, гражданам пожилого возраста, инвалидам"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Ц310500000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Проведение мероприятий, связанных с празднованием годовщины Победы в Великой Отечественной войне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Ц310510640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Ц310510640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Ц310510640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Ц310510640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Ц310510640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32 000,00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7.</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"Развитие культуры и туризма"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Ц400000000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49 525 945,19</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7.1.</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"Развитие культуры" муниципальной программы Комсомольского района Чувашской Республики "Развитие культуры и туризма"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Ц410000000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49 525 945,19</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"Развитие библиотечного дела"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Ц410200000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9 523 192,00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муниципальных библиотек</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Ц41024A410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9 523 192,00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Ц41024A410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9 523 192,00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Ц41024A410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9 523 192,00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 кинематография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Ц41024A410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9 523 192,00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Ц41024A410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9 523 192,00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"Развитие музейного дела"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Ц410300000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1 015 415,00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муниципальных музеев</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Ц410370760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1 015 415,00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Ц410370760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1 015 415,00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Ц410370760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1 015 415,00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 кинематография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Ц410370760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1 015 415,00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Ц410370760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1 015 415,00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tcPr>
          <w:p w:rsidR="00ED794A" w:rsidRPr="00ED794A" w:rsidRDefault="00ED794A" w:rsidP="00170339">
            <w:pPr>
              <w:widowControl w:val="0"/>
              <w:autoSpaceDE w:val="0"/>
              <w:autoSpaceDN w:val="0"/>
              <w:adjustRightInd w:val="0"/>
              <w:rPr>
                <w:color w:val="000000"/>
                <w:sz w:val="20"/>
                <w:szCs w:val="20"/>
              </w:rPr>
            </w:pPr>
            <w:r w:rsidRPr="00ED794A">
              <w:rPr>
                <w:color w:val="000000"/>
                <w:sz w:val="20"/>
                <w:szCs w:val="20"/>
              </w:rPr>
              <w:t>Основное мероприятие "Развитие профессионального искусства"</w:t>
            </w:r>
          </w:p>
          <w:p w:rsidR="00ED794A" w:rsidRPr="00ED794A" w:rsidRDefault="00ED794A" w:rsidP="00170339">
            <w:pPr>
              <w:widowControl w:val="0"/>
              <w:autoSpaceDE w:val="0"/>
              <w:autoSpaceDN w:val="0"/>
              <w:adjustRightInd w:val="0"/>
              <w:rPr>
                <w:sz w:val="20"/>
                <w:szCs w:val="20"/>
              </w:rPr>
            </w:pP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Ц410500000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1 616 545,00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театров, концертных и других организаций исполнительских искусств</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Ц410570420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1 616 545,00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Ц410570420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1 616 545,00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Ц410570420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1 616 545,00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 кинематография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Ц410570420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1 616 545,00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Ц410570420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1 616 545,00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tcPr>
          <w:p w:rsidR="00ED794A" w:rsidRPr="00ED794A" w:rsidRDefault="00ED794A" w:rsidP="00170339">
            <w:pPr>
              <w:widowControl w:val="0"/>
              <w:autoSpaceDE w:val="0"/>
              <w:autoSpaceDN w:val="0"/>
              <w:adjustRightInd w:val="0"/>
              <w:rPr>
                <w:color w:val="000000"/>
                <w:sz w:val="20"/>
                <w:szCs w:val="20"/>
              </w:rPr>
            </w:pPr>
            <w:r w:rsidRPr="00ED794A">
              <w:rPr>
                <w:color w:val="000000"/>
                <w:sz w:val="20"/>
                <w:szCs w:val="20"/>
              </w:rPr>
              <w:t>Основное мероприятие "Развитие образования в сфере культуры и искусства"</w:t>
            </w:r>
          </w:p>
          <w:p w:rsidR="00ED794A" w:rsidRPr="00ED794A" w:rsidRDefault="00ED794A" w:rsidP="00170339">
            <w:pPr>
              <w:widowControl w:val="0"/>
              <w:autoSpaceDE w:val="0"/>
              <w:autoSpaceDN w:val="0"/>
              <w:adjustRightInd w:val="0"/>
              <w:rPr>
                <w:sz w:val="20"/>
                <w:szCs w:val="20"/>
              </w:rPr>
            </w:pP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Ц410600000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12 417 000,00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Укрепление материально-технической базы муниципальных детских школ искусств</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Ц4106S9270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12 417 000,00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Ц4106S9270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12 417 000,00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Ц4106S9270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12 417 000,00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Ц4106S9270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12 417 000,00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Дополнительное образование детей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Ц4106S9270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12 417 000,00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tcPr>
          <w:p w:rsidR="00ED794A" w:rsidRPr="00ED794A" w:rsidRDefault="00ED794A" w:rsidP="00170339">
            <w:pPr>
              <w:widowControl w:val="0"/>
              <w:autoSpaceDE w:val="0"/>
              <w:autoSpaceDN w:val="0"/>
              <w:adjustRightInd w:val="0"/>
              <w:rPr>
                <w:color w:val="000000"/>
                <w:sz w:val="20"/>
                <w:szCs w:val="20"/>
              </w:rPr>
            </w:pPr>
            <w:r w:rsidRPr="00ED794A">
              <w:rPr>
                <w:color w:val="000000"/>
                <w:sz w:val="20"/>
                <w:szCs w:val="20"/>
              </w:rPr>
              <w:t>Основное мероприятие "Сохранение и развитие народного творчества"</w:t>
            </w:r>
          </w:p>
          <w:p w:rsidR="00ED794A" w:rsidRPr="00ED794A" w:rsidRDefault="00ED794A" w:rsidP="00170339">
            <w:pPr>
              <w:widowControl w:val="0"/>
              <w:autoSpaceDE w:val="0"/>
              <w:autoSpaceDN w:val="0"/>
              <w:adjustRightInd w:val="0"/>
              <w:rPr>
                <w:sz w:val="20"/>
                <w:szCs w:val="20"/>
              </w:rPr>
            </w:pP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Ц410700000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16 006 985,00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Обеспечение деятельности учреждений в сфере </w:t>
            </w:r>
            <w:proofErr w:type="spellStart"/>
            <w:r w:rsidRPr="00ED794A">
              <w:rPr>
                <w:color w:val="000000"/>
                <w:sz w:val="20"/>
                <w:szCs w:val="20"/>
              </w:rPr>
              <w:t>культурно-досугового</w:t>
            </w:r>
            <w:proofErr w:type="spellEnd"/>
            <w:r w:rsidRPr="00ED794A">
              <w:rPr>
                <w:color w:val="000000"/>
                <w:sz w:val="20"/>
                <w:szCs w:val="20"/>
              </w:rPr>
              <w:t xml:space="preserve"> обслуживания населения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Ц410740390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16 006 985,00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Ц410740390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16 006 985,00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Ц410740390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16 006 985,00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 кинематография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Ц410740390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16 006 985,00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Ц410740390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16 006 985,00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"Проведение мероприятий в сфере культуры и искусства, архивного дела"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1 210 000,00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Ц411071060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1 210 000,00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Ц411071060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1 210 000,00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Ц411071060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1 210 000,00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 кинематография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Ц411071060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1 210 000,00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культуры, кинематографии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Ц411071060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1 210 000,00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Ц411400000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4 275 000,00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Подготовка и проведение празднования на федеральном уровне памятных дат субъектов Российской Федерации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Ц4114L5090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4 275 000,00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Ц4114L5090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4 275 000,00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Ц4114L5090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4 275 000,00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 кинематография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Ц4114L5090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4 275 000,00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Ц4114L5090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4 275 000,00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"Развитие муниципальных учреждений культуры"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3 461 808,19</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Ц4115L4670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1 533 618,11</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Ц4115L4670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1 533 618,11</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Ц4115L4670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1 533 618,11</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 кинематография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Ц4115L4670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1 533 618,11</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Ц4115L4670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1 533 618,11</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Комплектование книжных фондов библиотек муниципальных образований в рамках поддержки отрасли культуры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Ц4115L5193</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21 300,08</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Ц4115L5193</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21 300,08</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Ц4115L5193</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21 300,08</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 кинематография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Ц4115L5193</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21 300,08</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Ц4115L5193</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21 300,08</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Ц4115L5194</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260 000,00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Ц4115L5194</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175 000,00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Ц4115L5194</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175 000,00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 кинематография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Ц4115L5194</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175 000,00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Ц4115L5194</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175 000,00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Ц4115L5194</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Ц4115L5194</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 кинематография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Ц4115L5194</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Ц4115L5194</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proofErr w:type="spellStart"/>
            <w:r w:rsidRPr="00ED794A">
              <w:rPr>
                <w:color w:val="000000"/>
                <w:sz w:val="20"/>
                <w:szCs w:val="20"/>
              </w:rPr>
              <w:t>Софинансирование</w:t>
            </w:r>
            <w:proofErr w:type="spellEnd"/>
            <w:r w:rsidRPr="00ED794A">
              <w:rPr>
                <w:color w:val="000000"/>
                <w:sz w:val="20"/>
                <w:szCs w:val="20"/>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Ц4115S7090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1 646 890,00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Ц4115S7090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1 646 890,00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Ц4115S7090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1 646 890,00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 кинематография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Ц4115S7090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1 646 890,00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Ц4115S7090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1 646 890,00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8.</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"Развитие физической культуры и спорта"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Ц500000000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13 893 175,00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8.1.</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"Развитие физической культуры и массового спорта" муниципальной программы Комсомольского района Чувашской Республики "Развитие физической культуры и спорта"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Ц510000000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5 223 150,00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"Физкультурно-оздоровительная и спортивно-массовая работа с населением"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425 000,00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Организация и проведение официальных физкультурных мероприятий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Ц510171390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Ц510171390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Ц510171390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Физическая культура и спорт</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Ц510171390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Массовый спорт</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Ц510171390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Организация и проведение физкультурных мероприятий с детьми и молодежью</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Ц510171400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175 000,00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Ц510171400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175 000,00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Ц510171400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175 000,00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Физическая культура и спорт</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Ц510171400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175 000,00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Массовый спорт</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Ц510171400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175 000,00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tcPr>
          <w:p w:rsidR="00ED794A" w:rsidRPr="00ED794A" w:rsidRDefault="00ED794A" w:rsidP="00170339">
            <w:pPr>
              <w:widowControl w:val="0"/>
              <w:autoSpaceDE w:val="0"/>
              <w:autoSpaceDN w:val="0"/>
              <w:adjustRightInd w:val="0"/>
              <w:rPr>
                <w:color w:val="000000"/>
                <w:sz w:val="20"/>
                <w:szCs w:val="20"/>
              </w:rPr>
            </w:pPr>
            <w:r w:rsidRPr="00ED794A">
              <w:rPr>
                <w:color w:val="000000"/>
                <w:sz w:val="20"/>
                <w:szCs w:val="20"/>
              </w:rPr>
              <w:t>Основное мероприятие "Развитие физкультурно-спортивной работы с детьми и молодежь"</w:t>
            </w:r>
          </w:p>
          <w:p w:rsidR="00ED794A" w:rsidRPr="00ED794A" w:rsidRDefault="00ED794A" w:rsidP="00170339">
            <w:pPr>
              <w:widowControl w:val="0"/>
              <w:autoSpaceDE w:val="0"/>
              <w:autoSpaceDN w:val="0"/>
              <w:adjustRightInd w:val="0"/>
              <w:rPr>
                <w:sz w:val="20"/>
                <w:szCs w:val="20"/>
              </w:rPr>
            </w:pP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Ц510200000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4 798 150,00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Укрепление материально-технической базы муниципальных учреждений в сфере физической культуры и спорта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Ц5102S9820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4 798 150,00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Ц5102S9820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4 798 150,00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Ц5102S9820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4 798 150,00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Физическая культура и спорт</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Ц5102S9820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4 798 150,00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Массовый спорт</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Ц5102S9820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4 798 150,00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8.2.</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"Развитие спорта высших достижений и системы подготовки спортивного резерва" муниципальной программы Комсомольского района Чувашской Республики "Развитие физической культуры и спорта"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Ц520000000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8 670 025,00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"Содержание спортивных школ"</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Ц520100000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8 670 025,00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муниципальных детско-юношеских спортивных школ</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Ц520170340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8 670 025,00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Ц520170340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8 670 025,00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Ц520170340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8 670 025,00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Ц520170340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8 670 025,00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Дополнительное образование детей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Ц520170340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8 670 025,00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9.</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"Содействие занятости населения"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Ц600000000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155 400,00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9.1.</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"Активная политика занятости населения и социальная поддержка безработных граждан" муниципальной программы Комсомольского района Чувашской Республики "Содействие занятости населения"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Ц610000000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"Мероприятия в области содействия занятости населения Чувашской Республики"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Ц610100000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Ц610172260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Ц610172260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Ц610172260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Ц610172260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Молодежная политика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Ц610172260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Ц610172260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Ц610172260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Молодежная политика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Ц610172260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9.2.</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 xml:space="preserve">Подпрограмма "Безопасный труд" муниципальной программы Комсомольского района Чувашской Республики "Содействие занятости </w:t>
            </w:r>
            <w:r w:rsidRPr="00ED794A">
              <w:rPr>
                <w:b/>
                <w:bCs/>
                <w:color w:val="000000"/>
                <w:sz w:val="20"/>
                <w:szCs w:val="20"/>
              </w:rPr>
              <w:lastRenderedPageBreak/>
              <w:t>населения"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lastRenderedPageBreak/>
              <w:t>Ц630000000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55 400,00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Основное мероприятие "Организационно-техническое обеспечение охраны труда и здоровья </w:t>
            </w:r>
            <w:proofErr w:type="gramStart"/>
            <w:r w:rsidRPr="00ED794A">
              <w:rPr>
                <w:color w:val="000000"/>
                <w:sz w:val="20"/>
                <w:szCs w:val="20"/>
              </w:rPr>
              <w:t>работающих</w:t>
            </w:r>
            <w:proofErr w:type="gramEnd"/>
            <w:r w:rsidRPr="00ED794A">
              <w:rPr>
                <w:color w:val="000000"/>
                <w:sz w:val="20"/>
                <w:szCs w:val="20"/>
              </w:rPr>
              <w:t>"</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Ц630100000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55 400,00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Ц630112440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55 400,00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Ц630112440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53 500,00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государственных (муниципальных) органов</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Ц630112440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53 500,00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Ц630112440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53 500,00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Ц630112440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53 500,00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Ц630112440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Ц630112440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Ц630112440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Ц630112440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10.</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"Развитие образования"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Ц700000000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361 810 486,57</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10.1.</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Ц710000000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346 584 437,57</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"Обеспечение деятельности организаций в сфере образования"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44 290 288,43</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муниципальных общеобразовательных организаций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28 871 856,93</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28 871 856,93</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24 989 760,93</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24 989 760,93</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24 989 760,93</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3 882 096,00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3 882 096,00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3 882 096,00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муниципальных организаций дополнительного образования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Ц710170560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10 541 156,50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10 541 156,50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10 541 156,50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10 541 156,50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Дополнительное образование детей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10 541 156,50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Обеспечение деятельности детских </w:t>
            </w:r>
            <w:r w:rsidRPr="00ED794A">
              <w:rPr>
                <w:color w:val="000000"/>
                <w:sz w:val="20"/>
                <w:szCs w:val="20"/>
              </w:rPr>
              <w:lastRenderedPageBreak/>
              <w:t>дошкольных образовательных организаций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Ц710170670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4 174 400,00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Ц710170670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4 174 400,00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Ц710170670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2 203 943,52</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Ц710170670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2 203 943,52</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Ц710170670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2 203 943,52</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Ц710170670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1 970 456,48</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Ц710170670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1 970 456,48</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Ц710170670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1 970 456,48</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proofErr w:type="spellStart"/>
            <w:r w:rsidRPr="00ED794A">
              <w:rPr>
                <w:color w:val="000000"/>
                <w:sz w:val="20"/>
                <w:szCs w:val="20"/>
              </w:rPr>
              <w:t>Софинансирование</w:t>
            </w:r>
            <w:proofErr w:type="spellEnd"/>
            <w:r w:rsidRPr="00ED794A">
              <w:rPr>
                <w:color w:val="000000"/>
                <w:sz w:val="20"/>
                <w:szCs w:val="20"/>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Ц7101S7080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702 875,00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Ц7101S7080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702 875,00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Ц7101S7080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702 875,00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Ц7101S7080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702 875,00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Дополнительное образование детей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Ц7101S7080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702 875,00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218 505 300,00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32 139 200,00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32 139 200,00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16 132 772,67</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16 132 772,67</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16 132 772,67</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16 006 427,33</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16 006 427,33</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16 006 427,33</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186 366 100,00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Предоставление субсидий  бюджетным, автономным учреждениям и иным </w:t>
            </w:r>
            <w:r w:rsidRPr="00ED794A">
              <w:rPr>
                <w:color w:val="000000"/>
                <w:sz w:val="20"/>
                <w:szCs w:val="20"/>
              </w:rPr>
              <w:lastRenderedPageBreak/>
              <w:t>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Ц710212010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186 366 100,00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157 172 119,00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157 172 119,00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157 172 119,00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29 193 981,00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29 193 981,00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29 193 981,00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"Укрепление материально-технической базы объектов образования"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2 417 207,00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Укрепление материально-технической базы муниципальных образовательных организаций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Ц710371660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950 540,00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Ц710371660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950 540,00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Ц710371660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563 131,00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Ц710371660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563 131,00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Ц710371660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563 131,00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Ц710371660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387 409,00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Ц710371660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387 409,00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Ц710371660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387 409,00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Укрепление материально-технической базы муниципальных образовательных организаций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Ц7103S1660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1 466 667,00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Ц7103S1660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1 466 667,00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Ц7103S1660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Ц7103S1660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1 466 667,00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Ц7103S1660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1 466 667,00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Ц7103S1660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1 466 667,00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"Организационно-методическое сопровождение проведения олимпиад школьников"</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Ц710600000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Ц710671700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Ц710671700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Ц710671700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Ц710671700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Ц710671700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"Реализация проектов и мероприятий по инновационному развитию системы образования"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Ц710900000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274 170,00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Проведение мероприятий в области образования для детей и молодежи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Ц710971850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274 170,00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Ц710971850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274 170,00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Ц710971850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274 170,00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Ц710971850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274 170,00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Дополнительное образование детей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Ц710971850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образования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Ц710971850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174 170,00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1 113 378,00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Ц711071880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1 113 378,00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Ц711071880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1 113 378,00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Ц711071880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875 185,00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Ц711071880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875 185,00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Ц711071880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72 227,00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Ц711071880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769 540,00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Дополнительное образование детей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Ц711071880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33 418,00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Ц711071880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238 193,00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Ц711071880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238 193,00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Ц711071880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84 000,00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Ц711071880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154 193,00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"Стипендии, гранты, премии и денежные поощрения"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108 000,00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Денежные поощрения и гранты муниципальных образований для поддержки инноваций в сфере образования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Ц711170240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Ц711170240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Стипендии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Ц711170240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Ц711170240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образования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Ц711170240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Поддержка талантливой и одаренной молодежи </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Ц711172130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Ц711172130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Стипендии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Ц711172130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Ц711172130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образования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Ц711172130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"Меры социальной поддержки"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2 063 704,00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proofErr w:type="gramStart"/>
            <w:r w:rsidRPr="00ED794A">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w:t>
            </w:r>
            <w:proofErr w:type="gramEnd"/>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Ц711412040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249 100,00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249 100,00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Публичные нормативные социальные выплаты гражданам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249 100,00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249 100,00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Охрана семьи и детства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249 100,00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Ц711412060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Публичные нормативные социальные выплаты гражданам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населения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Ц711452600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202 037,00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Ц711452600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202 037,00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Публичные нормативные социальные выплаты гражданам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Ц711452600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202 037,00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Ц711452600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202 037,00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Охрана семьи и детства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Ц711452600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202 037,00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собственных средств)</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Ц711472040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Ц711472040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Ц711472040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Ц711472040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Охрана семьи и детства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Ц711472040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Ц711474540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271 067,00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271 067,00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231 209,00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231 209,00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231 209,00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39 858,00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39 858,00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39 858,00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Ц711474550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136 500,00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136 500,00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91 500,00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91 500,00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91 500,00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Ц711600000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31 914 900,00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proofErr w:type="gramStart"/>
            <w:r w:rsidRPr="00ED794A">
              <w:rPr>
                <w:color w:val="000000"/>
                <w:sz w:val="20"/>
                <w:szCs w:val="20"/>
              </w:rPr>
              <w:t xml:space="preserve">Строительство объекта "Детский сад на 110 мест в с. </w:t>
            </w:r>
            <w:proofErr w:type="spellStart"/>
            <w:r w:rsidRPr="00ED794A">
              <w:rPr>
                <w:color w:val="000000"/>
                <w:sz w:val="20"/>
                <w:szCs w:val="20"/>
              </w:rPr>
              <w:t>Урмаево</w:t>
            </w:r>
            <w:proofErr w:type="spellEnd"/>
            <w:r w:rsidRPr="00ED794A">
              <w:rPr>
                <w:color w:val="000000"/>
                <w:sz w:val="20"/>
                <w:szCs w:val="20"/>
              </w:rPr>
              <w:t xml:space="preserve"> Комсомольского района Чувашской Республики"</w:t>
            </w:r>
            <w:proofErr w:type="gramEnd"/>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Ц7116R1592</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31 914 900,00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Капитальные вложения в объекты государственной (муниципальной) собственности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Ц7116R1592</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31 914 900,00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Бюджетные инвестиции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Ц7116R1592</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31 914 900,00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Ц7116R1592</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31 914 900,00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Ц7116R1592</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31 914 900,00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"Реализация мероприятий регионального проекта "Успех каждого ребенка"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Ц71E200000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1 025 090,14</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Ц71E2L0970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1 025 090,14</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Ц71E2L0970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1 025 090,14</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Ц71E2L0970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1 025 090,14</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Ц71E2L0970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1 025 090,14</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Ц71E2L0970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1 025 090,14</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"Реализация мероприятий регионального проекта "Цифровая образовательная среда"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Ц71E400000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Ц71E4S1660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Ц71E4S1660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44 842 400,00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proofErr w:type="gramStart"/>
            <w:r w:rsidRPr="00ED794A">
              <w:rPr>
                <w:color w:val="000000"/>
                <w:sz w:val="20"/>
                <w:szCs w:val="20"/>
              </w:rPr>
              <w:t xml:space="preserve">Строительство объекта "Детский сад на 110 мест в с. </w:t>
            </w:r>
            <w:proofErr w:type="spellStart"/>
            <w:r w:rsidRPr="00ED794A">
              <w:rPr>
                <w:color w:val="000000"/>
                <w:sz w:val="20"/>
                <w:szCs w:val="20"/>
              </w:rPr>
              <w:t>Урмаево</w:t>
            </w:r>
            <w:proofErr w:type="spellEnd"/>
            <w:r w:rsidRPr="00ED794A">
              <w:rPr>
                <w:color w:val="000000"/>
                <w:sz w:val="20"/>
                <w:szCs w:val="20"/>
              </w:rPr>
              <w:t xml:space="preserve"> Комсомольского района Чувашской Республики"</w:t>
            </w:r>
            <w:proofErr w:type="gramEnd"/>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Ц71P251592</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31 706 300,00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Капитальные вложения в объекты государственной (муниципальной) собственности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Ц71P251592</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31 706 300,00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Бюджетные инвестиции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Ц71P251592</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31 706 300,00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Ц71P251592</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31 706 300,00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Ц71P251592</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31 706 300,00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proofErr w:type="gramStart"/>
            <w:r w:rsidRPr="00ED794A">
              <w:rPr>
                <w:color w:val="000000"/>
                <w:sz w:val="20"/>
                <w:szCs w:val="20"/>
              </w:rPr>
              <w:t xml:space="preserve">Строительство объекта "Детский сад на 110 мест в с. </w:t>
            </w:r>
            <w:proofErr w:type="spellStart"/>
            <w:r w:rsidRPr="00ED794A">
              <w:rPr>
                <w:color w:val="000000"/>
                <w:sz w:val="20"/>
                <w:szCs w:val="20"/>
              </w:rPr>
              <w:t>Урмаево</w:t>
            </w:r>
            <w:proofErr w:type="spellEnd"/>
            <w:r w:rsidRPr="00ED794A">
              <w:rPr>
                <w:color w:val="000000"/>
                <w:sz w:val="20"/>
                <w:szCs w:val="20"/>
              </w:rPr>
              <w:t xml:space="preserve"> Комсомольского района Чувашской Республики"</w:t>
            </w:r>
            <w:proofErr w:type="gramEnd"/>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Ц71P2A1592</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12 636 100,00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Капитальные вложения в объекты государственной (муниципальной) собственности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Ц71P2A1592</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12 636 100,00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Бюджетные инвестиции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Ц71P2A1592</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12 636 100,00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Ц71P2A1592</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12 636 100,00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Ц71P2A1592</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12 636 100,00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proofErr w:type="gramStart"/>
            <w:r w:rsidRPr="00ED794A">
              <w:rPr>
                <w:color w:val="000000"/>
                <w:sz w:val="20"/>
                <w:szCs w:val="20"/>
              </w:rPr>
              <w:t xml:space="preserve">Строительство объекта "Детский сад на 110 мест в с. </w:t>
            </w:r>
            <w:proofErr w:type="spellStart"/>
            <w:r w:rsidRPr="00ED794A">
              <w:rPr>
                <w:color w:val="000000"/>
                <w:sz w:val="20"/>
                <w:szCs w:val="20"/>
              </w:rPr>
              <w:t>Урмаево</w:t>
            </w:r>
            <w:proofErr w:type="spellEnd"/>
            <w:r w:rsidRPr="00ED794A">
              <w:rPr>
                <w:color w:val="000000"/>
                <w:sz w:val="20"/>
                <w:szCs w:val="20"/>
              </w:rPr>
              <w:t xml:space="preserve"> Комсомольского района Чувашской Республики"</w:t>
            </w:r>
            <w:proofErr w:type="gramEnd"/>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Ц71P2S1592</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Капитальные вложения в объекты государственной (муниципальной) собственности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Ц71P2S1592</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Бюджетные инвестиции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Ц71P2S1592</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Ц71P2S1592</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Ц71P2S1592</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500 000,00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10.2.</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"Молодежь" муниципальной программы Комсомольского района Чувашской Республики "Развитие образования"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Ц720000000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2 309 133,00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Основное мероприятие "Мероприятия по </w:t>
            </w:r>
            <w:r w:rsidRPr="00ED794A">
              <w:rPr>
                <w:color w:val="000000"/>
                <w:sz w:val="20"/>
                <w:szCs w:val="20"/>
              </w:rPr>
              <w:lastRenderedPageBreak/>
              <w:t>вовлечению молодежи в социальную практику"</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Ц720100000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Организация мероприятий по вовлечению молодежи в социальную практику</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Ц7201S2120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Ц7201S2120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Ц7201S2120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Ц7201S2120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Молодежная политика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Ц7201S2120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"Организация отдыха детей"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2 284 133,00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Организация отдыха детей в загородных, пришкольных и других лагерях</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2 284 133,00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21 847,00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21 847,00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21 847,00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Молодежная политика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21 847,00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835 840,00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Социальные выплаты гражданам, кроме публичных нормативных социальных выплат</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835 840,00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835 840,00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Молодежная политика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835 840,00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1 426 446,00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1 178 436,00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1 178 436,00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Молодежная политика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1 178 436,00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248 010,00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248 010,00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Молодежная политика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248 010,00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10.3.</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"Создание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Комсомольского района Чувашской Республики "Развитие образования"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Ц740000000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8 246 000,00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"Капитальный ремонт зданий муниципальных общеобразовательных организаций, имеющих износ 50 процентов и выше"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Ц740200000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8 246 000,00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Укрепление материально-технической базы муниципальных образовательных организаций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Ц7402S1660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8 246 000,00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Ц7402S1660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8 246 000,00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Ц7402S1660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8 246 000,00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Ц7402S1660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8 246 000,00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Ц7402S1660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8 246 000,00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10.4.</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Обеспечение реализации муниципальной программы Комсомольского района Чувашской Республики "Развитие образования"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Ц7Э0000000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4 670 916,00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w:t>
            </w:r>
            <w:proofErr w:type="spellStart"/>
            <w:r w:rsidRPr="00ED794A">
              <w:rPr>
                <w:color w:val="000000"/>
                <w:sz w:val="20"/>
                <w:szCs w:val="20"/>
              </w:rPr>
              <w:t>Общепрограммные</w:t>
            </w:r>
            <w:proofErr w:type="spellEnd"/>
            <w:r w:rsidRPr="00ED794A">
              <w:rPr>
                <w:color w:val="000000"/>
                <w:sz w:val="20"/>
                <w:szCs w:val="20"/>
              </w:rPr>
              <w:t xml:space="preserve"> расходы"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4 670 916,00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функций муниципальных учреждений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4 094 116,00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3 400 842,00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казенных учреждений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3 400 842,00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3 400 842,00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образования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3 400 842,00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680 350,00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680 350,00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680 350,00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образования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680 350,00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бюджетные ассигнования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12 924,00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Уплата налогов, сборов и иных платежей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12 924,00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12 924,00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образования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12 924,00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Ц7Э0111990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576 800,00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Ц7Э0111990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571 700,00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государственных (муниципальных) органов</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Ц7Э0111990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571 700,00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Ц7Э0111990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571 700,00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образования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Ц7Э0111990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571 700,00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Ц7Э0111990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Ц7Э0111990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Ц7Э0111990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образования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Ц7Э0111990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5 100,00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11.</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Ц800000000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13 123 880,00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11.1.</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Комсомольского района Чувашской Республики "Повышение безопасности </w:t>
            </w:r>
            <w:r w:rsidRPr="00ED794A">
              <w:rPr>
                <w:b/>
                <w:bCs/>
                <w:color w:val="000000"/>
                <w:sz w:val="20"/>
                <w:szCs w:val="20"/>
              </w:rPr>
              <w:lastRenderedPageBreak/>
              <w:t>жизнедеятельности населения и территорий Комсомольского района Чувашской Республики"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lastRenderedPageBreak/>
              <w:t>Ц810000000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2 384 324,00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Основное мероприятие "Развитие гражданской обороны, повышение </w:t>
            </w:r>
            <w:proofErr w:type="gramStart"/>
            <w:r w:rsidRPr="00ED794A">
              <w:rPr>
                <w:color w:val="000000"/>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ED794A">
              <w:rPr>
                <w:color w:val="000000"/>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2 384 324,00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Мероприятия по обеспечению пожарной безопасности муниципальных объектов </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Ц810470280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2 384 324,00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Ц810470280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2 384 324,00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Ц810470280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1 777 952,00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Ц810470280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1 777 952,00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Ц810470280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83 586,00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Ц810470280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1 694 366,00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Ц810470280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606 372,00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Ц810470280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606 372,00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Ц810470280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105 692,00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Ц810470280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500 680,00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казенных учреждений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11.2.</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"Профилактика терроризма и экстремистской деятельности"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Ц830000000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8 847 000,00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"Информационная работа по профилактике терроризма и экстремистской деятельности"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Ц830400000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Приобретение (изготовление) информационных материалов</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Ц830476030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Ц830476030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Ц830476030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Ц830476030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Ц830476030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8 839 000,00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Ц830570340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Ц830570340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выплаты населению</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Ц830570340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360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Ц830570340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360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Ц830570340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360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мер по противодействию терроризму в муниципальном образовании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Ц830574360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Ц830574360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Ц830574360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Ц830574360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Ц830574360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Приобретение антитеррористического и досмотрового оборудования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Ц8305S2620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8 824 000,00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Ц8305S2620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8 824 000,00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Ц8305S2620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8 824 000,00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Ц8305S2620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8 824 000,00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Ц8305S2620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8 824 000,00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11.3.</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Ц850000000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1 892 556,00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"Обеспечение безопасности населения и муниципальной (коммунальной) инфраструктуры"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787 062,00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sidRPr="00ED794A">
              <w:rPr>
                <w:color w:val="000000"/>
                <w:sz w:val="20"/>
                <w:szCs w:val="20"/>
              </w:rPr>
              <w:t>видеофиксации</w:t>
            </w:r>
            <w:proofErr w:type="spellEnd"/>
            <w:r w:rsidRPr="00ED794A">
              <w:rPr>
                <w:color w:val="000000"/>
                <w:sz w:val="20"/>
                <w:szCs w:val="20"/>
              </w:rPr>
              <w:t xml:space="preserve"> преступлений и административных правонарушений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Ц850276251</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291 500,00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Ц850276251</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291 500,00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Ц850276251</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291 500,00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Ц850276251</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291 500,00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Ц850276251</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291 500,00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w:t>
            </w:r>
            <w:r w:rsidRPr="00ED794A">
              <w:rPr>
                <w:color w:val="000000"/>
                <w:sz w:val="20"/>
                <w:szCs w:val="20"/>
              </w:rPr>
              <w:lastRenderedPageBreak/>
              <w:t>службами экстренного реагирования посредством специальных устройств (типа «гражданин полиция»)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Ц850276260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495 562,00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495 562,00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392 402,00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392 402,00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34 408,00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345 994,00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Дополнительное образование детей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103 160,00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103 160,00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47 048,00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56 112,00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"Обеспечение управления оперативной обстановкой в муниципальном образовании"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1 105 494,00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Содержание и развитие единой дежурно-диспетчерской службы (ЕДДС)</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1 105 494,00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1 070 158,00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казенных учреждений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1 070 158,00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1 070 158,00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1 070 158,00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35 336,00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35 336,00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35 336,00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35 336,00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12.</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Ц900000000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60 145 809,22</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12.1.</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"Организация научного и информационного обслуживания агропромышленного комплекса"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Ц960000000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293 000,00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Ц960200000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293 000,00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Организация конкурсов, выставок и ярмарок с участием организаций агропромышленного комплекса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Ц960272660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293 000,00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Ц960272660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293 000,00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Ц960272660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293 000,00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экономика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Ц960272660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293 000,00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Сельское хозяйство и рыболовство</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Ц960272660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293 000,00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12.2.</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"Развитие ветеринарии"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Ц970000000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68 000,00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"Предупреждение и ликвидация болезней животных"</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Ц970100000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68 000,00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Ц970112750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68 000,00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Ц970112750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государственных (муниципальных) органов</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Ц970112750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Ц970112750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Ц970112750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Ц970112750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Субвенции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Ц970112750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экономика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Ц970112750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Сельское хозяйство и рыболовство</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Ц970112750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67 100,00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12.3.</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"Устойчивое развитие сельских территорий"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Ц990000000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59 784 809,22</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"Улучшение жилищных условий граждан на селе"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6 854 772,70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Ц9901L5671</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6 854 772,70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Ц9901L5671</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6 854 772,70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Социальные выплаты гражданам, кроме публичных нормативных социальных выплат</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Ц9901L5671</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6 854 772,70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Ц9901L5671</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6 854 772,70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населения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Ц9901L5671</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6 854 772,70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Основное мероприятие "Комплексное обустройство населенных пунктов, </w:t>
            </w:r>
            <w:r w:rsidRPr="00ED794A">
              <w:rPr>
                <w:color w:val="000000"/>
                <w:sz w:val="20"/>
                <w:szCs w:val="20"/>
              </w:rPr>
              <w:lastRenderedPageBreak/>
              <w:t>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Ц990200000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37 987 296,52</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proofErr w:type="gramStart"/>
            <w:r w:rsidRPr="00ED794A">
              <w:rPr>
                <w:color w:val="000000"/>
                <w:sz w:val="20"/>
                <w:szCs w:val="20"/>
              </w:rPr>
              <w:t xml:space="preserve">Развитие газификации в сельской </w:t>
            </w:r>
            <w:proofErr w:type="spellStart"/>
            <w:r w:rsidRPr="00ED794A">
              <w:rPr>
                <w:color w:val="000000"/>
                <w:sz w:val="20"/>
                <w:szCs w:val="20"/>
              </w:rPr>
              <w:t>местностив</w:t>
            </w:r>
            <w:proofErr w:type="spellEnd"/>
            <w:r w:rsidRPr="00ED794A">
              <w:rPr>
                <w:color w:val="000000"/>
                <w:sz w:val="20"/>
                <w:szCs w:val="20"/>
              </w:rPr>
              <w:t xml:space="preserve"> рамках мероприятий по устойчивому развитию сельских территорий</w:t>
            </w:r>
            <w:proofErr w:type="gramEnd"/>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Ц9902L5673</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5 677 233,37</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Ц9902L5673</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5 677 233,37</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Ц9902L5673</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5 677 233,37</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Жилищно-коммунальное хозяйство</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Ц9902L5673</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5 677 233,37</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Коммунальное хозяйство</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Ц9902L5673</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5 677 233,37</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Реализация проектов комплексного обустройства площадок под компактную жилищную застройку в сельской местности в рамках  мероприятий по устойчивому развитию сельских территорий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Ц9902L5675</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23 290 563,15</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Ц9902L5675</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23 290 563,15</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Ц9902L5675</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23 290 563,15</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экономика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Ц9902L5675</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23 290 563,15</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Сельское хозяйство и рыболовство</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Ц9902L5675</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23 290 563,15</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Реализация проектов развития общественной инфраструктуры, основанных на местных инициативах</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9 019 500,00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7 041 030,00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7 041 030,00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экономика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653 400,00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Дорожное хозяйство (дорожные фонды)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653 400,00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6 387 630,00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Прочие межбюджетные трансферты общего характера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6 387 630,00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1 978 470,00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1 978 470,00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1 978 470,00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1 978 470,00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"Реализация мероприятий регионального проекта "Культурная среда"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Ц99A100000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14 942 740,00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Строительство сельского дома культуры по ул. </w:t>
            </w:r>
            <w:proofErr w:type="gramStart"/>
            <w:r w:rsidRPr="00ED794A">
              <w:rPr>
                <w:color w:val="000000"/>
                <w:sz w:val="20"/>
                <w:szCs w:val="20"/>
              </w:rPr>
              <w:t>Больничная</w:t>
            </w:r>
            <w:proofErr w:type="gramEnd"/>
            <w:r w:rsidRPr="00ED794A">
              <w:rPr>
                <w:color w:val="000000"/>
                <w:sz w:val="20"/>
                <w:szCs w:val="20"/>
              </w:rPr>
              <w:t xml:space="preserve"> в с. </w:t>
            </w:r>
            <w:proofErr w:type="spellStart"/>
            <w:r w:rsidRPr="00ED794A">
              <w:rPr>
                <w:color w:val="000000"/>
                <w:sz w:val="20"/>
                <w:szCs w:val="20"/>
              </w:rPr>
              <w:t>Шерауты</w:t>
            </w:r>
            <w:proofErr w:type="spellEnd"/>
            <w:r w:rsidRPr="00ED794A">
              <w:rPr>
                <w:color w:val="000000"/>
                <w:sz w:val="20"/>
                <w:szCs w:val="20"/>
              </w:rPr>
              <w:t xml:space="preserve"> Комсомольского района Чувашской Республики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Ц99A1S9150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14 942 740,00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Ц99A1S9150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14 942 740,00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Ц99A1S9150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14 053 100,00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 кинематография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Ц99A1S9150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14 053 100,00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Ц99A1S9150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14 053 100,00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межбюджетные трансферты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Ц99A1S9150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889 640,00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 кинематография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Ц99A1S9150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889 640,00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Ц99A1S9150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889 640,00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13.</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"Экономическое развитие"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Ч100000000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2 740 340,00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13.1.</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"Развитие субъектов малого и среднего предпринимательства" муниципальной программы Комсомольского района Чувашской Республики "Экономическое развитие"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Ч120000000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50 000,00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Основное мероприятие "Развитие механизмов финансово-имущественной поддержки субъектов малого и среднего </w:t>
            </w:r>
            <w:r w:rsidRPr="00ED794A">
              <w:rPr>
                <w:color w:val="000000"/>
                <w:sz w:val="20"/>
                <w:szCs w:val="20"/>
              </w:rPr>
              <w:lastRenderedPageBreak/>
              <w:t>предпринимательства"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Ч120200000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Оказание поддержки начинающим  субъектам малого предпринимательства в создании и развитии собственного бизнеса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Ч120274480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бюджетные ассигнования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Ч120274480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Ч120274480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Ч120274480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Ч120274480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13.2.</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"Снижение административных барьеров, оптимизация и повышение качества предоставления государственных и муниципальных услуг" муниципальной программы Комсомольского района Чувашской Республики "Экономическое развитие"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Ч180000000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2 690 340,00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"Организация предоставления государственных и муниципальных услуг по принципу "одного окна"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Ч180300000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2 690 340,00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Организация предоставления государственных и муниципальных услуг в многофункциональных центрах</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Ч180374780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2 690 340,00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Ч180374780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2 690 340,00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Ч180374780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2 690 340,00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Ч180374780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2 690 340,00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Ч180374780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2 690 340,00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14.</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"Развитие транспортной системы"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Ч200000000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31 915 600,00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14.1.</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"Безопасные и качественные автомобильные дороги" муниципальной программы Комсомольского района Чувашской Республики "Развитие транспортной системы"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Ч210000000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31 772 000,00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31 772 000,00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Ч2103S4180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22 369 000,00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Ч2103S4180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22 369 000,00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Ч2103S4180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22 369 000,00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экономика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Ч2103S4180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22 369 000,00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Дорожное хозяйство (дорожные фонды)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Ч2103S4180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22 369 000,00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Ч2103S4190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8 730 900,00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Ч2103S4190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8 730 900,00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Ч2103S4190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8 730 900,00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экономика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Ч2103S4190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8 730 900,00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Дорожное хозяйство (дорожные фонды)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Ч2103S4190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8 730 900,00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Ч2103S4210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672 100,00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Ч2103S4210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672 100,00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Ч2103S4210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672 100,00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экономика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Ч2103S4210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672 100,00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Дорожное хозяйство (дорожные фонды)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Ч2103S4210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672 100,00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14.2.</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"Повышение безопасности дорожного движения" муниципальной программы Комсомольского района Чувашской Республики "Развитие транспортной системы"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Ч230000000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143 600,00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"Реализация мероприятий, направленных на обеспечение безопасности дорожного движения"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143 600,00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Организация и обеспечение безопасности дорожного движения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Ч230114350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бюджетные ассигнования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Ч230114350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Уплата налогов, сборов и иных платежей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Ч230114350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экономика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Ч230114350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Дорожное хозяйство (дорожные фонды)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Ч230114350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безопасности участия детей в дорожном движении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Ч230174310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73 600,00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Ч230174310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73 600,00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Ч230174310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66 100,00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Ч230174310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66 100,00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Ч230174310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66 100,00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Ч230174310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Ч230174310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Ч230174310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7 500,00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15.</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"Развитие потенциала природно-сырьевых ресурсов и обеспечение экологической безопасности"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Ч300000000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1 300 000,00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15.1.</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"Развитие водохозяйственного комплекса" муниципальной программы Комсомольского района Чувашской Республики "Развитие потенциала природно-сырьевых ресурсов и повышение экологической безопасности"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Ч340000000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800 000,00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"Повышение эксплуатационной надежности гидротехнических сооружений, в том числе бесхозяйных"</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Ч340300000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Разработка проектной документации на осуществление капитального ремонта гидротехнических сооружений, находящихся в муниципальной собственности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Ч340373390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Ч340373390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Ч340373390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экономика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Ч340373390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Водное хозяйство</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Ч340373390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800 000,00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15.2.</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"Обращение с отходами, в том числе с твердыми коммунальными отходами" 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Ч360000000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500 000,00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Ч360200000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Рекультивация действующих полигонов твердых бытовых отходов</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Ч360273250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Капитальные вложения в объекты государственной (муниципальной) собственности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Ч360273250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Бюджетные инвестиции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Ч360273250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Охрана окружающей среды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Ч360273250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охраны окружающей среды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Ч360273250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500 000,00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16.</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"Управление общественными финансами и муниципальным долгом"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Ч400000000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43 162 620,00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16.1.</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"Совершенствование бюджетной политики и эффективное использование бюджетного потенциала" муниципальной программы Комсомольского района Чувашской Республики "Управление общественными финансами и муниципальным долгом"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Ч410000000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38 204 300,00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Резервный фонд администрации муниципального образования Чувашской Республики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Ч410173430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бюджетные ассигнования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Ч410173430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Резервные средства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Ч410173430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870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Ч410173430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870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Резервные фонды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Ч410173430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870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37 704 300,00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Ч410451180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1 259 300,00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Ч410451180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1 259 300,00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Субвенции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Ч410451180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1 259 300,00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оборона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Ч410451180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1 259 300,00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Мобилизационная и вневойсковая подготовка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Ч410451180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1 259 300,00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Ч4104Г0040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14 323 300,00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Ч4104Г0040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14 323 300,00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Дотации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Ч4104Г0040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14 323 300,00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Ч4104Г0040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14 323 300,00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дотации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Ч4104Г0040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14 323 300,00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Ч4104Д0071</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131 000,00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Ч4104Д0071</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122 100,00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государственных (муниципальных) органов</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Ч4104Д0071</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122 100,00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Ч4104Д0071</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122 100,00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Ч4104Д0071</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122 100,00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Ч4104Д0071</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Ч4104Д0071</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Ч4104Д0071</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Ч4104Д0071</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8 900,00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Ч4104Д0072</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21 990 700,00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Ч4104Д0072</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21 990 700,00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Дотации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Ч4104Д0072</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21 990 700,00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Ч4104Д0072</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21 990 700,00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Ч4104Д0072</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21 990 700,00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16.2.</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Обеспечение реализации муниципальной программы Комсомольского района Чувашской Республики "Управление общественными финансами и муниципальным долгом"</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Ч4Э0000000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4 958 320,00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w:t>
            </w:r>
            <w:proofErr w:type="spellStart"/>
            <w:r w:rsidRPr="00ED794A">
              <w:rPr>
                <w:color w:val="000000"/>
                <w:sz w:val="20"/>
                <w:szCs w:val="20"/>
              </w:rPr>
              <w:t>Общепрограммные</w:t>
            </w:r>
            <w:proofErr w:type="spellEnd"/>
            <w:r w:rsidRPr="00ED794A">
              <w:rPr>
                <w:color w:val="000000"/>
                <w:sz w:val="20"/>
                <w:szCs w:val="20"/>
              </w:rPr>
              <w:t xml:space="preserve"> расходы"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Ч4Э0100000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4 958 320,00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функций муниципальных органов</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Ч4Э0100200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4 958 320,00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4 773 400,00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государственных (муниципальных) органов</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4 773 400,00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4 773 400,00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4 773 400,00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184 920,00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184 920,00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184 920,00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184 920,00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17.</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"Развитие потенциала муниципального управления"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Ч500000000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33 660 905,46</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17.1.</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"Развитие муниципальной службы" муниципальной программы Комсомольского района Чувашской Республики "Развитие потенциала муниципального управления"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Ч530000000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81 520,00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81 520,00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Переподготовка и повышение квалификации кадров для муниципальной службы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Ч530273710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81 520,00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Ч530273710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18 520,00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государственных (муниципальных) органов</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Ч530273710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18 520,00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Ч530273710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18 520,00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Ч530273710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16 420,00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Ч530273710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Ч530273710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63 000,00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Ч530273710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63 000,00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Ч530273710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63 000,00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Ч530273710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42 000,00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Ч530273710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21 000,00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17.2.</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 xml:space="preserve">Подпрограмма "Совершенствование муниципального управления в сфере </w:t>
            </w:r>
            <w:r w:rsidRPr="00ED794A">
              <w:rPr>
                <w:b/>
                <w:bCs/>
                <w:color w:val="000000"/>
                <w:sz w:val="20"/>
                <w:szCs w:val="20"/>
              </w:rPr>
              <w:lastRenderedPageBreak/>
              <w:t>юстиции" муниципальной программы Комсомольского района Чувашской Республики "Развитие потенциала муниципального управления"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lastRenderedPageBreak/>
              <w:t>Ч540000000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1 635 800,00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Ч540151200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Ч540151200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Ч540151200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Ч540151200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Судебная система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Ч540151200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1 632 600,00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1 632 600,00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932 100,00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государственных (муниципальных) органов</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932 100,00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932 100,00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Органы юстиции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932 100,00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700 500,00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700 500,00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700 500,00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Органы юстиции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700 500,00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17.3.</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Ч5Э0000000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31 943 585,46</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w:t>
            </w:r>
            <w:proofErr w:type="spellStart"/>
            <w:r w:rsidRPr="00ED794A">
              <w:rPr>
                <w:color w:val="000000"/>
                <w:sz w:val="20"/>
                <w:szCs w:val="20"/>
              </w:rPr>
              <w:t>Общепрограммные</w:t>
            </w:r>
            <w:proofErr w:type="spellEnd"/>
            <w:r w:rsidRPr="00ED794A">
              <w:rPr>
                <w:color w:val="000000"/>
                <w:sz w:val="20"/>
                <w:szCs w:val="20"/>
              </w:rPr>
              <w:t xml:space="preserve"> расходы"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31 943 585,46</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функций муниципальных органов</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16 696 548,96</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13 918 407,00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государственных (муниципальных) органов</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13 918 407,00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13 918 407,00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15 839,00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13 902 568,00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2 726 641,96</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2 726 641,96</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2 726 641,96</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34 161,00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2 692 480,96</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бюджетные ассигнования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Уплата налогов, сборов и иных платежей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(оказание услуг) муниципальных учреждений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Ч5Э0100600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13 195 748,00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12 416 762,00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казенных учреждений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12 416 762,00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12 416 762,00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12 416 762,00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778 986,00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778 986,00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778 986,00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Ч5Э0100600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778 986,00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Выполнение других обязательств муниципального образования Чувашской Республики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2 051 288,50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Закупка товаров, работ и услуг для </w:t>
            </w:r>
            <w:r w:rsidRPr="00ED794A">
              <w:rPr>
                <w:color w:val="000000"/>
                <w:sz w:val="20"/>
                <w:szCs w:val="20"/>
              </w:rPr>
              <w:lastRenderedPageBreak/>
              <w:t>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Ч5Э0173770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1 990 000,00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1 990 000,00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1 990 000,00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1 990 000,00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бюджетные ассигнования</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61 288,50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Уплата налогов, сборов и иных платежей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61 288,50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61 288,50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61 288,50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18.</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"Цифровое общество"</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Ч600000000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1 289 562,00</w:t>
            </w:r>
          </w:p>
        </w:tc>
      </w:tr>
      <w:tr w:rsidR="00ED794A" w:rsidRPr="00ED794A" w:rsidTr="00170339">
        <w:tblPrEx>
          <w:tblLook w:val="04A0"/>
        </w:tblPrEx>
        <w:trPr>
          <w:trHeight w:val="288"/>
        </w:trPr>
        <w:tc>
          <w:tcPr>
            <w:tcW w:w="70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18.1.</w:t>
            </w: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"Развитие информационных технологий" муниципальной  программы "Цифровое общество Чувашии"</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Ч610000000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1 289 562,00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"Развитие электронного правительства"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Ч610100000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1 289 562,00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Ч610173820</w:t>
            </w:r>
          </w:p>
        </w:tc>
        <w:tc>
          <w:tcPr>
            <w:tcW w:w="527"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1 289 562,00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Ч610173820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1 289 562,00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Ч610173820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1 289 562,00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Ч610173820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1 289 562,00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Ч610173820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328 912,00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Ч610173820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236 000,00</w:t>
            </w:r>
          </w:p>
        </w:tc>
      </w:tr>
      <w:tr w:rsidR="00ED794A" w:rsidRPr="00ED794A" w:rsidTr="00170339">
        <w:tblPrEx>
          <w:tblLook w:val="04A0"/>
        </w:tblPrEx>
        <w:trPr>
          <w:trHeight w:val="288"/>
        </w:trPr>
        <w:tc>
          <w:tcPr>
            <w:tcW w:w="709"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3969" w:type="dxa"/>
            <w:tcMar>
              <w:top w:w="0" w:type="dxa"/>
              <w:left w:w="100" w:type="dxa"/>
              <w:bottom w:w="0" w:type="dxa"/>
              <w:right w:w="0" w:type="dxa"/>
            </w:tcMar>
            <w:hideMark/>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общегосударственные вопросы</w:t>
            </w:r>
          </w:p>
        </w:tc>
        <w:tc>
          <w:tcPr>
            <w:tcW w:w="1637" w:type="dxa"/>
            <w:gridSpan w:val="2"/>
            <w:tcMar>
              <w:top w:w="0" w:type="dxa"/>
              <w:left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Ч610173820</w:t>
            </w:r>
          </w:p>
        </w:tc>
        <w:tc>
          <w:tcPr>
            <w:tcW w:w="52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465"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659" w:type="dxa"/>
            <w:gridSpan w:val="2"/>
            <w:tcMar>
              <w:top w:w="0" w:type="dxa"/>
              <w:bottom w:w="0" w:type="dxa"/>
              <w:right w:w="0" w:type="dxa"/>
            </w:tcMar>
            <w:vAlign w:val="bottom"/>
            <w:hideMark/>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957" w:type="dxa"/>
            <w:tcMar>
              <w:top w:w="0" w:type="dxa"/>
              <w:bottom w:w="0" w:type="dxa"/>
              <w:right w:w="0" w:type="dxa"/>
            </w:tcMar>
            <w:vAlign w:val="bottom"/>
            <w:hideMark/>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724 650,00";</w:t>
            </w:r>
          </w:p>
        </w:tc>
      </w:tr>
    </w:tbl>
    <w:p w:rsidR="00ED794A" w:rsidRPr="00ED794A" w:rsidRDefault="00ED794A" w:rsidP="00ED794A">
      <w:pPr>
        <w:shd w:val="clear" w:color="auto" w:fill="FFFFFF"/>
        <w:tabs>
          <w:tab w:val="right" w:pos="9921"/>
        </w:tabs>
        <w:ind w:right="-102" w:firstLine="709"/>
        <w:jc w:val="both"/>
        <w:rPr>
          <w:sz w:val="20"/>
          <w:szCs w:val="20"/>
        </w:rPr>
      </w:pPr>
    </w:p>
    <w:p w:rsidR="00ED794A" w:rsidRPr="00ED794A" w:rsidRDefault="00ED794A" w:rsidP="00ED794A">
      <w:pPr>
        <w:shd w:val="clear" w:color="auto" w:fill="FFFFFF"/>
        <w:tabs>
          <w:tab w:val="right" w:pos="9921"/>
        </w:tabs>
        <w:ind w:right="-102" w:firstLine="709"/>
        <w:jc w:val="both"/>
        <w:rPr>
          <w:sz w:val="20"/>
          <w:szCs w:val="20"/>
        </w:rPr>
      </w:pPr>
      <w:r w:rsidRPr="00ED794A">
        <w:rPr>
          <w:sz w:val="20"/>
          <w:szCs w:val="20"/>
        </w:rPr>
        <w:t>8) приложение 10 изложить в следующей редакции:</w:t>
      </w:r>
    </w:p>
    <w:tbl>
      <w:tblPr>
        <w:tblW w:w="11365" w:type="dxa"/>
        <w:tblInd w:w="-709" w:type="dxa"/>
        <w:tblLayout w:type="fixed"/>
        <w:tblLook w:val="0000"/>
      </w:tblPr>
      <w:tblGrid>
        <w:gridCol w:w="142"/>
        <w:gridCol w:w="278"/>
        <w:gridCol w:w="289"/>
        <w:gridCol w:w="3544"/>
        <w:gridCol w:w="1496"/>
        <w:gridCol w:w="583"/>
        <w:gridCol w:w="626"/>
        <w:gridCol w:w="540"/>
        <w:gridCol w:w="1740"/>
        <w:gridCol w:w="1551"/>
        <w:gridCol w:w="576"/>
      </w:tblGrid>
      <w:tr w:rsidR="00ED794A" w:rsidRPr="00ED794A" w:rsidTr="00170339">
        <w:trPr>
          <w:gridBefore w:val="1"/>
          <w:wBefore w:w="142" w:type="dxa"/>
          <w:trHeight w:val="497"/>
        </w:trPr>
        <w:tc>
          <w:tcPr>
            <w:tcW w:w="278"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10945" w:type="dxa"/>
            <w:gridSpan w:val="9"/>
            <w:tcMar>
              <w:top w:w="0" w:type="dxa"/>
              <w:left w:w="0" w:type="dxa"/>
              <w:bottom w:w="0" w:type="dxa"/>
              <w:right w:w="0" w:type="dxa"/>
            </w:tcMar>
            <w:vAlign w:val="center"/>
          </w:tcPr>
          <w:p w:rsidR="00ED794A" w:rsidRPr="00ED794A" w:rsidRDefault="00ED794A" w:rsidP="00170339">
            <w:pPr>
              <w:pStyle w:val="aa"/>
              <w:tabs>
                <w:tab w:val="left" w:pos="1134"/>
                <w:tab w:val="left" w:pos="1276"/>
                <w:tab w:val="left" w:pos="4207"/>
                <w:tab w:val="right" w:pos="10354"/>
              </w:tabs>
              <w:ind w:left="4253" w:right="717"/>
              <w:jc w:val="right"/>
              <w:rPr>
                <w:i/>
                <w:sz w:val="20"/>
              </w:rPr>
            </w:pPr>
            <w:r w:rsidRPr="00ED794A">
              <w:rPr>
                <w:i/>
                <w:iCs/>
                <w:sz w:val="20"/>
              </w:rPr>
              <w:t>"Приложение 10</w:t>
            </w:r>
          </w:p>
          <w:p w:rsidR="00ED794A" w:rsidRPr="00ED794A" w:rsidRDefault="00ED794A" w:rsidP="00091D6D">
            <w:pPr>
              <w:tabs>
                <w:tab w:val="left" w:pos="4207"/>
                <w:tab w:val="right" w:pos="9921"/>
              </w:tabs>
              <w:ind w:left="4253" w:right="717"/>
              <w:jc w:val="right"/>
              <w:rPr>
                <w:sz w:val="20"/>
                <w:szCs w:val="20"/>
              </w:rPr>
            </w:pPr>
            <w:proofErr w:type="gramStart"/>
            <w:r w:rsidRPr="00ED794A">
              <w:rPr>
                <w:i/>
                <w:iCs/>
                <w:sz w:val="20"/>
                <w:szCs w:val="20"/>
              </w:rPr>
              <w:t xml:space="preserve">к решению Собрания депутатов Комсомольского района Чувашской Республики </w:t>
            </w:r>
            <w:r w:rsidRPr="00ED794A">
              <w:rPr>
                <w:i/>
                <w:sz w:val="20"/>
                <w:szCs w:val="20"/>
              </w:rPr>
              <w:t>от 04 декабря 2018 года  № 6/205 "О бюджете Комсомольского района Чувашской Республики на 2019 год</w:t>
            </w:r>
            <w:r w:rsidRPr="00ED794A">
              <w:rPr>
                <w:b/>
                <w:bCs/>
                <w:i/>
                <w:sz w:val="20"/>
                <w:szCs w:val="20"/>
              </w:rPr>
              <w:t xml:space="preserve"> </w:t>
            </w:r>
            <w:r w:rsidRPr="00ED794A">
              <w:rPr>
                <w:bCs/>
                <w:i/>
                <w:sz w:val="20"/>
                <w:szCs w:val="20"/>
              </w:rPr>
              <w:t>и плановый период 2020 и 2021 годов</w:t>
            </w:r>
            <w:r w:rsidRPr="00ED794A">
              <w:rPr>
                <w:i/>
                <w:iCs/>
                <w:sz w:val="20"/>
                <w:szCs w:val="20"/>
              </w:rPr>
              <w:t xml:space="preserve">" (в редакции решения Собрания депутатов Комсомольского района Чувашской Республики "О внесении изменений в решение Собрания депутатов Комсомольского района Чувашской Республики </w:t>
            </w:r>
            <w:r w:rsidRPr="00ED794A">
              <w:rPr>
                <w:i/>
                <w:sz w:val="20"/>
                <w:szCs w:val="20"/>
              </w:rPr>
              <w:t>от 04 декабря 2018 года № 6/205 "О бюджете</w:t>
            </w:r>
            <w:proofErr w:type="gramEnd"/>
            <w:r w:rsidRPr="00ED794A">
              <w:rPr>
                <w:i/>
                <w:sz w:val="20"/>
                <w:szCs w:val="20"/>
              </w:rPr>
              <w:t xml:space="preserve"> Комсомольского района Чувашской Республики на 2019 год</w:t>
            </w:r>
            <w:r w:rsidRPr="00ED794A">
              <w:rPr>
                <w:b/>
                <w:bCs/>
                <w:i/>
                <w:sz w:val="20"/>
                <w:szCs w:val="20"/>
              </w:rPr>
              <w:t xml:space="preserve"> </w:t>
            </w:r>
            <w:r w:rsidRPr="00ED794A">
              <w:rPr>
                <w:bCs/>
                <w:i/>
                <w:sz w:val="20"/>
                <w:szCs w:val="20"/>
              </w:rPr>
              <w:t>и плановый период 2020 и 2021 годов"</w:t>
            </w:r>
            <w:r w:rsidRPr="00ED794A">
              <w:rPr>
                <w:i/>
                <w:iCs/>
                <w:sz w:val="20"/>
                <w:szCs w:val="20"/>
              </w:rPr>
              <w:t>)</w:t>
            </w:r>
          </w:p>
        </w:tc>
      </w:tr>
      <w:tr w:rsidR="00ED794A" w:rsidRPr="00ED794A" w:rsidTr="00170339">
        <w:trPr>
          <w:gridBefore w:val="1"/>
          <w:wBefore w:w="142" w:type="dxa"/>
          <w:trHeight w:val="1687"/>
        </w:trPr>
        <w:tc>
          <w:tcPr>
            <w:tcW w:w="278"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10945" w:type="dxa"/>
            <w:gridSpan w:val="9"/>
            <w:tcMar>
              <w:top w:w="0" w:type="dxa"/>
              <w:left w:w="0" w:type="dxa"/>
              <w:bottom w:w="0" w:type="dxa"/>
              <w:right w:w="0" w:type="dxa"/>
            </w:tcMar>
            <w:vAlign w:val="center"/>
          </w:tcPr>
          <w:p w:rsidR="00ED794A" w:rsidRPr="00ED794A" w:rsidRDefault="00ED794A" w:rsidP="00170339">
            <w:pPr>
              <w:widowControl w:val="0"/>
              <w:autoSpaceDE w:val="0"/>
              <w:autoSpaceDN w:val="0"/>
              <w:adjustRightInd w:val="0"/>
              <w:ind w:right="195"/>
              <w:jc w:val="center"/>
              <w:rPr>
                <w:b/>
                <w:bCs/>
                <w:sz w:val="20"/>
                <w:szCs w:val="20"/>
              </w:rPr>
            </w:pPr>
            <w:r w:rsidRPr="00ED794A">
              <w:rPr>
                <w:b/>
                <w:bCs/>
                <w:sz w:val="20"/>
                <w:szCs w:val="20"/>
              </w:rPr>
              <w:t xml:space="preserve">Распределение </w:t>
            </w:r>
          </w:p>
          <w:p w:rsidR="00ED794A" w:rsidRPr="00ED794A" w:rsidRDefault="00ED794A" w:rsidP="00170339">
            <w:pPr>
              <w:widowControl w:val="0"/>
              <w:autoSpaceDE w:val="0"/>
              <w:autoSpaceDN w:val="0"/>
              <w:adjustRightInd w:val="0"/>
              <w:ind w:right="195"/>
              <w:jc w:val="center"/>
              <w:rPr>
                <w:b/>
                <w:bCs/>
                <w:sz w:val="20"/>
                <w:szCs w:val="20"/>
              </w:rPr>
            </w:pPr>
            <w:proofErr w:type="gramStart"/>
            <w:r w:rsidRPr="00ED794A">
              <w:rPr>
                <w:b/>
                <w:bCs/>
                <w:sz w:val="20"/>
                <w:szCs w:val="20"/>
              </w:rPr>
              <w:t xml:space="preserve">бюджетных ассигнований по целевым статьям (муниципальным программам </w:t>
            </w:r>
            <w:proofErr w:type="gramEnd"/>
          </w:p>
          <w:p w:rsidR="00ED794A" w:rsidRPr="00ED794A" w:rsidRDefault="00ED794A" w:rsidP="00170339">
            <w:pPr>
              <w:widowControl w:val="0"/>
              <w:autoSpaceDE w:val="0"/>
              <w:autoSpaceDN w:val="0"/>
              <w:adjustRightInd w:val="0"/>
              <w:ind w:right="195"/>
              <w:jc w:val="center"/>
              <w:rPr>
                <w:b/>
                <w:bCs/>
                <w:sz w:val="20"/>
                <w:szCs w:val="20"/>
              </w:rPr>
            </w:pPr>
            <w:r w:rsidRPr="00ED794A">
              <w:rPr>
                <w:b/>
                <w:bCs/>
                <w:sz w:val="20"/>
                <w:szCs w:val="20"/>
              </w:rPr>
              <w:t xml:space="preserve">Комсомольского района Чувашской Республики), группам (группам и подгруппам) </w:t>
            </w:r>
          </w:p>
          <w:p w:rsidR="00ED794A" w:rsidRPr="00ED794A" w:rsidRDefault="00ED794A" w:rsidP="00170339">
            <w:pPr>
              <w:widowControl w:val="0"/>
              <w:autoSpaceDE w:val="0"/>
              <w:autoSpaceDN w:val="0"/>
              <w:adjustRightInd w:val="0"/>
              <w:ind w:right="195"/>
              <w:jc w:val="center"/>
              <w:rPr>
                <w:b/>
                <w:bCs/>
                <w:sz w:val="20"/>
                <w:szCs w:val="20"/>
              </w:rPr>
            </w:pPr>
            <w:r w:rsidRPr="00ED794A">
              <w:rPr>
                <w:b/>
                <w:bCs/>
                <w:sz w:val="20"/>
                <w:szCs w:val="20"/>
              </w:rPr>
              <w:t xml:space="preserve">видов расходов, разделам, подразделам классификации расходов бюджета </w:t>
            </w:r>
          </w:p>
          <w:p w:rsidR="00ED794A" w:rsidRPr="00ED794A" w:rsidRDefault="00ED794A" w:rsidP="00170339">
            <w:pPr>
              <w:widowControl w:val="0"/>
              <w:autoSpaceDE w:val="0"/>
              <w:autoSpaceDN w:val="0"/>
              <w:adjustRightInd w:val="0"/>
              <w:ind w:right="195"/>
              <w:jc w:val="center"/>
              <w:rPr>
                <w:sz w:val="20"/>
                <w:szCs w:val="20"/>
              </w:rPr>
            </w:pPr>
            <w:r w:rsidRPr="00ED794A">
              <w:rPr>
                <w:b/>
                <w:bCs/>
                <w:sz w:val="20"/>
                <w:szCs w:val="20"/>
              </w:rPr>
              <w:t>Комсомольского района Чувашской Республики на 2020 и 2021 годы</w:t>
            </w:r>
          </w:p>
        </w:tc>
      </w:tr>
      <w:tr w:rsidR="00ED794A" w:rsidRPr="00ED794A" w:rsidTr="00170339">
        <w:trPr>
          <w:gridBefore w:val="1"/>
          <w:wBefore w:w="142" w:type="dxa"/>
          <w:trHeight w:val="279"/>
        </w:trPr>
        <w:tc>
          <w:tcPr>
            <w:tcW w:w="278"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10945" w:type="dxa"/>
            <w:gridSpan w:val="9"/>
            <w:tcMar>
              <w:top w:w="0" w:type="dxa"/>
              <w:left w:w="0" w:type="dxa"/>
              <w:bottom w:w="0" w:type="dxa"/>
              <w:right w:w="0" w:type="dxa"/>
            </w:tcMar>
            <w:vAlign w:val="center"/>
          </w:tcPr>
          <w:p w:rsidR="00ED794A" w:rsidRPr="00ED794A" w:rsidRDefault="00ED794A" w:rsidP="00170339">
            <w:pPr>
              <w:widowControl w:val="0"/>
              <w:autoSpaceDE w:val="0"/>
              <w:autoSpaceDN w:val="0"/>
              <w:adjustRightInd w:val="0"/>
              <w:ind w:right="717"/>
              <w:jc w:val="right"/>
              <w:rPr>
                <w:sz w:val="20"/>
                <w:szCs w:val="20"/>
              </w:rPr>
            </w:pPr>
          </w:p>
          <w:p w:rsidR="00ED794A" w:rsidRPr="00ED794A" w:rsidRDefault="00ED794A" w:rsidP="00170339">
            <w:pPr>
              <w:widowControl w:val="0"/>
              <w:autoSpaceDE w:val="0"/>
              <w:autoSpaceDN w:val="0"/>
              <w:adjustRightInd w:val="0"/>
              <w:ind w:right="717"/>
              <w:jc w:val="right"/>
              <w:rPr>
                <w:sz w:val="20"/>
                <w:szCs w:val="20"/>
              </w:rPr>
            </w:pPr>
            <w:r w:rsidRPr="00ED794A">
              <w:rPr>
                <w:sz w:val="20"/>
                <w:szCs w:val="20"/>
              </w:rPr>
              <w:t>(рублей)</w:t>
            </w:r>
          </w:p>
        </w:tc>
      </w:tr>
      <w:tr w:rsidR="00ED794A" w:rsidRPr="00ED794A" w:rsidTr="00170339">
        <w:tblPrEx>
          <w:tblLook w:val="04A0"/>
        </w:tblPrEx>
        <w:trPr>
          <w:gridAfter w:val="1"/>
          <w:wAfter w:w="576" w:type="dxa"/>
          <w:trHeight w:val="380"/>
        </w:trPr>
        <w:tc>
          <w:tcPr>
            <w:tcW w:w="709"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3544"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Наименование</w:t>
            </w:r>
          </w:p>
        </w:tc>
        <w:tc>
          <w:tcPr>
            <w:tcW w:w="149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 xml:space="preserve">Целевая статья (государственные программы и </w:t>
            </w:r>
            <w:proofErr w:type="spellStart"/>
            <w:r w:rsidRPr="00ED794A">
              <w:rPr>
                <w:color w:val="000000"/>
                <w:sz w:val="20"/>
                <w:szCs w:val="20"/>
              </w:rPr>
              <w:t>непрограммные</w:t>
            </w:r>
            <w:proofErr w:type="spellEnd"/>
            <w:r w:rsidRPr="00ED794A">
              <w:rPr>
                <w:color w:val="000000"/>
                <w:sz w:val="20"/>
                <w:szCs w:val="20"/>
              </w:rPr>
              <w:t xml:space="preserve"> направления деятельности)</w:t>
            </w:r>
          </w:p>
        </w:tc>
        <w:tc>
          <w:tcPr>
            <w:tcW w:w="58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Группа вида расходов</w:t>
            </w:r>
          </w:p>
        </w:tc>
        <w:tc>
          <w:tcPr>
            <w:tcW w:w="626"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Раздел</w:t>
            </w:r>
          </w:p>
        </w:tc>
        <w:tc>
          <w:tcPr>
            <w:tcW w:w="540"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Подраздел</w:t>
            </w:r>
          </w:p>
        </w:tc>
        <w:tc>
          <w:tcPr>
            <w:tcW w:w="329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Сумма</w:t>
            </w:r>
          </w:p>
        </w:tc>
      </w:tr>
      <w:tr w:rsidR="00ED794A" w:rsidRPr="00ED794A" w:rsidTr="00170339">
        <w:tblPrEx>
          <w:tblLook w:val="04A0"/>
        </w:tblPrEx>
        <w:trPr>
          <w:gridAfter w:val="1"/>
          <w:wAfter w:w="576" w:type="dxa"/>
          <w:trHeight w:val="1629"/>
        </w:trPr>
        <w:tc>
          <w:tcPr>
            <w:tcW w:w="709" w:type="dxa"/>
            <w:gridSpan w:val="3"/>
            <w:vMerge/>
            <w:tcBorders>
              <w:top w:val="single" w:sz="8" w:space="0" w:color="000000"/>
              <w:left w:val="single" w:sz="8" w:space="0" w:color="000000"/>
              <w:bottom w:val="single" w:sz="8" w:space="0" w:color="000000"/>
              <w:right w:val="single" w:sz="8" w:space="0" w:color="000000"/>
            </w:tcBorders>
            <w:vAlign w:val="center"/>
          </w:tcPr>
          <w:p w:rsidR="00ED794A" w:rsidRPr="00ED794A" w:rsidRDefault="00ED794A" w:rsidP="00170339">
            <w:pPr>
              <w:rPr>
                <w:sz w:val="20"/>
                <w:szCs w:val="20"/>
              </w:rPr>
            </w:pPr>
          </w:p>
        </w:tc>
        <w:tc>
          <w:tcPr>
            <w:tcW w:w="3544" w:type="dxa"/>
            <w:vMerge/>
            <w:tcBorders>
              <w:top w:val="single" w:sz="8" w:space="0" w:color="000000"/>
              <w:left w:val="single" w:sz="8" w:space="0" w:color="000000"/>
              <w:bottom w:val="single" w:sz="8" w:space="0" w:color="000000"/>
              <w:right w:val="single" w:sz="8" w:space="0" w:color="000000"/>
            </w:tcBorders>
            <w:vAlign w:val="center"/>
          </w:tcPr>
          <w:p w:rsidR="00ED794A" w:rsidRPr="00ED794A" w:rsidRDefault="00ED794A" w:rsidP="00170339">
            <w:pPr>
              <w:rPr>
                <w:sz w:val="20"/>
                <w:szCs w:val="20"/>
              </w:rPr>
            </w:pPr>
          </w:p>
        </w:tc>
        <w:tc>
          <w:tcPr>
            <w:tcW w:w="1496" w:type="dxa"/>
            <w:vMerge/>
            <w:tcBorders>
              <w:top w:val="single" w:sz="8" w:space="0" w:color="000000"/>
              <w:left w:val="single" w:sz="8" w:space="0" w:color="000000"/>
              <w:bottom w:val="single" w:sz="8" w:space="0" w:color="000000"/>
              <w:right w:val="single" w:sz="8" w:space="0" w:color="000000"/>
            </w:tcBorders>
            <w:vAlign w:val="center"/>
          </w:tcPr>
          <w:p w:rsidR="00ED794A" w:rsidRPr="00ED794A" w:rsidRDefault="00ED794A" w:rsidP="00170339">
            <w:pPr>
              <w:rPr>
                <w:sz w:val="20"/>
                <w:szCs w:val="20"/>
              </w:rPr>
            </w:pPr>
          </w:p>
        </w:tc>
        <w:tc>
          <w:tcPr>
            <w:tcW w:w="583" w:type="dxa"/>
            <w:vMerge/>
            <w:tcBorders>
              <w:top w:val="single" w:sz="8" w:space="0" w:color="000000"/>
              <w:left w:val="single" w:sz="8" w:space="0" w:color="000000"/>
              <w:bottom w:val="single" w:sz="8" w:space="0" w:color="000000"/>
              <w:right w:val="single" w:sz="8" w:space="0" w:color="000000"/>
            </w:tcBorders>
            <w:vAlign w:val="center"/>
          </w:tcPr>
          <w:p w:rsidR="00ED794A" w:rsidRPr="00ED794A" w:rsidRDefault="00ED794A" w:rsidP="00170339">
            <w:pPr>
              <w:rPr>
                <w:sz w:val="20"/>
                <w:szCs w:val="20"/>
              </w:rPr>
            </w:pPr>
          </w:p>
        </w:tc>
        <w:tc>
          <w:tcPr>
            <w:tcW w:w="626" w:type="dxa"/>
            <w:vMerge/>
            <w:tcBorders>
              <w:top w:val="single" w:sz="8" w:space="0" w:color="000000"/>
              <w:left w:val="single" w:sz="8" w:space="0" w:color="000000"/>
              <w:bottom w:val="single" w:sz="8" w:space="0" w:color="000000"/>
              <w:right w:val="single" w:sz="8" w:space="0" w:color="000000"/>
            </w:tcBorders>
            <w:vAlign w:val="center"/>
          </w:tcPr>
          <w:p w:rsidR="00ED794A" w:rsidRPr="00ED794A" w:rsidRDefault="00ED794A" w:rsidP="00170339">
            <w:pPr>
              <w:rPr>
                <w:sz w:val="20"/>
                <w:szCs w:val="20"/>
              </w:rPr>
            </w:pPr>
          </w:p>
        </w:tc>
        <w:tc>
          <w:tcPr>
            <w:tcW w:w="540" w:type="dxa"/>
            <w:vMerge/>
            <w:tcBorders>
              <w:top w:val="single" w:sz="8" w:space="0" w:color="000000"/>
              <w:left w:val="single" w:sz="8" w:space="0" w:color="000000"/>
              <w:bottom w:val="single" w:sz="8" w:space="0" w:color="000000"/>
              <w:right w:val="single" w:sz="8" w:space="0" w:color="000000"/>
            </w:tcBorders>
            <w:vAlign w:val="center"/>
          </w:tcPr>
          <w:p w:rsidR="00ED794A" w:rsidRPr="00ED794A" w:rsidRDefault="00ED794A" w:rsidP="00170339">
            <w:pPr>
              <w:rPr>
                <w:sz w:val="20"/>
                <w:szCs w:val="20"/>
              </w:rPr>
            </w:pPr>
          </w:p>
        </w:tc>
        <w:tc>
          <w:tcPr>
            <w:tcW w:w="17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2020 год</w:t>
            </w:r>
          </w:p>
        </w:tc>
        <w:tc>
          <w:tcPr>
            <w:tcW w:w="15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2021 год</w:t>
            </w:r>
          </w:p>
        </w:tc>
      </w:tr>
      <w:tr w:rsidR="00ED794A" w:rsidRPr="00ED794A" w:rsidTr="00170339">
        <w:tblPrEx>
          <w:tblLook w:val="04A0"/>
        </w:tblPrEx>
        <w:trPr>
          <w:gridAfter w:val="1"/>
          <w:wAfter w:w="576" w:type="dxa"/>
          <w:trHeight w:val="350"/>
        </w:trPr>
        <w:tc>
          <w:tcPr>
            <w:tcW w:w="709"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w:t>
            </w:r>
          </w:p>
        </w:tc>
        <w:tc>
          <w:tcPr>
            <w:tcW w:w="3544"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w:t>
            </w:r>
          </w:p>
        </w:tc>
        <w:tc>
          <w:tcPr>
            <w:tcW w:w="149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w:t>
            </w:r>
          </w:p>
        </w:tc>
        <w:tc>
          <w:tcPr>
            <w:tcW w:w="58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w:t>
            </w:r>
          </w:p>
        </w:tc>
        <w:tc>
          <w:tcPr>
            <w:tcW w:w="62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w:t>
            </w:r>
          </w:p>
        </w:tc>
        <w:tc>
          <w:tcPr>
            <w:tcW w:w="5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w:t>
            </w:r>
          </w:p>
        </w:tc>
        <w:tc>
          <w:tcPr>
            <w:tcW w:w="17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7</w:t>
            </w:r>
          </w:p>
        </w:tc>
        <w:tc>
          <w:tcPr>
            <w:tcW w:w="155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w:t>
            </w:r>
          </w:p>
        </w:tc>
      </w:tr>
      <w:tr w:rsidR="00ED794A" w:rsidRPr="00ED794A" w:rsidTr="00170339">
        <w:tblPrEx>
          <w:tblLook w:val="04A0"/>
        </w:tblPrEx>
        <w:trPr>
          <w:gridAfter w:val="1"/>
          <w:wAfter w:w="576" w:type="dxa"/>
          <w:trHeight w:val="288"/>
        </w:trPr>
        <w:tc>
          <w:tcPr>
            <w:tcW w:w="709" w:type="dxa"/>
            <w:gridSpan w:val="3"/>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3544"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1496"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583"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626"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540"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1740"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1551"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Всего</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380 703 518,45</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372 166 454,28</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"Обеспечение граждан доступным и комфортным жильем"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A200000000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3 282 572,00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5 423 765,00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1.1.</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"Поддержка строительства жилья в Комсомольском районе" муниципальной программы Комсомольского района Чувашской Республики "Обеспечение граждан доступным и комфортным жильем"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A210000000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2 318 672,00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4 459 865,00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"Обеспечение граждан доступным жильем"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2 318 672,00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4 459 865,00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2 141 193,00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2 141 093,00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Субвенции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2 141 093,00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Жилищно-коммунальное хозяйство</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2 141 093,00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Жилищное хозяйство</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2 141 093,00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proofErr w:type="gramStart"/>
            <w:r w:rsidRPr="00ED794A">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ED794A">
              <w:rPr>
                <w:color w:val="000000"/>
                <w:sz w:val="20"/>
                <w:szCs w:val="20"/>
              </w:rPr>
              <w:t xml:space="preserve"> и предоставлению муниципальными </w:t>
            </w:r>
            <w:r w:rsidRPr="00ED794A">
              <w:rPr>
                <w:color w:val="000000"/>
                <w:sz w:val="20"/>
                <w:szCs w:val="20"/>
              </w:rPr>
              <w:lastRenderedPageBreak/>
              <w:t>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A210312980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Субвенции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Социальные выплаты гражданам, кроме публичных нормативных социальных выплат</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Охрана семьи и детства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"Реализация отдельных мероприятий регионального проекта "Жилье"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Субвенции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Субвенции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Социальные выплаты гражданам, кроме публичных нормативных социальных выплат</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A21F1L4970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1.2.</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Комсомольского района Чувашской Республики "Обеспечение граждан доступным и комфортным жильем"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A220000000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963 900,00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963 900,00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Основное мероприятие "Обеспечение детей-сирот и детей, оставшихся без попечения родителей, лиц из числа детей-сирот и детей, оставшихся без попечения родителей жилыми </w:t>
            </w:r>
            <w:r w:rsidRPr="00ED794A">
              <w:rPr>
                <w:color w:val="000000"/>
                <w:sz w:val="20"/>
                <w:szCs w:val="20"/>
              </w:rPr>
              <w:lastRenderedPageBreak/>
              <w:t>помещениями"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A220100000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963 900,00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963 900,00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A2201R0820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963 900,00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963 900,00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Капитальные вложения в объекты государственной (муниципальной) собственности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A2201R0820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963 900,00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963 900,00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Бюджетные инвестиции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A2201R0820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963 900,00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963 900,00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A2201R0820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963 900,00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963 900,00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Охрана семьи и детства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A2201R0820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963 900,00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963 900,00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2.</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"Обеспечение общественного порядка и противодействие преступности"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A300000000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695 800,00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695 800,00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2.1.</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"Профилактика правонарушений"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A310000000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81 500,00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81 500,00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"Дальнейшее развитие многоуровневой системы профилактики правонарушений"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65 500,00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65 500,00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Ремонт участковых пунктов полиции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A310170330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A310170330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A310170330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A310170330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A310170330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Материальное стимулирование деятельности народных дружинников</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A310170380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A310170380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выплаты населению</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A310170380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360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A310170380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360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A310170380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360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Мероприятия, направленные на снижение количества преступлений, совершаемых несовершеннолетними гражданами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A310172540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A310172540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A310172540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A310172540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A310172540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Основное мероприятие "Профилактика и предупреждение </w:t>
            </w:r>
            <w:r w:rsidRPr="00ED794A">
              <w:rPr>
                <w:color w:val="000000"/>
                <w:sz w:val="20"/>
                <w:szCs w:val="20"/>
              </w:rPr>
              <w:lastRenderedPageBreak/>
              <w:t xml:space="preserve">рецидивной преступности, </w:t>
            </w:r>
            <w:proofErr w:type="spellStart"/>
            <w:r w:rsidRPr="00ED794A">
              <w:rPr>
                <w:color w:val="000000"/>
                <w:sz w:val="20"/>
                <w:szCs w:val="20"/>
              </w:rPr>
              <w:t>ресоциализация</w:t>
            </w:r>
            <w:proofErr w:type="spellEnd"/>
            <w:r w:rsidRPr="00ED794A">
              <w:rPr>
                <w:color w:val="000000"/>
                <w:sz w:val="20"/>
                <w:szCs w:val="20"/>
              </w:rPr>
              <w:t xml:space="preserve"> и адаптация лиц, освободившихся из мест лишения свободы, и лиц, осужденных к уголовным наказаниям, не связанным с лишением свободы"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A310200000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Реализация мероприятий, направленных на предупреждение рецидивной преступности, </w:t>
            </w:r>
            <w:proofErr w:type="spellStart"/>
            <w:r w:rsidRPr="00ED794A">
              <w:rPr>
                <w:color w:val="000000"/>
                <w:sz w:val="20"/>
                <w:szCs w:val="20"/>
              </w:rPr>
              <w:t>ресоциализацию</w:t>
            </w:r>
            <w:proofErr w:type="spellEnd"/>
            <w:r w:rsidRPr="00ED794A">
              <w:rPr>
                <w:color w:val="000000"/>
                <w:sz w:val="20"/>
                <w:szCs w:val="20"/>
              </w:rPr>
              <w:t xml:space="preserve"> и адаптацию лиц, освободившихся из мест лишения свободы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A310272550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A310272550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A310272550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A310272550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A310272550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"Профилактика и предупреждение бытовой преступности, а также преступлений, совершенных в состоянии алкогольного опьянения"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A310300000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A310376280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A310376280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A310376280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A310376280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A310376280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A310600000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A310672560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A310672560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A310672560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A310672560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A310672560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lastRenderedPageBreak/>
              <w:t>2.2.</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"Профилактика незаконного потребления наркотических средств и психотропных веществ, наркомании"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A320000000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"Совершенствование системы мер по сокращению спроса на наркотики"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A320200000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A320272630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A320272630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A320272630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A320272630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A320272630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2.3.</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"Предупреждение детской беспризорности, безнадзорности и правонарушений несовершеннолетних"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A330000000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594 000,00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594 000,00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A330100000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594 000,00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594 000,00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A330111980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594 000,00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594 000,00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A330111980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577 668,00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577 668,00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государственных (муниципальных) органов</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A330111980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577 668,00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577 668,00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A330111980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577 668,00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577 668,00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образования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A330111980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577 668,00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577 668,00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A330111980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16 332,00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16 332,00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Иные закупки товаров, работ и услуг </w:t>
            </w:r>
            <w:r w:rsidRPr="00ED794A">
              <w:rPr>
                <w:color w:val="000000"/>
                <w:sz w:val="20"/>
                <w:szCs w:val="20"/>
              </w:rPr>
              <w:lastRenderedPageBreak/>
              <w:t>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A330111980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16 332,00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16 332,00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A330111980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16 332,00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16 332,00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образования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A330111980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16 332,00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16 332,00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2.4.</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Обеспечение реализации муниципальной программы "Обеспечение общественного порядка и противодействие преступности"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A3Э0000000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w:t>
            </w:r>
            <w:proofErr w:type="spellStart"/>
            <w:r w:rsidRPr="00ED794A">
              <w:rPr>
                <w:color w:val="000000"/>
                <w:sz w:val="20"/>
                <w:szCs w:val="20"/>
              </w:rPr>
              <w:t>Общепрограммные</w:t>
            </w:r>
            <w:proofErr w:type="spellEnd"/>
            <w:r w:rsidRPr="00ED794A">
              <w:rPr>
                <w:color w:val="000000"/>
                <w:sz w:val="20"/>
                <w:szCs w:val="20"/>
              </w:rPr>
              <w:t xml:space="preserve"> расходы"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A3Э0100000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административных комиссий для рассмотрения дел об административных правонарушениях</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A3Э0113800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A3Э0113800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A3Э0113800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A3Э0113800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A3Э0113800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3.</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"Социальная поддержка граждан"</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Ц300000000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6 331 400,00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6 331 400,00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3.1.</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"Социальная защита населения" муниципальной программы Комсомольского района Чувашской Республики "Социальная поддержка граждан"</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Ц310000000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6 331 400,00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6 331 400,00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6 299 400,00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6 299 400,00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мер социальной поддержки отдельных категорий граждан по оплате жилищно-коммунальных услуг</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Ц310110550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6 099 400,00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6 099 400,00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Ц310110550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6 099 400,00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6 099 400,00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Публичные нормативные социальные выплаты гражданам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Ц310110550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6 099 400,00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6 099 400,00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Ц310110550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6 099 400,00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6 099 400,00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населения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Ц310110550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6 099 400,00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6 099 400,00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Оказание материальной помощи отдельным категориям граждан</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социальной политики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выплаты населению</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360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360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социальной политики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360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Выплаты пенсии за выслугу лет муниципальным служащим </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Публичные нормативные социальные выплаты гражданам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Пенсионное обеспечение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Ц310170520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"Создание благоприятных условий жизнедеятельности ветеранам, гражданам пожилого возраста, инвалидам"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Ц310500000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Проведение мероприятий, связанных с празднованием годовщины Победы в Великой Отечественной войне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Ц310510640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Ц310510640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Ц310510640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Ц310510640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Ц310510640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4.</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"Развитие культуры и туризма"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Ц400000000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26 938 987,00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22 981 187,00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4.1.</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"Развитие культуры" муниципальной программы Комсомольского района Чувашской Республики "Развитие культуры и туризма"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Ц410000000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26 938 987,00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22 981 187,00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"Развитие библиотечного дела"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Ц410200000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8 225 542,00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8 225 542,00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муниципальных библиотек</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Ц41024A410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8 225 542,00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8 225 542,00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Ц41024A410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8 225 542,00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8 225 542,00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Ц41024A410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8 225 542,00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8 225 542,00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 кинематография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Ц41024A410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8 225 542,00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8 225 542,00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Ц41024A410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8 225 542,00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8 225 542,00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"Развитие музейного дела"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Ц410300000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1 015 415,00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1 015 415,00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муниципальных музеев</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Ц410370760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1 015 415,00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1 015 415,00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Ц410370760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1 015 415,00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1 015 415,00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Ц410370760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1 015 415,00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1 015 415,00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 кинематография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Ц410370760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1 015 415,00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1 015 415,00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Ц410370760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1 015 415,00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1 015 415,00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color w:val="000000"/>
                <w:sz w:val="20"/>
                <w:szCs w:val="20"/>
              </w:rPr>
            </w:pPr>
            <w:r w:rsidRPr="00ED794A">
              <w:rPr>
                <w:color w:val="000000"/>
                <w:sz w:val="20"/>
                <w:szCs w:val="20"/>
              </w:rPr>
              <w:t>Основное мероприятие "Развитие профессионального искусства"</w:t>
            </w:r>
          </w:p>
          <w:p w:rsidR="00ED794A" w:rsidRPr="00ED794A" w:rsidRDefault="00ED794A" w:rsidP="00170339">
            <w:pPr>
              <w:widowControl w:val="0"/>
              <w:autoSpaceDE w:val="0"/>
              <w:autoSpaceDN w:val="0"/>
              <w:adjustRightInd w:val="0"/>
              <w:rPr>
                <w:sz w:val="20"/>
                <w:szCs w:val="20"/>
              </w:rPr>
            </w:pP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Ц410500000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1 616 545,00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1 616 545,00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театров, концертных и других организаций исполнительских искусств</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Ц410570420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1 616 545,00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1 616 545,00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Предоставление субсидий  </w:t>
            </w:r>
            <w:r w:rsidRPr="00ED794A">
              <w:rPr>
                <w:color w:val="000000"/>
                <w:sz w:val="20"/>
                <w:szCs w:val="20"/>
              </w:rPr>
              <w:lastRenderedPageBreak/>
              <w:t>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Ц410570420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1 616 545,00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1 616 545,00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Ц410570420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1 616 545,00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1 616 545,00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 кинематография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Ц410570420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1 616 545,00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1 616 545,00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Ц410570420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1 616 545,00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1 616 545,00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color w:val="000000"/>
                <w:sz w:val="20"/>
                <w:szCs w:val="20"/>
              </w:rPr>
            </w:pPr>
            <w:r w:rsidRPr="00ED794A">
              <w:rPr>
                <w:color w:val="000000"/>
                <w:sz w:val="20"/>
                <w:szCs w:val="20"/>
              </w:rPr>
              <w:t>Основное мероприятие "Сохранение и развитие народного творчества"</w:t>
            </w:r>
          </w:p>
          <w:p w:rsidR="00ED794A" w:rsidRPr="00ED794A" w:rsidRDefault="00ED794A" w:rsidP="00170339">
            <w:pPr>
              <w:widowControl w:val="0"/>
              <w:autoSpaceDE w:val="0"/>
              <w:autoSpaceDN w:val="0"/>
              <w:adjustRightInd w:val="0"/>
              <w:rPr>
                <w:sz w:val="20"/>
                <w:szCs w:val="20"/>
              </w:rPr>
            </w:pP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Ц410700000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12 009 285,00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12 009 285,00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Обеспечение деятельности учреждений в сфере </w:t>
            </w:r>
            <w:proofErr w:type="spellStart"/>
            <w:r w:rsidRPr="00ED794A">
              <w:rPr>
                <w:color w:val="000000"/>
                <w:sz w:val="20"/>
                <w:szCs w:val="20"/>
              </w:rPr>
              <w:t>культурно-досугового</w:t>
            </w:r>
            <w:proofErr w:type="spellEnd"/>
            <w:r w:rsidRPr="00ED794A">
              <w:rPr>
                <w:color w:val="000000"/>
                <w:sz w:val="20"/>
                <w:szCs w:val="20"/>
              </w:rPr>
              <w:t xml:space="preserve"> обслуживания населения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Ц410740390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12 009 285,00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12 009 285,00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Ц410740390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12 009 285,00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12 009 285,00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Ц410740390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12 009 285,00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12 009 285,00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 кинематография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Ц410740390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12 009 285,00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12 009 285,00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Ц410740390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12 009 285,00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12 009 285,00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"Проведение мероприятий в сфере культуры и искусства, архивного дела"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Ц411071060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Ц411071060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Ц411071060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 кинематография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Ц411071060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культуры, кинематографии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Ц411071060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Ц411400000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3 950 000,00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Подготовка и проведение празднования на федеральном уровне памятных дат субъектов Российской Федерации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Ц4114L5090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3 950 000,00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Ц4114L5090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3 950 000,00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Ц4114L5090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3 950 000,00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 кинематография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Ц4114L5090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3 950 000,00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Ц4114L5090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3 950 000,00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"Развитие муниципальных учреждений культуры"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22 200,00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Комплектование книжных фондов библиотек муниципальных образований в рамках поддержки отрасли культуры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Ц4115L5193</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22 200,00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Ц4115L5193</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22 200,00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Ц4115L5193</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22 200,00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 кинематография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Ц4115L5193</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22 200,00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Культура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Ц4115L5193</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22 200,00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5.</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"Развитие физической культуры и спорта"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Ц500000000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8 139 400,00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8 139 400,00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lastRenderedPageBreak/>
              <w:t>5.1.</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"Развитие физической культуры и массового спорта" муниципальной программы Комсомольского района Чувашской Республики "Развитие физической культуры и спорта"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Ц510000000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225 000,00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225 000,00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"Физкультурно-оздоровительная и спортивно-массовая работа с населением"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225 000,00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225 000,00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Организация и проведение официальных физкультурных мероприятий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Ц510171390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Ц510171390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Ц510171390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Физическая культура и спорт</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Ц510171390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Массовый спорт</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Ц510171390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Организация и проведение физкультурных мероприятий с детьми и молодежью</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Ц510171400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Ц510171400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Ц510171400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Физическая культура и спорт</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Ц510171400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Массовый спорт</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Ц510171400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5.2.</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"Развитие спорта высших достижений и системы подготовки спортивного резерва" муниципальной программы Комсомольского района Чувашской Республики "Развитие физической культуры и спорта"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Ц520000000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7 914 400,00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7 914 400,00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"Содержание спортивных школ"</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Ц520100000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7 914 400,00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7 914 400,00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муниципальных детско-юношеских спортивных школ</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Ц520170340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7 914 400,00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7 914 400,00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Ц520170340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7 914 400,00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7 914 400,00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Ц520170340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7 914 400,00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7 914 400,00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Ц520170340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7 914 400,00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7 914 400,00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Дополнительное образование детей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Ц520170340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7 914 400,00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7 914 400,00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6.</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"Содействие занятости населения"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Ц600000000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157 300,00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157 300,00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6.1.</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"Активная политика занятости населения и социальная поддержка безработных граждан" муниципальной программы Комсомольского района Чувашской Республики "Содействие занятости населения"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Ц610000000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"Мероприятия в области содействия занятости населения Чувашской Республики"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Ц610100000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Организация временного трудоустройства несовершеннолетних граждан в возрасте от 14 до 18 лет в </w:t>
            </w:r>
            <w:r w:rsidRPr="00ED794A">
              <w:rPr>
                <w:color w:val="000000"/>
                <w:sz w:val="20"/>
                <w:szCs w:val="20"/>
              </w:rPr>
              <w:lastRenderedPageBreak/>
              <w:t>свободное от учебы время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Ц610172260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Ц610172260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Ц610172260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Ц610172260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Молодежная политика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Ц610172260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Ц610172260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Ц610172260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Молодежная политика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Ц610172260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6.2.</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"Безопасный труд" муниципальной программы Комсомольского района Чувашской Республики "Содействие занятости населения"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Ц630000000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57 300,00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57 300,00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Основное мероприятие "Организационно-техническое обеспечение охраны труда и здоровья </w:t>
            </w:r>
            <w:proofErr w:type="gramStart"/>
            <w:r w:rsidRPr="00ED794A">
              <w:rPr>
                <w:color w:val="000000"/>
                <w:sz w:val="20"/>
                <w:szCs w:val="20"/>
              </w:rPr>
              <w:t>работающих</w:t>
            </w:r>
            <w:proofErr w:type="gramEnd"/>
            <w:r w:rsidRPr="00ED794A">
              <w:rPr>
                <w:color w:val="000000"/>
                <w:sz w:val="20"/>
                <w:szCs w:val="20"/>
              </w:rPr>
              <w:t>"</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Ц630100000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57 300,00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57 300,00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Ц630112440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57 300,00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57 300,00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Ц630112440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55 300,00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55 300,00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государственных (муниципальных) органов</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Ц630112440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55 300,00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55 300,00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Ц630112440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55 300,00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55 300,00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Ц630112440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55 300,00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55 300,00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Ц630112440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Ц630112440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Ц630112440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Ц630112440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7.</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"Развитие образования"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Ц700000000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228 379 365,00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230 772 506,00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7.1.</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Ц710000000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222 286 033,00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224 679 174,00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"Обеспечение деятельности организаций в сфере образования"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19 386 066,00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21 475 607,00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муниципальных общеобразовательных организаций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7 479 721,00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9 244 262,00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7 479 721,00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9 244 262,00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6 310 621,00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7 875 162,00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6 310 621,00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7 875 162,00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6 310 621,00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7 875 162,00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1 169 100,00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1 369 100,00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1 169 100,00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1 369 100,00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1 169 100,00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1 369 100,00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муниципальных организаций дополнительного образования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9 944 845,00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9 944 845,00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9 944 845,00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9 944 845,00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9 944 845,00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9 944 845,00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9 944 845,00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9 944 845,00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Дополнительное образование детей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9 944 845,00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9 944 845,00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детских дошкольных образовательных организаций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Ц710170670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1 961 500,00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2 286 500,00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Ц710170670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1 961 500,00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2 286 500,00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Ц710170670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926 083,00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1 066 078,00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Ц710170670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926 083,00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1 066 078,00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Ц710170670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926 083,00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1 066 078,00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Ц710170670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1 035 417,00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1 220 422,00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Ц710170670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1 035 417,00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1 220 422,00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Ц710170670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1 035 417,00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1 220 422,00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201 558 400,00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201 558 400,00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31 606 600,00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31 606 600,00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31 606 600,00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31 606 600,00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16 864 013,00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16 864 013,00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16 864 013,00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16 864 013,00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16 864 013,00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16 864 013,00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14 742 587,00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14 742 587,00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14 742 587,00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14 742 587,00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14 742 587,00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14 742 587,00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169 951 800,00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169 951 800,00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169 951 800,00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169 951 800,00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144 038 026,00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144 038 026,00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144 038 026,00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144 038 026,00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144 038 026,00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144 038 026,00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25 913 774,00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25 913 774,00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25 913 774,00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25 913 774,00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25 913 774,00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25 913 774,00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"Организационно-методическое сопровождение проведения олимпиад школьников"</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Ц710600000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Ц710671700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Ц710671700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Ц710671700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Ц710671700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Ц710671700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151 200,00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151 200,00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Ц711071880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151 200,00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151 200,00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Ц711071880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151 200,00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151 200,00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Ц711071880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67 200,00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67 200,00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Ц711071880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67 200,00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67 200,00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Ц711071880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67 200,00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67 200,00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Ц711071880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84 000,00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84 000,00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Ц711071880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84 000,00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84 000,00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Ц711071880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84 000,00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84 000,00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"Стипендии, гранты, премии и денежные поощрения"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108 000,00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108 000,00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Денежные поощрения и гранты муниципальных образований для поддержки инноваций в сфере образования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Ц711170240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Ц711170240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Стипендии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Ц711170240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Ц711170240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образования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Ц711170240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Поддержка талантливой и одаренной молодежи </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Ц711172130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Ц711172130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Стипендии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Ц711172130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Ц711172130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образования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Ц711172130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"Меры социальной поддержки"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1 052 367,00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1 355 967,00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proofErr w:type="gramStart"/>
            <w:r w:rsidRPr="00ED794A">
              <w:rPr>
                <w:color w:val="000000"/>
                <w:sz w:val="20"/>
                <w:szCs w:val="20"/>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субвенции, предоставляемой из республиканского бюджета Чувашской Республики</w:t>
            </w:r>
            <w:proofErr w:type="gramEnd"/>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249 100,00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249 100,00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249 100,00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249 100,00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Публичные нормативные социальные выплаты гражданам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249 100,00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249 100,00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249 100,00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249 100,00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Охрана семьи и детства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249 100,00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249 100,00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государственных полномочий 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Публичные нормативные социальные выплаты гражданам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населения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Ц711452600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90 700,00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94 300,00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Ц711452600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90 700,00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94 300,00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Публичные нормативные социальные выплаты гражданам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Ц711452600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90 700,00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94 300,00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Ц711452600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90 700,00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94 300,00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Охрана семьи и детства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Ц711452600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90 700,00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94 300,00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собственных средств)</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Ц711472040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Ц711472040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Ц711472040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Ц711472040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Охрана семьи и детства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Ц711472040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Организация льготного питания для отдельных категорий учащихся в муниципальных общеобразовательных организациях</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271 067,00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271 067,00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271 067,00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271 067,00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231 209,00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231 209,00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231 209,00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231 209,00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231 209,00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231 209,00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39 858,00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39 858,00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39 858,00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39 858,00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39 858,00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39 858,00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136 500,00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136 500,00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136 500,00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136 500,00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91 500,00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91 500,00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91 500,00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91 500,00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91 500,00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91 500,00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Ц711474550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7.2.</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"Молодежь" муниципальной программы Комсомольского района Чувашской Республики "Развитие образования"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Ц720000000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1 526 420,00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1 526 420,00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"Организация отдыха детей"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1 526 420,00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1 526 420,00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Организация отдыха детей в загородных, пришкольных и других лагерях</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1 526 420,00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1 526 420,00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835 840,00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835 840,00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Социальные выплаты гражданам, кроме публичных нормативных </w:t>
            </w:r>
            <w:r w:rsidRPr="00ED794A">
              <w:rPr>
                <w:color w:val="000000"/>
                <w:sz w:val="20"/>
                <w:szCs w:val="20"/>
              </w:rPr>
              <w:lastRenderedPageBreak/>
              <w:t>социальных выплат</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Ц720372140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835 840,00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835 840,00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835 840,00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835 840,00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Молодежная политика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835 840,00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835 840,00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690 580,00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690 580,00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588 380,00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588 380,00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588 380,00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588 380,00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Молодежная политика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588 380,00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588 380,00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102 200,00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102 200,00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102 200,00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102 200,00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Молодежная политика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102 200,00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102 200,00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7.3.</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Обеспечение реализации муниципальной программы Комсомольского района Чувашской Республики "Развитие образования"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Ц7Э0000000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4 566 912,00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4 566 912,00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w:t>
            </w:r>
            <w:proofErr w:type="spellStart"/>
            <w:r w:rsidRPr="00ED794A">
              <w:rPr>
                <w:color w:val="000000"/>
                <w:sz w:val="20"/>
                <w:szCs w:val="20"/>
              </w:rPr>
              <w:t>Общепрограммные</w:t>
            </w:r>
            <w:proofErr w:type="spellEnd"/>
            <w:r w:rsidRPr="00ED794A">
              <w:rPr>
                <w:color w:val="000000"/>
                <w:sz w:val="20"/>
                <w:szCs w:val="20"/>
              </w:rPr>
              <w:t xml:space="preserve"> расходы"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4 566 912,00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4 566 912,00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функций муниципальных учреждений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3 970 812,00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3 970 812,00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3 428 462,00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3 428 462,00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казенных учреждений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3 428 462,00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3 428 462,00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3 428 462,00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3 428 462,00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образования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3 428 462,00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3 428 462,00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526 350,00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526 350,00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526 350,00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526 350,00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526 350,00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526 350,00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образования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526 350,00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526 350,00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бюджетные ассигнования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Уплата налогов, сборов и иных платежей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образования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государственных полномочий Чувашской Республики по организации и осуществлению деятельности по опеке и попечительству за счет субвенции, предоставляемой из республиканского бюджета Чувашской Республики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Ц7Э0111990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596 100,00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596 100,00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Ц7Э0111990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579 768,00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579 768,00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Расходы на выплаты персоналу государственных (муниципальных) </w:t>
            </w:r>
            <w:r w:rsidRPr="00ED794A">
              <w:rPr>
                <w:color w:val="000000"/>
                <w:sz w:val="20"/>
                <w:szCs w:val="20"/>
              </w:rPr>
              <w:lastRenderedPageBreak/>
              <w:t>органов</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Ц7Э0111990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579 768,00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579 768,00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Ц7Э0111990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579 768,00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579 768,00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образования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Ц7Э0111990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579 768,00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579 768,00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Ц7Э0111990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16 332,00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16 332,00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Ц7Э0111990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16 332,00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16 332,00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Ц7Э0111990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16 332,00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16 332,00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образования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Ц7Э0111990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16 332,00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16 332,00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8.</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Ц800000000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2 758 400,00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2 758 400,00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8.1.</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Ц810000000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881 204,00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881 204,00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Основное мероприятие "Развитие гражданской обороны, повышение </w:t>
            </w:r>
            <w:proofErr w:type="gramStart"/>
            <w:r w:rsidRPr="00ED794A">
              <w:rPr>
                <w:color w:val="000000"/>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ED794A">
              <w:rPr>
                <w:color w:val="000000"/>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881 204,00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881 204,00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Мероприятия по обеспечению пожарной безопасности муниципальных объектов </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Ц810470280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881 204,00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881 204,00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Ц810470280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881 204,00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881 204,00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Ц810470280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699 384,00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699 384,00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Ц810470280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699 384,00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699 384,00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Ц810470280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55 700,00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55 700,00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Ц810470280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643 684,00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643 684,00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Ц810470280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181 820,00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181 820,00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Ц810470280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181 820,00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181 820,00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Ц810470280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78 020,00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78 020,00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Ц810470280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103 800,00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103 800,00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казенных учреждений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8.2.</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 xml:space="preserve">Подпрограмма "Профилактика терроризма и экстремистской деятельности" муниципальной </w:t>
            </w:r>
            <w:r w:rsidRPr="00ED794A">
              <w:rPr>
                <w:b/>
                <w:bCs/>
                <w:color w:val="000000"/>
                <w:sz w:val="20"/>
                <w:szCs w:val="20"/>
              </w:rPr>
              <w:lastRenderedPageBreak/>
              <w:t>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lastRenderedPageBreak/>
              <w:t>Ц830000000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23 000,00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23 000,00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"Информационная работа по профилактике терроризма и экстремистской деятельности"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Ц830400000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Приобретение (изготовление) информационных материалов</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Ц830476030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Ц830476030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Ц830476030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Ц830476030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Ц830476030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Ц830570340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Ц830570340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выплаты населению</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Ц830570340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360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Ц830570340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360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Ц830570340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360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мер по противодействию терроризму в муниципальном образовании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Ц830574360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Ц830574360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Ц830574360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Ц830574360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Ц830574360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8.3.</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Ц850000000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1 854 196,00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1 854 196,00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"Обеспечение безопасности населения и муниципальной (коммунальной) инфраструктуры"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720 140,00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720 140,00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sidRPr="00ED794A">
              <w:rPr>
                <w:color w:val="000000"/>
                <w:sz w:val="20"/>
                <w:szCs w:val="20"/>
              </w:rPr>
              <w:t>видеофиксации</w:t>
            </w:r>
            <w:proofErr w:type="spellEnd"/>
            <w:r w:rsidRPr="00ED794A">
              <w:rPr>
                <w:color w:val="000000"/>
                <w:sz w:val="20"/>
                <w:szCs w:val="20"/>
              </w:rPr>
              <w:t xml:space="preserve"> преступлений и административных правонарушений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Ц850276251</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291 500,00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291 500,00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Ц850276251</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291 500,00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291 500,00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Ц850276251</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291 500,00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291 500,00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Ц850276251</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291 500,00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291 500,00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вопросы в области национальной безопасности и правоохранительной деятельности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Ц850276251</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291 500,00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291 500,00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428 640,00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428 640,00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428 640,00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428 640,00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324 480,00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324 480,00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324 480,00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324 480,00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33 408,00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33 408,00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291 072,00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291 072,00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104 160,00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104 160,00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104 160,00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104 160,00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Дошкольное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48 048,00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48 048,00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Ц850276260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56 112,00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56 112,00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"Обеспечение управления оперативной обстановкой в муниципальном образовании"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Содержание и развитие единой дежурно-диспетчерской службы (ЕДДС)</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казенных учреждений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9.</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Ц900000000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9 964 199,45</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1 060 651,28</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9.1.</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"Организация научного и информационного обслуживания агропромышленного комплекса"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Ц960000000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142 000,00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142 000,00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Ц960200000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Организация конкурсов, выставок и ярмарок с участием организаций агропромышленного комплекса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Ц960272660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Ц960272660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Ц960272660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экономика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Ц960272660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Сельское хозяйство и рыболовство</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Ц960272660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142 000,00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142 000,00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9.2.</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"Развитие ветеринарии"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Ц970000000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68 000,00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68 000,00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"Предупреждение и ликвидация болезней животных"</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Ц970100000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68 000,00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68 000,00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Ц970112750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68 000,00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68 000,00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ED794A">
              <w:rPr>
                <w:color w:val="000000"/>
                <w:sz w:val="20"/>
                <w:szCs w:val="20"/>
              </w:rPr>
              <w:lastRenderedPageBreak/>
              <w:t>внебюджетными фондами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Ц970112750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государственных (муниципальных) органов</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Ц970112750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Ц970112750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Ц970112750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Ц970112750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Субвенции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Ц970112750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экономика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Ц970112750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Сельское хозяйство и рыболовство</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Ц970112750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9.3.</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"Устойчивое развитие сельских территорий"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Ц990000000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9 754 199,45</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850 651,28</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"Улучшение жилищных условий граждан на селе"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Ц990100000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3 950 699,45</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850 651,28</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Улучшение жилищных условий граждан, проживающих в сельской местности, в рамках  мероприятий по устойчивому развитию сельских территорий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Ц9901L5671</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3 950 699,45</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850 651,28</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и иные выплаты населению</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Ц9901L5671</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3 950 699,45</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850 651,28</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Социальные выплаты гражданам, кроме публичных нормативных социальных выплат</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Ц9901L5671</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3 950 699,45</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850 651,28</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Социальная политика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Ц9901L5671</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3 950 699,45</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850 651,28</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Социальное обеспечение населения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Ц9901L5671</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3 950 699,45</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850 651,28</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5 803 500,00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Реализация проектов комплексного обустройства площадок под компактную жилищную застройку в сельской местности в рамках  мероприятий по устойчивому развитию сельских территорий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Ц9902L5675</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5 803 500,00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Ц9902L5675</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5 803 500,00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Ц9902L5675</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5 803 500,00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экономика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Ц9902L5675</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5 803 500,00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Сельское хозяйство и рыболовство</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Ц9902L5675</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5 803 500,00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10.</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"Экономическое развитие"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Ч100000000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2 560 340,00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2 560 340,00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10.1.</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 xml:space="preserve">Подпрограмма "Снижение административных барьеров, оптимизация и повышение качества предоставления государственных и муниципальных услуг" муниципальной программы Комсомольского района Чувашской </w:t>
            </w:r>
            <w:r w:rsidRPr="00ED794A">
              <w:rPr>
                <w:b/>
                <w:bCs/>
                <w:color w:val="000000"/>
                <w:sz w:val="20"/>
                <w:szCs w:val="20"/>
              </w:rPr>
              <w:lastRenderedPageBreak/>
              <w:t>Республики "Экономическое развитие"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lastRenderedPageBreak/>
              <w:t>Ч180000000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2 560 340,00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2 560 340,00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"Организация предоставления государственных и муниципальных услуг по принципу "одного окна"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Ч180300000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2 560 340,00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2 560 340,00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Организация предоставления государственных и муниципальных услуг в многофункциональных центрах</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Ч180374780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2 560 340,00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2 560 340,00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Ч180374780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2 560 340,00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2 560 340,00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Ч180374780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2 560 340,00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2 560 340,00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Ч180374780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2 560 340,00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2 560 340,00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Ч180374780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2 560 340,00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2 560 340,00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11.</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"Развитие транспортной системы"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Ч200000000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26 242 660,00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26 316 560,00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11.1.</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"Безопасные и качественные автомобильные дороги" муниципальной программы Комсомольского района Чувашской Республики "Развитие транспортной системы"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Ч210000000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26 169 060,00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26 242 960,00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"Мероприятия, реализуемые с привлечением межбюджетных трансфертов бюджетам другого уровня"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26 169 060,00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26 242 960,00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Капитальный ремонт, ремонт и содержание автомобильных дорог общего пользования местного значения вне границ населенных пунктов в границах муниципального района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Ч2103S4180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19 486 560,00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19 574 760,00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Ч2103S4180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19 486 560,00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19 574 760,00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Ч2103S4180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19 486 560,00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19 574 760,00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экономика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Ч2103S4180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19 486 560,00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19 574 760,00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Дорожное хозяйство (дорожные фонды)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Ч2103S4180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19 486 560,00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19 574 760,00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Капитальный ремонт, ремонт и содержание автомобильных дорог общего пользования местного значения в границах населенных пунктов поселения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Ч2103S4190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6 010 400,00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5 996 100,00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Ч2103S4190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6 010 400,00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5 996 100,00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Ч2103S4190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6 010 400,00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5 996 100,00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экономика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Ч2103S4190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6 010 400,00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5 996 100,00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Дорожное хозяйство (дорожные фонды)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Ч2103S4190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6 010 400,00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5 996 100,00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Ч2103S4210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672 100,00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672 100,00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Ч2103S4210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672 100,00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672 100,00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Ч2103S4210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672 100,00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672 100,00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экономика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Ч2103S4210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672 100,00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672 100,00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Дорожное хозяйство (дорожные фонды)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Ч2103S4210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672 100,00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672 100,00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11.2.</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"Повышение безопасности дорожного движения" муниципальной программы Комсомольского района Чувашской Республики "Развитие транспортной системы"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Ч230000000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73 600,00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73 600,00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"Реализация мероприятий, направленных на обеспечение безопасности дорожного движения"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73 600,00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73 600,00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безопасности участия детей в дорожном движении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Ч230174310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73 600,00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73 600,00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Ч230174310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73 600,00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73 600,00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бюджетным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Ч230174310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66 100,00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66 100,00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Ч230174310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66 100,00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66 100,00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Ч230174310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66 100,00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66 100,00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Субсидии автономным учреждениям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Ч230174310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Ч230174310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Общее образование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Ч230174310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12.</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"Управление общественными финансами и муниципальным долгом"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Ч400000000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33 784 740,00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33 721 090,00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12.1.</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Ч410000000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28 859 700,00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28 839 200,00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Ч410100000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Резервный фонд администрации муниципального образования Чувашской Республики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Ч410173430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бюджетные ассигнования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Ч410173430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Резервные средства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Ч410173430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870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Ч410173430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870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Резервные фонды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Ч410173430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870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28 609 700,00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28 589 200,00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Ч410451180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1 334 600,00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1 334 600,00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Ч410451180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1 334 600,00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1 334 600,00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Субвенции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Ч410451180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1 334 600,00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1 334 600,00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оборона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Ч410451180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1 334 600,00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1 334 600,00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Мобилизационная и вневойсковая подготовка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Ч410451180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1 334 600,00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1 334 600,00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Ч4104Г0040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7 000 000,00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7 000 000,00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Ч4104Г0040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7 000 000,00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7 000 000,00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Дотации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Ч4104Г0040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7 000 000,00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7 000 000,00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Ч4104Г0040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7 000 000,00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7 000 000,00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дотации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Ч4104Г0040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7 000 000,00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7 000 000,00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Ч4104Д0071</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135 300,00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135 300,00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Ч4104Д0071</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126 400,00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126 400,00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государственных (муниципальных) органов</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Ч4104Д0071</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126 400,00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126 400,00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Ч4104Д0071</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126 400,00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126 400,00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Ч4104Д0071</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126 400,00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126 400,00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Ч4104Д0071</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8 900,00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8 900,00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Ч4104Д0071</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8 900,00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8 900,00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Ч4104Д0071</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8 900,00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8 900,00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Ч4104Д0071</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8 900,00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8 900,00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Ч4104Д0072</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20 139 800,00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20 119 300,00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Ч4104Д0072</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20 139 800,00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20 119 300,00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Дотации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Ч4104Д0072</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20 139 800,00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20 119 300,00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Ч4104Д0072</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20 139 800,00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20 119 300,00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Дотации на выравнивание бюджетной </w:t>
            </w:r>
            <w:r w:rsidRPr="00ED794A">
              <w:rPr>
                <w:color w:val="000000"/>
                <w:sz w:val="20"/>
                <w:szCs w:val="20"/>
              </w:rPr>
              <w:lastRenderedPageBreak/>
              <w:t>обеспеченности субъектов Российской Федерации и муниципальных образований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Ч4104Д0072</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20 139 800,00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20 119 300,00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lastRenderedPageBreak/>
              <w:t>12.2.</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Обеспечение реализации муниципальной программы Комсомольского района Чувашской Республики "Управление общественными финансами и муниципальным долгом"</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Ч4Э0000000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4 925 040,00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4 881 890,00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w:t>
            </w:r>
            <w:proofErr w:type="spellStart"/>
            <w:r w:rsidRPr="00ED794A">
              <w:rPr>
                <w:color w:val="000000"/>
                <w:sz w:val="20"/>
                <w:szCs w:val="20"/>
              </w:rPr>
              <w:t>Общепрограммные</w:t>
            </w:r>
            <w:proofErr w:type="spellEnd"/>
            <w:r w:rsidRPr="00ED794A">
              <w:rPr>
                <w:color w:val="000000"/>
                <w:sz w:val="20"/>
                <w:szCs w:val="20"/>
              </w:rPr>
              <w:t xml:space="preserve"> расходы"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Ч4Э0100000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4 925 040,00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4 881 890,00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функций муниципальных органов</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4 925 040,00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4 881 890,00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4 777 090,00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4 777 090,00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государственных (муниципальных) органов</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4 777 090,00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4 777 090,00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4 777 090,00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4 777 090,00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4 777 090,00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4 777 090,00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147 950,00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104 800,00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147 950,00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104 800,00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147 950,00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104 800,00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147 950,00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104 800,00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13.</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"Развитие потенциала муниципального управления"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Ч500000000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31 006 655,00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30 786 355,00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13.1.</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"Развитие муниципальной службы" муниципальной программы Комсомольского района Чувашской Республики "Развитие потенциала муниципального управления"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Ч530000000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38 520,00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38 520,00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"Организация дополнительного профессионального развития муниципальных служащих в Чувашской Республике"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38 520,00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38 520,00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Переподготовка и повышение квалификации кадров для муниципальной службы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Ч530273710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38 520,00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38 520,00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Ч530273710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18 520,00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18 520,00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государственных (муниципальных) органов</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Ч530273710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18 520,00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18 520,00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Ч530273710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18 520,00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18 520,00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Ч530273710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16 420,00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16 420,00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Ч530273710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Ч530273710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Ч530273710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Ч530273710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Ч530273710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13.2.</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"Совершенствование муниципального управления в сфере юстиции" муниципальной программы Комсомольского района Чувашской Республики "Развитие потенциала муниципального управления"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Ч540000000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1 273 800,00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1 028 500,00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Ч540100000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Ч540151200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Ч540151200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Ч540151200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Ч540151200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Судебная система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Ч540151200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1 270 400,00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1 025 000,00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w:t>
            </w:r>
            <w:r w:rsidRPr="00ED794A">
              <w:rPr>
                <w:color w:val="000000"/>
                <w:sz w:val="20"/>
                <w:szCs w:val="20"/>
              </w:rPr>
              <w:lastRenderedPageBreak/>
              <w:t>Федерации на государственную регистрацию актов гражданского состояния  за счет субвенции, предоставляемой из федерального бюджета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Ч540259300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1 270 400,00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1 025 000,00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866 000,00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866 000,00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государственных (муниципальных) органов</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866 000,00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866 000,00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866 000,00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866 000,00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Органы юстиции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866 000,00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866 000,00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404 400,00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159 000,00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404 400,00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159 000,00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Национальная безопасность и правоохранительная деятельность</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404 400,00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159 000,00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Органы юстиции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404 400,00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159 000,00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13.3.</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Ч5Э0000000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29 694 335,00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29 719 335,00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w:t>
            </w:r>
            <w:proofErr w:type="spellStart"/>
            <w:r w:rsidRPr="00ED794A">
              <w:rPr>
                <w:color w:val="000000"/>
                <w:sz w:val="20"/>
                <w:szCs w:val="20"/>
              </w:rPr>
              <w:t>Общепрограммные</w:t>
            </w:r>
            <w:proofErr w:type="spellEnd"/>
            <w:r w:rsidRPr="00ED794A">
              <w:rPr>
                <w:color w:val="000000"/>
                <w:sz w:val="20"/>
                <w:szCs w:val="20"/>
              </w:rPr>
              <w:t xml:space="preserve"> расходы"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29 694 335,00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29 719 335,00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функций муниципальных органов</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16 172 119,00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16 197 119,00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14 049 800,00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14 074 800,00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государственных (муниципальных) органов</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14 049 800,00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14 074 800,00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14 049 800,00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14 074 800,00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14 049 800,00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14 074 800,00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2 070 819,00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2 070 819,00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2 070 819,00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2 070 819,00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2 070 819,00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2 070 819,00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Функционирование Правительства Российской Федерации, высших </w:t>
            </w:r>
            <w:r w:rsidRPr="00ED794A">
              <w:rPr>
                <w:color w:val="000000"/>
                <w:sz w:val="20"/>
                <w:szCs w:val="20"/>
              </w:rPr>
              <w:lastRenderedPageBreak/>
              <w:t>исполнительных органов государственной власти субъектов Российской Федерации, местных администраций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Ч5Э0100200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2 020 819,00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2 020 819,00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бюджетные ассигнования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Уплата налогов, сборов и иных платежей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51 500,00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(оказание услуг) муниципальных учреждений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13 422 216,00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13 422 216,00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12 812 800,00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12 812 800,00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Расходы на выплаты персоналу казенных учреждений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12 812 800,00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12 812 800,00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12 812 800,00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12 812 800,00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12 812 800,00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12 812 800,00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609 416,00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609 416,00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609 416,00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609 416,00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609 416,00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609 416,00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Ч5Э0100600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609 416,00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609 416,00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Выполнение других обязательств муниципального образования Чувашской Республики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бюджетные ассигнования</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Уплата налогов, сборов и иных платежей</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14.</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Муниципальная программа Комсомольского района Чувашской Республики "Цифровое общество"</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Ч600000000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461 700,00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461 700,00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14.1.</w:t>
            </w: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Подпрограмма "Развитие информационных технологий" муниципальной  программы  "Цифровое общество Чувашии"</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Ч610000000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461 700,00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461 700,00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Основное мероприятие "Формирование электронного правительства"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Ч610400000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461 700,00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461 700,00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 xml:space="preserve">Создание и эксплуатация прикладных информационных систем поддержки </w:t>
            </w:r>
            <w:r w:rsidRPr="00ED794A">
              <w:rPr>
                <w:color w:val="000000"/>
                <w:sz w:val="20"/>
                <w:szCs w:val="20"/>
              </w:rPr>
              <w:lastRenderedPageBreak/>
              <w:t>выполнения (оказания) муниципальными органами основных функций (услуг)</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Ч610473820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461 700,00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461 700,00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Ч610473820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461 700,00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461 700,00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Ч610473820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461 700,00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461 700,00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Ч610473820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461 700,00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461 700,00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Ч610473820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183 500,00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183 500,00</w:t>
            </w:r>
          </w:p>
        </w:tc>
      </w:tr>
      <w:tr w:rsidR="00ED794A" w:rsidRPr="00ED794A" w:rsidTr="00170339">
        <w:tblPrEx>
          <w:tblLook w:val="04A0"/>
        </w:tblPrEx>
        <w:trPr>
          <w:gridAfter w:val="1"/>
          <w:wAfter w:w="576" w:type="dxa"/>
          <w:trHeight w:val="288"/>
        </w:trPr>
        <w:tc>
          <w:tcPr>
            <w:tcW w:w="709" w:type="dxa"/>
            <w:gridSpan w:val="3"/>
          </w:tcPr>
          <w:p w:rsidR="00ED794A" w:rsidRPr="00ED794A" w:rsidRDefault="00ED794A" w:rsidP="00170339">
            <w:pPr>
              <w:widowControl w:val="0"/>
              <w:autoSpaceDE w:val="0"/>
              <w:autoSpaceDN w:val="0"/>
              <w:adjustRightInd w:val="0"/>
              <w:rPr>
                <w:sz w:val="20"/>
                <w:szCs w:val="20"/>
              </w:rPr>
            </w:pPr>
          </w:p>
        </w:tc>
        <w:tc>
          <w:tcPr>
            <w:tcW w:w="3544" w:type="dxa"/>
            <w:tcMar>
              <w:left w:w="100" w:type="dxa"/>
            </w:tcMar>
          </w:tcPr>
          <w:p w:rsidR="00ED794A" w:rsidRPr="00ED794A" w:rsidRDefault="00ED794A" w:rsidP="00170339">
            <w:pPr>
              <w:widowControl w:val="0"/>
              <w:autoSpaceDE w:val="0"/>
              <w:autoSpaceDN w:val="0"/>
              <w:adjustRightInd w:val="0"/>
              <w:rPr>
                <w:sz w:val="20"/>
                <w:szCs w:val="20"/>
              </w:rPr>
            </w:pPr>
            <w:r w:rsidRPr="00ED794A">
              <w:rPr>
                <w:color w:val="000000"/>
                <w:sz w:val="20"/>
                <w:szCs w:val="20"/>
              </w:rPr>
              <w:t>Другие общегосударственные вопросы</w:t>
            </w:r>
          </w:p>
        </w:tc>
        <w:tc>
          <w:tcPr>
            <w:tcW w:w="149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Ч610473820</w:t>
            </w:r>
          </w:p>
        </w:tc>
        <w:tc>
          <w:tcPr>
            <w:tcW w:w="58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626"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540" w:type="dxa"/>
            <w:tcMar>
              <w:left w:w="10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40"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278 200,00</w:t>
            </w:r>
          </w:p>
        </w:tc>
        <w:tc>
          <w:tcPr>
            <w:tcW w:w="1551" w:type="dxa"/>
            <w:tcMar>
              <w:left w:w="10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278 200,00";</w:t>
            </w:r>
          </w:p>
        </w:tc>
      </w:tr>
    </w:tbl>
    <w:p w:rsidR="00ED794A" w:rsidRPr="00ED794A" w:rsidRDefault="00ED794A" w:rsidP="00ED794A">
      <w:pPr>
        <w:rPr>
          <w:sz w:val="20"/>
          <w:szCs w:val="20"/>
        </w:rPr>
      </w:pPr>
    </w:p>
    <w:p w:rsidR="00ED794A" w:rsidRPr="00ED794A" w:rsidRDefault="00ED794A" w:rsidP="00ED794A">
      <w:pPr>
        <w:tabs>
          <w:tab w:val="right" w:pos="9921"/>
        </w:tabs>
        <w:ind w:firstLine="720"/>
        <w:jc w:val="both"/>
        <w:rPr>
          <w:sz w:val="20"/>
          <w:szCs w:val="20"/>
        </w:rPr>
      </w:pPr>
      <w:r w:rsidRPr="00ED794A">
        <w:rPr>
          <w:sz w:val="20"/>
          <w:szCs w:val="20"/>
        </w:rPr>
        <w:t>9) дополнить приложением 11</w:t>
      </w:r>
      <w:r w:rsidRPr="00ED794A">
        <w:rPr>
          <w:sz w:val="20"/>
          <w:szCs w:val="20"/>
          <w:vertAlign w:val="superscript"/>
        </w:rPr>
        <w:t>2</w:t>
      </w:r>
      <w:r w:rsidRPr="00ED794A">
        <w:rPr>
          <w:sz w:val="20"/>
          <w:szCs w:val="20"/>
        </w:rPr>
        <w:t xml:space="preserve"> следующего содержания:</w:t>
      </w:r>
    </w:p>
    <w:p w:rsidR="00ED794A" w:rsidRPr="00ED794A" w:rsidRDefault="00ED794A" w:rsidP="00ED794A">
      <w:pPr>
        <w:pStyle w:val="a3"/>
        <w:keepNext/>
        <w:tabs>
          <w:tab w:val="right" w:pos="9781"/>
        </w:tabs>
        <w:ind w:left="4500"/>
        <w:jc w:val="right"/>
        <w:rPr>
          <w:b/>
          <w:bCs/>
          <w:i/>
          <w:sz w:val="20"/>
          <w:szCs w:val="20"/>
          <w:vertAlign w:val="superscript"/>
        </w:rPr>
      </w:pPr>
      <w:r w:rsidRPr="00ED794A">
        <w:rPr>
          <w:bCs/>
          <w:i/>
          <w:sz w:val="20"/>
          <w:szCs w:val="20"/>
        </w:rPr>
        <w:t>"Приложение 11</w:t>
      </w:r>
      <w:r w:rsidRPr="00ED794A">
        <w:rPr>
          <w:bCs/>
          <w:i/>
          <w:sz w:val="20"/>
          <w:szCs w:val="20"/>
          <w:vertAlign w:val="superscript"/>
        </w:rPr>
        <w:t>2</w:t>
      </w:r>
    </w:p>
    <w:p w:rsidR="00ED794A" w:rsidRPr="00ED794A" w:rsidRDefault="00ED794A" w:rsidP="00ED794A">
      <w:pPr>
        <w:tabs>
          <w:tab w:val="left" w:pos="4207"/>
          <w:tab w:val="right" w:pos="9921"/>
        </w:tabs>
        <w:ind w:left="4253" w:right="56"/>
        <w:jc w:val="right"/>
        <w:rPr>
          <w:i/>
          <w:iCs/>
          <w:sz w:val="20"/>
          <w:szCs w:val="20"/>
        </w:rPr>
      </w:pPr>
      <w:r w:rsidRPr="00ED794A">
        <w:rPr>
          <w:i/>
          <w:iCs/>
          <w:sz w:val="20"/>
          <w:szCs w:val="20"/>
        </w:rPr>
        <w:t>к решению Собрания депутатов Комсомольского</w:t>
      </w:r>
    </w:p>
    <w:p w:rsidR="00ED794A" w:rsidRPr="00ED794A" w:rsidRDefault="00ED794A" w:rsidP="00ED794A">
      <w:pPr>
        <w:tabs>
          <w:tab w:val="left" w:pos="4207"/>
          <w:tab w:val="right" w:pos="9921"/>
        </w:tabs>
        <w:ind w:left="4253" w:right="56"/>
        <w:jc w:val="right"/>
        <w:rPr>
          <w:i/>
          <w:sz w:val="20"/>
          <w:szCs w:val="20"/>
        </w:rPr>
      </w:pPr>
      <w:r w:rsidRPr="00ED794A">
        <w:rPr>
          <w:i/>
          <w:iCs/>
          <w:sz w:val="20"/>
          <w:szCs w:val="20"/>
        </w:rPr>
        <w:t xml:space="preserve"> района Чувашской Республики </w:t>
      </w:r>
      <w:r w:rsidRPr="00ED794A">
        <w:rPr>
          <w:i/>
          <w:sz w:val="20"/>
          <w:szCs w:val="20"/>
        </w:rPr>
        <w:t>от 04 декабря 2018 года</w:t>
      </w:r>
    </w:p>
    <w:p w:rsidR="00ED794A" w:rsidRPr="00ED794A" w:rsidRDefault="00ED794A" w:rsidP="00ED794A">
      <w:pPr>
        <w:tabs>
          <w:tab w:val="left" w:pos="4207"/>
          <w:tab w:val="right" w:pos="9921"/>
        </w:tabs>
        <w:ind w:left="4253" w:right="56"/>
        <w:jc w:val="right"/>
        <w:rPr>
          <w:i/>
          <w:iCs/>
          <w:sz w:val="20"/>
          <w:szCs w:val="20"/>
        </w:rPr>
      </w:pPr>
      <w:r w:rsidRPr="00ED794A">
        <w:rPr>
          <w:i/>
          <w:sz w:val="20"/>
          <w:szCs w:val="20"/>
        </w:rPr>
        <w:t xml:space="preserve"> </w:t>
      </w:r>
      <w:proofErr w:type="gramStart"/>
      <w:r w:rsidRPr="00ED794A">
        <w:rPr>
          <w:i/>
          <w:sz w:val="20"/>
          <w:szCs w:val="20"/>
        </w:rPr>
        <w:t>№ 6/205 "О бюджете Комсомольского района Чувашской Республики на 2019 год</w:t>
      </w:r>
      <w:r w:rsidRPr="00ED794A">
        <w:rPr>
          <w:b/>
          <w:bCs/>
          <w:i/>
          <w:sz w:val="20"/>
          <w:szCs w:val="20"/>
        </w:rPr>
        <w:t xml:space="preserve"> </w:t>
      </w:r>
      <w:r w:rsidRPr="00ED794A">
        <w:rPr>
          <w:bCs/>
          <w:i/>
          <w:sz w:val="20"/>
          <w:szCs w:val="20"/>
        </w:rPr>
        <w:t>и плановый период 2020 и 2021 годов"</w:t>
      </w:r>
      <w:r w:rsidRPr="00ED794A">
        <w:rPr>
          <w:i/>
          <w:iCs/>
          <w:sz w:val="20"/>
          <w:szCs w:val="20"/>
        </w:rPr>
        <w:t xml:space="preserve"> (в редакции решения Собрания депутатов  </w:t>
      </w:r>
      <w:proofErr w:type="gramEnd"/>
    </w:p>
    <w:p w:rsidR="00ED794A" w:rsidRPr="00ED794A" w:rsidRDefault="00ED794A" w:rsidP="00ED794A">
      <w:pPr>
        <w:tabs>
          <w:tab w:val="left" w:pos="4207"/>
          <w:tab w:val="right" w:pos="9921"/>
        </w:tabs>
        <w:ind w:left="4253" w:right="56"/>
        <w:jc w:val="right"/>
        <w:rPr>
          <w:i/>
          <w:iCs/>
          <w:sz w:val="20"/>
          <w:szCs w:val="20"/>
        </w:rPr>
      </w:pPr>
      <w:r w:rsidRPr="00ED794A">
        <w:rPr>
          <w:i/>
          <w:iCs/>
          <w:sz w:val="20"/>
          <w:szCs w:val="20"/>
        </w:rPr>
        <w:t xml:space="preserve">Комсомольского района Чувашской Республики </w:t>
      </w:r>
    </w:p>
    <w:p w:rsidR="00ED794A" w:rsidRPr="00ED794A" w:rsidRDefault="00ED794A" w:rsidP="00ED794A">
      <w:pPr>
        <w:tabs>
          <w:tab w:val="left" w:pos="4207"/>
          <w:tab w:val="right" w:pos="9921"/>
        </w:tabs>
        <w:ind w:left="4253" w:right="56"/>
        <w:jc w:val="right"/>
        <w:rPr>
          <w:i/>
          <w:iCs/>
          <w:sz w:val="20"/>
          <w:szCs w:val="20"/>
        </w:rPr>
      </w:pPr>
      <w:r w:rsidRPr="00ED794A">
        <w:rPr>
          <w:i/>
          <w:iCs/>
          <w:sz w:val="20"/>
          <w:szCs w:val="20"/>
        </w:rPr>
        <w:t xml:space="preserve">"О внесении изменений в решение Собрания депутатов Комсомольского района Чувашской Республики </w:t>
      </w:r>
    </w:p>
    <w:p w:rsidR="00ED794A" w:rsidRPr="00ED794A" w:rsidRDefault="00ED794A" w:rsidP="00ED794A">
      <w:pPr>
        <w:tabs>
          <w:tab w:val="right" w:pos="9921"/>
        </w:tabs>
        <w:ind w:left="4253"/>
        <w:jc w:val="right"/>
        <w:rPr>
          <w:i/>
          <w:iCs/>
          <w:sz w:val="20"/>
          <w:szCs w:val="20"/>
        </w:rPr>
      </w:pPr>
      <w:r w:rsidRPr="00ED794A">
        <w:rPr>
          <w:i/>
          <w:sz w:val="20"/>
          <w:szCs w:val="20"/>
        </w:rPr>
        <w:t>от 04 декабря 2018 года № 6/205 "О бюджете Комсомольского района Чувашской Республики на 2019 год</w:t>
      </w:r>
      <w:r w:rsidRPr="00ED794A">
        <w:rPr>
          <w:b/>
          <w:bCs/>
          <w:i/>
          <w:sz w:val="20"/>
          <w:szCs w:val="20"/>
        </w:rPr>
        <w:t xml:space="preserve"> </w:t>
      </w:r>
      <w:r w:rsidRPr="00ED794A">
        <w:rPr>
          <w:bCs/>
          <w:i/>
          <w:sz w:val="20"/>
          <w:szCs w:val="20"/>
        </w:rPr>
        <w:t>и плановый период 2020 и 2021 годов"</w:t>
      </w:r>
      <w:r w:rsidRPr="00ED794A">
        <w:rPr>
          <w:i/>
          <w:iCs/>
          <w:sz w:val="20"/>
          <w:szCs w:val="20"/>
        </w:rPr>
        <w:t>)</w:t>
      </w:r>
    </w:p>
    <w:p w:rsidR="00ED794A" w:rsidRPr="00ED794A" w:rsidRDefault="00ED794A" w:rsidP="00ED794A">
      <w:pPr>
        <w:shd w:val="clear" w:color="auto" w:fill="FFFFFF"/>
        <w:tabs>
          <w:tab w:val="right" w:pos="9921"/>
        </w:tabs>
        <w:ind w:right="-102" w:firstLine="900"/>
        <w:jc w:val="both"/>
        <w:rPr>
          <w:i/>
          <w:iCs/>
          <w:sz w:val="20"/>
          <w:szCs w:val="20"/>
        </w:rPr>
      </w:pPr>
    </w:p>
    <w:tbl>
      <w:tblPr>
        <w:tblW w:w="10065" w:type="dxa"/>
        <w:tblLayout w:type="fixed"/>
        <w:tblLook w:val="0000"/>
      </w:tblPr>
      <w:tblGrid>
        <w:gridCol w:w="4111"/>
        <w:gridCol w:w="26"/>
        <w:gridCol w:w="541"/>
        <w:gridCol w:w="139"/>
        <w:gridCol w:w="428"/>
        <w:gridCol w:w="179"/>
        <w:gridCol w:w="422"/>
        <w:gridCol w:w="1619"/>
        <w:gridCol w:w="97"/>
        <w:gridCol w:w="660"/>
        <w:gridCol w:w="1843"/>
      </w:tblGrid>
      <w:tr w:rsidR="00ED794A" w:rsidRPr="00ED794A" w:rsidTr="00170339">
        <w:trPr>
          <w:trHeight w:val="1217"/>
        </w:trPr>
        <w:tc>
          <w:tcPr>
            <w:tcW w:w="10065" w:type="dxa"/>
            <w:gridSpan w:val="11"/>
            <w:tcMar>
              <w:top w:w="0" w:type="dxa"/>
              <w:left w:w="0" w:type="dxa"/>
              <w:bottom w:w="0" w:type="dxa"/>
              <w:right w:w="0" w:type="dxa"/>
            </w:tcMar>
            <w:vAlign w:val="center"/>
          </w:tcPr>
          <w:p w:rsidR="00ED794A" w:rsidRPr="00ED794A" w:rsidRDefault="00ED794A" w:rsidP="00170339">
            <w:pPr>
              <w:widowControl w:val="0"/>
              <w:tabs>
                <w:tab w:val="right" w:pos="9921"/>
              </w:tabs>
              <w:autoSpaceDE w:val="0"/>
              <w:autoSpaceDN w:val="0"/>
              <w:adjustRightInd w:val="0"/>
              <w:jc w:val="center"/>
              <w:rPr>
                <w:b/>
                <w:bCs/>
                <w:sz w:val="20"/>
                <w:szCs w:val="20"/>
              </w:rPr>
            </w:pPr>
            <w:r w:rsidRPr="00ED794A">
              <w:rPr>
                <w:b/>
                <w:bCs/>
                <w:sz w:val="20"/>
                <w:szCs w:val="20"/>
              </w:rPr>
              <w:t>ИЗМЕНЕНИЕ</w:t>
            </w:r>
          </w:p>
          <w:p w:rsidR="00ED794A" w:rsidRPr="00ED794A" w:rsidRDefault="00ED794A" w:rsidP="00170339">
            <w:pPr>
              <w:widowControl w:val="0"/>
              <w:tabs>
                <w:tab w:val="right" w:pos="9781"/>
              </w:tabs>
              <w:autoSpaceDE w:val="0"/>
              <w:autoSpaceDN w:val="0"/>
              <w:adjustRightInd w:val="0"/>
              <w:ind w:left="142" w:right="142"/>
              <w:jc w:val="center"/>
              <w:rPr>
                <w:b/>
                <w:bCs/>
                <w:sz w:val="20"/>
                <w:szCs w:val="20"/>
              </w:rPr>
            </w:pPr>
            <w:r w:rsidRPr="00ED794A">
              <w:rPr>
                <w:b/>
                <w:bCs/>
                <w:sz w:val="20"/>
                <w:szCs w:val="20"/>
              </w:rPr>
              <w:t>ведомственной структуры расходов бюджета Комсомольского района Чувашской</w:t>
            </w:r>
          </w:p>
          <w:p w:rsidR="00ED794A" w:rsidRPr="00ED794A" w:rsidRDefault="00ED794A" w:rsidP="00170339">
            <w:pPr>
              <w:widowControl w:val="0"/>
              <w:autoSpaceDE w:val="0"/>
              <w:autoSpaceDN w:val="0"/>
              <w:adjustRightInd w:val="0"/>
              <w:ind w:left="142" w:right="128"/>
              <w:jc w:val="center"/>
              <w:rPr>
                <w:b/>
                <w:bCs/>
                <w:sz w:val="20"/>
                <w:szCs w:val="20"/>
              </w:rPr>
            </w:pPr>
            <w:r w:rsidRPr="00ED794A">
              <w:rPr>
                <w:b/>
                <w:bCs/>
                <w:sz w:val="20"/>
                <w:szCs w:val="20"/>
              </w:rPr>
              <w:t>Республики на 2019 год, предусмотренной приложением 11, 11</w:t>
            </w:r>
            <w:r w:rsidRPr="00ED794A">
              <w:rPr>
                <w:b/>
                <w:bCs/>
                <w:sz w:val="20"/>
                <w:szCs w:val="20"/>
                <w:vertAlign w:val="superscript"/>
              </w:rPr>
              <w:t>1</w:t>
            </w:r>
            <w:r w:rsidRPr="00ED794A">
              <w:rPr>
                <w:b/>
                <w:bCs/>
                <w:sz w:val="20"/>
                <w:szCs w:val="20"/>
              </w:rPr>
              <w:t xml:space="preserve"> к решению Собрания депутатов Комсомольского района Чувашской Республики "О бюджете Комсомольского района Чувашской Республики на 2019 год и на плановый период 2020 и 2021 годов"</w:t>
            </w:r>
          </w:p>
          <w:p w:rsidR="00ED794A" w:rsidRPr="00ED794A" w:rsidRDefault="00ED794A" w:rsidP="00170339">
            <w:pPr>
              <w:widowControl w:val="0"/>
              <w:tabs>
                <w:tab w:val="right" w:pos="9921"/>
              </w:tabs>
              <w:autoSpaceDE w:val="0"/>
              <w:autoSpaceDN w:val="0"/>
              <w:adjustRightInd w:val="0"/>
              <w:jc w:val="center"/>
              <w:rPr>
                <w:sz w:val="20"/>
                <w:szCs w:val="20"/>
              </w:rPr>
            </w:pPr>
          </w:p>
        </w:tc>
      </w:tr>
      <w:tr w:rsidR="00ED794A" w:rsidRPr="00ED794A" w:rsidTr="00170339">
        <w:trPr>
          <w:trHeight w:val="242"/>
        </w:trPr>
        <w:tc>
          <w:tcPr>
            <w:tcW w:w="10065" w:type="dxa"/>
            <w:gridSpan w:val="11"/>
            <w:tcMar>
              <w:top w:w="0" w:type="dxa"/>
              <w:left w:w="0" w:type="dxa"/>
              <w:bottom w:w="0" w:type="dxa"/>
              <w:right w:w="0" w:type="dxa"/>
            </w:tcMar>
            <w:vAlign w:val="bottom"/>
          </w:tcPr>
          <w:p w:rsidR="00ED794A" w:rsidRPr="00ED794A" w:rsidRDefault="00ED794A" w:rsidP="00170339">
            <w:pPr>
              <w:widowControl w:val="0"/>
              <w:tabs>
                <w:tab w:val="right" w:pos="9921"/>
              </w:tabs>
              <w:autoSpaceDE w:val="0"/>
              <w:autoSpaceDN w:val="0"/>
              <w:adjustRightInd w:val="0"/>
              <w:jc w:val="right"/>
              <w:rPr>
                <w:b/>
                <w:bCs/>
                <w:sz w:val="20"/>
                <w:szCs w:val="20"/>
              </w:rPr>
            </w:pPr>
            <w:r w:rsidRPr="00ED794A">
              <w:rPr>
                <w:b/>
                <w:bCs/>
                <w:sz w:val="20"/>
                <w:szCs w:val="20"/>
              </w:rPr>
              <w:t>(рублей)</w:t>
            </w:r>
          </w:p>
        </w:tc>
      </w:tr>
      <w:tr w:rsidR="00ED794A" w:rsidRPr="00ED794A" w:rsidTr="00170339">
        <w:trPr>
          <w:trHeight w:val="2529"/>
        </w:trPr>
        <w:tc>
          <w:tcPr>
            <w:tcW w:w="4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Наименование</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Главный распорядитель</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Раздел</w:t>
            </w:r>
          </w:p>
        </w:tc>
        <w:tc>
          <w:tcPr>
            <w:tcW w:w="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Подраздел</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Целевая статья (муниципальные программы)</w:t>
            </w:r>
          </w:p>
        </w:tc>
        <w:tc>
          <w:tcPr>
            <w:tcW w:w="75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Группа (группа и подгруппа) вида расходов</w:t>
            </w:r>
          </w:p>
        </w:tc>
        <w:tc>
          <w:tcPr>
            <w:tcW w:w="1843"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 xml:space="preserve">Сумма </w:t>
            </w:r>
          </w:p>
          <w:p w:rsidR="00ED794A" w:rsidRPr="00ED794A" w:rsidRDefault="00ED794A" w:rsidP="00170339">
            <w:pPr>
              <w:widowControl w:val="0"/>
              <w:autoSpaceDE w:val="0"/>
              <w:autoSpaceDN w:val="0"/>
              <w:adjustRightInd w:val="0"/>
              <w:jc w:val="center"/>
              <w:rPr>
                <w:color w:val="000000"/>
                <w:sz w:val="20"/>
                <w:szCs w:val="20"/>
              </w:rPr>
            </w:pPr>
            <w:r w:rsidRPr="00ED794A">
              <w:rPr>
                <w:color w:val="000000"/>
                <w:sz w:val="20"/>
                <w:szCs w:val="20"/>
              </w:rPr>
              <w:t>Изменение</w:t>
            </w:r>
          </w:p>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 xml:space="preserve"> (</w:t>
            </w:r>
            <w:proofErr w:type="spellStart"/>
            <w:proofErr w:type="gramStart"/>
            <w:r w:rsidRPr="00ED794A">
              <w:rPr>
                <w:color w:val="000000"/>
                <w:sz w:val="20"/>
                <w:szCs w:val="20"/>
              </w:rPr>
              <w:t>увеличе-ние</w:t>
            </w:r>
            <w:proofErr w:type="spellEnd"/>
            <w:proofErr w:type="gramEnd"/>
            <w:r w:rsidRPr="00ED794A">
              <w:rPr>
                <w:color w:val="000000"/>
                <w:sz w:val="20"/>
                <w:szCs w:val="20"/>
              </w:rPr>
              <w:t xml:space="preserve">, </w:t>
            </w:r>
            <w:proofErr w:type="spellStart"/>
            <w:r w:rsidRPr="00ED794A">
              <w:rPr>
                <w:color w:val="000000"/>
                <w:sz w:val="20"/>
                <w:szCs w:val="20"/>
              </w:rPr>
              <w:t>уменьше-ние</w:t>
            </w:r>
            <w:proofErr w:type="spellEnd"/>
            <w:r w:rsidRPr="00ED794A">
              <w:rPr>
                <w:color w:val="000000"/>
                <w:sz w:val="20"/>
                <w:szCs w:val="20"/>
              </w:rPr>
              <w:t xml:space="preserve"> (-))</w:t>
            </w:r>
          </w:p>
        </w:tc>
      </w:tr>
      <w:tr w:rsidR="00ED794A" w:rsidRPr="00ED794A" w:rsidTr="00170339">
        <w:trPr>
          <w:trHeight w:val="350"/>
        </w:trPr>
        <w:tc>
          <w:tcPr>
            <w:tcW w:w="413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w:t>
            </w:r>
          </w:p>
        </w:tc>
        <w:tc>
          <w:tcPr>
            <w:tcW w:w="541"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w:t>
            </w:r>
          </w:p>
        </w:tc>
        <w:tc>
          <w:tcPr>
            <w:tcW w:w="56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w:t>
            </w:r>
          </w:p>
        </w:tc>
        <w:tc>
          <w:tcPr>
            <w:tcW w:w="60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w:t>
            </w:r>
          </w:p>
        </w:tc>
        <w:tc>
          <w:tcPr>
            <w:tcW w:w="161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w:t>
            </w:r>
          </w:p>
        </w:tc>
        <w:tc>
          <w:tcPr>
            <w:tcW w:w="75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w:t>
            </w:r>
          </w:p>
        </w:tc>
        <w:tc>
          <w:tcPr>
            <w:tcW w:w="184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7</w:t>
            </w:r>
          </w:p>
        </w:tc>
      </w:tr>
      <w:tr w:rsidR="00ED794A" w:rsidRPr="00ED794A" w:rsidTr="00170339">
        <w:trPr>
          <w:trHeight w:val="288"/>
        </w:trPr>
        <w:tc>
          <w:tcPr>
            <w:tcW w:w="4111" w:type="dxa"/>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Всего</w:t>
            </w:r>
          </w:p>
        </w:tc>
        <w:tc>
          <w:tcPr>
            <w:tcW w:w="706" w:type="dxa"/>
            <w:gridSpan w:val="3"/>
            <w:tcMar>
              <w:top w:w="0" w:type="dxa"/>
              <w:left w:w="100" w:type="dxa"/>
              <w:bottom w:w="0" w:type="dxa"/>
              <w:right w:w="0" w:type="dxa"/>
            </w:tcMar>
          </w:tcPr>
          <w:p w:rsidR="00ED794A" w:rsidRPr="00ED794A" w:rsidRDefault="00ED794A" w:rsidP="00170339">
            <w:pPr>
              <w:widowControl w:val="0"/>
              <w:autoSpaceDE w:val="0"/>
              <w:autoSpaceDN w:val="0"/>
              <w:adjustRightInd w:val="0"/>
              <w:rPr>
                <w:sz w:val="20"/>
                <w:szCs w:val="20"/>
              </w:rPr>
            </w:pP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74 013 337,00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b/>
                <w:bCs/>
                <w:color w:val="000000"/>
                <w:sz w:val="20"/>
                <w:szCs w:val="20"/>
              </w:rPr>
              <w:t>Администрация Комсомольского района Чувашской Республики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44 482 940,00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Общегосударственные вопросы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-380 000,00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-54 000,00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"Обеспечение граждан доступным и комфортным жильем"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Подпрограмма "Поддержка строительства жилья в Комсомольском районе" муниципальной программы Комсомольского района Чувашской Республики "Обеспечение </w:t>
            </w:r>
            <w:r w:rsidRPr="00ED794A">
              <w:rPr>
                <w:color w:val="000000"/>
                <w:sz w:val="20"/>
                <w:szCs w:val="20"/>
              </w:rPr>
              <w:lastRenderedPageBreak/>
              <w:t>граждан доступным и комфортным жильем"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Основное мероприятие "Обеспечение граждан доступным жильем"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proofErr w:type="gramStart"/>
            <w:r w:rsidRPr="00ED794A">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ED794A">
              <w:rPr>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A210312980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A210312980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Субвенции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A210312980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"Реализация отдельных мероприятий регионального проекта "Жилье"</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proofErr w:type="gramStart"/>
            <w:r w:rsidRPr="00ED794A">
              <w:rPr>
                <w:color w:val="000000"/>
                <w:sz w:val="20"/>
                <w:szCs w:val="20"/>
              </w:rPr>
              <w:t xml:space="preserve">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w:t>
            </w:r>
            <w:r w:rsidRPr="00ED794A">
              <w:rPr>
                <w:color w:val="000000"/>
                <w:sz w:val="20"/>
                <w:szCs w:val="20"/>
              </w:rPr>
              <w:lastRenderedPageBreak/>
              <w:t>выплат для приобретения жилья в связи с переселением из районов Крайнего Севера и приравненных к ним местностей, по расчету</w:t>
            </w:r>
            <w:proofErr w:type="gramEnd"/>
            <w:r w:rsidRPr="00ED794A">
              <w:rPr>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A21F112980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Межбюджетные трансферты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A21F112980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Субвенции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A21F112980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потенциала муниципального управления"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w:t>
            </w:r>
            <w:proofErr w:type="spellStart"/>
            <w:r w:rsidRPr="00ED794A">
              <w:rPr>
                <w:color w:val="000000"/>
                <w:sz w:val="20"/>
                <w:szCs w:val="20"/>
              </w:rPr>
              <w:t>Общепрограммные</w:t>
            </w:r>
            <w:proofErr w:type="spellEnd"/>
            <w:r w:rsidRPr="00ED794A">
              <w:rPr>
                <w:color w:val="000000"/>
                <w:sz w:val="20"/>
                <w:szCs w:val="20"/>
              </w:rPr>
              <w:t xml:space="preserve"> расходы"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функций муниципальных органов</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-96 000,00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"Цифровое общество"</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42 000,00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"Развитие информационных технологий" муниципальной  программы  "Цифровое общество Чувашии"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42 000,00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"Развитие электронного правительства"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Ч610100000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42 000,00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Ч610173820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42 000,00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Ч610173820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42 000,00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Ч610173820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42 000,00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Другие общегосударственные вопросы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-326 000,00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земельных и имущественных отношений"</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"Управление муниципальным имуществом" муниципальной программы Комсомольского района Чувашской Республики "Развитие земельных и имущественных отношений"</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A410000000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A410200000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Обеспечение реализации полномочий по техническому учету, технической инвентаризации и определению кадастровой стоимости объектов недвижимости, а также </w:t>
            </w:r>
            <w:r w:rsidRPr="00ED794A">
              <w:rPr>
                <w:color w:val="000000"/>
                <w:sz w:val="20"/>
                <w:szCs w:val="20"/>
              </w:rPr>
              <w:lastRenderedPageBreak/>
              <w:t>мониторингу и обработке данных рынка недвижимости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A410276120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Закупка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A410276120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A410276120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34 000,00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потенциала муниципального управления"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w:t>
            </w:r>
            <w:proofErr w:type="spellStart"/>
            <w:r w:rsidRPr="00ED794A">
              <w:rPr>
                <w:color w:val="000000"/>
                <w:sz w:val="20"/>
                <w:szCs w:val="20"/>
              </w:rPr>
              <w:t>Общепрограммные</w:t>
            </w:r>
            <w:proofErr w:type="spellEnd"/>
            <w:r w:rsidRPr="00ED794A">
              <w:rPr>
                <w:color w:val="000000"/>
                <w:sz w:val="20"/>
                <w:szCs w:val="20"/>
              </w:rPr>
              <w:t xml:space="preserve"> расходы"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Выполнение других обязательств муниципального образования Чувашской Республики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Национальная безопасность и правоохранительная деятельность</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5 487 000,00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Органы юстиции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потенциала муниципального управления"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"Совершенствование муниципального управления в сфере юстиции" муниципальной программы Комсомольского района Чувашской Республики "Развитие потенциала муниципального управления"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Ч540259300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Подпрограмма "Защита населения и </w:t>
            </w:r>
            <w:r w:rsidRPr="00ED794A">
              <w:rPr>
                <w:color w:val="000000"/>
                <w:sz w:val="20"/>
                <w:szCs w:val="20"/>
              </w:rPr>
              <w:lastRenderedPageBreak/>
              <w:t>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-1 105 494,00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 xml:space="preserve">Основное мероприятие "Развитие гражданской обороны, повышение </w:t>
            </w:r>
            <w:proofErr w:type="gramStart"/>
            <w:r w:rsidRPr="00ED794A">
              <w:rPr>
                <w:color w:val="000000"/>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ED794A">
              <w:rPr>
                <w:color w:val="000000"/>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-1 105 494,00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"112" на территории Чувашской Республики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-1 105 494,00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-1 070 158,00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Расходы на выплаты персоналу казенных учреждений</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-1 070 158,00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-35 336,00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-35 336,00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1 105 494,00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"Обеспечение управления оперативной обстановкой в муниципальном образовании"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1 105 494,00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Содержание и развитие единой дежурно-диспетчерской службы (ЕДДС)</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1 105 494,00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1 070 158,00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Расходы на выплаты персоналу казенных учреждений</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1 070 158,00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35 336,00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35 336,00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Другие вопросы в области национальной безопасности и правоохранительной </w:t>
            </w:r>
            <w:r w:rsidRPr="00ED794A">
              <w:rPr>
                <w:color w:val="000000"/>
                <w:sz w:val="20"/>
                <w:szCs w:val="20"/>
              </w:rPr>
              <w:lastRenderedPageBreak/>
              <w:t>деятельности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5 484 000,00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5 484 000,00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"Профилактика терроризма и экстремистской деятельности"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5 484 000,00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"Мероприятия по профилактике и соблюдению правопорядка на улицах и в других общественных местах"</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5 484 000,00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Приобретение антитеррористического и досмотрового оборудования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Ц8305S2620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5 484 000,00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Ц8305S2620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5 484 000,00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Ц8305S2620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5 484 000,00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Национальная экономика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325 600,00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Водное хозяйство</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потенциала природно-сырьевых ресурсов и обеспечение экологической безопасности"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"Развитие водохозяйственного комплекса" муниципальной программы Комсомольского района Чувашской Республики "Развитие потенциала природно-сырьевых ресурсов и повышение экологической безопасности"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Ч340000000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"Повышение эксплуатационной надежности гидротехнических сооружений, в том числе бесхозяйных"</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Ч340300000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Разработка проектной документации на осуществление капитального ремонта гидротехнических сооружений, находящихся в муниципальной собственности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Ч340373390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Ч340373390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Ч340373390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Дорожное хозяйство (дорожные фонды)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225 600,00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205 600,00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"Устойчивое развитие сельских территорий"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205 600,00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Основное мероприятие "Комплексное обустройство населенных пунктов, расположенных в сельской местности, объектами социальной и инженерной </w:t>
            </w:r>
            <w:r w:rsidRPr="00ED794A">
              <w:rPr>
                <w:color w:val="000000"/>
                <w:sz w:val="20"/>
                <w:szCs w:val="20"/>
              </w:rPr>
              <w:lastRenderedPageBreak/>
              <w:t>инфраструктуры, а также строительство и реконструкция автомобильных дорог"</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205 600,00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Реализация проектов развития общественной инфраструктуры, основанных на местных инициативах</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205 600,00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205 600,00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205 600,00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транспортной системы"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"Повышение безопасности дорожного движения" муниципальной программы Комсомольского района Чувашской Республики "Развитие транспортной системы"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"Реализация мероприятий, направленных на обеспечение безопасности дорожного движения"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Организация и обеспечение безопасности дорожного движения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Ч230114350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бюджетные ассигнования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Ч230114350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Уплата налогов, сборов и иных платежей</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Ч230114350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Жилищно-коммунальное хозяйство</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5 644 800,00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Жилищное хозяйство</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"Обеспечение граждан доступным и комфортным жильем"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"Поддержка строительства жилья в Комсомольском районе" муниципальной программы Комсомольского района Чувашской Республики "Обеспечение граждан доступным и комфортным жильем"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"Обеспечение граждан доступным жильем"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3 297 809,00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3 297 809,00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3 297 809,00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Субвенции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3 297 809,00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"Реализация отдельных мероприятий регионального проекта "Жилье"</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-3 297 809,00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-3 297 809,00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-3 297 809,00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Субвенции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-3 297 809,00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Коммунальное хозяйство</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5 644 800,00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"Модернизация и развитие сферы жилищно-коммунального хозяйства"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5 644 800,00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w:t>
            </w:r>
            <w:r w:rsidRPr="00ED794A">
              <w:rPr>
                <w:color w:val="000000"/>
                <w:sz w:val="20"/>
                <w:szCs w:val="20"/>
              </w:rPr>
              <w:lastRenderedPageBreak/>
              <w:t>коммунального хозяйства"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A110000000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5 644 800,00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Основное мероприятие "Обеспечение качества жилищно-коммунальных услуг"</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A110100000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5 644 800,00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доступности для населения бытовых услуг</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A110175240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5 644 800,00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A110175240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5 644 800,00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A110175240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5 644 800,00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Охрана окружающей среды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Другие вопросы в области охраны окружающей среды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потенциала природно-сырьевых ресурсов и обеспечение экологической безопасности"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"Обращение с отходами, в том числе с твердыми коммунальными отходами" 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Ч360000000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Ч360200000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Рекультивация действующих полигонов твердых бытовых отходов</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Ч360273250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Капитальные вложения в объекты государственной (муниципальной) собственности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Ч360273250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Бюджетные инвестиции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06</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Ч360273250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Образование</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Дошкольное образование</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30 000 000,00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"Строительство (приобретение), реконструкция объектов капитального строительства  образовательных организаций"</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Ц711600000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31 914 900,00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proofErr w:type="gramStart"/>
            <w:r w:rsidRPr="00ED794A">
              <w:rPr>
                <w:color w:val="000000"/>
                <w:sz w:val="20"/>
                <w:szCs w:val="20"/>
              </w:rPr>
              <w:t xml:space="preserve">Строительство объекта "Детский сад на 110 мест в с. </w:t>
            </w:r>
            <w:proofErr w:type="spellStart"/>
            <w:r w:rsidRPr="00ED794A">
              <w:rPr>
                <w:color w:val="000000"/>
                <w:sz w:val="20"/>
                <w:szCs w:val="20"/>
              </w:rPr>
              <w:t>Урмаево</w:t>
            </w:r>
            <w:proofErr w:type="spellEnd"/>
            <w:r w:rsidRPr="00ED794A">
              <w:rPr>
                <w:color w:val="000000"/>
                <w:sz w:val="20"/>
                <w:szCs w:val="20"/>
              </w:rPr>
              <w:t xml:space="preserve"> Комсомольского района Чувашской Республики"</w:t>
            </w:r>
            <w:proofErr w:type="gramEnd"/>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Ц7116R1592</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31 914 900,00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Капитальные вложения в объекты государственной (муниципальной) собственности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Ц7116R1592</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31 914 900,00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Бюджетные инвестиции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Ц7116R1592</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31 914 900,00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"Реализация мероприятий регионального проекта "Содействие занятости женщин - создание условий дошкольного образования для детей в возрасте до трех лет"</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-1 914 900,00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proofErr w:type="gramStart"/>
            <w:r w:rsidRPr="00ED794A">
              <w:rPr>
                <w:color w:val="000000"/>
                <w:sz w:val="20"/>
                <w:szCs w:val="20"/>
              </w:rPr>
              <w:t xml:space="preserve">Строительство объекта "Детский сад на 110 мест в с. </w:t>
            </w:r>
            <w:proofErr w:type="spellStart"/>
            <w:r w:rsidRPr="00ED794A">
              <w:rPr>
                <w:color w:val="000000"/>
                <w:sz w:val="20"/>
                <w:szCs w:val="20"/>
              </w:rPr>
              <w:t>Урмаево</w:t>
            </w:r>
            <w:proofErr w:type="spellEnd"/>
            <w:r w:rsidRPr="00ED794A">
              <w:rPr>
                <w:color w:val="000000"/>
                <w:sz w:val="20"/>
                <w:szCs w:val="20"/>
              </w:rPr>
              <w:t xml:space="preserve"> Комсомольского района Чувашской Республики"</w:t>
            </w:r>
            <w:proofErr w:type="gramEnd"/>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Ц71P251592</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-1 914 900,00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Капитальные вложения в объекты государственной (муниципальной) собственности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Ц71P251592</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-1 914 900,00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Бюджетные инвестиции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Ц71P251592</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-1 914 900,00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proofErr w:type="gramStart"/>
            <w:r w:rsidRPr="00ED794A">
              <w:rPr>
                <w:color w:val="000000"/>
                <w:sz w:val="20"/>
                <w:szCs w:val="20"/>
              </w:rPr>
              <w:lastRenderedPageBreak/>
              <w:t xml:space="preserve">Строительство объекта "Детский сад на 110 мест в с. </w:t>
            </w:r>
            <w:proofErr w:type="spellStart"/>
            <w:r w:rsidRPr="00ED794A">
              <w:rPr>
                <w:color w:val="000000"/>
                <w:sz w:val="20"/>
                <w:szCs w:val="20"/>
              </w:rPr>
              <w:t>Урмаево</w:t>
            </w:r>
            <w:proofErr w:type="spellEnd"/>
            <w:r w:rsidRPr="00ED794A">
              <w:rPr>
                <w:color w:val="000000"/>
                <w:sz w:val="20"/>
                <w:szCs w:val="20"/>
              </w:rPr>
              <w:t xml:space="preserve"> Комсомольского района Чувашской Республики"</w:t>
            </w:r>
            <w:proofErr w:type="gramEnd"/>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Ц71P2A1592</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12 636 100,00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Капитальные вложения в объекты государственной (муниципальной) собственности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Ц71P2A1592</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12 636 100,00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Бюджетные инвестиции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Ц71P2A1592</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12 636 100,00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proofErr w:type="gramStart"/>
            <w:r w:rsidRPr="00ED794A">
              <w:rPr>
                <w:color w:val="000000"/>
                <w:sz w:val="20"/>
                <w:szCs w:val="20"/>
              </w:rPr>
              <w:t xml:space="preserve">Строительство объекта "Детский сад на 110 мест в с. </w:t>
            </w:r>
            <w:proofErr w:type="spellStart"/>
            <w:r w:rsidRPr="00ED794A">
              <w:rPr>
                <w:color w:val="000000"/>
                <w:sz w:val="20"/>
                <w:szCs w:val="20"/>
              </w:rPr>
              <w:t>Урмаево</w:t>
            </w:r>
            <w:proofErr w:type="spellEnd"/>
            <w:r w:rsidRPr="00ED794A">
              <w:rPr>
                <w:color w:val="000000"/>
                <w:sz w:val="20"/>
                <w:szCs w:val="20"/>
              </w:rPr>
              <w:t xml:space="preserve"> Комсомольского района Чувашской Республики"</w:t>
            </w:r>
            <w:proofErr w:type="gramEnd"/>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Ц71P2S1592</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-12 636 100,00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Капитальные вложения в объекты государственной (муниципальной) собственности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Ц71P2S1592</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-12 636 100,00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Бюджетные инвестиции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Ц71P2S1592</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-12 636 100,00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Культура, кинематография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154 140,00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Культура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-155 860,00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культуры и туризма"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-155 860,00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"Развитие культуры" муниципальной программы Комсомольского района Чувашской Республики "Развитие культуры и туризма"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-155 860,00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"Развитие библиотечного дела"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Ц410200000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деятельности муниципальных библиотек</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Ц41024A410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Ц41024A410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Ц41024A410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color w:val="000000"/>
                <w:sz w:val="20"/>
                <w:szCs w:val="20"/>
              </w:rPr>
            </w:pPr>
            <w:r w:rsidRPr="00ED794A">
              <w:rPr>
                <w:color w:val="000000"/>
                <w:sz w:val="20"/>
                <w:szCs w:val="20"/>
              </w:rPr>
              <w:t>Основное мероприятие "Сохранение и развитие народного творчества"</w:t>
            </w:r>
          </w:p>
          <w:p w:rsidR="00ED794A" w:rsidRPr="00ED794A" w:rsidRDefault="00ED794A" w:rsidP="00170339">
            <w:pPr>
              <w:widowControl w:val="0"/>
              <w:autoSpaceDE w:val="0"/>
              <w:autoSpaceDN w:val="0"/>
              <w:adjustRightInd w:val="0"/>
              <w:jc w:val="both"/>
              <w:rPr>
                <w:sz w:val="20"/>
                <w:szCs w:val="20"/>
              </w:rPr>
            </w:pP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Ц410700000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Обеспечение деятельности учреждений в сфере </w:t>
            </w:r>
            <w:proofErr w:type="spellStart"/>
            <w:r w:rsidRPr="00ED794A">
              <w:rPr>
                <w:color w:val="000000"/>
                <w:sz w:val="20"/>
                <w:szCs w:val="20"/>
              </w:rPr>
              <w:t>культурно-досугового</w:t>
            </w:r>
            <w:proofErr w:type="spellEnd"/>
            <w:r w:rsidRPr="00ED794A">
              <w:rPr>
                <w:color w:val="000000"/>
                <w:sz w:val="20"/>
                <w:szCs w:val="20"/>
              </w:rPr>
              <w:t xml:space="preserve"> обслуживания населения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Ц410740390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Ц410740390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Ц410740390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Ц411400000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Подготовка и проведение празднования на федеральном уровне памятных дат субъектов Российской Федерации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Ц4114L5090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Ц4114L5090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Ц4114L5090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"Развитие муниципальных учреждений культуры"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-170 860,00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Выплата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Ц4115L5194</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35 000,00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Ц4115L5194</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Ц4115L5194</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Ц4115L5194</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Ц4115L5194</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proofErr w:type="spellStart"/>
            <w:r w:rsidRPr="00ED794A">
              <w:rPr>
                <w:color w:val="000000"/>
                <w:sz w:val="20"/>
                <w:szCs w:val="20"/>
              </w:rPr>
              <w:t>Софинансирование</w:t>
            </w:r>
            <w:proofErr w:type="spellEnd"/>
            <w:r w:rsidRPr="00ED794A">
              <w:rPr>
                <w:color w:val="000000"/>
                <w:sz w:val="20"/>
                <w:szCs w:val="20"/>
              </w:rPr>
              <w:t xml:space="preserve"> расходных обязательств муниципальных образований, связанных с повышением заработной платы работников </w:t>
            </w:r>
            <w:r w:rsidRPr="00ED794A">
              <w:rPr>
                <w:color w:val="000000"/>
                <w:sz w:val="20"/>
                <w:szCs w:val="20"/>
              </w:rPr>
              <w:lastRenderedPageBreak/>
              <w:t>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Ц4115S7090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-205 860,00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Ц4115S7090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-205 860,00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Ц4115S7090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-205 860,00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Другие вопросы в области культуры, кинематографии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культуры и туризма"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"Развитие культуры" муниципальной программы Комсомольского района Чувашской Республики "Развитие культуры и туризма"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"Проведение мероприятий в сфере культуры и искусства, архивного дела"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Организация и проведение фестивалей, конкурсов, торжественных вечеров, концертов и иных зрелищных мероприятий</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Ц411071060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Ц411071060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08</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Ц411071060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310 000,00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Социальная политика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Охрана семьи и детства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"Обеспечение граждан доступным и комфортным жильем"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"Поддержка строительства жилья в Комсомольском районе" муниципальной программы Комсомольского района Чувашской Республики "Обеспечение граждан доступным и комфортным жильем"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"Обеспечение граждан доступным жильем"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6 433 730,55</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6 433 730,55</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Социальное обеспечение и иные выплаты населению</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6 433 730,55</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Социальные выплаты гражданам, кроме публичных нормативных социальных выплат</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6 433 730,55</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"Реализация отдельных мероприятий регионального проекта "Жилье"</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-6 433 730,55</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A21F1L4970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-6 433 730,55</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Социальное обеспечение и иные выплаты населению</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A21F1L4970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-6 433 730,55</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Социальные выплаты гражданам, кроме публичных нормативных социальных выплат</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A21F1L4970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-6 433 730,55</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3 351 400,00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Прочие межбюджетные трансферты общего характера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3 351 400,00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3 351 400,00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"Устойчивое развитие сельских территорий"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3 351 400,00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3 351 400,00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Реализация проектов развития общественной инфраструктуры, основанных на местных инициативах</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3 351 400,00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3 351 400,00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520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3 351 400,00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b/>
                <w:bCs/>
                <w:color w:val="000000"/>
                <w:sz w:val="20"/>
                <w:szCs w:val="20"/>
              </w:rPr>
              <w:t>Собрание депутатов Комсомольского района Чувашской Республики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930</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Общегосударственные вопросы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930</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930</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потенциала муниципального управления"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930</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930</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w:t>
            </w:r>
            <w:proofErr w:type="spellStart"/>
            <w:r w:rsidRPr="00ED794A">
              <w:rPr>
                <w:color w:val="000000"/>
                <w:sz w:val="20"/>
                <w:szCs w:val="20"/>
              </w:rPr>
              <w:t>Общепрограммные</w:t>
            </w:r>
            <w:proofErr w:type="spellEnd"/>
            <w:r w:rsidRPr="00ED794A">
              <w:rPr>
                <w:color w:val="000000"/>
                <w:sz w:val="20"/>
                <w:szCs w:val="20"/>
              </w:rPr>
              <w:t xml:space="preserve"> расходы"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930</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функций муниципальных органов</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930</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930</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15 839,00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Расходы на выплаты персоналу государственных (муниципальных) органов</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930</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120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15 839,00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930</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-15 839,00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930</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Ч5Э0100200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-15 839,00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b/>
                <w:bCs/>
                <w:color w:val="000000"/>
                <w:sz w:val="20"/>
                <w:szCs w:val="20"/>
              </w:rPr>
              <w:t>Отдел образования администрации Комсомольского района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29 154 108,50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Образование</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23 641 321,50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Дошкольное образование</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2 800 833,00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2 800 833,00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2 800 833,00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1 659 400,00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за счет субвенции, предоставляемой из республиканского бюджета Чувашской Республики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1 659 400,00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1 659 400,00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775 141,00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автономным учреждениям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884 259,00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"Укрепление материально-технической базы объектов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1 141 433,00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Укрепление материально-технической базы муниципальных образовательных организаций</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Ц7103S1660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1 141 433,00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Ц7103S1660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1 141 433,00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Ц7103S1660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-216 823,00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автономным учреждениям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Ц7103S1660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1 358 256,00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Общее образование</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20 905 053,00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21 040 663,00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21 040 663,00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"Обеспечение деятельности организаций в сфере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-592 193,00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деятельности муниципальных общеобразовательных организаций</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-592 193,00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-592 193,00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Ц710170550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-592 193,00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21 995 600,00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 за счет субвенции, предоставляемой из республиканского бюджета Чувашской Республики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21 995 600,00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21 995 600,00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18 606 122,00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автономным учреждениям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Ц710212010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3 389 478,00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"Реализация мероприятий регионального проекта "Цифровая образовательная среда"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Ц71E400000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-362 744,00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Укрепление материально-технической базы муниципальных образовательных организаций</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Ц71E4S1660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-362 744,00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Ц71E4S1660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-362 744,00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Ц71E4S1660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-272 058,00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автономным учреждениям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Ц71E4S1660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-90 686,00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-135 610,00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"Устойчивое развитие сельских территорий"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-135 610,00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-135 610,00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Реализация проектов развития общественной инфраструктуры, основанных на местных инициативах</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-135 610,00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-135 610,00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Ц9902S6570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-135 610,00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Дополнительное образование детей</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-61 488,50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культуры и туризма"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-50 200,00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"Развитие культуры" муниципальной программы Комсомольского района Чувашской Республики "Развитие культуры и туризма"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-50 200,00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color w:val="000000"/>
                <w:sz w:val="20"/>
                <w:szCs w:val="20"/>
              </w:rPr>
            </w:pPr>
            <w:r w:rsidRPr="00ED794A">
              <w:rPr>
                <w:color w:val="000000"/>
                <w:sz w:val="20"/>
                <w:szCs w:val="20"/>
              </w:rPr>
              <w:t>Основное мероприятие "Развитие образования в сфере культуры и искусства"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Ц410600000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-50 200,00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Укрепление материально-технической базы муниципальных детских школ искусств</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Ц4106S9270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-50 200,00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Ц4106S9270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-50 200,00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Ц4106S9270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-50 200,00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"Обеспечение деятельности организаций в сфере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Обеспечение деятельности муниципальных организаций дополнительного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Ц710170560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Ц710170560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Ц710170560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Молодежная политика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"Молодежь" муниципальной программы Комсомольского района Чувашской Республики "Развитие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"Организация отдыха детей"</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Организация отдыха детей в загородных, пришкольных и других лагерях</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бюджетным учреждениям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22 960,00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автономным учреждениям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Ц720372140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2 870,00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Другие вопросы в области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-28 906,00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-28 906,00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"Реализация проектов и мероприятий по инновационному развитию системы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Ц710900000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Проведение мероприятий в области образования для детей и молодежи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Ц710971850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Ц710971850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Ц710971850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-25 830,00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реализации муниципальной программы Комсомольского района Чувашской Республики "Развитие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-3 076,00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w:t>
            </w:r>
            <w:proofErr w:type="spellStart"/>
            <w:r w:rsidRPr="00ED794A">
              <w:rPr>
                <w:color w:val="000000"/>
                <w:sz w:val="20"/>
                <w:szCs w:val="20"/>
              </w:rPr>
              <w:t>Общепрограммные</w:t>
            </w:r>
            <w:proofErr w:type="spellEnd"/>
            <w:r w:rsidRPr="00ED794A">
              <w:rPr>
                <w:color w:val="000000"/>
                <w:sz w:val="20"/>
                <w:szCs w:val="20"/>
              </w:rPr>
              <w:t xml:space="preserve"> расходы"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-3 076,00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функций муниципальных учреждений</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-3 076,00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бюджетные ассигнования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-3 076,00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Уплата налогов, сборов и иных платежей</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07</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Ц7Э0100600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-3 076,00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Социальная политика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714 637,00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Социальное обеспечение населения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"Меры социальной поддержки"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Осуществление государственных полномочий Чувашской Республики по назначению и выплате единовременного денежного пособия </w:t>
            </w:r>
            <w:r w:rsidRPr="00ED794A">
              <w:rPr>
                <w:color w:val="000000"/>
                <w:sz w:val="20"/>
                <w:szCs w:val="20"/>
              </w:rPr>
              <w:lastRenderedPageBreak/>
              <w:t>гражданам, усыновившим (удочерившим) ребенка (детей) на территории Чувашской Республики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Ц711412060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Социальное обеспечение и иные выплаты населению</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Ц711412060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Публичные нормативные социальные выплаты гражданам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Ц711412060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600 000,00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Охрана семьи и детства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114 637,00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114 637,00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114 637,00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"Меры социальной поддержки"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114 637,00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Ц711452600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114 637,00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Социальное обеспечение и иные выплаты населению</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Ц711452600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114 637,00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Публичные нормативные социальные выплаты гражданам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Ц711452600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114 637,00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Физическая культура и спорт</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4 798 150,00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Массовый спорт</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4 798 150,00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физической культуры и спорта"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4 798 150,00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"Развитие физической культуры и массового спорта" муниципальной программы Комсомольского района Чувашской Республики "Развитие физической культуры и спорта"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4 798 150,00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color w:val="000000"/>
                <w:sz w:val="20"/>
                <w:szCs w:val="20"/>
              </w:rPr>
            </w:pPr>
            <w:r w:rsidRPr="00ED794A">
              <w:rPr>
                <w:color w:val="000000"/>
                <w:sz w:val="20"/>
                <w:szCs w:val="20"/>
              </w:rPr>
              <w:t>Основное мероприятие "Развитие физкультурно-спортивной работы с детьми и молодежь"</w:t>
            </w:r>
          </w:p>
          <w:p w:rsidR="00ED794A" w:rsidRPr="00ED794A" w:rsidRDefault="00ED794A" w:rsidP="00170339">
            <w:pPr>
              <w:widowControl w:val="0"/>
              <w:autoSpaceDE w:val="0"/>
              <w:autoSpaceDN w:val="0"/>
              <w:adjustRightInd w:val="0"/>
              <w:jc w:val="both"/>
              <w:rPr>
                <w:sz w:val="20"/>
                <w:szCs w:val="20"/>
              </w:rPr>
            </w:pP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Ц510200000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4 798 150,00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Укрепление материально-технической базы муниципальных учреждений в сфере физической культуры и спорта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Ц5102S9820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4 798 150,00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Предоставление субсидий  бюджетным, автономным учреждениям и иным некоммерческим организациям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Ц5102S9820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4 798 150,00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Субсидии автономным учреждениям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974</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Ц5102S9820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620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4 798 150,00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b/>
                <w:bCs/>
                <w:color w:val="000000"/>
                <w:sz w:val="20"/>
                <w:szCs w:val="20"/>
              </w:rPr>
              <w:t>Финансовый отдел администрации Комсомольского района</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992</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376 288,50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Общегосударственные вопросы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992</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Другие общегосударственные вопросы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992</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"Развитие потенциала муниципального управления"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992</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992</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w:t>
            </w:r>
            <w:proofErr w:type="spellStart"/>
            <w:r w:rsidRPr="00ED794A">
              <w:rPr>
                <w:color w:val="000000"/>
                <w:sz w:val="20"/>
                <w:szCs w:val="20"/>
              </w:rPr>
              <w:t>Общепрограммные</w:t>
            </w:r>
            <w:proofErr w:type="spellEnd"/>
            <w:r w:rsidRPr="00ED794A">
              <w:rPr>
                <w:color w:val="000000"/>
                <w:sz w:val="20"/>
                <w:szCs w:val="20"/>
              </w:rPr>
              <w:t xml:space="preserve"> расходы"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992</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Выполнение других обязательств муниципального образования Чувашской Республики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992</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бюджетные ассигнования</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992</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Уплата налогов, сборов и иных платежей</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992</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13</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Ч5Э0173770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850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11 288,50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Межбюджетные трансферты общего </w:t>
            </w:r>
            <w:r w:rsidRPr="00ED794A">
              <w:rPr>
                <w:color w:val="000000"/>
                <w:sz w:val="20"/>
                <w:szCs w:val="20"/>
              </w:rPr>
              <w:lastRenderedPageBreak/>
              <w:t>характера бюджетам субъектов Российской Федерации и муниципальных образований</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992</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365 000,00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Иные дотации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992</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365 000,00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"Управление общественными финансами и муниципальным долгом"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992</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Ч400000000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365 000,00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992</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Ч410000000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365 000,00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992</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Ч410400000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365 000,00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992</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Ч4104Г0040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365 000,00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992</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Ч4104Г0040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365 000,00</w:t>
            </w:r>
          </w:p>
        </w:tc>
      </w:tr>
      <w:tr w:rsidR="00ED794A" w:rsidRPr="00ED794A" w:rsidTr="00170339">
        <w:trPr>
          <w:trHeight w:val="288"/>
        </w:trPr>
        <w:tc>
          <w:tcPr>
            <w:tcW w:w="4111" w:type="dxa"/>
            <w:shd w:val="clear" w:color="auto" w:fill="FFFFFF"/>
            <w:tcMar>
              <w:top w:w="0" w:type="dxa"/>
              <w:left w:w="100" w:type="dxa"/>
              <w:bottom w:w="0" w:type="dxa"/>
              <w:right w:w="0" w:type="dxa"/>
            </w:tcMar>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Дотации</w:t>
            </w:r>
          </w:p>
        </w:tc>
        <w:tc>
          <w:tcPr>
            <w:tcW w:w="706" w:type="dxa"/>
            <w:gridSpan w:val="3"/>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992</w:t>
            </w:r>
          </w:p>
        </w:tc>
        <w:tc>
          <w:tcPr>
            <w:tcW w:w="607"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14</w:t>
            </w:r>
          </w:p>
        </w:tc>
        <w:tc>
          <w:tcPr>
            <w:tcW w:w="422"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02</w:t>
            </w:r>
          </w:p>
        </w:tc>
        <w:tc>
          <w:tcPr>
            <w:tcW w:w="1716" w:type="dxa"/>
            <w:gridSpan w:val="2"/>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Ч4104Г0040</w:t>
            </w:r>
          </w:p>
        </w:tc>
        <w:tc>
          <w:tcPr>
            <w:tcW w:w="660" w:type="dxa"/>
            <w:tcMar>
              <w:top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510</w:t>
            </w:r>
          </w:p>
        </w:tc>
        <w:tc>
          <w:tcPr>
            <w:tcW w:w="1843" w:type="dxa"/>
            <w:tcMar>
              <w:top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365 000,00";</w:t>
            </w:r>
          </w:p>
        </w:tc>
      </w:tr>
    </w:tbl>
    <w:p w:rsidR="00ED794A" w:rsidRPr="00ED794A" w:rsidRDefault="00ED794A" w:rsidP="00ED794A">
      <w:pPr>
        <w:rPr>
          <w:sz w:val="20"/>
          <w:szCs w:val="20"/>
        </w:rPr>
      </w:pPr>
    </w:p>
    <w:p w:rsidR="00ED794A" w:rsidRPr="00ED794A" w:rsidRDefault="00ED794A" w:rsidP="00ED794A">
      <w:pPr>
        <w:tabs>
          <w:tab w:val="right" w:pos="9921"/>
        </w:tabs>
        <w:ind w:firstLine="720"/>
        <w:jc w:val="both"/>
        <w:rPr>
          <w:sz w:val="20"/>
          <w:szCs w:val="20"/>
        </w:rPr>
      </w:pPr>
      <w:r w:rsidRPr="00ED794A">
        <w:rPr>
          <w:sz w:val="20"/>
          <w:szCs w:val="20"/>
        </w:rPr>
        <w:t>10) дополнить приложением 12</w:t>
      </w:r>
      <w:r w:rsidRPr="00ED794A">
        <w:rPr>
          <w:sz w:val="20"/>
          <w:szCs w:val="20"/>
          <w:vertAlign w:val="superscript"/>
        </w:rPr>
        <w:t>2</w:t>
      </w:r>
      <w:r w:rsidRPr="00ED794A">
        <w:rPr>
          <w:sz w:val="20"/>
          <w:szCs w:val="20"/>
        </w:rPr>
        <w:t xml:space="preserve"> следующего содержания:</w:t>
      </w:r>
    </w:p>
    <w:tbl>
      <w:tblPr>
        <w:tblW w:w="10173" w:type="dxa"/>
        <w:tblInd w:w="-1" w:type="dxa"/>
        <w:tblLayout w:type="fixed"/>
        <w:tblLook w:val="0000"/>
      </w:tblPr>
      <w:tblGrid>
        <w:gridCol w:w="17"/>
        <w:gridCol w:w="3404"/>
        <w:gridCol w:w="124"/>
        <w:gridCol w:w="100"/>
        <w:gridCol w:w="304"/>
        <w:gridCol w:w="198"/>
        <w:gridCol w:w="353"/>
        <w:gridCol w:w="463"/>
        <w:gridCol w:w="1559"/>
        <w:gridCol w:w="567"/>
        <w:gridCol w:w="1666"/>
        <w:gridCol w:w="1283"/>
        <w:gridCol w:w="135"/>
      </w:tblGrid>
      <w:tr w:rsidR="00ED794A" w:rsidRPr="00ED794A" w:rsidTr="00170339">
        <w:trPr>
          <w:gridAfter w:val="1"/>
          <w:wAfter w:w="135" w:type="dxa"/>
          <w:trHeight w:val="1954"/>
        </w:trPr>
        <w:tc>
          <w:tcPr>
            <w:tcW w:w="3421" w:type="dxa"/>
            <w:gridSpan w:val="2"/>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224" w:type="dxa"/>
            <w:gridSpan w:val="2"/>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304"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6089" w:type="dxa"/>
            <w:gridSpan w:val="7"/>
            <w:tcMar>
              <w:top w:w="0" w:type="dxa"/>
              <w:left w:w="0" w:type="dxa"/>
              <w:bottom w:w="0" w:type="dxa"/>
              <w:right w:w="0" w:type="dxa"/>
            </w:tcMar>
            <w:vAlign w:val="center"/>
          </w:tcPr>
          <w:p w:rsidR="00ED794A" w:rsidRPr="00ED794A" w:rsidRDefault="00ED794A" w:rsidP="00170339">
            <w:pPr>
              <w:pStyle w:val="a3"/>
              <w:keepNext/>
              <w:tabs>
                <w:tab w:val="left" w:pos="167"/>
                <w:tab w:val="left" w:pos="567"/>
                <w:tab w:val="left" w:pos="2417"/>
              </w:tabs>
              <w:ind w:right="269"/>
              <w:jc w:val="right"/>
              <w:rPr>
                <w:b/>
                <w:bCs/>
                <w:i/>
                <w:sz w:val="20"/>
                <w:szCs w:val="20"/>
              </w:rPr>
            </w:pPr>
            <w:r w:rsidRPr="00ED794A">
              <w:rPr>
                <w:bCs/>
                <w:i/>
                <w:sz w:val="20"/>
                <w:szCs w:val="20"/>
              </w:rPr>
              <w:t xml:space="preserve">"Приложение </w:t>
            </w:r>
            <w:r w:rsidRPr="00ED794A">
              <w:rPr>
                <w:sz w:val="20"/>
                <w:szCs w:val="20"/>
              </w:rPr>
              <w:t>12</w:t>
            </w:r>
            <w:r w:rsidRPr="00ED794A">
              <w:rPr>
                <w:sz w:val="20"/>
                <w:szCs w:val="20"/>
                <w:vertAlign w:val="superscript"/>
              </w:rPr>
              <w:t>2</w:t>
            </w:r>
          </w:p>
          <w:p w:rsidR="00ED794A" w:rsidRPr="00ED794A" w:rsidRDefault="00ED794A" w:rsidP="00170339">
            <w:pPr>
              <w:tabs>
                <w:tab w:val="left" w:pos="167"/>
                <w:tab w:val="left" w:pos="567"/>
                <w:tab w:val="left" w:pos="2417"/>
                <w:tab w:val="right" w:pos="9921"/>
              </w:tabs>
              <w:ind w:right="269"/>
              <w:jc w:val="right"/>
              <w:rPr>
                <w:sz w:val="20"/>
                <w:szCs w:val="20"/>
              </w:rPr>
            </w:pPr>
            <w:proofErr w:type="gramStart"/>
            <w:r w:rsidRPr="00ED794A">
              <w:rPr>
                <w:i/>
                <w:iCs/>
                <w:sz w:val="20"/>
                <w:szCs w:val="20"/>
              </w:rPr>
              <w:t xml:space="preserve">к решению Собрания депутатов Комсомольского района Чувашской Республики </w:t>
            </w:r>
            <w:r w:rsidRPr="00ED794A">
              <w:rPr>
                <w:i/>
                <w:sz w:val="20"/>
                <w:szCs w:val="20"/>
              </w:rPr>
              <w:t>от 04 декабря 2018 года № 6/205 "О бюджете Комсомольского района Чувашской Республики на 2019 год</w:t>
            </w:r>
            <w:r w:rsidRPr="00ED794A">
              <w:rPr>
                <w:b/>
                <w:bCs/>
                <w:i/>
                <w:sz w:val="20"/>
                <w:szCs w:val="20"/>
              </w:rPr>
              <w:t xml:space="preserve"> </w:t>
            </w:r>
            <w:r w:rsidRPr="00ED794A">
              <w:rPr>
                <w:bCs/>
                <w:i/>
                <w:sz w:val="20"/>
                <w:szCs w:val="20"/>
              </w:rPr>
              <w:t>и плановый период 2020 и 2021 годов"</w:t>
            </w:r>
            <w:r w:rsidRPr="00ED794A">
              <w:rPr>
                <w:i/>
                <w:iCs/>
                <w:sz w:val="20"/>
                <w:szCs w:val="20"/>
              </w:rPr>
              <w:t xml:space="preserve"> (в редакции решения Собрания депутатов Комсомольского района Чувашской Республики "О внесении изменений в решение Собрания депутатов Комсомольского района Чувашской Республики </w:t>
            </w:r>
            <w:r w:rsidRPr="00ED794A">
              <w:rPr>
                <w:i/>
                <w:sz w:val="20"/>
                <w:szCs w:val="20"/>
              </w:rPr>
              <w:t>от 04 декабря 2018 года № 6/205 "О бюджете</w:t>
            </w:r>
            <w:proofErr w:type="gramEnd"/>
            <w:r w:rsidRPr="00ED794A">
              <w:rPr>
                <w:i/>
                <w:sz w:val="20"/>
                <w:szCs w:val="20"/>
              </w:rPr>
              <w:t xml:space="preserve"> Комсомольского района Чувашской Республики на 2019 год</w:t>
            </w:r>
            <w:r w:rsidRPr="00ED794A">
              <w:rPr>
                <w:b/>
                <w:bCs/>
                <w:i/>
                <w:sz w:val="20"/>
                <w:szCs w:val="20"/>
              </w:rPr>
              <w:t xml:space="preserve"> </w:t>
            </w:r>
            <w:r w:rsidRPr="00ED794A">
              <w:rPr>
                <w:bCs/>
                <w:i/>
                <w:sz w:val="20"/>
                <w:szCs w:val="20"/>
              </w:rPr>
              <w:t>и плановый период 2020 и 2021 годов"</w:t>
            </w:r>
            <w:r w:rsidRPr="00ED794A">
              <w:rPr>
                <w:i/>
                <w:iCs/>
                <w:sz w:val="20"/>
                <w:szCs w:val="20"/>
              </w:rPr>
              <w:t>)</w:t>
            </w:r>
          </w:p>
        </w:tc>
      </w:tr>
      <w:tr w:rsidR="00ED794A" w:rsidRPr="00ED794A" w:rsidTr="00170339">
        <w:trPr>
          <w:gridAfter w:val="1"/>
          <w:wAfter w:w="135" w:type="dxa"/>
          <w:trHeight w:val="1603"/>
        </w:trPr>
        <w:tc>
          <w:tcPr>
            <w:tcW w:w="10038" w:type="dxa"/>
            <w:gridSpan w:val="12"/>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b/>
                <w:bCs/>
                <w:sz w:val="20"/>
                <w:szCs w:val="20"/>
              </w:rPr>
            </w:pPr>
            <w:r w:rsidRPr="00ED794A">
              <w:rPr>
                <w:b/>
                <w:bCs/>
                <w:sz w:val="20"/>
                <w:szCs w:val="20"/>
              </w:rPr>
              <w:t>ИЗМЕНЕНИЕ</w:t>
            </w:r>
          </w:p>
          <w:p w:rsidR="00ED794A" w:rsidRPr="00ED794A" w:rsidRDefault="00ED794A" w:rsidP="00170339">
            <w:pPr>
              <w:widowControl w:val="0"/>
              <w:autoSpaceDE w:val="0"/>
              <w:autoSpaceDN w:val="0"/>
              <w:adjustRightInd w:val="0"/>
              <w:ind w:left="142" w:right="443"/>
              <w:jc w:val="center"/>
              <w:rPr>
                <w:b/>
                <w:bCs/>
                <w:sz w:val="20"/>
                <w:szCs w:val="20"/>
              </w:rPr>
            </w:pPr>
            <w:r w:rsidRPr="00ED794A">
              <w:rPr>
                <w:b/>
                <w:bCs/>
                <w:sz w:val="20"/>
                <w:szCs w:val="20"/>
              </w:rPr>
              <w:t>ведомственной структуры расходов бюджета Комсомольского района Чувашской Республики на 2020 и 2021 годы, предусмотренной приложением 12, 12</w:t>
            </w:r>
            <w:r w:rsidRPr="00ED794A">
              <w:rPr>
                <w:b/>
                <w:bCs/>
                <w:sz w:val="20"/>
                <w:szCs w:val="20"/>
                <w:vertAlign w:val="superscript"/>
              </w:rPr>
              <w:t xml:space="preserve">1 </w:t>
            </w:r>
            <w:r w:rsidRPr="00ED794A">
              <w:rPr>
                <w:b/>
                <w:bCs/>
                <w:sz w:val="20"/>
                <w:szCs w:val="20"/>
              </w:rPr>
              <w:t xml:space="preserve">к решению Собрания депутатов Комсомольского района Чувашской Республики "О бюджете Комсомольского района Чувашской Республики на 2019 год и на плановый период 2020 </w:t>
            </w:r>
          </w:p>
          <w:p w:rsidR="00ED794A" w:rsidRPr="00ED794A" w:rsidRDefault="00ED794A" w:rsidP="00170339">
            <w:pPr>
              <w:widowControl w:val="0"/>
              <w:autoSpaceDE w:val="0"/>
              <w:autoSpaceDN w:val="0"/>
              <w:adjustRightInd w:val="0"/>
              <w:ind w:left="142" w:right="443"/>
              <w:jc w:val="center"/>
              <w:rPr>
                <w:b/>
                <w:bCs/>
                <w:sz w:val="20"/>
                <w:szCs w:val="20"/>
              </w:rPr>
            </w:pPr>
            <w:r w:rsidRPr="00ED794A">
              <w:rPr>
                <w:b/>
                <w:bCs/>
                <w:sz w:val="20"/>
                <w:szCs w:val="20"/>
              </w:rPr>
              <w:t>и 2021 годов"</w:t>
            </w:r>
          </w:p>
          <w:p w:rsidR="00ED794A" w:rsidRPr="00ED794A" w:rsidRDefault="00ED794A" w:rsidP="00170339">
            <w:pPr>
              <w:widowControl w:val="0"/>
              <w:autoSpaceDE w:val="0"/>
              <w:autoSpaceDN w:val="0"/>
              <w:adjustRightInd w:val="0"/>
              <w:ind w:left="142" w:right="443"/>
              <w:jc w:val="center"/>
              <w:rPr>
                <w:b/>
                <w:bCs/>
                <w:sz w:val="20"/>
                <w:szCs w:val="20"/>
              </w:rPr>
            </w:pPr>
          </w:p>
        </w:tc>
      </w:tr>
      <w:tr w:rsidR="00ED794A" w:rsidRPr="00ED794A" w:rsidTr="00170339">
        <w:trPr>
          <w:gridAfter w:val="1"/>
          <w:wAfter w:w="135" w:type="dxa"/>
          <w:trHeight w:val="345"/>
        </w:trPr>
        <w:tc>
          <w:tcPr>
            <w:tcW w:w="10038" w:type="dxa"/>
            <w:gridSpan w:val="12"/>
            <w:tcMar>
              <w:top w:w="0" w:type="dxa"/>
              <w:left w:w="0" w:type="dxa"/>
              <w:bottom w:w="0" w:type="dxa"/>
              <w:right w:w="0" w:type="dxa"/>
            </w:tcMar>
            <w:vAlign w:val="center"/>
          </w:tcPr>
          <w:p w:rsidR="00ED794A" w:rsidRPr="00ED794A" w:rsidRDefault="00ED794A" w:rsidP="00170339">
            <w:pPr>
              <w:widowControl w:val="0"/>
              <w:autoSpaceDE w:val="0"/>
              <w:autoSpaceDN w:val="0"/>
              <w:adjustRightInd w:val="0"/>
              <w:ind w:right="443"/>
              <w:jc w:val="right"/>
              <w:rPr>
                <w:sz w:val="20"/>
                <w:szCs w:val="20"/>
              </w:rPr>
            </w:pPr>
            <w:r w:rsidRPr="00ED794A">
              <w:rPr>
                <w:sz w:val="20"/>
                <w:szCs w:val="20"/>
              </w:rPr>
              <w:t>(рублей)</w:t>
            </w:r>
          </w:p>
        </w:tc>
      </w:tr>
      <w:tr w:rsidR="00ED794A" w:rsidRPr="00ED794A" w:rsidTr="00170339">
        <w:trPr>
          <w:gridBefore w:val="1"/>
          <w:wBefore w:w="17" w:type="dxa"/>
          <w:trHeight w:val="1018"/>
        </w:trPr>
        <w:tc>
          <w:tcPr>
            <w:tcW w:w="3528"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Наименование</w:t>
            </w:r>
          </w:p>
        </w:tc>
        <w:tc>
          <w:tcPr>
            <w:tcW w:w="602"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Главный распорядитель</w:t>
            </w:r>
          </w:p>
        </w:tc>
        <w:tc>
          <w:tcPr>
            <w:tcW w:w="35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Раздел</w:t>
            </w:r>
          </w:p>
        </w:tc>
        <w:tc>
          <w:tcPr>
            <w:tcW w:w="463"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Подраздел</w:t>
            </w:r>
          </w:p>
        </w:tc>
        <w:tc>
          <w:tcPr>
            <w:tcW w:w="1559"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Целевая статья (муниципальные программы)</w:t>
            </w:r>
          </w:p>
        </w:tc>
        <w:tc>
          <w:tcPr>
            <w:tcW w:w="567"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Группа (группа и подгруппа) вида расходов</w:t>
            </w:r>
          </w:p>
        </w:tc>
        <w:tc>
          <w:tcPr>
            <w:tcW w:w="3084"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color w:val="000000"/>
                <w:sz w:val="20"/>
                <w:szCs w:val="20"/>
              </w:rPr>
            </w:pPr>
            <w:proofErr w:type="gramStart"/>
            <w:r w:rsidRPr="00ED794A">
              <w:rPr>
                <w:color w:val="000000"/>
                <w:sz w:val="20"/>
                <w:szCs w:val="20"/>
              </w:rPr>
              <w:t>Сумма (увеличение,</w:t>
            </w:r>
            <w:proofErr w:type="gramEnd"/>
          </w:p>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уменьшение(-))</w:t>
            </w:r>
          </w:p>
        </w:tc>
      </w:tr>
      <w:tr w:rsidR="00ED794A" w:rsidRPr="00ED794A" w:rsidTr="00170339">
        <w:trPr>
          <w:gridBefore w:val="1"/>
          <w:wBefore w:w="17" w:type="dxa"/>
          <w:trHeight w:val="1426"/>
        </w:trPr>
        <w:tc>
          <w:tcPr>
            <w:tcW w:w="3528"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602"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35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463"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1559"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567"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1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2020 год</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2021 год</w:t>
            </w:r>
          </w:p>
        </w:tc>
      </w:tr>
      <w:tr w:rsidR="00ED794A" w:rsidRPr="00ED794A" w:rsidTr="00170339">
        <w:trPr>
          <w:gridBefore w:val="1"/>
          <w:wBefore w:w="17" w:type="dxa"/>
          <w:trHeight w:val="350"/>
        </w:trPr>
        <w:tc>
          <w:tcPr>
            <w:tcW w:w="352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w:t>
            </w:r>
          </w:p>
        </w:tc>
        <w:tc>
          <w:tcPr>
            <w:tcW w:w="602"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w:t>
            </w:r>
          </w:p>
        </w:tc>
        <w:tc>
          <w:tcPr>
            <w:tcW w:w="35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w:t>
            </w:r>
          </w:p>
        </w:tc>
        <w:tc>
          <w:tcPr>
            <w:tcW w:w="463"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4</w:t>
            </w:r>
          </w:p>
        </w:tc>
        <w:tc>
          <w:tcPr>
            <w:tcW w:w="1559"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w:t>
            </w:r>
          </w:p>
        </w:tc>
        <w:tc>
          <w:tcPr>
            <w:tcW w:w="56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6</w:t>
            </w:r>
          </w:p>
        </w:tc>
        <w:tc>
          <w:tcPr>
            <w:tcW w:w="1666"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7</w:t>
            </w:r>
          </w:p>
        </w:tc>
        <w:tc>
          <w:tcPr>
            <w:tcW w:w="141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8</w:t>
            </w:r>
          </w:p>
        </w:tc>
      </w:tr>
      <w:tr w:rsidR="00ED794A" w:rsidRPr="00ED794A" w:rsidTr="00170339">
        <w:trPr>
          <w:gridBefore w:val="1"/>
          <w:wBefore w:w="17" w:type="dxa"/>
          <w:trHeight w:val="288"/>
        </w:trPr>
        <w:tc>
          <w:tcPr>
            <w:tcW w:w="3528" w:type="dxa"/>
            <w:gridSpan w:val="2"/>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602" w:type="dxa"/>
            <w:gridSpan w:val="3"/>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353"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463"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1559"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567"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1666" w:type="dxa"/>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c>
          <w:tcPr>
            <w:tcW w:w="1418" w:type="dxa"/>
            <w:gridSpan w:val="2"/>
            <w:tcMar>
              <w:top w:w="0" w:type="dxa"/>
              <w:left w:w="0" w:type="dxa"/>
              <w:bottom w:w="0" w:type="dxa"/>
              <w:right w:w="0" w:type="dxa"/>
            </w:tcMar>
            <w:vAlign w:val="center"/>
          </w:tcPr>
          <w:p w:rsidR="00ED794A" w:rsidRPr="00ED794A" w:rsidRDefault="00ED794A" w:rsidP="00170339">
            <w:pPr>
              <w:widowControl w:val="0"/>
              <w:autoSpaceDE w:val="0"/>
              <w:autoSpaceDN w:val="0"/>
              <w:adjustRightInd w:val="0"/>
              <w:rPr>
                <w:sz w:val="20"/>
                <w:szCs w:val="20"/>
              </w:rPr>
            </w:pP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rPr>
                <w:sz w:val="20"/>
                <w:szCs w:val="20"/>
              </w:rPr>
            </w:pPr>
            <w:r w:rsidRPr="00ED794A">
              <w:rPr>
                <w:b/>
                <w:bCs/>
                <w:color w:val="000000"/>
                <w:sz w:val="20"/>
                <w:szCs w:val="20"/>
              </w:rPr>
              <w:t>Всего</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b/>
                <w:bCs/>
                <w:color w:val="000000"/>
                <w:sz w:val="20"/>
                <w:szCs w:val="20"/>
              </w:rPr>
              <w:t>Администрация Комсомольского района Чувашской Республики</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b/>
                <w:bCs/>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b/>
                <w:bCs/>
                <w:color w:val="000000"/>
                <w:sz w:val="20"/>
                <w:szCs w:val="20"/>
              </w:rPr>
              <w:t>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Общегосударственные вопросы</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Функционирование Правительства </w:t>
            </w:r>
            <w:r w:rsidRPr="00ED794A">
              <w:rPr>
                <w:color w:val="000000"/>
                <w:sz w:val="20"/>
                <w:szCs w:val="20"/>
              </w:rPr>
              <w:lastRenderedPageBreak/>
              <w:t>Российской Федерации, высших исполнительных органов государственной власти субъектов Российской Федерации, местных администраций</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Муниципальная программа Комсомольского района Чувашской Республики "Обеспечение граждан доступным и комфортным жильем"</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A200000000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"Поддержка строительства жилья в Комсомольском районе" муниципальной программы Комсомольского района Чувашской Республики "Обеспечение граждан доступным и комфортным жильем"</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A210000000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"Обеспечение граждан доступным жильем"</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A210300000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2 000,00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proofErr w:type="gramStart"/>
            <w:r w:rsidRPr="00ED794A">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ED794A">
              <w:rPr>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A210312980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A210312980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Субвенции</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A210312980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Основное мероприятие "Реализация отдельных мероприятий </w:t>
            </w:r>
            <w:r w:rsidRPr="00ED794A">
              <w:rPr>
                <w:color w:val="000000"/>
                <w:sz w:val="20"/>
                <w:szCs w:val="20"/>
              </w:rPr>
              <w:lastRenderedPageBreak/>
              <w:t>регионального проекта "Жилье"</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A21F100000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-2 000,00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-100,00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proofErr w:type="gramStart"/>
            <w:r w:rsidRPr="00ED794A">
              <w:rPr>
                <w:color w:val="000000"/>
                <w:sz w:val="20"/>
                <w:szCs w:val="20"/>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ED794A">
              <w:rPr>
                <w:color w:val="000000"/>
                <w:sz w:val="20"/>
                <w:szCs w:val="20"/>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A21F112980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A21F112980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Субвенции</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A21F112980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-1 900,00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Национальная безопасность и правоохранительная деятельность</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Ц800000000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w:t>
            </w:r>
            <w:r w:rsidRPr="00ED794A">
              <w:rPr>
                <w:color w:val="000000"/>
                <w:sz w:val="20"/>
                <w:szCs w:val="20"/>
              </w:rPr>
              <w:lastRenderedPageBreak/>
              <w:t>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Ц810000000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 xml:space="preserve">Основное мероприятие "Развитие гражданской обороны, повышение </w:t>
            </w:r>
            <w:proofErr w:type="gramStart"/>
            <w:r w:rsidRPr="00ED794A">
              <w:rPr>
                <w:color w:val="000000"/>
                <w:sz w:val="20"/>
                <w:szCs w:val="20"/>
              </w:rPr>
              <w:t>уровня готовности территориальной подсистемы Чувашской Республики единой государственной системы предупреждения</w:t>
            </w:r>
            <w:proofErr w:type="gramEnd"/>
            <w:r w:rsidRPr="00ED794A">
              <w:rPr>
                <w:color w:val="000000"/>
                <w:sz w:val="20"/>
                <w:szCs w:val="20"/>
              </w:rPr>
              <w:t xml:space="preserve"> и ликвидации чрезвычайных ситуаций к оперативному реагированию на чрезвычайные ситуации, пожары и происшествия на водных объектах"</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Ц810400000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работы единых дежурно-диспетчерских служб муниципальных районов и городских округов для функционирования в структуре системы обеспечения вызова экстренных оперативных служб по единому номеру "112" на территории Чувашской Республики</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Расходы на выплаты персоналу казенных учреждений</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Закупка товаров, работ и услуг для обеспечения государственных (муниципальных) нужд</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Иные закупки товаров, работ и услуг для обеспечения государственных (муниципальных) нужд</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Ц810472510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Ц850000000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"Обеспечение управления оперативной обстановкой в муниципальном образовании"</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Ц850500000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Содержание и развитие единой дежурно-диспетчерской службы (ЕДДС)</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1 134 056,00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Расходы на выплаты персоналу казенных учреждений</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110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1 105 220,00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Закупка товаров, работ и услуг для обеспечения государственных </w:t>
            </w:r>
            <w:r w:rsidRPr="00ED794A">
              <w:rPr>
                <w:color w:val="000000"/>
                <w:sz w:val="20"/>
                <w:szCs w:val="20"/>
              </w:rPr>
              <w:lastRenderedPageBreak/>
              <w:t>(муниципальных) нужд</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200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Иные закупки товаров, работ и услуг для обеспечения государственных (муниципальных) нужд</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03</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09</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Ц850576320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240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28 836,00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Жилищно-коммунальное хозяйство</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Жилищное хозяйство</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"Обеспечение граждан доступным и комфортным жильем"</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A200000000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"Поддержка строительства жилья в Комсомольском районе" муниципальной программы Комсомольского района Чувашской Республики "Обеспечение граждан доступным и комфортным жильем"</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A210000000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"Обеспечение граждан доступным жильем"</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A210300000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2 141 093,00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жилыми помещениями по договорам социального найма категорий граждан, указанных в пунктах 3 и 6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2 141 093,00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2 141 093,00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Субвенции</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A210312940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2 141 093,00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"Реализация отдельных мероприятий регионального проекта "Жилье"</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A21F100000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-2 141 093,00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жилыми помещениями по договорам социального найма категорий граждан, указанных в пункте 3 части 1 статьи 11 Закона Чувашской Республики от 17 октября 2005 года № 42 "О регулировании жилищных отношений" и состоящих на учете в качестве нуждающихся в жилых помещениях</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-2 141 093,00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Межбюджетные трансферты</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500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-2 141 093,00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Субвенции</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05</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01</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A21F112940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530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-2 141 093,00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Социальная политика</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Охрана семьи и детства</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Муниципальная программа Комсомольского района Чувашской Республики "Обеспечение граждан доступным и комфортным жильем"</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A200000000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Подпрограмма "Поддержка строительства жилья в Комсомольском районе" муниципальной программы Комсомольского района Чувашской Республики "Обеспечение граждан доступным и комфортным жильем"</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A210000000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0,00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"Обеспечение граждан доступным жильем"</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A210300000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 xml:space="preserve">Обеспечение жильем молодых семей в рамках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w:t>
            </w:r>
            <w:r w:rsidRPr="00ED794A">
              <w:rPr>
                <w:color w:val="000000"/>
                <w:sz w:val="20"/>
                <w:szCs w:val="20"/>
              </w:rPr>
              <w:lastRenderedPageBreak/>
              <w:t>Российской Федерации "Обеспечение доступным и комфортным жильем и коммунальными услугами граждан Российской Федерации"</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lastRenderedPageBreak/>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lastRenderedPageBreak/>
              <w:t>Социальное обеспечение и иные выплаты населению</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Социальные выплаты гражданам, кроме публичных нормативных социальных выплат</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A2103L4970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Основное мероприятие "Реализация отдельных мероприятий регионального проекта "Жилье"</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A21F100000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Обеспечение жильем молодых семей в рамках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A21F1L4970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Социальное обеспечение и иные выплаты населению</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A21F1L4970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300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r>
      <w:tr w:rsidR="00ED794A" w:rsidRPr="00ED794A" w:rsidTr="00170339">
        <w:trPr>
          <w:gridBefore w:val="1"/>
          <w:wBefore w:w="17" w:type="dxa"/>
          <w:trHeight w:val="288"/>
        </w:trPr>
        <w:tc>
          <w:tcPr>
            <w:tcW w:w="3528" w:type="dxa"/>
            <w:gridSpan w:val="2"/>
          </w:tcPr>
          <w:p w:rsidR="00ED794A" w:rsidRPr="00ED794A" w:rsidRDefault="00ED794A" w:rsidP="00170339">
            <w:pPr>
              <w:widowControl w:val="0"/>
              <w:autoSpaceDE w:val="0"/>
              <w:autoSpaceDN w:val="0"/>
              <w:adjustRightInd w:val="0"/>
              <w:jc w:val="both"/>
              <w:rPr>
                <w:sz w:val="20"/>
                <w:szCs w:val="20"/>
              </w:rPr>
            </w:pPr>
            <w:r w:rsidRPr="00ED794A">
              <w:rPr>
                <w:color w:val="000000"/>
                <w:sz w:val="20"/>
                <w:szCs w:val="20"/>
              </w:rPr>
              <w:t>Социальные выплаты гражданам, кроме публичных нормативных социальных выплат</w:t>
            </w:r>
          </w:p>
        </w:tc>
        <w:tc>
          <w:tcPr>
            <w:tcW w:w="602" w:type="dxa"/>
            <w:gridSpan w:val="3"/>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903</w:t>
            </w:r>
          </w:p>
        </w:tc>
        <w:tc>
          <w:tcPr>
            <w:tcW w:w="353" w:type="dxa"/>
            <w:tcMar>
              <w:top w:w="0" w:type="dxa"/>
              <w:left w:w="10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10</w:t>
            </w:r>
          </w:p>
        </w:tc>
        <w:tc>
          <w:tcPr>
            <w:tcW w:w="463"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04</w:t>
            </w:r>
          </w:p>
        </w:tc>
        <w:tc>
          <w:tcPr>
            <w:tcW w:w="1559"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A21F1L4970</w:t>
            </w:r>
          </w:p>
        </w:tc>
        <w:tc>
          <w:tcPr>
            <w:tcW w:w="567"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center"/>
              <w:rPr>
                <w:sz w:val="20"/>
                <w:szCs w:val="20"/>
              </w:rPr>
            </w:pPr>
            <w:r w:rsidRPr="00ED794A">
              <w:rPr>
                <w:color w:val="000000"/>
                <w:sz w:val="20"/>
                <w:szCs w:val="20"/>
              </w:rPr>
              <w:t>320</w:t>
            </w:r>
          </w:p>
        </w:tc>
        <w:tc>
          <w:tcPr>
            <w:tcW w:w="1666" w:type="dxa"/>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c>
          <w:tcPr>
            <w:tcW w:w="1418" w:type="dxa"/>
            <w:gridSpan w:val="2"/>
            <w:tcMar>
              <w:top w:w="0" w:type="dxa"/>
              <w:left w:w="0" w:type="dxa"/>
              <w:bottom w:w="0" w:type="dxa"/>
              <w:right w:w="0" w:type="dxa"/>
            </w:tcMar>
            <w:vAlign w:val="bottom"/>
          </w:tcPr>
          <w:p w:rsidR="00ED794A" w:rsidRPr="00ED794A" w:rsidRDefault="00ED794A" w:rsidP="00170339">
            <w:pPr>
              <w:widowControl w:val="0"/>
              <w:autoSpaceDE w:val="0"/>
              <w:autoSpaceDN w:val="0"/>
              <w:adjustRightInd w:val="0"/>
              <w:jc w:val="right"/>
              <w:rPr>
                <w:sz w:val="20"/>
                <w:szCs w:val="20"/>
              </w:rPr>
            </w:pPr>
            <w:r w:rsidRPr="00ED794A">
              <w:rPr>
                <w:color w:val="000000"/>
                <w:sz w:val="20"/>
                <w:szCs w:val="20"/>
              </w:rPr>
              <w:t>-2 316 772,00";</w:t>
            </w:r>
          </w:p>
        </w:tc>
      </w:tr>
    </w:tbl>
    <w:p w:rsidR="00ED794A" w:rsidRPr="00ED794A" w:rsidRDefault="00ED794A" w:rsidP="00ED794A">
      <w:pPr>
        <w:rPr>
          <w:sz w:val="20"/>
          <w:szCs w:val="20"/>
        </w:rPr>
      </w:pPr>
    </w:p>
    <w:p w:rsidR="00ED794A" w:rsidRPr="00ED794A" w:rsidRDefault="00ED794A" w:rsidP="00ED794A">
      <w:pPr>
        <w:tabs>
          <w:tab w:val="right" w:pos="9921"/>
        </w:tabs>
        <w:ind w:firstLine="720"/>
        <w:jc w:val="both"/>
        <w:rPr>
          <w:sz w:val="20"/>
          <w:szCs w:val="20"/>
        </w:rPr>
      </w:pPr>
      <w:r w:rsidRPr="00ED794A">
        <w:rPr>
          <w:sz w:val="20"/>
          <w:szCs w:val="20"/>
        </w:rPr>
        <w:t>11) приложение 13 изложить в следующей редакции:</w:t>
      </w:r>
    </w:p>
    <w:p w:rsidR="00ED794A" w:rsidRPr="00ED794A" w:rsidRDefault="00ED794A" w:rsidP="00ED794A">
      <w:pPr>
        <w:pStyle w:val="a3"/>
        <w:keepNext/>
        <w:tabs>
          <w:tab w:val="right" w:pos="9921"/>
        </w:tabs>
        <w:ind w:left="4500"/>
        <w:jc w:val="right"/>
        <w:rPr>
          <w:b/>
          <w:bCs/>
          <w:i/>
          <w:sz w:val="20"/>
          <w:szCs w:val="20"/>
        </w:rPr>
      </w:pPr>
      <w:r w:rsidRPr="00ED794A">
        <w:rPr>
          <w:bCs/>
          <w:i/>
          <w:sz w:val="20"/>
          <w:szCs w:val="20"/>
        </w:rPr>
        <w:t>"Приложение 13</w:t>
      </w:r>
    </w:p>
    <w:p w:rsidR="00ED794A" w:rsidRPr="00ED794A" w:rsidRDefault="00ED794A" w:rsidP="00ED794A">
      <w:pPr>
        <w:tabs>
          <w:tab w:val="left" w:pos="167"/>
          <w:tab w:val="left" w:pos="567"/>
          <w:tab w:val="left" w:pos="2417"/>
          <w:tab w:val="right" w:pos="9921"/>
        </w:tabs>
        <w:ind w:left="3686" w:right="103"/>
        <w:jc w:val="right"/>
        <w:rPr>
          <w:i/>
          <w:iCs/>
          <w:sz w:val="20"/>
          <w:szCs w:val="20"/>
        </w:rPr>
      </w:pPr>
      <w:r w:rsidRPr="00ED794A">
        <w:rPr>
          <w:i/>
          <w:iCs/>
          <w:sz w:val="20"/>
          <w:szCs w:val="20"/>
        </w:rPr>
        <w:t>к решению Собрания депутатов Комсомольского</w:t>
      </w:r>
    </w:p>
    <w:p w:rsidR="00ED794A" w:rsidRPr="00ED794A" w:rsidRDefault="00ED794A" w:rsidP="00ED794A">
      <w:pPr>
        <w:tabs>
          <w:tab w:val="left" w:pos="167"/>
          <w:tab w:val="left" w:pos="567"/>
          <w:tab w:val="left" w:pos="2417"/>
          <w:tab w:val="left" w:pos="4207"/>
          <w:tab w:val="right" w:pos="9921"/>
        </w:tabs>
        <w:ind w:left="3686" w:right="103"/>
        <w:jc w:val="right"/>
        <w:rPr>
          <w:i/>
          <w:sz w:val="20"/>
          <w:szCs w:val="20"/>
        </w:rPr>
      </w:pPr>
      <w:r w:rsidRPr="00ED794A">
        <w:rPr>
          <w:i/>
          <w:iCs/>
          <w:sz w:val="20"/>
          <w:szCs w:val="20"/>
        </w:rPr>
        <w:t xml:space="preserve">района Чувашской Республики </w:t>
      </w:r>
      <w:r w:rsidRPr="00ED794A">
        <w:rPr>
          <w:i/>
          <w:sz w:val="20"/>
          <w:szCs w:val="20"/>
        </w:rPr>
        <w:t>от 04 декабря 2018 года</w:t>
      </w:r>
    </w:p>
    <w:p w:rsidR="00ED794A" w:rsidRPr="00ED794A" w:rsidRDefault="00ED794A" w:rsidP="00ED794A">
      <w:pPr>
        <w:tabs>
          <w:tab w:val="left" w:pos="167"/>
          <w:tab w:val="left" w:pos="567"/>
          <w:tab w:val="left" w:pos="2417"/>
          <w:tab w:val="left" w:pos="4207"/>
          <w:tab w:val="right" w:pos="9921"/>
        </w:tabs>
        <w:ind w:left="3686" w:right="103"/>
        <w:jc w:val="right"/>
        <w:rPr>
          <w:i/>
          <w:iCs/>
          <w:sz w:val="20"/>
          <w:szCs w:val="20"/>
        </w:rPr>
      </w:pPr>
      <w:proofErr w:type="gramStart"/>
      <w:r w:rsidRPr="00ED794A">
        <w:rPr>
          <w:i/>
          <w:sz w:val="20"/>
          <w:szCs w:val="20"/>
        </w:rPr>
        <w:t>№ 6/205 "О бюджете Комсомольского района Чувашской Республики на 2019 год</w:t>
      </w:r>
      <w:r w:rsidRPr="00ED794A">
        <w:rPr>
          <w:b/>
          <w:bCs/>
          <w:i/>
          <w:sz w:val="20"/>
          <w:szCs w:val="20"/>
        </w:rPr>
        <w:t xml:space="preserve"> </w:t>
      </w:r>
      <w:r w:rsidRPr="00ED794A">
        <w:rPr>
          <w:bCs/>
          <w:i/>
          <w:sz w:val="20"/>
          <w:szCs w:val="20"/>
        </w:rPr>
        <w:t>и плановый период 2020 и 2021 годов</w:t>
      </w:r>
      <w:r w:rsidRPr="00ED794A">
        <w:rPr>
          <w:i/>
          <w:iCs/>
          <w:sz w:val="20"/>
          <w:szCs w:val="20"/>
        </w:rPr>
        <w:t xml:space="preserve">" (в редакции решения Собрания депутатов Комсомольского района Чувашской Республики "О внесении изменений в решение Собрания депутатов Комсомольского района Чувашской Республики </w:t>
      </w:r>
      <w:r w:rsidRPr="00ED794A">
        <w:rPr>
          <w:i/>
          <w:sz w:val="20"/>
          <w:szCs w:val="20"/>
        </w:rPr>
        <w:t>от 04 декабря 2018 года № 6/205 "О бюджете Комсомольского района Чувашской Республики на 2019 год</w:t>
      </w:r>
      <w:r w:rsidRPr="00ED794A">
        <w:rPr>
          <w:b/>
          <w:bCs/>
          <w:i/>
          <w:sz w:val="20"/>
          <w:szCs w:val="20"/>
        </w:rPr>
        <w:t xml:space="preserve"> </w:t>
      </w:r>
      <w:r w:rsidRPr="00ED794A">
        <w:rPr>
          <w:bCs/>
          <w:i/>
          <w:sz w:val="20"/>
          <w:szCs w:val="20"/>
        </w:rPr>
        <w:t>и плановый период 2020 и 2021</w:t>
      </w:r>
      <w:proofErr w:type="gramEnd"/>
      <w:r w:rsidRPr="00ED794A">
        <w:rPr>
          <w:bCs/>
          <w:i/>
          <w:sz w:val="20"/>
          <w:szCs w:val="20"/>
        </w:rPr>
        <w:t xml:space="preserve"> годов"</w:t>
      </w:r>
      <w:r w:rsidRPr="00ED794A">
        <w:rPr>
          <w:i/>
          <w:iCs/>
          <w:sz w:val="20"/>
          <w:szCs w:val="20"/>
        </w:rPr>
        <w:t>)</w:t>
      </w:r>
    </w:p>
    <w:tbl>
      <w:tblPr>
        <w:tblW w:w="9938" w:type="dxa"/>
        <w:tblInd w:w="93" w:type="dxa"/>
        <w:tblLayout w:type="fixed"/>
        <w:tblLook w:val="04A0"/>
      </w:tblPr>
      <w:tblGrid>
        <w:gridCol w:w="4693"/>
        <w:gridCol w:w="1793"/>
        <w:gridCol w:w="1986"/>
        <w:gridCol w:w="1466"/>
      </w:tblGrid>
      <w:tr w:rsidR="00ED794A" w:rsidRPr="00ED794A" w:rsidTr="00170339">
        <w:trPr>
          <w:trHeight w:val="437"/>
        </w:trPr>
        <w:tc>
          <w:tcPr>
            <w:tcW w:w="9938" w:type="dxa"/>
            <w:gridSpan w:val="4"/>
            <w:tcBorders>
              <w:top w:val="nil"/>
              <w:left w:val="nil"/>
              <w:bottom w:val="nil"/>
              <w:right w:val="nil"/>
            </w:tcBorders>
            <w:shd w:val="clear" w:color="auto" w:fill="auto"/>
          </w:tcPr>
          <w:p w:rsidR="00ED794A" w:rsidRPr="00ED794A" w:rsidRDefault="00ED794A" w:rsidP="00170339">
            <w:pPr>
              <w:jc w:val="center"/>
              <w:rPr>
                <w:b/>
                <w:bCs/>
                <w:sz w:val="20"/>
                <w:szCs w:val="20"/>
              </w:rPr>
            </w:pPr>
            <w:r w:rsidRPr="00ED794A">
              <w:rPr>
                <w:b/>
                <w:bCs/>
                <w:sz w:val="20"/>
                <w:szCs w:val="20"/>
              </w:rPr>
              <w:t>Районная адресная инвестиционная программа на 2019 год</w:t>
            </w: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rPr>
                <w:b/>
                <w:bCs/>
                <w:sz w:val="20"/>
                <w:szCs w:val="20"/>
              </w:rPr>
            </w:pPr>
            <w:r w:rsidRPr="00ED794A">
              <w:rPr>
                <w:b/>
                <w:bCs/>
                <w:sz w:val="20"/>
                <w:szCs w:val="20"/>
              </w:rPr>
              <w:t>Бюджетные инвестиции</w:t>
            </w:r>
          </w:p>
        </w:tc>
        <w:tc>
          <w:tcPr>
            <w:tcW w:w="1793" w:type="dxa"/>
            <w:tcBorders>
              <w:top w:val="nil"/>
              <w:left w:val="nil"/>
              <w:bottom w:val="nil"/>
              <w:right w:val="nil"/>
            </w:tcBorders>
            <w:shd w:val="clear" w:color="auto" w:fill="auto"/>
            <w:vAlign w:val="bottom"/>
          </w:tcPr>
          <w:p w:rsidR="00ED794A" w:rsidRPr="00ED794A" w:rsidRDefault="00ED794A" w:rsidP="00170339">
            <w:pPr>
              <w:jc w:val="center"/>
              <w:rPr>
                <w:b/>
                <w:bCs/>
                <w:sz w:val="20"/>
                <w:szCs w:val="20"/>
              </w:rPr>
            </w:pPr>
          </w:p>
        </w:tc>
        <w:tc>
          <w:tcPr>
            <w:tcW w:w="1986" w:type="dxa"/>
            <w:tcBorders>
              <w:top w:val="nil"/>
              <w:left w:val="nil"/>
              <w:bottom w:val="nil"/>
              <w:right w:val="nil"/>
            </w:tcBorders>
            <w:shd w:val="clear" w:color="auto" w:fill="auto"/>
            <w:vAlign w:val="bottom"/>
          </w:tcPr>
          <w:p w:rsidR="00ED794A" w:rsidRPr="00ED794A" w:rsidRDefault="00ED794A" w:rsidP="00170339">
            <w:pPr>
              <w:jc w:val="center"/>
              <w:rPr>
                <w:b/>
                <w:bCs/>
                <w:sz w:val="20"/>
                <w:szCs w:val="20"/>
              </w:rPr>
            </w:pPr>
            <w:r w:rsidRPr="00ED794A">
              <w:rPr>
                <w:b/>
                <w:bCs/>
                <w:sz w:val="20"/>
                <w:szCs w:val="20"/>
              </w:rPr>
              <w:t>3 662 340,00</w:t>
            </w:r>
          </w:p>
        </w:tc>
        <w:tc>
          <w:tcPr>
            <w:tcW w:w="1466"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p>
        </w:tc>
      </w:tr>
      <w:tr w:rsidR="00ED794A" w:rsidRPr="00ED794A" w:rsidTr="00170339">
        <w:trPr>
          <w:trHeight w:val="465"/>
        </w:trPr>
        <w:tc>
          <w:tcPr>
            <w:tcW w:w="4693" w:type="dxa"/>
            <w:tcBorders>
              <w:top w:val="nil"/>
              <w:left w:val="nil"/>
              <w:bottom w:val="nil"/>
              <w:right w:val="nil"/>
            </w:tcBorders>
            <w:shd w:val="clear" w:color="auto" w:fill="auto"/>
            <w:vAlign w:val="center"/>
          </w:tcPr>
          <w:p w:rsidR="00ED794A" w:rsidRPr="00ED794A" w:rsidRDefault="00ED794A" w:rsidP="00170339">
            <w:pPr>
              <w:rPr>
                <w:sz w:val="20"/>
                <w:szCs w:val="20"/>
              </w:rPr>
            </w:pPr>
            <w:r w:rsidRPr="00ED794A">
              <w:rPr>
                <w:sz w:val="20"/>
                <w:szCs w:val="20"/>
              </w:rPr>
              <w:t>в том числе:</w:t>
            </w:r>
          </w:p>
        </w:tc>
        <w:tc>
          <w:tcPr>
            <w:tcW w:w="1793"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p>
        </w:tc>
        <w:tc>
          <w:tcPr>
            <w:tcW w:w="1986"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p>
        </w:tc>
        <w:tc>
          <w:tcPr>
            <w:tcW w:w="1466"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p>
        </w:tc>
      </w:tr>
      <w:tr w:rsidR="00ED794A" w:rsidRPr="00ED794A" w:rsidTr="00170339">
        <w:trPr>
          <w:trHeight w:val="465"/>
        </w:trPr>
        <w:tc>
          <w:tcPr>
            <w:tcW w:w="4693" w:type="dxa"/>
            <w:tcBorders>
              <w:top w:val="nil"/>
              <w:left w:val="nil"/>
              <w:bottom w:val="nil"/>
              <w:right w:val="nil"/>
            </w:tcBorders>
            <w:shd w:val="clear" w:color="auto" w:fill="auto"/>
            <w:vAlign w:val="center"/>
          </w:tcPr>
          <w:p w:rsidR="00ED794A" w:rsidRPr="00ED794A" w:rsidRDefault="00ED794A" w:rsidP="00170339">
            <w:pPr>
              <w:rPr>
                <w:sz w:val="20"/>
                <w:szCs w:val="20"/>
              </w:rPr>
            </w:pPr>
            <w:r w:rsidRPr="00ED794A">
              <w:rPr>
                <w:sz w:val="20"/>
                <w:szCs w:val="20"/>
              </w:rPr>
              <w:t>Национальная экономика</w:t>
            </w:r>
          </w:p>
        </w:tc>
        <w:tc>
          <w:tcPr>
            <w:tcW w:w="1793"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p>
        </w:tc>
        <w:tc>
          <w:tcPr>
            <w:tcW w:w="1986"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r w:rsidRPr="00ED794A">
              <w:rPr>
                <w:sz w:val="20"/>
                <w:szCs w:val="20"/>
              </w:rPr>
              <w:t>800 000,00</w:t>
            </w:r>
          </w:p>
        </w:tc>
        <w:tc>
          <w:tcPr>
            <w:tcW w:w="1466"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p>
        </w:tc>
      </w:tr>
      <w:tr w:rsidR="00ED794A" w:rsidRPr="00ED794A" w:rsidTr="00170339">
        <w:trPr>
          <w:trHeight w:val="465"/>
        </w:trPr>
        <w:tc>
          <w:tcPr>
            <w:tcW w:w="4693" w:type="dxa"/>
            <w:tcBorders>
              <w:top w:val="nil"/>
              <w:left w:val="nil"/>
              <w:bottom w:val="nil"/>
              <w:right w:val="nil"/>
            </w:tcBorders>
            <w:shd w:val="clear" w:color="auto" w:fill="auto"/>
            <w:vAlign w:val="center"/>
          </w:tcPr>
          <w:p w:rsidR="00ED794A" w:rsidRPr="00ED794A" w:rsidRDefault="00ED794A" w:rsidP="00170339">
            <w:pPr>
              <w:rPr>
                <w:sz w:val="20"/>
                <w:szCs w:val="20"/>
              </w:rPr>
            </w:pPr>
            <w:r w:rsidRPr="00ED794A">
              <w:rPr>
                <w:sz w:val="20"/>
                <w:szCs w:val="20"/>
              </w:rPr>
              <w:t>Жилищно-коммунальное хозяйство</w:t>
            </w:r>
          </w:p>
        </w:tc>
        <w:tc>
          <w:tcPr>
            <w:tcW w:w="1793"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p>
        </w:tc>
        <w:tc>
          <w:tcPr>
            <w:tcW w:w="1986"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r w:rsidRPr="00ED794A">
              <w:rPr>
                <w:sz w:val="20"/>
                <w:szCs w:val="20"/>
              </w:rPr>
              <w:t>650 000,00</w:t>
            </w:r>
          </w:p>
        </w:tc>
        <w:tc>
          <w:tcPr>
            <w:tcW w:w="1466"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p>
        </w:tc>
      </w:tr>
      <w:tr w:rsidR="00ED794A" w:rsidRPr="00ED794A" w:rsidTr="00170339">
        <w:trPr>
          <w:trHeight w:val="465"/>
        </w:trPr>
        <w:tc>
          <w:tcPr>
            <w:tcW w:w="4693" w:type="dxa"/>
            <w:tcBorders>
              <w:top w:val="nil"/>
              <w:left w:val="nil"/>
              <w:bottom w:val="nil"/>
              <w:right w:val="nil"/>
            </w:tcBorders>
            <w:shd w:val="clear" w:color="auto" w:fill="auto"/>
            <w:vAlign w:val="center"/>
          </w:tcPr>
          <w:p w:rsidR="00ED794A" w:rsidRPr="00ED794A" w:rsidRDefault="00ED794A" w:rsidP="00170339">
            <w:pPr>
              <w:rPr>
                <w:sz w:val="20"/>
                <w:szCs w:val="20"/>
              </w:rPr>
            </w:pPr>
            <w:r w:rsidRPr="00ED794A">
              <w:rPr>
                <w:sz w:val="20"/>
                <w:szCs w:val="20"/>
              </w:rPr>
              <w:t>Охрана окружающей среды</w:t>
            </w:r>
          </w:p>
        </w:tc>
        <w:tc>
          <w:tcPr>
            <w:tcW w:w="1793"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p>
        </w:tc>
        <w:tc>
          <w:tcPr>
            <w:tcW w:w="1986"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r w:rsidRPr="00ED794A">
              <w:rPr>
                <w:sz w:val="20"/>
                <w:szCs w:val="20"/>
              </w:rPr>
              <w:t>500 000,00</w:t>
            </w:r>
          </w:p>
        </w:tc>
        <w:tc>
          <w:tcPr>
            <w:tcW w:w="1466"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p>
        </w:tc>
      </w:tr>
      <w:tr w:rsidR="00ED794A" w:rsidRPr="00ED794A" w:rsidTr="00170339">
        <w:trPr>
          <w:trHeight w:val="465"/>
        </w:trPr>
        <w:tc>
          <w:tcPr>
            <w:tcW w:w="4693" w:type="dxa"/>
            <w:tcBorders>
              <w:top w:val="nil"/>
              <w:left w:val="nil"/>
              <w:bottom w:val="nil"/>
              <w:right w:val="nil"/>
            </w:tcBorders>
            <w:shd w:val="clear" w:color="auto" w:fill="auto"/>
            <w:vAlign w:val="center"/>
          </w:tcPr>
          <w:p w:rsidR="00ED794A" w:rsidRPr="00ED794A" w:rsidRDefault="00ED794A" w:rsidP="00170339">
            <w:pPr>
              <w:rPr>
                <w:sz w:val="20"/>
                <w:szCs w:val="20"/>
              </w:rPr>
            </w:pPr>
            <w:r w:rsidRPr="00ED794A">
              <w:rPr>
                <w:sz w:val="20"/>
                <w:szCs w:val="20"/>
              </w:rPr>
              <w:t>Образование</w:t>
            </w:r>
          </w:p>
        </w:tc>
        <w:tc>
          <w:tcPr>
            <w:tcW w:w="1793"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p>
        </w:tc>
        <w:tc>
          <w:tcPr>
            <w:tcW w:w="1986"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r w:rsidRPr="00ED794A">
              <w:rPr>
                <w:sz w:val="20"/>
                <w:szCs w:val="20"/>
              </w:rPr>
              <w:t>822 700,00</w:t>
            </w:r>
          </w:p>
        </w:tc>
        <w:tc>
          <w:tcPr>
            <w:tcW w:w="1466"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p>
        </w:tc>
      </w:tr>
      <w:tr w:rsidR="00ED794A" w:rsidRPr="00ED794A" w:rsidTr="00170339">
        <w:trPr>
          <w:trHeight w:val="465"/>
        </w:trPr>
        <w:tc>
          <w:tcPr>
            <w:tcW w:w="4693" w:type="dxa"/>
            <w:tcBorders>
              <w:top w:val="nil"/>
              <w:left w:val="nil"/>
              <w:bottom w:val="nil"/>
              <w:right w:val="nil"/>
            </w:tcBorders>
            <w:shd w:val="clear" w:color="auto" w:fill="auto"/>
            <w:vAlign w:val="center"/>
          </w:tcPr>
          <w:p w:rsidR="00ED794A" w:rsidRPr="00ED794A" w:rsidRDefault="00ED794A" w:rsidP="00170339">
            <w:pPr>
              <w:rPr>
                <w:sz w:val="20"/>
                <w:szCs w:val="20"/>
              </w:rPr>
            </w:pPr>
            <w:r w:rsidRPr="00ED794A">
              <w:rPr>
                <w:sz w:val="20"/>
                <w:szCs w:val="20"/>
              </w:rPr>
              <w:t>Культура</w:t>
            </w:r>
          </w:p>
        </w:tc>
        <w:tc>
          <w:tcPr>
            <w:tcW w:w="1793"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p>
        </w:tc>
        <w:tc>
          <w:tcPr>
            <w:tcW w:w="1986"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r w:rsidRPr="00ED794A">
              <w:rPr>
                <w:sz w:val="20"/>
                <w:szCs w:val="20"/>
              </w:rPr>
              <w:t>889 640,00</w:t>
            </w:r>
          </w:p>
        </w:tc>
        <w:tc>
          <w:tcPr>
            <w:tcW w:w="1466"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rPr>
                <w:sz w:val="20"/>
                <w:szCs w:val="20"/>
              </w:rPr>
            </w:pPr>
          </w:p>
        </w:tc>
        <w:tc>
          <w:tcPr>
            <w:tcW w:w="1793"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p>
        </w:tc>
        <w:tc>
          <w:tcPr>
            <w:tcW w:w="1986"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p>
        </w:tc>
        <w:tc>
          <w:tcPr>
            <w:tcW w:w="1466"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p>
        </w:tc>
      </w:tr>
      <w:tr w:rsidR="00ED794A" w:rsidRPr="00ED794A" w:rsidTr="00170339">
        <w:trPr>
          <w:trHeight w:val="465"/>
        </w:trPr>
        <w:tc>
          <w:tcPr>
            <w:tcW w:w="4693" w:type="dxa"/>
            <w:tcBorders>
              <w:top w:val="nil"/>
              <w:left w:val="nil"/>
              <w:bottom w:val="nil"/>
              <w:right w:val="nil"/>
            </w:tcBorders>
            <w:shd w:val="clear" w:color="auto" w:fill="auto"/>
            <w:vAlign w:val="center"/>
          </w:tcPr>
          <w:p w:rsidR="00ED794A" w:rsidRPr="00ED794A" w:rsidRDefault="00ED794A" w:rsidP="00170339">
            <w:pPr>
              <w:tabs>
                <w:tab w:val="left" w:pos="5529"/>
              </w:tabs>
              <w:rPr>
                <w:sz w:val="20"/>
                <w:szCs w:val="20"/>
              </w:rPr>
            </w:pPr>
            <w:r w:rsidRPr="00ED794A">
              <w:rPr>
                <w:sz w:val="20"/>
                <w:szCs w:val="20"/>
              </w:rPr>
              <w:t xml:space="preserve">Наименование </w:t>
            </w:r>
          </w:p>
        </w:tc>
        <w:tc>
          <w:tcPr>
            <w:tcW w:w="1793" w:type="dxa"/>
            <w:tcBorders>
              <w:top w:val="nil"/>
              <w:left w:val="nil"/>
              <w:bottom w:val="nil"/>
              <w:right w:val="nil"/>
            </w:tcBorders>
            <w:shd w:val="clear" w:color="auto" w:fill="auto"/>
            <w:vAlign w:val="center"/>
          </w:tcPr>
          <w:p w:rsidR="00ED794A" w:rsidRPr="00ED794A" w:rsidRDefault="00ED794A" w:rsidP="00170339">
            <w:pPr>
              <w:tabs>
                <w:tab w:val="left" w:pos="5529"/>
              </w:tabs>
              <w:jc w:val="center"/>
              <w:rPr>
                <w:sz w:val="20"/>
                <w:szCs w:val="20"/>
              </w:rPr>
            </w:pPr>
            <w:r w:rsidRPr="00ED794A">
              <w:rPr>
                <w:sz w:val="20"/>
                <w:szCs w:val="20"/>
              </w:rPr>
              <w:t>Код бюджетной классификации</w:t>
            </w:r>
          </w:p>
        </w:tc>
        <w:tc>
          <w:tcPr>
            <w:tcW w:w="1986" w:type="dxa"/>
            <w:tcBorders>
              <w:top w:val="nil"/>
              <w:left w:val="nil"/>
              <w:bottom w:val="nil"/>
              <w:right w:val="nil"/>
            </w:tcBorders>
            <w:shd w:val="clear" w:color="auto" w:fill="auto"/>
            <w:vAlign w:val="center"/>
          </w:tcPr>
          <w:p w:rsidR="00ED794A" w:rsidRPr="00ED794A" w:rsidRDefault="00ED794A" w:rsidP="00170339">
            <w:pPr>
              <w:tabs>
                <w:tab w:val="left" w:pos="5529"/>
              </w:tabs>
              <w:jc w:val="center"/>
              <w:rPr>
                <w:sz w:val="20"/>
                <w:szCs w:val="20"/>
              </w:rPr>
            </w:pPr>
            <w:r w:rsidRPr="00ED794A">
              <w:rPr>
                <w:sz w:val="20"/>
                <w:szCs w:val="20"/>
              </w:rPr>
              <w:t xml:space="preserve">Объем финансирования, рублей </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Вводимая мощность в соответствующих единицах измерения, срок ввода</w:t>
            </w: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tabs>
                <w:tab w:val="left" w:pos="5529"/>
              </w:tabs>
              <w:rPr>
                <w:b/>
                <w:bCs/>
                <w:color w:val="FF0000"/>
                <w:sz w:val="20"/>
                <w:szCs w:val="20"/>
              </w:rPr>
            </w:pPr>
            <w:r w:rsidRPr="00ED794A">
              <w:rPr>
                <w:b/>
                <w:sz w:val="20"/>
                <w:szCs w:val="20"/>
              </w:rPr>
              <w:t>НАЦИОНАЛЬНАЯ ЭКОНОМИКА</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b/>
                <w:bCs/>
                <w:sz w:val="20"/>
                <w:szCs w:val="20"/>
              </w:rPr>
            </w:pPr>
            <w:r w:rsidRPr="00ED794A">
              <w:rPr>
                <w:b/>
                <w:bCs/>
                <w:sz w:val="20"/>
                <w:szCs w:val="20"/>
              </w:rPr>
              <w:t>0400</w:t>
            </w:r>
          </w:p>
        </w:tc>
        <w:tc>
          <w:tcPr>
            <w:tcW w:w="1986" w:type="dxa"/>
            <w:tcBorders>
              <w:top w:val="nil"/>
              <w:left w:val="nil"/>
              <w:bottom w:val="nil"/>
              <w:right w:val="nil"/>
            </w:tcBorders>
            <w:shd w:val="clear" w:color="auto" w:fill="auto"/>
            <w:vAlign w:val="bottom"/>
          </w:tcPr>
          <w:p w:rsidR="00ED794A" w:rsidRPr="00ED794A" w:rsidRDefault="00ED794A" w:rsidP="00170339">
            <w:pPr>
              <w:jc w:val="center"/>
              <w:rPr>
                <w:b/>
                <w:sz w:val="20"/>
                <w:szCs w:val="20"/>
              </w:rPr>
            </w:pPr>
            <w:r w:rsidRPr="00ED794A">
              <w:rPr>
                <w:b/>
                <w:sz w:val="20"/>
                <w:szCs w:val="20"/>
              </w:rPr>
              <w:t>800 000,00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color w:val="FF0000"/>
                <w:sz w:val="20"/>
                <w:szCs w:val="20"/>
              </w:rPr>
            </w:pP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widowControl w:val="0"/>
              <w:autoSpaceDE w:val="0"/>
              <w:autoSpaceDN w:val="0"/>
              <w:adjustRightInd w:val="0"/>
              <w:rPr>
                <w:sz w:val="20"/>
                <w:szCs w:val="20"/>
              </w:rPr>
            </w:pPr>
            <w:r w:rsidRPr="00ED794A">
              <w:rPr>
                <w:bCs/>
                <w:color w:val="000000"/>
                <w:sz w:val="20"/>
                <w:szCs w:val="20"/>
              </w:rPr>
              <w:t>Муниципальная программа Комсомольского района Чувашской Республики "Развитие потенциала природно-сырьевых ресурсов и обеспечение экологической безопасности"</w:t>
            </w:r>
          </w:p>
        </w:tc>
        <w:tc>
          <w:tcPr>
            <w:tcW w:w="1793" w:type="dxa"/>
            <w:tcBorders>
              <w:top w:val="nil"/>
              <w:left w:val="nil"/>
              <w:bottom w:val="nil"/>
              <w:right w:val="nil"/>
            </w:tcBorders>
            <w:shd w:val="clear" w:color="auto" w:fill="auto"/>
            <w:vAlign w:val="bottom"/>
          </w:tcPr>
          <w:p w:rsidR="00ED794A" w:rsidRPr="00ED794A" w:rsidRDefault="00ED794A" w:rsidP="00170339">
            <w:pPr>
              <w:widowControl w:val="0"/>
              <w:autoSpaceDE w:val="0"/>
              <w:autoSpaceDN w:val="0"/>
              <w:adjustRightInd w:val="0"/>
              <w:jc w:val="center"/>
              <w:rPr>
                <w:sz w:val="20"/>
                <w:szCs w:val="20"/>
              </w:rPr>
            </w:pPr>
            <w:r w:rsidRPr="00ED794A">
              <w:rPr>
                <w:bCs/>
                <w:color w:val="000000"/>
                <w:sz w:val="20"/>
                <w:szCs w:val="20"/>
              </w:rPr>
              <w:t>Ч300000000</w:t>
            </w:r>
          </w:p>
        </w:tc>
        <w:tc>
          <w:tcPr>
            <w:tcW w:w="1986"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r w:rsidRPr="00ED794A">
              <w:rPr>
                <w:sz w:val="20"/>
                <w:szCs w:val="20"/>
              </w:rPr>
              <w:t>800 000,00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color w:val="FF0000"/>
                <w:sz w:val="20"/>
                <w:szCs w:val="20"/>
              </w:rPr>
            </w:pP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widowControl w:val="0"/>
              <w:autoSpaceDE w:val="0"/>
              <w:autoSpaceDN w:val="0"/>
              <w:adjustRightInd w:val="0"/>
              <w:rPr>
                <w:sz w:val="20"/>
                <w:szCs w:val="20"/>
              </w:rPr>
            </w:pPr>
            <w:r w:rsidRPr="00ED794A">
              <w:rPr>
                <w:bCs/>
                <w:color w:val="000000"/>
                <w:sz w:val="20"/>
                <w:szCs w:val="20"/>
              </w:rPr>
              <w:lastRenderedPageBreak/>
              <w:t>Подпрограмма "Развитие водохозяйственного комплекса" 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w:t>
            </w:r>
          </w:p>
        </w:tc>
        <w:tc>
          <w:tcPr>
            <w:tcW w:w="1793" w:type="dxa"/>
            <w:tcBorders>
              <w:top w:val="nil"/>
              <w:left w:val="nil"/>
              <w:bottom w:val="nil"/>
              <w:right w:val="nil"/>
            </w:tcBorders>
            <w:shd w:val="clear" w:color="auto" w:fill="auto"/>
            <w:vAlign w:val="bottom"/>
          </w:tcPr>
          <w:p w:rsidR="00ED794A" w:rsidRPr="00ED794A" w:rsidRDefault="00ED794A" w:rsidP="00170339">
            <w:pPr>
              <w:widowControl w:val="0"/>
              <w:autoSpaceDE w:val="0"/>
              <w:autoSpaceDN w:val="0"/>
              <w:adjustRightInd w:val="0"/>
              <w:jc w:val="center"/>
              <w:rPr>
                <w:sz w:val="20"/>
                <w:szCs w:val="20"/>
              </w:rPr>
            </w:pPr>
            <w:r w:rsidRPr="00ED794A">
              <w:rPr>
                <w:bCs/>
                <w:color w:val="000000"/>
                <w:sz w:val="20"/>
                <w:szCs w:val="20"/>
              </w:rPr>
              <w:t>Ч340000000</w:t>
            </w:r>
          </w:p>
        </w:tc>
        <w:tc>
          <w:tcPr>
            <w:tcW w:w="1986"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r w:rsidRPr="00ED794A">
              <w:rPr>
                <w:sz w:val="20"/>
                <w:szCs w:val="20"/>
              </w:rPr>
              <w:t>800 000,00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color w:val="FF0000"/>
                <w:sz w:val="20"/>
                <w:szCs w:val="20"/>
              </w:rPr>
            </w:pP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tabs>
                <w:tab w:val="left" w:pos="5529"/>
              </w:tabs>
              <w:rPr>
                <w:sz w:val="20"/>
                <w:szCs w:val="20"/>
              </w:rPr>
            </w:pPr>
            <w:r w:rsidRPr="00ED794A">
              <w:rPr>
                <w:sz w:val="20"/>
                <w:szCs w:val="20"/>
              </w:rPr>
              <w:t xml:space="preserve">    Администрация Комсомольского района</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903</w:t>
            </w:r>
          </w:p>
        </w:tc>
        <w:tc>
          <w:tcPr>
            <w:tcW w:w="1986"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r w:rsidRPr="00ED794A">
              <w:rPr>
                <w:sz w:val="20"/>
                <w:szCs w:val="20"/>
              </w:rPr>
              <w:t>700 000,00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color w:val="FF0000"/>
                <w:sz w:val="20"/>
                <w:szCs w:val="20"/>
              </w:rPr>
            </w:pP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tabs>
                <w:tab w:val="left" w:pos="5529"/>
              </w:tabs>
              <w:rPr>
                <w:sz w:val="20"/>
                <w:szCs w:val="20"/>
              </w:rPr>
            </w:pPr>
            <w:r w:rsidRPr="00ED794A">
              <w:rPr>
                <w:sz w:val="20"/>
                <w:szCs w:val="20"/>
              </w:rPr>
              <w:t xml:space="preserve">Разработка проектной документации по объекту "Капитальный ремонт гидротехнического сооружения на ручье Малая </w:t>
            </w:r>
            <w:proofErr w:type="spellStart"/>
            <w:r w:rsidRPr="00ED794A">
              <w:rPr>
                <w:sz w:val="20"/>
                <w:szCs w:val="20"/>
              </w:rPr>
              <w:t>Ерыкла</w:t>
            </w:r>
            <w:proofErr w:type="spellEnd"/>
            <w:r w:rsidRPr="00ED794A">
              <w:rPr>
                <w:sz w:val="20"/>
                <w:szCs w:val="20"/>
              </w:rPr>
              <w:t xml:space="preserve"> на северо-западной окраине д. Полевой Сундырь Комсомольского района"</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bCs/>
                <w:color w:val="000000"/>
                <w:sz w:val="20"/>
                <w:szCs w:val="20"/>
              </w:rPr>
              <w:t>Ч340373390</w:t>
            </w:r>
          </w:p>
        </w:tc>
        <w:tc>
          <w:tcPr>
            <w:tcW w:w="198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800 000,00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color w:val="FF0000"/>
                <w:sz w:val="20"/>
                <w:szCs w:val="20"/>
              </w:rPr>
            </w:pPr>
          </w:p>
        </w:tc>
      </w:tr>
      <w:tr w:rsidR="00ED794A" w:rsidRPr="00ED794A" w:rsidTr="00170339">
        <w:trPr>
          <w:trHeight w:val="465"/>
        </w:trPr>
        <w:tc>
          <w:tcPr>
            <w:tcW w:w="4693" w:type="dxa"/>
            <w:tcBorders>
              <w:top w:val="nil"/>
              <w:left w:val="nil"/>
              <w:bottom w:val="nil"/>
              <w:right w:val="nil"/>
            </w:tcBorders>
            <w:shd w:val="clear" w:color="auto" w:fill="auto"/>
            <w:vAlign w:val="center"/>
          </w:tcPr>
          <w:p w:rsidR="00ED794A" w:rsidRPr="00ED794A" w:rsidRDefault="00ED794A" w:rsidP="00170339">
            <w:pPr>
              <w:tabs>
                <w:tab w:val="left" w:pos="5529"/>
              </w:tabs>
              <w:rPr>
                <w:b/>
                <w:bCs/>
                <w:sz w:val="20"/>
                <w:szCs w:val="20"/>
              </w:rPr>
            </w:pPr>
            <w:proofErr w:type="gramStart"/>
            <w:r w:rsidRPr="00ED794A">
              <w:rPr>
                <w:b/>
                <w:bCs/>
                <w:sz w:val="20"/>
                <w:szCs w:val="20"/>
              </w:rPr>
              <w:t>ЖИЛИЩНО - КОММУНАЛЬНОЕ</w:t>
            </w:r>
            <w:proofErr w:type="gramEnd"/>
            <w:r w:rsidRPr="00ED794A">
              <w:rPr>
                <w:b/>
                <w:bCs/>
                <w:sz w:val="20"/>
                <w:szCs w:val="20"/>
              </w:rPr>
              <w:t xml:space="preserve"> ХОЗЯЙСТВО</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b/>
                <w:bCs/>
                <w:color w:val="000000"/>
                <w:sz w:val="20"/>
                <w:szCs w:val="20"/>
              </w:rPr>
            </w:pPr>
            <w:r w:rsidRPr="00ED794A">
              <w:rPr>
                <w:b/>
                <w:bCs/>
                <w:color w:val="000000"/>
                <w:sz w:val="20"/>
                <w:szCs w:val="20"/>
              </w:rPr>
              <w:t>0500</w:t>
            </w:r>
          </w:p>
        </w:tc>
        <w:tc>
          <w:tcPr>
            <w:tcW w:w="198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b/>
                <w:bCs/>
                <w:sz w:val="20"/>
                <w:szCs w:val="20"/>
              </w:rPr>
            </w:pPr>
            <w:r w:rsidRPr="00ED794A">
              <w:rPr>
                <w:b/>
                <w:bCs/>
                <w:sz w:val="20"/>
                <w:szCs w:val="20"/>
              </w:rPr>
              <w:t>650 000,00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color w:val="FF0000"/>
                <w:sz w:val="20"/>
                <w:szCs w:val="20"/>
              </w:rPr>
            </w:pPr>
            <w:r w:rsidRPr="00ED794A">
              <w:rPr>
                <w:color w:val="FF0000"/>
                <w:sz w:val="20"/>
                <w:szCs w:val="20"/>
              </w:rPr>
              <w:t> </w:t>
            </w:r>
          </w:p>
        </w:tc>
      </w:tr>
      <w:tr w:rsidR="00ED794A" w:rsidRPr="00ED794A" w:rsidTr="00170339">
        <w:trPr>
          <w:trHeight w:val="465"/>
        </w:trPr>
        <w:tc>
          <w:tcPr>
            <w:tcW w:w="4693" w:type="dxa"/>
            <w:tcBorders>
              <w:top w:val="nil"/>
              <w:left w:val="nil"/>
              <w:bottom w:val="nil"/>
              <w:right w:val="nil"/>
            </w:tcBorders>
            <w:shd w:val="clear" w:color="auto" w:fill="auto"/>
            <w:vAlign w:val="center"/>
          </w:tcPr>
          <w:p w:rsidR="00ED794A" w:rsidRPr="00ED794A" w:rsidRDefault="00ED794A" w:rsidP="00170339">
            <w:pPr>
              <w:tabs>
                <w:tab w:val="left" w:pos="5529"/>
              </w:tabs>
              <w:rPr>
                <w:sz w:val="20"/>
                <w:szCs w:val="20"/>
              </w:rPr>
            </w:pPr>
            <w:r w:rsidRPr="00ED794A">
              <w:rPr>
                <w:sz w:val="20"/>
                <w:szCs w:val="20"/>
              </w:rPr>
              <w:t xml:space="preserve"> Муниципальная программа Комсомольского района Чувашской Республики "Модернизация и развитие сферы жилищно-коммунального хозяйства"</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color w:val="000000"/>
                <w:sz w:val="20"/>
                <w:szCs w:val="20"/>
              </w:rPr>
            </w:pPr>
            <w:r w:rsidRPr="00ED794A">
              <w:rPr>
                <w:color w:val="000000"/>
                <w:sz w:val="20"/>
                <w:szCs w:val="20"/>
              </w:rPr>
              <w:t>А100000000</w:t>
            </w:r>
          </w:p>
        </w:tc>
        <w:tc>
          <w:tcPr>
            <w:tcW w:w="198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650 000,00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color w:val="FF0000"/>
                <w:sz w:val="20"/>
                <w:szCs w:val="20"/>
              </w:rPr>
            </w:pPr>
            <w:r w:rsidRPr="00ED794A">
              <w:rPr>
                <w:color w:val="FF0000"/>
                <w:sz w:val="20"/>
                <w:szCs w:val="20"/>
              </w:rPr>
              <w:t> </w:t>
            </w: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tabs>
                <w:tab w:val="left" w:pos="5529"/>
              </w:tabs>
              <w:rPr>
                <w:sz w:val="20"/>
                <w:szCs w:val="20"/>
              </w:rPr>
            </w:pPr>
            <w:r w:rsidRPr="00ED794A">
              <w:rPr>
                <w:sz w:val="20"/>
                <w:szCs w:val="20"/>
              </w:rPr>
              <w:t>Подпрограмма "Обеспечение населения качественной питьевой водой" муниципальной программы Комсомольского района Чувашской Республики "Модернизация и развитие сферы жилищно-коммунального хозяйства"</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color w:val="000000"/>
                <w:sz w:val="20"/>
                <w:szCs w:val="20"/>
              </w:rPr>
            </w:pPr>
            <w:r w:rsidRPr="00ED794A">
              <w:rPr>
                <w:color w:val="000000"/>
                <w:sz w:val="20"/>
                <w:szCs w:val="20"/>
              </w:rPr>
              <w:t>А130000000</w:t>
            </w:r>
          </w:p>
        </w:tc>
        <w:tc>
          <w:tcPr>
            <w:tcW w:w="198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650 000,00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color w:val="FF0000"/>
                <w:sz w:val="20"/>
                <w:szCs w:val="20"/>
              </w:rPr>
            </w:pPr>
            <w:r w:rsidRPr="00ED794A">
              <w:rPr>
                <w:color w:val="FF0000"/>
                <w:sz w:val="20"/>
                <w:szCs w:val="20"/>
              </w:rPr>
              <w:t> </w:t>
            </w: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tabs>
                <w:tab w:val="left" w:pos="5529"/>
              </w:tabs>
              <w:rPr>
                <w:sz w:val="20"/>
                <w:szCs w:val="20"/>
              </w:rPr>
            </w:pPr>
            <w:r w:rsidRPr="00ED794A">
              <w:rPr>
                <w:sz w:val="20"/>
                <w:szCs w:val="20"/>
              </w:rPr>
              <w:t xml:space="preserve">     Администрация Комсомольского района</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color w:val="000000"/>
                <w:sz w:val="20"/>
                <w:szCs w:val="20"/>
              </w:rPr>
            </w:pPr>
            <w:r w:rsidRPr="00ED794A">
              <w:rPr>
                <w:color w:val="000000"/>
                <w:sz w:val="20"/>
                <w:szCs w:val="20"/>
              </w:rPr>
              <w:t>903</w:t>
            </w:r>
          </w:p>
        </w:tc>
        <w:tc>
          <w:tcPr>
            <w:tcW w:w="198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650 000,00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color w:val="FF0000"/>
                <w:sz w:val="20"/>
                <w:szCs w:val="20"/>
              </w:rPr>
            </w:pPr>
            <w:r w:rsidRPr="00ED794A">
              <w:rPr>
                <w:color w:val="FF0000"/>
                <w:sz w:val="20"/>
                <w:szCs w:val="20"/>
              </w:rPr>
              <w:t> </w:t>
            </w: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tabs>
                <w:tab w:val="left" w:pos="5529"/>
              </w:tabs>
              <w:rPr>
                <w:sz w:val="20"/>
                <w:szCs w:val="20"/>
              </w:rPr>
            </w:pPr>
            <w:r w:rsidRPr="00ED794A">
              <w:rPr>
                <w:sz w:val="20"/>
                <w:szCs w:val="20"/>
              </w:rPr>
              <w:t>Строительство и реконструкция объектов водоотведения муниципальных образований - проект биологических очистных сооружений и сети канализации в с</w:t>
            </w:r>
            <w:proofErr w:type="gramStart"/>
            <w:r w:rsidRPr="00ED794A">
              <w:rPr>
                <w:sz w:val="20"/>
                <w:szCs w:val="20"/>
              </w:rPr>
              <w:t>.К</w:t>
            </w:r>
            <w:proofErr w:type="gramEnd"/>
            <w:r w:rsidRPr="00ED794A">
              <w:rPr>
                <w:sz w:val="20"/>
                <w:szCs w:val="20"/>
              </w:rPr>
              <w:t>омсомольское</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color w:val="000000"/>
                <w:sz w:val="20"/>
                <w:szCs w:val="20"/>
              </w:rPr>
            </w:pPr>
            <w:r w:rsidRPr="00ED794A">
              <w:rPr>
                <w:color w:val="000000"/>
                <w:sz w:val="20"/>
                <w:szCs w:val="20"/>
              </w:rPr>
              <w:t>А130374460</w:t>
            </w:r>
          </w:p>
        </w:tc>
        <w:tc>
          <w:tcPr>
            <w:tcW w:w="198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650 000,00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600 куб.м.      в сутки</w:t>
            </w: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tabs>
                <w:tab w:val="left" w:pos="5529"/>
              </w:tabs>
              <w:rPr>
                <w:b/>
                <w:bCs/>
                <w:sz w:val="20"/>
                <w:szCs w:val="20"/>
              </w:rPr>
            </w:pPr>
            <w:r w:rsidRPr="00ED794A">
              <w:rPr>
                <w:b/>
                <w:bCs/>
                <w:sz w:val="20"/>
                <w:szCs w:val="20"/>
              </w:rPr>
              <w:t>ОХРАНА ОКРУЖАЮЩЕЙ СРЕДЫ</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b/>
                <w:bCs/>
                <w:sz w:val="20"/>
                <w:szCs w:val="20"/>
              </w:rPr>
            </w:pPr>
            <w:r w:rsidRPr="00ED794A">
              <w:rPr>
                <w:b/>
                <w:bCs/>
                <w:sz w:val="20"/>
                <w:szCs w:val="20"/>
              </w:rPr>
              <w:t>0600</w:t>
            </w:r>
          </w:p>
        </w:tc>
        <w:tc>
          <w:tcPr>
            <w:tcW w:w="198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b/>
                <w:bCs/>
                <w:sz w:val="20"/>
                <w:szCs w:val="20"/>
              </w:rPr>
            </w:pPr>
            <w:r w:rsidRPr="00ED794A">
              <w:rPr>
                <w:b/>
                <w:bCs/>
                <w:sz w:val="20"/>
                <w:szCs w:val="20"/>
              </w:rPr>
              <w:t>500 000,00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 </w:t>
            </w: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tabs>
                <w:tab w:val="left" w:pos="5529"/>
              </w:tabs>
              <w:rPr>
                <w:sz w:val="20"/>
                <w:szCs w:val="20"/>
              </w:rPr>
            </w:pPr>
            <w:r w:rsidRPr="00ED794A">
              <w:rPr>
                <w:sz w:val="20"/>
                <w:szCs w:val="20"/>
              </w:rPr>
              <w:t>Муниципальная программа Комсомольского района Чувашской Республики "Развитие потенциала природно-сырьевых ресурсов и обеспечение экологической безопасности"</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color w:val="000000"/>
                <w:sz w:val="20"/>
                <w:szCs w:val="20"/>
              </w:rPr>
            </w:pPr>
            <w:r w:rsidRPr="00ED794A">
              <w:rPr>
                <w:color w:val="000000"/>
                <w:sz w:val="20"/>
                <w:szCs w:val="20"/>
              </w:rPr>
              <w:t>Ч300000000</w:t>
            </w:r>
          </w:p>
        </w:tc>
        <w:tc>
          <w:tcPr>
            <w:tcW w:w="198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500 000,00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 </w:t>
            </w: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tabs>
                <w:tab w:val="left" w:pos="5529"/>
              </w:tabs>
              <w:rPr>
                <w:color w:val="000000"/>
                <w:sz w:val="20"/>
                <w:szCs w:val="20"/>
              </w:rPr>
            </w:pPr>
            <w:r w:rsidRPr="00ED794A">
              <w:rPr>
                <w:color w:val="000000"/>
                <w:sz w:val="20"/>
                <w:szCs w:val="20"/>
              </w:rPr>
              <w:t>Подпрограмма "Обращение с отходами, в том числе с твердыми коммунальными отходами» 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color w:val="000000"/>
                <w:sz w:val="20"/>
                <w:szCs w:val="20"/>
              </w:rPr>
            </w:pPr>
            <w:r w:rsidRPr="00ED794A">
              <w:rPr>
                <w:color w:val="000000"/>
                <w:sz w:val="20"/>
                <w:szCs w:val="20"/>
              </w:rPr>
              <w:t>Ч360000000</w:t>
            </w:r>
          </w:p>
        </w:tc>
        <w:tc>
          <w:tcPr>
            <w:tcW w:w="198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500 000,00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 </w:t>
            </w: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tabs>
                <w:tab w:val="left" w:pos="5529"/>
              </w:tabs>
              <w:rPr>
                <w:sz w:val="20"/>
                <w:szCs w:val="20"/>
              </w:rPr>
            </w:pPr>
            <w:r w:rsidRPr="00ED794A">
              <w:rPr>
                <w:sz w:val="20"/>
                <w:szCs w:val="20"/>
              </w:rPr>
              <w:t xml:space="preserve">     Администрация Комсомольского района</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903</w:t>
            </w:r>
          </w:p>
        </w:tc>
        <w:tc>
          <w:tcPr>
            <w:tcW w:w="198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500 000,00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 </w:t>
            </w: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tabs>
                <w:tab w:val="left" w:pos="5529"/>
              </w:tabs>
              <w:rPr>
                <w:sz w:val="20"/>
                <w:szCs w:val="20"/>
              </w:rPr>
            </w:pPr>
            <w:r w:rsidRPr="00ED794A">
              <w:rPr>
                <w:sz w:val="20"/>
                <w:szCs w:val="20"/>
              </w:rPr>
              <w:t>Проект рекультивации свалки  твердых бытовых отходов с</w:t>
            </w:r>
            <w:proofErr w:type="gramStart"/>
            <w:r w:rsidRPr="00ED794A">
              <w:rPr>
                <w:sz w:val="20"/>
                <w:szCs w:val="20"/>
              </w:rPr>
              <w:t>.К</w:t>
            </w:r>
            <w:proofErr w:type="gramEnd"/>
            <w:r w:rsidRPr="00ED794A">
              <w:rPr>
                <w:sz w:val="20"/>
                <w:szCs w:val="20"/>
              </w:rPr>
              <w:t xml:space="preserve">омсомольское  </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Ч360273250</w:t>
            </w:r>
          </w:p>
        </w:tc>
        <w:tc>
          <w:tcPr>
            <w:tcW w:w="198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500 000,00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smartTag w:uri="urn:schemas-microsoft-com:office:smarttags" w:element="metricconverter">
              <w:smartTagPr>
                <w:attr w:name="ProductID" w:val="1,96 га"/>
              </w:smartTagPr>
              <w:r w:rsidRPr="00ED794A">
                <w:rPr>
                  <w:sz w:val="20"/>
                  <w:szCs w:val="20"/>
                </w:rPr>
                <w:t>1,96 га</w:t>
              </w:r>
            </w:smartTag>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tabs>
                <w:tab w:val="left" w:pos="5529"/>
              </w:tabs>
              <w:rPr>
                <w:b/>
                <w:sz w:val="20"/>
                <w:szCs w:val="20"/>
              </w:rPr>
            </w:pPr>
            <w:r w:rsidRPr="00ED794A">
              <w:rPr>
                <w:b/>
                <w:sz w:val="20"/>
                <w:szCs w:val="20"/>
              </w:rPr>
              <w:t>ОБРАЗОВАНИЕ</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b/>
                <w:color w:val="000000"/>
                <w:sz w:val="20"/>
                <w:szCs w:val="20"/>
              </w:rPr>
            </w:pPr>
            <w:r w:rsidRPr="00ED794A">
              <w:rPr>
                <w:b/>
                <w:color w:val="000000"/>
                <w:sz w:val="20"/>
                <w:szCs w:val="20"/>
              </w:rPr>
              <w:t>0700</w:t>
            </w:r>
          </w:p>
        </w:tc>
        <w:tc>
          <w:tcPr>
            <w:tcW w:w="1986" w:type="dxa"/>
            <w:tcBorders>
              <w:top w:val="nil"/>
              <w:left w:val="nil"/>
              <w:bottom w:val="nil"/>
              <w:right w:val="nil"/>
            </w:tcBorders>
            <w:shd w:val="clear" w:color="auto" w:fill="auto"/>
            <w:vAlign w:val="bottom"/>
          </w:tcPr>
          <w:p w:rsidR="00ED794A" w:rsidRPr="00ED794A" w:rsidRDefault="00ED794A" w:rsidP="00170339">
            <w:pPr>
              <w:jc w:val="center"/>
              <w:rPr>
                <w:b/>
                <w:sz w:val="20"/>
                <w:szCs w:val="20"/>
              </w:rPr>
            </w:pPr>
            <w:r w:rsidRPr="00ED794A">
              <w:rPr>
                <w:b/>
                <w:sz w:val="20"/>
                <w:szCs w:val="20"/>
              </w:rPr>
              <w:t>822 700,00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tabs>
                <w:tab w:val="left" w:pos="5529"/>
              </w:tabs>
              <w:rPr>
                <w:sz w:val="20"/>
                <w:szCs w:val="20"/>
              </w:rPr>
            </w:pPr>
            <w:r w:rsidRPr="00ED794A">
              <w:rPr>
                <w:sz w:val="20"/>
                <w:szCs w:val="20"/>
              </w:rPr>
              <w:t>Муниципальная программа Комсомольского района Чувашской Республики "Развитие образования"</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color w:val="000000"/>
                <w:sz w:val="20"/>
                <w:szCs w:val="20"/>
              </w:rPr>
            </w:pPr>
            <w:r w:rsidRPr="00ED794A">
              <w:rPr>
                <w:color w:val="000000"/>
                <w:sz w:val="20"/>
                <w:szCs w:val="20"/>
              </w:rPr>
              <w:t>Ц700000000</w:t>
            </w:r>
          </w:p>
        </w:tc>
        <w:tc>
          <w:tcPr>
            <w:tcW w:w="1986"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r w:rsidRPr="00ED794A">
              <w:rPr>
                <w:sz w:val="20"/>
                <w:szCs w:val="20"/>
              </w:rPr>
              <w:t>822 700,00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 </w:t>
            </w: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tabs>
                <w:tab w:val="left" w:pos="5529"/>
              </w:tabs>
              <w:rPr>
                <w:color w:val="000000"/>
                <w:sz w:val="20"/>
                <w:szCs w:val="20"/>
              </w:rPr>
            </w:pPr>
            <w:r w:rsidRPr="00ED794A">
              <w:rPr>
                <w:color w:val="000000"/>
                <w:sz w:val="20"/>
                <w:szCs w:val="20"/>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color w:val="000000"/>
                <w:sz w:val="20"/>
                <w:szCs w:val="20"/>
              </w:rPr>
            </w:pPr>
            <w:r w:rsidRPr="00ED794A">
              <w:rPr>
                <w:color w:val="000000"/>
                <w:sz w:val="20"/>
                <w:szCs w:val="20"/>
              </w:rPr>
              <w:t>Ц710000000</w:t>
            </w:r>
          </w:p>
        </w:tc>
        <w:tc>
          <w:tcPr>
            <w:tcW w:w="1986"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r w:rsidRPr="00ED794A">
              <w:rPr>
                <w:sz w:val="20"/>
                <w:szCs w:val="20"/>
              </w:rPr>
              <w:t>822 700,00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 </w:t>
            </w: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tabs>
                <w:tab w:val="left" w:pos="5529"/>
              </w:tabs>
              <w:rPr>
                <w:sz w:val="20"/>
                <w:szCs w:val="20"/>
              </w:rPr>
            </w:pPr>
            <w:r w:rsidRPr="00ED794A">
              <w:rPr>
                <w:sz w:val="20"/>
                <w:szCs w:val="20"/>
              </w:rPr>
              <w:t xml:space="preserve">     Администрация Комсомольского района</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903</w:t>
            </w:r>
          </w:p>
        </w:tc>
        <w:tc>
          <w:tcPr>
            <w:tcW w:w="1986" w:type="dxa"/>
            <w:tcBorders>
              <w:top w:val="nil"/>
              <w:left w:val="nil"/>
              <w:bottom w:val="nil"/>
              <w:right w:val="nil"/>
            </w:tcBorders>
            <w:shd w:val="clear" w:color="auto" w:fill="auto"/>
            <w:vAlign w:val="bottom"/>
          </w:tcPr>
          <w:p w:rsidR="00ED794A" w:rsidRPr="00ED794A" w:rsidRDefault="00ED794A" w:rsidP="00170339">
            <w:pPr>
              <w:jc w:val="center"/>
              <w:rPr>
                <w:sz w:val="20"/>
                <w:szCs w:val="20"/>
              </w:rPr>
            </w:pPr>
            <w:r w:rsidRPr="00ED794A">
              <w:rPr>
                <w:sz w:val="20"/>
                <w:szCs w:val="20"/>
              </w:rPr>
              <w:t>822 700,00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 </w:t>
            </w: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tabs>
                <w:tab w:val="left" w:pos="5529"/>
              </w:tabs>
              <w:rPr>
                <w:color w:val="000000"/>
                <w:sz w:val="20"/>
                <w:szCs w:val="20"/>
              </w:rPr>
            </w:pPr>
            <w:proofErr w:type="gramStart"/>
            <w:r w:rsidRPr="00ED794A">
              <w:rPr>
                <w:color w:val="000000"/>
                <w:sz w:val="20"/>
                <w:szCs w:val="20"/>
              </w:rPr>
              <w:t xml:space="preserve">Строительство объекта "Детский сад на 110 мест в с. </w:t>
            </w:r>
            <w:proofErr w:type="spellStart"/>
            <w:r w:rsidRPr="00ED794A">
              <w:rPr>
                <w:color w:val="000000"/>
                <w:sz w:val="20"/>
                <w:szCs w:val="20"/>
              </w:rPr>
              <w:t>Урмаево</w:t>
            </w:r>
            <w:proofErr w:type="spellEnd"/>
            <w:r w:rsidRPr="00ED794A">
              <w:rPr>
                <w:color w:val="000000"/>
                <w:sz w:val="20"/>
                <w:szCs w:val="20"/>
              </w:rPr>
              <w:t xml:space="preserve"> Комсомольского района Чувашской Республики"</w:t>
            </w:r>
            <w:proofErr w:type="gramEnd"/>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color w:val="000000"/>
                <w:sz w:val="20"/>
                <w:szCs w:val="20"/>
              </w:rPr>
            </w:pPr>
            <w:r w:rsidRPr="00ED794A">
              <w:rPr>
                <w:color w:val="000000"/>
                <w:sz w:val="20"/>
                <w:szCs w:val="20"/>
              </w:rPr>
              <w:t>Ц71Р2L1592</w:t>
            </w:r>
          </w:p>
        </w:tc>
        <w:tc>
          <w:tcPr>
            <w:tcW w:w="198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highlight w:val="yellow"/>
              </w:rPr>
            </w:pPr>
            <w:r w:rsidRPr="00ED794A">
              <w:rPr>
                <w:sz w:val="20"/>
                <w:szCs w:val="20"/>
              </w:rPr>
              <w:t>822 700,00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110 мест</w:t>
            </w: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tabs>
                <w:tab w:val="left" w:pos="5529"/>
              </w:tabs>
              <w:rPr>
                <w:b/>
                <w:bCs/>
                <w:sz w:val="20"/>
                <w:szCs w:val="20"/>
              </w:rPr>
            </w:pPr>
            <w:r w:rsidRPr="00ED794A">
              <w:rPr>
                <w:b/>
                <w:bCs/>
                <w:sz w:val="20"/>
                <w:szCs w:val="20"/>
              </w:rPr>
              <w:t>КУЛЬТУРА</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b/>
                <w:bCs/>
                <w:sz w:val="20"/>
                <w:szCs w:val="20"/>
              </w:rPr>
            </w:pPr>
            <w:r w:rsidRPr="00ED794A">
              <w:rPr>
                <w:b/>
                <w:bCs/>
                <w:sz w:val="20"/>
                <w:szCs w:val="20"/>
              </w:rPr>
              <w:t>0800</w:t>
            </w:r>
          </w:p>
        </w:tc>
        <w:tc>
          <w:tcPr>
            <w:tcW w:w="198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b/>
                <w:bCs/>
                <w:sz w:val="20"/>
                <w:szCs w:val="20"/>
              </w:rPr>
            </w:pPr>
            <w:r w:rsidRPr="00ED794A">
              <w:rPr>
                <w:b/>
                <w:bCs/>
                <w:sz w:val="20"/>
                <w:szCs w:val="20"/>
              </w:rPr>
              <w:t>889 640,00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 </w:t>
            </w: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tabs>
                <w:tab w:val="left" w:pos="5529"/>
              </w:tabs>
              <w:rPr>
                <w:sz w:val="20"/>
                <w:szCs w:val="20"/>
              </w:rPr>
            </w:pPr>
            <w:r w:rsidRPr="00ED794A">
              <w:rPr>
                <w:sz w:val="20"/>
                <w:szCs w:val="20"/>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color w:val="000000"/>
                <w:sz w:val="20"/>
                <w:szCs w:val="20"/>
              </w:rPr>
            </w:pPr>
            <w:r w:rsidRPr="00ED794A">
              <w:rPr>
                <w:color w:val="000000"/>
                <w:sz w:val="20"/>
                <w:szCs w:val="20"/>
              </w:rPr>
              <w:t>Ц900000000</w:t>
            </w:r>
          </w:p>
        </w:tc>
        <w:tc>
          <w:tcPr>
            <w:tcW w:w="198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889 640,00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 </w:t>
            </w: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tabs>
                <w:tab w:val="left" w:pos="5529"/>
              </w:tabs>
              <w:rPr>
                <w:color w:val="000000"/>
                <w:sz w:val="20"/>
                <w:szCs w:val="20"/>
              </w:rPr>
            </w:pPr>
            <w:r w:rsidRPr="00ED794A">
              <w:rPr>
                <w:color w:val="000000"/>
                <w:sz w:val="20"/>
                <w:szCs w:val="20"/>
              </w:rPr>
              <w:t xml:space="preserve">Подпрограмма "Устойчивое развитие сельских территорий» муниципальной программы Комсомольского района Чувашской Республики </w:t>
            </w:r>
            <w:r w:rsidRPr="00ED794A">
              <w:rPr>
                <w:color w:val="000000"/>
                <w:sz w:val="20"/>
                <w:szCs w:val="20"/>
              </w:rPr>
              <w:lastRenderedPageBreak/>
              <w:t>«Развитие сельского хозяйства и регулирование рынка сельскохозяйственной продукции, сырья и продовольствия"</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color w:val="000000"/>
                <w:sz w:val="20"/>
                <w:szCs w:val="20"/>
              </w:rPr>
            </w:pPr>
            <w:r w:rsidRPr="00ED794A">
              <w:rPr>
                <w:color w:val="000000"/>
                <w:sz w:val="20"/>
                <w:szCs w:val="20"/>
              </w:rPr>
              <w:lastRenderedPageBreak/>
              <w:t>Ц990000000</w:t>
            </w:r>
          </w:p>
        </w:tc>
        <w:tc>
          <w:tcPr>
            <w:tcW w:w="198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889 640,00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 </w:t>
            </w: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tabs>
                <w:tab w:val="left" w:pos="5529"/>
              </w:tabs>
              <w:rPr>
                <w:sz w:val="20"/>
                <w:szCs w:val="20"/>
              </w:rPr>
            </w:pPr>
            <w:r w:rsidRPr="00ED794A">
              <w:rPr>
                <w:sz w:val="20"/>
                <w:szCs w:val="20"/>
              </w:rPr>
              <w:lastRenderedPageBreak/>
              <w:t xml:space="preserve">     Администрация </w:t>
            </w:r>
            <w:proofErr w:type="spellStart"/>
            <w:r w:rsidRPr="00ED794A">
              <w:rPr>
                <w:sz w:val="20"/>
                <w:szCs w:val="20"/>
              </w:rPr>
              <w:t>Шераутского</w:t>
            </w:r>
            <w:proofErr w:type="spellEnd"/>
            <w:r w:rsidRPr="00ED794A">
              <w:rPr>
                <w:sz w:val="20"/>
                <w:szCs w:val="20"/>
              </w:rPr>
              <w:t xml:space="preserve"> сельского поселения Комсомольского района</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993</w:t>
            </w:r>
          </w:p>
        </w:tc>
        <w:tc>
          <w:tcPr>
            <w:tcW w:w="198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889 640,00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 </w:t>
            </w:r>
          </w:p>
        </w:tc>
      </w:tr>
      <w:tr w:rsidR="00ED794A" w:rsidRPr="00ED794A" w:rsidTr="00170339">
        <w:trPr>
          <w:trHeight w:val="465"/>
        </w:trPr>
        <w:tc>
          <w:tcPr>
            <w:tcW w:w="4693" w:type="dxa"/>
            <w:tcBorders>
              <w:top w:val="nil"/>
              <w:left w:val="nil"/>
              <w:bottom w:val="nil"/>
              <w:right w:val="nil"/>
            </w:tcBorders>
            <w:shd w:val="clear" w:color="auto" w:fill="auto"/>
            <w:vAlign w:val="bottom"/>
          </w:tcPr>
          <w:p w:rsidR="00ED794A" w:rsidRPr="00ED794A" w:rsidRDefault="00ED794A" w:rsidP="00170339">
            <w:pPr>
              <w:tabs>
                <w:tab w:val="left" w:pos="5529"/>
              </w:tabs>
              <w:rPr>
                <w:color w:val="000000"/>
                <w:sz w:val="20"/>
                <w:szCs w:val="20"/>
              </w:rPr>
            </w:pPr>
            <w:r w:rsidRPr="00ED794A">
              <w:rPr>
                <w:color w:val="000000"/>
                <w:sz w:val="20"/>
                <w:szCs w:val="20"/>
              </w:rPr>
              <w:t xml:space="preserve">Строительство сельского дома культуры по ул. </w:t>
            </w:r>
            <w:proofErr w:type="gramStart"/>
            <w:r w:rsidRPr="00ED794A">
              <w:rPr>
                <w:color w:val="000000"/>
                <w:sz w:val="20"/>
                <w:szCs w:val="20"/>
              </w:rPr>
              <w:t>Больничная</w:t>
            </w:r>
            <w:proofErr w:type="gramEnd"/>
            <w:r w:rsidRPr="00ED794A">
              <w:rPr>
                <w:color w:val="000000"/>
                <w:sz w:val="20"/>
                <w:szCs w:val="20"/>
              </w:rPr>
              <w:t xml:space="preserve"> в с. </w:t>
            </w:r>
            <w:proofErr w:type="spellStart"/>
            <w:r w:rsidRPr="00ED794A">
              <w:rPr>
                <w:color w:val="000000"/>
                <w:sz w:val="20"/>
                <w:szCs w:val="20"/>
              </w:rPr>
              <w:t>Шерауты</w:t>
            </w:r>
            <w:proofErr w:type="spellEnd"/>
            <w:r w:rsidRPr="00ED794A">
              <w:rPr>
                <w:color w:val="000000"/>
                <w:sz w:val="20"/>
                <w:szCs w:val="20"/>
              </w:rPr>
              <w:t xml:space="preserve"> Комсомольского района Чувашской Республики</w:t>
            </w:r>
          </w:p>
        </w:tc>
        <w:tc>
          <w:tcPr>
            <w:tcW w:w="1793"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Ц99А1S9150</w:t>
            </w:r>
          </w:p>
        </w:tc>
        <w:tc>
          <w:tcPr>
            <w:tcW w:w="198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889 640,00</w:t>
            </w:r>
          </w:p>
        </w:tc>
        <w:tc>
          <w:tcPr>
            <w:tcW w:w="1466" w:type="dxa"/>
            <w:tcBorders>
              <w:top w:val="nil"/>
              <w:left w:val="nil"/>
              <w:bottom w:val="nil"/>
              <w:right w:val="nil"/>
            </w:tcBorders>
            <w:shd w:val="clear" w:color="auto" w:fill="auto"/>
            <w:vAlign w:val="bottom"/>
          </w:tcPr>
          <w:p w:rsidR="00ED794A" w:rsidRPr="00ED794A" w:rsidRDefault="00ED794A" w:rsidP="00170339">
            <w:pPr>
              <w:tabs>
                <w:tab w:val="left" w:pos="5529"/>
              </w:tabs>
              <w:jc w:val="center"/>
              <w:rPr>
                <w:sz w:val="20"/>
                <w:szCs w:val="20"/>
              </w:rPr>
            </w:pPr>
            <w:r w:rsidRPr="00ED794A">
              <w:rPr>
                <w:sz w:val="20"/>
                <w:szCs w:val="20"/>
              </w:rPr>
              <w:t> ";</w:t>
            </w:r>
          </w:p>
        </w:tc>
      </w:tr>
    </w:tbl>
    <w:p w:rsidR="00ED794A" w:rsidRPr="00ED794A" w:rsidRDefault="00ED794A" w:rsidP="00ED794A">
      <w:pPr>
        <w:tabs>
          <w:tab w:val="right" w:pos="9921"/>
        </w:tabs>
        <w:ind w:firstLine="709"/>
        <w:jc w:val="both"/>
        <w:rPr>
          <w:sz w:val="20"/>
          <w:szCs w:val="20"/>
        </w:rPr>
      </w:pPr>
    </w:p>
    <w:p w:rsidR="00ED794A" w:rsidRPr="00ED794A" w:rsidRDefault="00ED794A" w:rsidP="00ED794A">
      <w:pPr>
        <w:tabs>
          <w:tab w:val="right" w:pos="9921"/>
        </w:tabs>
        <w:ind w:firstLine="709"/>
        <w:jc w:val="both"/>
        <w:rPr>
          <w:sz w:val="20"/>
          <w:szCs w:val="20"/>
        </w:rPr>
      </w:pPr>
      <w:r w:rsidRPr="00ED794A">
        <w:rPr>
          <w:sz w:val="20"/>
          <w:szCs w:val="20"/>
        </w:rPr>
        <w:t>12) в приложении 15:</w:t>
      </w:r>
    </w:p>
    <w:p w:rsidR="00ED794A" w:rsidRPr="00ED794A" w:rsidRDefault="00ED794A" w:rsidP="00ED794A">
      <w:pPr>
        <w:tabs>
          <w:tab w:val="right" w:pos="9921"/>
        </w:tabs>
        <w:autoSpaceDE w:val="0"/>
        <w:autoSpaceDN w:val="0"/>
        <w:adjustRightInd w:val="0"/>
        <w:spacing w:line="276" w:lineRule="auto"/>
        <w:ind w:firstLine="709"/>
        <w:jc w:val="both"/>
        <w:rPr>
          <w:rFonts w:eastAsia="Calibri"/>
          <w:sz w:val="20"/>
          <w:szCs w:val="20"/>
          <w:lang w:eastAsia="en-US"/>
        </w:rPr>
      </w:pPr>
      <w:r w:rsidRPr="00ED794A">
        <w:rPr>
          <w:sz w:val="20"/>
          <w:szCs w:val="20"/>
        </w:rPr>
        <w:t>таблицу 2 "Распределение</w:t>
      </w:r>
      <w:r w:rsidRPr="00ED794A">
        <w:rPr>
          <w:b/>
          <w:sz w:val="20"/>
          <w:szCs w:val="20"/>
        </w:rPr>
        <w:t xml:space="preserve"> </w:t>
      </w:r>
      <w:r w:rsidRPr="00ED794A">
        <w:rPr>
          <w:sz w:val="20"/>
          <w:szCs w:val="20"/>
        </w:rPr>
        <w:t>дотаций на поддержку мер по обеспечению сбалансированности бюджетов поселений Комсомольского района Чувашской Республики за счет средств бюджета Комсомольского района на 2019 год" изложить в следующей редакции</w:t>
      </w:r>
      <w:r w:rsidRPr="00ED794A">
        <w:rPr>
          <w:rFonts w:eastAsia="Calibri"/>
          <w:sz w:val="20"/>
          <w:szCs w:val="20"/>
          <w:lang w:eastAsia="en-US"/>
        </w:rPr>
        <w:t>:</w:t>
      </w:r>
    </w:p>
    <w:p w:rsidR="00ED794A" w:rsidRPr="00ED794A" w:rsidRDefault="00ED794A" w:rsidP="00ED794A">
      <w:pPr>
        <w:tabs>
          <w:tab w:val="right" w:pos="9921"/>
        </w:tabs>
        <w:autoSpaceDE w:val="0"/>
        <w:autoSpaceDN w:val="0"/>
        <w:adjustRightInd w:val="0"/>
        <w:spacing w:line="276" w:lineRule="auto"/>
        <w:jc w:val="right"/>
        <w:rPr>
          <w:rFonts w:eastAsia="Calibri"/>
          <w:sz w:val="20"/>
          <w:szCs w:val="20"/>
          <w:lang w:eastAsia="en-US"/>
        </w:rPr>
      </w:pPr>
      <w:r w:rsidRPr="00ED794A">
        <w:rPr>
          <w:rFonts w:eastAsia="Calibri"/>
          <w:sz w:val="20"/>
          <w:szCs w:val="20"/>
          <w:lang w:eastAsia="en-US"/>
        </w:rPr>
        <w:t>"</w:t>
      </w:r>
      <w:r w:rsidRPr="00ED794A">
        <w:rPr>
          <w:rFonts w:eastAsia="Calibri"/>
          <w:i/>
          <w:sz w:val="20"/>
          <w:szCs w:val="20"/>
          <w:lang w:eastAsia="en-US"/>
        </w:rPr>
        <w:t>Таблица 2</w:t>
      </w:r>
    </w:p>
    <w:p w:rsidR="00ED794A" w:rsidRPr="00ED794A" w:rsidRDefault="00ED794A" w:rsidP="00ED794A">
      <w:pPr>
        <w:tabs>
          <w:tab w:val="right" w:pos="9921"/>
        </w:tabs>
        <w:autoSpaceDE w:val="0"/>
        <w:autoSpaceDN w:val="0"/>
        <w:adjustRightInd w:val="0"/>
        <w:jc w:val="center"/>
        <w:rPr>
          <w:b/>
          <w:sz w:val="20"/>
          <w:szCs w:val="20"/>
        </w:rPr>
      </w:pPr>
      <w:r w:rsidRPr="00ED794A">
        <w:rPr>
          <w:b/>
          <w:sz w:val="20"/>
          <w:szCs w:val="20"/>
        </w:rPr>
        <w:t>Распределение</w:t>
      </w:r>
    </w:p>
    <w:p w:rsidR="00ED794A" w:rsidRPr="00ED794A" w:rsidRDefault="00ED794A" w:rsidP="00ED794A">
      <w:pPr>
        <w:tabs>
          <w:tab w:val="right" w:pos="9921"/>
        </w:tabs>
        <w:autoSpaceDE w:val="0"/>
        <w:autoSpaceDN w:val="0"/>
        <w:adjustRightInd w:val="0"/>
        <w:jc w:val="center"/>
        <w:rPr>
          <w:b/>
          <w:sz w:val="20"/>
          <w:szCs w:val="20"/>
        </w:rPr>
      </w:pPr>
      <w:r w:rsidRPr="00ED794A">
        <w:rPr>
          <w:b/>
          <w:sz w:val="20"/>
          <w:szCs w:val="20"/>
        </w:rPr>
        <w:t>дотаций на поддержку мер по обеспечению сбалансированности</w:t>
      </w:r>
    </w:p>
    <w:p w:rsidR="00ED794A" w:rsidRPr="00ED794A" w:rsidRDefault="00ED794A" w:rsidP="00ED794A">
      <w:pPr>
        <w:tabs>
          <w:tab w:val="right" w:pos="9921"/>
        </w:tabs>
        <w:autoSpaceDE w:val="0"/>
        <w:autoSpaceDN w:val="0"/>
        <w:adjustRightInd w:val="0"/>
        <w:jc w:val="center"/>
        <w:rPr>
          <w:b/>
          <w:sz w:val="20"/>
          <w:szCs w:val="20"/>
        </w:rPr>
      </w:pPr>
      <w:r w:rsidRPr="00ED794A">
        <w:rPr>
          <w:b/>
          <w:sz w:val="20"/>
          <w:szCs w:val="20"/>
        </w:rPr>
        <w:t>бюджетов поселений Комсомольского района Чувашской Республики за счет средств</w:t>
      </w:r>
    </w:p>
    <w:p w:rsidR="00ED794A" w:rsidRPr="00ED794A" w:rsidRDefault="00ED794A" w:rsidP="00ED794A">
      <w:pPr>
        <w:tabs>
          <w:tab w:val="right" w:pos="9921"/>
        </w:tabs>
        <w:autoSpaceDE w:val="0"/>
        <w:autoSpaceDN w:val="0"/>
        <w:adjustRightInd w:val="0"/>
        <w:jc w:val="center"/>
        <w:rPr>
          <w:rFonts w:eastAsia="Calibri"/>
          <w:b/>
          <w:sz w:val="20"/>
          <w:szCs w:val="20"/>
          <w:lang w:eastAsia="en-US"/>
        </w:rPr>
      </w:pPr>
      <w:r w:rsidRPr="00ED794A">
        <w:rPr>
          <w:b/>
          <w:sz w:val="20"/>
          <w:szCs w:val="20"/>
        </w:rPr>
        <w:t>бюджета Комсомольского района на 2019 год</w:t>
      </w:r>
    </w:p>
    <w:p w:rsidR="00ED794A" w:rsidRPr="00ED794A" w:rsidRDefault="00ED794A" w:rsidP="00ED794A">
      <w:pPr>
        <w:tabs>
          <w:tab w:val="right" w:pos="9921"/>
        </w:tabs>
        <w:spacing w:after="60"/>
        <w:ind w:left="8364"/>
        <w:jc w:val="right"/>
        <w:rPr>
          <w:sz w:val="20"/>
          <w:szCs w:val="20"/>
        </w:rPr>
      </w:pPr>
      <w:r w:rsidRPr="00ED794A">
        <w:rPr>
          <w:sz w:val="20"/>
          <w:szCs w:val="20"/>
        </w:rPr>
        <w:t>(рублей)</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27"/>
        <w:gridCol w:w="4576"/>
        <w:gridCol w:w="4820"/>
      </w:tblGrid>
      <w:tr w:rsidR="00ED794A" w:rsidRPr="00ED794A" w:rsidTr="00170339">
        <w:trPr>
          <w:cantSplit/>
          <w:trHeight w:val="589"/>
        </w:trPr>
        <w:tc>
          <w:tcPr>
            <w:tcW w:w="527" w:type="dxa"/>
            <w:vAlign w:val="center"/>
          </w:tcPr>
          <w:p w:rsidR="00ED794A" w:rsidRPr="00ED794A" w:rsidRDefault="00ED794A" w:rsidP="00170339">
            <w:pPr>
              <w:pStyle w:val="3"/>
              <w:rPr>
                <w:rFonts w:ascii="Times New Roman" w:hAnsi="Times New Roman" w:cs="Times New Roman"/>
                <w:b w:val="0"/>
                <w:sz w:val="20"/>
                <w:szCs w:val="20"/>
              </w:rPr>
            </w:pPr>
            <w:r w:rsidRPr="00ED794A">
              <w:rPr>
                <w:rFonts w:ascii="Times New Roman" w:hAnsi="Times New Roman" w:cs="Times New Roman"/>
                <w:b w:val="0"/>
                <w:sz w:val="20"/>
                <w:szCs w:val="20"/>
              </w:rPr>
              <w:t>№</w:t>
            </w:r>
          </w:p>
          <w:p w:rsidR="00ED794A" w:rsidRPr="00ED794A" w:rsidRDefault="00ED794A" w:rsidP="00170339">
            <w:pPr>
              <w:jc w:val="center"/>
              <w:rPr>
                <w:sz w:val="20"/>
                <w:szCs w:val="20"/>
              </w:rPr>
            </w:pPr>
            <w:proofErr w:type="spellStart"/>
            <w:proofErr w:type="gramStart"/>
            <w:r w:rsidRPr="00ED794A">
              <w:rPr>
                <w:sz w:val="20"/>
                <w:szCs w:val="20"/>
              </w:rPr>
              <w:t>п</w:t>
            </w:r>
            <w:proofErr w:type="spellEnd"/>
            <w:proofErr w:type="gramEnd"/>
            <w:r w:rsidRPr="00ED794A">
              <w:rPr>
                <w:sz w:val="20"/>
                <w:szCs w:val="20"/>
              </w:rPr>
              <w:t>/</w:t>
            </w:r>
            <w:proofErr w:type="spellStart"/>
            <w:r w:rsidRPr="00ED794A">
              <w:rPr>
                <w:sz w:val="20"/>
                <w:szCs w:val="20"/>
              </w:rPr>
              <w:t>п</w:t>
            </w:r>
            <w:proofErr w:type="spellEnd"/>
          </w:p>
        </w:tc>
        <w:tc>
          <w:tcPr>
            <w:tcW w:w="4576" w:type="dxa"/>
            <w:vAlign w:val="center"/>
          </w:tcPr>
          <w:p w:rsidR="00ED794A" w:rsidRPr="00ED794A" w:rsidRDefault="00ED794A" w:rsidP="00170339">
            <w:pPr>
              <w:jc w:val="center"/>
              <w:rPr>
                <w:position w:val="6"/>
                <w:sz w:val="20"/>
                <w:szCs w:val="20"/>
              </w:rPr>
            </w:pPr>
            <w:r w:rsidRPr="00ED794A">
              <w:rPr>
                <w:position w:val="6"/>
                <w:sz w:val="20"/>
                <w:szCs w:val="20"/>
              </w:rPr>
              <w:t>Наименование</w:t>
            </w:r>
          </w:p>
          <w:p w:rsidR="00ED794A" w:rsidRPr="00ED794A" w:rsidRDefault="00ED794A" w:rsidP="00170339">
            <w:pPr>
              <w:jc w:val="center"/>
              <w:rPr>
                <w:position w:val="6"/>
                <w:sz w:val="20"/>
                <w:szCs w:val="20"/>
              </w:rPr>
            </w:pPr>
            <w:r w:rsidRPr="00ED794A">
              <w:rPr>
                <w:position w:val="6"/>
                <w:sz w:val="20"/>
                <w:szCs w:val="20"/>
              </w:rPr>
              <w:t>поселений</w:t>
            </w:r>
          </w:p>
        </w:tc>
        <w:tc>
          <w:tcPr>
            <w:tcW w:w="4820" w:type="dxa"/>
            <w:vAlign w:val="center"/>
          </w:tcPr>
          <w:p w:rsidR="00ED794A" w:rsidRPr="00ED794A" w:rsidRDefault="00ED794A" w:rsidP="00170339">
            <w:pPr>
              <w:pStyle w:val="af8"/>
              <w:ind w:left="0"/>
              <w:jc w:val="center"/>
              <w:rPr>
                <w:rFonts w:ascii="Times New Roman" w:hAnsi="Times New Roman"/>
                <w:sz w:val="20"/>
                <w:szCs w:val="20"/>
              </w:rPr>
            </w:pPr>
            <w:r w:rsidRPr="00ED794A">
              <w:rPr>
                <w:rFonts w:ascii="Times New Roman" w:hAnsi="Times New Roman"/>
                <w:sz w:val="20"/>
                <w:szCs w:val="20"/>
              </w:rPr>
              <w:t>Всего</w:t>
            </w:r>
          </w:p>
        </w:tc>
      </w:tr>
      <w:tr w:rsidR="00ED794A" w:rsidRPr="00ED794A" w:rsidTr="00170339">
        <w:tc>
          <w:tcPr>
            <w:tcW w:w="527" w:type="dxa"/>
          </w:tcPr>
          <w:p w:rsidR="00ED794A" w:rsidRPr="00ED794A" w:rsidRDefault="00ED794A" w:rsidP="00170339">
            <w:pPr>
              <w:jc w:val="center"/>
              <w:rPr>
                <w:position w:val="6"/>
                <w:sz w:val="20"/>
                <w:szCs w:val="20"/>
              </w:rPr>
            </w:pPr>
            <w:r w:rsidRPr="00ED794A">
              <w:rPr>
                <w:position w:val="6"/>
                <w:sz w:val="20"/>
                <w:szCs w:val="20"/>
              </w:rPr>
              <w:t>1.</w:t>
            </w:r>
          </w:p>
        </w:tc>
        <w:tc>
          <w:tcPr>
            <w:tcW w:w="4576" w:type="dxa"/>
          </w:tcPr>
          <w:p w:rsidR="00ED794A" w:rsidRPr="00ED794A" w:rsidRDefault="00ED794A" w:rsidP="00170339">
            <w:pPr>
              <w:rPr>
                <w:position w:val="6"/>
                <w:sz w:val="20"/>
                <w:szCs w:val="20"/>
              </w:rPr>
            </w:pPr>
            <w:r w:rsidRPr="00ED794A">
              <w:rPr>
                <w:position w:val="6"/>
                <w:sz w:val="20"/>
                <w:szCs w:val="20"/>
              </w:rPr>
              <w:t>Александровское</w:t>
            </w:r>
          </w:p>
        </w:tc>
        <w:tc>
          <w:tcPr>
            <w:tcW w:w="4820" w:type="dxa"/>
            <w:vAlign w:val="bottom"/>
          </w:tcPr>
          <w:p w:rsidR="00ED794A" w:rsidRPr="00ED794A" w:rsidRDefault="00ED794A" w:rsidP="00170339">
            <w:pPr>
              <w:jc w:val="center"/>
              <w:rPr>
                <w:sz w:val="20"/>
                <w:szCs w:val="20"/>
              </w:rPr>
            </w:pPr>
            <w:r w:rsidRPr="00ED794A">
              <w:rPr>
                <w:sz w:val="20"/>
                <w:szCs w:val="20"/>
              </w:rPr>
              <w:t>1 149 509,00</w:t>
            </w:r>
          </w:p>
        </w:tc>
      </w:tr>
      <w:tr w:rsidR="00ED794A" w:rsidRPr="00ED794A" w:rsidTr="00170339">
        <w:tc>
          <w:tcPr>
            <w:tcW w:w="527" w:type="dxa"/>
          </w:tcPr>
          <w:p w:rsidR="00ED794A" w:rsidRPr="00ED794A" w:rsidRDefault="00ED794A" w:rsidP="00170339">
            <w:pPr>
              <w:jc w:val="center"/>
              <w:rPr>
                <w:position w:val="6"/>
                <w:sz w:val="20"/>
                <w:szCs w:val="20"/>
              </w:rPr>
            </w:pPr>
            <w:r w:rsidRPr="00ED794A">
              <w:rPr>
                <w:position w:val="6"/>
                <w:sz w:val="20"/>
                <w:szCs w:val="20"/>
              </w:rPr>
              <w:t>2.</w:t>
            </w:r>
          </w:p>
        </w:tc>
        <w:tc>
          <w:tcPr>
            <w:tcW w:w="4576" w:type="dxa"/>
          </w:tcPr>
          <w:p w:rsidR="00ED794A" w:rsidRPr="00ED794A" w:rsidRDefault="00ED794A" w:rsidP="00170339">
            <w:pPr>
              <w:rPr>
                <w:position w:val="6"/>
                <w:sz w:val="20"/>
                <w:szCs w:val="20"/>
              </w:rPr>
            </w:pPr>
            <w:proofErr w:type="spellStart"/>
            <w:r w:rsidRPr="00ED794A">
              <w:rPr>
                <w:position w:val="6"/>
                <w:sz w:val="20"/>
                <w:szCs w:val="20"/>
              </w:rPr>
              <w:t>Альбусь-Сюрбеевское</w:t>
            </w:r>
            <w:proofErr w:type="spellEnd"/>
          </w:p>
        </w:tc>
        <w:tc>
          <w:tcPr>
            <w:tcW w:w="4820" w:type="dxa"/>
            <w:vAlign w:val="bottom"/>
          </w:tcPr>
          <w:p w:rsidR="00ED794A" w:rsidRPr="00ED794A" w:rsidRDefault="00ED794A" w:rsidP="00170339">
            <w:pPr>
              <w:jc w:val="center"/>
              <w:rPr>
                <w:sz w:val="20"/>
                <w:szCs w:val="20"/>
              </w:rPr>
            </w:pPr>
            <w:r w:rsidRPr="00ED794A">
              <w:rPr>
                <w:sz w:val="20"/>
                <w:szCs w:val="20"/>
              </w:rPr>
              <w:t>793 565,00</w:t>
            </w:r>
          </w:p>
        </w:tc>
      </w:tr>
      <w:tr w:rsidR="00ED794A" w:rsidRPr="00ED794A" w:rsidTr="00170339">
        <w:tc>
          <w:tcPr>
            <w:tcW w:w="527" w:type="dxa"/>
          </w:tcPr>
          <w:p w:rsidR="00ED794A" w:rsidRPr="00ED794A" w:rsidRDefault="00ED794A" w:rsidP="00170339">
            <w:pPr>
              <w:pStyle w:val="3"/>
              <w:rPr>
                <w:rFonts w:ascii="Times New Roman" w:hAnsi="Times New Roman" w:cs="Times New Roman"/>
                <w:b w:val="0"/>
                <w:position w:val="6"/>
                <w:sz w:val="20"/>
                <w:szCs w:val="20"/>
              </w:rPr>
            </w:pPr>
            <w:r w:rsidRPr="00ED794A">
              <w:rPr>
                <w:rFonts w:ascii="Times New Roman" w:hAnsi="Times New Roman" w:cs="Times New Roman"/>
                <w:b w:val="0"/>
                <w:position w:val="6"/>
                <w:sz w:val="20"/>
                <w:szCs w:val="20"/>
              </w:rPr>
              <w:t>3.</w:t>
            </w:r>
          </w:p>
        </w:tc>
        <w:tc>
          <w:tcPr>
            <w:tcW w:w="4576" w:type="dxa"/>
          </w:tcPr>
          <w:p w:rsidR="00ED794A" w:rsidRPr="00ED794A" w:rsidRDefault="00ED794A" w:rsidP="00170339">
            <w:pPr>
              <w:pStyle w:val="3"/>
              <w:rPr>
                <w:rFonts w:ascii="Times New Roman" w:hAnsi="Times New Roman" w:cs="Times New Roman"/>
                <w:position w:val="6"/>
                <w:sz w:val="20"/>
                <w:szCs w:val="20"/>
              </w:rPr>
            </w:pPr>
            <w:r w:rsidRPr="00ED794A">
              <w:rPr>
                <w:rFonts w:ascii="Times New Roman" w:hAnsi="Times New Roman" w:cs="Times New Roman"/>
                <w:b w:val="0"/>
                <w:bCs w:val="0"/>
                <w:caps/>
                <w:position w:val="6"/>
                <w:sz w:val="20"/>
                <w:szCs w:val="20"/>
              </w:rPr>
              <w:t>Асановское</w:t>
            </w:r>
          </w:p>
        </w:tc>
        <w:tc>
          <w:tcPr>
            <w:tcW w:w="4820" w:type="dxa"/>
            <w:vAlign w:val="bottom"/>
          </w:tcPr>
          <w:p w:rsidR="00ED794A" w:rsidRPr="00ED794A" w:rsidRDefault="00ED794A" w:rsidP="00170339">
            <w:pPr>
              <w:jc w:val="center"/>
              <w:rPr>
                <w:sz w:val="20"/>
                <w:szCs w:val="20"/>
              </w:rPr>
            </w:pPr>
            <w:r w:rsidRPr="00ED794A">
              <w:rPr>
                <w:sz w:val="20"/>
                <w:szCs w:val="20"/>
              </w:rPr>
              <w:t>645 234,00</w:t>
            </w:r>
          </w:p>
        </w:tc>
      </w:tr>
      <w:tr w:rsidR="00ED794A" w:rsidRPr="00ED794A" w:rsidTr="00170339">
        <w:tc>
          <w:tcPr>
            <w:tcW w:w="527" w:type="dxa"/>
          </w:tcPr>
          <w:p w:rsidR="00ED794A" w:rsidRPr="00ED794A" w:rsidRDefault="00ED794A" w:rsidP="00170339">
            <w:pPr>
              <w:jc w:val="center"/>
              <w:rPr>
                <w:position w:val="6"/>
                <w:sz w:val="20"/>
                <w:szCs w:val="20"/>
              </w:rPr>
            </w:pPr>
            <w:r w:rsidRPr="00ED794A">
              <w:rPr>
                <w:position w:val="6"/>
                <w:sz w:val="20"/>
                <w:szCs w:val="20"/>
              </w:rPr>
              <w:t>4.</w:t>
            </w:r>
          </w:p>
        </w:tc>
        <w:tc>
          <w:tcPr>
            <w:tcW w:w="4576" w:type="dxa"/>
          </w:tcPr>
          <w:p w:rsidR="00ED794A" w:rsidRPr="00ED794A" w:rsidRDefault="00ED794A" w:rsidP="00170339">
            <w:pPr>
              <w:rPr>
                <w:position w:val="6"/>
                <w:sz w:val="20"/>
                <w:szCs w:val="20"/>
              </w:rPr>
            </w:pPr>
            <w:proofErr w:type="spellStart"/>
            <w:r w:rsidRPr="00ED794A">
              <w:rPr>
                <w:position w:val="6"/>
                <w:sz w:val="20"/>
                <w:szCs w:val="20"/>
              </w:rPr>
              <w:t>Кайнлыкское</w:t>
            </w:r>
            <w:proofErr w:type="spellEnd"/>
          </w:p>
        </w:tc>
        <w:tc>
          <w:tcPr>
            <w:tcW w:w="4820" w:type="dxa"/>
            <w:vAlign w:val="bottom"/>
          </w:tcPr>
          <w:p w:rsidR="00ED794A" w:rsidRPr="00ED794A" w:rsidRDefault="00ED794A" w:rsidP="00170339">
            <w:pPr>
              <w:jc w:val="center"/>
              <w:rPr>
                <w:sz w:val="20"/>
                <w:szCs w:val="20"/>
              </w:rPr>
            </w:pPr>
            <w:r w:rsidRPr="00ED794A">
              <w:rPr>
                <w:sz w:val="20"/>
                <w:szCs w:val="20"/>
              </w:rPr>
              <w:t>792 687,00</w:t>
            </w:r>
          </w:p>
        </w:tc>
      </w:tr>
      <w:tr w:rsidR="00ED794A" w:rsidRPr="00ED794A" w:rsidTr="00170339">
        <w:tc>
          <w:tcPr>
            <w:tcW w:w="527" w:type="dxa"/>
          </w:tcPr>
          <w:p w:rsidR="00ED794A" w:rsidRPr="00ED794A" w:rsidRDefault="00ED794A" w:rsidP="00170339">
            <w:pPr>
              <w:jc w:val="center"/>
              <w:rPr>
                <w:position w:val="6"/>
                <w:sz w:val="20"/>
                <w:szCs w:val="20"/>
              </w:rPr>
            </w:pPr>
            <w:r w:rsidRPr="00ED794A">
              <w:rPr>
                <w:position w:val="6"/>
                <w:sz w:val="20"/>
                <w:szCs w:val="20"/>
              </w:rPr>
              <w:t>5.</w:t>
            </w:r>
          </w:p>
        </w:tc>
        <w:tc>
          <w:tcPr>
            <w:tcW w:w="4576" w:type="dxa"/>
          </w:tcPr>
          <w:p w:rsidR="00ED794A" w:rsidRPr="00ED794A" w:rsidRDefault="00ED794A" w:rsidP="00170339">
            <w:pPr>
              <w:rPr>
                <w:position w:val="6"/>
                <w:sz w:val="20"/>
                <w:szCs w:val="20"/>
              </w:rPr>
            </w:pPr>
            <w:r w:rsidRPr="00ED794A">
              <w:rPr>
                <w:position w:val="6"/>
                <w:sz w:val="20"/>
                <w:szCs w:val="20"/>
              </w:rPr>
              <w:t>Комсомольское</w:t>
            </w:r>
          </w:p>
        </w:tc>
        <w:tc>
          <w:tcPr>
            <w:tcW w:w="4820" w:type="dxa"/>
            <w:vAlign w:val="bottom"/>
          </w:tcPr>
          <w:p w:rsidR="00ED794A" w:rsidRPr="00ED794A" w:rsidRDefault="00ED794A" w:rsidP="00170339">
            <w:pPr>
              <w:jc w:val="center"/>
              <w:rPr>
                <w:sz w:val="20"/>
                <w:szCs w:val="20"/>
              </w:rPr>
            </w:pPr>
            <w:r w:rsidRPr="00ED794A">
              <w:rPr>
                <w:sz w:val="20"/>
                <w:szCs w:val="20"/>
              </w:rPr>
              <w:t>988 465,00</w:t>
            </w:r>
          </w:p>
        </w:tc>
      </w:tr>
      <w:tr w:rsidR="00ED794A" w:rsidRPr="00ED794A" w:rsidTr="00170339">
        <w:tc>
          <w:tcPr>
            <w:tcW w:w="527" w:type="dxa"/>
          </w:tcPr>
          <w:p w:rsidR="00ED794A" w:rsidRPr="00ED794A" w:rsidRDefault="00ED794A" w:rsidP="00170339">
            <w:pPr>
              <w:jc w:val="center"/>
              <w:rPr>
                <w:position w:val="6"/>
                <w:sz w:val="20"/>
                <w:szCs w:val="20"/>
              </w:rPr>
            </w:pPr>
            <w:r w:rsidRPr="00ED794A">
              <w:rPr>
                <w:position w:val="6"/>
                <w:sz w:val="20"/>
                <w:szCs w:val="20"/>
              </w:rPr>
              <w:t>6.</w:t>
            </w:r>
          </w:p>
        </w:tc>
        <w:tc>
          <w:tcPr>
            <w:tcW w:w="4576" w:type="dxa"/>
          </w:tcPr>
          <w:p w:rsidR="00ED794A" w:rsidRPr="00ED794A" w:rsidRDefault="00ED794A" w:rsidP="00170339">
            <w:pPr>
              <w:rPr>
                <w:position w:val="6"/>
                <w:sz w:val="20"/>
                <w:szCs w:val="20"/>
              </w:rPr>
            </w:pPr>
            <w:proofErr w:type="spellStart"/>
            <w:r w:rsidRPr="00ED794A">
              <w:rPr>
                <w:position w:val="6"/>
                <w:sz w:val="20"/>
                <w:szCs w:val="20"/>
              </w:rPr>
              <w:t>Новочелны-Сюрбеевское</w:t>
            </w:r>
            <w:proofErr w:type="spellEnd"/>
          </w:p>
        </w:tc>
        <w:tc>
          <w:tcPr>
            <w:tcW w:w="4820" w:type="dxa"/>
            <w:vAlign w:val="bottom"/>
          </w:tcPr>
          <w:p w:rsidR="00ED794A" w:rsidRPr="00ED794A" w:rsidRDefault="00ED794A" w:rsidP="00170339">
            <w:pPr>
              <w:jc w:val="center"/>
              <w:rPr>
                <w:sz w:val="20"/>
                <w:szCs w:val="20"/>
              </w:rPr>
            </w:pPr>
            <w:r w:rsidRPr="00ED794A">
              <w:rPr>
                <w:sz w:val="20"/>
                <w:szCs w:val="20"/>
              </w:rPr>
              <w:t>1 451 633,00</w:t>
            </w:r>
          </w:p>
        </w:tc>
      </w:tr>
      <w:tr w:rsidR="00ED794A" w:rsidRPr="00ED794A" w:rsidTr="00170339">
        <w:tc>
          <w:tcPr>
            <w:tcW w:w="527" w:type="dxa"/>
          </w:tcPr>
          <w:p w:rsidR="00ED794A" w:rsidRPr="00ED794A" w:rsidRDefault="00ED794A" w:rsidP="00170339">
            <w:pPr>
              <w:jc w:val="center"/>
              <w:rPr>
                <w:position w:val="6"/>
                <w:sz w:val="20"/>
                <w:szCs w:val="20"/>
              </w:rPr>
            </w:pPr>
            <w:r w:rsidRPr="00ED794A">
              <w:rPr>
                <w:position w:val="6"/>
                <w:sz w:val="20"/>
                <w:szCs w:val="20"/>
              </w:rPr>
              <w:t>7.</w:t>
            </w:r>
          </w:p>
        </w:tc>
        <w:tc>
          <w:tcPr>
            <w:tcW w:w="4576" w:type="dxa"/>
          </w:tcPr>
          <w:p w:rsidR="00ED794A" w:rsidRPr="00ED794A" w:rsidRDefault="00ED794A" w:rsidP="00170339">
            <w:pPr>
              <w:rPr>
                <w:position w:val="6"/>
                <w:sz w:val="20"/>
                <w:szCs w:val="20"/>
              </w:rPr>
            </w:pPr>
            <w:proofErr w:type="spellStart"/>
            <w:r w:rsidRPr="00ED794A">
              <w:rPr>
                <w:position w:val="6"/>
                <w:sz w:val="20"/>
                <w:szCs w:val="20"/>
              </w:rPr>
              <w:t>Полевосундырское</w:t>
            </w:r>
            <w:proofErr w:type="spellEnd"/>
          </w:p>
        </w:tc>
        <w:tc>
          <w:tcPr>
            <w:tcW w:w="4820" w:type="dxa"/>
            <w:vAlign w:val="bottom"/>
          </w:tcPr>
          <w:p w:rsidR="00ED794A" w:rsidRPr="00ED794A" w:rsidRDefault="00ED794A" w:rsidP="00170339">
            <w:pPr>
              <w:jc w:val="center"/>
              <w:rPr>
                <w:sz w:val="20"/>
                <w:szCs w:val="20"/>
              </w:rPr>
            </w:pPr>
            <w:r w:rsidRPr="00ED794A">
              <w:rPr>
                <w:sz w:val="20"/>
                <w:szCs w:val="20"/>
              </w:rPr>
              <w:t>2 173 712,00</w:t>
            </w:r>
          </w:p>
        </w:tc>
      </w:tr>
      <w:tr w:rsidR="00ED794A" w:rsidRPr="00ED794A" w:rsidTr="00170339">
        <w:tc>
          <w:tcPr>
            <w:tcW w:w="527" w:type="dxa"/>
          </w:tcPr>
          <w:p w:rsidR="00ED794A" w:rsidRPr="00ED794A" w:rsidRDefault="00ED794A" w:rsidP="00170339">
            <w:pPr>
              <w:jc w:val="center"/>
              <w:rPr>
                <w:position w:val="6"/>
                <w:sz w:val="20"/>
                <w:szCs w:val="20"/>
              </w:rPr>
            </w:pPr>
            <w:r w:rsidRPr="00ED794A">
              <w:rPr>
                <w:position w:val="6"/>
                <w:sz w:val="20"/>
                <w:szCs w:val="20"/>
              </w:rPr>
              <w:t>8.</w:t>
            </w:r>
          </w:p>
        </w:tc>
        <w:tc>
          <w:tcPr>
            <w:tcW w:w="4576" w:type="dxa"/>
          </w:tcPr>
          <w:p w:rsidR="00ED794A" w:rsidRPr="00ED794A" w:rsidRDefault="00ED794A" w:rsidP="00170339">
            <w:pPr>
              <w:rPr>
                <w:position w:val="6"/>
                <w:sz w:val="20"/>
                <w:szCs w:val="20"/>
              </w:rPr>
            </w:pPr>
            <w:proofErr w:type="spellStart"/>
            <w:r w:rsidRPr="00ED794A">
              <w:rPr>
                <w:position w:val="6"/>
                <w:sz w:val="20"/>
                <w:szCs w:val="20"/>
              </w:rPr>
              <w:t>Сюрбей-Токаевское</w:t>
            </w:r>
            <w:proofErr w:type="spellEnd"/>
          </w:p>
        </w:tc>
        <w:tc>
          <w:tcPr>
            <w:tcW w:w="4820" w:type="dxa"/>
            <w:vAlign w:val="bottom"/>
          </w:tcPr>
          <w:p w:rsidR="00ED794A" w:rsidRPr="00ED794A" w:rsidRDefault="00ED794A" w:rsidP="00170339">
            <w:pPr>
              <w:jc w:val="center"/>
              <w:rPr>
                <w:sz w:val="20"/>
                <w:szCs w:val="20"/>
              </w:rPr>
            </w:pPr>
            <w:r w:rsidRPr="00ED794A">
              <w:rPr>
                <w:sz w:val="20"/>
                <w:szCs w:val="20"/>
              </w:rPr>
              <w:t>1 192 710,00</w:t>
            </w:r>
          </w:p>
        </w:tc>
      </w:tr>
      <w:tr w:rsidR="00ED794A" w:rsidRPr="00ED794A" w:rsidTr="00170339">
        <w:tc>
          <w:tcPr>
            <w:tcW w:w="527" w:type="dxa"/>
          </w:tcPr>
          <w:p w:rsidR="00ED794A" w:rsidRPr="00ED794A" w:rsidRDefault="00ED794A" w:rsidP="00170339">
            <w:pPr>
              <w:pStyle w:val="3"/>
              <w:rPr>
                <w:rFonts w:ascii="Times New Roman" w:hAnsi="Times New Roman" w:cs="Times New Roman"/>
                <w:b w:val="0"/>
                <w:position w:val="6"/>
                <w:sz w:val="20"/>
                <w:szCs w:val="20"/>
              </w:rPr>
            </w:pPr>
            <w:r w:rsidRPr="00ED794A">
              <w:rPr>
                <w:rFonts w:ascii="Times New Roman" w:hAnsi="Times New Roman" w:cs="Times New Roman"/>
                <w:b w:val="0"/>
                <w:position w:val="6"/>
                <w:sz w:val="20"/>
                <w:szCs w:val="20"/>
              </w:rPr>
              <w:t>9.</w:t>
            </w:r>
          </w:p>
        </w:tc>
        <w:tc>
          <w:tcPr>
            <w:tcW w:w="4576" w:type="dxa"/>
          </w:tcPr>
          <w:p w:rsidR="00ED794A" w:rsidRPr="00ED794A" w:rsidRDefault="00ED794A" w:rsidP="00170339">
            <w:pPr>
              <w:pStyle w:val="3"/>
              <w:rPr>
                <w:rFonts w:ascii="Times New Roman" w:hAnsi="Times New Roman" w:cs="Times New Roman"/>
                <w:b w:val="0"/>
                <w:bCs w:val="0"/>
                <w:caps/>
                <w:position w:val="6"/>
                <w:sz w:val="20"/>
                <w:szCs w:val="20"/>
              </w:rPr>
            </w:pPr>
            <w:r w:rsidRPr="00ED794A">
              <w:rPr>
                <w:rFonts w:ascii="Times New Roman" w:hAnsi="Times New Roman" w:cs="Times New Roman"/>
                <w:b w:val="0"/>
                <w:bCs w:val="0"/>
                <w:caps/>
                <w:position w:val="6"/>
                <w:sz w:val="20"/>
                <w:szCs w:val="20"/>
              </w:rPr>
              <w:t>Тугаевское</w:t>
            </w:r>
          </w:p>
        </w:tc>
        <w:tc>
          <w:tcPr>
            <w:tcW w:w="4820" w:type="dxa"/>
            <w:vAlign w:val="bottom"/>
          </w:tcPr>
          <w:p w:rsidR="00ED794A" w:rsidRPr="00ED794A" w:rsidRDefault="00ED794A" w:rsidP="00170339">
            <w:pPr>
              <w:jc w:val="center"/>
              <w:rPr>
                <w:sz w:val="20"/>
                <w:szCs w:val="20"/>
              </w:rPr>
            </w:pPr>
            <w:r w:rsidRPr="00ED794A">
              <w:rPr>
                <w:sz w:val="20"/>
                <w:szCs w:val="20"/>
              </w:rPr>
              <w:t>1 698 653,00</w:t>
            </w:r>
          </w:p>
        </w:tc>
      </w:tr>
      <w:tr w:rsidR="00ED794A" w:rsidRPr="00ED794A" w:rsidTr="00170339">
        <w:tc>
          <w:tcPr>
            <w:tcW w:w="527" w:type="dxa"/>
          </w:tcPr>
          <w:p w:rsidR="00ED794A" w:rsidRPr="00ED794A" w:rsidRDefault="00ED794A" w:rsidP="00170339">
            <w:pPr>
              <w:pStyle w:val="3"/>
              <w:rPr>
                <w:rFonts w:ascii="Times New Roman" w:hAnsi="Times New Roman" w:cs="Times New Roman"/>
                <w:b w:val="0"/>
                <w:position w:val="6"/>
                <w:sz w:val="20"/>
                <w:szCs w:val="20"/>
              </w:rPr>
            </w:pPr>
            <w:r w:rsidRPr="00ED794A">
              <w:rPr>
                <w:rFonts w:ascii="Times New Roman" w:hAnsi="Times New Roman" w:cs="Times New Roman"/>
                <w:b w:val="0"/>
                <w:position w:val="6"/>
                <w:sz w:val="20"/>
                <w:szCs w:val="20"/>
              </w:rPr>
              <w:t>10.</w:t>
            </w:r>
          </w:p>
        </w:tc>
        <w:tc>
          <w:tcPr>
            <w:tcW w:w="4576" w:type="dxa"/>
          </w:tcPr>
          <w:p w:rsidR="00ED794A" w:rsidRPr="00ED794A" w:rsidRDefault="00ED794A" w:rsidP="00170339">
            <w:pPr>
              <w:pStyle w:val="3"/>
              <w:rPr>
                <w:rFonts w:ascii="Times New Roman" w:hAnsi="Times New Roman" w:cs="Times New Roman"/>
                <w:b w:val="0"/>
                <w:bCs w:val="0"/>
                <w:caps/>
                <w:position w:val="6"/>
                <w:sz w:val="20"/>
                <w:szCs w:val="20"/>
              </w:rPr>
            </w:pPr>
            <w:r w:rsidRPr="00ED794A">
              <w:rPr>
                <w:rFonts w:ascii="Times New Roman" w:hAnsi="Times New Roman" w:cs="Times New Roman"/>
                <w:b w:val="0"/>
                <w:bCs w:val="0"/>
                <w:caps/>
                <w:position w:val="6"/>
                <w:sz w:val="20"/>
                <w:szCs w:val="20"/>
              </w:rPr>
              <w:t>Урмаевское</w:t>
            </w:r>
          </w:p>
        </w:tc>
        <w:tc>
          <w:tcPr>
            <w:tcW w:w="4820" w:type="dxa"/>
            <w:vAlign w:val="bottom"/>
          </w:tcPr>
          <w:p w:rsidR="00ED794A" w:rsidRPr="00ED794A" w:rsidRDefault="00ED794A" w:rsidP="00170339">
            <w:pPr>
              <w:jc w:val="center"/>
              <w:rPr>
                <w:sz w:val="20"/>
                <w:szCs w:val="20"/>
              </w:rPr>
            </w:pPr>
            <w:r w:rsidRPr="00ED794A">
              <w:rPr>
                <w:sz w:val="20"/>
                <w:szCs w:val="20"/>
              </w:rPr>
              <w:t>304 145,00</w:t>
            </w:r>
          </w:p>
        </w:tc>
      </w:tr>
      <w:tr w:rsidR="00ED794A" w:rsidRPr="00ED794A" w:rsidTr="00170339">
        <w:tc>
          <w:tcPr>
            <w:tcW w:w="527" w:type="dxa"/>
          </w:tcPr>
          <w:p w:rsidR="00ED794A" w:rsidRPr="00ED794A" w:rsidRDefault="00ED794A" w:rsidP="00170339">
            <w:pPr>
              <w:jc w:val="center"/>
              <w:rPr>
                <w:position w:val="6"/>
                <w:sz w:val="20"/>
                <w:szCs w:val="20"/>
              </w:rPr>
            </w:pPr>
            <w:r w:rsidRPr="00ED794A">
              <w:rPr>
                <w:position w:val="6"/>
                <w:sz w:val="20"/>
                <w:szCs w:val="20"/>
              </w:rPr>
              <w:t>11.</w:t>
            </w:r>
          </w:p>
        </w:tc>
        <w:tc>
          <w:tcPr>
            <w:tcW w:w="4576" w:type="dxa"/>
          </w:tcPr>
          <w:p w:rsidR="00ED794A" w:rsidRPr="00ED794A" w:rsidRDefault="00ED794A" w:rsidP="00170339">
            <w:pPr>
              <w:rPr>
                <w:position w:val="6"/>
                <w:sz w:val="20"/>
                <w:szCs w:val="20"/>
              </w:rPr>
            </w:pPr>
            <w:proofErr w:type="spellStart"/>
            <w:r w:rsidRPr="00ED794A">
              <w:rPr>
                <w:position w:val="6"/>
                <w:sz w:val="20"/>
                <w:szCs w:val="20"/>
              </w:rPr>
              <w:t>Чичканское</w:t>
            </w:r>
            <w:proofErr w:type="spellEnd"/>
          </w:p>
        </w:tc>
        <w:tc>
          <w:tcPr>
            <w:tcW w:w="4820" w:type="dxa"/>
            <w:vAlign w:val="bottom"/>
          </w:tcPr>
          <w:p w:rsidR="00ED794A" w:rsidRPr="00ED794A" w:rsidRDefault="00ED794A" w:rsidP="00170339">
            <w:pPr>
              <w:jc w:val="center"/>
              <w:rPr>
                <w:sz w:val="20"/>
                <w:szCs w:val="20"/>
              </w:rPr>
            </w:pPr>
            <w:r w:rsidRPr="00ED794A">
              <w:rPr>
                <w:sz w:val="20"/>
                <w:szCs w:val="20"/>
              </w:rPr>
              <w:t>1 831 840,00</w:t>
            </w:r>
          </w:p>
        </w:tc>
      </w:tr>
      <w:tr w:rsidR="00ED794A" w:rsidRPr="00ED794A" w:rsidTr="00170339">
        <w:tc>
          <w:tcPr>
            <w:tcW w:w="527" w:type="dxa"/>
          </w:tcPr>
          <w:p w:rsidR="00ED794A" w:rsidRPr="00ED794A" w:rsidRDefault="00ED794A" w:rsidP="00170339">
            <w:pPr>
              <w:jc w:val="center"/>
              <w:rPr>
                <w:position w:val="6"/>
                <w:sz w:val="20"/>
                <w:szCs w:val="20"/>
              </w:rPr>
            </w:pPr>
            <w:r w:rsidRPr="00ED794A">
              <w:rPr>
                <w:position w:val="6"/>
                <w:sz w:val="20"/>
                <w:szCs w:val="20"/>
              </w:rPr>
              <w:t>12.</w:t>
            </w:r>
          </w:p>
        </w:tc>
        <w:tc>
          <w:tcPr>
            <w:tcW w:w="4576" w:type="dxa"/>
          </w:tcPr>
          <w:p w:rsidR="00ED794A" w:rsidRPr="00ED794A" w:rsidRDefault="00ED794A" w:rsidP="00170339">
            <w:pPr>
              <w:rPr>
                <w:position w:val="6"/>
                <w:sz w:val="20"/>
                <w:szCs w:val="20"/>
              </w:rPr>
            </w:pPr>
            <w:proofErr w:type="spellStart"/>
            <w:r w:rsidRPr="00ED794A">
              <w:rPr>
                <w:position w:val="6"/>
                <w:sz w:val="20"/>
                <w:szCs w:val="20"/>
              </w:rPr>
              <w:t>Шераутское</w:t>
            </w:r>
            <w:proofErr w:type="spellEnd"/>
          </w:p>
        </w:tc>
        <w:tc>
          <w:tcPr>
            <w:tcW w:w="4820" w:type="dxa"/>
            <w:vAlign w:val="bottom"/>
          </w:tcPr>
          <w:p w:rsidR="00ED794A" w:rsidRPr="00ED794A" w:rsidRDefault="00ED794A" w:rsidP="00170339">
            <w:pPr>
              <w:jc w:val="center"/>
              <w:rPr>
                <w:sz w:val="20"/>
                <w:szCs w:val="20"/>
              </w:rPr>
            </w:pPr>
            <w:r w:rsidRPr="00ED794A">
              <w:rPr>
                <w:sz w:val="20"/>
                <w:szCs w:val="20"/>
              </w:rPr>
              <w:t>1 301 147,00</w:t>
            </w:r>
          </w:p>
        </w:tc>
      </w:tr>
      <w:tr w:rsidR="00ED794A" w:rsidRPr="00ED794A" w:rsidTr="00170339">
        <w:tc>
          <w:tcPr>
            <w:tcW w:w="527" w:type="dxa"/>
          </w:tcPr>
          <w:p w:rsidR="00ED794A" w:rsidRPr="00ED794A" w:rsidRDefault="00ED794A" w:rsidP="00170339">
            <w:pPr>
              <w:jc w:val="center"/>
              <w:rPr>
                <w:b/>
                <w:position w:val="6"/>
                <w:sz w:val="20"/>
                <w:szCs w:val="20"/>
              </w:rPr>
            </w:pPr>
          </w:p>
        </w:tc>
        <w:tc>
          <w:tcPr>
            <w:tcW w:w="4576" w:type="dxa"/>
          </w:tcPr>
          <w:p w:rsidR="00ED794A" w:rsidRPr="00ED794A" w:rsidRDefault="00ED794A" w:rsidP="00170339">
            <w:pPr>
              <w:ind w:left="57"/>
              <w:rPr>
                <w:b/>
                <w:position w:val="6"/>
                <w:sz w:val="20"/>
                <w:szCs w:val="20"/>
              </w:rPr>
            </w:pPr>
            <w:r w:rsidRPr="00ED794A">
              <w:rPr>
                <w:b/>
                <w:position w:val="6"/>
                <w:sz w:val="20"/>
                <w:szCs w:val="20"/>
              </w:rPr>
              <w:t>Итого</w:t>
            </w:r>
          </w:p>
        </w:tc>
        <w:tc>
          <w:tcPr>
            <w:tcW w:w="4820" w:type="dxa"/>
            <w:vAlign w:val="center"/>
          </w:tcPr>
          <w:p w:rsidR="00ED794A" w:rsidRPr="00ED794A" w:rsidRDefault="00ED794A" w:rsidP="00170339">
            <w:pPr>
              <w:jc w:val="center"/>
              <w:rPr>
                <w:b/>
                <w:sz w:val="20"/>
                <w:szCs w:val="20"/>
              </w:rPr>
            </w:pPr>
            <w:r w:rsidRPr="00ED794A">
              <w:rPr>
                <w:b/>
                <w:sz w:val="20"/>
                <w:szCs w:val="20"/>
              </w:rPr>
              <w:t>14 323 300,00</w:t>
            </w:r>
            <w:r w:rsidRPr="00ED794A">
              <w:rPr>
                <w:sz w:val="20"/>
                <w:szCs w:val="20"/>
              </w:rPr>
              <w:t>";</w:t>
            </w:r>
          </w:p>
        </w:tc>
      </w:tr>
    </w:tbl>
    <w:p w:rsidR="00ED794A" w:rsidRPr="00ED794A" w:rsidRDefault="00ED794A" w:rsidP="00ED794A">
      <w:pPr>
        <w:pStyle w:val="4"/>
        <w:ind w:firstLine="709"/>
        <w:jc w:val="both"/>
        <w:rPr>
          <w:rFonts w:ascii="Times New Roman" w:hAnsi="Times New Roman"/>
          <w:b w:val="0"/>
          <w:bCs/>
          <w:sz w:val="20"/>
          <w:szCs w:val="20"/>
        </w:rPr>
      </w:pPr>
      <w:r w:rsidRPr="00ED794A">
        <w:rPr>
          <w:rFonts w:ascii="Times New Roman" w:hAnsi="Times New Roman"/>
          <w:b w:val="0"/>
          <w:bCs/>
          <w:sz w:val="20"/>
          <w:szCs w:val="20"/>
        </w:rPr>
        <w:t>таблицу 6 «Распределение субвенций бюджетам поселений Комсомольского района Чувашской Республики, на осуществление государственных полномочий Чувашской Республики по организации проведения на территории Чувашской Республики мероприятий по отлову и содержанию безнадзорных животных, за счет субвенций, предоставляемых из республиканского бюджета Чувашской Республики, на 2019 год» изложить в следующей редакции:</w:t>
      </w:r>
    </w:p>
    <w:p w:rsidR="00ED794A" w:rsidRPr="00ED794A" w:rsidRDefault="00ED794A" w:rsidP="00ED794A">
      <w:pPr>
        <w:pStyle w:val="4"/>
        <w:jc w:val="right"/>
        <w:rPr>
          <w:rFonts w:ascii="Times New Roman" w:hAnsi="Times New Roman"/>
          <w:b w:val="0"/>
          <w:bCs/>
          <w:i/>
          <w:iCs/>
          <w:sz w:val="20"/>
          <w:szCs w:val="20"/>
        </w:rPr>
      </w:pPr>
      <w:r w:rsidRPr="00ED794A">
        <w:rPr>
          <w:rFonts w:ascii="Times New Roman" w:hAnsi="Times New Roman"/>
          <w:b w:val="0"/>
          <w:bCs/>
          <w:iCs/>
          <w:sz w:val="20"/>
          <w:szCs w:val="20"/>
        </w:rPr>
        <w:t>"</w:t>
      </w:r>
      <w:r w:rsidRPr="00ED794A">
        <w:rPr>
          <w:rFonts w:ascii="Times New Roman" w:hAnsi="Times New Roman"/>
          <w:b w:val="0"/>
          <w:bCs/>
          <w:i/>
          <w:iCs/>
          <w:sz w:val="20"/>
          <w:szCs w:val="20"/>
        </w:rPr>
        <w:t>Таблица 6</w:t>
      </w:r>
    </w:p>
    <w:p w:rsidR="00ED794A" w:rsidRPr="00ED794A" w:rsidRDefault="00ED794A" w:rsidP="00ED794A">
      <w:pPr>
        <w:jc w:val="center"/>
        <w:rPr>
          <w:b/>
          <w:bCs/>
          <w:sz w:val="20"/>
          <w:szCs w:val="20"/>
        </w:rPr>
      </w:pPr>
      <w:r w:rsidRPr="00ED794A">
        <w:rPr>
          <w:b/>
          <w:bCs/>
          <w:sz w:val="20"/>
          <w:szCs w:val="20"/>
        </w:rPr>
        <w:t>Распределение</w:t>
      </w:r>
    </w:p>
    <w:p w:rsidR="00ED794A" w:rsidRPr="00ED794A" w:rsidRDefault="00ED794A" w:rsidP="00ED794A">
      <w:pPr>
        <w:jc w:val="center"/>
        <w:rPr>
          <w:b/>
          <w:bCs/>
          <w:sz w:val="20"/>
          <w:szCs w:val="20"/>
        </w:rPr>
      </w:pPr>
      <w:r w:rsidRPr="00ED794A">
        <w:rPr>
          <w:b/>
          <w:bCs/>
          <w:sz w:val="20"/>
          <w:szCs w:val="20"/>
        </w:rPr>
        <w:t>субвенций бюджетам поселений Комсомольского района Чувашской Республики,</w:t>
      </w:r>
    </w:p>
    <w:p w:rsidR="00ED794A" w:rsidRPr="00ED794A" w:rsidRDefault="00ED794A" w:rsidP="00ED794A">
      <w:pPr>
        <w:jc w:val="center"/>
        <w:rPr>
          <w:b/>
          <w:bCs/>
          <w:sz w:val="20"/>
          <w:szCs w:val="20"/>
        </w:rPr>
      </w:pPr>
      <w:r w:rsidRPr="00ED794A">
        <w:rPr>
          <w:b/>
          <w:bCs/>
          <w:sz w:val="20"/>
          <w:szCs w:val="20"/>
        </w:rPr>
        <w:t>на осуществление государственных полномочий Чувашской Республики по организации</w:t>
      </w:r>
    </w:p>
    <w:p w:rsidR="00ED794A" w:rsidRPr="00ED794A" w:rsidRDefault="00ED794A" w:rsidP="00ED794A">
      <w:pPr>
        <w:jc w:val="center"/>
        <w:rPr>
          <w:b/>
          <w:bCs/>
          <w:sz w:val="20"/>
          <w:szCs w:val="20"/>
        </w:rPr>
      </w:pPr>
      <w:r w:rsidRPr="00ED794A">
        <w:rPr>
          <w:b/>
          <w:bCs/>
          <w:sz w:val="20"/>
          <w:szCs w:val="20"/>
        </w:rPr>
        <w:t>проведения на территории Чувашской Республики мероприятий по отлову и содержанию</w:t>
      </w:r>
    </w:p>
    <w:p w:rsidR="00ED794A" w:rsidRPr="00ED794A" w:rsidRDefault="00ED794A" w:rsidP="00ED794A">
      <w:pPr>
        <w:jc w:val="center"/>
        <w:rPr>
          <w:sz w:val="20"/>
          <w:szCs w:val="20"/>
        </w:rPr>
      </w:pPr>
      <w:r w:rsidRPr="00ED794A">
        <w:rPr>
          <w:b/>
          <w:bCs/>
          <w:sz w:val="20"/>
          <w:szCs w:val="20"/>
        </w:rPr>
        <w:t>безнадзорных животных, за счет субвенций, предоставляемых из республиканского бюджета Чувашской Республики, на 2019 год</w:t>
      </w:r>
    </w:p>
    <w:p w:rsidR="00ED794A" w:rsidRPr="00ED794A" w:rsidRDefault="00ED794A" w:rsidP="00ED794A">
      <w:pPr>
        <w:spacing w:after="60"/>
        <w:jc w:val="right"/>
        <w:rPr>
          <w:sz w:val="20"/>
          <w:szCs w:val="20"/>
        </w:rPr>
      </w:pPr>
      <w:r w:rsidRPr="00ED794A">
        <w:rPr>
          <w:sz w:val="20"/>
          <w:szCs w:val="20"/>
        </w:rPr>
        <w:t>(рублей)</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27"/>
        <w:gridCol w:w="4576"/>
        <w:gridCol w:w="4820"/>
      </w:tblGrid>
      <w:tr w:rsidR="00ED794A" w:rsidRPr="00ED794A" w:rsidTr="00170339">
        <w:trPr>
          <w:cantSplit/>
          <w:trHeight w:val="589"/>
        </w:trPr>
        <w:tc>
          <w:tcPr>
            <w:tcW w:w="527" w:type="dxa"/>
            <w:vAlign w:val="center"/>
          </w:tcPr>
          <w:p w:rsidR="00ED794A" w:rsidRPr="00ED794A" w:rsidRDefault="00ED794A" w:rsidP="00170339">
            <w:pPr>
              <w:ind w:left="57"/>
              <w:jc w:val="center"/>
              <w:rPr>
                <w:sz w:val="20"/>
                <w:szCs w:val="20"/>
              </w:rPr>
            </w:pPr>
            <w:r w:rsidRPr="00ED794A">
              <w:rPr>
                <w:sz w:val="20"/>
                <w:szCs w:val="20"/>
              </w:rPr>
              <w:t>№</w:t>
            </w:r>
          </w:p>
          <w:p w:rsidR="00ED794A" w:rsidRPr="00ED794A" w:rsidRDefault="00ED794A" w:rsidP="00170339">
            <w:pPr>
              <w:pStyle w:val="3"/>
              <w:rPr>
                <w:rFonts w:ascii="Times New Roman" w:hAnsi="Times New Roman" w:cs="Times New Roman"/>
                <w:b w:val="0"/>
                <w:bCs w:val="0"/>
                <w:caps/>
                <w:sz w:val="20"/>
                <w:szCs w:val="20"/>
              </w:rPr>
            </w:pPr>
            <w:proofErr w:type="gramStart"/>
            <w:r w:rsidRPr="00ED794A">
              <w:rPr>
                <w:rFonts w:ascii="Times New Roman" w:hAnsi="Times New Roman" w:cs="Times New Roman"/>
                <w:b w:val="0"/>
                <w:bCs w:val="0"/>
                <w:caps/>
                <w:sz w:val="20"/>
                <w:szCs w:val="20"/>
              </w:rPr>
              <w:t>п</w:t>
            </w:r>
            <w:proofErr w:type="gramEnd"/>
            <w:r w:rsidRPr="00ED794A">
              <w:rPr>
                <w:rFonts w:ascii="Times New Roman" w:hAnsi="Times New Roman" w:cs="Times New Roman"/>
                <w:b w:val="0"/>
                <w:bCs w:val="0"/>
                <w:caps/>
                <w:sz w:val="20"/>
                <w:szCs w:val="20"/>
              </w:rPr>
              <w:t>/п</w:t>
            </w:r>
          </w:p>
        </w:tc>
        <w:tc>
          <w:tcPr>
            <w:tcW w:w="4576" w:type="dxa"/>
            <w:vAlign w:val="center"/>
          </w:tcPr>
          <w:p w:rsidR="00ED794A" w:rsidRPr="00ED794A" w:rsidRDefault="00ED794A" w:rsidP="00170339">
            <w:pPr>
              <w:ind w:left="57"/>
              <w:jc w:val="center"/>
              <w:rPr>
                <w:position w:val="6"/>
                <w:sz w:val="20"/>
                <w:szCs w:val="20"/>
              </w:rPr>
            </w:pPr>
            <w:r w:rsidRPr="00ED794A">
              <w:rPr>
                <w:position w:val="6"/>
                <w:sz w:val="20"/>
                <w:szCs w:val="20"/>
              </w:rPr>
              <w:t>Наименование</w:t>
            </w:r>
          </w:p>
          <w:p w:rsidR="00ED794A" w:rsidRPr="00ED794A" w:rsidRDefault="00ED794A" w:rsidP="00170339">
            <w:pPr>
              <w:ind w:left="57"/>
              <w:jc w:val="center"/>
              <w:rPr>
                <w:sz w:val="20"/>
                <w:szCs w:val="20"/>
              </w:rPr>
            </w:pPr>
            <w:r w:rsidRPr="00ED794A">
              <w:rPr>
                <w:position w:val="6"/>
                <w:sz w:val="20"/>
                <w:szCs w:val="20"/>
              </w:rPr>
              <w:t>поселений</w:t>
            </w:r>
          </w:p>
        </w:tc>
        <w:tc>
          <w:tcPr>
            <w:tcW w:w="4820" w:type="dxa"/>
            <w:vAlign w:val="center"/>
          </w:tcPr>
          <w:p w:rsidR="00ED794A" w:rsidRPr="00ED794A" w:rsidRDefault="00ED794A" w:rsidP="00170339">
            <w:pPr>
              <w:ind w:left="57"/>
              <w:jc w:val="center"/>
              <w:rPr>
                <w:position w:val="6"/>
                <w:sz w:val="20"/>
                <w:szCs w:val="20"/>
              </w:rPr>
            </w:pPr>
            <w:r w:rsidRPr="00ED794A">
              <w:rPr>
                <w:position w:val="6"/>
                <w:sz w:val="20"/>
                <w:szCs w:val="20"/>
              </w:rPr>
              <w:t>Всего</w:t>
            </w:r>
          </w:p>
        </w:tc>
      </w:tr>
      <w:tr w:rsidR="00ED794A" w:rsidRPr="00ED794A" w:rsidTr="00170339">
        <w:tc>
          <w:tcPr>
            <w:tcW w:w="527" w:type="dxa"/>
          </w:tcPr>
          <w:p w:rsidR="00ED794A" w:rsidRPr="00ED794A" w:rsidRDefault="00ED794A" w:rsidP="00170339">
            <w:pPr>
              <w:jc w:val="center"/>
              <w:rPr>
                <w:position w:val="6"/>
                <w:sz w:val="20"/>
                <w:szCs w:val="20"/>
              </w:rPr>
            </w:pPr>
            <w:r w:rsidRPr="00ED794A">
              <w:rPr>
                <w:position w:val="6"/>
                <w:sz w:val="20"/>
                <w:szCs w:val="20"/>
              </w:rPr>
              <w:t>1.</w:t>
            </w:r>
          </w:p>
        </w:tc>
        <w:tc>
          <w:tcPr>
            <w:tcW w:w="4576" w:type="dxa"/>
          </w:tcPr>
          <w:p w:rsidR="00ED794A" w:rsidRPr="00ED794A" w:rsidRDefault="00ED794A" w:rsidP="00170339">
            <w:pPr>
              <w:ind w:left="57"/>
              <w:rPr>
                <w:position w:val="6"/>
                <w:sz w:val="20"/>
                <w:szCs w:val="20"/>
              </w:rPr>
            </w:pPr>
            <w:r w:rsidRPr="00ED794A">
              <w:rPr>
                <w:position w:val="6"/>
                <w:sz w:val="20"/>
                <w:szCs w:val="20"/>
              </w:rPr>
              <w:t>Александровское</w:t>
            </w:r>
          </w:p>
        </w:tc>
        <w:tc>
          <w:tcPr>
            <w:tcW w:w="4820" w:type="dxa"/>
            <w:vAlign w:val="bottom"/>
          </w:tcPr>
          <w:p w:rsidR="00ED794A" w:rsidRPr="00ED794A" w:rsidRDefault="00ED794A" w:rsidP="00170339">
            <w:pPr>
              <w:jc w:val="center"/>
              <w:rPr>
                <w:sz w:val="20"/>
                <w:szCs w:val="20"/>
              </w:rPr>
            </w:pPr>
            <w:r w:rsidRPr="00ED794A">
              <w:rPr>
                <w:sz w:val="20"/>
                <w:szCs w:val="20"/>
              </w:rPr>
              <w:t>5 180,00</w:t>
            </w:r>
          </w:p>
        </w:tc>
      </w:tr>
      <w:tr w:rsidR="00ED794A" w:rsidRPr="00ED794A" w:rsidTr="00170339">
        <w:tc>
          <w:tcPr>
            <w:tcW w:w="527" w:type="dxa"/>
          </w:tcPr>
          <w:p w:rsidR="00ED794A" w:rsidRPr="00ED794A" w:rsidRDefault="00ED794A" w:rsidP="00170339">
            <w:pPr>
              <w:jc w:val="center"/>
              <w:rPr>
                <w:position w:val="6"/>
                <w:sz w:val="20"/>
                <w:szCs w:val="20"/>
              </w:rPr>
            </w:pPr>
            <w:r w:rsidRPr="00ED794A">
              <w:rPr>
                <w:position w:val="6"/>
                <w:sz w:val="20"/>
                <w:szCs w:val="20"/>
              </w:rPr>
              <w:t>2.</w:t>
            </w:r>
          </w:p>
        </w:tc>
        <w:tc>
          <w:tcPr>
            <w:tcW w:w="4576" w:type="dxa"/>
          </w:tcPr>
          <w:p w:rsidR="00ED794A" w:rsidRPr="00ED794A" w:rsidRDefault="00ED794A" w:rsidP="00170339">
            <w:pPr>
              <w:ind w:left="57"/>
              <w:rPr>
                <w:position w:val="6"/>
                <w:sz w:val="20"/>
                <w:szCs w:val="20"/>
              </w:rPr>
            </w:pPr>
            <w:proofErr w:type="spellStart"/>
            <w:r w:rsidRPr="00ED794A">
              <w:rPr>
                <w:position w:val="6"/>
                <w:sz w:val="20"/>
                <w:szCs w:val="20"/>
              </w:rPr>
              <w:t>Альбусь-Сюрбеевское</w:t>
            </w:r>
            <w:proofErr w:type="spellEnd"/>
          </w:p>
        </w:tc>
        <w:tc>
          <w:tcPr>
            <w:tcW w:w="4820" w:type="dxa"/>
            <w:vAlign w:val="bottom"/>
          </w:tcPr>
          <w:p w:rsidR="00ED794A" w:rsidRPr="00ED794A" w:rsidRDefault="00ED794A" w:rsidP="00170339">
            <w:pPr>
              <w:jc w:val="center"/>
              <w:rPr>
                <w:sz w:val="20"/>
                <w:szCs w:val="20"/>
              </w:rPr>
            </w:pPr>
            <w:r w:rsidRPr="00ED794A">
              <w:rPr>
                <w:sz w:val="20"/>
                <w:szCs w:val="20"/>
              </w:rPr>
              <w:t>2 532,00</w:t>
            </w:r>
          </w:p>
        </w:tc>
      </w:tr>
      <w:tr w:rsidR="00ED794A" w:rsidRPr="00ED794A" w:rsidTr="00170339">
        <w:tc>
          <w:tcPr>
            <w:tcW w:w="527" w:type="dxa"/>
          </w:tcPr>
          <w:p w:rsidR="00ED794A" w:rsidRPr="00ED794A" w:rsidRDefault="00ED794A" w:rsidP="00170339">
            <w:pPr>
              <w:pStyle w:val="3"/>
              <w:rPr>
                <w:rFonts w:ascii="Times New Roman" w:hAnsi="Times New Roman" w:cs="Times New Roman"/>
                <w:b w:val="0"/>
                <w:position w:val="6"/>
                <w:sz w:val="20"/>
                <w:szCs w:val="20"/>
              </w:rPr>
            </w:pPr>
            <w:r w:rsidRPr="00ED794A">
              <w:rPr>
                <w:rFonts w:ascii="Times New Roman" w:hAnsi="Times New Roman" w:cs="Times New Roman"/>
                <w:b w:val="0"/>
                <w:position w:val="6"/>
                <w:sz w:val="20"/>
                <w:szCs w:val="20"/>
              </w:rPr>
              <w:t>3.</w:t>
            </w:r>
          </w:p>
        </w:tc>
        <w:tc>
          <w:tcPr>
            <w:tcW w:w="4576" w:type="dxa"/>
          </w:tcPr>
          <w:p w:rsidR="00ED794A" w:rsidRPr="00ED794A" w:rsidRDefault="00ED794A" w:rsidP="00170339">
            <w:pPr>
              <w:ind w:left="57"/>
              <w:rPr>
                <w:position w:val="6"/>
                <w:sz w:val="20"/>
                <w:szCs w:val="20"/>
              </w:rPr>
            </w:pPr>
            <w:proofErr w:type="spellStart"/>
            <w:r w:rsidRPr="00ED794A">
              <w:rPr>
                <w:iCs/>
                <w:sz w:val="20"/>
                <w:szCs w:val="20"/>
              </w:rPr>
              <w:t>Асановское</w:t>
            </w:r>
            <w:proofErr w:type="spellEnd"/>
            <w:r w:rsidRPr="00ED794A">
              <w:rPr>
                <w:position w:val="6"/>
                <w:sz w:val="20"/>
                <w:szCs w:val="20"/>
              </w:rPr>
              <w:t xml:space="preserve"> </w:t>
            </w:r>
          </w:p>
        </w:tc>
        <w:tc>
          <w:tcPr>
            <w:tcW w:w="4820" w:type="dxa"/>
            <w:vAlign w:val="bottom"/>
          </w:tcPr>
          <w:p w:rsidR="00ED794A" w:rsidRPr="00ED794A" w:rsidRDefault="00ED794A" w:rsidP="00170339">
            <w:pPr>
              <w:jc w:val="center"/>
              <w:rPr>
                <w:sz w:val="20"/>
                <w:szCs w:val="20"/>
              </w:rPr>
            </w:pPr>
            <w:r w:rsidRPr="00ED794A">
              <w:rPr>
                <w:sz w:val="20"/>
                <w:szCs w:val="20"/>
              </w:rPr>
              <w:t>8 594,00</w:t>
            </w:r>
          </w:p>
        </w:tc>
      </w:tr>
      <w:tr w:rsidR="00ED794A" w:rsidRPr="00ED794A" w:rsidTr="00170339">
        <w:tc>
          <w:tcPr>
            <w:tcW w:w="527" w:type="dxa"/>
          </w:tcPr>
          <w:p w:rsidR="00ED794A" w:rsidRPr="00ED794A" w:rsidRDefault="00ED794A" w:rsidP="00170339">
            <w:pPr>
              <w:jc w:val="center"/>
              <w:rPr>
                <w:position w:val="6"/>
                <w:sz w:val="20"/>
                <w:szCs w:val="20"/>
              </w:rPr>
            </w:pPr>
            <w:r w:rsidRPr="00ED794A">
              <w:rPr>
                <w:position w:val="6"/>
                <w:sz w:val="20"/>
                <w:szCs w:val="20"/>
              </w:rPr>
              <w:t>4.</w:t>
            </w:r>
          </w:p>
        </w:tc>
        <w:tc>
          <w:tcPr>
            <w:tcW w:w="4576" w:type="dxa"/>
          </w:tcPr>
          <w:p w:rsidR="00ED794A" w:rsidRPr="00ED794A" w:rsidRDefault="00ED794A" w:rsidP="00170339">
            <w:pPr>
              <w:ind w:left="57"/>
              <w:rPr>
                <w:position w:val="6"/>
                <w:sz w:val="20"/>
                <w:szCs w:val="20"/>
              </w:rPr>
            </w:pPr>
            <w:proofErr w:type="spellStart"/>
            <w:r w:rsidRPr="00ED794A">
              <w:rPr>
                <w:position w:val="6"/>
                <w:sz w:val="20"/>
                <w:szCs w:val="20"/>
              </w:rPr>
              <w:t>Кайнлыкское</w:t>
            </w:r>
            <w:proofErr w:type="spellEnd"/>
          </w:p>
        </w:tc>
        <w:tc>
          <w:tcPr>
            <w:tcW w:w="4820" w:type="dxa"/>
            <w:vAlign w:val="bottom"/>
          </w:tcPr>
          <w:p w:rsidR="00ED794A" w:rsidRPr="00ED794A" w:rsidRDefault="00ED794A" w:rsidP="00170339">
            <w:pPr>
              <w:jc w:val="center"/>
              <w:rPr>
                <w:sz w:val="20"/>
                <w:szCs w:val="20"/>
              </w:rPr>
            </w:pPr>
            <w:r w:rsidRPr="00ED794A">
              <w:rPr>
                <w:sz w:val="20"/>
                <w:szCs w:val="20"/>
              </w:rPr>
              <w:t>1 650,00</w:t>
            </w:r>
          </w:p>
        </w:tc>
      </w:tr>
      <w:tr w:rsidR="00ED794A" w:rsidRPr="00ED794A" w:rsidTr="00170339">
        <w:tc>
          <w:tcPr>
            <w:tcW w:w="527" w:type="dxa"/>
          </w:tcPr>
          <w:p w:rsidR="00ED794A" w:rsidRPr="00ED794A" w:rsidRDefault="00ED794A" w:rsidP="00170339">
            <w:pPr>
              <w:jc w:val="center"/>
              <w:rPr>
                <w:position w:val="6"/>
                <w:sz w:val="20"/>
                <w:szCs w:val="20"/>
              </w:rPr>
            </w:pPr>
            <w:r w:rsidRPr="00ED794A">
              <w:rPr>
                <w:position w:val="6"/>
                <w:sz w:val="20"/>
                <w:szCs w:val="20"/>
              </w:rPr>
              <w:t>5.</w:t>
            </w:r>
          </w:p>
        </w:tc>
        <w:tc>
          <w:tcPr>
            <w:tcW w:w="4576" w:type="dxa"/>
          </w:tcPr>
          <w:p w:rsidR="00ED794A" w:rsidRPr="00ED794A" w:rsidRDefault="00ED794A" w:rsidP="00170339">
            <w:pPr>
              <w:ind w:left="57"/>
              <w:rPr>
                <w:position w:val="6"/>
                <w:sz w:val="20"/>
                <w:szCs w:val="20"/>
              </w:rPr>
            </w:pPr>
            <w:r w:rsidRPr="00ED794A">
              <w:rPr>
                <w:position w:val="6"/>
                <w:sz w:val="20"/>
                <w:szCs w:val="20"/>
              </w:rPr>
              <w:t>Комсомольское</w:t>
            </w:r>
          </w:p>
        </w:tc>
        <w:tc>
          <w:tcPr>
            <w:tcW w:w="4820" w:type="dxa"/>
            <w:vAlign w:val="bottom"/>
          </w:tcPr>
          <w:p w:rsidR="00ED794A" w:rsidRPr="00ED794A" w:rsidRDefault="00ED794A" w:rsidP="00170339">
            <w:pPr>
              <w:jc w:val="center"/>
              <w:rPr>
                <w:sz w:val="20"/>
                <w:szCs w:val="20"/>
              </w:rPr>
            </w:pPr>
            <w:r w:rsidRPr="00ED794A">
              <w:rPr>
                <w:sz w:val="20"/>
                <w:szCs w:val="20"/>
              </w:rPr>
              <w:t>22 360,00</w:t>
            </w:r>
          </w:p>
        </w:tc>
      </w:tr>
      <w:tr w:rsidR="00ED794A" w:rsidRPr="00ED794A" w:rsidTr="00170339">
        <w:tc>
          <w:tcPr>
            <w:tcW w:w="527" w:type="dxa"/>
          </w:tcPr>
          <w:p w:rsidR="00ED794A" w:rsidRPr="00ED794A" w:rsidRDefault="00ED794A" w:rsidP="00170339">
            <w:pPr>
              <w:jc w:val="center"/>
              <w:rPr>
                <w:position w:val="6"/>
                <w:sz w:val="20"/>
                <w:szCs w:val="20"/>
              </w:rPr>
            </w:pPr>
            <w:r w:rsidRPr="00ED794A">
              <w:rPr>
                <w:position w:val="6"/>
                <w:sz w:val="20"/>
                <w:szCs w:val="20"/>
              </w:rPr>
              <w:t>6.</w:t>
            </w:r>
          </w:p>
        </w:tc>
        <w:tc>
          <w:tcPr>
            <w:tcW w:w="4576" w:type="dxa"/>
          </w:tcPr>
          <w:p w:rsidR="00ED794A" w:rsidRPr="00ED794A" w:rsidRDefault="00ED794A" w:rsidP="00170339">
            <w:pPr>
              <w:ind w:left="57"/>
              <w:rPr>
                <w:position w:val="6"/>
                <w:sz w:val="20"/>
                <w:szCs w:val="20"/>
              </w:rPr>
            </w:pPr>
            <w:proofErr w:type="spellStart"/>
            <w:r w:rsidRPr="00ED794A">
              <w:rPr>
                <w:position w:val="6"/>
                <w:sz w:val="20"/>
                <w:szCs w:val="20"/>
              </w:rPr>
              <w:t>Новочелны-Сюрбеевское</w:t>
            </w:r>
            <w:proofErr w:type="spellEnd"/>
          </w:p>
        </w:tc>
        <w:tc>
          <w:tcPr>
            <w:tcW w:w="4820" w:type="dxa"/>
            <w:vAlign w:val="bottom"/>
          </w:tcPr>
          <w:p w:rsidR="00ED794A" w:rsidRPr="00ED794A" w:rsidRDefault="00ED794A" w:rsidP="00170339">
            <w:pPr>
              <w:jc w:val="center"/>
              <w:rPr>
                <w:sz w:val="20"/>
                <w:szCs w:val="20"/>
              </w:rPr>
            </w:pPr>
            <w:r w:rsidRPr="00ED794A">
              <w:rPr>
                <w:sz w:val="20"/>
                <w:szCs w:val="20"/>
              </w:rPr>
              <w:t>2 650,00</w:t>
            </w:r>
          </w:p>
        </w:tc>
      </w:tr>
      <w:tr w:rsidR="00ED794A" w:rsidRPr="00ED794A" w:rsidTr="00170339">
        <w:tc>
          <w:tcPr>
            <w:tcW w:w="527" w:type="dxa"/>
          </w:tcPr>
          <w:p w:rsidR="00ED794A" w:rsidRPr="00ED794A" w:rsidRDefault="00ED794A" w:rsidP="00170339">
            <w:pPr>
              <w:jc w:val="center"/>
              <w:rPr>
                <w:position w:val="6"/>
                <w:sz w:val="20"/>
                <w:szCs w:val="20"/>
              </w:rPr>
            </w:pPr>
            <w:r w:rsidRPr="00ED794A">
              <w:rPr>
                <w:position w:val="6"/>
                <w:sz w:val="20"/>
                <w:szCs w:val="20"/>
              </w:rPr>
              <w:t>7.</w:t>
            </w:r>
          </w:p>
        </w:tc>
        <w:tc>
          <w:tcPr>
            <w:tcW w:w="4576" w:type="dxa"/>
          </w:tcPr>
          <w:p w:rsidR="00ED794A" w:rsidRPr="00ED794A" w:rsidRDefault="00ED794A" w:rsidP="00170339">
            <w:pPr>
              <w:ind w:left="57"/>
              <w:rPr>
                <w:position w:val="6"/>
                <w:sz w:val="20"/>
                <w:szCs w:val="20"/>
              </w:rPr>
            </w:pPr>
            <w:proofErr w:type="spellStart"/>
            <w:r w:rsidRPr="00ED794A">
              <w:rPr>
                <w:position w:val="6"/>
                <w:sz w:val="20"/>
                <w:szCs w:val="20"/>
              </w:rPr>
              <w:t>Полевосундырское</w:t>
            </w:r>
            <w:proofErr w:type="spellEnd"/>
          </w:p>
        </w:tc>
        <w:tc>
          <w:tcPr>
            <w:tcW w:w="4820" w:type="dxa"/>
            <w:vAlign w:val="bottom"/>
          </w:tcPr>
          <w:p w:rsidR="00ED794A" w:rsidRPr="00ED794A" w:rsidRDefault="00ED794A" w:rsidP="00170339">
            <w:pPr>
              <w:jc w:val="center"/>
              <w:rPr>
                <w:sz w:val="20"/>
                <w:szCs w:val="20"/>
              </w:rPr>
            </w:pPr>
            <w:r w:rsidRPr="00ED794A">
              <w:rPr>
                <w:sz w:val="20"/>
                <w:szCs w:val="20"/>
              </w:rPr>
              <w:t>1 766,00</w:t>
            </w:r>
          </w:p>
        </w:tc>
      </w:tr>
      <w:tr w:rsidR="00ED794A" w:rsidRPr="00ED794A" w:rsidTr="00170339">
        <w:tc>
          <w:tcPr>
            <w:tcW w:w="527" w:type="dxa"/>
          </w:tcPr>
          <w:p w:rsidR="00ED794A" w:rsidRPr="00ED794A" w:rsidRDefault="00ED794A" w:rsidP="00170339">
            <w:pPr>
              <w:jc w:val="center"/>
              <w:rPr>
                <w:position w:val="6"/>
                <w:sz w:val="20"/>
                <w:szCs w:val="20"/>
              </w:rPr>
            </w:pPr>
            <w:r w:rsidRPr="00ED794A">
              <w:rPr>
                <w:position w:val="6"/>
                <w:sz w:val="20"/>
                <w:szCs w:val="20"/>
              </w:rPr>
              <w:t>8.</w:t>
            </w:r>
          </w:p>
        </w:tc>
        <w:tc>
          <w:tcPr>
            <w:tcW w:w="4576" w:type="dxa"/>
          </w:tcPr>
          <w:p w:rsidR="00ED794A" w:rsidRPr="00ED794A" w:rsidRDefault="00ED794A" w:rsidP="00170339">
            <w:pPr>
              <w:ind w:left="57"/>
              <w:rPr>
                <w:position w:val="6"/>
                <w:sz w:val="20"/>
                <w:szCs w:val="20"/>
              </w:rPr>
            </w:pPr>
            <w:proofErr w:type="spellStart"/>
            <w:r w:rsidRPr="00ED794A">
              <w:rPr>
                <w:position w:val="6"/>
                <w:sz w:val="20"/>
                <w:szCs w:val="20"/>
              </w:rPr>
              <w:t>Сюрбей-Токаевское</w:t>
            </w:r>
            <w:proofErr w:type="spellEnd"/>
          </w:p>
        </w:tc>
        <w:tc>
          <w:tcPr>
            <w:tcW w:w="4820" w:type="dxa"/>
            <w:vAlign w:val="bottom"/>
          </w:tcPr>
          <w:p w:rsidR="00ED794A" w:rsidRPr="00ED794A" w:rsidRDefault="00ED794A" w:rsidP="00170339">
            <w:pPr>
              <w:jc w:val="center"/>
              <w:rPr>
                <w:sz w:val="20"/>
                <w:szCs w:val="20"/>
              </w:rPr>
            </w:pPr>
            <w:r w:rsidRPr="00ED794A">
              <w:rPr>
                <w:sz w:val="20"/>
                <w:szCs w:val="20"/>
              </w:rPr>
              <w:t>1 766,00</w:t>
            </w:r>
          </w:p>
        </w:tc>
      </w:tr>
      <w:tr w:rsidR="00ED794A" w:rsidRPr="00ED794A" w:rsidTr="00170339">
        <w:tc>
          <w:tcPr>
            <w:tcW w:w="527" w:type="dxa"/>
          </w:tcPr>
          <w:p w:rsidR="00ED794A" w:rsidRPr="00ED794A" w:rsidRDefault="00ED794A" w:rsidP="00170339">
            <w:pPr>
              <w:pStyle w:val="3"/>
              <w:rPr>
                <w:rFonts w:ascii="Times New Roman" w:hAnsi="Times New Roman" w:cs="Times New Roman"/>
                <w:b w:val="0"/>
                <w:position w:val="6"/>
                <w:sz w:val="20"/>
                <w:szCs w:val="20"/>
              </w:rPr>
            </w:pPr>
            <w:r w:rsidRPr="00ED794A">
              <w:rPr>
                <w:rFonts w:ascii="Times New Roman" w:hAnsi="Times New Roman" w:cs="Times New Roman"/>
                <w:b w:val="0"/>
                <w:position w:val="6"/>
                <w:sz w:val="20"/>
                <w:szCs w:val="20"/>
              </w:rPr>
              <w:lastRenderedPageBreak/>
              <w:t>9.</w:t>
            </w:r>
          </w:p>
        </w:tc>
        <w:tc>
          <w:tcPr>
            <w:tcW w:w="4576" w:type="dxa"/>
          </w:tcPr>
          <w:p w:rsidR="00ED794A" w:rsidRPr="00ED794A" w:rsidRDefault="00ED794A" w:rsidP="00170339">
            <w:pPr>
              <w:ind w:left="57"/>
              <w:rPr>
                <w:position w:val="6"/>
                <w:sz w:val="20"/>
                <w:szCs w:val="20"/>
              </w:rPr>
            </w:pPr>
            <w:proofErr w:type="spellStart"/>
            <w:r w:rsidRPr="00ED794A">
              <w:rPr>
                <w:position w:val="6"/>
                <w:sz w:val="20"/>
                <w:szCs w:val="20"/>
              </w:rPr>
              <w:t>Тугаевское</w:t>
            </w:r>
            <w:proofErr w:type="spellEnd"/>
          </w:p>
        </w:tc>
        <w:tc>
          <w:tcPr>
            <w:tcW w:w="4820" w:type="dxa"/>
            <w:vAlign w:val="bottom"/>
          </w:tcPr>
          <w:p w:rsidR="00ED794A" w:rsidRPr="00ED794A" w:rsidRDefault="00ED794A" w:rsidP="00170339">
            <w:pPr>
              <w:jc w:val="center"/>
              <w:rPr>
                <w:sz w:val="20"/>
                <w:szCs w:val="20"/>
              </w:rPr>
            </w:pPr>
            <w:r w:rsidRPr="00ED794A">
              <w:rPr>
                <w:sz w:val="20"/>
                <w:szCs w:val="20"/>
              </w:rPr>
              <w:t>8 594,00</w:t>
            </w:r>
          </w:p>
        </w:tc>
      </w:tr>
      <w:tr w:rsidR="00ED794A" w:rsidRPr="00ED794A" w:rsidTr="00170339">
        <w:tc>
          <w:tcPr>
            <w:tcW w:w="527" w:type="dxa"/>
          </w:tcPr>
          <w:p w:rsidR="00ED794A" w:rsidRPr="00ED794A" w:rsidRDefault="00ED794A" w:rsidP="00170339">
            <w:pPr>
              <w:jc w:val="center"/>
              <w:rPr>
                <w:position w:val="6"/>
                <w:sz w:val="20"/>
                <w:szCs w:val="20"/>
              </w:rPr>
            </w:pPr>
            <w:r w:rsidRPr="00ED794A">
              <w:rPr>
                <w:position w:val="6"/>
                <w:sz w:val="20"/>
                <w:szCs w:val="20"/>
              </w:rPr>
              <w:t>10.</w:t>
            </w:r>
          </w:p>
        </w:tc>
        <w:tc>
          <w:tcPr>
            <w:tcW w:w="4576" w:type="dxa"/>
          </w:tcPr>
          <w:p w:rsidR="00ED794A" w:rsidRPr="00ED794A" w:rsidRDefault="00ED794A" w:rsidP="00170339">
            <w:pPr>
              <w:ind w:left="57"/>
              <w:rPr>
                <w:position w:val="6"/>
                <w:sz w:val="20"/>
                <w:szCs w:val="20"/>
              </w:rPr>
            </w:pPr>
            <w:proofErr w:type="spellStart"/>
            <w:r w:rsidRPr="00ED794A">
              <w:rPr>
                <w:position w:val="6"/>
                <w:sz w:val="20"/>
                <w:szCs w:val="20"/>
              </w:rPr>
              <w:t>Урмаевское</w:t>
            </w:r>
            <w:proofErr w:type="spellEnd"/>
          </w:p>
        </w:tc>
        <w:tc>
          <w:tcPr>
            <w:tcW w:w="4820" w:type="dxa"/>
            <w:vAlign w:val="bottom"/>
          </w:tcPr>
          <w:p w:rsidR="00ED794A" w:rsidRPr="00ED794A" w:rsidRDefault="00ED794A" w:rsidP="00170339">
            <w:pPr>
              <w:jc w:val="center"/>
              <w:rPr>
                <w:sz w:val="20"/>
                <w:szCs w:val="20"/>
              </w:rPr>
            </w:pPr>
            <w:r w:rsidRPr="00ED794A">
              <w:rPr>
                <w:sz w:val="20"/>
                <w:szCs w:val="20"/>
              </w:rPr>
              <w:t>6 828,00</w:t>
            </w:r>
          </w:p>
        </w:tc>
      </w:tr>
      <w:tr w:rsidR="00ED794A" w:rsidRPr="00ED794A" w:rsidTr="00170339">
        <w:tc>
          <w:tcPr>
            <w:tcW w:w="527" w:type="dxa"/>
          </w:tcPr>
          <w:p w:rsidR="00ED794A" w:rsidRPr="00ED794A" w:rsidRDefault="00ED794A" w:rsidP="00170339">
            <w:pPr>
              <w:jc w:val="center"/>
              <w:rPr>
                <w:position w:val="6"/>
                <w:sz w:val="20"/>
                <w:szCs w:val="20"/>
              </w:rPr>
            </w:pPr>
            <w:r w:rsidRPr="00ED794A">
              <w:rPr>
                <w:position w:val="6"/>
                <w:sz w:val="20"/>
                <w:szCs w:val="20"/>
              </w:rPr>
              <w:t>11.</w:t>
            </w:r>
          </w:p>
        </w:tc>
        <w:tc>
          <w:tcPr>
            <w:tcW w:w="4576" w:type="dxa"/>
          </w:tcPr>
          <w:p w:rsidR="00ED794A" w:rsidRPr="00ED794A" w:rsidRDefault="00ED794A" w:rsidP="00170339">
            <w:pPr>
              <w:ind w:left="57"/>
              <w:rPr>
                <w:position w:val="6"/>
                <w:sz w:val="20"/>
                <w:szCs w:val="20"/>
              </w:rPr>
            </w:pPr>
            <w:proofErr w:type="spellStart"/>
            <w:r w:rsidRPr="00ED794A">
              <w:rPr>
                <w:position w:val="6"/>
                <w:sz w:val="20"/>
                <w:szCs w:val="20"/>
              </w:rPr>
              <w:t>Чичканское</w:t>
            </w:r>
            <w:proofErr w:type="spellEnd"/>
          </w:p>
        </w:tc>
        <w:tc>
          <w:tcPr>
            <w:tcW w:w="4820" w:type="dxa"/>
            <w:vAlign w:val="bottom"/>
          </w:tcPr>
          <w:p w:rsidR="00ED794A" w:rsidRPr="00ED794A" w:rsidRDefault="00ED794A" w:rsidP="00170339">
            <w:pPr>
              <w:jc w:val="center"/>
              <w:rPr>
                <w:sz w:val="20"/>
                <w:szCs w:val="20"/>
              </w:rPr>
            </w:pPr>
            <w:r w:rsidRPr="00ED794A">
              <w:rPr>
                <w:sz w:val="20"/>
                <w:szCs w:val="20"/>
              </w:rPr>
              <w:t>3 414,00</w:t>
            </w:r>
          </w:p>
        </w:tc>
      </w:tr>
      <w:tr w:rsidR="00ED794A" w:rsidRPr="00ED794A" w:rsidTr="00170339">
        <w:tc>
          <w:tcPr>
            <w:tcW w:w="527" w:type="dxa"/>
          </w:tcPr>
          <w:p w:rsidR="00ED794A" w:rsidRPr="00ED794A" w:rsidRDefault="00ED794A" w:rsidP="00170339">
            <w:pPr>
              <w:jc w:val="center"/>
              <w:rPr>
                <w:position w:val="6"/>
                <w:sz w:val="20"/>
                <w:szCs w:val="20"/>
              </w:rPr>
            </w:pPr>
            <w:r w:rsidRPr="00ED794A">
              <w:rPr>
                <w:position w:val="6"/>
                <w:sz w:val="20"/>
                <w:szCs w:val="20"/>
              </w:rPr>
              <w:t>12.</w:t>
            </w:r>
          </w:p>
        </w:tc>
        <w:tc>
          <w:tcPr>
            <w:tcW w:w="4576" w:type="dxa"/>
          </w:tcPr>
          <w:p w:rsidR="00ED794A" w:rsidRPr="00ED794A" w:rsidRDefault="00ED794A" w:rsidP="00170339">
            <w:pPr>
              <w:ind w:left="57"/>
              <w:rPr>
                <w:position w:val="6"/>
                <w:sz w:val="20"/>
                <w:szCs w:val="20"/>
              </w:rPr>
            </w:pPr>
            <w:proofErr w:type="spellStart"/>
            <w:r w:rsidRPr="00ED794A">
              <w:rPr>
                <w:position w:val="6"/>
                <w:sz w:val="20"/>
                <w:szCs w:val="20"/>
              </w:rPr>
              <w:t>Шераутское</w:t>
            </w:r>
            <w:proofErr w:type="spellEnd"/>
          </w:p>
        </w:tc>
        <w:tc>
          <w:tcPr>
            <w:tcW w:w="4820" w:type="dxa"/>
            <w:vAlign w:val="bottom"/>
          </w:tcPr>
          <w:p w:rsidR="00ED794A" w:rsidRPr="00ED794A" w:rsidRDefault="00ED794A" w:rsidP="00170339">
            <w:pPr>
              <w:jc w:val="center"/>
              <w:rPr>
                <w:sz w:val="20"/>
                <w:szCs w:val="20"/>
              </w:rPr>
            </w:pPr>
            <w:r w:rsidRPr="00ED794A">
              <w:rPr>
                <w:sz w:val="20"/>
                <w:szCs w:val="20"/>
              </w:rPr>
              <w:t>1 766,00</w:t>
            </w:r>
          </w:p>
        </w:tc>
      </w:tr>
      <w:tr w:rsidR="00ED794A" w:rsidRPr="00ED794A" w:rsidTr="00170339">
        <w:tc>
          <w:tcPr>
            <w:tcW w:w="527" w:type="dxa"/>
          </w:tcPr>
          <w:p w:rsidR="00ED794A" w:rsidRPr="00ED794A" w:rsidRDefault="00ED794A" w:rsidP="00170339">
            <w:pPr>
              <w:jc w:val="center"/>
              <w:rPr>
                <w:b/>
                <w:position w:val="6"/>
                <w:sz w:val="20"/>
                <w:szCs w:val="20"/>
              </w:rPr>
            </w:pPr>
          </w:p>
        </w:tc>
        <w:tc>
          <w:tcPr>
            <w:tcW w:w="4576" w:type="dxa"/>
          </w:tcPr>
          <w:p w:rsidR="00ED794A" w:rsidRPr="00ED794A" w:rsidRDefault="00ED794A" w:rsidP="00170339">
            <w:pPr>
              <w:ind w:left="57"/>
              <w:rPr>
                <w:b/>
                <w:position w:val="6"/>
                <w:sz w:val="20"/>
                <w:szCs w:val="20"/>
              </w:rPr>
            </w:pPr>
            <w:r w:rsidRPr="00ED794A">
              <w:rPr>
                <w:b/>
                <w:position w:val="6"/>
                <w:sz w:val="20"/>
                <w:szCs w:val="20"/>
              </w:rPr>
              <w:t>Итого</w:t>
            </w:r>
          </w:p>
        </w:tc>
        <w:tc>
          <w:tcPr>
            <w:tcW w:w="4820" w:type="dxa"/>
            <w:vAlign w:val="bottom"/>
          </w:tcPr>
          <w:p w:rsidR="00ED794A" w:rsidRPr="00ED794A" w:rsidRDefault="00ED794A" w:rsidP="00170339">
            <w:pPr>
              <w:jc w:val="center"/>
              <w:rPr>
                <w:b/>
                <w:sz w:val="20"/>
                <w:szCs w:val="20"/>
              </w:rPr>
            </w:pPr>
            <w:r w:rsidRPr="00ED794A">
              <w:rPr>
                <w:b/>
                <w:sz w:val="20"/>
                <w:szCs w:val="20"/>
              </w:rPr>
              <w:t>67 100,00</w:t>
            </w:r>
            <w:r w:rsidRPr="00ED794A">
              <w:rPr>
                <w:sz w:val="20"/>
                <w:szCs w:val="20"/>
              </w:rPr>
              <w:t>";</w:t>
            </w:r>
          </w:p>
        </w:tc>
      </w:tr>
    </w:tbl>
    <w:p w:rsidR="00ED794A" w:rsidRPr="00ED794A" w:rsidRDefault="00ED794A" w:rsidP="00ED794A">
      <w:pPr>
        <w:autoSpaceDE w:val="0"/>
        <w:autoSpaceDN w:val="0"/>
        <w:adjustRightInd w:val="0"/>
        <w:ind w:firstLine="709"/>
        <w:jc w:val="both"/>
        <w:rPr>
          <w:sz w:val="20"/>
          <w:szCs w:val="20"/>
        </w:rPr>
      </w:pPr>
    </w:p>
    <w:p w:rsidR="00ED794A" w:rsidRPr="00ED794A" w:rsidRDefault="00ED794A" w:rsidP="00ED794A">
      <w:pPr>
        <w:ind w:firstLine="709"/>
        <w:jc w:val="both"/>
        <w:rPr>
          <w:sz w:val="20"/>
          <w:szCs w:val="20"/>
        </w:rPr>
      </w:pPr>
      <w:r w:rsidRPr="00ED794A">
        <w:rPr>
          <w:sz w:val="20"/>
          <w:szCs w:val="20"/>
        </w:rPr>
        <w:t>таблицу 11 "Распределение субсидии бюджетам поселений Комсомольского района Чувашской Республики, на подготовку и проведение празднования на федеральном уровне памятных дат субъектов Российской Федерации за счет средств, предоставляемых из республиканского бюджета Чувашской Республики и бюджета Комсомольского района, на 2019 год" изложить в следующей редакции:</w:t>
      </w:r>
    </w:p>
    <w:p w:rsidR="00ED794A" w:rsidRPr="00ED794A" w:rsidRDefault="00ED794A" w:rsidP="00ED794A">
      <w:pPr>
        <w:jc w:val="right"/>
        <w:rPr>
          <w:sz w:val="20"/>
          <w:szCs w:val="20"/>
        </w:rPr>
      </w:pPr>
      <w:r w:rsidRPr="00ED794A">
        <w:rPr>
          <w:bCs/>
          <w:iCs/>
          <w:sz w:val="20"/>
          <w:szCs w:val="20"/>
        </w:rPr>
        <w:t>"</w:t>
      </w:r>
      <w:r w:rsidRPr="00ED794A">
        <w:rPr>
          <w:bCs/>
          <w:i/>
          <w:iCs/>
          <w:sz w:val="20"/>
          <w:szCs w:val="20"/>
        </w:rPr>
        <w:t>Таблица 11</w:t>
      </w:r>
    </w:p>
    <w:p w:rsidR="00ED794A" w:rsidRPr="00ED794A" w:rsidRDefault="00ED794A" w:rsidP="00ED794A">
      <w:pPr>
        <w:jc w:val="center"/>
        <w:rPr>
          <w:b/>
          <w:sz w:val="20"/>
          <w:szCs w:val="20"/>
        </w:rPr>
      </w:pPr>
      <w:r w:rsidRPr="00ED794A">
        <w:rPr>
          <w:b/>
          <w:sz w:val="20"/>
          <w:szCs w:val="20"/>
        </w:rPr>
        <w:t>Распределение</w:t>
      </w:r>
    </w:p>
    <w:p w:rsidR="00ED794A" w:rsidRPr="00ED794A" w:rsidRDefault="00ED794A" w:rsidP="00ED794A">
      <w:pPr>
        <w:jc w:val="center"/>
        <w:rPr>
          <w:b/>
          <w:sz w:val="20"/>
          <w:szCs w:val="20"/>
        </w:rPr>
      </w:pPr>
      <w:r w:rsidRPr="00ED794A">
        <w:rPr>
          <w:b/>
          <w:sz w:val="20"/>
          <w:szCs w:val="20"/>
        </w:rPr>
        <w:t>субсидии бюджетам поселений Комсомольского района Чувашской Республики,</w:t>
      </w:r>
    </w:p>
    <w:p w:rsidR="00ED794A" w:rsidRPr="00ED794A" w:rsidRDefault="00ED794A" w:rsidP="00ED794A">
      <w:pPr>
        <w:jc w:val="center"/>
        <w:rPr>
          <w:b/>
          <w:sz w:val="20"/>
          <w:szCs w:val="20"/>
        </w:rPr>
      </w:pPr>
      <w:r w:rsidRPr="00ED794A">
        <w:rPr>
          <w:b/>
          <w:sz w:val="20"/>
          <w:szCs w:val="20"/>
        </w:rPr>
        <w:t>на подготовку и проведение празднования на федеральном уровне памятных дат субъектов</w:t>
      </w:r>
    </w:p>
    <w:p w:rsidR="00ED794A" w:rsidRPr="00ED794A" w:rsidRDefault="00ED794A" w:rsidP="00ED794A">
      <w:pPr>
        <w:jc w:val="center"/>
        <w:rPr>
          <w:b/>
          <w:sz w:val="20"/>
          <w:szCs w:val="20"/>
        </w:rPr>
      </w:pPr>
      <w:r w:rsidRPr="00ED794A">
        <w:rPr>
          <w:b/>
          <w:sz w:val="20"/>
          <w:szCs w:val="20"/>
        </w:rPr>
        <w:t>Российской Федерации за счет средств, предоставляемых из республиканского бюджета</w:t>
      </w:r>
    </w:p>
    <w:p w:rsidR="00ED794A" w:rsidRPr="00ED794A" w:rsidRDefault="00ED794A" w:rsidP="00ED794A">
      <w:pPr>
        <w:jc w:val="center"/>
        <w:rPr>
          <w:b/>
          <w:sz w:val="20"/>
          <w:szCs w:val="20"/>
        </w:rPr>
      </w:pPr>
      <w:r w:rsidRPr="00ED794A">
        <w:rPr>
          <w:b/>
          <w:sz w:val="20"/>
          <w:szCs w:val="20"/>
        </w:rPr>
        <w:t>Чувашской Республики и бюджета Комсомольского района, на 2019 год</w:t>
      </w:r>
    </w:p>
    <w:p w:rsidR="00ED794A" w:rsidRPr="00ED794A" w:rsidRDefault="00ED794A" w:rsidP="00ED794A">
      <w:pPr>
        <w:jc w:val="right"/>
        <w:rPr>
          <w:sz w:val="20"/>
          <w:szCs w:val="20"/>
        </w:rPr>
      </w:pPr>
      <w:r w:rsidRPr="00ED794A">
        <w:rPr>
          <w:sz w:val="20"/>
          <w:szCs w:val="20"/>
        </w:rPr>
        <w:t>(рублей)</w:t>
      </w:r>
    </w:p>
    <w:tbl>
      <w:tblPr>
        <w:tblW w:w="4950" w:type="pct"/>
        <w:tblInd w:w="45" w:type="dxa"/>
        <w:tblCellMar>
          <w:left w:w="57" w:type="dxa"/>
          <w:right w:w="57" w:type="dxa"/>
        </w:tblCellMar>
        <w:tblLook w:val="0000"/>
      </w:tblPr>
      <w:tblGrid>
        <w:gridCol w:w="456"/>
        <w:gridCol w:w="2110"/>
        <w:gridCol w:w="1687"/>
        <w:gridCol w:w="1941"/>
        <w:gridCol w:w="2271"/>
        <w:gridCol w:w="1926"/>
      </w:tblGrid>
      <w:tr w:rsidR="00ED794A" w:rsidRPr="00ED794A" w:rsidTr="00170339">
        <w:trPr>
          <w:cantSplit/>
        </w:trPr>
        <w:tc>
          <w:tcPr>
            <w:tcW w:w="219" w:type="pct"/>
            <w:vMerge w:val="restart"/>
            <w:tcBorders>
              <w:top w:val="single" w:sz="4" w:space="0" w:color="auto"/>
              <w:left w:val="single" w:sz="4" w:space="0" w:color="auto"/>
              <w:bottom w:val="single" w:sz="4" w:space="0" w:color="auto"/>
              <w:right w:val="single" w:sz="4" w:space="0" w:color="auto"/>
            </w:tcBorders>
            <w:vAlign w:val="center"/>
          </w:tcPr>
          <w:p w:rsidR="00ED794A" w:rsidRPr="00ED794A" w:rsidRDefault="00ED794A" w:rsidP="00170339">
            <w:pPr>
              <w:jc w:val="center"/>
              <w:rPr>
                <w:sz w:val="20"/>
                <w:szCs w:val="20"/>
              </w:rPr>
            </w:pPr>
            <w:r w:rsidRPr="00ED794A">
              <w:rPr>
                <w:sz w:val="20"/>
                <w:szCs w:val="20"/>
              </w:rPr>
              <w:t xml:space="preserve">№ </w:t>
            </w:r>
            <w:proofErr w:type="spellStart"/>
            <w:proofErr w:type="gramStart"/>
            <w:r w:rsidRPr="00ED794A">
              <w:rPr>
                <w:sz w:val="20"/>
                <w:szCs w:val="20"/>
              </w:rPr>
              <w:t>п</w:t>
            </w:r>
            <w:proofErr w:type="spellEnd"/>
            <w:proofErr w:type="gramEnd"/>
            <w:r w:rsidRPr="00ED794A">
              <w:rPr>
                <w:sz w:val="20"/>
                <w:szCs w:val="20"/>
              </w:rPr>
              <w:t>/</w:t>
            </w:r>
            <w:proofErr w:type="spellStart"/>
            <w:r w:rsidRPr="00ED794A">
              <w:rPr>
                <w:sz w:val="20"/>
                <w:szCs w:val="20"/>
              </w:rPr>
              <w:t>п</w:t>
            </w:r>
            <w:proofErr w:type="spellEnd"/>
          </w:p>
        </w:tc>
        <w:tc>
          <w:tcPr>
            <w:tcW w:w="1015" w:type="pct"/>
            <w:vMerge w:val="restart"/>
            <w:tcBorders>
              <w:top w:val="single" w:sz="4" w:space="0" w:color="auto"/>
              <w:left w:val="single" w:sz="4" w:space="0" w:color="auto"/>
              <w:bottom w:val="single" w:sz="4" w:space="0" w:color="auto"/>
              <w:right w:val="single" w:sz="4" w:space="0" w:color="auto"/>
            </w:tcBorders>
            <w:vAlign w:val="center"/>
          </w:tcPr>
          <w:p w:rsidR="00ED794A" w:rsidRPr="00ED794A" w:rsidRDefault="00ED794A" w:rsidP="00170339">
            <w:pPr>
              <w:tabs>
                <w:tab w:val="left" w:pos="525"/>
              </w:tabs>
              <w:jc w:val="center"/>
              <w:rPr>
                <w:sz w:val="20"/>
                <w:szCs w:val="20"/>
              </w:rPr>
            </w:pPr>
            <w:r w:rsidRPr="00ED794A">
              <w:rPr>
                <w:sz w:val="20"/>
                <w:szCs w:val="20"/>
              </w:rPr>
              <w:t>Наименование</w:t>
            </w:r>
          </w:p>
          <w:p w:rsidR="00ED794A" w:rsidRPr="00ED794A" w:rsidRDefault="00ED794A" w:rsidP="00170339">
            <w:pPr>
              <w:tabs>
                <w:tab w:val="left" w:pos="525"/>
              </w:tabs>
              <w:jc w:val="center"/>
              <w:rPr>
                <w:sz w:val="20"/>
                <w:szCs w:val="20"/>
              </w:rPr>
            </w:pPr>
            <w:r w:rsidRPr="00ED794A">
              <w:rPr>
                <w:sz w:val="20"/>
                <w:szCs w:val="20"/>
              </w:rPr>
              <w:t>поселений</w:t>
            </w:r>
          </w:p>
        </w:tc>
        <w:tc>
          <w:tcPr>
            <w:tcW w:w="812" w:type="pct"/>
            <w:vMerge w:val="restart"/>
            <w:tcBorders>
              <w:top w:val="single" w:sz="4" w:space="0" w:color="auto"/>
              <w:left w:val="single" w:sz="4" w:space="0" w:color="auto"/>
              <w:bottom w:val="single" w:sz="4" w:space="0" w:color="auto"/>
              <w:right w:val="single" w:sz="4" w:space="0" w:color="auto"/>
            </w:tcBorders>
            <w:vAlign w:val="center"/>
          </w:tcPr>
          <w:p w:rsidR="00ED794A" w:rsidRPr="00ED794A" w:rsidRDefault="00ED794A" w:rsidP="00170339">
            <w:pPr>
              <w:pStyle w:val="3"/>
              <w:tabs>
                <w:tab w:val="left" w:pos="1953"/>
              </w:tabs>
              <w:rPr>
                <w:rFonts w:ascii="Times New Roman" w:hAnsi="Times New Roman" w:cs="Times New Roman"/>
                <w:b w:val="0"/>
                <w:sz w:val="20"/>
                <w:szCs w:val="20"/>
              </w:rPr>
            </w:pPr>
            <w:r w:rsidRPr="00ED794A">
              <w:rPr>
                <w:rFonts w:ascii="Times New Roman" w:hAnsi="Times New Roman" w:cs="Times New Roman"/>
                <w:b w:val="0"/>
                <w:sz w:val="20"/>
                <w:szCs w:val="20"/>
              </w:rPr>
              <w:t>С</w:t>
            </w:r>
            <w:r w:rsidRPr="00ED794A">
              <w:rPr>
                <w:rFonts w:ascii="Times New Roman" w:hAnsi="Times New Roman" w:cs="Times New Roman"/>
                <w:b w:val="0"/>
                <w:bCs w:val="0"/>
                <w:caps/>
                <w:sz w:val="20"/>
                <w:szCs w:val="20"/>
              </w:rPr>
              <w:t xml:space="preserve">умма, </w:t>
            </w:r>
            <w:r w:rsidRPr="00ED794A">
              <w:rPr>
                <w:rFonts w:ascii="Times New Roman" w:hAnsi="Times New Roman" w:cs="Times New Roman"/>
                <w:b w:val="0"/>
                <w:bCs w:val="0"/>
                <w:caps/>
                <w:sz w:val="20"/>
                <w:szCs w:val="20"/>
              </w:rPr>
              <w:br/>
              <w:t>всего</w:t>
            </w:r>
          </w:p>
        </w:tc>
        <w:tc>
          <w:tcPr>
            <w:tcW w:w="2954" w:type="pct"/>
            <w:gridSpan w:val="3"/>
            <w:tcBorders>
              <w:top w:val="single" w:sz="4" w:space="0" w:color="auto"/>
              <w:left w:val="single" w:sz="4" w:space="0" w:color="auto"/>
              <w:bottom w:val="single" w:sz="4" w:space="0" w:color="auto"/>
              <w:right w:val="single" w:sz="4" w:space="0" w:color="auto"/>
            </w:tcBorders>
          </w:tcPr>
          <w:p w:rsidR="00ED794A" w:rsidRPr="00ED794A" w:rsidRDefault="00ED794A" w:rsidP="00170339">
            <w:pPr>
              <w:tabs>
                <w:tab w:val="left" w:pos="525"/>
              </w:tabs>
              <w:jc w:val="center"/>
              <w:rPr>
                <w:b/>
                <w:sz w:val="20"/>
                <w:szCs w:val="20"/>
              </w:rPr>
            </w:pPr>
            <w:r w:rsidRPr="00ED794A">
              <w:rPr>
                <w:sz w:val="20"/>
                <w:szCs w:val="20"/>
              </w:rPr>
              <w:t>в том числе за счет средств</w:t>
            </w:r>
          </w:p>
        </w:tc>
      </w:tr>
      <w:tr w:rsidR="00ED794A" w:rsidRPr="00ED794A" w:rsidTr="00170339">
        <w:trPr>
          <w:cantSplit/>
        </w:trPr>
        <w:tc>
          <w:tcPr>
            <w:tcW w:w="219" w:type="pct"/>
            <w:vMerge/>
            <w:tcBorders>
              <w:top w:val="single" w:sz="4" w:space="0" w:color="auto"/>
              <w:left w:val="single" w:sz="4" w:space="0" w:color="auto"/>
              <w:bottom w:val="single" w:sz="4" w:space="0" w:color="auto"/>
              <w:right w:val="single" w:sz="4" w:space="0" w:color="auto"/>
            </w:tcBorders>
          </w:tcPr>
          <w:p w:rsidR="00ED794A" w:rsidRPr="00ED794A" w:rsidRDefault="00ED794A" w:rsidP="00170339">
            <w:pPr>
              <w:pStyle w:val="3"/>
              <w:rPr>
                <w:rFonts w:ascii="Times New Roman" w:hAnsi="Times New Roman" w:cs="Times New Roman"/>
                <w:sz w:val="20"/>
                <w:szCs w:val="20"/>
              </w:rPr>
            </w:pPr>
          </w:p>
        </w:tc>
        <w:tc>
          <w:tcPr>
            <w:tcW w:w="1015" w:type="pct"/>
            <w:vMerge/>
            <w:tcBorders>
              <w:top w:val="single" w:sz="4" w:space="0" w:color="auto"/>
              <w:left w:val="single" w:sz="4" w:space="0" w:color="auto"/>
              <w:bottom w:val="single" w:sz="4" w:space="0" w:color="auto"/>
              <w:right w:val="single" w:sz="4" w:space="0" w:color="auto"/>
            </w:tcBorders>
          </w:tcPr>
          <w:p w:rsidR="00ED794A" w:rsidRPr="00ED794A" w:rsidRDefault="00ED794A" w:rsidP="00170339">
            <w:pPr>
              <w:pStyle w:val="3"/>
              <w:tabs>
                <w:tab w:val="left" w:pos="1953"/>
              </w:tabs>
              <w:rPr>
                <w:rFonts w:ascii="Times New Roman" w:hAnsi="Times New Roman" w:cs="Times New Roman"/>
                <w:sz w:val="20"/>
                <w:szCs w:val="20"/>
              </w:rPr>
            </w:pPr>
          </w:p>
        </w:tc>
        <w:tc>
          <w:tcPr>
            <w:tcW w:w="812" w:type="pct"/>
            <w:vMerge/>
            <w:tcBorders>
              <w:top w:val="single" w:sz="4" w:space="0" w:color="auto"/>
              <w:left w:val="single" w:sz="4" w:space="0" w:color="auto"/>
              <w:bottom w:val="single" w:sz="4" w:space="0" w:color="auto"/>
              <w:right w:val="single" w:sz="4" w:space="0" w:color="auto"/>
            </w:tcBorders>
          </w:tcPr>
          <w:p w:rsidR="00ED794A" w:rsidRPr="00ED794A" w:rsidRDefault="00ED794A" w:rsidP="00170339">
            <w:pPr>
              <w:pStyle w:val="3"/>
              <w:tabs>
                <w:tab w:val="left" w:pos="1953"/>
              </w:tabs>
              <w:rPr>
                <w:rFonts w:ascii="Times New Roman" w:hAnsi="Times New Roman" w:cs="Times New Roman"/>
                <w:sz w:val="20"/>
                <w:szCs w:val="20"/>
              </w:rPr>
            </w:pPr>
          </w:p>
        </w:tc>
        <w:tc>
          <w:tcPr>
            <w:tcW w:w="934" w:type="pct"/>
            <w:tcBorders>
              <w:top w:val="single" w:sz="4" w:space="0" w:color="auto"/>
              <w:left w:val="single" w:sz="4" w:space="0" w:color="auto"/>
              <w:bottom w:val="single" w:sz="4" w:space="0" w:color="auto"/>
              <w:right w:val="single" w:sz="4" w:space="0" w:color="auto"/>
            </w:tcBorders>
          </w:tcPr>
          <w:p w:rsidR="00ED794A" w:rsidRPr="00ED794A" w:rsidRDefault="00ED794A" w:rsidP="00170339">
            <w:pPr>
              <w:ind w:firstLine="223"/>
              <w:jc w:val="center"/>
              <w:rPr>
                <w:sz w:val="20"/>
                <w:szCs w:val="20"/>
              </w:rPr>
            </w:pPr>
            <w:r w:rsidRPr="00ED794A">
              <w:rPr>
                <w:sz w:val="20"/>
                <w:szCs w:val="20"/>
              </w:rPr>
              <w:t>федерального бюджета</w:t>
            </w:r>
          </w:p>
        </w:tc>
        <w:tc>
          <w:tcPr>
            <w:tcW w:w="1093" w:type="pct"/>
            <w:tcBorders>
              <w:top w:val="single" w:sz="4" w:space="0" w:color="auto"/>
              <w:left w:val="single" w:sz="4" w:space="0" w:color="auto"/>
              <w:bottom w:val="single" w:sz="4" w:space="0" w:color="auto"/>
              <w:right w:val="single" w:sz="4" w:space="0" w:color="auto"/>
            </w:tcBorders>
          </w:tcPr>
          <w:p w:rsidR="00ED794A" w:rsidRPr="00ED794A" w:rsidRDefault="00ED794A" w:rsidP="00170339">
            <w:pPr>
              <w:jc w:val="center"/>
              <w:rPr>
                <w:sz w:val="20"/>
                <w:szCs w:val="20"/>
              </w:rPr>
            </w:pPr>
            <w:r w:rsidRPr="00ED794A">
              <w:rPr>
                <w:sz w:val="20"/>
                <w:szCs w:val="20"/>
              </w:rPr>
              <w:t>республиканского бюджета</w:t>
            </w:r>
          </w:p>
          <w:p w:rsidR="00ED794A" w:rsidRPr="00ED794A" w:rsidRDefault="00ED794A" w:rsidP="00170339">
            <w:pPr>
              <w:jc w:val="center"/>
              <w:rPr>
                <w:sz w:val="20"/>
                <w:szCs w:val="20"/>
              </w:rPr>
            </w:pPr>
            <w:r w:rsidRPr="00ED794A">
              <w:rPr>
                <w:sz w:val="20"/>
                <w:szCs w:val="20"/>
              </w:rPr>
              <w:t>Чувашской</w:t>
            </w:r>
          </w:p>
          <w:p w:rsidR="00ED794A" w:rsidRPr="00ED794A" w:rsidRDefault="00ED794A" w:rsidP="00170339">
            <w:pPr>
              <w:jc w:val="center"/>
              <w:rPr>
                <w:sz w:val="20"/>
                <w:szCs w:val="20"/>
              </w:rPr>
            </w:pPr>
            <w:r w:rsidRPr="00ED794A">
              <w:rPr>
                <w:sz w:val="20"/>
                <w:szCs w:val="20"/>
              </w:rPr>
              <w:t>Республики</w:t>
            </w:r>
          </w:p>
        </w:tc>
        <w:tc>
          <w:tcPr>
            <w:tcW w:w="927" w:type="pct"/>
            <w:tcBorders>
              <w:top w:val="single" w:sz="4" w:space="0" w:color="auto"/>
              <w:left w:val="single" w:sz="4" w:space="0" w:color="auto"/>
              <w:bottom w:val="single" w:sz="4" w:space="0" w:color="auto"/>
              <w:right w:val="single" w:sz="4" w:space="0" w:color="auto"/>
            </w:tcBorders>
          </w:tcPr>
          <w:p w:rsidR="00ED794A" w:rsidRPr="00ED794A" w:rsidRDefault="00ED794A" w:rsidP="00170339">
            <w:pPr>
              <w:tabs>
                <w:tab w:val="left" w:pos="1953"/>
              </w:tabs>
              <w:ind w:left="-57" w:right="-57"/>
              <w:jc w:val="center"/>
              <w:rPr>
                <w:sz w:val="20"/>
                <w:szCs w:val="20"/>
              </w:rPr>
            </w:pPr>
            <w:r w:rsidRPr="00ED794A">
              <w:rPr>
                <w:sz w:val="20"/>
                <w:szCs w:val="20"/>
              </w:rPr>
              <w:t>бюджета</w:t>
            </w:r>
          </w:p>
          <w:p w:rsidR="00ED794A" w:rsidRPr="00ED794A" w:rsidRDefault="00ED794A" w:rsidP="00170339">
            <w:pPr>
              <w:tabs>
                <w:tab w:val="left" w:pos="1953"/>
              </w:tabs>
              <w:ind w:left="-57" w:right="-57"/>
              <w:jc w:val="center"/>
              <w:rPr>
                <w:sz w:val="20"/>
                <w:szCs w:val="20"/>
              </w:rPr>
            </w:pPr>
            <w:r w:rsidRPr="00ED794A">
              <w:rPr>
                <w:sz w:val="20"/>
                <w:szCs w:val="20"/>
              </w:rPr>
              <w:t>Комсомольского района</w:t>
            </w:r>
          </w:p>
        </w:tc>
      </w:tr>
      <w:tr w:rsidR="00ED794A" w:rsidRPr="00ED794A" w:rsidTr="00170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207"/>
        </w:trPr>
        <w:tc>
          <w:tcPr>
            <w:tcW w:w="219" w:type="pct"/>
          </w:tcPr>
          <w:p w:rsidR="00ED794A" w:rsidRPr="00ED794A" w:rsidRDefault="00ED794A" w:rsidP="00170339">
            <w:pPr>
              <w:jc w:val="center"/>
              <w:rPr>
                <w:position w:val="6"/>
                <w:sz w:val="20"/>
                <w:szCs w:val="20"/>
              </w:rPr>
            </w:pPr>
            <w:r w:rsidRPr="00ED794A">
              <w:rPr>
                <w:position w:val="6"/>
                <w:sz w:val="20"/>
                <w:szCs w:val="20"/>
              </w:rPr>
              <w:t>1.</w:t>
            </w:r>
          </w:p>
        </w:tc>
        <w:tc>
          <w:tcPr>
            <w:tcW w:w="1015" w:type="pct"/>
          </w:tcPr>
          <w:p w:rsidR="00ED794A" w:rsidRPr="00ED794A" w:rsidRDefault="00ED794A" w:rsidP="00170339">
            <w:pPr>
              <w:ind w:left="57"/>
              <w:rPr>
                <w:position w:val="6"/>
                <w:sz w:val="20"/>
                <w:szCs w:val="20"/>
              </w:rPr>
            </w:pPr>
            <w:r w:rsidRPr="00ED794A">
              <w:rPr>
                <w:position w:val="6"/>
                <w:sz w:val="20"/>
                <w:szCs w:val="20"/>
              </w:rPr>
              <w:t>Александровское</w:t>
            </w:r>
          </w:p>
        </w:tc>
        <w:tc>
          <w:tcPr>
            <w:tcW w:w="812" w:type="pct"/>
          </w:tcPr>
          <w:p w:rsidR="00ED794A" w:rsidRPr="00ED794A" w:rsidRDefault="00ED794A" w:rsidP="00170339">
            <w:pPr>
              <w:jc w:val="right"/>
              <w:rPr>
                <w:sz w:val="20"/>
                <w:szCs w:val="20"/>
              </w:rPr>
            </w:pPr>
            <w:r w:rsidRPr="00ED794A">
              <w:rPr>
                <w:sz w:val="20"/>
                <w:szCs w:val="20"/>
              </w:rPr>
              <w:t>225 000,00</w:t>
            </w:r>
          </w:p>
        </w:tc>
        <w:tc>
          <w:tcPr>
            <w:tcW w:w="934" w:type="pct"/>
          </w:tcPr>
          <w:p w:rsidR="00ED794A" w:rsidRPr="00ED794A" w:rsidRDefault="00ED794A" w:rsidP="00170339">
            <w:pPr>
              <w:jc w:val="right"/>
              <w:rPr>
                <w:sz w:val="20"/>
                <w:szCs w:val="20"/>
              </w:rPr>
            </w:pPr>
            <w:r w:rsidRPr="00ED794A">
              <w:rPr>
                <w:sz w:val="20"/>
                <w:szCs w:val="20"/>
              </w:rPr>
              <w:t>0,00</w:t>
            </w:r>
          </w:p>
        </w:tc>
        <w:tc>
          <w:tcPr>
            <w:tcW w:w="1093" w:type="pct"/>
          </w:tcPr>
          <w:p w:rsidR="00ED794A" w:rsidRPr="00ED794A" w:rsidRDefault="00ED794A" w:rsidP="00170339">
            <w:pPr>
              <w:jc w:val="right"/>
              <w:rPr>
                <w:sz w:val="20"/>
                <w:szCs w:val="20"/>
              </w:rPr>
            </w:pPr>
            <w:r w:rsidRPr="00ED794A">
              <w:rPr>
                <w:sz w:val="20"/>
                <w:szCs w:val="20"/>
              </w:rPr>
              <w:t>0,00</w:t>
            </w:r>
          </w:p>
        </w:tc>
        <w:tc>
          <w:tcPr>
            <w:tcW w:w="927" w:type="pct"/>
          </w:tcPr>
          <w:p w:rsidR="00ED794A" w:rsidRPr="00ED794A" w:rsidRDefault="00ED794A" w:rsidP="00170339">
            <w:pPr>
              <w:jc w:val="right"/>
              <w:rPr>
                <w:sz w:val="20"/>
                <w:szCs w:val="20"/>
              </w:rPr>
            </w:pPr>
            <w:r w:rsidRPr="00ED794A">
              <w:rPr>
                <w:sz w:val="20"/>
                <w:szCs w:val="20"/>
              </w:rPr>
              <w:t>225 000,00</w:t>
            </w:r>
          </w:p>
        </w:tc>
      </w:tr>
      <w:tr w:rsidR="00ED794A" w:rsidRPr="00ED794A" w:rsidTr="00170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271"/>
        </w:trPr>
        <w:tc>
          <w:tcPr>
            <w:tcW w:w="219" w:type="pct"/>
          </w:tcPr>
          <w:p w:rsidR="00ED794A" w:rsidRPr="00ED794A" w:rsidRDefault="00ED794A" w:rsidP="00170339">
            <w:pPr>
              <w:jc w:val="center"/>
              <w:rPr>
                <w:position w:val="6"/>
                <w:sz w:val="20"/>
                <w:szCs w:val="20"/>
              </w:rPr>
            </w:pPr>
            <w:r w:rsidRPr="00ED794A">
              <w:rPr>
                <w:position w:val="6"/>
                <w:sz w:val="20"/>
                <w:szCs w:val="20"/>
              </w:rPr>
              <w:t>2.</w:t>
            </w:r>
          </w:p>
        </w:tc>
        <w:tc>
          <w:tcPr>
            <w:tcW w:w="1015" w:type="pct"/>
          </w:tcPr>
          <w:p w:rsidR="00ED794A" w:rsidRPr="00ED794A" w:rsidRDefault="00ED794A" w:rsidP="00170339">
            <w:pPr>
              <w:ind w:left="57"/>
              <w:rPr>
                <w:position w:val="6"/>
                <w:sz w:val="20"/>
                <w:szCs w:val="20"/>
              </w:rPr>
            </w:pPr>
            <w:proofErr w:type="spellStart"/>
            <w:r w:rsidRPr="00ED794A">
              <w:rPr>
                <w:position w:val="6"/>
                <w:sz w:val="20"/>
                <w:szCs w:val="20"/>
              </w:rPr>
              <w:t>Полевосундырское</w:t>
            </w:r>
            <w:proofErr w:type="spellEnd"/>
          </w:p>
        </w:tc>
        <w:tc>
          <w:tcPr>
            <w:tcW w:w="812" w:type="pct"/>
          </w:tcPr>
          <w:p w:rsidR="00ED794A" w:rsidRPr="00ED794A" w:rsidRDefault="00ED794A" w:rsidP="00170339">
            <w:pPr>
              <w:jc w:val="right"/>
              <w:rPr>
                <w:sz w:val="20"/>
                <w:szCs w:val="20"/>
              </w:rPr>
            </w:pPr>
            <w:r w:rsidRPr="00ED794A">
              <w:rPr>
                <w:sz w:val="20"/>
                <w:szCs w:val="20"/>
              </w:rPr>
              <w:t>4 050 000,00</w:t>
            </w:r>
          </w:p>
        </w:tc>
        <w:tc>
          <w:tcPr>
            <w:tcW w:w="934" w:type="pct"/>
          </w:tcPr>
          <w:p w:rsidR="00ED794A" w:rsidRPr="00ED794A" w:rsidRDefault="00ED794A" w:rsidP="00170339">
            <w:pPr>
              <w:jc w:val="right"/>
              <w:rPr>
                <w:sz w:val="20"/>
                <w:szCs w:val="20"/>
              </w:rPr>
            </w:pPr>
            <w:r w:rsidRPr="00ED794A">
              <w:rPr>
                <w:sz w:val="20"/>
                <w:szCs w:val="20"/>
              </w:rPr>
              <w:t>2 580 758,29</w:t>
            </w:r>
          </w:p>
        </w:tc>
        <w:tc>
          <w:tcPr>
            <w:tcW w:w="1093" w:type="pct"/>
          </w:tcPr>
          <w:p w:rsidR="00ED794A" w:rsidRPr="00ED794A" w:rsidRDefault="00ED794A" w:rsidP="00170339">
            <w:pPr>
              <w:jc w:val="right"/>
              <w:rPr>
                <w:sz w:val="20"/>
                <w:szCs w:val="20"/>
              </w:rPr>
            </w:pPr>
            <w:r w:rsidRPr="00ED794A">
              <w:rPr>
                <w:sz w:val="20"/>
                <w:szCs w:val="20"/>
              </w:rPr>
              <w:t>1 219 241,71</w:t>
            </w:r>
          </w:p>
        </w:tc>
        <w:tc>
          <w:tcPr>
            <w:tcW w:w="927" w:type="pct"/>
          </w:tcPr>
          <w:p w:rsidR="00ED794A" w:rsidRPr="00ED794A" w:rsidRDefault="00ED794A" w:rsidP="00170339">
            <w:pPr>
              <w:jc w:val="right"/>
              <w:rPr>
                <w:sz w:val="20"/>
                <w:szCs w:val="20"/>
              </w:rPr>
            </w:pPr>
            <w:r w:rsidRPr="00ED794A">
              <w:rPr>
                <w:sz w:val="20"/>
                <w:szCs w:val="20"/>
              </w:rPr>
              <w:t>250 000,00</w:t>
            </w:r>
          </w:p>
        </w:tc>
      </w:tr>
      <w:tr w:rsidR="00ED794A" w:rsidRPr="00ED794A" w:rsidTr="00170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260"/>
        </w:trPr>
        <w:tc>
          <w:tcPr>
            <w:tcW w:w="219" w:type="pct"/>
          </w:tcPr>
          <w:p w:rsidR="00ED794A" w:rsidRPr="00ED794A" w:rsidRDefault="00ED794A" w:rsidP="00170339">
            <w:pPr>
              <w:jc w:val="center"/>
              <w:rPr>
                <w:b/>
                <w:position w:val="6"/>
                <w:sz w:val="20"/>
                <w:szCs w:val="20"/>
              </w:rPr>
            </w:pPr>
          </w:p>
        </w:tc>
        <w:tc>
          <w:tcPr>
            <w:tcW w:w="1015" w:type="pct"/>
          </w:tcPr>
          <w:p w:rsidR="00ED794A" w:rsidRPr="00ED794A" w:rsidRDefault="00ED794A" w:rsidP="00170339">
            <w:pPr>
              <w:ind w:left="57"/>
              <w:rPr>
                <w:b/>
                <w:position w:val="6"/>
                <w:sz w:val="20"/>
                <w:szCs w:val="20"/>
              </w:rPr>
            </w:pPr>
            <w:r w:rsidRPr="00ED794A">
              <w:rPr>
                <w:b/>
                <w:position w:val="6"/>
                <w:sz w:val="20"/>
                <w:szCs w:val="20"/>
              </w:rPr>
              <w:t>Итого</w:t>
            </w:r>
          </w:p>
        </w:tc>
        <w:tc>
          <w:tcPr>
            <w:tcW w:w="812" w:type="pct"/>
            <w:vAlign w:val="bottom"/>
          </w:tcPr>
          <w:p w:rsidR="00ED794A" w:rsidRPr="00ED794A" w:rsidRDefault="00ED794A" w:rsidP="00170339">
            <w:pPr>
              <w:jc w:val="right"/>
              <w:rPr>
                <w:b/>
                <w:sz w:val="20"/>
                <w:szCs w:val="20"/>
              </w:rPr>
            </w:pPr>
            <w:r w:rsidRPr="00ED794A">
              <w:rPr>
                <w:b/>
                <w:sz w:val="20"/>
                <w:szCs w:val="20"/>
              </w:rPr>
              <w:t>4 275 000,00</w:t>
            </w:r>
          </w:p>
        </w:tc>
        <w:tc>
          <w:tcPr>
            <w:tcW w:w="934" w:type="pct"/>
            <w:vAlign w:val="bottom"/>
          </w:tcPr>
          <w:p w:rsidR="00ED794A" w:rsidRPr="00ED794A" w:rsidRDefault="00ED794A" w:rsidP="00170339">
            <w:pPr>
              <w:jc w:val="right"/>
              <w:rPr>
                <w:b/>
                <w:sz w:val="20"/>
                <w:szCs w:val="20"/>
              </w:rPr>
            </w:pPr>
            <w:r w:rsidRPr="00ED794A">
              <w:rPr>
                <w:b/>
                <w:sz w:val="20"/>
                <w:szCs w:val="20"/>
              </w:rPr>
              <w:t>2 580 758,29</w:t>
            </w:r>
          </w:p>
        </w:tc>
        <w:tc>
          <w:tcPr>
            <w:tcW w:w="1093" w:type="pct"/>
            <w:vAlign w:val="bottom"/>
          </w:tcPr>
          <w:p w:rsidR="00ED794A" w:rsidRPr="00ED794A" w:rsidRDefault="00ED794A" w:rsidP="00170339">
            <w:pPr>
              <w:jc w:val="right"/>
              <w:rPr>
                <w:b/>
                <w:sz w:val="20"/>
                <w:szCs w:val="20"/>
              </w:rPr>
            </w:pPr>
            <w:r w:rsidRPr="00ED794A">
              <w:rPr>
                <w:b/>
                <w:sz w:val="20"/>
                <w:szCs w:val="20"/>
              </w:rPr>
              <w:t>1 219 241,71</w:t>
            </w:r>
          </w:p>
        </w:tc>
        <w:tc>
          <w:tcPr>
            <w:tcW w:w="927" w:type="pct"/>
            <w:vAlign w:val="bottom"/>
          </w:tcPr>
          <w:p w:rsidR="00ED794A" w:rsidRPr="00ED794A" w:rsidRDefault="00ED794A" w:rsidP="00170339">
            <w:pPr>
              <w:jc w:val="right"/>
              <w:rPr>
                <w:b/>
                <w:sz w:val="20"/>
                <w:szCs w:val="20"/>
              </w:rPr>
            </w:pPr>
            <w:r w:rsidRPr="00ED794A">
              <w:rPr>
                <w:b/>
                <w:sz w:val="20"/>
                <w:szCs w:val="20"/>
              </w:rPr>
              <w:t>475 000,00</w:t>
            </w:r>
            <w:r w:rsidRPr="00ED794A">
              <w:rPr>
                <w:sz w:val="20"/>
                <w:szCs w:val="20"/>
              </w:rPr>
              <w:t>";</w:t>
            </w:r>
          </w:p>
        </w:tc>
      </w:tr>
    </w:tbl>
    <w:p w:rsidR="00ED794A" w:rsidRPr="00ED794A" w:rsidRDefault="00ED794A" w:rsidP="00ED794A">
      <w:pPr>
        <w:pStyle w:val="2"/>
        <w:tabs>
          <w:tab w:val="right" w:pos="9921"/>
        </w:tabs>
        <w:ind w:right="-2" w:firstLine="709"/>
        <w:rPr>
          <w:b w:val="0"/>
          <w:sz w:val="20"/>
          <w:szCs w:val="20"/>
        </w:rPr>
      </w:pPr>
    </w:p>
    <w:p w:rsidR="00ED794A" w:rsidRPr="00ED794A" w:rsidRDefault="00ED794A" w:rsidP="00ED794A">
      <w:pPr>
        <w:pStyle w:val="2"/>
        <w:tabs>
          <w:tab w:val="right" w:pos="9921"/>
        </w:tabs>
        <w:ind w:right="-2" w:firstLine="709"/>
        <w:rPr>
          <w:b w:val="0"/>
          <w:sz w:val="20"/>
          <w:szCs w:val="20"/>
        </w:rPr>
      </w:pPr>
      <w:r w:rsidRPr="00ED794A">
        <w:rPr>
          <w:b w:val="0"/>
          <w:sz w:val="20"/>
          <w:szCs w:val="20"/>
        </w:rPr>
        <w:t>таблицу 16 "Распределение субсидии бюджетам поселений Комсомольского района Чувашской Республики на выплату денежного поощрения лучшим муниципальным учреждениям культуры, находящимся на территориях сельских поселений, и их работникам в рамках поддержки отрасли культуры за счет средств, предоставляемых из республиканского бюджета Чувашской Республики</w:t>
      </w:r>
      <w:r w:rsidRPr="00ED794A">
        <w:rPr>
          <w:sz w:val="20"/>
          <w:szCs w:val="20"/>
        </w:rPr>
        <w:t xml:space="preserve"> </w:t>
      </w:r>
      <w:r w:rsidRPr="00ED794A">
        <w:rPr>
          <w:b w:val="0"/>
          <w:sz w:val="20"/>
          <w:szCs w:val="20"/>
        </w:rPr>
        <w:t>и бюджета Комсомольского района, на 2019 год" изложить следующей редакции:</w:t>
      </w:r>
    </w:p>
    <w:p w:rsidR="00ED794A" w:rsidRPr="00ED794A" w:rsidRDefault="00ED794A" w:rsidP="00ED794A">
      <w:pPr>
        <w:tabs>
          <w:tab w:val="right" w:pos="9921"/>
        </w:tabs>
        <w:ind w:right="-2" w:firstLine="709"/>
        <w:jc w:val="right"/>
        <w:rPr>
          <w:rFonts w:eastAsia="Calibri"/>
          <w:bCs/>
          <w:sz w:val="20"/>
          <w:szCs w:val="20"/>
        </w:rPr>
      </w:pPr>
      <w:r w:rsidRPr="00ED794A">
        <w:rPr>
          <w:rFonts w:eastAsia="Calibri"/>
          <w:bCs/>
          <w:sz w:val="20"/>
          <w:szCs w:val="20"/>
        </w:rPr>
        <w:t>"</w:t>
      </w:r>
      <w:r w:rsidRPr="00ED794A">
        <w:rPr>
          <w:rFonts w:eastAsia="Calibri"/>
          <w:bCs/>
          <w:i/>
          <w:sz w:val="20"/>
          <w:szCs w:val="20"/>
        </w:rPr>
        <w:t>Таблица 16</w:t>
      </w:r>
    </w:p>
    <w:p w:rsidR="00ED794A" w:rsidRPr="00ED794A" w:rsidRDefault="00ED794A" w:rsidP="00ED794A">
      <w:pPr>
        <w:pStyle w:val="2"/>
        <w:rPr>
          <w:sz w:val="20"/>
          <w:szCs w:val="20"/>
        </w:rPr>
      </w:pPr>
      <w:r w:rsidRPr="00ED794A">
        <w:rPr>
          <w:sz w:val="20"/>
          <w:szCs w:val="20"/>
        </w:rPr>
        <w:t xml:space="preserve">Распределение </w:t>
      </w:r>
    </w:p>
    <w:p w:rsidR="00ED794A" w:rsidRPr="00ED794A" w:rsidRDefault="00ED794A" w:rsidP="00ED794A">
      <w:pPr>
        <w:pStyle w:val="2"/>
        <w:rPr>
          <w:sz w:val="20"/>
          <w:szCs w:val="20"/>
        </w:rPr>
      </w:pPr>
      <w:r w:rsidRPr="00ED794A">
        <w:rPr>
          <w:sz w:val="20"/>
          <w:szCs w:val="20"/>
        </w:rPr>
        <w:t>субсидии бюджетам поселений Комсомольского района Чувашской Республики</w:t>
      </w:r>
    </w:p>
    <w:p w:rsidR="00ED794A" w:rsidRPr="00ED794A" w:rsidRDefault="00ED794A" w:rsidP="00ED794A">
      <w:pPr>
        <w:pStyle w:val="2"/>
        <w:rPr>
          <w:sz w:val="20"/>
          <w:szCs w:val="20"/>
        </w:rPr>
      </w:pPr>
      <w:r w:rsidRPr="00ED794A">
        <w:rPr>
          <w:sz w:val="20"/>
          <w:szCs w:val="20"/>
        </w:rPr>
        <w:t>на выплату денежного поощрения лучшим муниципальным учреждениям культуры,</w:t>
      </w:r>
    </w:p>
    <w:p w:rsidR="00ED794A" w:rsidRPr="00ED794A" w:rsidRDefault="00ED794A" w:rsidP="00ED794A">
      <w:pPr>
        <w:pStyle w:val="2"/>
        <w:rPr>
          <w:sz w:val="20"/>
          <w:szCs w:val="20"/>
        </w:rPr>
      </w:pPr>
      <w:r w:rsidRPr="00ED794A">
        <w:rPr>
          <w:sz w:val="20"/>
          <w:szCs w:val="20"/>
        </w:rPr>
        <w:t>находящимся на территориях сельских поселений, и их работникам в рамках</w:t>
      </w:r>
    </w:p>
    <w:p w:rsidR="00ED794A" w:rsidRPr="00ED794A" w:rsidRDefault="00ED794A" w:rsidP="00ED794A">
      <w:pPr>
        <w:pStyle w:val="2"/>
        <w:rPr>
          <w:sz w:val="20"/>
          <w:szCs w:val="20"/>
        </w:rPr>
      </w:pPr>
      <w:r w:rsidRPr="00ED794A">
        <w:rPr>
          <w:sz w:val="20"/>
          <w:szCs w:val="20"/>
        </w:rPr>
        <w:t>поддержки отрасли культуры за счет средств, предоставляемых из республиканского бюджета</w:t>
      </w:r>
    </w:p>
    <w:p w:rsidR="00ED794A" w:rsidRPr="00ED794A" w:rsidRDefault="00ED794A" w:rsidP="00091D6D">
      <w:pPr>
        <w:pStyle w:val="2"/>
        <w:rPr>
          <w:sz w:val="20"/>
          <w:szCs w:val="20"/>
        </w:rPr>
      </w:pPr>
      <w:r w:rsidRPr="00ED794A">
        <w:rPr>
          <w:sz w:val="20"/>
          <w:szCs w:val="20"/>
        </w:rPr>
        <w:t>Чувашской Республики и бюджета Комсомольского района, на 2019 год</w:t>
      </w:r>
    </w:p>
    <w:p w:rsidR="00ED794A" w:rsidRPr="00ED794A" w:rsidRDefault="00ED794A" w:rsidP="00ED794A">
      <w:pPr>
        <w:jc w:val="right"/>
        <w:rPr>
          <w:sz w:val="20"/>
          <w:szCs w:val="20"/>
        </w:rPr>
      </w:pPr>
      <w:r w:rsidRPr="00ED794A">
        <w:rPr>
          <w:sz w:val="20"/>
          <w:szCs w:val="20"/>
        </w:rPr>
        <w:t>(рублей)</w:t>
      </w:r>
    </w:p>
    <w:tbl>
      <w:tblPr>
        <w:tblW w:w="4950" w:type="pct"/>
        <w:tblInd w:w="45" w:type="dxa"/>
        <w:tblCellMar>
          <w:left w:w="57" w:type="dxa"/>
          <w:right w:w="57" w:type="dxa"/>
        </w:tblCellMar>
        <w:tblLook w:val="0000"/>
      </w:tblPr>
      <w:tblGrid>
        <w:gridCol w:w="609"/>
        <w:gridCol w:w="2076"/>
        <w:gridCol w:w="1629"/>
        <w:gridCol w:w="1779"/>
        <w:gridCol w:w="2041"/>
        <w:gridCol w:w="2257"/>
      </w:tblGrid>
      <w:tr w:rsidR="00ED794A" w:rsidRPr="00ED794A" w:rsidTr="00170339">
        <w:trPr>
          <w:cantSplit/>
        </w:trPr>
        <w:tc>
          <w:tcPr>
            <w:tcW w:w="293" w:type="pct"/>
            <w:vMerge w:val="restart"/>
            <w:tcBorders>
              <w:top w:val="single" w:sz="4" w:space="0" w:color="auto"/>
              <w:left w:val="single" w:sz="4" w:space="0" w:color="auto"/>
              <w:right w:val="single" w:sz="4" w:space="0" w:color="auto"/>
            </w:tcBorders>
            <w:vAlign w:val="center"/>
          </w:tcPr>
          <w:p w:rsidR="00ED794A" w:rsidRPr="00ED794A" w:rsidRDefault="00ED794A" w:rsidP="00170339">
            <w:pPr>
              <w:tabs>
                <w:tab w:val="right" w:pos="9921"/>
              </w:tabs>
              <w:ind w:left="57"/>
              <w:jc w:val="center"/>
              <w:rPr>
                <w:sz w:val="20"/>
                <w:szCs w:val="20"/>
              </w:rPr>
            </w:pPr>
            <w:r w:rsidRPr="00ED794A">
              <w:rPr>
                <w:position w:val="6"/>
                <w:sz w:val="20"/>
                <w:szCs w:val="20"/>
              </w:rPr>
              <w:t xml:space="preserve">№ </w:t>
            </w:r>
            <w:proofErr w:type="spellStart"/>
            <w:proofErr w:type="gramStart"/>
            <w:r w:rsidRPr="00ED794A">
              <w:rPr>
                <w:position w:val="6"/>
                <w:sz w:val="20"/>
                <w:szCs w:val="20"/>
              </w:rPr>
              <w:t>п</w:t>
            </w:r>
            <w:proofErr w:type="spellEnd"/>
            <w:proofErr w:type="gramEnd"/>
            <w:r w:rsidRPr="00ED794A">
              <w:rPr>
                <w:position w:val="6"/>
                <w:sz w:val="20"/>
                <w:szCs w:val="20"/>
              </w:rPr>
              <w:t>/</w:t>
            </w:r>
            <w:proofErr w:type="spellStart"/>
            <w:r w:rsidRPr="00ED794A">
              <w:rPr>
                <w:position w:val="6"/>
                <w:sz w:val="20"/>
                <w:szCs w:val="20"/>
              </w:rPr>
              <w:t>п</w:t>
            </w:r>
            <w:proofErr w:type="spellEnd"/>
          </w:p>
        </w:tc>
        <w:tc>
          <w:tcPr>
            <w:tcW w:w="999" w:type="pct"/>
            <w:vMerge w:val="restart"/>
            <w:tcBorders>
              <w:top w:val="single" w:sz="4" w:space="0" w:color="auto"/>
              <w:left w:val="single" w:sz="4" w:space="0" w:color="auto"/>
              <w:bottom w:val="single" w:sz="4" w:space="0" w:color="auto"/>
              <w:right w:val="single" w:sz="4" w:space="0" w:color="auto"/>
            </w:tcBorders>
            <w:vAlign w:val="center"/>
          </w:tcPr>
          <w:p w:rsidR="00ED794A" w:rsidRPr="00ED794A" w:rsidRDefault="00ED794A" w:rsidP="00170339">
            <w:pPr>
              <w:tabs>
                <w:tab w:val="left" w:pos="525"/>
              </w:tabs>
              <w:jc w:val="center"/>
              <w:rPr>
                <w:sz w:val="20"/>
                <w:szCs w:val="20"/>
              </w:rPr>
            </w:pPr>
            <w:r w:rsidRPr="00ED794A">
              <w:rPr>
                <w:sz w:val="20"/>
                <w:szCs w:val="20"/>
              </w:rPr>
              <w:t>Наименование</w:t>
            </w:r>
          </w:p>
          <w:p w:rsidR="00ED794A" w:rsidRPr="00ED794A" w:rsidRDefault="00ED794A" w:rsidP="00170339">
            <w:pPr>
              <w:tabs>
                <w:tab w:val="left" w:pos="525"/>
              </w:tabs>
              <w:jc w:val="center"/>
              <w:rPr>
                <w:sz w:val="20"/>
                <w:szCs w:val="20"/>
              </w:rPr>
            </w:pPr>
            <w:r w:rsidRPr="00ED794A">
              <w:rPr>
                <w:sz w:val="20"/>
                <w:szCs w:val="20"/>
              </w:rPr>
              <w:t>поселений</w:t>
            </w:r>
          </w:p>
        </w:tc>
        <w:tc>
          <w:tcPr>
            <w:tcW w:w="784" w:type="pct"/>
            <w:vMerge w:val="restart"/>
            <w:tcBorders>
              <w:top w:val="single" w:sz="4" w:space="0" w:color="auto"/>
              <w:left w:val="single" w:sz="4" w:space="0" w:color="auto"/>
              <w:bottom w:val="single" w:sz="4" w:space="0" w:color="auto"/>
              <w:right w:val="single" w:sz="4" w:space="0" w:color="auto"/>
            </w:tcBorders>
            <w:vAlign w:val="center"/>
          </w:tcPr>
          <w:p w:rsidR="00ED794A" w:rsidRPr="00ED794A" w:rsidRDefault="00ED794A" w:rsidP="00170339">
            <w:pPr>
              <w:jc w:val="center"/>
              <w:rPr>
                <w:sz w:val="20"/>
                <w:szCs w:val="20"/>
              </w:rPr>
            </w:pPr>
            <w:r w:rsidRPr="00ED794A">
              <w:rPr>
                <w:sz w:val="20"/>
                <w:szCs w:val="20"/>
              </w:rPr>
              <w:t xml:space="preserve">Сумма, </w:t>
            </w:r>
            <w:r w:rsidRPr="00ED794A">
              <w:rPr>
                <w:sz w:val="20"/>
                <w:szCs w:val="20"/>
              </w:rPr>
              <w:br/>
              <w:t>всего</w:t>
            </w:r>
          </w:p>
        </w:tc>
        <w:tc>
          <w:tcPr>
            <w:tcW w:w="2925" w:type="pct"/>
            <w:gridSpan w:val="3"/>
            <w:tcBorders>
              <w:top w:val="single" w:sz="4" w:space="0" w:color="auto"/>
              <w:left w:val="single" w:sz="4" w:space="0" w:color="auto"/>
              <w:bottom w:val="single" w:sz="4" w:space="0" w:color="auto"/>
              <w:right w:val="single" w:sz="4" w:space="0" w:color="auto"/>
            </w:tcBorders>
          </w:tcPr>
          <w:p w:rsidR="00ED794A" w:rsidRPr="00ED794A" w:rsidRDefault="00ED794A" w:rsidP="00170339">
            <w:pPr>
              <w:tabs>
                <w:tab w:val="left" w:pos="1953"/>
              </w:tabs>
              <w:ind w:left="-57" w:right="-57"/>
              <w:jc w:val="center"/>
              <w:rPr>
                <w:sz w:val="20"/>
                <w:szCs w:val="20"/>
              </w:rPr>
            </w:pPr>
            <w:r w:rsidRPr="00ED794A">
              <w:rPr>
                <w:sz w:val="20"/>
                <w:szCs w:val="20"/>
              </w:rPr>
              <w:t>в том числе за счет средств</w:t>
            </w:r>
          </w:p>
        </w:tc>
      </w:tr>
      <w:tr w:rsidR="00ED794A" w:rsidRPr="00ED794A" w:rsidTr="00170339">
        <w:trPr>
          <w:cantSplit/>
        </w:trPr>
        <w:tc>
          <w:tcPr>
            <w:tcW w:w="293" w:type="pct"/>
            <w:vMerge/>
            <w:tcBorders>
              <w:left w:val="single" w:sz="4" w:space="0" w:color="auto"/>
              <w:bottom w:val="single" w:sz="4" w:space="0" w:color="auto"/>
              <w:right w:val="single" w:sz="4" w:space="0" w:color="auto"/>
            </w:tcBorders>
          </w:tcPr>
          <w:p w:rsidR="00ED794A" w:rsidRPr="00ED794A" w:rsidRDefault="00ED794A" w:rsidP="00170339">
            <w:pPr>
              <w:pStyle w:val="3"/>
              <w:tabs>
                <w:tab w:val="left" w:pos="1953"/>
              </w:tabs>
              <w:rPr>
                <w:rFonts w:ascii="Times New Roman" w:hAnsi="Times New Roman" w:cs="Times New Roman"/>
                <w:sz w:val="20"/>
                <w:szCs w:val="20"/>
              </w:rPr>
            </w:pPr>
          </w:p>
        </w:tc>
        <w:tc>
          <w:tcPr>
            <w:tcW w:w="999" w:type="pct"/>
            <w:vMerge/>
            <w:tcBorders>
              <w:top w:val="single" w:sz="4" w:space="0" w:color="auto"/>
              <w:left w:val="single" w:sz="4" w:space="0" w:color="auto"/>
              <w:bottom w:val="single" w:sz="4" w:space="0" w:color="auto"/>
              <w:right w:val="single" w:sz="4" w:space="0" w:color="auto"/>
            </w:tcBorders>
          </w:tcPr>
          <w:p w:rsidR="00ED794A" w:rsidRPr="00ED794A" w:rsidRDefault="00ED794A" w:rsidP="00170339">
            <w:pPr>
              <w:pStyle w:val="3"/>
              <w:tabs>
                <w:tab w:val="left" w:pos="1953"/>
              </w:tabs>
              <w:rPr>
                <w:rFonts w:ascii="Times New Roman" w:hAnsi="Times New Roman" w:cs="Times New Roman"/>
                <w:sz w:val="20"/>
                <w:szCs w:val="20"/>
              </w:rPr>
            </w:pPr>
          </w:p>
        </w:tc>
        <w:tc>
          <w:tcPr>
            <w:tcW w:w="784" w:type="pct"/>
            <w:vMerge/>
            <w:tcBorders>
              <w:top w:val="single" w:sz="4" w:space="0" w:color="auto"/>
              <w:left w:val="single" w:sz="4" w:space="0" w:color="auto"/>
              <w:bottom w:val="single" w:sz="4" w:space="0" w:color="auto"/>
              <w:right w:val="single" w:sz="4" w:space="0" w:color="auto"/>
            </w:tcBorders>
          </w:tcPr>
          <w:p w:rsidR="00ED794A" w:rsidRPr="00ED794A" w:rsidRDefault="00ED794A" w:rsidP="00170339">
            <w:pPr>
              <w:pStyle w:val="3"/>
              <w:tabs>
                <w:tab w:val="left" w:pos="1953"/>
              </w:tabs>
              <w:rPr>
                <w:rFonts w:ascii="Times New Roman" w:hAnsi="Times New Roman" w:cs="Times New Roman"/>
                <w:sz w:val="20"/>
                <w:szCs w:val="20"/>
              </w:rPr>
            </w:pPr>
          </w:p>
        </w:tc>
        <w:tc>
          <w:tcPr>
            <w:tcW w:w="856" w:type="pct"/>
            <w:tcBorders>
              <w:top w:val="single" w:sz="4" w:space="0" w:color="auto"/>
              <w:left w:val="single" w:sz="4" w:space="0" w:color="auto"/>
              <w:bottom w:val="single" w:sz="4" w:space="0" w:color="auto"/>
              <w:right w:val="single" w:sz="4" w:space="0" w:color="auto"/>
            </w:tcBorders>
            <w:vAlign w:val="center"/>
          </w:tcPr>
          <w:p w:rsidR="00ED794A" w:rsidRPr="00ED794A" w:rsidRDefault="00ED794A" w:rsidP="00170339">
            <w:pPr>
              <w:ind w:firstLine="223"/>
              <w:jc w:val="center"/>
              <w:rPr>
                <w:sz w:val="20"/>
                <w:szCs w:val="20"/>
              </w:rPr>
            </w:pPr>
            <w:r w:rsidRPr="00ED794A">
              <w:rPr>
                <w:sz w:val="20"/>
                <w:szCs w:val="20"/>
              </w:rPr>
              <w:t>федерального</w:t>
            </w:r>
          </w:p>
          <w:p w:rsidR="00ED794A" w:rsidRPr="00ED794A" w:rsidRDefault="00ED794A" w:rsidP="00170339">
            <w:pPr>
              <w:ind w:firstLine="223"/>
              <w:jc w:val="center"/>
              <w:rPr>
                <w:sz w:val="20"/>
                <w:szCs w:val="20"/>
              </w:rPr>
            </w:pPr>
            <w:r w:rsidRPr="00ED794A">
              <w:rPr>
                <w:sz w:val="20"/>
                <w:szCs w:val="20"/>
              </w:rPr>
              <w:t>бюджета</w:t>
            </w:r>
          </w:p>
        </w:tc>
        <w:tc>
          <w:tcPr>
            <w:tcW w:w="982" w:type="pct"/>
            <w:tcBorders>
              <w:top w:val="single" w:sz="4" w:space="0" w:color="auto"/>
              <w:left w:val="single" w:sz="4" w:space="0" w:color="auto"/>
              <w:bottom w:val="single" w:sz="4" w:space="0" w:color="auto"/>
              <w:right w:val="single" w:sz="4" w:space="0" w:color="auto"/>
            </w:tcBorders>
            <w:vAlign w:val="center"/>
          </w:tcPr>
          <w:p w:rsidR="00ED794A" w:rsidRPr="00ED794A" w:rsidRDefault="00ED794A" w:rsidP="00170339">
            <w:pPr>
              <w:tabs>
                <w:tab w:val="left" w:pos="1953"/>
              </w:tabs>
              <w:ind w:left="-57" w:right="-57"/>
              <w:jc w:val="center"/>
              <w:rPr>
                <w:sz w:val="20"/>
                <w:szCs w:val="20"/>
              </w:rPr>
            </w:pPr>
            <w:r w:rsidRPr="00ED794A">
              <w:rPr>
                <w:sz w:val="20"/>
                <w:szCs w:val="20"/>
              </w:rPr>
              <w:t>республиканского</w:t>
            </w:r>
          </w:p>
          <w:p w:rsidR="00ED794A" w:rsidRPr="00ED794A" w:rsidRDefault="00ED794A" w:rsidP="00170339">
            <w:pPr>
              <w:tabs>
                <w:tab w:val="left" w:pos="1953"/>
              </w:tabs>
              <w:ind w:left="-57" w:right="-57"/>
              <w:jc w:val="center"/>
              <w:rPr>
                <w:sz w:val="20"/>
                <w:szCs w:val="20"/>
              </w:rPr>
            </w:pPr>
            <w:r w:rsidRPr="00ED794A">
              <w:rPr>
                <w:sz w:val="20"/>
                <w:szCs w:val="20"/>
              </w:rPr>
              <w:t>бюджета</w:t>
            </w:r>
          </w:p>
          <w:p w:rsidR="00ED794A" w:rsidRPr="00ED794A" w:rsidRDefault="00ED794A" w:rsidP="00170339">
            <w:pPr>
              <w:tabs>
                <w:tab w:val="left" w:pos="1953"/>
              </w:tabs>
              <w:ind w:left="-57" w:right="-57"/>
              <w:jc w:val="center"/>
              <w:rPr>
                <w:sz w:val="20"/>
                <w:szCs w:val="20"/>
              </w:rPr>
            </w:pPr>
            <w:r w:rsidRPr="00ED794A">
              <w:rPr>
                <w:sz w:val="20"/>
                <w:szCs w:val="20"/>
              </w:rPr>
              <w:t>Чувашской</w:t>
            </w:r>
          </w:p>
          <w:p w:rsidR="00ED794A" w:rsidRPr="00ED794A" w:rsidRDefault="00ED794A" w:rsidP="00170339">
            <w:pPr>
              <w:tabs>
                <w:tab w:val="left" w:pos="1953"/>
              </w:tabs>
              <w:ind w:left="-57" w:right="-57"/>
              <w:jc w:val="center"/>
              <w:rPr>
                <w:sz w:val="20"/>
                <w:szCs w:val="20"/>
              </w:rPr>
            </w:pPr>
            <w:r w:rsidRPr="00ED794A">
              <w:rPr>
                <w:sz w:val="20"/>
                <w:szCs w:val="20"/>
              </w:rPr>
              <w:t>Республики</w:t>
            </w:r>
          </w:p>
        </w:tc>
        <w:tc>
          <w:tcPr>
            <w:tcW w:w="1087" w:type="pct"/>
            <w:tcBorders>
              <w:top w:val="single" w:sz="4" w:space="0" w:color="auto"/>
              <w:left w:val="single" w:sz="4" w:space="0" w:color="auto"/>
              <w:bottom w:val="single" w:sz="4" w:space="0" w:color="auto"/>
              <w:right w:val="single" w:sz="4" w:space="0" w:color="auto"/>
            </w:tcBorders>
          </w:tcPr>
          <w:p w:rsidR="00ED794A" w:rsidRPr="00ED794A" w:rsidRDefault="00ED794A" w:rsidP="00170339">
            <w:pPr>
              <w:tabs>
                <w:tab w:val="left" w:pos="1953"/>
              </w:tabs>
              <w:ind w:left="-57" w:right="-57"/>
              <w:jc w:val="center"/>
              <w:rPr>
                <w:sz w:val="20"/>
                <w:szCs w:val="20"/>
              </w:rPr>
            </w:pPr>
            <w:r w:rsidRPr="00ED794A">
              <w:rPr>
                <w:sz w:val="20"/>
                <w:szCs w:val="20"/>
              </w:rPr>
              <w:t>бюджета</w:t>
            </w:r>
          </w:p>
          <w:p w:rsidR="00ED794A" w:rsidRPr="00ED794A" w:rsidRDefault="00ED794A" w:rsidP="00170339">
            <w:pPr>
              <w:tabs>
                <w:tab w:val="left" w:pos="1953"/>
              </w:tabs>
              <w:ind w:left="-57" w:right="-57"/>
              <w:jc w:val="center"/>
              <w:rPr>
                <w:sz w:val="20"/>
                <w:szCs w:val="20"/>
              </w:rPr>
            </w:pPr>
            <w:r w:rsidRPr="00ED794A">
              <w:rPr>
                <w:sz w:val="20"/>
                <w:szCs w:val="20"/>
              </w:rPr>
              <w:t>Комсомольского района</w:t>
            </w:r>
          </w:p>
        </w:tc>
      </w:tr>
      <w:tr w:rsidR="00ED794A" w:rsidRPr="00ED794A" w:rsidTr="00170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319"/>
        </w:trPr>
        <w:tc>
          <w:tcPr>
            <w:tcW w:w="293" w:type="pct"/>
          </w:tcPr>
          <w:p w:rsidR="00ED794A" w:rsidRPr="00ED794A" w:rsidRDefault="00ED794A" w:rsidP="00170339">
            <w:pPr>
              <w:ind w:left="57"/>
              <w:jc w:val="center"/>
              <w:rPr>
                <w:sz w:val="20"/>
                <w:szCs w:val="20"/>
              </w:rPr>
            </w:pPr>
            <w:r w:rsidRPr="00ED794A">
              <w:rPr>
                <w:position w:val="6"/>
                <w:sz w:val="20"/>
                <w:szCs w:val="20"/>
              </w:rPr>
              <w:t>1.</w:t>
            </w:r>
          </w:p>
        </w:tc>
        <w:tc>
          <w:tcPr>
            <w:tcW w:w="999" w:type="pct"/>
          </w:tcPr>
          <w:p w:rsidR="00ED794A" w:rsidRPr="00ED794A" w:rsidRDefault="00ED794A" w:rsidP="00170339">
            <w:pPr>
              <w:ind w:left="57"/>
              <w:rPr>
                <w:position w:val="6"/>
                <w:sz w:val="20"/>
                <w:szCs w:val="20"/>
              </w:rPr>
            </w:pPr>
            <w:proofErr w:type="spellStart"/>
            <w:r w:rsidRPr="00ED794A">
              <w:rPr>
                <w:position w:val="6"/>
                <w:sz w:val="20"/>
                <w:szCs w:val="20"/>
              </w:rPr>
              <w:t>Чичканское</w:t>
            </w:r>
            <w:proofErr w:type="spellEnd"/>
          </w:p>
        </w:tc>
        <w:tc>
          <w:tcPr>
            <w:tcW w:w="784" w:type="pct"/>
          </w:tcPr>
          <w:p w:rsidR="00ED794A" w:rsidRPr="00ED794A" w:rsidRDefault="00ED794A" w:rsidP="00170339">
            <w:pPr>
              <w:jc w:val="center"/>
              <w:rPr>
                <w:sz w:val="20"/>
                <w:szCs w:val="20"/>
              </w:rPr>
            </w:pPr>
            <w:r w:rsidRPr="00ED794A">
              <w:rPr>
                <w:sz w:val="20"/>
                <w:szCs w:val="20"/>
              </w:rPr>
              <w:t>175 000,00</w:t>
            </w:r>
          </w:p>
        </w:tc>
        <w:tc>
          <w:tcPr>
            <w:tcW w:w="856" w:type="pct"/>
          </w:tcPr>
          <w:p w:rsidR="00ED794A" w:rsidRPr="00ED794A" w:rsidRDefault="00ED794A" w:rsidP="00170339">
            <w:pPr>
              <w:jc w:val="center"/>
              <w:rPr>
                <w:sz w:val="20"/>
                <w:szCs w:val="20"/>
              </w:rPr>
            </w:pPr>
            <w:r w:rsidRPr="00ED794A">
              <w:rPr>
                <w:sz w:val="20"/>
                <w:szCs w:val="20"/>
              </w:rPr>
              <w:t>100 000,00</w:t>
            </w:r>
          </w:p>
        </w:tc>
        <w:tc>
          <w:tcPr>
            <w:tcW w:w="982" w:type="pct"/>
          </w:tcPr>
          <w:p w:rsidR="00ED794A" w:rsidRPr="00ED794A" w:rsidRDefault="00ED794A" w:rsidP="00170339">
            <w:pPr>
              <w:jc w:val="center"/>
              <w:rPr>
                <w:sz w:val="20"/>
                <w:szCs w:val="20"/>
              </w:rPr>
            </w:pPr>
            <w:r w:rsidRPr="00ED794A">
              <w:rPr>
                <w:sz w:val="20"/>
                <w:szCs w:val="20"/>
              </w:rPr>
              <w:t>50 000,00</w:t>
            </w:r>
          </w:p>
        </w:tc>
        <w:tc>
          <w:tcPr>
            <w:tcW w:w="1087" w:type="pct"/>
          </w:tcPr>
          <w:p w:rsidR="00ED794A" w:rsidRPr="00ED794A" w:rsidRDefault="00ED794A" w:rsidP="00170339">
            <w:pPr>
              <w:jc w:val="center"/>
              <w:rPr>
                <w:sz w:val="20"/>
                <w:szCs w:val="20"/>
              </w:rPr>
            </w:pPr>
            <w:r w:rsidRPr="00ED794A">
              <w:rPr>
                <w:sz w:val="20"/>
                <w:szCs w:val="20"/>
              </w:rPr>
              <w:t>25 000,00</w:t>
            </w:r>
          </w:p>
        </w:tc>
      </w:tr>
      <w:tr w:rsidR="00ED794A" w:rsidRPr="00ED794A" w:rsidTr="00170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409"/>
        </w:trPr>
        <w:tc>
          <w:tcPr>
            <w:tcW w:w="293" w:type="pct"/>
          </w:tcPr>
          <w:p w:rsidR="00ED794A" w:rsidRPr="00ED794A" w:rsidRDefault="00ED794A" w:rsidP="00170339">
            <w:pPr>
              <w:ind w:left="57"/>
              <w:rPr>
                <w:b/>
                <w:position w:val="6"/>
                <w:sz w:val="20"/>
                <w:szCs w:val="20"/>
              </w:rPr>
            </w:pPr>
          </w:p>
        </w:tc>
        <w:tc>
          <w:tcPr>
            <w:tcW w:w="999" w:type="pct"/>
          </w:tcPr>
          <w:p w:rsidR="00ED794A" w:rsidRPr="00ED794A" w:rsidRDefault="00ED794A" w:rsidP="00170339">
            <w:pPr>
              <w:ind w:left="57"/>
              <w:rPr>
                <w:b/>
                <w:position w:val="6"/>
                <w:sz w:val="20"/>
                <w:szCs w:val="20"/>
              </w:rPr>
            </w:pPr>
            <w:r w:rsidRPr="00ED794A">
              <w:rPr>
                <w:b/>
                <w:position w:val="6"/>
                <w:sz w:val="20"/>
                <w:szCs w:val="20"/>
              </w:rPr>
              <w:t>Итого</w:t>
            </w:r>
          </w:p>
        </w:tc>
        <w:tc>
          <w:tcPr>
            <w:tcW w:w="784" w:type="pct"/>
          </w:tcPr>
          <w:p w:rsidR="00ED794A" w:rsidRPr="00ED794A" w:rsidRDefault="00ED794A" w:rsidP="00170339">
            <w:pPr>
              <w:jc w:val="center"/>
              <w:rPr>
                <w:b/>
                <w:sz w:val="20"/>
                <w:szCs w:val="20"/>
              </w:rPr>
            </w:pPr>
            <w:r w:rsidRPr="00ED794A">
              <w:rPr>
                <w:b/>
                <w:sz w:val="20"/>
                <w:szCs w:val="20"/>
              </w:rPr>
              <w:t>175 000,00</w:t>
            </w:r>
          </w:p>
        </w:tc>
        <w:tc>
          <w:tcPr>
            <w:tcW w:w="856" w:type="pct"/>
          </w:tcPr>
          <w:p w:rsidR="00ED794A" w:rsidRPr="00ED794A" w:rsidRDefault="00ED794A" w:rsidP="00170339">
            <w:pPr>
              <w:jc w:val="center"/>
              <w:rPr>
                <w:b/>
                <w:sz w:val="20"/>
                <w:szCs w:val="20"/>
              </w:rPr>
            </w:pPr>
            <w:r w:rsidRPr="00ED794A">
              <w:rPr>
                <w:b/>
                <w:sz w:val="20"/>
                <w:szCs w:val="20"/>
              </w:rPr>
              <w:t>100 000,00</w:t>
            </w:r>
          </w:p>
        </w:tc>
        <w:tc>
          <w:tcPr>
            <w:tcW w:w="982" w:type="pct"/>
          </w:tcPr>
          <w:p w:rsidR="00ED794A" w:rsidRPr="00ED794A" w:rsidRDefault="00ED794A" w:rsidP="00170339">
            <w:pPr>
              <w:jc w:val="center"/>
              <w:rPr>
                <w:b/>
                <w:sz w:val="20"/>
                <w:szCs w:val="20"/>
              </w:rPr>
            </w:pPr>
            <w:r w:rsidRPr="00ED794A">
              <w:rPr>
                <w:b/>
                <w:sz w:val="20"/>
                <w:szCs w:val="20"/>
              </w:rPr>
              <w:t>50 000,00</w:t>
            </w:r>
          </w:p>
        </w:tc>
        <w:tc>
          <w:tcPr>
            <w:tcW w:w="1087" w:type="pct"/>
          </w:tcPr>
          <w:p w:rsidR="00ED794A" w:rsidRPr="00ED794A" w:rsidRDefault="00ED794A" w:rsidP="00170339">
            <w:pPr>
              <w:jc w:val="center"/>
              <w:rPr>
                <w:b/>
                <w:sz w:val="20"/>
                <w:szCs w:val="20"/>
              </w:rPr>
            </w:pPr>
            <w:r w:rsidRPr="00ED794A">
              <w:rPr>
                <w:b/>
                <w:sz w:val="20"/>
                <w:szCs w:val="20"/>
              </w:rPr>
              <w:t>25 000,00</w:t>
            </w:r>
            <w:r w:rsidRPr="00ED794A">
              <w:rPr>
                <w:sz w:val="20"/>
                <w:szCs w:val="20"/>
              </w:rPr>
              <w:t>";</w:t>
            </w:r>
          </w:p>
        </w:tc>
      </w:tr>
    </w:tbl>
    <w:p w:rsidR="00ED794A" w:rsidRPr="00ED794A" w:rsidRDefault="00ED794A" w:rsidP="00ED794A">
      <w:pPr>
        <w:pStyle w:val="2"/>
        <w:tabs>
          <w:tab w:val="right" w:pos="9921"/>
        </w:tabs>
        <w:ind w:right="-2" w:firstLine="709"/>
        <w:rPr>
          <w:b w:val="0"/>
          <w:sz w:val="20"/>
          <w:szCs w:val="20"/>
        </w:rPr>
      </w:pPr>
      <w:r w:rsidRPr="00ED794A">
        <w:rPr>
          <w:b w:val="0"/>
          <w:sz w:val="20"/>
          <w:szCs w:val="20"/>
        </w:rPr>
        <w:t>таблицу 17 "Распределение субсидии бюджетам поселений Комсомольского района Чувашской Республики на реализацию проектов развития общественной инфраструктуры, основанных на местных инициативах за счет средств, предоставляемых из республиканского бюджета Чувашской Республики, на 2019 год" изложить в следующей редакции:</w:t>
      </w:r>
    </w:p>
    <w:p w:rsidR="00ED794A" w:rsidRPr="00ED794A" w:rsidRDefault="00ED794A" w:rsidP="00ED794A">
      <w:pPr>
        <w:tabs>
          <w:tab w:val="right" w:pos="9921"/>
        </w:tabs>
        <w:ind w:right="-2" w:firstLine="709"/>
        <w:jc w:val="right"/>
        <w:rPr>
          <w:rFonts w:eastAsia="Calibri"/>
          <w:bCs/>
          <w:i/>
          <w:sz w:val="20"/>
          <w:szCs w:val="20"/>
        </w:rPr>
      </w:pPr>
      <w:r w:rsidRPr="00ED794A">
        <w:rPr>
          <w:rFonts w:eastAsia="Calibri"/>
          <w:bCs/>
          <w:sz w:val="20"/>
          <w:szCs w:val="20"/>
        </w:rPr>
        <w:t>"</w:t>
      </w:r>
      <w:r w:rsidRPr="00ED794A">
        <w:rPr>
          <w:rFonts w:eastAsia="Calibri"/>
          <w:bCs/>
          <w:i/>
          <w:sz w:val="20"/>
          <w:szCs w:val="20"/>
        </w:rPr>
        <w:t>Таблица 17</w:t>
      </w:r>
    </w:p>
    <w:p w:rsidR="00ED794A" w:rsidRPr="00ED794A" w:rsidRDefault="00ED794A" w:rsidP="00ED794A">
      <w:pPr>
        <w:pStyle w:val="2"/>
        <w:rPr>
          <w:sz w:val="20"/>
          <w:szCs w:val="20"/>
        </w:rPr>
      </w:pPr>
      <w:r w:rsidRPr="00ED794A">
        <w:rPr>
          <w:sz w:val="20"/>
          <w:szCs w:val="20"/>
        </w:rPr>
        <w:t>Распределение</w:t>
      </w:r>
    </w:p>
    <w:p w:rsidR="00ED794A" w:rsidRPr="00ED794A" w:rsidRDefault="00ED794A" w:rsidP="00ED794A">
      <w:pPr>
        <w:pStyle w:val="2"/>
        <w:rPr>
          <w:sz w:val="20"/>
          <w:szCs w:val="20"/>
        </w:rPr>
      </w:pPr>
      <w:r w:rsidRPr="00ED794A">
        <w:rPr>
          <w:sz w:val="20"/>
          <w:szCs w:val="20"/>
        </w:rPr>
        <w:t>субсидии бюджетам поселений Комсомольского района Чувашской Республики</w:t>
      </w:r>
    </w:p>
    <w:p w:rsidR="00ED794A" w:rsidRPr="00ED794A" w:rsidRDefault="00ED794A" w:rsidP="00ED794A">
      <w:pPr>
        <w:pStyle w:val="2"/>
        <w:rPr>
          <w:sz w:val="20"/>
          <w:szCs w:val="20"/>
        </w:rPr>
      </w:pPr>
      <w:r w:rsidRPr="00ED794A">
        <w:rPr>
          <w:sz w:val="20"/>
          <w:szCs w:val="20"/>
        </w:rPr>
        <w:t>на реализацию проектов развития общественной инфраструктуры, основанных</w:t>
      </w:r>
    </w:p>
    <w:p w:rsidR="00ED794A" w:rsidRPr="00ED794A" w:rsidRDefault="00ED794A" w:rsidP="00ED794A">
      <w:pPr>
        <w:pStyle w:val="2"/>
        <w:rPr>
          <w:sz w:val="20"/>
          <w:szCs w:val="20"/>
        </w:rPr>
      </w:pPr>
      <w:r w:rsidRPr="00ED794A">
        <w:rPr>
          <w:sz w:val="20"/>
          <w:szCs w:val="20"/>
        </w:rPr>
        <w:t>на местных инициативах за счет средств, предоставляемых из республиканского бюджета</w:t>
      </w:r>
    </w:p>
    <w:p w:rsidR="00ED794A" w:rsidRPr="00ED794A" w:rsidRDefault="00ED794A" w:rsidP="00ED794A">
      <w:pPr>
        <w:pStyle w:val="2"/>
        <w:rPr>
          <w:sz w:val="20"/>
          <w:szCs w:val="20"/>
        </w:rPr>
      </w:pPr>
      <w:r w:rsidRPr="00ED794A">
        <w:rPr>
          <w:sz w:val="20"/>
          <w:szCs w:val="20"/>
        </w:rPr>
        <w:t>Чувашской Республики, на 2019 год</w:t>
      </w:r>
    </w:p>
    <w:p w:rsidR="00ED794A" w:rsidRPr="00ED794A" w:rsidRDefault="00ED794A" w:rsidP="00ED794A">
      <w:pPr>
        <w:tabs>
          <w:tab w:val="right" w:pos="9921"/>
        </w:tabs>
        <w:ind w:firstLine="900"/>
        <w:jc w:val="right"/>
        <w:rPr>
          <w:sz w:val="20"/>
          <w:szCs w:val="20"/>
        </w:rPr>
      </w:pPr>
      <w:r w:rsidRPr="00ED794A">
        <w:rPr>
          <w:sz w:val="20"/>
          <w:szCs w:val="20"/>
        </w:rPr>
        <w:t>(рублей)</w:t>
      </w:r>
    </w:p>
    <w:tbl>
      <w:tblPr>
        <w:tblW w:w="992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2835"/>
        <w:gridCol w:w="1843"/>
        <w:gridCol w:w="2268"/>
        <w:gridCol w:w="2410"/>
      </w:tblGrid>
      <w:tr w:rsidR="00ED794A" w:rsidRPr="00ED794A" w:rsidTr="00170339">
        <w:trPr>
          <w:cantSplit/>
          <w:trHeight w:val="604"/>
        </w:trPr>
        <w:tc>
          <w:tcPr>
            <w:tcW w:w="567" w:type="dxa"/>
            <w:vMerge w:val="restart"/>
            <w:vAlign w:val="center"/>
          </w:tcPr>
          <w:p w:rsidR="00ED794A" w:rsidRPr="00ED794A" w:rsidRDefault="00ED794A" w:rsidP="00170339">
            <w:pPr>
              <w:tabs>
                <w:tab w:val="right" w:pos="9921"/>
              </w:tabs>
              <w:ind w:left="57"/>
              <w:jc w:val="center"/>
              <w:rPr>
                <w:sz w:val="20"/>
                <w:szCs w:val="20"/>
              </w:rPr>
            </w:pPr>
            <w:r w:rsidRPr="00ED794A">
              <w:rPr>
                <w:position w:val="6"/>
                <w:sz w:val="20"/>
                <w:szCs w:val="20"/>
              </w:rPr>
              <w:t xml:space="preserve">№ </w:t>
            </w:r>
            <w:proofErr w:type="spellStart"/>
            <w:proofErr w:type="gramStart"/>
            <w:r w:rsidRPr="00ED794A">
              <w:rPr>
                <w:position w:val="6"/>
                <w:sz w:val="20"/>
                <w:szCs w:val="20"/>
              </w:rPr>
              <w:t>п</w:t>
            </w:r>
            <w:proofErr w:type="spellEnd"/>
            <w:proofErr w:type="gramEnd"/>
            <w:r w:rsidRPr="00ED794A">
              <w:rPr>
                <w:position w:val="6"/>
                <w:sz w:val="20"/>
                <w:szCs w:val="20"/>
              </w:rPr>
              <w:t>/</w:t>
            </w:r>
            <w:proofErr w:type="spellStart"/>
            <w:r w:rsidRPr="00ED794A">
              <w:rPr>
                <w:position w:val="6"/>
                <w:sz w:val="20"/>
                <w:szCs w:val="20"/>
              </w:rPr>
              <w:t>п</w:t>
            </w:r>
            <w:proofErr w:type="spellEnd"/>
          </w:p>
        </w:tc>
        <w:tc>
          <w:tcPr>
            <w:tcW w:w="2835" w:type="dxa"/>
            <w:vMerge w:val="restart"/>
            <w:vAlign w:val="center"/>
          </w:tcPr>
          <w:p w:rsidR="00ED794A" w:rsidRPr="00ED794A" w:rsidRDefault="00ED794A" w:rsidP="00170339">
            <w:pPr>
              <w:tabs>
                <w:tab w:val="right" w:pos="9921"/>
              </w:tabs>
              <w:jc w:val="center"/>
              <w:rPr>
                <w:position w:val="6"/>
                <w:sz w:val="20"/>
                <w:szCs w:val="20"/>
              </w:rPr>
            </w:pPr>
            <w:r w:rsidRPr="00ED794A">
              <w:rPr>
                <w:position w:val="6"/>
                <w:sz w:val="20"/>
                <w:szCs w:val="20"/>
              </w:rPr>
              <w:t xml:space="preserve">Наименование </w:t>
            </w:r>
          </w:p>
          <w:p w:rsidR="00ED794A" w:rsidRPr="00ED794A" w:rsidRDefault="00ED794A" w:rsidP="00170339">
            <w:pPr>
              <w:tabs>
                <w:tab w:val="right" w:pos="9921"/>
              </w:tabs>
              <w:jc w:val="center"/>
              <w:rPr>
                <w:sz w:val="20"/>
                <w:szCs w:val="20"/>
              </w:rPr>
            </w:pPr>
            <w:r w:rsidRPr="00ED794A">
              <w:rPr>
                <w:position w:val="6"/>
                <w:sz w:val="20"/>
                <w:szCs w:val="20"/>
              </w:rPr>
              <w:t>поселений</w:t>
            </w:r>
          </w:p>
        </w:tc>
        <w:tc>
          <w:tcPr>
            <w:tcW w:w="6521" w:type="dxa"/>
            <w:gridSpan w:val="3"/>
          </w:tcPr>
          <w:p w:rsidR="00ED794A" w:rsidRPr="00ED794A" w:rsidRDefault="00ED794A" w:rsidP="00170339">
            <w:pPr>
              <w:pStyle w:val="2"/>
              <w:rPr>
                <w:sz w:val="20"/>
                <w:szCs w:val="20"/>
              </w:rPr>
            </w:pPr>
            <w:r w:rsidRPr="00ED794A">
              <w:rPr>
                <w:b w:val="0"/>
                <w:sz w:val="20"/>
                <w:szCs w:val="20"/>
              </w:rPr>
              <w:t>Объем субсидий на реализацию проектов развития общественной инфраструктуры, основанных на местных инициативах</w:t>
            </w:r>
          </w:p>
        </w:tc>
      </w:tr>
      <w:tr w:rsidR="00ED794A" w:rsidRPr="00ED794A" w:rsidTr="00170339">
        <w:trPr>
          <w:cantSplit/>
          <w:trHeight w:val="300"/>
        </w:trPr>
        <w:tc>
          <w:tcPr>
            <w:tcW w:w="567" w:type="dxa"/>
            <w:vMerge/>
            <w:vAlign w:val="center"/>
          </w:tcPr>
          <w:p w:rsidR="00ED794A" w:rsidRPr="00ED794A" w:rsidRDefault="00ED794A" w:rsidP="00170339">
            <w:pPr>
              <w:tabs>
                <w:tab w:val="right" w:pos="9921"/>
              </w:tabs>
              <w:ind w:left="57"/>
              <w:jc w:val="center"/>
              <w:rPr>
                <w:position w:val="6"/>
                <w:sz w:val="20"/>
                <w:szCs w:val="20"/>
              </w:rPr>
            </w:pPr>
          </w:p>
        </w:tc>
        <w:tc>
          <w:tcPr>
            <w:tcW w:w="2835" w:type="dxa"/>
            <w:vMerge/>
            <w:vAlign w:val="center"/>
          </w:tcPr>
          <w:p w:rsidR="00ED794A" w:rsidRPr="00ED794A" w:rsidRDefault="00ED794A" w:rsidP="00170339">
            <w:pPr>
              <w:tabs>
                <w:tab w:val="right" w:pos="9921"/>
              </w:tabs>
              <w:jc w:val="center"/>
              <w:rPr>
                <w:position w:val="6"/>
                <w:sz w:val="20"/>
                <w:szCs w:val="20"/>
              </w:rPr>
            </w:pPr>
          </w:p>
        </w:tc>
        <w:tc>
          <w:tcPr>
            <w:tcW w:w="1843" w:type="dxa"/>
            <w:vMerge w:val="restart"/>
          </w:tcPr>
          <w:p w:rsidR="00ED794A" w:rsidRPr="00ED794A" w:rsidRDefault="00ED794A" w:rsidP="00170339">
            <w:pPr>
              <w:tabs>
                <w:tab w:val="right" w:pos="9921"/>
              </w:tabs>
              <w:jc w:val="center"/>
              <w:rPr>
                <w:sz w:val="20"/>
                <w:szCs w:val="20"/>
              </w:rPr>
            </w:pPr>
            <w:r w:rsidRPr="00ED794A">
              <w:rPr>
                <w:sz w:val="20"/>
                <w:szCs w:val="20"/>
              </w:rPr>
              <w:t>Всего</w:t>
            </w:r>
          </w:p>
        </w:tc>
        <w:tc>
          <w:tcPr>
            <w:tcW w:w="4678" w:type="dxa"/>
            <w:gridSpan w:val="2"/>
          </w:tcPr>
          <w:p w:rsidR="00ED794A" w:rsidRPr="00ED794A" w:rsidRDefault="00ED794A" w:rsidP="00170339">
            <w:pPr>
              <w:tabs>
                <w:tab w:val="right" w:pos="9921"/>
              </w:tabs>
              <w:jc w:val="center"/>
              <w:rPr>
                <w:sz w:val="20"/>
                <w:szCs w:val="20"/>
              </w:rPr>
            </w:pPr>
            <w:r w:rsidRPr="00ED794A">
              <w:rPr>
                <w:sz w:val="20"/>
                <w:szCs w:val="20"/>
              </w:rPr>
              <w:t>В том числе по подразделу</w:t>
            </w:r>
          </w:p>
        </w:tc>
      </w:tr>
      <w:tr w:rsidR="00ED794A" w:rsidRPr="00ED794A" w:rsidTr="00170339">
        <w:trPr>
          <w:cantSplit/>
          <w:trHeight w:val="58"/>
        </w:trPr>
        <w:tc>
          <w:tcPr>
            <w:tcW w:w="567" w:type="dxa"/>
            <w:vMerge/>
            <w:vAlign w:val="center"/>
          </w:tcPr>
          <w:p w:rsidR="00ED794A" w:rsidRPr="00ED794A" w:rsidRDefault="00ED794A" w:rsidP="00170339">
            <w:pPr>
              <w:tabs>
                <w:tab w:val="right" w:pos="9921"/>
              </w:tabs>
              <w:ind w:left="57"/>
              <w:jc w:val="center"/>
              <w:rPr>
                <w:position w:val="6"/>
                <w:sz w:val="20"/>
                <w:szCs w:val="20"/>
              </w:rPr>
            </w:pPr>
          </w:p>
        </w:tc>
        <w:tc>
          <w:tcPr>
            <w:tcW w:w="2835" w:type="dxa"/>
            <w:vMerge/>
            <w:vAlign w:val="center"/>
          </w:tcPr>
          <w:p w:rsidR="00ED794A" w:rsidRPr="00ED794A" w:rsidRDefault="00ED794A" w:rsidP="00170339">
            <w:pPr>
              <w:tabs>
                <w:tab w:val="right" w:pos="9921"/>
              </w:tabs>
              <w:jc w:val="center"/>
              <w:rPr>
                <w:position w:val="6"/>
                <w:sz w:val="20"/>
                <w:szCs w:val="20"/>
              </w:rPr>
            </w:pPr>
          </w:p>
        </w:tc>
        <w:tc>
          <w:tcPr>
            <w:tcW w:w="1843" w:type="dxa"/>
            <w:vMerge/>
          </w:tcPr>
          <w:p w:rsidR="00ED794A" w:rsidRPr="00ED794A" w:rsidRDefault="00ED794A" w:rsidP="00170339">
            <w:pPr>
              <w:tabs>
                <w:tab w:val="right" w:pos="9921"/>
              </w:tabs>
              <w:jc w:val="center"/>
              <w:rPr>
                <w:sz w:val="20"/>
                <w:szCs w:val="20"/>
              </w:rPr>
            </w:pPr>
          </w:p>
        </w:tc>
        <w:tc>
          <w:tcPr>
            <w:tcW w:w="2268" w:type="dxa"/>
          </w:tcPr>
          <w:p w:rsidR="00ED794A" w:rsidRPr="00ED794A" w:rsidRDefault="00ED794A" w:rsidP="00170339">
            <w:pPr>
              <w:tabs>
                <w:tab w:val="right" w:pos="9921"/>
              </w:tabs>
              <w:jc w:val="center"/>
              <w:rPr>
                <w:sz w:val="20"/>
                <w:szCs w:val="20"/>
              </w:rPr>
            </w:pPr>
            <w:r w:rsidRPr="00ED794A">
              <w:rPr>
                <w:sz w:val="20"/>
                <w:szCs w:val="20"/>
              </w:rPr>
              <w:t>«Дорожное хозяйство» (дорожные фонды)</w:t>
            </w:r>
          </w:p>
        </w:tc>
        <w:tc>
          <w:tcPr>
            <w:tcW w:w="2410" w:type="dxa"/>
          </w:tcPr>
          <w:p w:rsidR="00ED794A" w:rsidRPr="00ED794A" w:rsidRDefault="00ED794A" w:rsidP="00170339">
            <w:pPr>
              <w:tabs>
                <w:tab w:val="right" w:pos="9921"/>
              </w:tabs>
              <w:jc w:val="center"/>
              <w:rPr>
                <w:sz w:val="20"/>
                <w:szCs w:val="20"/>
              </w:rPr>
            </w:pPr>
            <w:r w:rsidRPr="00ED794A">
              <w:rPr>
                <w:sz w:val="20"/>
                <w:szCs w:val="20"/>
              </w:rPr>
              <w:t>«Прочие межбюджетные трансферты</w:t>
            </w:r>
          </w:p>
          <w:p w:rsidR="00ED794A" w:rsidRPr="00ED794A" w:rsidRDefault="00ED794A" w:rsidP="00170339">
            <w:pPr>
              <w:tabs>
                <w:tab w:val="right" w:pos="9921"/>
              </w:tabs>
              <w:jc w:val="center"/>
              <w:rPr>
                <w:sz w:val="20"/>
                <w:szCs w:val="20"/>
              </w:rPr>
            </w:pPr>
            <w:r w:rsidRPr="00ED794A">
              <w:rPr>
                <w:sz w:val="20"/>
                <w:szCs w:val="20"/>
              </w:rPr>
              <w:t>общего характера»</w:t>
            </w:r>
          </w:p>
        </w:tc>
      </w:tr>
      <w:tr w:rsidR="00ED794A" w:rsidRPr="00ED794A" w:rsidTr="00170339">
        <w:tc>
          <w:tcPr>
            <w:tcW w:w="567" w:type="dxa"/>
          </w:tcPr>
          <w:p w:rsidR="00ED794A" w:rsidRPr="00ED794A" w:rsidRDefault="00ED794A" w:rsidP="00170339">
            <w:pPr>
              <w:tabs>
                <w:tab w:val="right" w:pos="9921"/>
              </w:tabs>
              <w:jc w:val="center"/>
              <w:rPr>
                <w:position w:val="6"/>
                <w:sz w:val="20"/>
                <w:szCs w:val="20"/>
              </w:rPr>
            </w:pPr>
            <w:r w:rsidRPr="00ED794A">
              <w:rPr>
                <w:position w:val="6"/>
                <w:sz w:val="20"/>
                <w:szCs w:val="20"/>
              </w:rPr>
              <w:t>1.</w:t>
            </w:r>
          </w:p>
        </w:tc>
        <w:tc>
          <w:tcPr>
            <w:tcW w:w="2835" w:type="dxa"/>
          </w:tcPr>
          <w:p w:rsidR="00ED794A" w:rsidRPr="00ED794A" w:rsidRDefault="00ED794A" w:rsidP="00170339">
            <w:pPr>
              <w:tabs>
                <w:tab w:val="right" w:pos="9921"/>
              </w:tabs>
              <w:ind w:left="57"/>
              <w:rPr>
                <w:position w:val="6"/>
                <w:sz w:val="20"/>
                <w:szCs w:val="20"/>
              </w:rPr>
            </w:pPr>
            <w:r w:rsidRPr="00ED794A">
              <w:rPr>
                <w:position w:val="6"/>
                <w:sz w:val="20"/>
                <w:szCs w:val="20"/>
              </w:rPr>
              <w:t>Александровское</w:t>
            </w:r>
          </w:p>
        </w:tc>
        <w:tc>
          <w:tcPr>
            <w:tcW w:w="1843" w:type="dxa"/>
          </w:tcPr>
          <w:p w:rsidR="00ED794A" w:rsidRPr="00ED794A" w:rsidRDefault="00ED794A" w:rsidP="00170339">
            <w:pPr>
              <w:jc w:val="center"/>
              <w:rPr>
                <w:sz w:val="20"/>
                <w:szCs w:val="20"/>
              </w:rPr>
            </w:pPr>
            <w:r w:rsidRPr="00ED794A">
              <w:rPr>
                <w:sz w:val="20"/>
                <w:szCs w:val="20"/>
              </w:rPr>
              <w:t>370 360,00</w:t>
            </w:r>
          </w:p>
        </w:tc>
        <w:tc>
          <w:tcPr>
            <w:tcW w:w="2268" w:type="dxa"/>
          </w:tcPr>
          <w:p w:rsidR="00ED794A" w:rsidRPr="00ED794A" w:rsidRDefault="00ED794A" w:rsidP="00170339">
            <w:pPr>
              <w:jc w:val="center"/>
              <w:rPr>
                <w:sz w:val="20"/>
                <w:szCs w:val="20"/>
              </w:rPr>
            </w:pPr>
            <w:r w:rsidRPr="00ED794A">
              <w:rPr>
                <w:sz w:val="20"/>
                <w:szCs w:val="20"/>
              </w:rPr>
              <w:t>0,00</w:t>
            </w:r>
          </w:p>
        </w:tc>
        <w:tc>
          <w:tcPr>
            <w:tcW w:w="2410" w:type="dxa"/>
          </w:tcPr>
          <w:p w:rsidR="00ED794A" w:rsidRPr="00ED794A" w:rsidRDefault="00ED794A" w:rsidP="00170339">
            <w:pPr>
              <w:jc w:val="center"/>
              <w:rPr>
                <w:sz w:val="20"/>
                <w:szCs w:val="20"/>
              </w:rPr>
            </w:pPr>
            <w:r w:rsidRPr="00ED794A">
              <w:rPr>
                <w:sz w:val="20"/>
                <w:szCs w:val="20"/>
              </w:rPr>
              <w:t>370 360,00</w:t>
            </w:r>
          </w:p>
        </w:tc>
      </w:tr>
      <w:tr w:rsidR="00ED794A" w:rsidRPr="00ED794A" w:rsidTr="00170339">
        <w:tc>
          <w:tcPr>
            <w:tcW w:w="567" w:type="dxa"/>
          </w:tcPr>
          <w:p w:rsidR="00ED794A" w:rsidRPr="00ED794A" w:rsidRDefault="00ED794A" w:rsidP="00170339">
            <w:pPr>
              <w:tabs>
                <w:tab w:val="right" w:pos="9921"/>
              </w:tabs>
              <w:jc w:val="center"/>
              <w:rPr>
                <w:position w:val="6"/>
                <w:sz w:val="20"/>
                <w:szCs w:val="20"/>
              </w:rPr>
            </w:pPr>
            <w:r w:rsidRPr="00ED794A">
              <w:rPr>
                <w:position w:val="6"/>
                <w:sz w:val="20"/>
                <w:szCs w:val="20"/>
              </w:rPr>
              <w:lastRenderedPageBreak/>
              <w:t>2.</w:t>
            </w:r>
          </w:p>
        </w:tc>
        <w:tc>
          <w:tcPr>
            <w:tcW w:w="2835" w:type="dxa"/>
          </w:tcPr>
          <w:p w:rsidR="00ED794A" w:rsidRPr="00ED794A" w:rsidRDefault="00ED794A" w:rsidP="00170339">
            <w:pPr>
              <w:tabs>
                <w:tab w:val="right" w:pos="9921"/>
              </w:tabs>
              <w:ind w:left="57"/>
              <w:rPr>
                <w:position w:val="6"/>
                <w:sz w:val="20"/>
                <w:szCs w:val="20"/>
              </w:rPr>
            </w:pPr>
            <w:proofErr w:type="spellStart"/>
            <w:r w:rsidRPr="00ED794A">
              <w:rPr>
                <w:position w:val="6"/>
                <w:sz w:val="20"/>
                <w:szCs w:val="20"/>
              </w:rPr>
              <w:t>Альбусь-Сюрбеевское</w:t>
            </w:r>
            <w:proofErr w:type="spellEnd"/>
          </w:p>
        </w:tc>
        <w:tc>
          <w:tcPr>
            <w:tcW w:w="1843" w:type="dxa"/>
          </w:tcPr>
          <w:p w:rsidR="00ED794A" w:rsidRPr="00ED794A" w:rsidRDefault="00ED794A" w:rsidP="00170339">
            <w:pPr>
              <w:jc w:val="center"/>
              <w:rPr>
                <w:sz w:val="20"/>
                <w:szCs w:val="20"/>
              </w:rPr>
            </w:pPr>
            <w:r w:rsidRPr="00ED794A">
              <w:rPr>
                <w:sz w:val="20"/>
                <w:szCs w:val="20"/>
              </w:rPr>
              <w:t>161 330,00</w:t>
            </w:r>
          </w:p>
        </w:tc>
        <w:tc>
          <w:tcPr>
            <w:tcW w:w="2268" w:type="dxa"/>
          </w:tcPr>
          <w:p w:rsidR="00ED794A" w:rsidRPr="00ED794A" w:rsidRDefault="00ED794A" w:rsidP="00170339">
            <w:pPr>
              <w:jc w:val="center"/>
              <w:rPr>
                <w:sz w:val="20"/>
                <w:szCs w:val="20"/>
              </w:rPr>
            </w:pPr>
            <w:r w:rsidRPr="00ED794A">
              <w:rPr>
                <w:sz w:val="20"/>
                <w:szCs w:val="20"/>
              </w:rPr>
              <w:t>0,00</w:t>
            </w:r>
          </w:p>
        </w:tc>
        <w:tc>
          <w:tcPr>
            <w:tcW w:w="2410" w:type="dxa"/>
          </w:tcPr>
          <w:p w:rsidR="00ED794A" w:rsidRPr="00ED794A" w:rsidRDefault="00ED794A" w:rsidP="00170339">
            <w:pPr>
              <w:jc w:val="center"/>
              <w:rPr>
                <w:sz w:val="20"/>
                <w:szCs w:val="20"/>
              </w:rPr>
            </w:pPr>
            <w:r w:rsidRPr="00ED794A">
              <w:rPr>
                <w:sz w:val="20"/>
                <w:szCs w:val="20"/>
              </w:rPr>
              <w:t>161 330,00</w:t>
            </w:r>
          </w:p>
        </w:tc>
      </w:tr>
      <w:tr w:rsidR="00ED794A" w:rsidRPr="00ED794A" w:rsidTr="00170339">
        <w:trPr>
          <w:trHeight w:val="248"/>
        </w:trPr>
        <w:tc>
          <w:tcPr>
            <w:tcW w:w="567" w:type="dxa"/>
          </w:tcPr>
          <w:p w:rsidR="00ED794A" w:rsidRPr="00ED794A" w:rsidRDefault="00ED794A" w:rsidP="00170339">
            <w:pPr>
              <w:tabs>
                <w:tab w:val="right" w:pos="9921"/>
              </w:tabs>
              <w:jc w:val="center"/>
              <w:rPr>
                <w:position w:val="6"/>
                <w:sz w:val="20"/>
                <w:szCs w:val="20"/>
              </w:rPr>
            </w:pPr>
            <w:r w:rsidRPr="00ED794A">
              <w:rPr>
                <w:position w:val="6"/>
                <w:sz w:val="20"/>
                <w:szCs w:val="20"/>
              </w:rPr>
              <w:t>3.</w:t>
            </w:r>
          </w:p>
        </w:tc>
        <w:tc>
          <w:tcPr>
            <w:tcW w:w="2835" w:type="dxa"/>
          </w:tcPr>
          <w:p w:rsidR="00ED794A" w:rsidRPr="00ED794A" w:rsidRDefault="00ED794A" w:rsidP="00170339">
            <w:pPr>
              <w:tabs>
                <w:tab w:val="right" w:pos="9921"/>
              </w:tabs>
              <w:ind w:left="57"/>
              <w:rPr>
                <w:position w:val="6"/>
                <w:sz w:val="20"/>
                <w:szCs w:val="20"/>
              </w:rPr>
            </w:pPr>
            <w:proofErr w:type="spellStart"/>
            <w:r w:rsidRPr="00ED794A">
              <w:rPr>
                <w:position w:val="6"/>
                <w:sz w:val="20"/>
                <w:szCs w:val="20"/>
              </w:rPr>
              <w:t>Асановское</w:t>
            </w:r>
            <w:proofErr w:type="spellEnd"/>
          </w:p>
        </w:tc>
        <w:tc>
          <w:tcPr>
            <w:tcW w:w="1843" w:type="dxa"/>
          </w:tcPr>
          <w:p w:rsidR="00ED794A" w:rsidRPr="00ED794A" w:rsidRDefault="00ED794A" w:rsidP="00170339">
            <w:pPr>
              <w:jc w:val="center"/>
              <w:rPr>
                <w:sz w:val="20"/>
                <w:szCs w:val="20"/>
              </w:rPr>
            </w:pPr>
            <w:r w:rsidRPr="00ED794A">
              <w:rPr>
                <w:sz w:val="20"/>
                <w:szCs w:val="20"/>
              </w:rPr>
              <w:t>177 790,00</w:t>
            </w:r>
          </w:p>
        </w:tc>
        <w:tc>
          <w:tcPr>
            <w:tcW w:w="2268" w:type="dxa"/>
          </w:tcPr>
          <w:p w:rsidR="00ED794A" w:rsidRPr="00ED794A" w:rsidRDefault="00ED794A" w:rsidP="00170339">
            <w:pPr>
              <w:jc w:val="center"/>
              <w:rPr>
                <w:sz w:val="20"/>
                <w:szCs w:val="20"/>
              </w:rPr>
            </w:pPr>
            <w:r w:rsidRPr="00ED794A">
              <w:rPr>
                <w:sz w:val="20"/>
                <w:szCs w:val="20"/>
              </w:rPr>
              <w:t>0,00</w:t>
            </w:r>
          </w:p>
        </w:tc>
        <w:tc>
          <w:tcPr>
            <w:tcW w:w="2410" w:type="dxa"/>
          </w:tcPr>
          <w:p w:rsidR="00ED794A" w:rsidRPr="00ED794A" w:rsidRDefault="00ED794A" w:rsidP="00170339">
            <w:pPr>
              <w:jc w:val="center"/>
              <w:rPr>
                <w:sz w:val="20"/>
                <w:szCs w:val="20"/>
              </w:rPr>
            </w:pPr>
            <w:r w:rsidRPr="00ED794A">
              <w:rPr>
                <w:sz w:val="20"/>
                <w:szCs w:val="20"/>
              </w:rPr>
              <w:t>177 790,00</w:t>
            </w:r>
          </w:p>
        </w:tc>
      </w:tr>
      <w:tr w:rsidR="00ED794A" w:rsidRPr="00ED794A" w:rsidTr="00170339">
        <w:tc>
          <w:tcPr>
            <w:tcW w:w="567" w:type="dxa"/>
          </w:tcPr>
          <w:p w:rsidR="00ED794A" w:rsidRPr="00ED794A" w:rsidRDefault="00ED794A" w:rsidP="00170339">
            <w:pPr>
              <w:tabs>
                <w:tab w:val="right" w:pos="9921"/>
              </w:tabs>
              <w:jc w:val="center"/>
              <w:rPr>
                <w:position w:val="6"/>
                <w:sz w:val="20"/>
                <w:szCs w:val="20"/>
              </w:rPr>
            </w:pPr>
            <w:r w:rsidRPr="00ED794A">
              <w:rPr>
                <w:position w:val="6"/>
                <w:sz w:val="20"/>
                <w:szCs w:val="20"/>
              </w:rPr>
              <w:t>4.</w:t>
            </w:r>
          </w:p>
        </w:tc>
        <w:tc>
          <w:tcPr>
            <w:tcW w:w="2835" w:type="dxa"/>
          </w:tcPr>
          <w:p w:rsidR="00ED794A" w:rsidRPr="00ED794A" w:rsidRDefault="00ED794A" w:rsidP="00170339">
            <w:pPr>
              <w:tabs>
                <w:tab w:val="right" w:pos="9921"/>
              </w:tabs>
              <w:ind w:left="57"/>
              <w:rPr>
                <w:position w:val="6"/>
                <w:sz w:val="20"/>
                <w:szCs w:val="20"/>
              </w:rPr>
            </w:pPr>
            <w:proofErr w:type="spellStart"/>
            <w:r w:rsidRPr="00ED794A">
              <w:rPr>
                <w:position w:val="6"/>
                <w:sz w:val="20"/>
                <w:szCs w:val="20"/>
              </w:rPr>
              <w:t>Кайнлыкское</w:t>
            </w:r>
            <w:proofErr w:type="spellEnd"/>
          </w:p>
        </w:tc>
        <w:tc>
          <w:tcPr>
            <w:tcW w:w="1843" w:type="dxa"/>
          </w:tcPr>
          <w:p w:rsidR="00ED794A" w:rsidRPr="00ED794A" w:rsidRDefault="00ED794A" w:rsidP="00170339">
            <w:pPr>
              <w:jc w:val="center"/>
              <w:rPr>
                <w:sz w:val="20"/>
                <w:szCs w:val="20"/>
              </w:rPr>
            </w:pPr>
            <w:r w:rsidRPr="00ED794A">
              <w:rPr>
                <w:sz w:val="20"/>
                <w:szCs w:val="20"/>
              </w:rPr>
              <w:t>173 240,00</w:t>
            </w:r>
          </w:p>
        </w:tc>
        <w:tc>
          <w:tcPr>
            <w:tcW w:w="2268" w:type="dxa"/>
          </w:tcPr>
          <w:p w:rsidR="00ED794A" w:rsidRPr="00ED794A" w:rsidRDefault="00ED794A" w:rsidP="00170339">
            <w:pPr>
              <w:jc w:val="center"/>
              <w:rPr>
                <w:sz w:val="20"/>
                <w:szCs w:val="20"/>
              </w:rPr>
            </w:pPr>
            <w:r w:rsidRPr="00ED794A">
              <w:rPr>
                <w:sz w:val="20"/>
                <w:szCs w:val="20"/>
              </w:rPr>
              <w:t>0,00</w:t>
            </w:r>
          </w:p>
        </w:tc>
        <w:tc>
          <w:tcPr>
            <w:tcW w:w="2410" w:type="dxa"/>
          </w:tcPr>
          <w:p w:rsidR="00ED794A" w:rsidRPr="00ED794A" w:rsidRDefault="00ED794A" w:rsidP="00170339">
            <w:pPr>
              <w:jc w:val="center"/>
              <w:rPr>
                <w:sz w:val="20"/>
                <w:szCs w:val="20"/>
              </w:rPr>
            </w:pPr>
            <w:r w:rsidRPr="00ED794A">
              <w:rPr>
                <w:sz w:val="20"/>
                <w:szCs w:val="20"/>
              </w:rPr>
              <w:t>173 240,00</w:t>
            </w:r>
          </w:p>
        </w:tc>
      </w:tr>
      <w:tr w:rsidR="00ED794A" w:rsidRPr="00ED794A" w:rsidTr="00170339">
        <w:tc>
          <w:tcPr>
            <w:tcW w:w="567" w:type="dxa"/>
          </w:tcPr>
          <w:p w:rsidR="00ED794A" w:rsidRPr="00ED794A" w:rsidRDefault="00ED794A" w:rsidP="00170339">
            <w:pPr>
              <w:tabs>
                <w:tab w:val="right" w:pos="9921"/>
              </w:tabs>
              <w:jc w:val="center"/>
              <w:rPr>
                <w:position w:val="6"/>
                <w:sz w:val="20"/>
                <w:szCs w:val="20"/>
              </w:rPr>
            </w:pPr>
            <w:r w:rsidRPr="00ED794A">
              <w:rPr>
                <w:position w:val="6"/>
                <w:sz w:val="20"/>
                <w:szCs w:val="20"/>
              </w:rPr>
              <w:t>5.</w:t>
            </w:r>
          </w:p>
        </w:tc>
        <w:tc>
          <w:tcPr>
            <w:tcW w:w="2835" w:type="dxa"/>
          </w:tcPr>
          <w:p w:rsidR="00ED794A" w:rsidRPr="00ED794A" w:rsidRDefault="00ED794A" w:rsidP="00170339">
            <w:pPr>
              <w:tabs>
                <w:tab w:val="right" w:pos="9921"/>
              </w:tabs>
              <w:ind w:left="57"/>
              <w:rPr>
                <w:position w:val="6"/>
                <w:sz w:val="20"/>
                <w:szCs w:val="20"/>
              </w:rPr>
            </w:pPr>
            <w:r w:rsidRPr="00ED794A">
              <w:rPr>
                <w:position w:val="6"/>
                <w:sz w:val="20"/>
                <w:szCs w:val="20"/>
              </w:rPr>
              <w:t>Комсомольское</w:t>
            </w:r>
          </w:p>
        </w:tc>
        <w:tc>
          <w:tcPr>
            <w:tcW w:w="1843" w:type="dxa"/>
          </w:tcPr>
          <w:p w:rsidR="00ED794A" w:rsidRPr="00ED794A" w:rsidRDefault="00ED794A" w:rsidP="00170339">
            <w:pPr>
              <w:jc w:val="center"/>
              <w:rPr>
                <w:sz w:val="20"/>
                <w:szCs w:val="20"/>
              </w:rPr>
            </w:pPr>
            <w:r w:rsidRPr="00ED794A">
              <w:rPr>
                <w:sz w:val="20"/>
                <w:szCs w:val="20"/>
              </w:rPr>
              <w:t>2 918 610,00</w:t>
            </w:r>
          </w:p>
        </w:tc>
        <w:tc>
          <w:tcPr>
            <w:tcW w:w="2268" w:type="dxa"/>
          </w:tcPr>
          <w:p w:rsidR="00ED794A" w:rsidRPr="00ED794A" w:rsidRDefault="00ED794A" w:rsidP="00170339">
            <w:pPr>
              <w:jc w:val="center"/>
              <w:rPr>
                <w:sz w:val="20"/>
                <w:szCs w:val="20"/>
              </w:rPr>
            </w:pPr>
            <w:r w:rsidRPr="00ED794A">
              <w:rPr>
                <w:sz w:val="20"/>
                <w:szCs w:val="20"/>
              </w:rPr>
              <w:t>653 430,00</w:t>
            </w:r>
          </w:p>
        </w:tc>
        <w:tc>
          <w:tcPr>
            <w:tcW w:w="2410" w:type="dxa"/>
          </w:tcPr>
          <w:p w:rsidR="00ED794A" w:rsidRPr="00ED794A" w:rsidRDefault="00ED794A" w:rsidP="00170339">
            <w:pPr>
              <w:jc w:val="center"/>
              <w:rPr>
                <w:sz w:val="20"/>
                <w:szCs w:val="20"/>
              </w:rPr>
            </w:pPr>
            <w:r w:rsidRPr="00ED794A">
              <w:rPr>
                <w:sz w:val="20"/>
                <w:szCs w:val="20"/>
              </w:rPr>
              <w:t>2 265 180,00</w:t>
            </w:r>
          </w:p>
        </w:tc>
      </w:tr>
      <w:tr w:rsidR="00ED794A" w:rsidRPr="00ED794A" w:rsidTr="00170339">
        <w:tc>
          <w:tcPr>
            <w:tcW w:w="567" w:type="dxa"/>
          </w:tcPr>
          <w:p w:rsidR="00ED794A" w:rsidRPr="00ED794A" w:rsidRDefault="00ED794A" w:rsidP="00170339">
            <w:pPr>
              <w:tabs>
                <w:tab w:val="right" w:pos="9921"/>
              </w:tabs>
              <w:jc w:val="center"/>
              <w:rPr>
                <w:position w:val="6"/>
                <w:sz w:val="20"/>
                <w:szCs w:val="20"/>
              </w:rPr>
            </w:pPr>
            <w:r w:rsidRPr="00ED794A">
              <w:rPr>
                <w:position w:val="6"/>
                <w:sz w:val="20"/>
                <w:szCs w:val="20"/>
              </w:rPr>
              <w:t>6.</w:t>
            </w:r>
          </w:p>
        </w:tc>
        <w:tc>
          <w:tcPr>
            <w:tcW w:w="2835" w:type="dxa"/>
          </w:tcPr>
          <w:p w:rsidR="00ED794A" w:rsidRPr="00ED794A" w:rsidRDefault="00ED794A" w:rsidP="00170339">
            <w:pPr>
              <w:tabs>
                <w:tab w:val="right" w:pos="9921"/>
              </w:tabs>
              <w:ind w:left="57"/>
              <w:rPr>
                <w:position w:val="6"/>
                <w:sz w:val="20"/>
                <w:szCs w:val="20"/>
              </w:rPr>
            </w:pPr>
            <w:proofErr w:type="spellStart"/>
            <w:r w:rsidRPr="00ED794A">
              <w:rPr>
                <w:position w:val="6"/>
                <w:sz w:val="20"/>
                <w:szCs w:val="20"/>
              </w:rPr>
              <w:t>Новочелны</w:t>
            </w:r>
            <w:proofErr w:type="spellEnd"/>
            <w:r w:rsidRPr="00ED794A">
              <w:rPr>
                <w:position w:val="6"/>
                <w:sz w:val="20"/>
                <w:szCs w:val="20"/>
              </w:rPr>
              <w:t xml:space="preserve"> - </w:t>
            </w:r>
            <w:proofErr w:type="spellStart"/>
            <w:r w:rsidRPr="00ED794A">
              <w:rPr>
                <w:position w:val="6"/>
                <w:sz w:val="20"/>
                <w:szCs w:val="20"/>
              </w:rPr>
              <w:t>Сюрбеевское</w:t>
            </w:r>
            <w:proofErr w:type="spellEnd"/>
          </w:p>
        </w:tc>
        <w:tc>
          <w:tcPr>
            <w:tcW w:w="1843" w:type="dxa"/>
          </w:tcPr>
          <w:p w:rsidR="00ED794A" w:rsidRPr="00ED794A" w:rsidRDefault="00ED794A" w:rsidP="00170339">
            <w:pPr>
              <w:jc w:val="center"/>
              <w:rPr>
                <w:sz w:val="20"/>
                <w:szCs w:val="20"/>
              </w:rPr>
            </w:pPr>
            <w:r w:rsidRPr="00ED794A">
              <w:rPr>
                <w:sz w:val="20"/>
                <w:szCs w:val="20"/>
              </w:rPr>
              <w:t>511 930,00</w:t>
            </w:r>
          </w:p>
        </w:tc>
        <w:tc>
          <w:tcPr>
            <w:tcW w:w="2268" w:type="dxa"/>
          </w:tcPr>
          <w:p w:rsidR="00ED794A" w:rsidRPr="00ED794A" w:rsidRDefault="00ED794A" w:rsidP="00170339">
            <w:pPr>
              <w:jc w:val="center"/>
              <w:rPr>
                <w:sz w:val="20"/>
                <w:szCs w:val="20"/>
              </w:rPr>
            </w:pPr>
            <w:r w:rsidRPr="00ED794A">
              <w:rPr>
                <w:sz w:val="20"/>
                <w:szCs w:val="20"/>
              </w:rPr>
              <w:t>0,00</w:t>
            </w:r>
          </w:p>
        </w:tc>
        <w:tc>
          <w:tcPr>
            <w:tcW w:w="2410" w:type="dxa"/>
          </w:tcPr>
          <w:p w:rsidR="00ED794A" w:rsidRPr="00ED794A" w:rsidRDefault="00ED794A" w:rsidP="00170339">
            <w:pPr>
              <w:jc w:val="center"/>
              <w:rPr>
                <w:sz w:val="20"/>
                <w:szCs w:val="20"/>
              </w:rPr>
            </w:pPr>
            <w:r w:rsidRPr="00ED794A">
              <w:rPr>
                <w:sz w:val="20"/>
                <w:szCs w:val="20"/>
              </w:rPr>
              <w:t>511 930,00</w:t>
            </w:r>
          </w:p>
        </w:tc>
      </w:tr>
      <w:tr w:rsidR="00ED794A" w:rsidRPr="00ED794A" w:rsidTr="00170339">
        <w:tc>
          <w:tcPr>
            <w:tcW w:w="567" w:type="dxa"/>
          </w:tcPr>
          <w:p w:rsidR="00ED794A" w:rsidRPr="00ED794A" w:rsidRDefault="00ED794A" w:rsidP="00170339">
            <w:pPr>
              <w:tabs>
                <w:tab w:val="right" w:pos="9921"/>
              </w:tabs>
              <w:jc w:val="center"/>
              <w:rPr>
                <w:position w:val="6"/>
                <w:sz w:val="20"/>
                <w:szCs w:val="20"/>
              </w:rPr>
            </w:pPr>
            <w:r w:rsidRPr="00ED794A">
              <w:rPr>
                <w:position w:val="6"/>
                <w:sz w:val="20"/>
                <w:szCs w:val="20"/>
              </w:rPr>
              <w:t>7.</w:t>
            </w:r>
          </w:p>
        </w:tc>
        <w:tc>
          <w:tcPr>
            <w:tcW w:w="2835" w:type="dxa"/>
          </w:tcPr>
          <w:p w:rsidR="00ED794A" w:rsidRPr="00ED794A" w:rsidRDefault="00ED794A" w:rsidP="00170339">
            <w:pPr>
              <w:tabs>
                <w:tab w:val="right" w:pos="9921"/>
              </w:tabs>
              <w:ind w:left="57"/>
              <w:rPr>
                <w:position w:val="6"/>
                <w:sz w:val="20"/>
                <w:szCs w:val="20"/>
              </w:rPr>
            </w:pPr>
            <w:proofErr w:type="spellStart"/>
            <w:r w:rsidRPr="00ED794A">
              <w:rPr>
                <w:position w:val="6"/>
                <w:sz w:val="20"/>
                <w:szCs w:val="20"/>
              </w:rPr>
              <w:t>Полевосундырское</w:t>
            </w:r>
            <w:proofErr w:type="spellEnd"/>
          </w:p>
        </w:tc>
        <w:tc>
          <w:tcPr>
            <w:tcW w:w="1843" w:type="dxa"/>
          </w:tcPr>
          <w:p w:rsidR="00ED794A" w:rsidRPr="00ED794A" w:rsidRDefault="00ED794A" w:rsidP="00170339">
            <w:pPr>
              <w:jc w:val="center"/>
              <w:rPr>
                <w:sz w:val="20"/>
                <w:szCs w:val="20"/>
              </w:rPr>
            </w:pPr>
            <w:r w:rsidRPr="00ED794A">
              <w:rPr>
                <w:sz w:val="20"/>
                <w:szCs w:val="20"/>
              </w:rPr>
              <w:t>688 800,00</w:t>
            </w:r>
          </w:p>
        </w:tc>
        <w:tc>
          <w:tcPr>
            <w:tcW w:w="2268" w:type="dxa"/>
          </w:tcPr>
          <w:p w:rsidR="00ED794A" w:rsidRPr="00ED794A" w:rsidRDefault="00ED794A" w:rsidP="00170339">
            <w:pPr>
              <w:jc w:val="center"/>
              <w:rPr>
                <w:sz w:val="20"/>
                <w:szCs w:val="20"/>
              </w:rPr>
            </w:pPr>
            <w:r w:rsidRPr="00ED794A">
              <w:rPr>
                <w:sz w:val="20"/>
                <w:szCs w:val="20"/>
              </w:rPr>
              <w:t>0,00</w:t>
            </w:r>
          </w:p>
        </w:tc>
        <w:tc>
          <w:tcPr>
            <w:tcW w:w="2410" w:type="dxa"/>
          </w:tcPr>
          <w:p w:rsidR="00ED794A" w:rsidRPr="00ED794A" w:rsidRDefault="00ED794A" w:rsidP="00170339">
            <w:pPr>
              <w:jc w:val="center"/>
              <w:rPr>
                <w:sz w:val="20"/>
                <w:szCs w:val="20"/>
              </w:rPr>
            </w:pPr>
            <w:r w:rsidRPr="00ED794A">
              <w:rPr>
                <w:sz w:val="20"/>
                <w:szCs w:val="20"/>
              </w:rPr>
              <w:t>688 800,00</w:t>
            </w:r>
          </w:p>
        </w:tc>
      </w:tr>
      <w:tr w:rsidR="00ED794A" w:rsidRPr="00ED794A" w:rsidTr="00170339">
        <w:tc>
          <w:tcPr>
            <w:tcW w:w="567" w:type="dxa"/>
          </w:tcPr>
          <w:p w:rsidR="00ED794A" w:rsidRPr="00ED794A" w:rsidRDefault="00ED794A" w:rsidP="00170339">
            <w:pPr>
              <w:tabs>
                <w:tab w:val="right" w:pos="9921"/>
              </w:tabs>
              <w:jc w:val="center"/>
              <w:rPr>
                <w:position w:val="6"/>
                <w:sz w:val="20"/>
                <w:szCs w:val="20"/>
              </w:rPr>
            </w:pPr>
            <w:r w:rsidRPr="00ED794A">
              <w:rPr>
                <w:position w:val="6"/>
                <w:sz w:val="20"/>
                <w:szCs w:val="20"/>
              </w:rPr>
              <w:t>8.</w:t>
            </w:r>
          </w:p>
        </w:tc>
        <w:tc>
          <w:tcPr>
            <w:tcW w:w="2835" w:type="dxa"/>
          </w:tcPr>
          <w:p w:rsidR="00ED794A" w:rsidRPr="00ED794A" w:rsidRDefault="00ED794A" w:rsidP="00170339">
            <w:pPr>
              <w:tabs>
                <w:tab w:val="right" w:pos="9921"/>
              </w:tabs>
              <w:ind w:left="57"/>
              <w:rPr>
                <w:position w:val="6"/>
                <w:sz w:val="20"/>
                <w:szCs w:val="20"/>
              </w:rPr>
            </w:pPr>
            <w:proofErr w:type="spellStart"/>
            <w:r w:rsidRPr="00ED794A">
              <w:rPr>
                <w:position w:val="6"/>
                <w:sz w:val="20"/>
                <w:szCs w:val="20"/>
              </w:rPr>
              <w:t>Сюрбей-Токаевское</w:t>
            </w:r>
            <w:proofErr w:type="spellEnd"/>
          </w:p>
        </w:tc>
        <w:tc>
          <w:tcPr>
            <w:tcW w:w="1843" w:type="dxa"/>
          </w:tcPr>
          <w:p w:rsidR="00ED794A" w:rsidRPr="00ED794A" w:rsidRDefault="00ED794A" w:rsidP="00170339">
            <w:pPr>
              <w:jc w:val="center"/>
              <w:rPr>
                <w:sz w:val="20"/>
                <w:szCs w:val="20"/>
              </w:rPr>
            </w:pPr>
            <w:r w:rsidRPr="00ED794A">
              <w:rPr>
                <w:sz w:val="20"/>
                <w:szCs w:val="20"/>
              </w:rPr>
              <w:t>340 210,00</w:t>
            </w:r>
          </w:p>
        </w:tc>
        <w:tc>
          <w:tcPr>
            <w:tcW w:w="2268" w:type="dxa"/>
          </w:tcPr>
          <w:p w:rsidR="00ED794A" w:rsidRPr="00ED794A" w:rsidRDefault="00ED794A" w:rsidP="00170339">
            <w:pPr>
              <w:jc w:val="center"/>
              <w:rPr>
                <w:sz w:val="20"/>
                <w:szCs w:val="20"/>
              </w:rPr>
            </w:pPr>
            <w:r w:rsidRPr="00ED794A">
              <w:rPr>
                <w:sz w:val="20"/>
                <w:szCs w:val="20"/>
              </w:rPr>
              <w:t>0,00</w:t>
            </w:r>
          </w:p>
        </w:tc>
        <w:tc>
          <w:tcPr>
            <w:tcW w:w="2410" w:type="dxa"/>
          </w:tcPr>
          <w:p w:rsidR="00ED794A" w:rsidRPr="00ED794A" w:rsidRDefault="00ED794A" w:rsidP="00170339">
            <w:pPr>
              <w:jc w:val="center"/>
              <w:rPr>
                <w:sz w:val="20"/>
                <w:szCs w:val="20"/>
              </w:rPr>
            </w:pPr>
            <w:r w:rsidRPr="00ED794A">
              <w:rPr>
                <w:sz w:val="20"/>
                <w:szCs w:val="20"/>
              </w:rPr>
              <w:t>340 210,00</w:t>
            </w:r>
          </w:p>
        </w:tc>
      </w:tr>
      <w:tr w:rsidR="00ED794A" w:rsidRPr="00ED794A" w:rsidTr="00170339">
        <w:tc>
          <w:tcPr>
            <w:tcW w:w="567" w:type="dxa"/>
          </w:tcPr>
          <w:p w:rsidR="00ED794A" w:rsidRPr="00ED794A" w:rsidRDefault="00ED794A" w:rsidP="00170339">
            <w:pPr>
              <w:tabs>
                <w:tab w:val="right" w:pos="9921"/>
              </w:tabs>
              <w:jc w:val="center"/>
              <w:rPr>
                <w:position w:val="6"/>
                <w:sz w:val="20"/>
                <w:szCs w:val="20"/>
              </w:rPr>
            </w:pPr>
            <w:r w:rsidRPr="00ED794A">
              <w:rPr>
                <w:position w:val="6"/>
                <w:sz w:val="20"/>
                <w:szCs w:val="20"/>
              </w:rPr>
              <w:t>9.</w:t>
            </w:r>
          </w:p>
        </w:tc>
        <w:tc>
          <w:tcPr>
            <w:tcW w:w="2835" w:type="dxa"/>
          </w:tcPr>
          <w:p w:rsidR="00ED794A" w:rsidRPr="00ED794A" w:rsidRDefault="00ED794A" w:rsidP="00170339">
            <w:pPr>
              <w:tabs>
                <w:tab w:val="right" w:pos="9921"/>
              </w:tabs>
              <w:ind w:left="57"/>
              <w:rPr>
                <w:position w:val="6"/>
                <w:sz w:val="20"/>
                <w:szCs w:val="20"/>
              </w:rPr>
            </w:pPr>
            <w:proofErr w:type="spellStart"/>
            <w:r w:rsidRPr="00ED794A">
              <w:rPr>
                <w:position w:val="6"/>
                <w:sz w:val="20"/>
                <w:szCs w:val="20"/>
              </w:rPr>
              <w:t>Тугаевское</w:t>
            </w:r>
            <w:proofErr w:type="spellEnd"/>
          </w:p>
        </w:tc>
        <w:tc>
          <w:tcPr>
            <w:tcW w:w="1843" w:type="dxa"/>
          </w:tcPr>
          <w:p w:rsidR="00ED794A" w:rsidRPr="00ED794A" w:rsidRDefault="00ED794A" w:rsidP="00170339">
            <w:pPr>
              <w:jc w:val="center"/>
              <w:rPr>
                <w:sz w:val="20"/>
                <w:szCs w:val="20"/>
              </w:rPr>
            </w:pPr>
            <w:r w:rsidRPr="00ED794A">
              <w:rPr>
                <w:sz w:val="20"/>
                <w:szCs w:val="20"/>
              </w:rPr>
              <w:t>364 830,00</w:t>
            </w:r>
          </w:p>
        </w:tc>
        <w:tc>
          <w:tcPr>
            <w:tcW w:w="2268" w:type="dxa"/>
          </w:tcPr>
          <w:p w:rsidR="00ED794A" w:rsidRPr="00ED794A" w:rsidRDefault="00ED794A" w:rsidP="00170339">
            <w:pPr>
              <w:jc w:val="center"/>
              <w:rPr>
                <w:sz w:val="20"/>
                <w:szCs w:val="20"/>
              </w:rPr>
            </w:pPr>
            <w:r w:rsidRPr="00ED794A">
              <w:rPr>
                <w:sz w:val="20"/>
                <w:szCs w:val="20"/>
              </w:rPr>
              <w:t>0,00</w:t>
            </w:r>
          </w:p>
        </w:tc>
        <w:tc>
          <w:tcPr>
            <w:tcW w:w="2410" w:type="dxa"/>
          </w:tcPr>
          <w:p w:rsidR="00ED794A" w:rsidRPr="00ED794A" w:rsidRDefault="00ED794A" w:rsidP="00170339">
            <w:pPr>
              <w:jc w:val="center"/>
              <w:rPr>
                <w:sz w:val="20"/>
                <w:szCs w:val="20"/>
              </w:rPr>
            </w:pPr>
            <w:r w:rsidRPr="00ED794A">
              <w:rPr>
                <w:sz w:val="20"/>
                <w:szCs w:val="20"/>
              </w:rPr>
              <w:t>364 830,00</w:t>
            </w:r>
          </w:p>
        </w:tc>
      </w:tr>
      <w:tr w:rsidR="00ED794A" w:rsidRPr="00ED794A" w:rsidTr="00170339">
        <w:tc>
          <w:tcPr>
            <w:tcW w:w="567" w:type="dxa"/>
          </w:tcPr>
          <w:p w:rsidR="00ED794A" w:rsidRPr="00ED794A" w:rsidRDefault="00ED794A" w:rsidP="00170339">
            <w:pPr>
              <w:pStyle w:val="3"/>
              <w:tabs>
                <w:tab w:val="right" w:pos="9921"/>
              </w:tabs>
              <w:rPr>
                <w:rFonts w:ascii="Times New Roman" w:hAnsi="Times New Roman" w:cs="Times New Roman"/>
                <w:b w:val="0"/>
                <w:position w:val="6"/>
                <w:sz w:val="20"/>
                <w:szCs w:val="20"/>
              </w:rPr>
            </w:pPr>
            <w:r w:rsidRPr="00ED794A">
              <w:rPr>
                <w:rFonts w:ascii="Times New Roman" w:hAnsi="Times New Roman" w:cs="Times New Roman"/>
                <w:b w:val="0"/>
                <w:position w:val="6"/>
                <w:sz w:val="20"/>
                <w:szCs w:val="20"/>
              </w:rPr>
              <w:t>10.</w:t>
            </w:r>
          </w:p>
        </w:tc>
        <w:tc>
          <w:tcPr>
            <w:tcW w:w="2835" w:type="dxa"/>
          </w:tcPr>
          <w:p w:rsidR="00ED794A" w:rsidRPr="00ED794A" w:rsidRDefault="00ED794A" w:rsidP="00170339">
            <w:pPr>
              <w:tabs>
                <w:tab w:val="right" w:pos="9921"/>
              </w:tabs>
              <w:ind w:left="57"/>
              <w:rPr>
                <w:position w:val="6"/>
                <w:sz w:val="20"/>
                <w:szCs w:val="20"/>
              </w:rPr>
            </w:pPr>
            <w:proofErr w:type="spellStart"/>
            <w:r w:rsidRPr="00ED794A">
              <w:rPr>
                <w:position w:val="6"/>
                <w:sz w:val="20"/>
                <w:szCs w:val="20"/>
              </w:rPr>
              <w:t>Урмаевское</w:t>
            </w:r>
            <w:proofErr w:type="spellEnd"/>
          </w:p>
        </w:tc>
        <w:tc>
          <w:tcPr>
            <w:tcW w:w="1843" w:type="dxa"/>
          </w:tcPr>
          <w:p w:rsidR="00ED794A" w:rsidRPr="00ED794A" w:rsidRDefault="00ED794A" w:rsidP="00170339">
            <w:pPr>
              <w:jc w:val="center"/>
              <w:rPr>
                <w:sz w:val="20"/>
                <w:szCs w:val="20"/>
              </w:rPr>
            </w:pPr>
            <w:r w:rsidRPr="00ED794A">
              <w:rPr>
                <w:sz w:val="20"/>
                <w:szCs w:val="20"/>
              </w:rPr>
              <w:t>715 630,00</w:t>
            </w:r>
          </w:p>
        </w:tc>
        <w:tc>
          <w:tcPr>
            <w:tcW w:w="2268" w:type="dxa"/>
          </w:tcPr>
          <w:p w:rsidR="00ED794A" w:rsidRPr="00ED794A" w:rsidRDefault="00ED794A" w:rsidP="00170339">
            <w:pPr>
              <w:jc w:val="center"/>
              <w:rPr>
                <w:sz w:val="20"/>
                <w:szCs w:val="20"/>
              </w:rPr>
            </w:pPr>
            <w:r w:rsidRPr="00ED794A">
              <w:rPr>
                <w:sz w:val="20"/>
                <w:szCs w:val="20"/>
              </w:rPr>
              <w:t>0,00</w:t>
            </w:r>
          </w:p>
        </w:tc>
        <w:tc>
          <w:tcPr>
            <w:tcW w:w="2410" w:type="dxa"/>
          </w:tcPr>
          <w:p w:rsidR="00ED794A" w:rsidRPr="00ED794A" w:rsidRDefault="00ED794A" w:rsidP="00170339">
            <w:pPr>
              <w:jc w:val="center"/>
              <w:rPr>
                <w:sz w:val="20"/>
                <w:szCs w:val="20"/>
              </w:rPr>
            </w:pPr>
            <w:r w:rsidRPr="00ED794A">
              <w:rPr>
                <w:sz w:val="20"/>
                <w:szCs w:val="20"/>
              </w:rPr>
              <w:t>715 630,00</w:t>
            </w:r>
          </w:p>
        </w:tc>
      </w:tr>
      <w:tr w:rsidR="00ED794A" w:rsidRPr="00ED794A" w:rsidTr="00170339">
        <w:tc>
          <w:tcPr>
            <w:tcW w:w="567" w:type="dxa"/>
          </w:tcPr>
          <w:p w:rsidR="00ED794A" w:rsidRPr="00ED794A" w:rsidRDefault="00ED794A" w:rsidP="00170339">
            <w:pPr>
              <w:tabs>
                <w:tab w:val="right" w:pos="9921"/>
              </w:tabs>
              <w:jc w:val="center"/>
              <w:rPr>
                <w:position w:val="6"/>
                <w:sz w:val="20"/>
                <w:szCs w:val="20"/>
              </w:rPr>
            </w:pPr>
            <w:r w:rsidRPr="00ED794A">
              <w:rPr>
                <w:position w:val="6"/>
                <w:sz w:val="20"/>
                <w:szCs w:val="20"/>
              </w:rPr>
              <w:t>11.</w:t>
            </w:r>
          </w:p>
        </w:tc>
        <w:tc>
          <w:tcPr>
            <w:tcW w:w="2835" w:type="dxa"/>
          </w:tcPr>
          <w:p w:rsidR="00ED794A" w:rsidRPr="00ED794A" w:rsidRDefault="00ED794A" w:rsidP="00170339">
            <w:pPr>
              <w:tabs>
                <w:tab w:val="right" w:pos="9921"/>
              </w:tabs>
              <w:ind w:left="57"/>
              <w:rPr>
                <w:position w:val="6"/>
                <w:sz w:val="20"/>
                <w:szCs w:val="20"/>
              </w:rPr>
            </w:pPr>
            <w:proofErr w:type="spellStart"/>
            <w:r w:rsidRPr="00ED794A">
              <w:rPr>
                <w:position w:val="6"/>
                <w:sz w:val="20"/>
                <w:szCs w:val="20"/>
              </w:rPr>
              <w:t>Чичканское</w:t>
            </w:r>
            <w:proofErr w:type="spellEnd"/>
          </w:p>
        </w:tc>
        <w:tc>
          <w:tcPr>
            <w:tcW w:w="1843" w:type="dxa"/>
          </w:tcPr>
          <w:p w:rsidR="00ED794A" w:rsidRPr="00ED794A" w:rsidRDefault="00ED794A" w:rsidP="00170339">
            <w:pPr>
              <w:jc w:val="center"/>
              <w:rPr>
                <w:sz w:val="20"/>
                <w:szCs w:val="20"/>
              </w:rPr>
            </w:pPr>
            <w:r w:rsidRPr="00ED794A">
              <w:rPr>
                <w:sz w:val="20"/>
                <w:szCs w:val="20"/>
              </w:rPr>
              <w:t>390 000,00</w:t>
            </w:r>
          </w:p>
        </w:tc>
        <w:tc>
          <w:tcPr>
            <w:tcW w:w="2268" w:type="dxa"/>
          </w:tcPr>
          <w:p w:rsidR="00ED794A" w:rsidRPr="00ED794A" w:rsidRDefault="00ED794A" w:rsidP="00170339">
            <w:pPr>
              <w:jc w:val="center"/>
              <w:rPr>
                <w:sz w:val="20"/>
                <w:szCs w:val="20"/>
              </w:rPr>
            </w:pPr>
            <w:r w:rsidRPr="00ED794A">
              <w:rPr>
                <w:sz w:val="20"/>
                <w:szCs w:val="20"/>
              </w:rPr>
              <w:t>0,00</w:t>
            </w:r>
          </w:p>
        </w:tc>
        <w:tc>
          <w:tcPr>
            <w:tcW w:w="2410" w:type="dxa"/>
          </w:tcPr>
          <w:p w:rsidR="00ED794A" w:rsidRPr="00ED794A" w:rsidRDefault="00ED794A" w:rsidP="00170339">
            <w:pPr>
              <w:jc w:val="center"/>
              <w:rPr>
                <w:sz w:val="20"/>
                <w:szCs w:val="20"/>
              </w:rPr>
            </w:pPr>
            <w:r w:rsidRPr="00ED794A">
              <w:rPr>
                <w:sz w:val="20"/>
                <w:szCs w:val="20"/>
              </w:rPr>
              <w:t>390 000,00</w:t>
            </w:r>
          </w:p>
        </w:tc>
      </w:tr>
      <w:tr w:rsidR="00ED794A" w:rsidRPr="00ED794A" w:rsidTr="00170339">
        <w:tc>
          <w:tcPr>
            <w:tcW w:w="567" w:type="dxa"/>
          </w:tcPr>
          <w:p w:rsidR="00ED794A" w:rsidRPr="00ED794A" w:rsidRDefault="00ED794A" w:rsidP="00170339">
            <w:pPr>
              <w:tabs>
                <w:tab w:val="right" w:pos="9921"/>
              </w:tabs>
              <w:jc w:val="center"/>
              <w:rPr>
                <w:position w:val="6"/>
                <w:sz w:val="20"/>
                <w:szCs w:val="20"/>
              </w:rPr>
            </w:pPr>
            <w:r w:rsidRPr="00ED794A">
              <w:rPr>
                <w:position w:val="6"/>
                <w:sz w:val="20"/>
                <w:szCs w:val="20"/>
              </w:rPr>
              <w:t>12.</w:t>
            </w:r>
          </w:p>
        </w:tc>
        <w:tc>
          <w:tcPr>
            <w:tcW w:w="2835" w:type="dxa"/>
          </w:tcPr>
          <w:p w:rsidR="00ED794A" w:rsidRPr="00ED794A" w:rsidRDefault="00ED794A" w:rsidP="00170339">
            <w:pPr>
              <w:tabs>
                <w:tab w:val="right" w:pos="9921"/>
              </w:tabs>
              <w:ind w:left="57"/>
              <w:rPr>
                <w:position w:val="6"/>
                <w:sz w:val="20"/>
                <w:szCs w:val="20"/>
              </w:rPr>
            </w:pPr>
            <w:proofErr w:type="spellStart"/>
            <w:r w:rsidRPr="00ED794A">
              <w:rPr>
                <w:position w:val="6"/>
                <w:sz w:val="20"/>
                <w:szCs w:val="20"/>
              </w:rPr>
              <w:t>Шераутское</w:t>
            </w:r>
            <w:proofErr w:type="spellEnd"/>
          </w:p>
        </w:tc>
        <w:tc>
          <w:tcPr>
            <w:tcW w:w="1843" w:type="dxa"/>
          </w:tcPr>
          <w:p w:rsidR="00ED794A" w:rsidRPr="00ED794A" w:rsidRDefault="00ED794A" w:rsidP="00170339">
            <w:pPr>
              <w:jc w:val="center"/>
              <w:rPr>
                <w:sz w:val="20"/>
                <w:szCs w:val="20"/>
              </w:rPr>
            </w:pPr>
            <w:r w:rsidRPr="00ED794A">
              <w:rPr>
                <w:sz w:val="20"/>
                <w:szCs w:val="20"/>
              </w:rPr>
              <w:t>228 300,00</w:t>
            </w:r>
          </w:p>
        </w:tc>
        <w:tc>
          <w:tcPr>
            <w:tcW w:w="2268" w:type="dxa"/>
          </w:tcPr>
          <w:p w:rsidR="00ED794A" w:rsidRPr="00ED794A" w:rsidRDefault="00ED794A" w:rsidP="00170339">
            <w:pPr>
              <w:jc w:val="center"/>
              <w:rPr>
                <w:sz w:val="20"/>
                <w:szCs w:val="20"/>
              </w:rPr>
            </w:pPr>
            <w:r w:rsidRPr="00ED794A">
              <w:rPr>
                <w:sz w:val="20"/>
                <w:szCs w:val="20"/>
              </w:rPr>
              <w:t>0,00</w:t>
            </w:r>
          </w:p>
        </w:tc>
        <w:tc>
          <w:tcPr>
            <w:tcW w:w="2410" w:type="dxa"/>
          </w:tcPr>
          <w:p w:rsidR="00ED794A" w:rsidRPr="00ED794A" w:rsidRDefault="00ED794A" w:rsidP="00170339">
            <w:pPr>
              <w:jc w:val="center"/>
              <w:rPr>
                <w:sz w:val="20"/>
                <w:szCs w:val="20"/>
              </w:rPr>
            </w:pPr>
            <w:r w:rsidRPr="00ED794A">
              <w:rPr>
                <w:sz w:val="20"/>
                <w:szCs w:val="20"/>
              </w:rPr>
              <w:t>228 300,00</w:t>
            </w:r>
          </w:p>
        </w:tc>
      </w:tr>
      <w:tr w:rsidR="00ED794A" w:rsidRPr="00ED794A" w:rsidTr="00170339">
        <w:tc>
          <w:tcPr>
            <w:tcW w:w="567" w:type="dxa"/>
          </w:tcPr>
          <w:p w:rsidR="00ED794A" w:rsidRPr="00ED794A" w:rsidRDefault="00ED794A" w:rsidP="00170339">
            <w:pPr>
              <w:tabs>
                <w:tab w:val="right" w:pos="9921"/>
              </w:tabs>
              <w:jc w:val="center"/>
              <w:rPr>
                <w:b/>
                <w:position w:val="6"/>
                <w:sz w:val="20"/>
                <w:szCs w:val="20"/>
              </w:rPr>
            </w:pPr>
          </w:p>
        </w:tc>
        <w:tc>
          <w:tcPr>
            <w:tcW w:w="2835" w:type="dxa"/>
          </w:tcPr>
          <w:p w:rsidR="00ED794A" w:rsidRPr="00ED794A" w:rsidRDefault="00ED794A" w:rsidP="00170339">
            <w:pPr>
              <w:tabs>
                <w:tab w:val="right" w:pos="9921"/>
              </w:tabs>
              <w:ind w:left="57"/>
              <w:rPr>
                <w:b/>
                <w:position w:val="6"/>
                <w:sz w:val="20"/>
                <w:szCs w:val="20"/>
              </w:rPr>
            </w:pPr>
            <w:r w:rsidRPr="00ED794A">
              <w:rPr>
                <w:b/>
                <w:position w:val="6"/>
                <w:sz w:val="20"/>
                <w:szCs w:val="20"/>
              </w:rPr>
              <w:t>Итого</w:t>
            </w:r>
          </w:p>
        </w:tc>
        <w:tc>
          <w:tcPr>
            <w:tcW w:w="1843" w:type="dxa"/>
            <w:vAlign w:val="center"/>
          </w:tcPr>
          <w:p w:rsidR="00ED794A" w:rsidRPr="00ED794A" w:rsidRDefault="00ED794A" w:rsidP="00170339">
            <w:pPr>
              <w:tabs>
                <w:tab w:val="right" w:pos="9921"/>
              </w:tabs>
              <w:jc w:val="center"/>
              <w:rPr>
                <w:b/>
                <w:bCs/>
                <w:sz w:val="20"/>
                <w:szCs w:val="20"/>
              </w:rPr>
            </w:pPr>
            <w:r w:rsidRPr="00ED794A">
              <w:rPr>
                <w:b/>
                <w:bCs/>
                <w:sz w:val="20"/>
                <w:szCs w:val="20"/>
              </w:rPr>
              <w:t>7 041 030,00</w:t>
            </w:r>
          </w:p>
        </w:tc>
        <w:tc>
          <w:tcPr>
            <w:tcW w:w="2268" w:type="dxa"/>
          </w:tcPr>
          <w:p w:rsidR="00ED794A" w:rsidRPr="00ED794A" w:rsidRDefault="00ED794A" w:rsidP="00170339">
            <w:pPr>
              <w:tabs>
                <w:tab w:val="right" w:pos="9921"/>
              </w:tabs>
              <w:jc w:val="center"/>
              <w:rPr>
                <w:b/>
                <w:bCs/>
                <w:sz w:val="20"/>
                <w:szCs w:val="20"/>
              </w:rPr>
            </w:pPr>
            <w:r w:rsidRPr="00ED794A">
              <w:rPr>
                <w:b/>
                <w:bCs/>
                <w:sz w:val="20"/>
                <w:szCs w:val="20"/>
              </w:rPr>
              <w:t>653 430,00</w:t>
            </w:r>
          </w:p>
        </w:tc>
        <w:tc>
          <w:tcPr>
            <w:tcW w:w="2410" w:type="dxa"/>
          </w:tcPr>
          <w:p w:rsidR="00ED794A" w:rsidRPr="00ED794A" w:rsidRDefault="00ED794A" w:rsidP="00170339">
            <w:pPr>
              <w:tabs>
                <w:tab w:val="right" w:pos="9921"/>
              </w:tabs>
              <w:jc w:val="center"/>
              <w:rPr>
                <w:b/>
                <w:bCs/>
                <w:sz w:val="20"/>
                <w:szCs w:val="20"/>
              </w:rPr>
            </w:pPr>
            <w:r w:rsidRPr="00ED794A">
              <w:rPr>
                <w:b/>
                <w:bCs/>
                <w:sz w:val="20"/>
                <w:szCs w:val="20"/>
              </w:rPr>
              <w:t>6 387 600,00</w:t>
            </w:r>
            <w:r w:rsidRPr="00ED794A">
              <w:rPr>
                <w:bCs/>
                <w:sz w:val="20"/>
                <w:szCs w:val="20"/>
              </w:rPr>
              <w:t>".</w:t>
            </w:r>
          </w:p>
        </w:tc>
      </w:tr>
    </w:tbl>
    <w:p w:rsidR="00ED794A" w:rsidRPr="00ED794A" w:rsidRDefault="00ED794A" w:rsidP="00ED794A">
      <w:pPr>
        <w:shd w:val="clear" w:color="auto" w:fill="FFFFFF"/>
        <w:tabs>
          <w:tab w:val="right" w:pos="9921"/>
        </w:tabs>
        <w:ind w:right="-102" w:firstLine="709"/>
        <w:jc w:val="both"/>
        <w:rPr>
          <w:b/>
          <w:bCs/>
          <w:sz w:val="20"/>
          <w:szCs w:val="20"/>
        </w:rPr>
      </w:pPr>
      <w:r w:rsidRPr="00ED794A">
        <w:rPr>
          <w:b/>
          <w:bCs/>
          <w:sz w:val="20"/>
          <w:szCs w:val="20"/>
        </w:rPr>
        <w:t>Статья 2</w:t>
      </w:r>
    </w:p>
    <w:p w:rsidR="00ED794A" w:rsidRPr="00ED794A" w:rsidRDefault="00ED794A" w:rsidP="00C31FE6">
      <w:pPr>
        <w:pStyle w:val="aa"/>
        <w:tabs>
          <w:tab w:val="right" w:pos="9921"/>
        </w:tabs>
        <w:ind w:right="-102" w:firstLine="709"/>
        <w:jc w:val="left"/>
        <w:rPr>
          <w:sz w:val="20"/>
        </w:rPr>
      </w:pPr>
      <w:r w:rsidRPr="00ED794A">
        <w:rPr>
          <w:sz w:val="20"/>
        </w:rPr>
        <w:t>Настоящее решение вступает в силу после дня его официального опубликования.</w:t>
      </w:r>
    </w:p>
    <w:p w:rsidR="00ED794A" w:rsidRPr="00ED794A" w:rsidRDefault="00ED794A" w:rsidP="00ED794A">
      <w:pPr>
        <w:tabs>
          <w:tab w:val="right" w:pos="9921"/>
        </w:tabs>
        <w:rPr>
          <w:sz w:val="20"/>
          <w:szCs w:val="20"/>
        </w:rPr>
      </w:pPr>
      <w:r w:rsidRPr="00ED794A">
        <w:rPr>
          <w:sz w:val="20"/>
          <w:szCs w:val="20"/>
        </w:rPr>
        <w:t>Глава Комсомольского района -</w:t>
      </w:r>
    </w:p>
    <w:p w:rsidR="00ED794A" w:rsidRPr="00ED794A" w:rsidRDefault="00ED794A" w:rsidP="00ED794A">
      <w:pPr>
        <w:tabs>
          <w:tab w:val="right" w:pos="9921"/>
        </w:tabs>
        <w:rPr>
          <w:sz w:val="20"/>
          <w:szCs w:val="20"/>
        </w:rPr>
      </w:pPr>
      <w:r w:rsidRPr="00ED794A">
        <w:rPr>
          <w:sz w:val="20"/>
          <w:szCs w:val="20"/>
        </w:rPr>
        <w:t>Председатель Собрания депутатов</w:t>
      </w:r>
    </w:p>
    <w:p w:rsidR="00ED794A" w:rsidRPr="00ED794A" w:rsidRDefault="00ED794A" w:rsidP="00ED794A">
      <w:pPr>
        <w:tabs>
          <w:tab w:val="right" w:pos="9921"/>
        </w:tabs>
        <w:rPr>
          <w:sz w:val="20"/>
          <w:szCs w:val="20"/>
        </w:rPr>
      </w:pPr>
      <w:r w:rsidRPr="00ED794A">
        <w:rPr>
          <w:sz w:val="20"/>
          <w:szCs w:val="20"/>
        </w:rPr>
        <w:t xml:space="preserve">Комсомольского района                                                                                                      </w:t>
      </w:r>
      <w:proofErr w:type="spellStart"/>
      <w:r w:rsidRPr="00ED794A">
        <w:rPr>
          <w:sz w:val="20"/>
          <w:szCs w:val="20"/>
        </w:rPr>
        <w:t>Х.С.Идиатуллин</w:t>
      </w:r>
      <w:proofErr w:type="spellEnd"/>
    </w:p>
    <w:p w:rsidR="00BF2FF1" w:rsidRDefault="00BF2FF1" w:rsidP="00542385">
      <w:pPr>
        <w:pStyle w:val="afa"/>
        <w:ind w:firstLine="567"/>
        <w:jc w:val="both"/>
        <w:rPr>
          <w:rFonts w:ascii="Times New Roman" w:hAnsi="Times New Roman"/>
          <w:i/>
        </w:rPr>
      </w:pPr>
    </w:p>
    <w:p w:rsidR="00542385" w:rsidRPr="00314EE4" w:rsidRDefault="00542385" w:rsidP="00542385">
      <w:pPr>
        <w:pStyle w:val="afa"/>
        <w:ind w:firstLine="567"/>
        <w:jc w:val="both"/>
        <w:rPr>
          <w:rFonts w:ascii="Times New Roman" w:hAnsi="Times New Roman"/>
          <w:i/>
        </w:rPr>
      </w:pPr>
      <w:r w:rsidRPr="00314EE4">
        <w:rPr>
          <w:rFonts w:ascii="Times New Roman" w:hAnsi="Times New Roman"/>
          <w:i/>
        </w:rPr>
        <w:t>с. Комсомольское,</w:t>
      </w:r>
    </w:p>
    <w:p w:rsidR="00542385" w:rsidRDefault="00542385" w:rsidP="00542385">
      <w:pPr>
        <w:pStyle w:val="afa"/>
        <w:ind w:firstLine="567"/>
        <w:jc w:val="both"/>
        <w:rPr>
          <w:rFonts w:ascii="Times New Roman" w:hAnsi="Times New Roman"/>
          <w:i/>
        </w:rPr>
      </w:pPr>
      <w:r>
        <w:rPr>
          <w:rFonts w:ascii="Times New Roman" w:hAnsi="Times New Roman"/>
          <w:i/>
        </w:rPr>
        <w:t xml:space="preserve">РСД  </w:t>
      </w:r>
      <w:r w:rsidRPr="00314EE4">
        <w:rPr>
          <w:rFonts w:ascii="Times New Roman" w:hAnsi="Times New Roman"/>
          <w:i/>
        </w:rPr>
        <w:t>№</w:t>
      </w:r>
      <w:r>
        <w:rPr>
          <w:rFonts w:ascii="Times New Roman" w:hAnsi="Times New Roman"/>
          <w:i/>
        </w:rPr>
        <w:t>1/238</w:t>
      </w:r>
      <w:r w:rsidRPr="00314EE4">
        <w:rPr>
          <w:rFonts w:ascii="Times New Roman" w:hAnsi="Times New Roman"/>
          <w:i/>
        </w:rPr>
        <w:t xml:space="preserve"> от </w:t>
      </w:r>
      <w:r>
        <w:rPr>
          <w:rFonts w:ascii="Times New Roman" w:hAnsi="Times New Roman"/>
          <w:i/>
        </w:rPr>
        <w:t>22.05</w:t>
      </w:r>
      <w:r w:rsidRPr="00314EE4">
        <w:rPr>
          <w:rFonts w:ascii="Times New Roman" w:hAnsi="Times New Roman"/>
          <w:i/>
        </w:rPr>
        <w:t>.2019г.</w:t>
      </w:r>
    </w:p>
    <w:p w:rsidR="00B64178" w:rsidRPr="005A774F" w:rsidRDefault="00B64178" w:rsidP="00B64178">
      <w:pPr>
        <w:tabs>
          <w:tab w:val="left" w:pos="2700"/>
        </w:tabs>
      </w:pPr>
    </w:p>
    <w:p w:rsidR="00BC4D7F" w:rsidRPr="00BC4D7F" w:rsidRDefault="00BC4D7F" w:rsidP="00BC4D7F">
      <w:pPr>
        <w:tabs>
          <w:tab w:val="left" w:pos="5387"/>
        </w:tabs>
        <w:ind w:right="34"/>
        <w:jc w:val="center"/>
        <w:rPr>
          <w:b/>
          <w:sz w:val="20"/>
          <w:szCs w:val="20"/>
        </w:rPr>
      </w:pPr>
      <w:r w:rsidRPr="00BC4D7F">
        <w:rPr>
          <w:b/>
          <w:sz w:val="20"/>
          <w:szCs w:val="20"/>
        </w:rPr>
        <w:t>ПОСТАНОВЛЕНИЕ АДМИНИСТРАЦИИ КОМСОМОЛЬСКОГО РАЙОНА ЧУВАШСКОЙ РЕСПУБЛИКИ от 27.05.2019г. №49</w:t>
      </w:r>
      <w:r w:rsidR="00C64852">
        <w:rPr>
          <w:b/>
          <w:sz w:val="20"/>
          <w:szCs w:val="20"/>
        </w:rPr>
        <w:t>4</w:t>
      </w:r>
      <w:r w:rsidRPr="00BC4D7F">
        <w:rPr>
          <w:b/>
          <w:sz w:val="20"/>
          <w:szCs w:val="20"/>
        </w:rPr>
        <w:t xml:space="preserve"> «О комиссии по профилактике правонарушений в Комсомольском районе Чувашской Республики</w:t>
      </w:r>
      <w:r w:rsidR="00C64852">
        <w:rPr>
          <w:b/>
          <w:sz w:val="20"/>
          <w:szCs w:val="20"/>
        </w:rPr>
        <w:t>»</w:t>
      </w:r>
    </w:p>
    <w:p w:rsidR="00BC4D7F" w:rsidRPr="00BC4D7F" w:rsidRDefault="00BC4D7F" w:rsidP="00BC4D7F">
      <w:pPr>
        <w:ind w:right="34" w:firstLine="567"/>
        <w:jc w:val="both"/>
        <w:rPr>
          <w:sz w:val="20"/>
          <w:szCs w:val="20"/>
        </w:rPr>
      </w:pPr>
      <w:r w:rsidRPr="00BC4D7F">
        <w:rPr>
          <w:sz w:val="20"/>
          <w:szCs w:val="20"/>
        </w:rPr>
        <w:t xml:space="preserve">В соответствии с Федеральным законом от 06 октября 2003 г. № 131-ФЗ  «Об общих принципах организации местного самоуправления в Российской Федерации», Федеральным законом от 23 июня 2016 г. №182-ФЗ «Об основах  системы профилактики правонарушений в Российской Федерации»,  Законом Чувашской Республики от 22 февраля 2017 года № 5 «О профилактике правонарушений в Чувашской Республике»,  администрация Комсомольского района </w:t>
      </w:r>
      <w:proofErr w:type="spellStart"/>
      <w:proofErr w:type="gramStart"/>
      <w:r w:rsidRPr="00BC4D7F">
        <w:rPr>
          <w:sz w:val="20"/>
          <w:szCs w:val="20"/>
        </w:rPr>
        <w:t>п</w:t>
      </w:r>
      <w:proofErr w:type="spellEnd"/>
      <w:proofErr w:type="gramEnd"/>
      <w:r w:rsidRPr="00BC4D7F">
        <w:rPr>
          <w:sz w:val="20"/>
          <w:szCs w:val="20"/>
        </w:rPr>
        <w:t xml:space="preserve"> о с т а </w:t>
      </w:r>
      <w:proofErr w:type="spellStart"/>
      <w:r w:rsidRPr="00BC4D7F">
        <w:rPr>
          <w:sz w:val="20"/>
          <w:szCs w:val="20"/>
        </w:rPr>
        <w:t>н</w:t>
      </w:r>
      <w:proofErr w:type="spellEnd"/>
      <w:r w:rsidRPr="00BC4D7F">
        <w:rPr>
          <w:sz w:val="20"/>
          <w:szCs w:val="20"/>
        </w:rPr>
        <w:t xml:space="preserve"> </w:t>
      </w:r>
      <w:proofErr w:type="gramStart"/>
      <w:r w:rsidRPr="00BC4D7F">
        <w:rPr>
          <w:sz w:val="20"/>
          <w:szCs w:val="20"/>
        </w:rPr>
        <w:t>о</w:t>
      </w:r>
      <w:proofErr w:type="gramEnd"/>
      <w:r w:rsidRPr="00BC4D7F">
        <w:rPr>
          <w:sz w:val="20"/>
          <w:szCs w:val="20"/>
        </w:rPr>
        <w:t xml:space="preserve"> в л я е т:</w:t>
      </w:r>
    </w:p>
    <w:p w:rsidR="00BC4D7F" w:rsidRPr="00BC4D7F" w:rsidRDefault="00BC4D7F" w:rsidP="00BC4D7F">
      <w:pPr>
        <w:ind w:right="34" w:firstLine="567"/>
        <w:jc w:val="both"/>
        <w:rPr>
          <w:sz w:val="20"/>
          <w:szCs w:val="20"/>
        </w:rPr>
      </w:pPr>
      <w:r w:rsidRPr="00BC4D7F">
        <w:rPr>
          <w:sz w:val="20"/>
          <w:szCs w:val="20"/>
        </w:rPr>
        <w:t>1. Утвердить:</w:t>
      </w:r>
    </w:p>
    <w:p w:rsidR="00BC4D7F" w:rsidRPr="00BC4D7F" w:rsidRDefault="00BC4D7F" w:rsidP="00BC4D7F">
      <w:pPr>
        <w:ind w:right="34" w:firstLine="567"/>
        <w:jc w:val="both"/>
        <w:rPr>
          <w:sz w:val="20"/>
          <w:szCs w:val="20"/>
        </w:rPr>
      </w:pPr>
      <w:r w:rsidRPr="00BC4D7F">
        <w:rPr>
          <w:sz w:val="20"/>
          <w:szCs w:val="20"/>
        </w:rPr>
        <w:t>Положение о комиссии по профилактике правонарушений в Комсомольском районе Чувашской Республики (приложение № 1);</w:t>
      </w:r>
    </w:p>
    <w:p w:rsidR="00BC4D7F" w:rsidRPr="00BC4D7F" w:rsidRDefault="00BC4D7F" w:rsidP="00BC4D7F">
      <w:pPr>
        <w:ind w:right="34" w:firstLine="567"/>
        <w:jc w:val="both"/>
        <w:rPr>
          <w:sz w:val="20"/>
          <w:szCs w:val="20"/>
        </w:rPr>
      </w:pPr>
      <w:r w:rsidRPr="00BC4D7F">
        <w:rPr>
          <w:sz w:val="20"/>
          <w:szCs w:val="20"/>
        </w:rPr>
        <w:t>Состав комиссии по профилактике правонарушений в Комсомольском районе Чувашской Республики (приложение №2).</w:t>
      </w:r>
    </w:p>
    <w:p w:rsidR="00BC4D7F" w:rsidRPr="00BC4D7F" w:rsidRDefault="00BC4D7F" w:rsidP="00BC4D7F">
      <w:pPr>
        <w:ind w:right="34" w:firstLine="567"/>
        <w:jc w:val="both"/>
        <w:rPr>
          <w:sz w:val="20"/>
          <w:szCs w:val="20"/>
        </w:rPr>
      </w:pPr>
      <w:r w:rsidRPr="00BC4D7F">
        <w:rPr>
          <w:sz w:val="20"/>
          <w:szCs w:val="20"/>
        </w:rPr>
        <w:t>2. Признать утратившими силу следующие постановления администрации Комсомольского района:</w:t>
      </w:r>
    </w:p>
    <w:p w:rsidR="00BC4D7F" w:rsidRPr="00BC4D7F" w:rsidRDefault="00BC4D7F" w:rsidP="00BC4D7F">
      <w:pPr>
        <w:ind w:right="34" w:firstLine="567"/>
        <w:jc w:val="both"/>
        <w:rPr>
          <w:sz w:val="20"/>
          <w:szCs w:val="20"/>
        </w:rPr>
      </w:pPr>
      <w:r w:rsidRPr="00BC4D7F">
        <w:rPr>
          <w:sz w:val="20"/>
          <w:szCs w:val="20"/>
        </w:rPr>
        <w:t>- от 15 июня 2017г. № 279а «Об утверждении Положения о Комиссии по профилактике правонарушений в Комсомольском районе Чувашской Республики»;</w:t>
      </w:r>
    </w:p>
    <w:p w:rsidR="00BC4D7F" w:rsidRPr="00BC4D7F" w:rsidRDefault="00BC4D7F" w:rsidP="00BC4D7F">
      <w:pPr>
        <w:ind w:right="34" w:firstLine="567"/>
        <w:jc w:val="both"/>
        <w:rPr>
          <w:sz w:val="20"/>
          <w:szCs w:val="20"/>
        </w:rPr>
      </w:pPr>
      <w:r w:rsidRPr="00BC4D7F">
        <w:rPr>
          <w:sz w:val="20"/>
          <w:szCs w:val="20"/>
        </w:rPr>
        <w:t>- от 25 декабря 2017г. № 758 «О внесении изменений в постановление администрации Комсомольского района от 24.02.2014 г. №128 «Об утверждении состава комиссии по профилактике правонарушений Комсомольского района Чувашской Республики»;</w:t>
      </w:r>
    </w:p>
    <w:p w:rsidR="00BC4D7F" w:rsidRPr="00BC4D7F" w:rsidRDefault="00BC4D7F" w:rsidP="00BC4D7F">
      <w:pPr>
        <w:ind w:right="34" w:firstLine="567"/>
        <w:jc w:val="both"/>
        <w:rPr>
          <w:sz w:val="20"/>
          <w:szCs w:val="20"/>
        </w:rPr>
      </w:pPr>
      <w:r w:rsidRPr="00BC4D7F">
        <w:rPr>
          <w:sz w:val="20"/>
          <w:szCs w:val="20"/>
        </w:rPr>
        <w:t>- от 12 апреля 2018г. № 163 «О внесении изменений в постановление администрации Комсомольского района от 24.02.2014 г. №128 «Об утверждении состава комиссии по профилактике правонарушений Комсомольского района Чувашской Республики»;</w:t>
      </w:r>
    </w:p>
    <w:p w:rsidR="00BC4D7F" w:rsidRPr="00BC4D7F" w:rsidRDefault="00BC4D7F" w:rsidP="00BC4D7F">
      <w:pPr>
        <w:ind w:right="34" w:firstLine="567"/>
        <w:jc w:val="both"/>
        <w:rPr>
          <w:sz w:val="20"/>
          <w:szCs w:val="20"/>
        </w:rPr>
      </w:pPr>
      <w:r w:rsidRPr="00BC4D7F">
        <w:rPr>
          <w:sz w:val="20"/>
          <w:szCs w:val="20"/>
        </w:rPr>
        <w:t>- от 26 июля 2018г. № 364 «О внесении изменений в постановление администрации Комсомольского района от 24.02.2014 г. №128 «Об утверждении состава комиссии по профилактике правонарушений Комсомольского района Чувашской Республики»;</w:t>
      </w:r>
    </w:p>
    <w:p w:rsidR="00BC4D7F" w:rsidRPr="00BC4D7F" w:rsidRDefault="00BC4D7F" w:rsidP="00BC4D7F">
      <w:pPr>
        <w:ind w:right="34" w:firstLine="567"/>
        <w:jc w:val="both"/>
        <w:rPr>
          <w:sz w:val="20"/>
          <w:szCs w:val="20"/>
        </w:rPr>
      </w:pPr>
      <w:r w:rsidRPr="00BC4D7F">
        <w:rPr>
          <w:sz w:val="20"/>
          <w:szCs w:val="20"/>
        </w:rPr>
        <w:t>- от 01 октября 2018г. № 584а «О внесении изменений в постановление администрации Комсомольского района от 24.02.2014 г. №128 «Об утверждении состава комиссии по профилактике правонарушений Комсомольского района Чувашской Республики»;</w:t>
      </w:r>
    </w:p>
    <w:p w:rsidR="00BC4D7F" w:rsidRPr="00BC4D7F" w:rsidRDefault="00BC4D7F" w:rsidP="00BC4D7F">
      <w:pPr>
        <w:ind w:right="34" w:firstLine="567"/>
        <w:jc w:val="both"/>
        <w:rPr>
          <w:sz w:val="20"/>
          <w:szCs w:val="20"/>
        </w:rPr>
      </w:pPr>
      <w:r w:rsidRPr="00BC4D7F">
        <w:rPr>
          <w:sz w:val="20"/>
          <w:szCs w:val="20"/>
        </w:rPr>
        <w:t>- от 26 октября 2018г. № 615 «О внесении изменений в постановление администрации Комсомольского района от 24.02.2014 г. №128 «Об утверждении состава комиссии по профилактике правонарушений Комсомольского района Чувашской Республики»;</w:t>
      </w:r>
    </w:p>
    <w:p w:rsidR="00BC4D7F" w:rsidRPr="00BC4D7F" w:rsidRDefault="00BC4D7F" w:rsidP="00BC4D7F">
      <w:pPr>
        <w:ind w:right="34" w:firstLine="567"/>
        <w:jc w:val="both"/>
        <w:rPr>
          <w:sz w:val="20"/>
          <w:szCs w:val="20"/>
        </w:rPr>
      </w:pPr>
      <w:r w:rsidRPr="00BC4D7F">
        <w:rPr>
          <w:sz w:val="20"/>
          <w:szCs w:val="20"/>
        </w:rPr>
        <w:t>- от 15 апреля 2019г. № 615 «О внесении изменений в постановление администрации Комсомольского района от 24.02.2014 г. №128 «Об утверждении состава комиссии по профилактике правонарушений Комсомольского района Чувашской Республики».</w:t>
      </w:r>
    </w:p>
    <w:p w:rsidR="00BC4D7F" w:rsidRPr="00BC4D7F" w:rsidRDefault="00BC4D7F" w:rsidP="00BC4D7F">
      <w:pPr>
        <w:ind w:right="34" w:firstLine="567"/>
        <w:jc w:val="both"/>
        <w:rPr>
          <w:sz w:val="20"/>
          <w:szCs w:val="20"/>
        </w:rPr>
      </w:pPr>
      <w:r w:rsidRPr="00BC4D7F">
        <w:rPr>
          <w:sz w:val="20"/>
          <w:szCs w:val="20"/>
        </w:rPr>
        <w:t>3. Настоящее постановление вступает в силу после дня его официального опубликования.</w:t>
      </w:r>
    </w:p>
    <w:p w:rsidR="00BC4D7F" w:rsidRPr="00BC4D7F" w:rsidRDefault="00BC4D7F" w:rsidP="00BC4D7F">
      <w:pPr>
        <w:ind w:right="34" w:firstLine="567"/>
        <w:jc w:val="center"/>
        <w:rPr>
          <w:b/>
          <w:sz w:val="20"/>
          <w:szCs w:val="20"/>
        </w:rPr>
      </w:pPr>
    </w:p>
    <w:p w:rsidR="00BC4D7F" w:rsidRPr="00BC4D7F" w:rsidRDefault="00BC4D7F" w:rsidP="00BC4D7F">
      <w:pPr>
        <w:ind w:right="34" w:firstLine="567"/>
        <w:jc w:val="both"/>
        <w:rPr>
          <w:sz w:val="20"/>
          <w:szCs w:val="20"/>
        </w:rPr>
      </w:pPr>
      <w:r w:rsidRPr="00BC4D7F">
        <w:rPr>
          <w:sz w:val="20"/>
          <w:szCs w:val="20"/>
        </w:rPr>
        <w:t>Глава администрации</w:t>
      </w:r>
    </w:p>
    <w:p w:rsidR="00BC4D7F" w:rsidRPr="00BC4D7F" w:rsidRDefault="00BC4D7F" w:rsidP="00BC4D7F">
      <w:pPr>
        <w:ind w:right="34" w:firstLine="567"/>
        <w:jc w:val="both"/>
        <w:rPr>
          <w:sz w:val="20"/>
          <w:szCs w:val="20"/>
        </w:rPr>
      </w:pPr>
      <w:r w:rsidRPr="00BC4D7F">
        <w:rPr>
          <w:sz w:val="20"/>
          <w:szCs w:val="20"/>
        </w:rPr>
        <w:t>Комсомольского района                                                                             А.Н.Осипов</w:t>
      </w:r>
    </w:p>
    <w:p w:rsidR="00BC4D7F" w:rsidRPr="00BC4D7F" w:rsidRDefault="00BC4D7F" w:rsidP="00BC4D7F">
      <w:pPr>
        <w:ind w:right="34"/>
        <w:jc w:val="center"/>
        <w:rPr>
          <w:b/>
          <w:sz w:val="20"/>
          <w:szCs w:val="20"/>
        </w:rPr>
      </w:pPr>
      <w:r w:rsidRPr="00BC4D7F">
        <w:rPr>
          <w:b/>
          <w:sz w:val="20"/>
          <w:szCs w:val="20"/>
        </w:rPr>
        <w:t>Положение</w:t>
      </w:r>
    </w:p>
    <w:p w:rsidR="00BC4D7F" w:rsidRPr="00BC4D7F" w:rsidRDefault="00BC4D7F" w:rsidP="00BC4D7F">
      <w:pPr>
        <w:ind w:right="34"/>
        <w:jc w:val="center"/>
        <w:rPr>
          <w:b/>
          <w:sz w:val="20"/>
          <w:szCs w:val="20"/>
        </w:rPr>
      </w:pPr>
      <w:r w:rsidRPr="00BC4D7F">
        <w:rPr>
          <w:b/>
          <w:sz w:val="20"/>
          <w:szCs w:val="20"/>
        </w:rPr>
        <w:t>о комиссии по профилактике правонарушений</w:t>
      </w:r>
      <w:r>
        <w:rPr>
          <w:b/>
          <w:sz w:val="20"/>
          <w:szCs w:val="20"/>
        </w:rPr>
        <w:t xml:space="preserve"> </w:t>
      </w:r>
      <w:r w:rsidRPr="00BC4D7F">
        <w:rPr>
          <w:b/>
          <w:sz w:val="20"/>
          <w:szCs w:val="20"/>
        </w:rPr>
        <w:t>в Комсомольском районе Чувашской Республики</w:t>
      </w:r>
    </w:p>
    <w:p w:rsidR="00BC4D7F" w:rsidRPr="00BC4D7F" w:rsidRDefault="00BC4D7F" w:rsidP="00BC4D7F">
      <w:pPr>
        <w:ind w:right="34" w:firstLine="709"/>
        <w:jc w:val="center"/>
        <w:rPr>
          <w:b/>
          <w:bCs/>
          <w:sz w:val="20"/>
          <w:szCs w:val="20"/>
        </w:rPr>
      </w:pPr>
      <w:bookmarkStart w:id="94" w:name="sub_1001"/>
      <w:r w:rsidRPr="00BC4D7F">
        <w:rPr>
          <w:b/>
          <w:bCs/>
          <w:sz w:val="20"/>
          <w:szCs w:val="20"/>
        </w:rPr>
        <w:t>1. Общие положения</w:t>
      </w:r>
      <w:bookmarkEnd w:id="94"/>
    </w:p>
    <w:p w:rsidR="00BC4D7F" w:rsidRPr="00BC4D7F" w:rsidRDefault="00BC4D7F" w:rsidP="00BC4D7F">
      <w:pPr>
        <w:ind w:right="34" w:firstLine="709"/>
        <w:jc w:val="both"/>
        <w:rPr>
          <w:sz w:val="20"/>
          <w:szCs w:val="20"/>
        </w:rPr>
      </w:pPr>
      <w:bookmarkStart w:id="95" w:name="sub_11"/>
      <w:r w:rsidRPr="00BC4D7F">
        <w:rPr>
          <w:sz w:val="20"/>
          <w:szCs w:val="20"/>
        </w:rPr>
        <w:t xml:space="preserve">1.1. Комиссия по профилактике правонарушений в Комсомольском районе Чувашской Республики (далее - Комиссия) является координационным органом при главе администрации Комсомольского района, созданным в целях </w:t>
      </w:r>
      <w:r w:rsidRPr="00BC4D7F">
        <w:rPr>
          <w:sz w:val="20"/>
          <w:szCs w:val="20"/>
        </w:rPr>
        <w:lastRenderedPageBreak/>
        <w:t>обеспечения реализации государственной политики в сфере профилактики правонарушений, а также в целях координации деятельности в указанной сфере.</w:t>
      </w:r>
    </w:p>
    <w:p w:rsidR="00BC4D7F" w:rsidRPr="00BC4D7F" w:rsidRDefault="00BC4D7F" w:rsidP="00BC4D7F">
      <w:pPr>
        <w:ind w:right="34" w:firstLine="709"/>
        <w:jc w:val="both"/>
        <w:rPr>
          <w:sz w:val="20"/>
          <w:szCs w:val="20"/>
        </w:rPr>
      </w:pPr>
      <w:bookmarkStart w:id="96" w:name="sub_12"/>
      <w:bookmarkEnd w:id="95"/>
      <w:r w:rsidRPr="00BC4D7F">
        <w:rPr>
          <w:sz w:val="20"/>
          <w:szCs w:val="20"/>
        </w:rPr>
        <w:t>1.2. Комиссия в своей деятельности руководствуется Конституцией Российской Федерации, законами и иными нормативными правовыми актами Российской Федерации, Конституцией Чувашской Республики, Законом Чувашской Республики «О профилактике правонарушений в Чувашской Республике», иными нормативными правовыми актами Чувашской Республики, нормативными правовыми актами Комсомольского района, а также настоящим Положением.</w:t>
      </w:r>
    </w:p>
    <w:bookmarkEnd w:id="96"/>
    <w:p w:rsidR="00BC4D7F" w:rsidRPr="00BC4D7F" w:rsidRDefault="00BC4D7F" w:rsidP="00BC4D7F">
      <w:pPr>
        <w:ind w:right="34"/>
        <w:jc w:val="center"/>
        <w:rPr>
          <w:b/>
          <w:bCs/>
          <w:sz w:val="20"/>
          <w:szCs w:val="20"/>
        </w:rPr>
      </w:pPr>
      <w:r w:rsidRPr="00BC4D7F">
        <w:rPr>
          <w:b/>
          <w:bCs/>
          <w:sz w:val="20"/>
          <w:szCs w:val="20"/>
        </w:rPr>
        <w:t>II. Основные задачи Комиссии</w:t>
      </w:r>
    </w:p>
    <w:p w:rsidR="00BC4D7F" w:rsidRPr="00BC4D7F" w:rsidRDefault="00BC4D7F" w:rsidP="00BC4D7F">
      <w:pPr>
        <w:ind w:right="34" w:firstLine="709"/>
        <w:jc w:val="both"/>
        <w:rPr>
          <w:sz w:val="20"/>
          <w:szCs w:val="20"/>
        </w:rPr>
      </w:pPr>
      <w:r w:rsidRPr="00BC4D7F">
        <w:rPr>
          <w:sz w:val="20"/>
          <w:szCs w:val="20"/>
        </w:rPr>
        <w:t>Основными задачами Комиссии являются:</w:t>
      </w:r>
    </w:p>
    <w:p w:rsidR="00BC4D7F" w:rsidRPr="00BC4D7F" w:rsidRDefault="00BC4D7F" w:rsidP="00BC4D7F">
      <w:pPr>
        <w:ind w:right="34" w:firstLine="709"/>
        <w:jc w:val="both"/>
        <w:rPr>
          <w:sz w:val="20"/>
          <w:szCs w:val="20"/>
        </w:rPr>
      </w:pPr>
      <w:bookmarkStart w:id="97" w:name="sub_21"/>
      <w:r w:rsidRPr="00BC4D7F">
        <w:rPr>
          <w:sz w:val="20"/>
          <w:szCs w:val="20"/>
        </w:rPr>
        <w:t>2.1. Обеспечение реализации государственной политики в сфере профилактики правонарушений в Комсомольском районе Чувашской Республики.</w:t>
      </w:r>
    </w:p>
    <w:bookmarkEnd w:id="97"/>
    <w:p w:rsidR="00BC4D7F" w:rsidRPr="00BC4D7F" w:rsidRDefault="00BC4D7F" w:rsidP="00BC4D7F">
      <w:pPr>
        <w:ind w:right="34" w:firstLine="709"/>
        <w:jc w:val="both"/>
        <w:rPr>
          <w:sz w:val="20"/>
          <w:szCs w:val="20"/>
        </w:rPr>
      </w:pPr>
      <w:r w:rsidRPr="00BC4D7F">
        <w:rPr>
          <w:sz w:val="20"/>
          <w:szCs w:val="20"/>
        </w:rPr>
        <w:t>2.2. Разработка и принятие мер по повышению эффективности профилактики правонарушений, устранению причин и условий, способствующих их совершению.</w:t>
      </w:r>
    </w:p>
    <w:p w:rsidR="00BC4D7F" w:rsidRPr="00BC4D7F" w:rsidRDefault="00BC4D7F" w:rsidP="00BC4D7F">
      <w:pPr>
        <w:ind w:right="34" w:firstLine="709"/>
        <w:jc w:val="both"/>
        <w:rPr>
          <w:sz w:val="20"/>
          <w:szCs w:val="20"/>
        </w:rPr>
      </w:pPr>
      <w:bookmarkStart w:id="98" w:name="sub_24"/>
      <w:r w:rsidRPr="00BC4D7F">
        <w:rPr>
          <w:sz w:val="20"/>
          <w:szCs w:val="20"/>
        </w:rPr>
        <w:t>2.3. Подготовка и утверждение решений по рассматриваемым Комиссией вопросам.</w:t>
      </w:r>
    </w:p>
    <w:p w:rsidR="00BC4D7F" w:rsidRPr="00BC4D7F" w:rsidRDefault="00BC4D7F" w:rsidP="00BC4D7F">
      <w:pPr>
        <w:ind w:right="34" w:firstLine="709"/>
        <w:jc w:val="both"/>
        <w:rPr>
          <w:sz w:val="20"/>
          <w:szCs w:val="20"/>
        </w:rPr>
      </w:pPr>
      <w:bookmarkStart w:id="99" w:name="sub_25"/>
      <w:bookmarkEnd w:id="98"/>
      <w:r w:rsidRPr="00BC4D7F">
        <w:rPr>
          <w:sz w:val="20"/>
          <w:szCs w:val="20"/>
        </w:rPr>
        <w:t>2.4. Выработка предложений, рекомендаций и мер по укреплению взаимодействия между субъектами профилактики правонарушений, их методическое и нормативно-правовое обеспечение.</w:t>
      </w:r>
    </w:p>
    <w:p w:rsidR="00BC4D7F" w:rsidRPr="00BC4D7F" w:rsidRDefault="00BC4D7F" w:rsidP="00BC4D7F">
      <w:pPr>
        <w:ind w:right="34" w:firstLine="709"/>
        <w:jc w:val="both"/>
        <w:rPr>
          <w:sz w:val="20"/>
          <w:szCs w:val="20"/>
        </w:rPr>
      </w:pPr>
      <w:bookmarkStart w:id="100" w:name="sub_26"/>
      <w:bookmarkEnd w:id="99"/>
      <w:r w:rsidRPr="00BC4D7F">
        <w:rPr>
          <w:sz w:val="20"/>
          <w:szCs w:val="20"/>
        </w:rPr>
        <w:t>2.5. Укрепление связей органов местного самоуправления и правоохранительных органов с общественными организациями и населением в процессе осуществления профилактики правонарушений.</w:t>
      </w:r>
    </w:p>
    <w:p w:rsidR="00BC4D7F" w:rsidRPr="00BC4D7F" w:rsidRDefault="00BC4D7F" w:rsidP="00BC4D7F">
      <w:pPr>
        <w:ind w:right="34" w:firstLine="709"/>
        <w:jc w:val="center"/>
        <w:rPr>
          <w:b/>
          <w:bCs/>
          <w:sz w:val="20"/>
          <w:szCs w:val="20"/>
        </w:rPr>
      </w:pPr>
      <w:bookmarkStart w:id="101" w:name="sub_1003"/>
      <w:bookmarkEnd w:id="100"/>
      <w:r w:rsidRPr="00BC4D7F">
        <w:rPr>
          <w:b/>
          <w:bCs/>
          <w:sz w:val="20"/>
          <w:szCs w:val="20"/>
        </w:rPr>
        <w:t>III. Функции</w:t>
      </w:r>
    </w:p>
    <w:bookmarkEnd w:id="101"/>
    <w:p w:rsidR="00BC4D7F" w:rsidRPr="00BC4D7F" w:rsidRDefault="00BC4D7F" w:rsidP="00BC4D7F">
      <w:pPr>
        <w:ind w:right="34" w:firstLine="709"/>
        <w:jc w:val="both"/>
        <w:rPr>
          <w:sz w:val="20"/>
          <w:szCs w:val="20"/>
        </w:rPr>
      </w:pPr>
      <w:r w:rsidRPr="00BC4D7F">
        <w:rPr>
          <w:sz w:val="20"/>
          <w:szCs w:val="20"/>
        </w:rPr>
        <w:t>Для реализации основных задач Комиссия осуществляет следующие функции:</w:t>
      </w:r>
    </w:p>
    <w:p w:rsidR="00BC4D7F" w:rsidRPr="00BC4D7F" w:rsidRDefault="00BC4D7F" w:rsidP="00BC4D7F">
      <w:pPr>
        <w:ind w:right="34" w:firstLine="709"/>
        <w:jc w:val="both"/>
        <w:rPr>
          <w:sz w:val="20"/>
          <w:szCs w:val="20"/>
        </w:rPr>
      </w:pPr>
      <w:bookmarkStart w:id="102" w:name="sub_31"/>
      <w:r w:rsidRPr="00BC4D7F">
        <w:rPr>
          <w:sz w:val="20"/>
          <w:szCs w:val="20"/>
        </w:rPr>
        <w:t>3.1. Анализирует состояние правопорядка на территории Комсомольского района с последующей выработкой практических рекомендаций по вопросам профилактики правонарушений.</w:t>
      </w:r>
    </w:p>
    <w:p w:rsidR="00BC4D7F" w:rsidRPr="00BC4D7F" w:rsidRDefault="00BC4D7F" w:rsidP="00BC4D7F">
      <w:pPr>
        <w:ind w:right="34" w:firstLine="709"/>
        <w:jc w:val="both"/>
        <w:rPr>
          <w:sz w:val="20"/>
          <w:szCs w:val="20"/>
        </w:rPr>
      </w:pPr>
      <w:bookmarkStart w:id="103" w:name="sub_32"/>
      <w:bookmarkEnd w:id="102"/>
      <w:r w:rsidRPr="00BC4D7F">
        <w:rPr>
          <w:sz w:val="20"/>
          <w:szCs w:val="20"/>
        </w:rPr>
        <w:t>3.2. Информирует главу администрации Комсомольского района о состоянии профилактической деятельности в Комсомольском районе, вносит соответствующие предложения по повышению эффективности этой работы.</w:t>
      </w:r>
    </w:p>
    <w:p w:rsidR="00BC4D7F" w:rsidRPr="00BC4D7F" w:rsidRDefault="00BC4D7F" w:rsidP="00BC4D7F">
      <w:pPr>
        <w:ind w:right="34" w:firstLine="709"/>
        <w:jc w:val="both"/>
        <w:rPr>
          <w:sz w:val="20"/>
          <w:szCs w:val="20"/>
        </w:rPr>
      </w:pPr>
      <w:bookmarkStart w:id="104" w:name="sub_33"/>
      <w:bookmarkEnd w:id="103"/>
      <w:r w:rsidRPr="00BC4D7F">
        <w:rPr>
          <w:sz w:val="20"/>
          <w:szCs w:val="20"/>
        </w:rPr>
        <w:t>3.3. Заслушивает субъекты системы профилактики правонарушений в Комсомольском районе.</w:t>
      </w:r>
    </w:p>
    <w:p w:rsidR="00BC4D7F" w:rsidRPr="00BC4D7F" w:rsidRDefault="00BC4D7F" w:rsidP="00BC4D7F">
      <w:pPr>
        <w:ind w:right="34" w:firstLine="709"/>
        <w:jc w:val="both"/>
        <w:rPr>
          <w:sz w:val="20"/>
          <w:szCs w:val="20"/>
        </w:rPr>
      </w:pPr>
      <w:bookmarkStart w:id="105" w:name="sub_34"/>
      <w:bookmarkEnd w:id="104"/>
      <w:r w:rsidRPr="00BC4D7F">
        <w:rPr>
          <w:sz w:val="20"/>
          <w:szCs w:val="20"/>
        </w:rPr>
        <w:t>3.4. Разрабатывает предложения и проекты муниципальных правовых актов администрации Комсомольского района по вопросам профилактики правонарушений.</w:t>
      </w:r>
    </w:p>
    <w:p w:rsidR="00BC4D7F" w:rsidRPr="00BC4D7F" w:rsidRDefault="00BC4D7F" w:rsidP="00BC4D7F">
      <w:pPr>
        <w:ind w:right="34" w:firstLine="709"/>
        <w:jc w:val="both"/>
        <w:rPr>
          <w:sz w:val="20"/>
          <w:szCs w:val="20"/>
        </w:rPr>
      </w:pPr>
      <w:bookmarkStart w:id="106" w:name="sub_35"/>
      <w:bookmarkEnd w:id="105"/>
      <w:r w:rsidRPr="00BC4D7F">
        <w:rPr>
          <w:sz w:val="20"/>
          <w:szCs w:val="20"/>
        </w:rPr>
        <w:t>3.5. Принимает меры по укреплению взаимодействия и координации в деятельности субъектов профилактики, правоохранительных органов, налаживанию тесного сотрудничества с населением, предприятиями, учреждениями и организациями всех форм собственности, общественными объединениями, средствами массовой информации.</w:t>
      </w:r>
    </w:p>
    <w:p w:rsidR="00BC4D7F" w:rsidRPr="00BC4D7F" w:rsidRDefault="00BC4D7F" w:rsidP="00BC4D7F">
      <w:pPr>
        <w:ind w:right="34" w:firstLine="709"/>
        <w:jc w:val="both"/>
        <w:rPr>
          <w:sz w:val="20"/>
          <w:szCs w:val="20"/>
        </w:rPr>
      </w:pPr>
      <w:bookmarkStart w:id="107" w:name="sub_36"/>
      <w:bookmarkEnd w:id="106"/>
      <w:r w:rsidRPr="00BC4D7F">
        <w:rPr>
          <w:sz w:val="20"/>
          <w:szCs w:val="20"/>
        </w:rPr>
        <w:t>3.6. Организует и проводит в установленном порядке координационные совещания, конференции, рабочие встречи по вопросам социальной профилактики правонарушений.</w:t>
      </w:r>
    </w:p>
    <w:p w:rsidR="00BC4D7F" w:rsidRPr="00BC4D7F" w:rsidRDefault="00BC4D7F" w:rsidP="00BC4D7F">
      <w:pPr>
        <w:ind w:right="34" w:firstLine="709"/>
        <w:jc w:val="both"/>
        <w:rPr>
          <w:sz w:val="20"/>
          <w:szCs w:val="20"/>
        </w:rPr>
      </w:pPr>
      <w:bookmarkStart w:id="108" w:name="sub_37"/>
      <w:bookmarkEnd w:id="107"/>
      <w:r w:rsidRPr="00BC4D7F">
        <w:rPr>
          <w:sz w:val="20"/>
          <w:szCs w:val="20"/>
        </w:rPr>
        <w:t>3.7. Участвует в разработке и выполнении муниципальных программ Комсомольского района Чувашской Республики (подпрограмм муниципальных программ Комсомольского района Чувашской Республики) в сфере профилактики правонарушений, привлекая к этой работе соответствующие структурные подразделения администрации Комсомольского района, правоохранительные органы, иные организаций и общественные объединения.</w:t>
      </w:r>
    </w:p>
    <w:p w:rsidR="00BC4D7F" w:rsidRPr="00BC4D7F" w:rsidRDefault="00BC4D7F" w:rsidP="00BC4D7F">
      <w:pPr>
        <w:ind w:right="34" w:firstLine="709"/>
        <w:jc w:val="both"/>
        <w:rPr>
          <w:sz w:val="20"/>
          <w:szCs w:val="20"/>
        </w:rPr>
      </w:pPr>
      <w:bookmarkStart w:id="109" w:name="sub_38"/>
      <w:bookmarkEnd w:id="108"/>
      <w:r w:rsidRPr="00BC4D7F">
        <w:rPr>
          <w:sz w:val="20"/>
          <w:szCs w:val="20"/>
        </w:rPr>
        <w:t>3.8. Осуществляет другие функции, вытекающие из задач Комиссии.</w:t>
      </w:r>
    </w:p>
    <w:p w:rsidR="00BC4D7F" w:rsidRPr="00BC4D7F" w:rsidRDefault="00BC4D7F" w:rsidP="00BC4D7F">
      <w:pPr>
        <w:ind w:right="34" w:firstLine="709"/>
        <w:jc w:val="center"/>
        <w:rPr>
          <w:b/>
          <w:bCs/>
          <w:sz w:val="20"/>
          <w:szCs w:val="20"/>
        </w:rPr>
      </w:pPr>
      <w:bookmarkStart w:id="110" w:name="sub_1004"/>
      <w:bookmarkEnd w:id="109"/>
      <w:r w:rsidRPr="00BC4D7F">
        <w:rPr>
          <w:b/>
          <w:bCs/>
          <w:sz w:val="20"/>
          <w:szCs w:val="20"/>
        </w:rPr>
        <w:t>IV. Права</w:t>
      </w:r>
    </w:p>
    <w:bookmarkEnd w:id="110"/>
    <w:p w:rsidR="00BC4D7F" w:rsidRPr="00BC4D7F" w:rsidRDefault="00BC4D7F" w:rsidP="00BC4D7F">
      <w:pPr>
        <w:ind w:right="34" w:firstLine="709"/>
        <w:jc w:val="both"/>
        <w:rPr>
          <w:sz w:val="20"/>
          <w:szCs w:val="20"/>
        </w:rPr>
      </w:pPr>
      <w:r w:rsidRPr="00BC4D7F">
        <w:rPr>
          <w:sz w:val="20"/>
          <w:szCs w:val="20"/>
        </w:rPr>
        <w:t>Комиссия для решения возложенных на нее задач имеет право:</w:t>
      </w:r>
    </w:p>
    <w:p w:rsidR="00BC4D7F" w:rsidRPr="00BC4D7F" w:rsidRDefault="00BC4D7F" w:rsidP="00BC4D7F">
      <w:pPr>
        <w:ind w:right="34" w:firstLine="709"/>
        <w:jc w:val="both"/>
        <w:rPr>
          <w:sz w:val="20"/>
          <w:szCs w:val="20"/>
        </w:rPr>
      </w:pPr>
      <w:bookmarkStart w:id="111" w:name="sub_41"/>
      <w:r w:rsidRPr="00BC4D7F">
        <w:rPr>
          <w:sz w:val="20"/>
          <w:szCs w:val="20"/>
        </w:rPr>
        <w:t>4.1. Координировать деятельность муниципальных учреждений, предприятий и организаций Комсомольского района по вопросам профилактики правонарушений.</w:t>
      </w:r>
    </w:p>
    <w:p w:rsidR="00BC4D7F" w:rsidRPr="00BC4D7F" w:rsidRDefault="00BC4D7F" w:rsidP="00BC4D7F">
      <w:pPr>
        <w:ind w:right="34" w:firstLine="709"/>
        <w:jc w:val="both"/>
        <w:rPr>
          <w:sz w:val="20"/>
          <w:szCs w:val="20"/>
        </w:rPr>
      </w:pPr>
      <w:bookmarkStart w:id="112" w:name="sub_42"/>
      <w:bookmarkEnd w:id="111"/>
      <w:r w:rsidRPr="00BC4D7F">
        <w:rPr>
          <w:sz w:val="20"/>
          <w:szCs w:val="20"/>
        </w:rPr>
        <w:t>4.2. Принимать решения по рассматриваемым вопросам, которые носят рекомендательный характер.</w:t>
      </w:r>
    </w:p>
    <w:p w:rsidR="00BC4D7F" w:rsidRPr="00BC4D7F" w:rsidRDefault="00BC4D7F" w:rsidP="00BC4D7F">
      <w:pPr>
        <w:ind w:right="34" w:firstLine="709"/>
        <w:jc w:val="both"/>
        <w:rPr>
          <w:sz w:val="20"/>
          <w:szCs w:val="20"/>
        </w:rPr>
      </w:pPr>
      <w:bookmarkStart w:id="113" w:name="sub_43"/>
      <w:bookmarkEnd w:id="112"/>
      <w:r w:rsidRPr="00BC4D7F">
        <w:rPr>
          <w:sz w:val="20"/>
          <w:szCs w:val="20"/>
        </w:rPr>
        <w:t>4.3. Давать поручения, предложения и рекомендации должностным лицам администрации Комсомольского района по обсуждаемым вопросам.</w:t>
      </w:r>
    </w:p>
    <w:p w:rsidR="00BC4D7F" w:rsidRPr="00BC4D7F" w:rsidRDefault="00BC4D7F" w:rsidP="00BC4D7F">
      <w:pPr>
        <w:ind w:right="34" w:firstLine="709"/>
        <w:jc w:val="both"/>
        <w:rPr>
          <w:sz w:val="20"/>
          <w:szCs w:val="20"/>
        </w:rPr>
      </w:pPr>
      <w:bookmarkStart w:id="114" w:name="sub_44"/>
      <w:bookmarkEnd w:id="113"/>
      <w:r w:rsidRPr="00BC4D7F">
        <w:rPr>
          <w:sz w:val="20"/>
          <w:szCs w:val="20"/>
        </w:rPr>
        <w:t>4.4. Приглашать на свои заседания представителей организаций, предприятий и учреждений, заслушивать их информацию по вопросам профилактики правонарушений.</w:t>
      </w:r>
    </w:p>
    <w:p w:rsidR="00BC4D7F" w:rsidRPr="00BC4D7F" w:rsidRDefault="00BC4D7F" w:rsidP="00BC4D7F">
      <w:pPr>
        <w:ind w:right="34" w:firstLine="709"/>
        <w:jc w:val="both"/>
        <w:rPr>
          <w:sz w:val="20"/>
          <w:szCs w:val="20"/>
        </w:rPr>
      </w:pPr>
      <w:bookmarkStart w:id="115" w:name="sub_45"/>
      <w:bookmarkEnd w:id="114"/>
      <w:r w:rsidRPr="00BC4D7F">
        <w:rPr>
          <w:sz w:val="20"/>
          <w:szCs w:val="20"/>
        </w:rPr>
        <w:t>4.5. Запрашивать и получать в установленном законодательством Российской Федерации порядке необходимые материалы и информацию от органов местного самоуправления Комсомольского района.</w:t>
      </w:r>
    </w:p>
    <w:p w:rsidR="00BC4D7F" w:rsidRPr="00BC4D7F" w:rsidRDefault="00BC4D7F" w:rsidP="00BC4D7F">
      <w:pPr>
        <w:ind w:right="34" w:firstLine="709"/>
        <w:jc w:val="both"/>
        <w:rPr>
          <w:sz w:val="20"/>
          <w:szCs w:val="20"/>
        </w:rPr>
      </w:pPr>
      <w:bookmarkStart w:id="116" w:name="sub_46"/>
      <w:bookmarkEnd w:id="115"/>
      <w:r w:rsidRPr="00BC4D7F">
        <w:rPr>
          <w:sz w:val="20"/>
          <w:szCs w:val="20"/>
        </w:rPr>
        <w:t>4.6. Направлять предложения в правоохранительные органы Комсомольского района.</w:t>
      </w:r>
    </w:p>
    <w:p w:rsidR="00BC4D7F" w:rsidRPr="00BC4D7F" w:rsidRDefault="00BC4D7F" w:rsidP="00BC4D7F">
      <w:pPr>
        <w:ind w:right="34" w:firstLine="709"/>
        <w:jc w:val="center"/>
        <w:rPr>
          <w:b/>
          <w:bCs/>
          <w:sz w:val="20"/>
          <w:szCs w:val="20"/>
        </w:rPr>
      </w:pPr>
      <w:bookmarkStart w:id="117" w:name="sub_1005"/>
      <w:bookmarkEnd w:id="116"/>
      <w:r w:rsidRPr="00BC4D7F">
        <w:rPr>
          <w:b/>
          <w:bCs/>
          <w:sz w:val="20"/>
          <w:szCs w:val="20"/>
        </w:rPr>
        <w:t>V. Организация деятельности Комиссии</w:t>
      </w:r>
    </w:p>
    <w:p w:rsidR="00BC4D7F" w:rsidRPr="00BC4D7F" w:rsidRDefault="00BC4D7F" w:rsidP="00BC4D7F">
      <w:pPr>
        <w:ind w:right="34" w:firstLine="709"/>
        <w:jc w:val="both"/>
        <w:rPr>
          <w:sz w:val="20"/>
          <w:szCs w:val="20"/>
        </w:rPr>
      </w:pPr>
      <w:bookmarkStart w:id="118" w:name="sub_51"/>
      <w:bookmarkEnd w:id="117"/>
      <w:r w:rsidRPr="00BC4D7F">
        <w:rPr>
          <w:sz w:val="20"/>
          <w:szCs w:val="20"/>
        </w:rPr>
        <w:t>5.1. Положение о Комисс</w:t>
      </w:r>
      <w:proofErr w:type="gramStart"/>
      <w:r w:rsidRPr="00BC4D7F">
        <w:rPr>
          <w:sz w:val="20"/>
          <w:szCs w:val="20"/>
        </w:rPr>
        <w:t>ии и ее</w:t>
      </w:r>
      <w:proofErr w:type="gramEnd"/>
      <w:r w:rsidRPr="00BC4D7F">
        <w:rPr>
          <w:sz w:val="20"/>
          <w:szCs w:val="20"/>
        </w:rPr>
        <w:t xml:space="preserve"> состав утверждается постановлением администрации Комсомольского района.</w:t>
      </w:r>
    </w:p>
    <w:p w:rsidR="00BC4D7F" w:rsidRPr="00BC4D7F" w:rsidRDefault="00BC4D7F" w:rsidP="00BC4D7F">
      <w:pPr>
        <w:ind w:right="34" w:firstLine="709"/>
        <w:jc w:val="both"/>
        <w:rPr>
          <w:sz w:val="20"/>
          <w:szCs w:val="20"/>
        </w:rPr>
      </w:pPr>
      <w:r w:rsidRPr="00BC4D7F">
        <w:rPr>
          <w:sz w:val="20"/>
          <w:szCs w:val="20"/>
        </w:rPr>
        <w:t>5.2. Комиссия формируется в следующем составе: председатель, заместители председателя, секретарь, члены Комиссии.</w:t>
      </w:r>
    </w:p>
    <w:p w:rsidR="00BC4D7F" w:rsidRPr="00BC4D7F" w:rsidRDefault="00BC4D7F" w:rsidP="00BC4D7F">
      <w:pPr>
        <w:ind w:right="34" w:firstLine="709"/>
        <w:jc w:val="both"/>
        <w:rPr>
          <w:sz w:val="20"/>
          <w:szCs w:val="20"/>
        </w:rPr>
      </w:pPr>
      <w:r w:rsidRPr="00BC4D7F">
        <w:rPr>
          <w:sz w:val="20"/>
          <w:szCs w:val="20"/>
        </w:rPr>
        <w:t>В состав Комиссии входят представители правоохранительных органов, администрации Комсомольского района, Собрания депутатов Комсомольского района. Представители организаций, не являющихся структурными подразделениями администрации Комсомольского района, участвуют в работе Комиссии по согласованию с ними.</w:t>
      </w:r>
    </w:p>
    <w:p w:rsidR="00BC4D7F" w:rsidRPr="00BC4D7F" w:rsidRDefault="00BC4D7F" w:rsidP="00BC4D7F">
      <w:pPr>
        <w:ind w:right="34" w:firstLine="709"/>
        <w:jc w:val="both"/>
        <w:rPr>
          <w:sz w:val="20"/>
          <w:szCs w:val="20"/>
        </w:rPr>
      </w:pPr>
      <w:bookmarkStart w:id="119" w:name="sub_53"/>
      <w:bookmarkEnd w:id="118"/>
      <w:r w:rsidRPr="00BC4D7F">
        <w:rPr>
          <w:sz w:val="20"/>
          <w:szCs w:val="20"/>
        </w:rPr>
        <w:t>5.3. Заседания Комиссии проводятся по мере необходимости, но не реже одного раза в квартал.</w:t>
      </w:r>
    </w:p>
    <w:bookmarkEnd w:id="119"/>
    <w:p w:rsidR="00BC4D7F" w:rsidRPr="00BC4D7F" w:rsidRDefault="00BC4D7F" w:rsidP="00BC4D7F">
      <w:pPr>
        <w:ind w:right="34" w:firstLine="709"/>
        <w:jc w:val="both"/>
        <w:rPr>
          <w:sz w:val="20"/>
          <w:szCs w:val="20"/>
        </w:rPr>
      </w:pPr>
      <w:r w:rsidRPr="00BC4D7F">
        <w:rPr>
          <w:sz w:val="20"/>
          <w:szCs w:val="20"/>
        </w:rPr>
        <w:t>Заседание Комиссии считается правомочным, если на нем присутствуют более половины членов Комиссии.</w:t>
      </w:r>
    </w:p>
    <w:p w:rsidR="00BC4D7F" w:rsidRPr="00BC4D7F" w:rsidRDefault="00BC4D7F" w:rsidP="00BC4D7F">
      <w:pPr>
        <w:ind w:right="34" w:firstLine="709"/>
        <w:jc w:val="both"/>
        <w:rPr>
          <w:sz w:val="20"/>
          <w:szCs w:val="20"/>
        </w:rPr>
      </w:pPr>
      <w:r w:rsidRPr="00BC4D7F">
        <w:rPr>
          <w:sz w:val="20"/>
          <w:szCs w:val="20"/>
        </w:rPr>
        <w:t>Заседание Комиссии ведет председатель Комиссии либо по его поручению заместитель председателя.</w:t>
      </w:r>
    </w:p>
    <w:p w:rsidR="00BC4D7F" w:rsidRPr="00BC4D7F" w:rsidRDefault="00BC4D7F" w:rsidP="00BC4D7F">
      <w:pPr>
        <w:ind w:right="34" w:firstLine="709"/>
        <w:jc w:val="both"/>
        <w:rPr>
          <w:sz w:val="20"/>
          <w:szCs w:val="20"/>
        </w:rPr>
      </w:pPr>
      <w:r w:rsidRPr="00BC4D7F">
        <w:rPr>
          <w:sz w:val="20"/>
          <w:szCs w:val="20"/>
        </w:rPr>
        <w:t>Материалы для рассмотрения на заседании Комиссии представляются ответственными за их подготовку за 10 дней до срока проведения очередного заседания Комиссии.</w:t>
      </w:r>
    </w:p>
    <w:p w:rsidR="00BC4D7F" w:rsidRPr="00BC4D7F" w:rsidRDefault="00BC4D7F" w:rsidP="00BC4D7F">
      <w:pPr>
        <w:ind w:right="34" w:firstLine="709"/>
        <w:jc w:val="both"/>
        <w:rPr>
          <w:sz w:val="20"/>
          <w:szCs w:val="20"/>
        </w:rPr>
      </w:pPr>
      <w:r w:rsidRPr="00BC4D7F">
        <w:rPr>
          <w:sz w:val="20"/>
          <w:szCs w:val="20"/>
        </w:rPr>
        <w:t>С основными сообщениями по рассматриваемым вопросам на заседаниях Комиссии выступают субъекты системы профилактики правонарушений, ответственные за обеспечение подготовки плановых вопросов.</w:t>
      </w:r>
    </w:p>
    <w:p w:rsidR="00BC4D7F" w:rsidRPr="00BC4D7F" w:rsidRDefault="00BC4D7F" w:rsidP="00BC4D7F">
      <w:pPr>
        <w:ind w:right="34" w:firstLine="709"/>
        <w:jc w:val="both"/>
        <w:rPr>
          <w:sz w:val="20"/>
          <w:szCs w:val="20"/>
        </w:rPr>
      </w:pPr>
      <w:r w:rsidRPr="00BC4D7F">
        <w:rPr>
          <w:sz w:val="20"/>
          <w:szCs w:val="20"/>
        </w:rPr>
        <w:t>Подготовка повестки дня заседания Комиссии и проектов управленческих решений обеспечивается секретарем Комиссии. В период отсутствия секретаря его обязанности по решению Председателя исполняет один из членов комиссии.</w:t>
      </w:r>
    </w:p>
    <w:p w:rsidR="00BC4D7F" w:rsidRPr="00BC4D7F" w:rsidRDefault="00BC4D7F" w:rsidP="00BC4D7F">
      <w:pPr>
        <w:ind w:right="34" w:firstLine="709"/>
        <w:jc w:val="both"/>
        <w:rPr>
          <w:sz w:val="20"/>
          <w:szCs w:val="20"/>
        </w:rPr>
      </w:pPr>
      <w:r w:rsidRPr="00BC4D7F">
        <w:rPr>
          <w:sz w:val="20"/>
          <w:szCs w:val="20"/>
        </w:rPr>
        <w:t>Решения Комиссии принимаются большинством голосов присутствующих на заседании членов Комиссии и оформляются протоколом, который подписывает председатель и секретарь Комиссии.</w:t>
      </w:r>
    </w:p>
    <w:p w:rsidR="00BC4D7F" w:rsidRPr="00BC4D7F" w:rsidRDefault="00BC4D7F" w:rsidP="00BC4D7F">
      <w:pPr>
        <w:ind w:right="34" w:firstLine="709"/>
        <w:jc w:val="both"/>
        <w:rPr>
          <w:sz w:val="20"/>
          <w:szCs w:val="20"/>
        </w:rPr>
      </w:pPr>
      <w:r w:rsidRPr="00BC4D7F">
        <w:rPr>
          <w:sz w:val="20"/>
          <w:szCs w:val="20"/>
        </w:rPr>
        <w:lastRenderedPageBreak/>
        <w:t>Принимаемые Комиссией решения по профилактике правонарушений являются обязательными для исполнения всеми органами и учреждениями системы профилактики правонарушений.</w:t>
      </w:r>
    </w:p>
    <w:p w:rsidR="00BC4D7F" w:rsidRPr="00BC4D7F" w:rsidRDefault="00BC4D7F" w:rsidP="00BC4D7F">
      <w:pPr>
        <w:ind w:right="34" w:firstLine="709"/>
        <w:jc w:val="both"/>
        <w:rPr>
          <w:sz w:val="20"/>
          <w:szCs w:val="20"/>
        </w:rPr>
      </w:pPr>
      <w:bookmarkStart w:id="120" w:name="sub_54"/>
      <w:r w:rsidRPr="00BC4D7F">
        <w:rPr>
          <w:sz w:val="20"/>
          <w:szCs w:val="20"/>
        </w:rPr>
        <w:t>5.4. Функции председателя, заместителей, секретаря, членов Комиссии:</w:t>
      </w:r>
    </w:p>
    <w:p w:rsidR="00BC4D7F" w:rsidRPr="00BC4D7F" w:rsidRDefault="00BC4D7F" w:rsidP="00BC4D7F">
      <w:pPr>
        <w:ind w:right="34" w:firstLine="709"/>
        <w:jc w:val="both"/>
        <w:rPr>
          <w:sz w:val="20"/>
          <w:szCs w:val="20"/>
        </w:rPr>
      </w:pPr>
      <w:bookmarkStart w:id="121" w:name="sub_541"/>
      <w:bookmarkEnd w:id="120"/>
      <w:r w:rsidRPr="00BC4D7F">
        <w:rPr>
          <w:sz w:val="20"/>
          <w:szCs w:val="20"/>
        </w:rPr>
        <w:t>5.4.1. Председатель Комиссии:</w:t>
      </w:r>
    </w:p>
    <w:bookmarkEnd w:id="121"/>
    <w:p w:rsidR="00BC4D7F" w:rsidRPr="00BC4D7F" w:rsidRDefault="00BC4D7F" w:rsidP="00BC4D7F">
      <w:pPr>
        <w:ind w:right="34" w:firstLine="709"/>
        <w:jc w:val="both"/>
        <w:rPr>
          <w:sz w:val="20"/>
          <w:szCs w:val="20"/>
        </w:rPr>
      </w:pPr>
      <w:r w:rsidRPr="00BC4D7F">
        <w:rPr>
          <w:sz w:val="20"/>
          <w:szCs w:val="20"/>
        </w:rPr>
        <w:t>- руководит деятельностью Комиссии, проводит заседания Комиссии, распределяет обязанности между членами Комиссии;</w:t>
      </w:r>
    </w:p>
    <w:p w:rsidR="00BC4D7F" w:rsidRPr="00BC4D7F" w:rsidRDefault="00BC4D7F" w:rsidP="00BC4D7F">
      <w:pPr>
        <w:ind w:right="34" w:firstLine="709"/>
        <w:jc w:val="both"/>
        <w:rPr>
          <w:sz w:val="20"/>
          <w:szCs w:val="20"/>
        </w:rPr>
      </w:pPr>
      <w:r w:rsidRPr="00BC4D7F">
        <w:rPr>
          <w:sz w:val="20"/>
          <w:szCs w:val="20"/>
        </w:rPr>
        <w:t>- определяет место, время и утверждает повестку дня заседания Комиссии;</w:t>
      </w:r>
    </w:p>
    <w:p w:rsidR="00BC4D7F" w:rsidRPr="00BC4D7F" w:rsidRDefault="00BC4D7F" w:rsidP="00BC4D7F">
      <w:pPr>
        <w:ind w:right="34" w:firstLine="709"/>
        <w:jc w:val="both"/>
        <w:rPr>
          <w:sz w:val="20"/>
          <w:szCs w:val="20"/>
        </w:rPr>
      </w:pPr>
      <w:r w:rsidRPr="00BC4D7F">
        <w:rPr>
          <w:sz w:val="20"/>
          <w:szCs w:val="20"/>
        </w:rPr>
        <w:t>- подписывает от имени Комиссии все документы, связанные с выполнением возложенных на Комиссию задач;</w:t>
      </w:r>
    </w:p>
    <w:p w:rsidR="00BC4D7F" w:rsidRPr="00BC4D7F" w:rsidRDefault="00BC4D7F" w:rsidP="00BC4D7F">
      <w:pPr>
        <w:ind w:right="34" w:firstLine="709"/>
        <w:jc w:val="both"/>
        <w:rPr>
          <w:sz w:val="20"/>
          <w:szCs w:val="20"/>
        </w:rPr>
      </w:pPr>
      <w:r w:rsidRPr="00BC4D7F">
        <w:rPr>
          <w:sz w:val="20"/>
          <w:szCs w:val="20"/>
        </w:rPr>
        <w:t>- организует работу по подготовке проектов правовых актов администрации Комсомольского района о внесении изменений в состав Комиссии в связи с организационно-кадровыми изменениями, по внесению изменений в положение о Комиссии, по реформированию и упразднению Комиссии;</w:t>
      </w:r>
    </w:p>
    <w:p w:rsidR="00BC4D7F" w:rsidRPr="00BC4D7F" w:rsidRDefault="00BC4D7F" w:rsidP="00BC4D7F">
      <w:pPr>
        <w:ind w:right="34" w:firstLine="709"/>
        <w:jc w:val="both"/>
        <w:rPr>
          <w:sz w:val="20"/>
          <w:szCs w:val="20"/>
        </w:rPr>
      </w:pPr>
      <w:r w:rsidRPr="00BC4D7F">
        <w:rPr>
          <w:sz w:val="20"/>
          <w:szCs w:val="20"/>
        </w:rPr>
        <w:t xml:space="preserve">- осуществляет общий </w:t>
      </w:r>
      <w:proofErr w:type="gramStart"/>
      <w:r w:rsidRPr="00BC4D7F">
        <w:rPr>
          <w:sz w:val="20"/>
          <w:szCs w:val="20"/>
        </w:rPr>
        <w:t>контроль за</w:t>
      </w:r>
      <w:proofErr w:type="gramEnd"/>
      <w:r w:rsidRPr="00BC4D7F">
        <w:rPr>
          <w:sz w:val="20"/>
          <w:szCs w:val="20"/>
        </w:rPr>
        <w:t xml:space="preserve"> реализацией решений, принятых Комиссией;</w:t>
      </w:r>
    </w:p>
    <w:p w:rsidR="00BC4D7F" w:rsidRPr="00BC4D7F" w:rsidRDefault="00BC4D7F" w:rsidP="00BC4D7F">
      <w:pPr>
        <w:ind w:right="34" w:firstLine="709"/>
        <w:jc w:val="both"/>
        <w:rPr>
          <w:sz w:val="20"/>
          <w:szCs w:val="20"/>
        </w:rPr>
      </w:pPr>
      <w:r w:rsidRPr="00BC4D7F">
        <w:rPr>
          <w:sz w:val="20"/>
          <w:szCs w:val="20"/>
        </w:rPr>
        <w:t>- представляет Комиссию по вопросам, относящимся к его компетенции;</w:t>
      </w:r>
    </w:p>
    <w:p w:rsidR="00BC4D7F" w:rsidRPr="00BC4D7F" w:rsidRDefault="00BC4D7F" w:rsidP="00BC4D7F">
      <w:pPr>
        <w:ind w:right="34" w:firstLine="709"/>
        <w:jc w:val="both"/>
        <w:rPr>
          <w:sz w:val="20"/>
          <w:szCs w:val="20"/>
        </w:rPr>
      </w:pPr>
      <w:r w:rsidRPr="00BC4D7F">
        <w:rPr>
          <w:sz w:val="20"/>
          <w:szCs w:val="20"/>
        </w:rPr>
        <w:t>- организует работу по подготовке отчета о деятельности Комиссии;</w:t>
      </w:r>
    </w:p>
    <w:p w:rsidR="00BC4D7F" w:rsidRPr="00BC4D7F" w:rsidRDefault="00BC4D7F" w:rsidP="00BC4D7F">
      <w:pPr>
        <w:ind w:right="34" w:firstLine="709"/>
        <w:jc w:val="both"/>
        <w:rPr>
          <w:sz w:val="20"/>
          <w:szCs w:val="20"/>
        </w:rPr>
      </w:pPr>
      <w:r w:rsidRPr="00BC4D7F">
        <w:rPr>
          <w:sz w:val="20"/>
          <w:szCs w:val="20"/>
        </w:rPr>
        <w:t>- несет персональную ответственность за выполнение возложенных на Комиссию задач.</w:t>
      </w:r>
    </w:p>
    <w:p w:rsidR="00BC4D7F" w:rsidRPr="00BC4D7F" w:rsidRDefault="00BC4D7F" w:rsidP="00BC4D7F">
      <w:pPr>
        <w:ind w:right="34" w:firstLine="709"/>
        <w:jc w:val="both"/>
        <w:rPr>
          <w:sz w:val="20"/>
          <w:szCs w:val="20"/>
        </w:rPr>
      </w:pPr>
      <w:bookmarkStart w:id="122" w:name="sub_542"/>
      <w:r w:rsidRPr="00BC4D7F">
        <w:rPr>
          <w:sz w:val="20"/>
          <w:szCs w:val="20"/>
        </w:rPr>
        <w:t>5.4.2. Заместитель председателя Комиссии:</w:t>
      </w:r>
    </w:p>
    <w:bookmarkEnd w:id="122"/>
    <w:p w:rsidR="00BC4D7F" w:rsidRPr="00BC4D7F" w:rsidRDefault="00BC4D7F" w:rsidP="00BC4D7F">
      <w:pPr>
        <w:ind w:right="34" w:firstLine="709"/>
        <w:jc w:val="both"/>
        <w:rPr>
          <w:sz w:val="20"/>
          <w:szCs w:val="20"/>
        </w:rPr>
      </w:pPr>
      <w:r w:rsidRPr="00BC4D7F">
        <w:rPr>
          <w:sz w:val="20"/>
          <w:szCs w:val="20"/>
        </w:rPr>
        <w:t>- выполняет обязанности председателя Комиссии в период его отсутствия;</w:t>
      </w:r>
    </w:p>
    <w:p w:rsidR="00BC4D7F" w:rsidRPr="00BC4D7F" w:rsidRDefault="00BC4D7F" w:rsidP="00BC4D7F">
      <w:pPr>
        <w:ind w:right="34" w:firstLine="709"/>
        <w:jc w:val="both"/>
        <w:rPr>
          <w:sz w:val="20"/>
          <w:szCs w:val="20"/>
        </w:rPr>
      </w:pPr>
      <w:r w:rsidRPr="00BC4D7F">
        <w:rPr>
          <w:sz w:val="20"/>
          <w:szCs w:val="20"/>
        </w:rPr>
        <w:t>- организует деятельность членов Комиссии по определенным направлениям.</w:t>
      </w:r>
    </w:p>
    <w:p w:rsidR="00BC4D7F" w:rsidRPr="00BC4D7F" w:rsidRDefault="00BC4D7F" w:rsidP="00BC4D7F">
      <w:pPr>
        <w:ind w:right="34" w:firstLine="709"/>
        <w:jc w:val="both"/>
        <w:rPr>
          <w:sz w:val="20"/>
          <w:szCs w:val="20"/>
        </w:rPr>
      </w:pPr>
      <w:bookmarkStart w:id="123" w:name="sub_543"/>
      <w:r w:rsidRPr="00BC4D7F">
        <w:rPr>
          <w:sz w:val="20"/>
          <w:szCs w:val="20"/>
        </w:rPr>
        <w:t>5.4.3. Секретарь Комиссии:</w:t>
      </w:r>
    </w:p>
    <w:bookmarkEnd w:id="123"/>
    <w:p w:rsidR="00BC4D7F" w:rsidRPr="00BC4D7F" w:rsidRDefault="00BC4D7F" w:rsidP="00BC4D7F">
      <w:pPr>
        <w:ind w:right="34" w:firstLine="709"/>
        <w:jc w:val="both"/>
        <w:rPr>
          <w:sz w:val="20"/>
          <w:szCs w:val="20"/>
        </w:rPr>
      </w:pPr>
      <w:r w:rsidRPr="00BC4D7F">
        <w:rPr>
          <w:sz w:val="20"/>
          <w:szCs w:val="20"/>
        </w:rPr>
        <w:t xml:space="preserve">- осуществляет подготовку проекта плана работы Комиссии, а также </w:t>
      </w:r>
      <w:proofErr w:type="gramStart"/>
      <w:r w:rsidRPr="00BC4D7F">
        <w:rPr>
          <w:sz w:val="20"/>
          <w:szCs w:val="20"/>
        </w:rPr>
        <w:t>контроль за</w:t>
      </w:r>
      <w:proofErr w:type="gramEnd"/>
      <w:r w:rsidRPr="00BC4D7F">
        <w:rPr>
          <w:sz w:val="20"/>
          <w:szCs w:val="20"/>
        </w:rPr>
        <w:t xml:space="preserve"> выполнением плана после его утверждения;</w:t>
      </w:r>
    </w:p>
    <w:p w:rsidR="00BC4D7F" w:rsidRPr="00BC4D7F" w:rsidRDefault="00BC4D7F" w:rsidP="00BC4D7F">
      <w:pPr>
        <w:ind w:right="34" w:firstLine="709"/>
        <w:jc w:val="both"/>
        <w:rPr>
          <w:sz w:val="20"/>
          <w:szCs w:val="20"/>
        </w:rPr>
      </w:pPr>
      <w:r w:rsidRPr="00BC4D7F">
        <w:rPr>
          <w:sz w:val="20"/>
          <w:szCs w:val="20"/>
        </w:rPr>
        <w:t>- формирует проект повестки дня заседания Комиссии;</w:t>
      </w:r>
    </w:p>
    <w:p w:rsidR="00BC4D7F" w:rsidRPr="00BC4D7F" w:rsidRDefault="00BC4D7F" w:rsidP="00BC4D7F">
      <w:pPr>
        <w:ind w:right="34" w:firstLine="709"/>
        <w:jc w:val="both"/>
        <w:rPr>
          <w:sz w:val="20"/>
          <w:szCs w:val="20"/>
        </w:rPr>
      </w:pPr>
      <w:r w:rsidRPr="00BC4D7F">
        <w:rPr>
          <w:sz w:val="20"/>
          <w:szCs w:val="20"/>
        </w:rPr>
        <w:t>- организует сбор и подготовку материалов к заседаниям;</w:t>
      </w:r>
    </w:p>
    <w:p w:rsidR="00BC4D7F" w:rsidRPr="00BC4D7F" w:rsidRDefault="00BC4D7F" w:rsidP="00BC4D7F">
      <w:pPr>
        <w:ind w:right="34" w:firstLine="709"/>
        <w:jc w:val="both"/>
        <w:rPr>
          <w:sz w:val="20"/>
          <w:szCs w:val="20"/>
        </w:rPr>
      </w:pPr>
      <w:r w:rsidRPr="00BC4D7F">
        <w:rPr>
          <w:sz w:val="20"/>
          <w:szCs w:val="20"/>
        </w:rPr>
        <w:t>- информирует членов Комиссии о месте, времени и повестке дня очередного заседания, обеспечивает их необходимыми справочно-информационными материалами;</w:t>
      </w:r>
    </w:p>
    <w:p w:rsidR="00BC4D7F" w:rsidRPr="00BC4D7F" w:rsidRDefault="00BC4D7F" w:rsidP="00BC4D7F">
      <w:pPr>
        <w:ind w:right="34" w:firstLine="709"/>
        <w:jc w:val="both"/>
        <w:rPr>
          <w:sz w:val="20"/>
          <w:szCs w:val="20"/>
        </w:rPr>
      </w:pPr>
      <w:r w:rsidRPr="00BC4D7F">
        <w:rPr>
          <w:sz w:val="20"/>
          <w:szCs w:val="20"/>
        </w:rPr>
        <w:t>- оформляет протоколы заседаний Комиссии;</w:t>
      </w:r>
    </w:p>
    <w:p w:rsidR="00BC4D7F" w:rsidRPr="00BC4D7F" w:rsidRDefault="00BC4D7F" w:rsidP="00BC4D7F">
      <w:pPr>
        <w:ind w:right="34" w:firstLine="709"/>
        <w:jc w:val="both"/>
        <w:rPr>
          <w:sz w:val="20"/>
          <w:szCs w:val="20"/>
        </w:rPr>
      </w:pPr>
      <w:r w:rsidRPr="00BC4D7F">
        <w:rPr>
          <w:sz w:val="20"/>
          <w:szCs w:val="20"/>
        </w:rPr>
        <w:t>- осуществляет рассылку соответствующей документации;</w:t>
      </w:r>
    </w:p>
    <w:p w:rsidR="00BC4D7F" w:rsidRPr="00BC4D7F" w:rsidRDefault="00BC4D7F" w:rsidP="00BC4D7F">
      <w:pPr>
        <w:ind w:right="34" w:firstLine="709"/>
        <w:jc w:val="both"/>
        <w:rPr>
          <w:sz w:val="20"/>
          <w:szCs w:val="20"/>
        </w:rPr>
      </w:pPr>
      <w:r w:rsidRPr="00BC4D7F">
        <w:rPr>
          <w:sz w:val="20"/>
          <w:szCs w:val="20"/>
        </w:rPr>
        <w:t>- формирует в дело документы Комиссии в соответствии с номенклатурой дел администрации Комсомольского района, хранит их и сдает в архив в установленном порядке;</w:t>
      </w:r>
    </w:p>
    <w:p w:rsidR="00BC4D7F" w:rsidRPr="00BC4D7F" w:rsidRDefault="00BC4D7F" w:rsidP="00BC4D7F">
      <w:pPr>
        <w:ind w:right="34" w:firstLine="709"/>
        <w:jc w:val="both"/>
        <w:rPr>
          <w:sz w:val="20"/>
          <w:szCs w:val="20"/>
        </w:rPr>
      </w:pPr>
      <w:r w:rsidRPr="00BC4D7F">
        <w:rPr>
          <w:sz w:val="20"/>
          <w:szCs w:val="20"/>
        </w:rPr>
        <w:t>- вносит предложения о необходимости внесения изменений в состав Комиссии и положения о нем.</w:t>
      </w:r>
    </w:p>
    <w:p w:rsidR="00BC4D7F" w:rsidRPr="00BC4D7F" w:rsidRDefault="00BC4D7F" w:rsidP="00BC4D7F">
      <w:pPr>
        <w:ind w:right="34" w:firstLine="709"/>
        <w:jc w:val="both"/>
        <w:rPr>
          <w:sz w:val="20"/>
          <w:szCs w:val="20"/>
        </w:rPr>
      </w:pPr>
      <w:bookmarkStart w:id="124" w:name="sub_55"/>
      <w:r w:rsidRPr="00BC4D7F">
        <w:rPr>
          <w:sz w:val="20"/>
          <w:szCs w:val="20"/>
        </w:rPr>
        <w:t>5.5. Члены Комиссии имеют право:</w:t>
      </w:r>
    </w:p>
    <w:bookmarkEnd w:id="124"/>
    <w:p w:rsidR="00BC4D7F" w:rsidRPr="00BC4D7F" w:rsidRDefault="00BC4D7F" w:rsidP="00BC4D7F">
      <w:pPr>
        <w:ind w:right="34" w:firstLine="709"/>
        <w:jc w:val="both"/>
        <w:rPr>
          <w:sz w:val="20"/>
          <w:szCs w:val="20"/>
        </w:rPr>
      </w:pPr>
      <w:r w:rsidRPr="00BC4D7F">
        <w:rPr>
          <w:sz w:val="20"/>
          <w:szCs w:val="20"/>
        </w:rPr>
        <w:t>- доступа к материалам, рассматриваемым на заседании Комиссии;</w:t>
      </w:r>
    </w:p>
    <w:p w:rsidR="00BC4D7F" w:rsidRPr="00BC4D7F" w:rsidRDefault="00BC4D7F" w:rsidP="00BC4D7F">
      <w:pPr>
        <w:ind w:right="34" w:firstLine="709"/>
        <w:jc w:val="both"/>
        <w:rPr>
          <w:sz w:val="20"/>
          <w:szCs w:val="20"/>
        </w:rPr>
      </w:pPr>
      <w:r w:rsidRPr="00BC4D7F">
        <w:rPr>
          <w:sz w:val="20"/>
          <w:szCs w:val="20"/>
        </w:rPr>
        <w:t>- излагать письменно свое особое мнение в случае несогласия с принятым решением, которое подлежит обязательному приобщению к протоколу заседания Комиссии.</w:t>
      </w:r>
    </w:p>
    <w:p w:rsidR="00BC4D7F" w:rsidRPr="00BC4D7F" w:rsidRDefault="00BC4D7F" w:rsidP="00BC4D7F">
      <w:pPr>
        <w:ind w:right="34" w:firstLine="709"/>
        <w:jc w:val="both"/>
        <w:rPr>
          <w:sz w:val="20"/>
          <w:szCs w:val="20"/>
        </w:rPr>
      </w:pPr>
      <w:bookmarkStart w:id="125" w:name="sub_56"/>
      <w:r w:rsidRPr="00BC4D7F">
        <w:rPr>
          <w:sz w:val="20"/>
          <w:szCs w:val="20"/>
        </w:rPr>
        <w:t>5.6. Комиссия несет ответственность за соответствие принятых решений действующему законодательству Российской Федерации, своевременное и объективное принятие решений по вопросам своей компетенции.</w:t>
      </w:r>
    </w:p>
    <w:p w:rsidR="00BC4D7F" w:rsidRPr="00BC4D7F" w:rsidRDefault="00BC4D7F" w:rsidP="00BC4D7F">
      <w:pPr>
        <w:ind w:right="34" w:firstLine="709"/>
        <w:jc w:val="both"/>
        <w:rPr>
          <w:sz w:val="20"/>
          <w:szCs w:val="20"/>
        </w:rPr>
      </w:pPr>
      <w:bookmarkStart w:id="126" w:name="sub_57"/>
      <w:bookmarkEnd w:id="125"/>
      <w:r w:rsidRPr="00BC4D7F">
        <w:rPr>
          <w:sz w:val="20"/>
          <w:szCs w:val="20"/>
        </w:rPr>
        <w:t>5.7. Уведомление о принятом решении Комиссии по соответствующим обращениям граждан в Комиссию доводится до граждан в течение 10 рабочих дней после подписания Протокола.</w:t>
      </w:r>
    </w:p>
    <w:bookmarkEnd w:id="126"/>
    <w:p w:rsidR="00BC4D7F" w:rsidRPr="00BC4D7F" w:rsidRDefault="00BC4D7F" w:rsidP="00BC4D7F">
      <w:pPr>
        <w:ind w:right="34" w:firstLine="709"/>
        <w:jc w:val="both"/>
        <w:rPr>
          <w:sz w:val="20"/>
          <w:szCs w:val="20"/>
        </w:rPr>
      </w:pPr>
      <w:r w:rsidRPr="00BC4D7F">
        <w:rPr>
          <w:sz w:val="20"/>
          <w:szCs w:val="20"/>
        </w:rPr>
        <w:t>Решение комиссии может быть обжаловано гражданами в порядке, установленном законодательством Российской Федерации.</w:t>
      </w:r>
    </w:p>
    <w:p w:rsidR="00BC4D7F" w:rsidRPr="00BC4D7F" w:rsidRDefault="00BC4D7F" w:rsidP="00BC4D7F">
      <w:pPr>
        <w:ind w:right="34" w:firstLine="709"/>
        <w:jc w:val="both"/>
        <w:rPr>
          <w:sz w:val="20"/>
          <w:szCs w:val="20"/>
        </w:rPr>
      </w:pPr>
      <w:bookmarkStart w:id="127" w:name="sub_58"/>
      <w:r w:rsidRPr="00BC4D7F">
        <w:rPr>
          <w:sz w:val="20"/>
          <w:szCs w:val="20"/>
        </w:rPr>
        <w:t xml:space="preserve">5.8. </w:t>
      </w:r>
      <w:proofErr w:type="gramStart"/>
      <w:r w:rsidRPr="00BC4D7F">
        <w:rPr>
          <w:sz w:val="20"/>
          <w:szCs w:val="20"/>
        </w:rPr>
        <w:t>Контроль за</w:t>
      </w:r>
      <w:proofErr w:type="gramEnd"/>
      <w:r w:rsidRPr="00BC4D7F">
        <w:rPr>
          <w:sz w:val="20"/>
          <w:szCs w:val="20"/>
        </w:rPr>
        <w:t xml:space="preserve"> исполнением решений Комиссии осуществляет председатель Комиссии, либо по его поручению секретарь Комиссии. Организационно-техническое обеспечение деятельности Комиссии осуществляет администрация Комсомольского района.</w:t>
      </w:r>
    </w:p>
    <w:bookmarkEnd w:id="127"/>
    <w:p w:rsidR="00BC4D7F" w:rsidRPr="00BC4D7F" w:rsidRDefault="00BC4D7F" w:rsidP="00BC4D7F">
      <w:pPr>
        <w:ind w:right="34" w:firstLine="709"/>
        <w:jc w:val="center"/>
        <w:rPr>
          <w:b/>
          <w:bCs/>
          <w:sz w:val="20"/>
          <w:szCs w:val="20"/>
        </w:rPr>
      </w:pPr>
      <w:r w:rsidRPr="00BC4D7F">
        <w:rPr>
          <w:b/>
          <w:bCs/>
          <w:sz w:val="20"/>
          <w:szCs w:val="20"/>
        </w:rPr>
        <w:t>V</w:t>
      </w:r>
      <w:r w:rsidRPr="00BC4D7F">
        <w:rPr>
          <w:b/>
          <w:bCs/>
          <w:sz w:val="20"/>
          <w:szCs w:val="20"/>
          <w:lang w:val="en-US"/>
        </w:rPr>
        <w:t>I</w:t>
      </w:r>
      <w:r w:rsidRPr="00BC4D7F">
        <w:rPr>
          <w:b/>
          <w:bCs/>
          <w:sz w:val="20"/>
          <w:szCs w:val="20"/>
        </w:rPr>
        <w:t>. Реорганизация и упразднение Комиссии</w:t>
      </w:r>
    </w:p>
    <w:p w:rsidR="00BC4D7F" w:rsidRPr="00BC4D7F" w:rsidRDefault="00BC4D7F" w:rsidP="00BC4D7F">
      <w:pPr>
        <w:ind w:right="34" w:firstLine="709"/>
        <w:jc w:val="both"/>
        <w:rPr>
          <w:sz w:val="20"/>
          <w:szCs w:val="20"/>
        </w:rPr>
      </w:pPr>
      <w:r w:rsidRPr="00BC4D7F">
        <w:rPr>
          <w:sz w:val="20"/>
          <w:szCs w:val="20"/>
        </w:rPr>
        <w:t>Реорганизация, упразднение Комиссии осуществляется в порядке, установленном действующим законодательством.</w:t>
      </w:r>
    </w:p>
    <w:p w:rsidR="00BC4D7F" w:rsidRPr="00BC4D7F" w:rsidRDefault="00BC4D7F" w:rsidP="00BC4D7F">
      <w:pPr>
        <w:ind w:right="34"/>
        <w:jc w:val="center"/>
        <w:rPr>
          <w:b/>
          <w:sz w:val="20"/>
          <w:szCs w:val="20"/>
        </w:rPr>
      </w:pPr>
      <w:r w:rsidRPr="00BC4D7F">
        <w:rPr>
          <w:b/>
          <w:sz w:val="20"/>
          <w:szCs w:val="20"/>
        </w:rPr>
        <w:t xml:space="preserve">Состав комиссии </w:t>
      </w:r>
    </w:p>
    <w:p w:rsidR="00BC4D7F" w:rsidRPr="00BC4D7F" w:rsidRDefault="00BC4D7F" w:rsidP="00BF2FF1">
      <w:pPr>
        <w:ind w:right="34"/>
        <w:jc w:val="center"/>
        <w:rPr>
          <w:sz w:val="20"/>
          <w:szCs w:val="20"/>
        </w:rPr>
      </w:pPr>
      <w:r w:rsidRPr="00BC4D7F">
        <w:rPr>
          <w:b/>
          <w:sz w:val="20"/>
          <w:szCs w:val="20"/>
        </w:rPr>
        <w:t>по профилактике правонарушений</w:t>
      </w:r>
      <w:r w:rsidR="00BF2FF1">
        <w:rPr>
          <w:b/>
          <w:sz w:val="20"/>
          <w:szCs w:val="20"/>
        </w:rPr>
        <w:t xml:space="preserve"> </w:t>
      </w:r>
      <w:r w:rsidRPr="00BC4D7F">
        <w:rPr>
          <w:b/>
          <w:sz w:val="20"/>
          <w:szCs w:val="20"/>
        </w:rPr>
        <w:t>в Комсомольском районе Чувашской Республики</w:t>
      </w:r>
    </w:p>
    <w:tbl>
      <w:tblPr>
        <w:tblW w:w="1034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07"/>
        <w:gridCol w:w="283"/>
        <w:gridCol w:w="7158"/>
      </w:tblGrid>
      <w:tr w:rsidR="00BC4D7F" w:rsidRPr="00BC4D7F" w:rsidTr="00BF2FF1">
        <w:trPr>
          <w:trHeight w:val="277"/>
        </w:trPr>
        <w:tc>
          <w:tcPr>
            <w:tcW w:w="2907" w:type="dxa"/>
            <w:tcBorders>
              <w:top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jc w:val="center"/>
              <w:rPr>
                <w:b/>
                <w:sz w:val="20"/>
                <w:szCs w:val="20"/>
              </w:rPr>
            </w:pPr>
            <w:r w:rsidRPr="00BC4D7F">
              <w:rPr>
                <w:b/>
                <w:sz w:val="20"/>
                <w:szCs w:val="20"/>
              </w:rPr>
              <w:t>Ф.И.О.</w:t>
            </w:r>
          </w:p>
        </w:tc>
        <w:tc>
          <w:tcPr>
            <w:tcW w:w="283" w:type="dxa"/>
            <w:tcBorders>
              <w:top w:val="single" w:sz="4" w:space="0" w:color="auto"/>
              <w:left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jc w:val="both"/>
              <w:rPr>
                <w:b/>
                <w:sz w:val="20"/>
                <w:szCs w:val="20"/>
              </w:rPr>
            </w:pPr>
          </w:p>
        </w:tc>
        <w:tc>
          <w:tcPr>
            <w:tcW w:w="7158" w:type="dxa"/>
            <w:tcBorders>
              <w:top w:val="single" w:sz="4" w:space="0" w:color="auto"/>
              <w:left w:val="single" w:sz="4" w:space="0" w:color="auto"/>
              <w:bottom w:val="single" w:sz="4" w:space="0" w:color="auto"/>
            </w:tcBorders>
          </w:tcPr>
          <w:p w:rsidR="00BC4D7F" w:rsidRPr="00BC4D7F" w:rsidRDefault="00BC4D7F" w:rsidP="00BC4D7F">
            <w:pPr>
              <w:autoSpaceDE w:val="0"/>
              <w:autoSpaceDN w:val="0"/>
              <w:adjustRightInd w:val="0"/>
              <w:ind w:right="34"/>
              <w:jc w:val="center"/>
              <w:rPr>
                <w:b/>
                <w:sz w:val="20"/>
                <w:szCs w:val="20"/>
              </w:rPr>
            </w:pPr>
            <w:r w:rsidRPr="00BC4D7F">
              <w:rPr>
                <w:b/>
                <w:sz w:val="20"/>
                <w:szCs w:val="20"/>
              </w:rPr>
              <w:t>Занимаемая должность</w:t>
            </w:r>
          </w:p>
        </w:tc>
      </w:tr>
      <w:tr w:rsidR="00BC4D7F" w:rsidRPr="00BC4D7F" w:rsidTr="00BF2FF1">
        <w:trPr>
          <w:trHeight w:val="277"/>
        </w:trPr>
        <w:tc>
          <w:tcPr>
            <w:tcW w:w="2907" w:type="dxa"/>
            <w:tcBorders>
              <w:top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rPr>
                <w:b/>
                <w:sz w:val="20"/>
                <w:szCs w:val="20"/>
              </w:rPr>
            </w:pPr>
            <w:r w:rsidRPr="00BC4D7F">
              <w:rPr>
                <w:noProof/>
                <w:sz w:val="20"/>
                <w:szCs w:val="20"/>
              </w:rPr>
              <w:t>Осипов Александр Николаевич</w:t>
            </w:r>
          </w:p>
        </w:tc>
        <w:tc>
          <w:tcPr>
            <w:tcW w:w="283" w:type="dxa"/>
            <w:tcBorders>
              <w:top w:val="single" w:sz="4" w:space="0" w:color="auto"/>
              <w:left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jc w:val="both"/>
              <w:rPr>
                <w:b/>
                <w:sz w:val="20"/>
                <w:szCs w:val="20"/>
              </w:rPr>
            </w:pPr>
            <w:r w:rsidRPr="00BC4D7F">
              <w:rPr>
                <w:b/>
                <w:sz w:val="20"/>
                <w:szCs w:val="20"/>
              </w:rPr>
              <w:t>-</w:t>
            </w:r>
          </w:p>
        </w:tc>
        <w:tc>
          <w:tcPr>
            <w:tcW w:w="7158" w:type="dxa"/>
            <w:tcBorders>
              <w:top w:val="single" w:sz="4" w:space="0" w:color="auto"/>
              <w:left w:val="single" w:sz="4" w:space="0" w:color="auto"/>
              <w:bottom w:val="single" w:sz="4" w:space="0" w:color="auto"/>
            </w:tcBorders>
          </w:tcPr>
          <w:p w:rsidR="00BC4D7F" w:rsidRPr="00BC4D7F" w:rsidRDefault="00BC4D7F" w:rsidP="00BC4D7F">
            <w:pPr>
              <w:autoSpaceDE w:val="0"/>
              <w:autoSpaceDN w:val="0"/>
              <w:adjustRightInd w:val="0"/>
              <w:ind w:right="34"/>
              <w:jc w:val="both"/>
              <w:rPr>
                <w:sz w:val="20"/>
                <w:szCs w:val="20"/>
              </w:rPr>
            </w:pPr>
            <w:r w:rsidRPr="00BC4D7F">
              <w:rPr>
                <w:sz w:val="20"/>
                <w:szCs w:val="20"/>
              </w:rPr>
              <w:t>глава администрации Комсомольского района, председатель комиссии</w:t>
            </w:r>
          </w:p>
        </w:tc>
      </w:tr>
      <w:tr w:rsidR="00BC4D7F" w:rsidRPr="00BC4D7F" w:rsidTr="00BF2FF1">
        <w:trPr>
          <w:trHeight w:val="277"/>
        </w:trPr>
        <w:tc>
          <w:tcPr>
            <w:tcW w:w="2907" w:type="dxa"/>
            <w:tcBorders>
              <w:top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rPr>
                <w:noProof/>
                <w:sz w:val="20"/>
                <w:szCs w:val="20"/>
              </w:rPr>
            </w:pPr>
            <w:r w:rsidRPr="00BC4D7F">
              <w:rPr>
                <w:noProof/>
                <w:sz w:val="20"/>
                <w:szCs w:val="20"/>
              </w:rPr>
              <w:t>Прохоров Сергей</w:t>
            </w:r>
          </w:p>
          <w:p w:rsidR="00BC4D7F" w:rsidRPr="00BC4D7F" w:rsidRDefault="00BC4D7F" w:rsidP="00BC4D7F">
            <w:pPr>
              <w:autoSpaceDE w:val="0"/>
              <w:autoSpaceDN w:val="0"/>
              <w:adjustRightInd w:val="0"/>
              <w:ind w:right="34"/>
              <w:rPr>
                <w:b/>
                <w:sz w:val="20"/>
                <w:szCs w:val="20"/>
              </w:rPr>
            </w:pPr>
            <w:r w:rsidRPr="00BC4D7F">
              <w:rPr>
                <w:noProof/>
                <w:sz w:val="20"/>
                <w:szCs w:val="20"/>
              </w:rPr>
              <w:t>Павлович</w:t>
            </w:r>
          </w:p>
        </w:tc>
        <w:tc>
          <w:tcPr>
            <w:tcW w:w="283" w:type="dxa"/>
            <w:tcBorders>
              <w:top w:val="single" w:sz="4" w:space="0" w:color="auto"/>
              <w:left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jc w:val="both"/>
              <w:rPr>
                <w:b/>
                <w:sz w:val="20"/>
                <w:szCs w:val="20"/>
              </w:rPr>
            </w:pPr>
            <w:r w:rsidRPr="00BC4D7F">
              <w:rPr>
                <w:b/>
                <w:sz w:val="20"/>
                <w:szCs w:val="20"/>
              </w:rPr>
              <w:t>-</w:t>
            </w:r>
          </w:p>
        </w:tc>
        <w:tc>
          <w:tcPr>
            <w:tcW w:w="7158" w:type="dxa"/>
            <w:tcBorders>
              <w:top w:val="single" w:sz="4" w:space="0" w:color="auto"/>
              <w:left w:val="single" w:sz="4" w:space="0" w:color="auto"/>
              <w:bottom w:val="single" w:sz="4" w:space="0" w:color="auto"/>
            </w:tcBorders>
          </w:tcPr>
          <w:p w:rsidR="00BC4D7F" w:rsidRPr="00BC4D7F" w:rsidRDefault="00BC4D7F" w:rsidP="00BC4D7F">
            <w:pPr>
              <w:autoSpaceDE w:val="0"/>
              <w:autoSpaceDN w:val="0"/>
              <w:adjustRightInd w:val="0"/>
              <w:ind w:right="34"/>
              <w:jc w:val="both"/>
              <w:rPr>
                <w:sz w:val="20"/>
                <w:szCs w:val="20"/>
              </w:rPr>
            </w:pPr>
            <w:r w:rsidRPr="00BC4D7F">
              <w:rPr>
                <w:sz w:val="20"/>
                <w:szCs w:val="20"/>
              </w:rPr>
              <w:t>заместитель начальника отдела полиции по охране общественного порядка МО МВД России «Комсомольский», заместитель председателя комиссии (по согласованию)</w:t>
            </w:r>
          </w:p>
        </w:tc>
      </w:tr>
      <w:tr w:rsidR="00BC4D7F" w:rsidRPr="00BC4D7F" w:rsidTr="00BF2FF1">
        <w:trPr>
          <w:trHeight w:val="277"/>
        </w:trPr>
        <w:tc>
          <w:tcPr>
            <w:tcW w:w="2907" w:type="dxa"/>
            <w:tcBorders>
              <w:top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rPr>
                <w:noProof/>
                <w:sz w:val="20"/>
                <w:szCs w:val="20"/>
              </w:rPr>
            </w:pPr>
            <w:r w:rsidRPr="00BC4D7F">
              <w:rPr>
                <w:noProof/>
                <w:sz w:val="20"/>
                <w:szCs w:val="20"/>
              </w:rPr>
              <w:t>Соколова Ольга Рудольфовна</w:t>
            </w:r>
          </w:p>
        </w:tc>
        <w:tc>
          <w:tcPr>
            <w:tcW w:w="283" w:type="dxa"/>
            <w:tcBorders>
              <w:top w:val="single" w:sz="4" w:space="0" w:color="auto"/>
              <w:left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jc w:val="both"/>
              <w:rPr>
                <w:b/>
                <w:sz w:val="20"/>
                <w:szCs w:val="20"/>
              </w:rPr>
            </w:pPr>
            <w:r w:rsidRPr="00BC4D7F">
              <w:rPr>
                <w:b/>
                <w:sz w:val="20"/>
                <w:szCs w:val="20"/>
              </w:rPr>
              <w:t>-</w:t>
            </w:r>
          </w:p>
        </w:tc>
        <w:tc>
          <w:tcPr>
            <w:tcW w:w="7158" w:type="dxa"/>
            <w:tcBorders>
              <w:top w:val="single" w:sz="4" w:space="0" w:color="auto"/>
              <w:left w:val="single" w:sz="4" w:space="0" w:color="auto"/>
              <w:bottom w:val="single" w:sz="4" w:space="0" w:color="auto"/>
            </w:tcBorders>
          </w:tcPr>
          <w:p w:rsidR="00BC4D7F" w:rsidRPr="00BC4D7F" w:rsidRDefault="00BC4D7F" w:rsidP="00BC4D7F">
            <w:pPr>
              <w:autoSpaceDE w:val="0"/>
              <w:autoSpaceDN w:val="0"/>
              <w:adjustRightInd w:val="0"/>
              <w:ind w:right="34"/>
              <w:jc w:val="both"/>
              <w:rPr>
                <w:sz w:val="20"/>
                <w:szCs w:val="20"/>
              </w:rPr>
            </w:pPr>
            <w:r w:rsidRPr="00BC4D7F">
              <w:rPr>
                <w:sz w:val="20"/>
                <w:szCs w:val="20"/>
              </w:rPr>
              <w:t>заведующий сектором юридической службы отдела организационно-контрольной и кадровой работы администрации Комсомольского района, секретарь комиссии</w:t>
            </w:r>
          </w:p>
        </w:tc>
      </w:tr>
      <w:tr w:rsidR="00BC4D7F" w:rsidRPr="00BC4D7F" w:rsidTr="00BF2FF1">
        <w:trPr>
          <w:trHeight w:val="277"/>
        </w:trPr>
        <w:tc>
          <w:tcPr>
            <w:tcW w:w="10348" w:type="dxa"/>
            <w:gridSpan w:val="3"/>
            <w:tcBorders>
              <w:top w:val="single" w:sz="4" w:space="0" w:color="auto"/>
              <w:bottom w:val="single" w:sz="4" w:space="0" w:color="auto"/>
            </w:tcBorders>
          </w:tcPr>
          <w:p w:rsidR="00BC4D7F" w:rsidRPr="00BC4D7F" w:rsidRDefault="00BC4D7F" w:rsidP="00BC4D7F">
            <w:pPr>
              <w:autoSpaceDE w:val="0"/>
              <w:autoSpaceDN w:val="0"/>
              <w:adjustRightInd w:val="0"/>
              <w:ind w:right="34"/>
              <w:jc w:val="center"/>
              <w:rPr>
                <w:b/>
                <w:sz w:val="20"/>
                <w:szCs w:val="20"/>
              </w:rPr>
            </w:pPr>
            <w:r w:rsidRPr="00BC4D7F">
              <w:rPr>
                <w:b/>
                <w:sz w:val="20"/>
                <w:szCs w:val="20"/>
              </w:rPr>
              <w:t>Члены комиссии:</w:t>
            </w:r>
          </w:p>
        </w:tc>
      </w:tr>
      <w:tr w:rsidR="00BC4D7F" w:rsidRPr="00BC4D7F" w:rsidTr="00BF2FF1">
        <w:trPr>
          <w:trHeight w:val="277"/>
        </w:trPr>
        <w:tc>
          <w:tcPr>
            <w:tcW w:w="2907" w:type="dxa"/>
            <w:tcBorders>
              <w:top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rPr>
                <w:noProof/>
                <w:sz w:val="20"/>
                <w:szCs w:val="20"/>
              </w:rPr>
            </w:pPr>
            <w:r w:rsidRPr="00BC4D7F">
              <w:rPr>
                <w:noProof/>
                <w:sz w:val="20"/>
                <w:szCs w:val="20"/>
              </w:rPr>
              <w:t>Идиатуллин Хасиятулла Семигуллович</w:t>
            </w:r>
          </w:p>
        </w:tc>
        <w:tc>
          <w:tcPr>
            <w:tcW w:w="283" w:type="dxa"/>
            <w:tcBorders>
              <w:top w:val="single" w:sz="4" w:space="0" w:color="auto"/>
              <w:left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jc w:val="both"/>
              <w:rPr>
                <w:b/>
                <w:sz w:val="20"/>
                <w:szCs w:val="20"/>
              </w:rPr>
            </w:pPr>
            <w:r w:rsidRPr="00BC4D7F">
              <w:rPr>
                <w:b/>
                <w:sz w:val="20"/>
                <w:szCs w:val="20"/>
              </w:rPr>
              <w:t>-</w:t>
            </w:r>
          </w:p>
        </w:tc>
        <w:tc>
          <w:tcPr>
            <w:tcW w:w="7158" w:type="dxa"/>
            <w:tcBorders>
              <w:top w:val="single" w:sz="4" w:space="0" w:color="auto"/>
              <w:left w:val="single" w:sz="4" w:space="0" w:color="auto"/>
              <w:bottom w:val="single" w:sz="4" w:space="0" w:color="auto"/>
            </w:tcBorders>
          </w:tcPr>
          <w:p w:rsidR="00BC4D7F" w:rsidRPr="00BC4D7F" w:rsidRDefault="00BC4D7F" w:rsidP="00BC4D7F">
            <w:pPr>
              <w:autoSpaceDE w:val="0"/>
              <w:autoSpaceDN w:val="0"/>
              <w:adjustRightInd w:val="0"/>
              <w:ind w:right="34"/>
              <w:jc w:val="both"/>
              <w:rPr>
                <w:sz w:val="20"/>
                <w:szCs w:val="20"/>
              </w:rPr>
            </w:pPr>
            <w:r w:rsidRPr="00BC4D7F">
              <w:rPr>
                <w:noProof/>
                <w:sz w:val="20"/>
                <w:szCs w:val="20"/>
              </w:rPr>
              <w:t>глава Комсомольского района – председатель Собрания депутатов Комсомольского района  (по согласованию)</w:t>
            </w:r>
          </w:p>
        </w:tc>
      </w:tr>
      <w:tr w:rsidR="00BC4D7F" w:rsidRPr="00BC4D7F" w:rsidTr="00BF2FF1">
        <w:trPr>
          <w:trHeight w:val="277"/>
        </w:trPr>
        <w:tc>
          <w:tcPr>
            <w:tcW w:w="2907" w:type="dxa"/>
            <w:tcBorders>
              <w:top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rPr>
                <w:noProof/>
                <w:sz w:val="20"/>
                <w:szCs w:val="20"/>
              </w:rPr>
            </w:pPr>
            <w:r w:rsidRPr="00BC4D7F">
              <w:rPr>
                <w:noProof/>
                <w:sz w:val="20"/>
                <w:szCs w:val="20"/>
              </w:rPr>
              <w:t xml:space="preserve">Шакиров Агзям </w:t>
            </w:r>
          </w:p>
          <w:p w:rsidR="00BC4D7F" w:rsidRPr="00BC4D7F" w:rsidRDefault="00BC4D7F" w:rsidP="00BC4D7F">
            <w:pPr>
              <w:autoSpaceDE w:val="0"/>
              <w:autoSpaceDN w:val="0"/>
              <w:adjustRightInd w:val="0"/>
              <w:ind w:right="34"/>
              <w:rPr>
                <w:noProof/>
                <w:sz w:val="20"/>
                <w:szCs w:val="20"/>
              </w:rPr>
            </w:pPr>
            <w:r w:rsidRPr="00BC4D7F">
              <w:rPr>
                <w:noProof/>
                <w:sz w:val="20"/>
                <w:szCs w:val="20"/>
              </w:rPr>
              <w:t>Халимович</w:t>
            </w:r>
          </w:p>
        </w:tc>
        <w:tc>
          <w:tcPr>
            <w:tcW w:w="283" w:type="dxa"/>
            <w:tcBorders>
              <w:top w:val="single" w:sz="4" w:space="0" w:color="auto"/>
              <w:left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jc w:val="both"/>
              <w:rPr>
                <w:b/>
                <w:sz w:val="20"/>
                <w:szCs w:val="20"/>
              </w:rPr>
            </w:pPr>
            <w:r w:rsidRPr="00BC4D7F">
              <w:rPr>
                <w:b/>
                <w:sz w:val="20"/>
                <w:szCs w:val="20"/>
              </w:rPr>
              <w:t>-</w:t>
            </w:r>
          </w:p>
        </w:tc>
        <w:tc>
          <w:tcPr>
            <w:tcW w:w="7158" w:type="dxa"/>
            <w:tcBorders>
              <w:top w:val="single" w:sz="4" w:space="0" w:color="auto"/>
              <w:left w:val="single" w:sz="4" w:space="0" w:color="auto"/>
              <w:bottom w:val="single" w:sz="4" w:space="0" w:color="auto"/>
            </w:tcBorders>
          </w:tcPr>
          <w:p w:rsidR="00BC4D7F" w:rsidRPr="00BC4D7F" w:rsidRDefault="00BC4D7F" w:rsidP="00BC4D7F">
            <w:pPr>
              <w:autoSpaceDE w:val="0"/>
              <w:autoSpaceDN w:val="0"/>
              <w:adjustRightInd w:val="0"/>
              <w:ind w:right="34"/>
              <w:jc w:val="both"/>
              <w:rPr>
                <w:noProof/>
                <w:sz w:val="20"/>
                <w:szCs w:val="20"/>
              </w:rPr>
            </w:pPr>
            <w:r w:rsidRPr="00BC4D7F">
              <w:rPr>
                <w:noProof/>
                <w:sz w:val="20"/>
                <w:szCs w:val="20"/>
              </w:rPr>
              <w:t>депутат Собрания депутатов Комсомольского района (по согласованию)</w:t>
            </w:r>
          </w:p>
        </w:tc>
      </w:tr>
      <w:tr w:rsidR="00BC4D7F" w:rsidRPr="00BC4D7F" w:rsidTr="00BF2FF1">
        <w:trPr>
          <w:trHeight w:val="277"/>
        </w:trPr>
        <w:tc>
          <w:tcPr>
            <w:tcW w:w="2907" w:type="dxa"/>
            <w:tcBorders>
              <w:top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rPr>
                <w:noProof/>
                <w:sz w:val="20"/>
                <w:szCs w:val="20"/>
              </w:rPr>
            </w:pPr>
            <w:r w:rsidRPr="00BC4D7F">
              <w:rPr>
                <w:noProof/>
                <w:sz w:val="20"/>
                <w:szCs w:val="20"/>
              </w:rPr>
              <w:t>Жукова Екатерина Ильинична</w:t>
            </w:r>
          </w:p>
        </w:tc>
        <w:tc>
          <w:tcPr>
            <w:tcW w:w="283" w:type="dxa"/>
            <w:tcBorders>
              <w:top w:val="single" w:sz="4" w:space="0" w:color="auto"/>
              <w:left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jc w:val="both"/>
              <w:rPr>
                <w:b/>
                <w:sz w:val="20"/>
                <w:szCs w:val="20"/>
              </w:rPr>
            </w:pPr>
            <w:r w:rsidRPr="00BC4D7F">
              <w:rPr>
                <w:b/>
                <w:sz w:val="20"/>
                <w:szCs w:val="20"/>
              </w:rPr>
              <w:t>-</w:t>
            </w:r>
          </w:p>
        </w:tc>
        <w:tc>
          <w:tcPr>
            <w:tcW w:w="7158" w:type="dxa"/>
            <w:tcBorders>
              <w:top w:val="single" w:sz="4" w:space="0" w:color="auto"/>
              <w:left w:val="single" w:sz="4" w:space="0" w:color="auto"/>
              <w:bottom w:val="single" w:sz="4" w:space="0" w:color="auto"/>
            </w:tcBorders>
          </w:tcPr>
          <w:p w:rsidR="00BC4D7F" w:rsidRPr="00BC4D7F" w:rsidRDefault="00BC4D7F" w:rsidP="00BC4D7F">
            <w:pPr>
              <w:autoSpaceDE w:val="0"/>
              <w:autoSpaceDN w:val="0"/>
              <w:adjustRightInd w:val="0"/>
              <w:ind w:right="34"/>
              <w:jc w:val="both"/>
              <w:rPr>
                <w:noProof/>
                <w:sz w:val="20"/>
                <w:szCs w:val="20"/>
              </w:rPr>
            </w:pPr>
            <w:r w:rsidRPr="00BC4D7F">
              <w:rPr>
                <w:noProof/>
                <w:sz w:val="20"/>
                <w:szCs w:val="20"/>
              </w:rPr>
              <w:t>директор КУ «Центр занятости населения Комсомольского района» Министерство труда Чувашии (по согласованию)</w:t>
            </w:r>
          </w:p>
        </w:tc>
      </w:tr>
      <w:tr w:rsidR="00BC4D7F" w:rsidRPr="00BC4D7F" w:rsidTr="00BF2FF1">
        <w:trPr>
          <w:trHeight w:val="277"/>
        </w:trPr>
        <w:tc>
          <w:tcPr>
            <w:tcW w:w="2907" w:type="dxa"/>
            <w:tcBorders>
              <w:top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rPr>
                <w:noProof/>
                <w:sz w:val="20"/>
                <w:szCs w:val="20"/>
              </w:rPr>
            </w:pPr>
            <w:r w:rsidRPr="00BC4D7F">
              <w:rPr>
                <w:noProof/>
                <w:sz w:val="20"/>
                <w:szCs w:val="20"/>
              </w:rPr>
              <w:t>Никитина Ираида Алексеевна</w:t>
            </w:r>
          </w:p>
        </w:tc>
        <w:tc>
          <w:tcPr>
            <w:tcW w:w="283" w:type="dxa"/>
            <w:tcBorders>
              <w:top w:val="single" w:sz="4" w:space="0" w:color="auto"/>
              <w:left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jc w:val="both"/>
              <w:rPr>
                <w:b/>
                <w:sz w:val="20"/>
                <w:szCs w:val="20"/>
              </w:rPr>
            </w:pPr>
            <w:r w:rsidRPr="00BC4D7F">
              <w:rPr>
                <w:b/>
                <w:sz w:val="20"/>
                <w:szCs w:val="20"/>
              </w:rPr>
              <w:t>-</w:t>
            </w:r>
          </w:p>
        </w:tc>
        <w:tc>
          <w:tcPr>
            <w:tcW w:w="7158" w:type="dxa"/>
            <w:tcBorders>
              <w:top w:val="single" w:sz="4" w:space="0" w:color="auto"/>
              <w:left w:val="single" w:sz="4" w:space="0" w:color="auto"/>
              <w:bottom w:val="single" w:sz="4" w:space="0" w:color="auto"/>
            </w:tcBorders>
          </w:tcPr>
          <w:p w:rsidR="00BC4D7F" w:rsidRPr="00BC4D7F" w:rsidRDefault="00BC4D7F" w:rsidP="00BC4D7F">
            <w:pPr>
              <w:autoSpaceDE w:val="0"/>
              <w:autoSpaceDN w:val="0"/>
              <w:adjustRightInd w:val="0"/>
              <w:ind w:right="34"/>
              <w:jc w:val="both"/>
              <w:rPr>
                <w:noProof/>
                <w:sz w:val="20"/>
                <w:szCs w:val="20"/>
              </w:rPr>
            </w:pPr>
            <w:r w:rsidRPr="00BC4D7F">
              <w:rPr>
                <w:noProof/>
                <w:sz w:val="20"/>
                <w:szCs w:val="20"/>
              </w:rPr>
              <w:t>начальник отдела социальной защиты населения Комсомольского района КУ «Центр предоставления мер социальной поддержки» Министерства труда Чувашии (по согласованию)</w:t>
            </w:r>
          </w:p>
        </w:tc>
      </w:tr>
      <w:tr w:rsidR="00BC4D7F" w:rsidRPr="00BC4D7F" w:rsidTr="00BF2FF1">
        <w:trPr>
          <w:trHeight w:val="277"/>
        </w:trPr>
        <w:tc>
          <w:tcPr>
            <w:tcW w:w="2907" w:type="dxa"/>
            <w:tcBorders>
              <w:top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rPr>
                <w:noProof/>
                <w:sz w:val="20"/>
                <w:szCs w:val="20"/>
              </w:rPr>
            </w:pPr>
            <w:r w:rsidRPr="00BC4D7F">
              <w:rPr>
                <w:noProof/>
                <w:sz w:val="20"/>
                <w:szCs w:val="20"/>
              </w:rPr>
              <w:lastRenderedPageBreak/>
              <w:t>Денисов Валерий Христанович</w:t>
            </w:r>
          </w:p>
        </w:tc>
        <w:tc>
          <w:tcPr>
            <w:tcW w:w="283" w:type="dxa"/>
            <w:tcBorders>
              <w:top w:val="single" w:sz="4" w:space="0" w:color="auto"/>
              <w:left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jc w:val="both"/>
              <w:rPr>
                <w:b/>
                <w:sz w:val="20"/>
                <w:szCs w:val="20"/>
              </w:rPr>
            </w:pPr>
            <w:r w:rsidRPr="00BC4D7F">
              <w:rPr>
                <w:b/>
                <w:sz w:val="20"/>
                <w:szCs w:val="20"/>
              </w:rPr>
              <w:t>-</w:t>
            </w:r>
          </w:p>
        </w:tc>
        <w:tc>
          <w:tcPr>
            <w:tcW w:w="7158" w:type="dxa"/>
            <w:tcBorders>
              <w:top w:val="single" w:sz="4" w:space="0" w:color="auto"/>
              <w:left w:val="single" w:sz="4" w:space="0" w:color="auto"/>
              <w:bottom w:val="single" w:sz="4" w:space="0" w:color="auto"/>
            </w:tcBorders>
          </w:tcPr>
          <w:p w:rsidR="00BC4D7F" w:rsidRPr="00BC4D7F" w:rsidRDefault="00BC4D7F" w:rsidP="00BC4D7F">
            <w:pPr>
              <w:autoSpaceDE w:val="0"/>
              <w:autoSpaceDN w:val="0"/>
              <w:adjustRightInd w:val="0"/>
              <w:ind w:right="34"/>
              <w:jc w:val="both"/>
              <w:rPr>
                <w:noProof/>
                <w:sz w:val="20"/>
                <w:szCs w:val="20"/>
              </w:rPr>
            </w:pPr>
            <w:r w:rsidRPr="00BC4D7F">
              <w:rPr>
                <w:noProof/>
                <w:sz w:val="20"/>
                <w:szCs w:val="20"/>
              </w:rPr>
              <w:t>начальник филиала УИИ по Комсомольскому району  (по согласованию)</w:t>
            </w:r>
          </w:p>
        </w:tc>
      </w:tr>
      <w:tr w:rsidR="00BC4D7F" w:rsidRPr="00BC4D7F" w:rsidTr="00BF2FF1">
        <w:trPr>
          <w:trHeight w:val="277"/>
        </w:trPr>
        <w:tc>
          <w:tcPr>
            <w:tcW w:w="2907" w:type="dxa"/>
            <w:tcBorders>
              <w:top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rPr>
                <w:noProof/>
                <w:sz w:val="20"/>
                <w:szCs w:val="20"/>
              </w:rPr>
            </w:pPr>
            <w:r w:rsidRPr="00BC4D7F">
              <w:rPr>
                <w:noProof/>
                <w:sz w:val="20"/>
                <w:szCs w:val="20"/>
              </w:rPr>
              <w:t xml:space="preserve">Юнусова Гелия </w:t>
            </w:r>
          </w:p>
          <w:p w:rsidR="00BC4D7F" w:rsidRPr="00BC4D7F" w:rsidRDefault="00BC4D7F" w:rsidP="00BC4D7F">
            <w:pPr>
              <w:autoSpaceDE w:val="0"/>
              <w:autoSpaceDN w:val="0"/>
              <w:adjustRightInd w:val="0"/>
              <w:ind w:right="34"/>
              <w:rPr>
                <w:noProof/>
                <w:sz w:val="20"/>
                <w:szCs w:val="20"/>
              </w:rPr>
            </w:pPr>
            <w:r w:rsidRPr="00BC4D7F">
              <w:rPr>
                <w:noProof/>
                <w:sz w:val="20"/>
                <w:szCs w:val="20"/>
              </w:rPr>
              <w:t>Измаиловна</w:t>
            </w:r>
          </w:p>
        </w:tc>
        <w:tc>
          <w:tcPr>
            <w:tcW w:w="283" w:type="dxa"/>
            <w:tcBorders>
              <w:top w:val="single" w:sz="4" w:space="0" w:color="auto"/>
              <w:left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jc w:val="both"/>
              <w:rPr>
                <w:b/>
                <w:sz w:val="20"/>
                <w:szCs w:val="20"/>
              </w:rPr>
            </w:pPr>
            <w:r w:rsidRPr="00BC4D7F">
              <w:rPr>
                <w:b/>
                <w:sz w:val="20"/>
                <w:szCs w:val="20"/>
              </w:rPr>
              <w:t>-</w:t>
            </w:r>
          </w:p>
        </w:tc>
        <w:tc>
          <w:tcPr>
            <w:tcW w:w="7158" w:type="dxa"/>
            <w:tcBorders>
              <w:top w:val="single" w:sz="4" w:space="0" w:color="auto"/>
              <w:left w:val="single" w:sz="4" w:space="0" w:color="auto"/>
              <w:bottom w:val="single" w:sz="4" w:space="0" w:color="auto"/>
            </w:tcBorders>
          </w:tcPr>
          <w:p w:rsidR="00BC4D7F" w:rsidRPr="00BC4D7F" w:rsidRDefault="00BC4D7F" w:rsidP="00BC4D7F">
            <w:pPr>
              <w:autoSpaceDE w:val="0"/>
              <w:autoSpaceDN w:val="0"/>
              <w:adjustRightInd w:val="0"/>
              <w:ind w:right="34"/>
              <w:jc w:val="both"/>
              <w:rPr>
                <w:rStyle w:val="a7"/>
                <w:b w:val="0"/>
                <w:bCs/>
                <w:color w:val="auto"/>
                <w:sz w:val="20"/>
                <w:szCs w:val="20"/>
              </w:rPr>
            </w:pPr>
            <w:r w:rsidRPr="00BC4D7F">
              <w:rPr>
                <w:rStyle w:val="a7"/>
                <w:b w:val="0"/>
                <w:bCs/>
                <w:color w:val="auto"/>
                <w:sz w:val="20"/>
                <w:szCs w:val="20"/>
              </w:rPr>
              <w:t>начальник Комсомольского РОСП (по согласованию)</w:t>
            </w:r>
          </w:p>
        </w:tc>
      </w:tr>
      <w:tr w:rsidR="00BC4D7F" w:rsidRPr="00BC4D7F" w:rsidTr="00BF2FF1">
        <w:trPr>
          <w:trHeight w:val="277"/>
        </w:trPr>
        <w:tc>
          <w:tcPr>
            <w:tcW w:w="2907" w:type="dxa"/>
            <w:tcBorders>
              <w:top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rPr>
                <w:noProof/>
                <w:sz w:val="20"/>
                <w:szCs w:val="20"/>
              </w:rPr>
            </w:pPr>
            <w:r w:rsidRPr="00BC4D7F">
              <w:rPr>
                <w:noProof/>
                <w:sz w:val="20"/>
                <w:szCs w:val="20"/>
              </w:rPr>
              <w:t>Васильев Николай Алексеевич</w:t>
            </w:r>
          </w:p>
        </w:tc>
        <w:tc>
          <w:tcPr>
            <w:tcW w:w="283" w:type="dxa"/>
            <w:tcBorders>
              <w:top w:val="single" w:sz="4" w:space="0" w:color="auto"/>
              <w:left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jc w:val="both"/>
              <w:rPr>
                <w:b/>
                <w:sz w:val="20"/>
                <w:szCs w:val="20"/>
              </w:rPr>
            </w:pPr>
            <w:r w:rsidRPr="00BC4D7F">
              <w:rPr>
                <w:b/>
                <w:sz w:val="20"/>
                <w:szCs w:val="20"/>
              </w:rPr>
              <w:t>-</w:t>
            </w:r>
          </w:p>
        </w:tc>
        <w:tc>
          <w:tcPr>
            <w:tcW w:w="7158" w:type="dxa"/>
            <w:tcBorders>
              <w:top w:val="single" w:sz="4" w:space="0" w:color="auto"/>
              <w:left w:val="single" w:sz="4" w:space="0" w:color="auto"/>
              <w:bottom w:val="single" w:sz="4" w:space="0" w:color="auto"/>
            </w:tcBorders>
          </w:tcPr>
          <w:p w:rsidR="00BC4D7F" w:rsidRPr="00BC4D7F" w:rsidRDefault="00BC4D7F" w:rsidP="00BC4D7F">
            <w:pPr>
              <w:autoSpaceDE w:val="0"/>
              <w:autoSpaceDN w:val="0"/>
              <w:adjustRightInd w:val="0"/>
              <w:ind w:right="34"/>
              <w:jc w:val="both"/>
              <w:rPr>
                <w:noProof/>
                <w:sz w:val="20"/>
                <w:szCs w:val="20"/>
              </w:rPr>
            </w:pPr>
            <w:proofErr w:type="gramStart"/>
            <w:r w:rsidRPr="00BC4D7F">
              <w:rPr>
                <w:noProof/>
                <w:sz w:val="20"/>
                <w:szCs w:val="20"/>
              </w:rPr>
              <w:t>главный врач БУ «Комсомольская ЦРБ» Минздрава Чувашии (по согласованию)</w:t>
            </w:r>
            <w:proofErr w:type="gramEnd"/>
          </w:p>
        </w:tc>
      </w:tr>
      <w:tr w:rsidR="00BC4D7F" w:rsidRPr="00BC4D7F" w:rsidTr="00BF2FF1">
        <w:trPr>
          <w:trHeight w:val="277"/>
        </w:trPr>
        <w:tc>
          <w:tcPr>
            <w:tcW w:w="2907" w:type="dxa"/>
            <w:tcBorders>
              <w:top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rPr>
                <w:noProof/>
                <w:sz w:val="20"/>
                <w:szCs w:val="20"/>
              </w:rPr>
            </w:pPr>
            <w:r w:rsidRPr="00BC4D7F">
              <w:rPr>
                <w:noProof/>
                <w:sz w:val="20"/>
                <w:szCs w:val="20"/>
              </w:rPr>
              <w:t>Никифорова Лариса Валерияновна</w:t>
            </w:r>
          </w:p>
        </w:tc>
        <w:tc>
          <w:tcPr>
            <w:tcW w:w="283" w:type="dxa"/>
            <w:tcBorders>
              <w:top w:val="single" w:sz="4" w:space="0" w:color="auto"/>
              <w:left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jc w:val="both"/>
              <w:rPr>
                <w:b/>
                <w:sz w:val="20"/>
                <w:szCs w:val="20"/>
              </w:rPr>
            </w:pPr>
            <w:r w:rsidRPr="00BC4D7F">
              <w:rPr>
                <w:b/>
                <w:sz w:val="20"/>
                <w:szCs w:val="20"/>
              </w:rPr>
              <w:t>-</w:t>
            </w:r>
          </w:p>
        </w:tc>
        <w:tc>
          <w:tcPr>
            <w:tcW w:w="7158" w:type="dxa"/>
            <w:tcBorders>
              <w:top w:val="single" w:sz="4" w:space="0" w:color="auto"/>
              <w:left w:val="single" w:sz="4" w:space="0" w:color="auto"/>
              <w:bottom w:val="single" w:sz="4" w:space="0" w:color="auto"/>
            </w:tcBorders>
          </w:tcPr>
          <w:p w:rsidR="00BC4D7F" w:rsidRPr="00BC4D7F" w:rsidRDefault="00BC4D7F" w:rsidP="00BC4D7F">
            <w:pPr>
              <w:autoSpaceDE w:val="0"/>
              <w:autoSpaceDN w:val="0"/>
              <w:adjustRightInd w:val="0"/>
              <w:ind w:right="34"/>
              <w:jc w:val="both"/>
              <w:rPr>
                <w:noProof/>
                <w:sz w:val="20"/>
                <w:szCs w:val="20"/>
              </w:rPr>
            </w:pPr>
            <w:r w:rsidRPr="00BC4D7F">
              <w:rPr>
                <w:noProof/>
                <w:sz w:val="20"/>
                <w:szCs w:val="20"/>
              </w:rPr>
              <w:t>инспектор отделения лицензионно-разрешительной деятельности Отдела Росгвардии по ЧР (по согласованию)</w:t>
            </w:r>
          </w:p>
        </w:tc>
      </w:tr>
      <w:tr w:rsidR="00BC4D7F" w:rsidRPr="00BC4D7F" w:rsidTr="00BF2FF1">
        <w:trPr>
          <w:trHeight w:val="277"/>
        </w:trPr>
        <w:tc>
          <w:tcPr>
            <w:tcW w:w="2907" w:type="dxa"/>
            <w:tcBorders>
              <w:top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rPr>
                <w:noProof/>
                <w:sz w:val="20"/>
                <w:szCs w:val="20"/>
              </w:rPr>
            </w:pPr>
            <w:r w:rsidRPr="00BC4D7F">
              <w:rPr>
                <w:noProof/>
                <w:sz w:val="20"/>
                <w:szCs w:val="20"/>
              </w:rPr>
              <w:t>Антонова Лариса Макаровна</w:t>
            </w:r>
          </w:p>
        </w:tc>
        <w:tc>
          <w:tcPr>
            <w:tcW w:w="283" w:type="dxa"/>
            <w:tcBorders>
              <w:top w:val="single" w:sz="4" w:space="0" w:color="auto"/>
              <w:left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jc w:val="both"/>
              <w:rPr>
                <w:b/>
                <w:sz w:val="20"/>
                <w:szCs w:val="20"/>
              </w:rPr>
            </w:pPr>
            <w:r w:rsidRPr="00BC4D7F">
              <w:rPr>
                <w:b/>
                <w:sz w:val="20"/>
                <w:szCs w:val="20"/>
              </w:rPr>
              <w:t>-</w:t>
            </w:r>
          </w:p>
        </w:tc>
        <w:tc>
          <w:tcPr>
            <w:tcW w:w="7158" w:type="dxa"/>
            <w:tcBorders>
              <w:top w:val="single" w:sz="4" w:space="0" w:color="auto"/>
              <w:left w:val="single" w:sz="4" w:space="0" w:color="auto"/>
              <w:bottom w:val="single" w:sz="4" w:space="0" w:color="auto"/>
            </w:tcBorders>
          </w:tcPr>
          <w:p w:rsidR="00BC4D7F" w:rsidRPr="00BC4D7F" w:rsidRDefault="00BC4D7F" w:rsidP="00BC4D7F">
            <w:pPr>
              <w:autoSpaceDE w:val="0"/>
              <w:autoSpaceDN w:val="0"/>
              <w:adjustRightInd w:val="0"/>
              <w:ind w:right="34"/>
              <w:jc w:val="both"/>
              <w:rPr>
                <w:noProof/>
                <w:sz w:val="20"/>
                <w:szCs w:val="20"/>
              </w:rPr>
            </w:pPr>
            <w:r w:rsidRPr="00BC4D7F">
              <w:rPr>
                <w:noProof/>
                <w:sz w:val="20"/>
                <w:szCs w:val="20"/>
              </w:rPr>
              <w:t>врио начальника отдела образования администрации Комсомольского района</w:t>
            </w:r>
          </w:p>
        </w:tc>
      </w:tr>
      <w:tr w:rsidR="00BC4D7F" w:rsidRPr="00BC4D7F" w:rsidTr="00BF2FF1">
        <w:trPr>
          <w:trHeight w:val="277"/>
        </w:trPr>
        <w:tc>
          <w:tcPr>
            <w:tcW w:w="2907" w:type="dxa"/>
            <w:tcBorders>
              <w:top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rPr>
                <w:noProof/>
                <w:sz w:val="20"/>
                <w:szCs w:val="20"/>
              </w:rPr>
            </w:pPr>
            <w:r w:rsidRPr="00BC4D7F">
              <w:rPr>
                <w:noProof/>
                <w:sz w:val="20"/>
                <w:szCs w:val="20"/>
              </w:rPr>
              <w:t>Галкин Димитрий Сергеевич</w:t>
            </w:r>
          </w:p>
        </w:tc>
        <w:tc>
          <w:tcPr>
            <w:tcW w:w="283" w:type="dxa"/>
            <w:tcBorders>
              <w:top w:val="single" w:sz="4" w:space="0" w:color="auto"/>
              <w:left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jc w:val="both"/>
              <w:rPr>
                <w:b/>
                <w:sz w:val="20"/>
                <w:szCs w:val="20"/>
              </w:rPr>
            </w:pPr>
            <w:r w:rsidRPr="00BC4D7F">
              <w:rPr>
                <w:b/>
                <w:sz w:val="20"/>
                <w:szCs w:val="20"/>
              </w:rPr>
              <w:t>-</w:t>
            </w:r>
          </w:p>
        </w:tc>
        <w:tc>
          <w:tcPr>
            <w:tcW w:w="7158" w:type="dxa"/>
            <w:tcBorders>
              <w:top w:val="single" w:sz="4" w:space="0" w:color="auto"/>
              <w:left w:val="single" w:sz="4" w:space="0" w:color="auto"/>
              <w:bottom w:val="single" w:sz="4" w:space="0" w:color="auto"/>
            </w:tcBorders>
          </w:tcPr>
          <w:p w:rsidR="00BC4D7F" w:rsidRPr="00BC4D7F" w:rsidRDefault="00BC4D7F" w:rsidP="00BC4D7F">
            <w:pPr>
              <w:autoSpaceDE w:val="0"/>
              <w:autoSpaceDN w:val="0"/>
              <w:adjustRightInd w:val="0"/>
              <w:ind w:right="34"/>
              <w:jc w:val="both"/>
              <w:rPr>
                <w:noProof/>
                <w:sz w:val="20"/>
                <w:szCs w:val="20"/>
              </w:rPr>
            </w:pPr>
            <w:r w:rsidRPr="00BC4D7F">
              <w:rPr>
                <w:noProof/>
                <w:sz w:val="20"/>
                <w:szCs w:val="20"/>
              </w:rPr>
              <w:t>заведующий сектором специальных программ администрации Комсомольского района</w:t>
            </w:r>
          </w:p>
        </w:tc>
      </w:tr>
      <w:tr w:rsidR="00BC4D7F" w:rsidRPr="00BC4D7F" w:rsidTr="00BF2FF1">
        <w:trPr>
          <w:trHeight w:val="277"/>
        </w:trPr>
        <w:tc>
          <w:tcPr>
            <w:tcW w:w="2907" w:type="dxa"/>
            <w:tcBorders>
              <w:top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rPr>
                <w:noProof/>
                <w:sz w:val="20"/>
                <w:szCs w:val="20"/>
              </w:rPr>
            </w:pPr>
            <w:r w:rsidRPr="00BC4D7F">
              <w:rPr>
                <w:noProof/>
                <w:sz w:val="20"/>
                <w:szCs w:val="20"/>
              </w:rPr>
              <w:t>Галзанова Татьяна Николаевна</w:t>
            </w:r>
          </w:p>
        </w:tc>
        <w:tc>
          <w:tcPr>
            <w:tcW w:w="283" w:type="dxa"/>
            <w:tcBorders>
              <w:top w:val="single" w:sz="4" w:space="0" w:color="auto"/>
              <w:left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jc w:val="both"/>
              <w:rPr>
                <w:b/>
                <w:sz w:val="20"/>
                <w:szCs w:val="20"/>
              </w:rPr>
            </w:pPr>
            <w:r w:rsidRPr="00BC4D7F">
              <w:rPr>
                <w:b/>
                <w:sz w:val="20"/>
                <w:szCs w:val="20"/>
              </w:rPr>
              <w:t>-</w:t>
            </w:r>
          </w:p>
        </w:tc>
        <w:tc>
          <w:tcPr>
            <w:tcW w:w="7158" w:type="dxa"/>
            <w:tcBorders>
              <w:top w:val="single" w:sz="4" w:space="0" w:color="auto"/>
              <w:left w:val="single" w:sz="4" w:space="0" w:color="auto"/>
              <w:bottom w:val="single" w:sz="4" w:space="0" w:color="auto"/>
            </w:tcBorders>
          </w:tcPr>
          <w:p w:rsidR="00BC4D7F" w:rsidRPr="00BC4D7F" w:rsidRDefault="00BC4D7F" w:rsidP="00BC4D7F">
            <w:pPr>
              <w:autoSpaceDE w:val="0"/>
              <w:autoSpaceDN w:val="0"/>
              <w:adjustRightInd w:val="0"/>
              <w:ind w:right="34"/>
              <w:jc w:val="both"/>
              <w:rPr>
                <w:noProof/>
                <w:sz w:val="20"/>
                <w:szCs w:val="20"/>
              </w:rPr>
            </w:pPr>
            <w:r w:rsidRPr="00BC4D7F">
              <w:rPr>
                <w:noProof/>
                <w:sz w:val="20"/>
                <w:szCs w:val="20"/>
              </w:rPr>
              <w:t>заведующий сектором опеки и попечительства отдела образования администрации Комсомольского района</w:t>
            </w:r>
          </w:p>
        </w:tc>
      </w:tr>
      <w:tr w:rsidR="00BC4D7F" w:rsidRPr="00BC4D7F" w:rsidTr="00BF2FF1">
        <w:trPr>
          <w:trHeight w:val="277"/>
        </w:trPr>
        <w:tc>
          <w:tcPr>
            <w:tcW w:w="2907" w:type="dxa"/>
            <w:tcBorders>
              <w:top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rPr>
                <w:noProof/>
                <w:sz w:val="20"/>
                <w:szCs w:val="20"/>
              </w:rPr>
            </w:pPr>
            <w:r w:rsidRPr="00BC4D7F">
              <w:rPr>
                <w:noProof/>
                <w:sz w:val="20"/>
                <w:szCs w:val="20"/>
              </w:rPr>
              <w:t>Илларионова Мария Алексеевна</w:t>
            </w:r>
          </w:p>
        </w:tc>
        <w:tc>
          <w:tcPr>
            <w:tcW w:w="283" w:type="dxa"/>
            <w:tcBorders>
              <w:top w:val="single" w:sz="4" w:space="0" w:color="auto"/>
              <w:left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jc w:val="both"/>
              <w:rPr>
                <w:b/>
                <w:sz w:val="20"/>
                <w:szCs w:val="20"/>
              </w:rPr>
            </w:pPr>
            <w:r w:rsidRPr="00BC4D7F">
              <w:rPr>
                <w:b/>
                <w:sz w:val="20"/>
                <w:szCs w:val="20"/>
              </w:rPr>
              <w:t>-</w:t>
            </w:r>
          </w:p>
        </w:tc>
        <w:tc>
          <w:tcPr>
            <w:tcW w:w="7158" w:type="dxa"/>
            <w:tcBorders>
              <w:top w:val="single" w:sz="4" w:space="0" w:color="auto"/>
              <w:left w:val="single" w:sz="4" w:space="0" w:color="auto"/>
              <w:bottom w:val="single" w:sz="4" w:space="0" w:color="auto"/>
            </w:tcBorders>
          </w:tcPr>
          <w:p w:rsidR="00BC4D7F" w:rsidRPr="00BC4D7F" w:rsidRDefault="00BC4D7F" w:rsidP="00BC4D7F">
            <w:pPr>
              <w:autoSpaceDE w:val="0"/>
              <w:autoSpaceDN w:val="0"/>
              <w:adjustRightInd w:val="0"/>
              <w:ind w:right="34"/>
              <w:jc w:val="both"/>
              <w:rPr>
                <w:noProof/>
                <w:sz w:val="20"/>
                <w:szCs w:val="20"/>
              </w:rPr>
            </w:pPr>
            <w:r w:rsidRPr="00BC4D7F">
              <w:rPr>
                <w:rStyle w:val="a7"/>
                <w:b w:val="0"/>
                <w:bCs/>
                <w:color w:val="auto"/>
                <w:sz w:val="20"/>
                <w:szCs w:val="20"/>
              </w:rPr>
              <w:t>командир ОО «Народная Дружина» Комсомольского района</w:t>
            </w:r>
          </w:p>
        </w:tc>
      </w:tr>
      <w:tr w:rsidR="00BC4D7F" w:rsidRPr="00BC4D7F" w:rsidTr="00BF2FF1">
        <w:trPr>
          <w:trHeight w:val="277"/>
        </w:trPr>
        <w:tc>
          <w:tcPr>
            <w:tcW w:w="2907" w:type="dxa"/>
            <w:tcBorders>
              <w:top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rPr>
                <w:noProof/>
                <w:sz w:val="20"/>
                <w:szCs w:val="20"/>
              </w:rPr>
            </w:pPr>
            <w:r w:rsidRPr="00BC4D7F">
              <w:rPr>
                <w:noProof/>
                <w:sz w:val="20"/>
                <w:szCs w:val="20"/>
              </w:rPr>
              <w:t xml:space="preserve">Иерей Александр </w:t>
            </w:r>
          </w:p>
          <w:p w:rsidR="00BC4D7F" w:rsidRPr="00BC4D7F" w:rsidRDefault="00BC4D7F" w:rsidP="00BC4D7F">
            <w:pPr>
              <w:autoSpaceDE w:val="0"/>
              <w:autoSpaceDN w:val="0"/>
              <w:adjustRightInd w:val="0"/>
              <w:ind w:right="34"/>
              <w:rPr>
                <w:noProof/>
                <w:sz w:val="20"/>
                <w:szCs w:val="20"/>
              </w:rPr>
            </w:pPr>
            <w:r w:rsidRPr="00BC4D7F">
              <w:rPr>
                <w:noProof/>
                <w:sz w:val="20"/>
                <w:szCs w:val="20"/>
              </w:rPr>
              <w:t>(в миру - Спиридонов Александр Николаевич)</w:t>
            </w:r>
          </w:p>
        </w:tc>
        <w:tc>
          <w:tcPr>
            <w:tcW w:w="283" w:type="dxa"/>
            <w:tcBorders>
              <w:top w:val="single" w:sz="4" w:space="0" w:color="auto"/>
              <w:left w:val="single" w:sz="4" w:space="0" w:color="auto"/>
              <w:bottom w:val="single" w:sz="4" w:space="0" w:color="auto"/>
              <w:right w:val="single" w:sz="4" w:space="0" w:color="auto"/>
            </w:tcBorders>
          </w:tcPr>
          <w:p w:rsidR="00BC4D7F" w:rsidRPr="00BC4D7F" w:rsidRDefault="00BC4D7F" w:rsidP="00BC4D7F">
            <w:pPr>
              <w:autoSpaceDE w:val="0"/>
              <w:autoSpaceDN w:val="0"/>
              <w:adjustRightInd w:val="0"/>
              <w:ind w:right="34"/>
              <w:jc w:val="both"/>
              <w:rPr>
                <w:b/>
                <w:sz w:val="20"/>
                <w:szCs w:val="20"/>
              </w:rPr>
            </w:pPr>
            <w:r w:rsidRPr="00BC4D7F">
              <w:rPr>
                <w:b/>
                <w:sz w:val="20"/>
                <w:szCs w:val="20"/>
              </w:rPr>
              <w:t>-</w:t>
            </w:r>
          </w:p>
        </w:tc>
        <w:tc>
          <w:tcPr>
            <w:tcW w:w="7158" w:type="dxa"/>
            <w:tcBorders>
              <w:top w:val="single" w:sz="4" w:space="0" w:color="auto"/>
              <w:left w:val="single" w:sz="4" w:space="0" w:color="auto"/>
              <w:bottom w:val="single" w:sz="4" w:space="0" w:color="auto"/>
            </w:tcBorders>
          </w:tcPr>
          <w:p w:rsidR="00BC4D7F" w:rsidRPr="00BC4D7F" w:rsidRDefault="00BC4D7F" w:rsidP="00BC4D7F">
            <w:pPr>
              <w:autoSpaceDE w:val="0"/>
              <w:autoSpaceDN w:val="0"/>
              <w:adjustRightInd w:val="0"/>
              <w:ind w:right="34"/>
              <w:jc w:val="both"/>
              <w:rPr>
                <w:rStyle w:val="a7"/>
                <w:b w:val="0"/>
                <w:bCs/>
                <w:color w:val="auto"/>
                <w:sz w:val="20"/>
                <w:szCs w:val="20"/>
              </w:rPr>
            </w:pPr>
            <w:r w:rsidRPr="00BC4D7F">
              <w:rPr>
                <w:rStyle w:val="a7"/>
                <w:b w:val="0"/>
                <w:bCs/>
                <w:color w:val="auto"/>
                <w:sz w:val="20"/>
                <w:szCs w:val="20"/>
              </w:rPr>
              <w:t xml:space="preserve">Благочинный 3 округа </w:t>
            </w:r>
            <w:proofErr w:type="spellStart"/>
            <w:r w:rsidRPr="00BC4D7F">
              <w:rPr>
                <w:rStyle w:val="a7"/>
                <w:b w:val="0"/>
                <w:bCs/>
                <w:color w:val="auto"/>
                <w:sz w:val="20"/>
                <w:szCs w:val="20"/>
              </w:rPr>
              <w:t>Канашской</w:t>
            </w:r>
            <w:proofErr w:type="spellEnd"/>
            <w:r w:rsidRPr="00BC4D7F">
              <w:rPr>
                <w:rStyle w:val="a7"/>
                <w:b w:val="0"/>
                <w:bCs/>
                <w:color w:val="auto"/>
                <w:sz w:val="20"/>
                <w:szCs w:val="20"/>
              </w:rPr>
              <w:t xml:space="preserve"> епархии</w:t>
            </w:r>
          </w:p>
        </w:tc>
      </w:tr>
    </w:tbl>
    <w:p w:rsidR="009F1E3B" w:rsidRPr="006F32A3" w:rsidRDefault="009F1E3B" w:rsidP="006F32A3">
      <w:pPr>
        <w:ind w:firstLine="567"/>
        <w:jc w:val="center"/>
        <w:rPr>
          <w:b/>
          <w:bCs/>
          <w:color w:val="000000"/>
          <w:sz w:val="20"/>
          <w:szCs w:val="20"/>
        </w:rPr>
      </w:pPr>
    </w:p>
    <w:p w:rsidR="00BF2FF1" w:rsidRPr="00314EE4" w:rsidRDefault="00BF2FF1" w:rsidP="00BF2FF1">
      <w:pPr>
        <w:pStyle w:val="afa"/>
        <w:ind w:firstLine="567"/>
        <w:jc w:val="both"/>
        <w:rPr>
          <w:rFonts w:ascii="Times New Roman" w:hAnsi="Times New Roman"/>
          <w:i/>
        </w:rPr>
      </w:pPr>
      <w:r w:rsidRPr="00314EE4">
        <w:rPr>
          <w:rFonts w:ascii="Times New Roman" w:hAnsi="Times New Roman"/>
          <w:i/>
        </w:rPr>
        <w:t>с. Комсомольское,</w:t>
      </w:r>
    </w:p>
    <w:p w:rsidR="00BF2FF1" w:rsidRDefault="00BF2FF1" w:rsidP="00BF2FF1">
      <w:pPr>
        <w:pStyle w:val="afa"/>
        <w:ind w:firstLine="567"/>
        <w:jc w:val="both"/>
        <w:rPr>
          <w:rFonts w:ascii="Times New Roman" w:hAnsi="Times New Roman"/>
          <w:i/>
        </w:rPr>
      </w:pPr>
      <w:r>
        <w:rPr>
          <w:rFonts w:ascii="Times New Roman" w:hAnsi="Times New Roman"/>
          <w:i/>
        </w:rPr>
        <w:t xml:space="preserve">пост. 494 </w:t>
      </w:r>
      <w:r w:rsidRPr="00314EE4">
        <w:rPr>
          <w:rFonts w:ascii="Times New Roman" w:hAnsi="Times New Roman"/>
          <w:i/>
        </w:rPr>
        <w:t xml:space="preserve">от </w:t>
      </w:r>
      <w:r>
        <w:rPr>
          <w:rFonts w:ascii="Times New Roman" w:hAnsi="Times New Roman"/>
          <w:i/>
        </w:rPr>
        <w:t>27.05</w:t>
      </w:r>
      <w:r w:rsidRPr="00314EE4">
        <w:rPr>
          <w:rFonts w:ascii="Times New Roman" w:hAnsi="Times New Roman"/>
          <w:i/>
        </w:rPr>
        <w:t>.2019г.</w:t>
      </w:r>
    </w:p>
    <w:p w:rsidR="00C64852" w:rsidRDefault="00C64852" w:rsidP="00BF2FF1">
      <w:pPr>
        <w:pStyle w:val="afa"/>
        <w:ind w:firstLine="567"/>
        <w:jc w:val="both"/>
        <w:rPr>
          <w:rFonts w:ascii="Times New Roman" w:hAnsi="Times New Roman"/>
          <w:i/>
        </w:rPr>
      </w:pPr>
    </w:p>
    <w:p w:rsidR="00C64852" w:rsidRPr="00C64852" w:rsidRDefault="00C64852" w:rsidP="00C64852">
      <w:pPr>
        <w:ind w:right="34"/>
        <w:jc w:val="center"/>
        <w:rPr>
          <w:sz w:val="20"/>
          <w:szCs w:val="20"/>
        </w:rPr>
      </w:pPr>
      <w:r w:rsidRPr="00C64852">
        <w:rPr>
          <w:b/>
          <w:sz w:val="20"/>
          <w:szCs w:val="20"/>
        </w:rPr>
        <w:t xml:space="preserve">ПОСТАНОВЛЕНИЕ АДМИНИСТРАЦИИ КОМСОМОЛЬСКОГО РАЙОНА ЧУВАШСКОЙ РЕСПУБЛИКИ от 27.05.2019г. №495 </w:t>
      </w:r>
      <w:r>
        <w:rPr>
          <w:b/>
          <w:sz w:val="20"/>
          <w:szCs w:val="20"/>
        </w:rPr>
        <w:t>«</w:t>
      </w:r>
      <w:r w:rsidRPr="00C64852">
        <w:rPr>
          <w:b/>
          <w:sz w:val="20"/>
          <w:szCs w:val="20"/>
        </w:rPr>
        <w:t>О создании координационного штаба общественной организации Комсомольского района Чувашской Республики «Народная дружина»</w:t>
      </w:r>
    </w:p>
    <w:p w:rsidR="00C64852" w:rsidRPr="00C64852" w:rsidRDefault="00C64852" w:rsidP="00C64852">
      <w:pPr>
        <w:ind w:firstLine="567"/>
        <w:jc w:val="both"/>
        <w:rPr>
          <w:sz w:val="20"/>
          <w:szCs w:val="20"/>
        </w:rPr>
      </w:pPr>
      <w:proofErr w:type="gramStart"/>
      <w:r w:rsidRPr="00C64852">
        <w:rPr>
          <w:sz w:val="20"/>
          <w:szCs w:val="20"/>
        </w:rPr>
        <w:t>В соответствии с Федеральным законом от 02.04.2014г. № 44-ФЗ «Об участии граждан в охране общественного порядка», Законом Чувашской Республики от 27.12.2014г. № 97 «О регулировании отдельных правоотношений, связанных с участием граждан в охране общественного порядка на территории Чувашской Республики», Уставом Комсомольского района Чувашской Республики, в целях взаимодействия и координации деятельности народной дружины на территории Комсомольского района, администрация Комсомольского района Чувашской</w:t>
      </w:r>
      <w:proofErr w:type="gramEnd"/>
      <w:r w:rsidRPr="00C64852">
        <w:rPr>
          <w:sz w:val="20"/>
          <w:szCs w:val="20"/>
        </w:rPr>
        <w:t xml:space="preserve"> Республики </w:t>
      </w:r>
      <w:proofErr w:type="spellStart"/>
      <w:proofErr w:type="gramStart"/>
      <w:r w:rsidRPr="00C64852">
        <w:rPr>
          <w:sz w:val="20"/>
          <w:szCs w:val="20"/>
        </w:rPr>
        <w:t>п</w:t>
      </w:r>
      <w:proofErr w:type="spellEnd"/>
      <w:proofErr w:type="gramEnd"/>
      <w:r w:rsidRPr="00C64852">
        <w:rPr>
          <w:sz w:val="20"/>
          <w:szCs w:val="20"/>
        </w:rPr>
        <w:t xml:space="preserve"> о с т а </w:t>
      </w:r>
      <w:proofErr w:type="spellStart"/>
      <w:r w:rsidRPr="00C64852">
        <w:rPr>
          <w:sz w:val="20"/>
          <w:szCs w:val="20"/>
        </w:rPr>
        <w:t>н</w:t>
      </w:r>
      <w:proofErr w:type="spellEnd"/>
      <w:r w:rsidRPr="00C64852">
        <w:rPr>
          <w:sz w:val="20"/>
          <w:szCs w:val="20"/>
        </w:rPr>
        <w:t xml:space="preserve"> о в л я е т:</w:t>
      </w:r>
    </w:p>
    <w:p w:rsidR="00C64852" w:rsidRPr="00C64852" w:rsidRDefault="00C64852" w:rsidP="00C64852">
      <w:pPr>
        <w:ind w:firstLine="567"/>
        <w:jc w:val="both"/>
        <w:rPr>
          <w:sz w:val="20"/>
          <w:szCs w:val="20"/>
        </w:rPr>
      </w:pPr>
      <w:r w:rsidRPr="00C64852">
        <w:rPr>
          <w:sz w:val="20"/>
          <w:szCs w:val="20"/>
        </w:rPr>
        <w:t>1. Создать координационный штаб общественной организации Комсомольского района Чувашской Республики «Народная дружина».</w:t>
      </w:r>
    </w:p>
    <w:p w:rsidR="00C64852" w:rsidRPr="00C64852" w:rsidRDefault="00C64852" w:rsidP="00C64852">
      <w:pPr>
        <w:ind w:firstLine="567"/>
        <w:jc w:val="both"/>
        <w:rPr>
          <w:sz w:val="20"/>
          <w:szCs w:val="20"/>
        </w:rPr>
      </w:pPr>
      <w:r w:rsidRPr="00C64852">
        <w:rPr>
          <w:sz w:val="20"/>
          <w:szCs w:val="20"/>
        </w:rPr>
        <w:t>2. Утвердить:</w:t>
      </w:r>
    </w:p>
    <w:p w:rsidR="00C64852" w:rsidRPr="00C64852" w:rsidRDefault="00C64852" w:rsidP="00C64852">
      <w:pPr>
        <w:ind w:firstLine="567"/>
        <w:jc w:val="both"/>
        <w:rPr>
          <w:sz w:val="20"/>
          <w:szCs w:val="20"/>
        </w:rPr>
      </w:pPr>
      <w:r w:rsidRPr="00C64852">
        <w:rPr>
          <w:sz w:val="20"/>
          <w:szCs w:val="20"/>
        </w:rPr>
        <w:t>1) положение о координационном штабе общественной организации Комсомольского района Чувашской Республики «Народная дружина»  (приложение № 1);</w:t>
      </w:r>
    </w:p>
    <w:p w:rsidR="00C64852" w:rsidRPr="00C64852" w:rsidRDefault="00C64852" w:rsidP="00C64852">
      <w:pPr>
        <w:ind w:firstLine="567"/>
        <w:jc w:val="both"/>
        <w:rPr>
          <w:sz w:val="20"/>
          <w:szCs w:val="20"/>
        </w:rPr>
      </w:pPr>
      <w:r w:rsidRPr="00C64852">
        <w:rPr>
          <w:sz w:val="20"/>
          <w:szCs w:val="20"/>
        </w:rPr>
        <w:t>2) состав координационного штаба общественной организации Комсомольского района Чувашской Республики «Народная дружина»   (приложение № 2).</w:t>
      </w:r>
    </w:p>
    <w:p w:rsidR="00C64852" w:rsidRPr="00C64852" w:rsidRDefault="00C64852" w:rsidP="00C64852">
      <w:pPr>
        <w:ind w:firstLine="567"/>
        <w:jc w:val="both"/>
        <w:rPr>
          <w:sz w:val="20"/>
          <w:szCs w:val="20"/>
        </w:rPr>
      </w:pPr>
      <w:r w:rsidRPr="00C64852">
        <w:rPr>
          <w:sz w:val="20"/>
          <w:szCs w:val="20"/>
        </w:rPr>
        <w:t>3. Признать утратившим силу постановление администрации Комсомольского района Чувашской Республики от 16.07.2018г. № 344 «О создании координационного органа (штаба) народных дружинников Комсомольского района Чувашской Республики».</w:t>
      </w:r>
    </w:p>
    <w:p w:rsidR="00C64852" w:rsidRPr="00C64852" w:rsidRDefault="00C64852" w:rsidP="00C64852">
      <w:pPr>
        <w:ind w:firstLine="567"/>
        <w:jc w:val="both"/>
        <w:rPr>
          <w:sz w:val="20"/>
          <w:szCs w:val="20"/>
        </w:rPr>
      </w:pPr>
      <w:r w:rsidRPr="00C64852">
        <w:rPr>
          <w:sz w:val="20"/>
          <w:szCs w:val="20"/>
        </w:rPr>
        <w:t xml:space="preserve">4. </w:t>
      </w:r>
      <w:proofErr w:type="gramStart"/>
      <w:r w:rsidRPr="00C64852">
        <w:rPr>
          <w:sz w:val="20"/>
          <w:szCs w:val="20"/>
        </w:rPr>
        <w:t>Контроль за</w:t>
      </w:r>
      <w:proofErr w:type="gramEnd"/>
      <w:r w:rsidRPr="00C64852">
        <w:rPr>
          <w:sz w:val="20"/>
          <w:szCs w:val="20"/>
        </w:rPr>
        <w:t xml:space="preserve"> исполнением настоящего постановления возложить на заместителя главы администрации Комсомольского района – начальника отдела сельского хозяйства, экономики, имущественных и земельных отношений Лепешкину И.Н.</w:t>
      </w:r>
    </w:p>
    <w:p w:rsidR="00C64852" w:rsidRPr="00C64852" w:rsidRDefault="00C64852" w:rsidP="00C64852">
      <w:pPr>
        <w:ind w:firstLine="567"/>
        <w:jc w:val="both"/>
        <w:rPr>
          <w:sz w:val="20"/>
          <w:szCs w:val="20"/>
        </w:rPr>
      </w:pPr>
      <w:r w:rsidRPr="00C64852">
        <w:rPr>
          <w:sz w:val="20"/>
          <w:szCs w:val="20"/>
        </w:rPr>
        <w:t>5. Настоящее постановление вступает в силу после дня его официального опубликования.</w:t>
      </w:r>
    </w:p>
    <w:p w:rsidR="00C64852" w:rsidRPr="00C64852" w:rsidRDefault="00C64852" w:rsidP="00C64852">
      <w:pPr>
        <w:ind w:firstLine="567"/>
        <w:jc w:val="both"/>
        <w:rPr>
          <w:sz w:val="20"/>
          <w:szCs w:val="20"/>
        </w:rPr>
      </w:pPr>
    </w:p>
    <w:p w:rsidR="00C64852" w:rsidRPr="00C64852" w:rsidRDefault="00C64852" w:rsidP="00C64852">
      <w:pPr>
        <w:ind w:firstLine="567"/>
        <w:jc w:val="both"/>
        <w:rPr>
          <w:sz w:val="20"/>
          <w:szCs w:val="20"/>
        </w:rPr>
      </w:pPr>
      <w:r w:rsidRPr="00C64852">
        <w:rPr>
          <w:sz w:val="20"/>
          <w:szCs w:val="20"/>
        </w:rPr>
        <w:t>Глава администрации</w:t>
      </w:r>
    </w:p>
    <w:p w:rsidR="00C64852" w:rsidRPr="00C64852" w:rsidRDefault="00C64852" w:rsidP="00C64852">
      <w:pPr>
        <w:ind w:firstLine="567"/>
        <w:jc w:val="both"/>
        <w:rPr>
          <w:sz w:val="20"/>
          <w:szCs w:val="20"/>
        </w:rPr>
      </w:pPr>
      <w:r w:rsidRPr="00C64852">
        <w:rPr>
          <w:sz w:val="20"/>
          <w:szCs w:val="20"/>
        </w:rPr>
        <w:t>Комсомольского района                                                                             А.Н.Осипов</w:t>
      </w:r>
    </w:p>
    <w:p w:rsidR="00C64852" w:rsidRPr="00C64852" w:rsidRDefault="00C64852" w:rsidP="00C64852">
      <w:pPr>
        <w:ind w:firstLine="567"/>
        <w:jc w:val="center"/>
        <w:rPr>
          <w:b/>
          <w:sz w:val="20"/>
          <w:szCs w:val="20"/>
        </w:rPr>
      </w:pPr>
      <w:r w:rsidRPr="00C64852">
        <w:rPr>
          <w:b/>
          <w:sz w:val="20"/>
          <w:szCs w:val="20"/>
        </w:rPr>
        <w:t>Положение</w:t>
      </w:r>
      <w:r w:rsidRPr="00C64852">
        <w:rPr>
          <w:b/>
          <w:sz w:val="20"/>
          <w:szCs w:val="20"/>
        </w:rPr>
        <w:br/>
        <w:t>о координационном штабе общественной организации Комсомольского района Чувашской Республики «Народная дружина»</w:t>
      </w:r>
    </w:p>
    <w:p w:rsidR="00C64852" w:rsidRPr="00C64852" w:rsidRDefault="00C64852" w:rsidP="00C64852">
      <w:pPr>
        <w:ind w:firstLine="567"/>
        <w:jc w:val="center"/>
        <w:rPr>
          <w:b/>
          <w:bCs/>
          <w:sz w:val="20"/>
          <w:szCs w:val="20"/>
        </w:rPr>
      </w:pPr>
      <w:r w:rsidRPr="00C64852">
        <w:rPr>
          <w:b/>
          <w:bCs/>
          <w:sz w:val="20"/>
          <w:szCs w:val="20"/>
        </w:rPr>
        <w:t>I. Общие положения</w:t>
      </w:r>
    </w:p>
    <w:p w:rsidR="00C64852" w:rsidRPr="00C64852" w:rsidRDefault="00C64852" w:rsidP="00C64852">
      <w:pPr>
        <w:ind w:firstLine="567"/>
        <w:jc w:val="both"/>
        <w:rPr>
          <w:sz w:val="20"/>
          <w:szCs w:val="20"/>
        </w:rPr>
      </w:pPr>
      <w:r w:rsidRPr="00C64852">
        <w:rPr>
          <w:sz w:val="20"/>
          <w:szCs w:val="20"/>
        </w:rPr>
        <w:t>1.1. Координационный штаб общественной организации Комсомольского района Чувашской Республики «Народная дружина» (далее - Штаб) является координационным органом, обеспечивающим взаимодействие и координацию деятельности общественной организации Комсомольского района Чувашской Республики «Народная дружина»  (далее - ДНД), органов местного самоуправления, органов внутренних дел (полиции) и других правоохранительных органов.</w:t>
      </w:r>
    </w:p>
    <w:p w:rsidR="00C64852" w:rsidRPr="00C64852" w:rsidRDefault="00C64852" w:rsidP="00C64852">
      <w:pPr>
        <w:ind w:firstLine="567"/>
        <w:jc w:val="both"/>
        <w:rPr>
          <w:sz w:val="20"/>
          <w:szCs w:val="20"/>
        </w:rPr>
      </w:pPr>
      <w:r w:rsidRPr="00C64852">
        <w:rPr>
          <w:sz w:val="20"/>
          <w:szCs w:val="20"/>
        </w:rPr>
        <w:t>1.2. Штаб формируется постановлением администрации Комсомольского района Чувашской Республики на основании ст. 9 Закона Чувашской Республики от 27 декабря 2014 года «О регулировании отдельных правоотношений, связанных с участием граждан в охране общественного порядка на территории Чувашской Республики».</w:t>
      </w:r>
    </w:p>
    <w:p w:rsidR="00C64852" w:rsidRPr="00C64852" w:rsidRDefault="00C64852" w:rsidP="00C64852">
      <w:pPr>
        <w:ind w:firstLine="567"/>
        <w:jc w:val="both"/>
        <w:rPr>
          <w:sz w:val="20"/>
          <w:szCs w:val="20"/>
        </w:rPr>
      </w:pPr>
      <w:r w:rsidRPr="00C64852">
        <w:rPr>
          <w:sz w:val="20"/>
          <w:szCs w:val="20"/>
        </w:rPr>
        <w:t xml:space="preserve">1.3. </w:t>
      </w:r>
      <w:proofErr w:type="gramStart"/>
      <w:r w:rsidRPr="00C64852">
        <w:rPr>
          <w:sz w:val="20"/>
          <w:szCs w:val="20"/>
        </w:rPr>
        <w:t>В своей деятельности Штаб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Конституцией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нормативно-правовыми актами Чувашской Республики, нормативно-правовыми актами органов местного самоуправления</w:t>
      </w:r>
      <w:proofErr w:type="gramEnd"/>
      <w:r w:rsidRPr="00C64852">
        <w:rPr>
          <w:sz w:val="20"/>
          <w:szCs w:val="20"/>
        </w:rPr>
        <w:t xml:space="preserve"> Комсомольского района, а также настоящим положением.</w:t>
      </w:r>
    </w:p>
    <w:p w:rsidR="00C64852" w:rsidRPr="00C64852" w:rsidRDefault="00C64852" w:rsidP="00C64852">
      <w:pPr>
        <w:ind w:firstLine="567"/>
        <w:jc w:val="both"/>
        <w:rPr>
          <w:sz w:val="20"/>
          <w:szCs w:val="20"/>
        </w:rPr>
      </w:pPr>
      <w:r w:rsidRPr="00C64852">
        <w:rPr>
          <w:sz w:val="20"/>
          <w:szCs w:val="20"/>
        </w:rPr>
        <w:lastRenderedPageBreak/>
        <w:t>1.4. Штаб осуществляет свою деятельность во взаимодействии с МО МВД России «Комсомольский» и другими правоохранительными органами, расположенными на территории Комсомольского района.</w:t>
      </w:r>
    </w:p>
    <w:p w:rsidR="00C64852" w:rsidRPr="00C64852" w:rsidRDefault="00C64852" w:rsidP="00C64852">
      <w:pPr>
        <w:ind w:firstLine="567"/>
        <w:jc w:val="center"/>
        <w:rPr>
          <w:b/>
          <w:sz w:val="20"/>
          <w:szCs w:val="20"/>
        </w:rPr>
      </w:pPr>
      <w:r w:rsidRPr="00C64852">
        <w:rPr>
          <w:b/>
          <w:sz w:val="20"/>
          <w:szCs w:val="20"/>
        </w:rPr>
        <w:t>II. Основные задачи Штаба</w:t>
      </w:r>
    </w:p>
    <w:p w:rsidR="00C64852" w:rsidRPr="00C64852" w:rsidRDefault="00C64852" w:rsidP="00C64852">
      <w:pPr>
        <w:ind w:firstLine="567"/>
        <w:jc w:val="both"/>
        <w:rPr>
          <w:sz w:val="20"/>
          <w:szCs w:val="20"/>
        </w:rPr>
      </w:pPr>
      <w:r w:rsidRPr="00C64852">
        <w:rPr>
          <w:sz w:val="20"/>
          <w:szCs w:val="20"/>
        </w:rPr>
        <w:t>2.1. Основными задачами Штаба являются:</w:t>
      </w:r>
    </w:p>
    <w:p w:rsidR="00C64852" w:rsidRPr="00C64852" w:rsidRDefault="00C64852" w:rsidP="00C64852">
      <w:pPr>
        <w:ind w:firstLine="567"/>
        <w:jc w:val="both"/>
        <w:rPr>
          <w:sz w:val="20"/>
          <w:szCs w:val="20"/>
        </w:rPr>
      </w:pPr>
      <w:r w:rsidRPr="00C64852">
        <w:rPr>
          <w:sz w:val="20"/>
          <w:szCs w:val="20"/>
        </w:rPr>
        <w:t>1) координация деятельности ДНД;</w:t>
      </w:r>
    </w:p>
    <w:p w:rsidR="00C64852" w:rsidRPr="00C64852" w:rsidRDefault="00C64852" w:rsidP="00C64852">
      <w:pPr>
        <w:ind w:firstLine="567"/>
        <w:jc w:val="both"/>
        <w:rPr>
          <w:sz w:val="20"/>
          <w:szCs w:val="20"/>
        </w:rPr>
      </w:pPr>
      <w:r w:rsidRPr="00C64852">
        <w:rPr>
          <w:sz w:val="20"/>
          <w:szCs w:val="20"/>
        </w:rPr>
        <w:t>2) обеспечение согласованных действий администрации Комсомольского района Чувашской Республики с правоохранительными органами, расположенными на территории Комсомольского района, и ДНД в ходе реализации мер по охране общественного порядка с участием ДНД на территории Комсомольского района Чувашской Республики;</w:t>
      </w:r>
    </w:p>
    <w:p w:rsidR="00C64852" w:rsidRPr="00C64852" w:rsidRDefault="00C64852" w:rsidP="00C64852">
      <w:pPr>
        <w:ind w:firstLine="567"/>
        <w:jc w:val="both"/>
        <w:rPr>
          <w:sz w:val="20"/>
          <w:szCs w:val="20"/>
        </w:rPr>
      </w:pPr>
      <w:r w:rsidRPr="00C64852">
        <w:rPr>
          <w:sz w:val="20"/>
          <w:szCs w:val="20"/>
        </w:rPr>
        <w:t>3) участие в разработке и реализации мер по созданию условий для осуществления деятельности ДНД на территории Комсомольского района Чувашской Республики;</w:t>
      </w:r>
    </w:p>
    <w:p w:rsidR="00C64852" w:rsidRPr="00C64852" w:rsidRDefault="00C64852" w:rsidP="00C64852">
      <w:pPr>
        <w:ind w:firstLine="567"/>
        <w:jc w:val="both"/>
        <w:rPr>
          <w:sz w:val="20"/>
          <w:szCs w:val="20"/>
        </w:rPr>
      </w:pPr>
      <w:r w:rsidRPr="00C64852">
        <w:rPr>
          <w:sz w:val="20"/>
          <w:szCs w:val="20"/>
        </w:rPr>
        <w:t>4) внесение в администрацию Комсомольского района Чувашской Республики предложений о поощрении народных дружинников;</w:t>
      </w:r>
    </w:p>
    <w:p w:rsidR="00C64852" w:rsidRPr="00C64852" w:rsidRDefault="00C64852" w:rsidP="00C64852">
      <w:pPr>
        <w:ind w:firstLine="567"/>
        <w:jc w:val="both"/>
        <w:rPr>
          <w:sz w:val="20"/>
          <w:szCs w:val="20"/>
        </w:rPr>
      </w:pPr>
      <w:r w:rsidRPr="00C64852">
        <w:rPr>
          <w:sz w:val="20"/>
          <w:szCs w:val="20"/>
        </w:rPr>
        <w:t>5) проведение оценки результатов деятельности ДНД и устранения недостатков в ее деятельности;</w:t>
      </w:r>
    </w:p>
    <w:p w:rsidR="00C64852" w:rsidRPr="00C64852" w:rsidRDefault="00C64852" w:rsidP="00C64852">
      <w:pPr>
        <w:ind w:firstLine="567"/>
        <w:jc w:val="both"/>
        <w:rPr>
          <w:sz w:val="20"/>
          <w:szCs w:val="20"/>
        </w:rPr>
      </w:pPr>
      <w:r w:rsidRPr="00C64852">
        <w:rPr>
          <w:sz w:val="20"/>
          <w:szCs w:val="20"/>
        </w:rPr>
        <w:t>6) обобщение и распространение положительного опыта работы ДНД.</w:t>
      </w:r>
    </w:p>
    <w:p w:rsidR="00C64852" w:rsidRPr="00C64852" w:rsidRDefault="00C64852" w:rsidP="00C64852">
      <w:pPr>
        <w:ind w:firstLine="567"/>
        <w:jc w:val="center"/>
        <w:rPr>
          <w:b/>
          <w:sz w:val="20"/>
          <w:szCs w:val="20"/>
        </w:rPr>
      </w:pPr>
      <w:r w:rsidRPr="00C64852">
        <w:rPr>
          <w:b/>
          <w:sz w:val="20"/>
          <w:szCs w:val="20"/>
        </w:rPr>
        <w:t>III. Полномочия Штаба</w:t>
      </w:r>
    </w:p>
    <w:p w:rsidR="00C64852" w:rsidRPr="00C64852" w:rsidRDefault="00C64852" w:rsidP="00C64852">
      <w:pPr>
        <w:ind w:firstLine="567"/>
        <w:jc w:val="both"/>
        <w:rPr>
          <w:sz w:val="20"/>
          <w:szCs w:val="20"/>
        </w:rPr>
      </w:pPr>
      <w:r w:rsidRPr="00C64852">
        <w:rPr>
          <w:sz w:val="20"/>
          <w:szCs w:val="20"/>
        </w:rPr>
        <w:t>3.1. Штаб в целях выполнения возложенных на него задач осуществляет следующие полномочия:</w:t>
      </w:r>
    </w:p>
    <w:p w:rsidR="00C64852" w:rsidRPr="00C64852" w:rsidRDefault="00C64852" w:rsidP="00C64852">
      <w:pPr>
        <w:ind w:firstLine="567"/>
        <w:jc w:val="both"/>
        <w:rPr>
          <w:sz w:val="20"/>
          <w:szCs w:val="20"/>
        </w:rPr>
      </w:pPr>
      <w:proofErr w:type="gramStart"/>
      <w:r w:rsidRPr="00C64852">
        <w:rPr>
          <w:sz w:val="20"/>
          <w:szCs w:val="20"/>
        </w:rPr>
        <w:t>1) принимает решения, направленные на повышение эффективности взаимодействия ДНД с  органами государственной власти Чувашской Республики, органами местного самоуправления Комсомольского района, органами внутренних дел (полицией) и иными правоохранительными органами, а также с институтами гражданского общества, организациями всех форм собственности, общественными объединениями, средствами массовой информации по вопросам участия ДНД в охране общественного порядка на территории Комсомольского района Чувашской Республики;</w:t>
      </w:r>
      <w:proofErr w:type="gramEnd"/>
    </w:p>
    <w:p w:rsidR="00C64852" w:rsidRPr="00C64852" w:rsidRDefault="00C64852" w:rsidP="00C64852">
      <w:pPr>
        <w:ind w:firstLine="567"/>
        <w:jc w:val="both"/>
        <w:rPr>
          <w:sz w:val="20"/>
          <w:szCs w:val="20"/>
        </w:rPr>
      </w:pPr>
      <w:r w:rsidRPr="00C64852">
        <w:rPr>
          <w:sz w:val="20"/>
          <w:szCs w:val="20"/>
        </w:rPr>
        <w:t>2) принимает решения, определяющие меры, направленные на устранение выявленных недостатков в деятельности ДНД и обеспечение эффективности ее деятельности, обобщает и распространяет положительный опыт деятельности ДНД;</w:t>
      </w:r>
    </w:p>
    <w:p w:rsidR="00C64852" w:rsidRPr="00C64852" w:rsidRDefault="00C64852" w:rsidP="00C64852">
      <w:pPr>
        <w:ind w:firstLine="567"/>
        <w:jc w:val="both"/>
        <w:rPr>
          <w:sz w:val="20"/>
          <w:szCs w:val="20"/>
        </w:rPr>
      </w:pPr>
      <w:r w:rsidRPr="00C64852">
        <w:rPr>
          <w:sz w:val="20"/>
          <w:szCs w:val="20"/>
        </w:rPr>
        <w:t>3)  предоставляет в координирующий орган (штаб) народных дружин Чувашской Республики информацию о результатах деятельности ДНД;</w:t>
      </w:r>
    </w:p>
    <w:p w:rsidR="00C64852" w:rsidRPr="00C64852" w:rsidRDefault="00C64852" w:rsidP="00C64852">
      <w:pPr>
        <w:ind w:firstLine="567"/>
        <w:jc w:val="both"/>
        <w:rPr>
          <w:sz w:val="20"/>
          <w:szCs w:val="20"/>
        </w:rPr>
      </w:pPr>
      <w:r w:rsidRPr="00C64852">
        <w:rPr>
          <w:sz w:val="20"/>
          <w:szCs w:val="20"/>
        </w:rPr>
        <w:t>4) вносит в координирующий орган (штаб) народных дружин Чувашской Республики, органы местного самоуправления Комсомольского района предложения по совершенствованию деятельности ДНД, улучшению ее материально-технического обеспечения;</w:t>
      </w:r>
    </w:p>
    <w:p w:rsidR="00C64852" w:rsidRPr="00C64852" w:rsidRDefault="00C64852" w:rsidP="00C64852">
      <w:pPr>
        <w:ind w:firstLine="567"/>
        <w:jc w:val="both"/>
        <w:rPr>
          <w:sz w:val="20"/>
          <w:szCs w:val="20"/>
        </w:rPr>
      </w:pPr>
      <w:r w:rsidRPr="00C64852">
        <w:rPr>
          <w:sz w:val="20"/>
          <w:szCs w:val="20"/>
        </w:rPr>
        <w:t>5) оказывает организационно-методическую помощь ДНД, в организации ее деятельности;</w:t>
      </w:r>
    </w:p>
    <w:p w:rsidR="00C64852" w:rsidRPr="00C64852" w:rsidRDefault="00C64852" w:rsidP="00C64852">
      <w:pPr>
        <w:ind w:firstLine="567"/>
        <w:jc w:val="both"/>
        <w:rPr>
          <w:sz w:val="20"/>
          <w:szCs w:val="20"/>
        </w:rPr>
      </w:pPr>
      <w:r w:rsidRPr="00C64852">
        <w:rPr>
          <w:sz w:val="20"/>
          <w:szCs w:val="20"/>
        </w:rPr>
        <w:t>6) содействует организации регулярного обучения членов ДНД, обобщение передовых методов содействия правоохранительным органам в охране общественного порядка;</w:t>
      </w:r>
    </w:p>
    <w:p w:rsidR="00C64852" w:rsidRPr="00C64852" w:rsidRDefault="00C64852" w:rsidP="00C64852">
      <w:pPr>
        <w:ind w:firstLine="567"/>
        <w:jc w:val="both"/>
        <w:rPr>
          <w:sz w:val="20"/>
          <w:szCs w:val="20"/>
        </w:rPr>
      </w:pPr>
      <w:r w:rsidRPr="00C64852">
        <w:rPr>
          <w:sz w:val="20"/>
          <w:szCs w:val="20"/>
        </w:rPr>
        <w:t>7) ежеквартально информирует Главу администрации Комсомольского района о состоянии работы ДНД  и общественных объединений правоохранительной направленности на территории Комсомольского района;</w:t>
      </w:r>
    </w:p>
    <w:p w:rsidR="00C64852" w:rsidRPr="00C64852" w:rsidRDefault="00C64852" w:rsidP="00C64852">
      <w:pPr>
        <w:ind w:firstLine="567"/>
        <w:jc w:val="both"/>
        <w:rPr>
          <w:sz w:val="20"/>
          <w:szCs w:val="20"/>
        </w:rPr>
      </w:pPr>
      <w:r w:rsidRPr="00C64852">
        <w:rPr>
          <w:sz w:val="20"/>
          <w:szCs w:val="20"/>
        </w:rPr>
        <w:t>8) вносит предложения главе администрации Комсомольского района по вопросам деятельности ДНД  и общественных объединений правоохранительной направленности, требующим нормативно-правового регулирования;</w:t>
      </w:r>
    </w:p>
    <w:p w:rsidR="00C64852" w:rsidRPr="00C64852" w:rsidRDefault="00C64852" w:rsidP="00C64852">
      <w:pPr>
        <w:ind w:firstLine="567"/>
        <w:jc w:val="both"/>
        <w:rPr>
          <w:sz w:val="20"/>
          <w:szCs w:val="20"/>
        </w:rPr>
      </w:pPr>
      <w:r w:rsidRPr="00C64852">
        <w:rPr>
          <w:sz w:val="20"/>
          <w:szCs w:val="20"/>
        </w:rPr>
        <w:t>9) осуществляет иные функции, обеспечивающие взаимодействие и координацию деятельности ДНД  на территории Комсомольского района.</w:t>
      </w:r>
    </w:p>
    <w:p w:rsidR="00C64852" w:rsidRPr="00C64852" w:rsidRDefault="00C64852" w:rsidP="00C64852">
      <w:pPr>
        <w:ind w:firstLine="567"/>
        <w:jc w:val="center"/>
        <w:rPr>
          <w:b/>
          <w:sz w:val="20"/>
          <w:szCs w:val="20"/>
        </w:rPr>
      </w:pPr>
      <w:r w:rsidRPr="00C64852">
        <w:rPr>
          <w:b/>
          <w:sz w:val="20"/>
          <w:szCs w:val="20"/>
        </w:rPr>
        <w:t>IV. Порядок формирования штаба</w:t>
      </w:r>
    </w:p>
    <w:p w:rsidR="00C64852" w:rsidRPr="00C64852" w:rsidRDefault="00C64852" w:rsidP="00C64852">
      <w:pPr>
        <w:ind w:firstLine="567"/>
        <w:jc w:val="both"/>
        <w:rPr>
          <w:sz w:val="20"/>
          <w:szCs w:val="20"/>
        </w:rPr>
      </w:pPr>
      <w:r w:rsidRPr="00C64852">
        <w:rPr>
          <w:sz w:val="20"/>
          <w:szCs w:val="20"/>
        </w:rPr>
        <w:t>4.1. Положение о Штабе и персональный состав Штаба утверждаются постановлением администрации Комсомольского района Чувашской Республики.</w:t>
      </w:r>
    </w:p>
    <w:p w:rsidR="00C64852" w:rsidRPr="00C64852" w:rsidRDefault="00C64852" w:rsidP="00C64852">
      <w:pPr>
        <w:ind w:firstLine="567"/>
        <w:jc w:val="both"/>
        <w:rPr>
          <w:sz w:val="20"/>
          <w:szCs w:val="20"/>
        </w:rPr>
      </w:pPr>
      <w:r w:rsidRPr="00C64852">
        <w:rPr>
          <w:sz w:val="20"/>
          <w:szCs w:val="20"/>
        </w:rPr>
        <w:t>4.2. Штаб формируется в составе председателя Штаба, заместителя председателя Штаба, секретаря Штаба и других членов Штаба.</w:t>
      </w:r>
    </w:p>
    <w:p w:rsidR="00C64852" w:rsidRPr="00C64852" w:rsidRDefault="00C64852" w:rsidP="00C64852">
      <w:pPr>
        <w:ind w:firstLine="567"/>
        <w:jc w:val="both"/>
        <w:rPr>
          <w:sz w:val="20"/>
          <w:szCs w:val="20"/>
        </w:rPr>
      </w:pPr>
      <w:r w:rsidRPr="00C64852">
        <w:rPr>
          <w:sz w:val="20"/>
          <w:szCs w:val="20"/>
        </w:rPr>
        <w:t>4.3. Председателем Штаба является заместитель главы администрации Комсомольского района.</w:t>
      </w:r>
    </w:p>
    <w:p w:rsidR="00C64852" w:rsidRPr="00C64852" w:rsidRDefault="00C64852" w:rsidP="00C64852">
      <w:pPr>
        <w:ind w:firstLine="567"/>
        <w:jc w:val="both"/>
        <w:rPr>
          <w:sz w:val="20"/>
          <w:szCs w:val="20"/>
        </w:rPr>
      </w:pPr>
      <w:r w:rsidRPr="00C64852">
        <w:rPr>
          <w:sz w:val="20"/>
          <w:szCs w:val="20"/>
        </w:rPr>
        <w:t>В состав Штаба могут входить представители органов местного самоуправления Комсомольского района, их структурных подразделений, представители правоохранительных органов и ДНД (по согласованию).</w:t>
      </w:r>
    </w:p>
    <w:p w:rsidR="00C64852" w:rsidRPr="00C64852" w:rsidRDefault="00C64852" w:rsidP="00C64852">
      <w:pPr>
        <w:ind w:firstLine="567"/>
        <w:jc w:val="both"/>
        <w:rPr>
          <w:sz w:val="20"/>
          <w:szCs w:val="20"/>
        </w:rPr>
      </w:pPr>
      <w:r w:rsidRPr="00C64852">
        <w:rPr>
          <w:sz w:val="20"/>
          <w:szCs w:val="20"/>
        </w:rPr>
        <w:t>4.4. Передача полномочий члена Штаба другому лицу не допускается.</w:t>
      </w:r>
    </w:p>
    <w:p w:rsidR="00C64852" w:rsidRPr="00C64852" w:rsidRDefault="00C64852" w:rsidP="00C64852">
      <w:pPr>
        <w:ind w:firstLine="567"/>
        <w:jc w:val="both"/>
        <w:rPr>
          <w:sz w:val="20"/>
          <w:szCs w:val="20"/>
        </w:rPr>
      </w:pPr>
      <w:r w:rsidRPr="00C64852">
        <w:rPr>
          <w:sz w:val="20"/>
          <w:szCs w:val="20"/>
        </w:rPr>
        <w:t>4.5. Участие в работе Штаба осуществляется на общественных началах.</w:t>
      </w:r>
    </w:p>
    <w:p w:rsidR="00C64852" w:rsidRPr="00C64852" w:rsidRDefault="00C64852" w:rsidP="00C64852">
      <w:pPr>
        <w:ind w:firstLine="567"/>
        <w:jc w:val="center"/>
        <w:rPr>
          <w:b/>
          <w:sz w:val="20"/>
          <w:szCs w:val="20"/>
        </w:rPr>
      </w:pPr>
      <w:r w:rsidRPr="00C64852">
        <w:rPr>
          <w:b/>
          <w:sz w:val="20"/>
          <w:szCs w:val="20"/>
        </w:rPr>
        <w:t>V. Организация деятельности и порядок работы штаба</w:t>
      </w:r>
    </w:p>
    <w:p w:rsidR="00C64852" w:rsidRPr="00C64852" w:rsidRDefault="00C64852" w:rsidP="00C64852">
      <w:pPr>
        <w:ind w:firstLine="567"/>
        <w:jc w:val="both"/>
        <w:rPr>
          <w:sz w:val="20"/>
          <w:szCs w:val="20"/>
        </w:rPr>
      </w:pPr>
      <w:r w:rsidRPr="00C64852">
        <w:rPr>
          <w:sz w:val="20"/>
          <w:szCs w:val="20"/>
        </w:rPr>
        <w:t>5.1. Работа Штаба осуществляется на плановой основе и в соответствии с планом работы Штаба на очередной год, который утверждается председателем Штаба.</w:t>
      </w:r>
    </w:p>
    <w:p w:rsidR="00C64852" w:rsidRPr="00C64852" w:rsidRDefault="00C64852" w:rsidP="00C64852">
      <w:pPr>
        <w:ind w:firstLine="567"/>
        <w:jc w:val="both"/>
        <w:rPr>
          <w:sz w:val="20"/>
          <w:szCs w:val="20"/>
        </w:rPr>
      </w:pPr>
      <w:bookmarkStart w:id="128" w:name="sub_52"/>
      <w:r w:rsidRPr="00C64852">
        <w:rPr>
          <w:sz w:val="20"/>
          <w:szCs w:val="20"/>
        </w:rPr>
        <w:t>5.2. Заседания Штаба ведет председатель Штаба или по его поручению заместитель председателя Штаба.</w:t>
      </w:r>
    </w:p>
    <w:bookmarkEnd w:id="128"/>
    <w:p w:rsidR="00C64852" w:rsidRPr="00C64852" w:rsidRDefault="00C64852" w:rsidP="00C64852">
      <w:pPr>
        <w:ind w:firstLine="567"/>
        <w:jc w:val="both"/>
        <w:rPr>
          <w:sz w:val="20"/>
          <w:szCs w:val="20"/>
        </w:rPr>
      </w:pPr>
      <w:r w:rsidRPr="00C64852">
        <w:rPr>
          <w:sz w:val="20"/>
          <w:szCs w:val="20"/>
        </w:rPr>
        <w:t>5.3. Заседания Штаба проводятся на регулярной основе, но не реже одного раза в квартал.</w:t>
      </w:r>
    </w:p>
    <w:p w:rsidR="00C64852" w:rsidRPr="00C64852" w:rsidRDefault="00C64852" w:rsidP="00C64852">
      <w:pPr>
        <w:ind w:firstLine="567"/>
        <w:jc w:val="both"/>
        <w:rPr>
          <w:sz w:val="20"/>
          <w:szCs w:val="20"/>
        </w:rPr>
      </w:pPr>
      <w:r w:rsidRPr="00C64852">
        <w:rPr>
          <w:sz w:val="20"/>
          <w:szCs w:val="20"/>
        </w:rPr>
        <w:t>В случае необходимости по инициативе председателя Штаба, заместителя председателя Штаба, а также члена Штаба (по согласованию с председателем Штаба или заместителем председателя Штаба и по представлению секретаря Штаба) могут проводиться внеочередные заседания Штаба.</w:t>
      </w:r>
    </w:p>
    <w:p w:rsidR="00C64852" w:rsidRPr="00C64852" w:rsidRDefault="00C64852" w:rsidP="00C64852">
      <w:pPr>
        <w:ind w:firstLine="567"/>
        <w:jc w:val="both"/>
        <w:rPr>
          <w:sz w:val="20"/>
          <w:szCs w:val="20"/>
        </w:rPr>
      </w:pPr>
      <w:r w:rsidRPr="00C64852">
        <w:rPr>
          <w:sz w:val="20"/>
          <w:szCs w:val="20"/>
        </w:rPr>
        <w:t>5.4. На заседаниях Штаба принимаются решения по вопросам, отнесенным к их компетенции. Решения Штаба носят рекомендательный характер.</w:t>
      </w:r>
    </w:p>
    <w:p w:rsidR="00C64852" w:rsidRPr="00C64852" w:rsidRDefault="00C64852" w:rsidP="00C64852">
      <w:pPr>
        <w:ind w:firstLine="567"/>
        <w:jc w:val="both"/>
        <w:rPr>
          <w:sz w:val="20"/>
          <w:szCs w:val="20"/>
        </w:rPr>
      </w:pPr>
      <w:r w:rsidRPr="00C64852">
        <w:rPr>
          <w:sz w:val="20"/>
          <w:szCs w:val="20"/>
        </w:rPr>
        <w:t>5.5. Заседание Штаба правомочно, если на нем присутствует более половины численного состава Штаба.</w:t>
      </w:r>
    </w:p>
    <w:p w:rsidR="00C64852" w:rsidRPr="00C64852" w:rsidRDefault="00C64852" w:rsidP="00C64852">
      <w:pPr>
        <w:ind w:firstLine="567"/>
        <w:jc w:val="both"/>
        <w:rPr>
          <w:sz w:val="20"/>
          <w:szCs w:val="20"/>
        </w:rPr>
      </w:pPr>
      <w:r w:rsidRPr="00C64852">
        <w:rPr>
          <w:sz w:val="20"/>
          <w:szCs w:val="20"/>
        </w:rPr>
        <w:t>5.6. Решение Штаба принимается открытым голосованием простым большинством голосов присутствующих на заседании членов Штаба. В случае равенства голосов решающим является голос председательствующего на заседании Штаба.</w:t>
      </w:r>
    </w:p>
    <w:p w:rsidR="00C64852" w:rsidRPr="00C64852" w:rsidRDefault="00C64852" w:rsidP="00C64852">
      <w:pPr>
        <w:ind w:firstLine="567"/>
        <w:jc w:val="both"/>
        <w:rPr>
          <w:sz w:val="20"/>
          <w:szCs w:val="20"/>
        </w:rPr>
      </w:pPr>
      <w:r w:rsidRPr="00C64852">
        <w:rPr>
          <w:sz w:val="20"/>
          <w:szCs w:val="20"/>
        </w:rPr>
        <w:t>5.7. Решения Штаба оформляются протоколом, который подписывается председательствующим на заседании Штаба и секретарем Штаба.</w:t>
      </w:r>
    </w:p>
    <w:p w:rsidR="00C64852" w:rsidRPr="00C64852" w:rsidRDefault="00C64852" w:rsidP="00C64852">
      <w:pPr>
        <w:ind w:firstLine="567"/>
        <w:jc w:val="both"/>
        <w:rPr>
          <w:sz w:val="20"/>
          <w:szCs w:val="20"/>
        </w:rPr>
      </w:pPr>
      <w:r w:rsidRPr="00C64852">
        <w:rPr>
          <w:sz w:val="20"/>
          <w:szCs w:val="20"/>
        </w:rPr>
        <w:t>5.8. Председатель Штаба:</w:t>
      </w:r>
    </w:p>
    <w:p w:rsidR="00C64852" w:rsidRPr="00C64852" w:rsidRDefault="00C64852" w:rsidP="00C64852">
      <w:pPr>
        <w:ind w:firstLine="567"/>
        <w:jc w:val="both"/>
        <w:rPr>
          <w:sz w:val="20"/>
          <w:szCs w:val="20"/>
        </w:rPr>
      </w:pPr>
      <w:bookmarkStart w:id="129" w:name="sub_581"/>
      <w:r w:rsidRPr="00C64852">
        <w:rPr>
          <w:sz w:val="20"/>
          <w:szCs w:val="20"/>
        </w:rPr>
        <w:t>1) осуществляет общее руководство деятельностью Штаба;</w:t>
      </w:r>
    </w:p>
    <w:p w:rsidR="00C64852" w:rsidRPr="00C64852" w:rsidRDefault="00C64852" w:rsidP="00C64852">
      <w:pPr>
        <w:ind w:firstLine="567"/>
        <w:jc w:val="both"/>
        <w:rPr>
          <w:sz w:val="20"/>
          <w:szCs w:val="20"/>
        </w:rPr>
      </w:pPr>
      <w:bookmarkStart w:id="130" w:name="sub_582"/>
      <w:bookmarkEnd w:id="129"/>
      <w:r w:rsidRPr="00C64852">
        <w:rPr>
          <w:sz w:val="20"/>
          <w:szCs w:val="20"/>
        </w:rPr>
        <w:t>2) утверждает план работы Штаба (ежегодный план);</w:t>
      </w:r>
    </w:p>
    <w:p w:rsidR="00C64852" w:rsidRPr="00C64852" w:rsidRDefault="00C64852" w:rsidP="00C64852">
      <w:pPr>
        <w:ind w:firstLine="567"/>
        <w:jc w:val="both"/>
        <w:rPr>
          <w:sz w:val="20"/>
          <w:szCs w:val="20"/>
        </w:rPr>
      </w:pPr>
      <w:bookmarkStart w:id="131" w:name="sub_583"/>
      <w:bookmarkEnd w:id="130"/>
      <w:r w:rsidRPr="00C64852">
        <w:rPr>
          <w:sz w:val="20"/>
          <w:szCs w:val="20"/>
        </w:rPr>
        <w:lastRenderedPageBreak/>
        <w:t>3) утверждает повестку дня очередного заседания Штаба;</w:t>
      </w:r>
    </w:p>
    <w:p w:rsidR="00C64852" w:rsidRPr="00C64852" w:rsidRDefault="00C64852" w:rsidP="00C64852">
      <w:pPr>
        <w:ind w:firstLine="567"/>
        <w:jc w:val="both"/>
        <w:rPr>
          <w:sz w:val="20"/>
          <w:szCs w:val="20"/>
        </w:rPr>
      </w:pPr>
      <w:bookmarkStart w:id="132" w:name="sub_584"/>
      <w:bookmarkEnd w:id="131"/>
      <w:r w:rsidRPr="00C64852">
        <w:rPr>
          <w:sz w:val="20"/>
          <w:szCs w:val="20"/>
        </w:rPr>
        <w:t>4) дает поручения в рамках своих полномочий членам Штаба.</w:t>
      </w:r>
    </w:p>
    <w:p w:rsidR="00C64852" w:rsidRPr="00C64852" w:rsidRDefault="00C64852" w:rsidP="00C64852">
      <w:pPr>
        <w:ind w:firstLine="567"/>
        <w:jc w:val="both"/>
        <w:rPr>
          <w:sz w:val="20"/>
          <w:szCs w:val="20"/>
        </w:rPr>
      </w:pPr>
      <w:bookmarkStart w:id="133" w:name="sub_59"/>
      <w:bookmarkEnd w:id="132"/>
      <w:r w:rsidRPr="00C64852">
        <w:rPr>
          <w:sz w:val="20"/>
          <w:szCs w:val="20"/>
        </w:rPr>
        <w:t>5.9. Секретарь Штаба:</w:t>
      </w:r>
    </w:p>
    <w:p w:rsidR="00C64852" w:rsidRPr="00C64852" w:rsidRDefault="00C64852" w:rsidP="00C64852">
      <w:pPr>
        <w:ind w:firstLine="567"/>
        <w:jc w:val="both"/>
        <w:rPr>
          <w:sz w:val="20"/>
          <w:szCs w:val="20"/>
        </w:rPr>
      </w:pPr>
      <w:bookmarkStart w:id="134" w:name="sub_591"/>
      <w:bookmarkEnd w:id="133"/>
      <w:r w:rsidRPr="00C64852">
        <w:rPr>
          <w:sz w:val="20"/>
          <w:szCs w:val="20"/>
        </w:rPr>
        <w:t>1) обеспечивает подготовку проекта плана работы Штаба (ежегодного плана), формирует повестку заседания Штаба, координирует работу по подготовке необходимых материалов к заседанию Штаба, проектов соответствующих решений, ведет протокол заседания Штаба;</w:t>
      </w:r>
    </w:p>
    <w:p w:rsidR="00C64852" w:rsidRPr="00C64852" w:rsidRDefault="00C64852" w:rsidP="00C64852">
      <w:pPr>
        <w:ind w:firstLine="567"/>
        <w:jc w:val="both"/>
        <w:rPr>
          <w:sz w:val="20"/>
          <w:szCs w:val="20"/>
        </w:rPr>
      </w:pPr>
      <w:bookmarkStart w:id="135" w:name="sub_592"/>
      <w:bookmarkEnd w:id="134"/>
      <w:r w:rsidRPr="00C64852">
        <w:rPr>
          <w:sz w:val="20"/>
          <w:szCs w:val="20"/>
        </w:rPr>
        <w:t>2) информирует членов Штаба, приглашенных на заседание лиц, иных лиц о месте, времени проведения и повестке заседания Штаба, обеспечивает их необходимыми материалами;</w:t>
      </w:r>
    </w:p>
    <w:p w:rsidR="00C64852" w:rsidRPr="00C64852" w:rsidRDefault="00C64852" w:rsidP="00C64852">
      <w:pPr>
        <w:ind w:firstLine="567"/>
        <w:jc w:val="both"/>
        <w:rPr>
          <w:sz w:val="20"/>
          <w:szCs w:val="20"/>
        </w:rPr>
      </w:pPr>
      <w:bookmarkStart w:id="136" w:name="sub_593"/>
      <w:bookmarkEnd w:id="135"/>
      <w:r w:rsidRPr="00C64852">
        <w:rPr>
          <w:sz w:val="20"/>
          <w:szCs w:val="20"/>
        </w:rPr>
        <w:t>3) оформляет протоколы заседаний Штаба;</w:t>
      </w:r>
    </w:p>
    <w:p w:rsidR="00C64852" w:rsidRPr="00C64852" w:rsidRDefault="00C64852" w:rsidP="00C64852">
      <w:pPr>
        <w:ind w:firstLine="567"/>
        <w:jc w:val="both"/>
        <w:rPr>
          <w:sz w:val="20"/>
          <w:szCs w:val="20"/>
        </w:rPr>
      </w:pPr>
      <w:bookmarkStart w:id="137" w:name="sub_594"/>
      <w:bookmarkEnd w:id="136"/>
      <w:r w:rsidRPr="00C64852">
        <w:rPr>
          <w:sz w:val="20"/>
          <w:szCs w:val="20"/>
        </w:rPr>
        <w:t>4) организует выполнение поручений председателя Штаба, данных по результатам заседаний Штаба.</w:t>
      </w:r>
    </w:p>
    <w:p w:rsidR="00C64852" w:rsidRPr="00C64852" w:rsidRDefault="00C64852" w:rsidP="00C64852">
      <w:pPr>
        <w:ind w:firstLine="567"/>
        <w:jc w:val="both"/>
        <w:rPr>
          <w:sz w:val="20"/>
          <w:szCs w:val="20"/>
        </w:rPr>
      </w:pPr>
      <w:bookmarkStart w:id="138" w:name="sub_510"/>
      <w:bookmarkEnd w:id="137"/>
      <w:r w:rsidRPr="00C64852">
        <w:rPr>
          <w:sz w:val="20"/>
          <w:szCs w:val="20"/>
        </w:rPr>
        <w:t>5.10. По решению председателя Штаба информация о решениях Штаба (полностью или в какой-либо части) может передаваться средствам массовой информации Комсомольского района Чувашской Республики для опубликования, а также размещаться на официальном сайте администрации в информационно-телекоммуникационной сети «Интернет».</w:t>
      </w:r>
    </w:p>
    <w:p w:rsidR="00C64852" w:rsidRPr="00C64852" w:rsidRDefault="00C64852" w:rsidP="00C64852">
      <w:pPr>
        <w:ind w:firstLine="567"/>
        <w:jc w:val="both"/>
        <w:rPr>
          <w:sz w:val="20"/>
          <w:szCs w:val="20"/>
        </w:rPr>
      </w:pPr>
      <w:bookmarkStart w:id="139" w:name="sub_511"/>
      <w:bookmarkEnd w:id="138"/>
      <w:r w:rsidRPr="00C64852">
        <w:rPr>
          <w:sz w:val="20"/>
          <w:szCs w:val="20"/>
        </w:rPr>
        <w:t xml:space="preserve">5.11. Обеспечение деятельности Штаба, подготовку материалов к заседаниям Штаба и </w:t>
      </w:r>
      <w:proofErr w:type="gramStart"/>
      <w:r w:rsidRPr="00C64852">
        <w:rPr>
          <w:sz w:val="20"/>
          <w:szCs w:val="20"/>
        </w:rPr>
        <w:t>контроль за</w:t>
      </w:r>
      <w:proofErr w:type="gramEnd"/>
      <w:r w:rsidRPr="00C64852">
        <w:rPr>
          <w:sz w:val="20"/>
          <w:szCs w:val="20"/>
        </w:rPr>
        <w:t xml:space="preserve"> исполнением принятых решений осуществляет ответственное лицо по координации деятельности ДНД, определенное распоряжением администрации Комсомольского района Чувашской Республики.</w:t>
      </w:r>
    </w:p>
    <w:bookmarkEnd w:id="139"/>
    <w:p w:rsidR="00C64852" w:rsidRPr="00C64852" w:rsidRDefault="00C64852" w:rsidP="00C64852">
      <w:pPr>
        <w:ind w:firstLine="567"/>
        <w:jc w:val="center"/>
        <w:rPr>
          <w:b/>
          <w:sz w:val="20"/>
          <w:szCs w:val="20"/>
        </w:rPr>
      </w:pPr>
      <w:r w:rsidRPr="00C64852">
        <w:rPr>
          <w:b/>
          <w:sz w:val="20"/>
          <w:szCs w:val="20"/>
        </w:rPr>
        <w:t>Состав</w:t>
      </w:r>
    </w:p>
    <w:p w:rsidR="00C64852" w:rsidRPr="00C64852" w:rsidRDefault="00C64852" w:rsidP="00C64852">
      <w:pPr>
        <w:ind w:firstLine="567"/>
        <w:jc w:val="center"/>
        <w:rPr>
          <w:b/>
          <w:sz w:val="20"/>
          <w:szCs w:val="20"/>
        </w:rPr>
      </w:pPr>
      <w:r w:rsidRPr="00C64852">
        <w:rPr>
          <w:b/>
          <w:sz w:val="20"/>
          <w:szCs w:val="20"/>
        </w:rPr>
        <w:t>координирующего штаба общественной организации Комсомольского района Чувашской Республики «Народная дружина»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5"/>
        <w:gridCol w:w="424"/>
        <w:gridCol w:w="6379"/>
      </w:tblGrid>
      <w:tr w:rsidR="00C64852" w:rsidRPr="00C64852" w:rsidTr="00C64852">
        <w:trPr>
          <w:trHeight w:val="617"/>
        </w:trPr>
        <w:tc>
          <w:tcPr>
            <w:tcW w:w="3795" w:type="dxa"/>
          </w:tcPr>
          <w:p w:rsidR="00C64852" w:rsidRPr="00C64852" w:rsidRDefault="00C64852" w:rsidP="00C64852">
            <w:pPr>
              <w:rPr>
                <w:sz w:val="20"/>
                <w:szCs w:val="20"/>
              </w:rPr>
            </w:pPr>
            <w:r w:rsidRPr="00C64852">
              <w:rPr>
                <w:sz w:val="20"/>
                <w:szCs w:val="20"/>
              </w:rPr>
              <w:t>Лепешкина Инна Николаевна</w:t>
            </w:r>
          </w:p>
        </w:tc>
        <w:tc>
          <w:tcPr>
            <w:tcW w:w="424" w:type="dxa"/>
          </w:tcPr>
          <w:p w:rsidR="00C64852" w:rsidRPr="00C64852" w:rsidRDefault="00C64852" w:rsidP="00C64852">
            <w:pPr>
              <w:jc w:val="center"/>
              <w:rPr>
                <w:sz w:val="20"/>
                <w:szCs w:val="20"/>
              </w:rPr>
            </w:pPr>
            <w:r w:rsidRPr="00C64852">
              <w:rPr>
                <w:sz w:val="20"/>
                <w:szCs w:val="20"/>
              </w:rPr>
              <w:t>-</w:t>
            </w:r>
          </w:p>
          <w:p w:rsidR="00C64852" w:rsidRPr="00C64852" w:rsidRDefault="00C64852" w:rsidP="00C64852">
            <w:pPr>
              <w:rPr>
                <w:sz w:val="20"/>
                <w:szCs w:val="20"/>
              </w:rPr>
            </w:pPr>
          </w:p>
        </w:tc>
        <w:tc>
          <w:tcPr>
            <w:tcW w:w="6379" w:type="dxa"/>
          </w:tcPr>
          <w:p w:rsidR="00C64852" w:rsidRPr="00C64852" w:rsidRDefault="00C64852" w:rsidP="00C64852">
            <w:pPr>
              <w:jc w:val="both"/>
              <w:rPr>
                <w:sz w:val="20"/>
                <w:szCs w:val="20"/>
              </w:rPr>
            </w:pPr>
            <w:r w:rsidRPr="00C64852">
              <w:rPr>
                <w:sz w:val="20"/>
                <w:szCs w:val="20"/>
              </w:rPr>
              <w:t>заместитель главы администрации Комсомольского района - начальник отдела сельского хозяйства, экономики, имущественных и земельных отношений (председатель штаба)</w:t>
            </w:r>
          </w:p>
        </w:tc>
      </w:tr>
      <w:tr w:rsidR="00C64852" w:rsidRPr="00C64852" w:rsidTr="00C64852">
        <w:tc>
          <w:tcPr>
            <w:tcW w:w="3795" w:type="dxa"/>
          </w:tcPr>
          <w:p w:rsidR="00C64852" w:rsidRPr="00C64852" w:rsidRDefault="00C64852" w:rsidP="00C64852">
            <w:pPr>
              <w:ind w:right="-4253"/>
              <w:rPr>
                <w:sz w:val="20"/>
                <w:szCs w:val="20"/>
              </w:rPr>
            </w:pPr>
            <w:r w:rsidRPr="00C64852">
              <w:rPr>
                <w:sz w:val="20"/>
                <w:szCs w:val="20"/>
              </w:rPr>
              <w:t>Прохоров Сергей Павлович</w:t>
            </w:r>
          </w:p>
        </w:tc>
        <w:tc>
          <w:tcPr>
            <w:tcW w:w="424" w:type="dxa"/>
          </w:tcPr>
          <w:p w:rsidR="00C64852" w:rsidRPr="00C64852" w:rsidRDefault="00C64852" w:rsidP="00C64852">
            <w:pPr>
              <w:jc w:val="center"/>
              <w:rPr>
                <w:sz w:val="20"/>
                <w:szCs w:val="20"/>
              </w:rPr>
            </w:pPr>
            <w:r w:rsidRPr="00C64852">
              <w:rPr>
                <w:sz w:val="20"/>
                <w:szCs w:val="20"/>
              </w:rPr>
              <w:t>-</w:t>
            </w:r>
          </w:p>
        </w:tc>
        <w:tc>
          <w:tcPr>
            <w:tcW w:w="6379" w:type="dxa"/>
          </w:tcPr>
          <w:p w:rsidR="00C64852" w:rsidRPr="00C64852" w:rsidRDefault="00C64852" w:rsidP="00C64852">
            <w:pPr>
              <w:ind w:right="65"/>
              <w:jc w:val="both"/>
              <w:rPr>
                <w:sz w:val="20"/>
                <w:szCs w:val="20"/>
              </w:rPr>
            </w:pPr>
            <w:r w:rsidRPr="00C64852">
              <w:rPr>
                <w:sz w:val="20"/>
                <w:szCs w:val="20"/>
              </w:rPr>
              <w:t>заместитель начальника отдела полиции по охране общественного порядка МО МВД России «Комсомольский» (заместитель председателя штаба) (по согласованию)</w:t>
            </w:r>
          </w:p>
        </w:tc>
      </w:tr>
      <w:tr w:rsidR="00C64852" w:rsidRPr="00C64852" w:rsidTr="00C64852">
        <w:tc>
          <w:tcPr>
            <w:tcW w:w="3795" w:type="dxa"/>
          </w:tcPr>
          <w:p w:rsidR="00C64852" w:rsidRPr="00C64852" w:rsidRDefault="00C64852" w:rsidP="00C64852">
            <w:pPr>
              <w:ind w:right="-4253"/>
              <w:rPr>
                <w:sz w:val="20"/>
                <w:szCs w:val="20"/>
              </w:rPr>
            </w:pPr>
            <w:r w:rsidRPr="00C64852">
              <w:rPr>
                <w:sz w:val="20"/>
                <w:szCs w:val="20"/>
              </w:rPr>
              <w:t>Розова Новелла Николаевна</w:t>
            </w:r>
          </w:p>
        </w:tc>
        <w:tc>
          <w:tcPr>
            <w:tcW w:w="424" w:type="dxa"/>
          </w:tcPr>
          <w:p w:rsidR="00C64852" w:rsidRPr="00C64852" w:rsidRDefault="00C64852" w:rsidP="00C64852">
            <w:pPr>
              <w:jc w:val="center"/>
              <w:rPr>
                <w:sz w:val="20"/>
                <w:szCs w:val="20"/>
              </w:rPr>
            </w:pPr>
            <w:r w:rsidRPr="00C64852">
              <w:rPr>
                <w:sz w:val="20"/>
                <w:szCs w:val="20"/>
              </w:rPr>
              <w:t>-</w:t>
            </w:r>
          </w:p>
        </w:tc>
        <w:tc>
          <w:tcPr>
            <w:tcW w:w="6379" w:type="dxa"/>
          </w:tcPr>
          <w:p w:rsidR="00C64852" w:rsidRPr="00C64852" w:rsidRDefault="00C64852" w:rsidP="00C64852">
            <w:pPr>
              <w:jc w:val="both"/>
              <w:rPr>
                <w:sz w:val="20"/>
                <w:szCs w:val="20"/>
              </w:rPr>
            </w:pPr>
            <w:proofErr w:type="gramStart"/>
            <w:r w:rsidRPr="00C64852">
              <w:rPr>
                <w:sz w:val="20"/>
                <w:szCs w:val="20"/>
              </w:rPr>
              <w:t>г</w:t>
            </w:r>
            <w:proofErr w:type="gramEnd"/>
            <w:r w:rsidR="00545D36">
              <w:fldChar w:fldCharType="begin"/>
            </w:r>
            <w:r w:rsidR="00545D36">
              <w:instrText>HYPERLINK "http://gov.cap.ru/Person.aspx?id=10069&amp;gov_id=66" \o "Главный специалист-эксперт отдела организационной, правовой и кадровой работы - Розова Новелла Николаевна"</w:instrText>
            </w:r>
            <w:r w:rsidR="00545D36">
              <w:fldChar w:fldCharType="separate"/>
            </w:r>
            <w:r w:rsidRPr="00C64852">
              <w:rPr>
                <w:rStyle w:val="af4"/>
                <w:color w:val="auto"/>
                <w:sz w:val="20"/>
                <w:szCs w:val="20"/>
                <w:u w:val="none"/>
              </w:rPr>
              <w:t>лавный специалист-эксперт отдела организационно-контрольной и кадровой работы</w:t>
            </w:r>
            <w:r w:rsidR="00545D36">
              <w:fldChar w:fldCharType="end"/>
            </w:r>
            <w:r w:rsidRPr="00C64852">
              <w:rPr>
                <w:sz w:val="20"/>
                <w:szCs w:val="20"/>
              </w:rPr>
              <w:t xml:space="preserve"> администрации Комсомольского района (секретарь штаба)</w:t>
            </w:r>
          </w:p>
        </w:tc>
      </w:tr>
      <w:tr w:rsidR="00C64852" w:rsidRPr="00C64852" w:rsidTr="00C64852">
        <w:tc>
          <w:tcPr>
            <w:tcW w:w="10598" w:type="dxa"/>
            <w:gridSpan w:val="3"/>
          </w:tcPr>
          <w:p w:rsidR="00C64852" w:rsidRPr="00C64852" w:rsidRDefault="00C64852" w:rsidP="00C64852">
            <w:pPr>
              <w:jc w:val="center"/>
              <w:rPr>
                <w:sz w:val="20"/>
                <w:szCs w:val="20"/>
              </w:rPr>
            </w:pPr>
            <w:r w:rsidRPr="00C64852">
              <w:rPr>
                <w:sz w:val="20"/>
                <w:szCs w:val="20"/>
              </w:rPr>
              <w:t>Члены комиссии:</w:t>
            </w:r>
          </w:p>
        </w:tc>
      </w:tr>
      <w:tr w:rsidR="00C64852" w:rsidRPr="00C64852" w:rsidTr="00C64852">
        <w:tc>
          <w:tcPr>
            <w:tcW w:w="3795" w:type="dxa"/>
          </w:tcPr>
          <w:p w:rsidR="00C64852" w:rsidRPr="00C64852" w:rsidRDefault="00C64852" w:rsidP="00C64852">
            <w:pPr>
              <w:ind w:right="-4253"/>
              <w:rPr>
                <w:sz w:val="20"/>
                <w:szCs w:val="20"/>
              </w:rPr>
            </w:pPr>
            <w:r w:rsidRPr="00C64852">
              <w:rPr>
                <w:sz w:val="20"/>
                <w:szCs w:val="20"/>
              </w:rPr>
              <w:t xml:space="preserve">Галкин </w:t>
            </w:r>
            <w:proofErr w:type="spellStart"/>
            <w:r w:rsidRPr="00C64852">
              <w:rPr>
                <w:sz w:val="20"/>
                <w:szCs w:val="20"/>
              </w:rPr>
              <w:t>Димитрий</w:t>
            </w:r>
            <w:proofErr w:type="spellEnd"/>
            <w:r w:rsidRPr="00C64852">
              <w:rPr>
                <w:sz w:val="20"/>
                <w:szCs w:val="20"/>
              </w:rPr>
              <w:t xml:space="preserve"> Сергеевич</w:t>
            </w:r>
          </w:p>
        </w:tc>
        <w:tc>
          <w:tcPr>
            <w:tcW w:w="424" w:type="dxa"/>
          </w:tcPr>
          <w:p w:rsidR="00C64852" w:rsidRPr="00C64852" w:rsidRDefault="00C64852" w:rsidP="00C64852">
            <w:pPr>
              <w:rPr>
                <w:sz w:val="20"/>
                <w:szCs w:val="20"/>
              </w:rPr>
            </w:pPr>
            <w:r w:rsidRPr="00C64852">
              <w:rPr>
                <w:sz w:val="20"/>
                <w:szCs w:val="20"/>
              </w:rPr>
              <w:t>-</w:t>
            </w:r>
          </w:p>
        </w:tc>
        <w:tc>
          <w:tcPr>
            <w:tcW w:w="6379" w:type="dxa"/>
          </w:tcPr>
          <w:p w:rsidR="00C64852" w:rsidRPr="00C64852" w:rsidRDefault="00C64852" w:rsidP="00C64852">
            <w:pPr>
              <w:ind w:right="65"/>
              <w:jc w:val="both"/>
              <w:rPr>
                <w:sz w:val="20"/>
                <w:szCs w:val="20"/>
              </w:rPr>
            </w:pPr>
            <w:r w:rsidRPr="00C64852">
              <w:rPr>
                <w:sz w:val="20"/>
                <w:szCs w:val="20"/>
              </w:rPr>
              <w:t>заведующий сектором специальных программ администрации Комсомольского района</w:t>
            </w:r>
          </w:p>
        </w:tc>
      </w:tr>
      <w:tr w:rsidR="00C64852" w:rsidRPr="00C64852" w:rsidTr="00C64852">
        <w:tc>
          <w:tcPr>
            <w:tcW w:w="3795" w:type="dxa"/>
          </w:tcPr>
          <w:p w:rsidR="00C64852" w:rsidRPr="00C64852" w:rsidRDefault="00C64852" w:rsidP="00C64852">
            <w:pPr>
              <w:ind w:right="-4253"/>
              <w:rPr>
                <w:sz w:val="20"/>
                <w:szCs w:val="20"/>
              </w:rPr>
            </w:pPr>
            <w:r w:rsidRPr="00C64852">
              <w:rPr>
                <w:sz w:val="20"/>
                <w:szCs w:val="20"/>
              </w:rPr>
              <w:t>Илларионова Мария Алексеевна</w:t>
            </w:r>
          </w:p>
        </w:tc>
        <w:tc>
          <w:tcPr>
            <w:tcW w:w="424" w:type="dxa"/>
          </w:tcPr>
          <w:p w:rsidR="00C64852" w:rsidRPr="00C64852" w:rsidRDefault="00C64852" w:rsidP="00C64852">
            <w:pPr>
              <w:rPr>
                <w:sz w:val="20"/>
                <w:szCs w:val="20"/>
              </w:rPr>
            </w:pPr>
            <w:r w:rsidRPr="00C64852">
              <w:rPr>
                <w:sz w:val="20"/>
                <w:szCs w:val="20"/>
              </w:rPr>
              <w:t>-</w:t>
            </w:r>
          </w:p>
        </w:tc>
        <w:tc>
          <w:tcPr>
            <w:tcW w:w="6379" w:type="dxa"/>
          </w:tcPr>
          <w:p w:rsidR="00C64852" w:rsidRPr="00C64852" w:rsidRDefault="00C64852" w:rsidP="00C64852">
            <w:pPr>
              <w:ind w:right="65"/>
              <w:jc w:val="both"/>
              <w:rPr>
                <w:sz w:val="20"/>
                <w:szCs w:val="20"/>
              </w:rPr>
            </w:pPr>
            <w:r w:rsidRPr="00C64852">
              <w:rPr>
                <w:sz w:val="20"/>
                <w:szCs w:val="20"/>
              </w:rPr>
              <w:t>командир общественной организации Комсомольского района Чувашской Республики «Народная дружина»  (по согласованию)</w:t>
            </w:r>
          </w:p>
        </w:tc>
      </w:tr>
      <w:tr w:rsidR="00C64852" w:rsidRPr="00C64852" w:rsidTr="00C64852">
        <w:tc>
          <w:tcPr>
            <w:tcW w:w="3795" w:type="dxa"/>
          </w:tcPr>
          <w:p w:rsidR="00C64852" w:rsidRPr="00C64852" w:rsidRDefault="00C64852" w:rsidP="00C64852">
            <w:pPr>
              <w:ind w:right="-4253"/>
              <w:rPr>
                <w:sz w:val="20"/>
                <w:szCs w:val="20"/>
              </w:rPr>
            </w:pPr>
            <w:r w:rsidRPr="00C64852">
              <w:rPr>
                <w:sz w:val="20"/>
                <w:szCs w:val="20"/>
              </w:rPr>
              <w:t>Васильев Николай Алексеевич</w:t>
            </w:r>
          </w:p>
        </w:tc>
        <w:tc>
          <w:tcPr>
            <w:tcW w:w="424" w:type="dxa"/>
          </w:tcPr>
          <w:p w:rsidR="00C64852" w:rsidRPr="00C64852" w:rsidRDefault="00C64852" w:rsidP="00C64852">
            <w:pPr>
              <w:rPr>
                <w:sz w:val="20"/>
                <w:szCs w:val="20"/>
              </w:rPr>
            </w:pPr>
            <w:r w:rsidRPr="00C64852">
              <w:rPr>
                <w:sz w:val="20"/>
                <w:szCs w:val="20"/>
              </w:rPr>
              <w:t>-</w:t>
            </w:r>
          </w:p>
        </w:tc>
        <w:tc>
          <w:tcPr>
            <w:tcW w:w="6379" w:type="dxa"/>
          </w:tcPr>
          <w:p w:rsidR="00C64852" w:rsidRPr="00C64852" w:rsidRDefault="00C64852" w:rsidP="00C64852">
            <w:pPr>
              <w:ind w:right="65"/>
              <w:jc w:val="both"/>
              <w:rPr>
                <w:sz w:val="20"/>
                <w:szCs w:val="20"/>
              </w:rPr>
            </w:pPr>
            <w:proofErr w:type="gramStart"/>
            <w:r w:rsidRPr="00C64852">
              <w:rPr>
                <w:sz w:val="20"/>
                <w:szCs w:val="20"/>
              </w:rPr>
              <w:t>главный врач БУ «Комсомольская ЦРБ» Минздрава Чувашии (по согласованию)</w:t>
            </w:r>
            <w:proofErr w:type="gramEnd"/>
          </w:p>
        </w:tc>
      </w:tr>
      <w:tr w:rsidR="00C64852" w:rsidRPr="00C64852" w:rsidTr="00C64852">
        <w:tc>
          <w:tcPr>
            <w:tcW w:w="3795" w:type="dxa"/>
          </w:tcPr>
          <w:p w:rsidR="00C64852" w:rsidRPr="00C64852" w:rsidRDefault="00C64852" w:rsidP="00C64852">
            <w:pPr>
              <w:ind w:right="-4253"/>
              <w:rPr>
                <w:sz w:val="20"/>
                <w:szCs w:val="20"/>
              </w:rPr>
            </w:pPr>
            <w:r w:rsidRPr="00C64852">
              <w:rPr>
                <w:sz w:val="20"/>
                <w:szCs w:val="20"/>
              </w:rPr>
              <w:t>Григорьева Оксана Юрьевна</w:t>
            </w:r>
          </w:p>
        </w:tc>
        <w:tc>
          <w:tcPr>
            <w:tcW w:w="424" w:type="dxa"/>
          </w:tcPr>
          <w:p w:rsidR="00C64852" w:rsidRPr="00C64852" w:rsidRDefault="00C64852" w:rsidP="00C64852">
            <w:pPr>
              <w:rPr>
                <w:sz w:val="20"/>
                <w:szCs w:val="20"/>
              </w:rPr>
            </w:pPr>
            <w:r w:rsidRPr="00C64852">
              <w:rPr>
                <w:sz w:val="20"/>
                <w:szCs w:val="20"/>
              </w:rPr>
              <w:t>-</w:t>
            </w:r>
          </w:p>
        </w:tc>
        <w:tc>
          <w:tcPr>
            <w:tcW w:w="6379" w:type="dxa"/>
          </w:tcPr>
          <w:p w:rsidR="00C64852" w:rsidRPr="00C64852" w:rsidRDefault="00C64852" w:rsidP="00D2710F">
            <w:pPr>
              <w:ind w:right="65"/>
              <w:jc w:val="both"/>
              <w:rPr>
                <w:sz w:val="20"/>
                <w:szCs w:val="20"/>
              </w:rPr>
            </w:pPr>
            <w:r w:rsidRPr="00C64852">
              <w:rPr>
                <w:sz w:val="20"/>
                <w:szCs w:val="20"/>
              </w:rPr>
              <w:t>член общественного совета при МО МВД России «Комсомольский» - директор АУ «МФЦ» Комсомольского района (по согласованию)</w:t>
            </w:r>
          </w:p>
        </w:tc>
      </w:tr>
      <w:tr w:rsidR="00C64852" w:rsidRPr="00C64852" w:rsidTr="00C64852">
        <w:tc>
          <w:tcPr>
            <w:tcW w:w="3795" w:type="dxa"/>
          </w:tcPr>
          <w:p w:rsidR="00C64852" w:rsidRPr="00C64852" w:rsidRDefault="00C64852" w:rsidP="00C64852">
            <w:pPr>
              <w:ind w:right="-4253"/>
              <w:rPr>
                <w:sz w:val="20"/>
                <w:szCs w:val="20"/>
              </w:rPr>
            </w:pPr>
            <w:proofErr w:type="spellStart"/>
            <w:r w:rsidRPr="00C64852">
              <w:rPr>
                <w:sz w:val="20"/>
                <w:szCs w:val="20"/>
              </w:rPr>
              <w:t>Сивкина</w:t>
            </w:r>
            <w:proofErr w:type="spellEnd"/>
            <w:r w:rsidRPr="00C64852">
              <w:rPr>
                <w:sz w:val="20"/>
                <w:szCs w:val="20"/>
              </w:rPr>
              <w:t xml:space="preserve"> Вера Васильевна</w:t>
            </w:r>
          </w:p>
        </w:tc>
        <w:tc>
          <w:tcPr>
            <w:tcW w:w="424" w:type="dxa"/>
          </w:tcPr>
          <w:p w:rsidR="00C64852" w:rsidRPr="00C64852" w:rsidRDefault="00C64852" w:rsidP="00C64852">
            <w:pPr>
              <w:rPr>
                <w:sz w:val="20"/>
                <w:szCs w:val="20"/>
              </w:rPr>
            </w:pPr>
            <w:r w:rsidRPr="00C64852">
              <w:rPr>
                <w:sz w:val="20"/>
                <w:szCs w:val="20"/>
              </w:rPr>
              <w:t>-</w:t>
            </w:r>
          </w:p>
        </w:tc>
        <w:tc>
          <w:tcPr>
            <w:tcW w:w="6379" w:type="dxa"/>
          </w:tcPr>
          <w:p w:rsidR="00C64852" w:rsidRPr="00C64852" w:rsidRDefault="00C64852" w:rsidP="00D2710F">
            <w:pPr>
              <w:ind w:right="65"/>
              <w:jc w:val="both"/>
              <w:rPr>
                <w:sz w:val="20"/>
                <w:szCs w:val="20"/>
              </w:rPr>
            </w:pPr>
            <w:r w:rsidRPr="00C64852">
              <w:rPr>
                <w:sz w:val="20"/>
                <w:szCs w:val="20"/>
              </w:rPr>
              <w:t>член общественной организации Комсомольского района Чувашской Республики «Народная дружина»  (по согласованию)</w:t>
            </w:r>
          </w:p>
        </w:tc>
      </w:tr>
    </w:tbl>
    <w:p w:rsidR="00C64852" w:rsidRPr="006B21B4" w:rsidRDefault="00C64852" w:rsidP="00C64852">
      <w:pPr>
        <w:jc w:val="both"/>
        <w:rPr>
          <w:sz w:val="24"/>
        </w:rPr>
      </w:pPr>
    </w:p>
    <w:p w:rsidR="00C64852" w:rsidRPr="00314EE4" w:rsidRDefault="00C64852" w:rsidP="00C64852">
      <w:pPr>
        <w:pStyle w:val="afa"/>
        <w:ind w:firstLine="567"/>
        <w:jc w:val="both"/>
        <w:rPr>
          <w:rFonts w:ascii="Times New Roman" w:hAnsi="Times New Roman"/>
          <w:i/>
        </w:rPr>
      </w:pPr>
      <w:r w:rsidRPr="00314EE4">
        <w:rPr>
          <w:rFonts w:ascii="Times New Roman" w:hAnsi="Times New Roman"/>
          <w:i/>
        </w:rPr>
        <w:t>с. Комсомольское,</w:t>
      </w:r>
    </w:p>
    <w:p w:rsidR="00CB0DEE" w:rsidRDefault="00C64852" w:rsidP="00D2710F">
      <w:pPr>
        <w:pStyle w:val="afa"/>
        <w:ind w:firstLine="567"/>
        <w:jc w:val="both"/>
        <w:rPr>
          <w:rFonts w:ascii="Times New Roman" w:hAnsi="Times New Roman"/>
          <w:i/>
        </w:rPr>
      </w:pPr>
      <w:r>
        <w:rPr>
          <w:rFonts w:ascii="Times New Roman" w:hAnsi="Times New Roman"/>
          <w:i/>
        </w:rPr>
        <w:t xml:space="preserve">пост. 495 </w:t>
      </w:r>
      <w:r w:rsidRPr="00314EE4">
        <w:rPr>
          <w:rFonts w:ascii="Times New Roman" w:hAnsi="Times New Roman"/>
          <w:i/>
        </w:rPr>
        <w:t xml:space="preserve">от </w:t>
      </w:r>
      <w:r>
        <w:rPr>
          <w:rFonts w:ascii="Times New Roman" w:hAnsi="Times New Roman"/>
          <w:i/>
        </w:rPr>
        <w:t>27.05</w:t>
      </w:r>
      <w:r w:rsidRPr="00314EE4">
        <w:rPr>
          <w:rFonts w:ascii="Times New Roman" w:hAnsi="Times New Roman"/>
          <w:i/>
        </w:rPr>
        <w:t>.2019г</w:t>
      </w:r>
    </w:p>
    <w:p w:rsidR="000E3AF3" w:rsidRDefault="000E3AF3" w:rsidP="00D2710F">
      <w:pPr>
        <w:pStyle w:val="afa"/>
        <w:ind w:firstLine="567"/>
        <w:jc w:val="both"/>
        <w:rPr>
          <w:rFonts w:ascii="Times New Roman" w:hAnsi="Times New Roman"/>
          <w:i/>
        </w:rPr>
      </w:pPr>
    </w:p>
    <w:p w:rsidR="000E3AF3" w:rsidRPr="000E3AF3" w:rsidRDefault="000E3AF3" w:rsidP="000E3AF3">
      <w:pPr>
        <w:pStyle w:val="af5"/>
        <w:spacing w:before="0" w:beforeAutospacing="0" w:after="0" w:afterAutospacing="0"/>
        <w:ind w:firstLine="539"/>
        <w:jc w:val="center"/>
        <w:rPr>
          <w:b/>
          <w:sz w:val="20"/>
        </w:rPr>
      </w:pPr>
      <w:r w:rsidRPr="000E3AF3">
        <w:rPr>
          <w:b/>
          <w:sz w:val="20"/>
        </w:rPr>
        <w:t>ИЗВЕЩЕНИЕ О ПРОВЕДЕН</w:t>
      </w:r>
      <w:proofErr w:type="gramStart"/>
      <w:r w:rsidRPr="000E3AF3">
        <w:rPr>
          <w:b/>
          <w:sz w:val="20"/>
        </w:rPr>
        <w:t>ИИ АУ</w:t>
      </w:r>
      <w:proofErr w:type="gramEnd"/>
      <w:r w:rsidRPr="000E3AF3">
        <w:rPr>
          <w:b/>
          <w:sz w:val="20"/>
        </w:rPr>
        <w:t>КЦИОНА ПО ПРОДАЖЕ ЗЕМЕЛЬНЫХ УЧАСТКОВ</w:t>
      </w:r>
    </w:p>
    <w:p w:rsidR="000E3AF3" w:rsidRPr="000E3AF3" w:rsidRDefault="000E3AF3" w:rsidP="000E3AF3">
      <w:pPr>
        <w:autoSpaceDE w:val="0"/>
        <w:autoSpaceDN w:val="0"/>
        <w:adjustRightInd w:val="0"/>
        <w:ind w:firstLine="539"/>
        <w:jc w:val="both"/>
        <w:rPr>
          <w:sz w:val="20"/>
          <w:szCs w:val="20"/>
        </w:rPr>
      </w:pPr>
      <w:r w:rsidRPr="000E3AF3">
        <w:rPr>
          <w:sz w:val="20"/>
          <w:szCs w:val="20"/>
        </w:rPr>
        <w:t>В соответствии с постановлением администрации Комсомольского района Чувашской Республики от 27.05.2019 г. № 500, администрация Комсомольского района Чувашской Республики 03.07.2019 года в 15:00 по адресу: Чувашская Республика, Комсомольский район, с. </w:t>
      </w:r>
      <w:proofErr w:type="gramStart"/>
      <w:r w:rsidRPr="000E3AF3">
        <w:rPr>
          <w:sz w:val="20"/>
          <w:szCs w:val="20"/>
        </w:rPr>
        <w:t>Комсомольское</w:t>
      </w:r>
      <w:proofErr w:type="gramEnd"/>
      <w:r w:rsidRPr="000E3AF3">
        <w:rPr>
          <w:sz w:val="20"/>
          <w:szCs w:val="20"/>
        </w:rPr>
        <w:t>, ул. Заводская, д. 57 проводит открытый аукцион по продаже земельных участков в собственность.</w:t>
      </w:r>
    </w:p>
    <w:p w:rsidR="000E3AF3" w:rsidRPr="000E3AF3" w:rsidRDefault="000E3AF3" w:rsidP="000E3AF3">
      <w:pPr>
        <w:pStyle w:val="af5"/>
        <w:tabs>
          <w:tab w:val="left" w:pos="540"/>
        </w:tabs>
        <w:spacing w:before="0" w:beforeAutospacing="0" w:after="0" w:afterAutospacing="0"/>
        <w:ind w:firstLine="539"/>
        <w:jc w:val="both"/>
        <w:rPr>
          <w:sz w:val="20"/>
        </w:rPr>
      </w:pPr>
      <w:r w:rsidRPr="000E3AF3">
        <w:rPr>
          <w:b/>
          <w:sz w:val="20"/>
        </w:rPr>
        <w:t>Организатор аукциона:</w:t>
      </w:r>
      <w:r w:rsidRPr="000E3AF3">
        <w:rPr>
          <w:sz w:val="20"/>
        </w:rPr>
        <w:t xml:space="preserve"> </w:t>
      </w:r>
      <w:proofErr w:type="gramStart"/>
      <w:r w:rsidRPr="000E3AF3">
        <w:rPr>
          <w:sz w:val="20"/>
        </w:rPr>
        <w:t>Администрация Комсомольского района Чувашской Республики, адрес: 429140, Чувашская Республика, Комсомольский район, с. Комсомольское, ул. Заводская, д. 57.</w:t>
      </w:r>
      <w:proofErr w:type="gramEnd"/>
    </w:p>
    <w:p w:rsidR="000E3AF3" w:rsidRPr="000E3AF3" w:rsidRDefault="000E3AF3" w:rsidP="000E3AF3">
      <w:pPr>
        <w:pStyle w:val="af5"/>
        <w:tabs>
          <w:tab w:val="left" w:pos="540"/>
        </w:tabs>
        <w:spacing w:before="0" w:beforeAutospacing="0" w:after="0" w:afterAutospacing="0"/>
        <w:ind w:firstLine="539"/>
        <w:jc w:val="both"/>
        <w:rPr>
          <w:sz w:val="20"/>
        </w:rPr>
      </w:pPr>
      <w:r w:rsidRPr="000E3AF3">
        <w:rPr>
          <w:sz w:val="20"/>
        </w:rPr>
        <w:t>Критерий выявления победителя – максимальная цена покупки.</w:t>
      </w:r>
    </w:p>
    <w:p w:rsidR="000E3AF3" w:rsidRPr="000E3AF3" w:rsidRDefault="000E3AF3" w:rsidP="000E3AF3">
      <w:pPr>
        <w:ind w:firstLine="539"/>
        <w:jc w:val="both"/>
        <w:rPr>
          <w:sz w:val="20"/>
          <w:szCs w:val="20"/>
        </w:rPr>
      </w:pPr>
      <w:r w:rsidRPr="000E3AF3">
        <w:rPr>
          <w:sz w:val="20"/>
          <w:szCs w:val="20"/>
        </w:rPr>
        <w:t>Форма подачи предложений – открытая.</w:t>
      </w:r>
    </w:p>
    <w:p w:rsidR="000E3AF3" w:rsidRPr="000E3AF3" w:rsidRDefault="000E3AF3" w:rsidP="000E3AF3">
      <w:pPr>
        <w:autoSpaceDE w:val="0"/>
        <w:autoSpaceDN w:val="0"/>
        <w:adjustRightInd w:val="0"/>
        <w:ind w:firstLine="539"/>
        <w:jc w:val="both"/>
        <w:rPr>
          <w:sz w:val="20"/>
          <w:szCs w:val="20"/>
        </w:rPr>
      </w:pPr>
      <w:r w:rsidRPr="000E3AF3">
        <w:rPr>
          <w:sz w:val="20"/>
          <w:szCs w:val="20"/>
        </w:rPr>
        <w:t>Администрация Комсомольского района принимает решение об отказе в проведен</w:t>
      </w:r>
      <w:proofErr w:type="gramStart"/>
      <w:r w:rsidRPr="000E3AF3">
        <w:rPr>
          <w:sz w:val="20"/>
          <w:szCs w:val="20"/>
        </w:rPr>
        <w:t>ии ау</w:t>
      </w:r>
      <w:proofErr w:type="gramEnd"/>
      <w:r w:rsidRPr="000E3AF3">
        <w:rPr>
          <w:sz w:val="20"/>
          <w:szCs w:val="20"/>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0E3AF3">
        <w:rPr>
          <w:sz w:val="20"/>
          <w:szCs w:val="20"/>
        </w:rPr>
        <w:t>ии ау</w:t>
      </w:r>
      <w:proofErr w:type="gramEnd"/>
      <w:r w:rsidRPr="000E3AF3">
        <w:rPr>
          <w:sz w:val="20"/>
          <w:szCs w:val="20"/>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0E3AF3">
        <w:rPr>
          <w:sz w:val="20"/>
          <w:szCs w:val="20"/>
        </w:rPr>
        <w:t>ии ау</w:t>
      </w:r>
      <w:proofErr w:type="gramEnd"/>
      <w:r w:rsidRPr="000E3AF3">
        <w:rPr>
          <w:sz w:val="20"/>
          <w:szCs w:val="20"/>
        </w:rPr>
        <w:t>кциона обязан известить участников аукциона об отказе в проведении аукциона и возвратить его участникам внесенные задатки.</w:t>
      </w:r>
    </w:p>
    <w:p w:rsidR="000E3AF3" w:rsidRPr="000E3AF3" w:rsidRDefault="000E3AF3" w:rsidP="000E3AF3">
      <w:pPr>
        <w:autoSpaceDE w:val="0"/>
        <w:autoSpaceDN w:val="0"/>
        <w:adjustRightInd w:val="0"/>
        <w:ind w:firstLine="539"/>
        <w:jc w:val="both"/>
        <w:rPr>
          <w:b/>
          <w:sz w:val="20"/>
          <w:szCs w:val="20"/>
        </w:rPr>
      </w:pPr>
      <w:r w:rsidRPr="000E3AF3">
        <w:rPr>
          <w:b/>
          <w:sz w:val="20"/>
          <w:szCs w:val="20"/>
        </w:rPr>
        <w:t>Предмет аукциона:</w:t>
      </w:r>
    </w:p>
    <w:p w:rsidR="000E3AF3" w:rsidRPr="000E3AF3" w:rsidRDefault="000E3AF3" w:rsidP="000E3AF3">
      <w:pPr>
        <w:autoSpaceDE w:val="0"/>
        <w:autoSpaceDN w:val="0"/>
        <w:adjustRightInd w:val="0"/>
        <w:ind w:firstLine="539"/>
        <w:jc w:val="both"/>
        <w:rPr>
          <w:b/>
          <w:sz w:val="20"/>
          <w:szCs w:val="20"/>
        </w:rPr>
      </w:pPr>
      <w:r w:rsidRPr="000E3AF3">
        <w:rPr>
          <w:b/>
          <w:sz w:val="20"/>
          <w:szCs w:val="20"/>
        </w:rPr>
        <w:t>Лот №1.</w:t>
      </w:r>
    </w:p>
    <w:p w:rsidR="000E3AF3" w:rsidRPr="000E3AF3" w:rsidRDefault="000E3AF3" w:rsidP="000E3AF3">
      <w:pPr>
        <w:numPr>
          <w:ilvl w:val="0"/>
          <w:numId w:val="3"/>
        </w:numPr>
        <w:autoSpaceDE w:val="0"/>
        <w:autoSpaceDN w:val="0"/>
        <w:adjustRightInd w:val="0"/>
        <w:ind w:left="0" w:firstLine="539"/>
        <w:jc w:val="both"/>
        <w:rPr>
          <w:sz w:val="20"/>
          <w:szCs w:val="20"/>
        </w:rPr>
      </w:pPr>
      <w:r w:rsidRPr="000E3AF3">
        <w:rPr>
          <w:sz w:val="20"/>
          <w:szCs w:val="20"/>
        </w:rPr>
        <w:t xml:space="preserve"> земельный участок с кадастровым номером 21:13:160207:32, площадью 1509 кв. м, из земель населенных пунктов, разрешенное использование – для строительства индивидуального жилого дома, находящийся по адресу: Чувашская Республика, Комсомольский район, </w:t>
      </w:r>
      <w:proofErr w:type="spellStart"/>
      <w:r w:rsidRPr="000E3AF3">
        <w:rPr>
          <w:sz w:val="20"/>
          <w:szCs w:val="20"/>
        </w:rPr>
        <w:t>Урмаевское</w:t>
      </w:r>
      <w:proofErr w:type="spellEnd"/>
      <w:r w:rsidRPr="000E3AF3">
        <w:rPr>
          <w:sz w:val="20"/>
          <w:szCs w:val="20"/>
        </w:rPr>
        <w:t xml:space="preserve"> сельское поселение, с. </w:t>
      </w:r>
      <w:proofErr w:type="spellStart"/>
      <w:r w:rsidRPr="000E3AF3">
        <w:rPr>
          <w:sz w:val="20"/>
          <w:szCs w:val="20"/>
        </w:rPr>
        <w:t>Токаево</w:t>
      </w:r>
      <w:proofErr w:type="spellEnd"/>
      <w:r w:rsidRPr="000E3AF3">
        <w:rPr>
          <w:sz w:val="20"/>
          <w:szCs w:val="20"/>
        </w:rPr>
        <w:t>, ул. Дружбы, д. 52.</w:t>
      </w:r>
    </w:p>
    <w:p w:rsidR="000E3AF3" w:rsidRPr="000E3AF3" w:rsidRDefault="000E3AF3" w:rsidP="000E3AF3">
      <w:pPr>
        <w:pStyle w:val="af5"/>
        <w:spacing w:before="0" w:beforeAutospacing="0" w:after="0" w:afterAutospacing="0"/>
        <w:ind w:firstLine="539"/>
        <w:jc w:val="both"/>
        <w:rPr>
          <w:sz w:val="20"/>
        </w:rPr>
      </w:pPr>
      <w:r w:rsidRPr="000E3AF3">
        <w:rPr>
          <w:sz w:val="20"/>
        </w:rPr>
        <w:t xml:space="preserve">рыночная стоимость земельного участка – 28660 руб.; </w:t>
      </w:r>
    </w:p>
    <w:p w:rsidR="000E3AF3" w:rsidRPr="000E3AF3" w:rsidRDefault="000E3AF3" w:rsidP="000E3AF3">
      <w:pPr>
        <w:pStyle w:val="af5"/>
        <w:spacing w:before="0" w:beforeAutospacing="0" w:after="0" w:afterAutospacing="0"/>
        <w:ind w:firstLine="539"/>
        <w:jc w:val="both"/>
        <w:rPr>
          <w:sz w:val="20"/>
        </w:rPr>
      </w:pPr>
      <w:r w:rsidRPr="000E3AF3">
        <w:rPr>
          <w:sz w:val="20"/>
        </w:rPr>
        <w:t xml:space="preserve">сумма задатка – 14330 руб. (50 %), </w:t>
      </w:r>
    </w:p>
    <w:p w:rsidR="000E3AF3" w:rsidRPr="000E3AF3" w:rsidRDefault="000E3AF3" w:rsidP="000E3AF3">
      <w:pPr>
        <w:pStyle w:val="af5"/>
        <w:spacing w:before="0" w:beforeAutospacing="0" w:after="0" w:afterAutospacing="0"/>
        <w:ind w:firstLine="539"/>
        <w:jc w:val="both"/>
        <w:rPr>
          <w:sz w:val="20"/>
        </w:rPr>
      </w:pPr>
      <w:r w:rsidRPr="000E3AF3">
        <w:rPr>
          <w:sz w:val="20"/>
        </w:rPr>
        <w:t>шаг аукциона 3 % - 859,80 руб.</w:t>
      </w:r>
    </w:p>
    <w:p w:rsidR="000E3AF3" w:rsidRPr="000E3AF3" w:rsidRDefault="000E3AF3" w:rsidP="000E3AF3">
      <w:pPr>
        <w:autoSpaceDE w:val="0"/>
        <w:autoSpaceDN w:val="0"/>
        <w:adjustRightInd w:val="0"/>
        <w:ind w:firstLine="539"/>
        <w:jc w:val="both"/>
        <w:rPr>
          <w:b/>
          <w:sz w:val="20"/>
          <w:szCs w:val="20"/>
        </w:rPr>
      </w:pPr>
      <w:r w:rsidRPr="000E3AF3">
        <w:rPr>
          <w:bCs/>
          <w:sz w:val="20"/>
          <w:szCs w:val="20"/>
        </w:rPr>
        <w:lastRenderedPageBreak/>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w:t>
      </w:r>
      <w:proofErr w:type="gramStart"/>
      <w:r w:rsidRPr="000E3AF3">
        <w:rPr>
          <w:bCs/>
          <w:sz w:val="20"/>
          <w:szCs w:val="20"/>
        </w:rPr>
        <w:t>1</w:t>
      </w:r>
      <w:proofErr w:type="gramEnd"/>
      <w:r w:rsidRPr="000E3AF3">
        <w:rPr>
          <w:bCs/>
          <w:sz w:val="20"/>
          <w:szCs w:val="20"/>
        </w:rPr>
        <w:t xml:space="preserve"> «Зона застройки индивидуальными жилыми домами»</w:t>
      </w:r>
      <w:r w:rsidRPr="000E3AF3">
        <w:rPr>
          <w:sz w:val="20"/>
          <w:szCs w:val="20"/>
        </w:rPr>
        <w:t>.</w:t>
      </w:r>
    </w:p>
    <w:p w:rsidR="000E3AF3" w:rsidRPr="000E3AF3" w:rsidRDefault="000E3AF3" w:rsidP="000E3AF3">
      <w:pPr>
        <w:pStyle w:val="af5"/>
        <w:spacing w:before="0" w:beforeAutospacing="0" w:after="0" w:afterAutospacing="0"/>
        <w:ind w:firstLine="539"/>
        <w:jc w:val="both"/>
        <w:rPr>
          <w:sz w:val="20"/>
        </w:rPr>
      </w:pPr>
      <w:r w:rsidRPr="000E3AF3">
        <w:rPr>
          <w:b/>
          <w:sz w:val="20"/>
        </w:rPr>
        <w:t>Ограничения, обременения:</w:t>
      </w:r>
      <w:r w:rsidRPr="000E3AF3">
        <w:rPr>
          <w:sz w:val="20"/>
        </w:rPr>
        <w:t xml:space="preserve"> отсутствуют.</w:t>
      </w:r>
    </w:p>
    <w:p w:rsidR="000E3AF3" w:rsidRPr="000E3AF3" w:rsidRDefault="000E3AF3" w:rsidP="000E3AF3">
      <w:pPr>
        <w:autoSpaceDE w:val="0"/>
        <w:autoSpaceDN w:val="0"/>
        <w:adjustRightInd w:val="0"/>
        <w:ind w:firstLine="539"/>
        <w:jc w:val="both"/>
        <w:rPr>
          <w:b/>
          <w:sz w:val="20"/>
          <w:szCs w:val="20"/>
        </w:rPr>
      </w:pPr>
      <w:r w:rsidRPr="000E3AF3">
        <w:rPr>
          <w:b/>
          <w:sz w:val="20"/>
          <w:szCs w:val="20"/>
        </w:rPr>
        <w:t>Лот №2.</w:t>
      </w:r>
    </w:p>
    <w:p w:rsidR="000E3AF3" w:rsidRPr="000E3AF3" w:rsidRDefault="000E3AF3" w:rsidP="000E3AF3">
      <w:pPr>
        <w:numPr>
          <w:ilvl w:val="0"/>
          <w:numId w:val="3"/>
        </w:numPr>
        <w:autoSpaceDE w:val="0"/>
        <w:autoSpaceDN w:val="0"/>
        <w:adjustRightInd w:val="0"/>
        <w:ind w:left="0" w:firstLine="539"/>
        <w:jc w:val="both"/>
        <w:rPr>
          <w:sz w:val="20"/>
          <w:szCs w:val="20"/>
        </w:rPr>
      </w:pPr>
      <w:r w:rsidRPr="000E3AF3">
        <w:rPr>
          <w:sz w:val="20"/>
          <w:szCs w:val="20"/>
        </w:rPr>
        <w:t xml:space="preserve"> земельный участок с кадастровым номером 21:13:090401:646, площадью 1500 кв</w:t>
      </w:r>
      <w:proofErr w:type="gramStart"/>
      <w:r w:rsidRPr="000E3AF3">
        <w:rPr>
          <w:sz w:val="20"/>
          <w:szCs w:val="20"/>
        </w:rPr>
        <w:t>.м</w:t>
      </w:r>
      <w:proofErr w:type="gramEnd"/>
      <w:r w:rsidRPr="000E3AF3">
        <w:rPr>
          <w:sz w:val="20"/>
          <w:szCs w:val="20"/>
        </w:rPr>
        <w:t xml:space="preserve">, из земель населенных пунктов, разрешенное использование – для ведения личного подсобного хозяйства, находящийся по адресу: Чувашская Республика, Комсомольский район, </w:t>
      </w:r>
      <w:proofErr w:type="spellStart"/>
      <w:r w:rsidRPr="000E3AF3">
        <w:rPr>
          <w:sz w:val="20"/>
          <w:szCs w:val="20"/>
        </w:rPr>
        <w:t>Урмаевское</w:t>
      </w:r>
      <w:proofErr w:type="spellEnd"/>
      <w:r w:rsidRPr="000E3AF3">
        <w:rPr>
          <w:sz w:val="20"/>
          <w:szCs w:val="20"/>
        </w:rPr>
        <w:t xml:space="preserve"> сельское поселение, с. </w:t>
      </w:r>
      <w:proofErr w:type="spellStart"/>
      <w:r w:rsidRPr="000E3AF3">
        <w:rPr>
          <w:sz w:val="20"/>
          <w:szCs w:val="20"/>
        </w:rPr>
        <w:t>Урмаево</w:t>
      </w:r>
      <w:proofErr w:type="spellEnd"/>
      <w:r w:rsidRPr="000E3AF3">
        <w:rPr>
          <w:sz w:val="20"/>
          <w:szCs w:val="20"/>
        </w:rPr>
        <w:t>, ул. Граничная, д. 2.</w:t>
      </w:r>
    </w:p>
    <w:p w:rsidR="000E3AF3" w:rsidRPr="000E3AF3" w:rsidRDefault="000E3AF3" w:rsidP="000E3AF3">
      <w:pPr>
        <w:pStyle w:val="af5"/>
        <w:spacing w:before="0" w:beforeAutospacing="0" w:after="0" w:afterAutospacing="0"/>
        <w:ind w:firstLine="539"/>
        <w:jc w:val="both"/>
        <w:rPr>
          <w:sz w:val="20"/>
        </w:rPr>
      </w:pPr>
      <w:r w:rsidRPr="000E3AF3">
        <w:rPr>
          <w:sz w:val="20"/>
        </w:rPr>
        <w:t xml:space="preserve">рыночная стоимость земельного участка – 62 000 руб.; </w:t>
      </w:r>
    </w:p>
    <w:p w:rsidR="000E3AF3" w:rsidRPr="000E3AF3" w:rsidRDefault="000E3AF3" w:rsidP="000E3AF3">
      <w:pPr>
        <w:pStyle w:val="af5"/>
        <w:spacing w:before="0" w:beforeAutospacing="0" w:after="0" w:afterAutospacing="0"/>
        <w:ind w:firstLine="539"/>
        <w:jc w:val="both"/>
        <w:rPr>
          <w:sz w:val="20"/>
        </w:rPr>
      </w:pPr>
      <w:r w:rsidRPr="000E3AF3">
        <w:rPr>
          <w:sz w:val="20"/>
        </w:rPr>
        <w:t xml:space="preserve">сумма задатка – 31 000 руб. (50 %), </w:t>
      </w:r>
    </w:p>
    <w:p w:rsidR="000E3AF3" w:rsidRPr="000E3AF3" w:rsidRDefault="000E3AF3" w:rsidP="000E3AF3">
      <w:pPr>
        <w:pStyle w:val="af5"/>
        <w:spacing w:before="0" w:beforeAutospacing="0" w:after="0" w:afterAutospacing="0"/>
        <w:ind w:firstLine="539"/>
        <w:jc w:val="both"/>
        <w:rPr>
          <w:sz w:val="20"/>
        </w:rPr>
      </w:pPr>
      <w:r w:rsidRPr="000E3AF3">
        <w:rPr>
          <w:sz w:val="20"/>
        </w:rPr>
        <w:t>шаг аукциона 3 % - 1860 руб.</w:t>
      </w:r>
    </w:p>
    <w:p w:rsidR="000E3AF3" w:rsidRPr="000E3AF3" w:rsidRDefault="000E3AF3" w:rsidP="000E3AF3">
      <w:pPr>
        <w:numPr>
          <w:ilvl w:val="0"/>
          <w:numId w:val="3"/>
        </w:numPr>
        <w:autoSpaceDE w:val="0"/>
        <w:autoSpaceDN w:val="0"/>
        <w:adjustRightInd w:val="0"/>
        <w:ind w:left="0" w:firstLine="539"/>
        <w:jc w:val="both"/>
        <w:rPr>
          <w:b/>
          <w:sz w:val="20"/>
          <w:szCs w:val="20"/>
        </w:rPr>
      </w:pPr>
      <w:r w:rsidRPr="000E3AF3">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w:t>
      </w:r>
      <w:proofErr w:type="gramStart"/>
      <w:r w:rsidRPr="000E3AF3">
        <w:rPr>
          <w:bCs/>
          <w:sz w:val="20"/>
          <w:szCs w:val="20"/>
        </w:rPr>
        <w:t>1</w:t>
      </w:r>
      <w:proofErr w:type="gramEnd"/>
      <w:r w:rsidRPr="000E3AF3">
        <w:rPr>
          <w:bCs/>
          <w:sz w:val="20"/>
          <w:szCs w:val="20"/>
        </w:rPr>
        <w:t xml:space="preserve"> «Зона застройки индивидуальными жилыми домами»</w:t>
      </w:r>
      <w:r w:rsidRPr="000E3AF3">
        <w:rPr>
          <w:sz w:val="20"/>
          <w:szCs w:val="20"/>
        </w:rPr>
        <w:t>.</w:t>
      </w:r>
    </w:p>
    <w:p w:rsidR="000E3AF3" w:rsidRPr="000E3AF3" w:rsidRDefault="000E3AF3" w:rsidP="000E3AF3">
      <w:pPr>
        <w:pStyle w:val="af5"/>
        <w:spacing w:before="0" w:beforeAutospacing="0" w:after="0" w:afterAutospacing="0"/>
        <w:ind w:firstLine="539"/>
        <w:jc w:val="both"/>
        <w:rPr>
          <w:sz w:val="20"/>
        </w:rPr>
      </w:pPr>
      <w:r w:rsidRPr="000E3AF3">
        <w:rPr>
          <w:b/>
          <w:sz w:val="20"/>
        </w:rPr>
        <w:t>Ограничения, обременения:</w:t>
      </w:r>
      <w:r w:rsidRPr="000E3AF3">
        <w:rPr>
          <w:sz w:val="20"/>
        </w:rPr>
        <w:t xml:space="preserve"> отсутствуют.</w:t>
      </w:r>
    </w:p>
    <w:p w:rsidR="000E3AF3" w:rsidRPr="000E3AF3" w:rsidRDefault="000E3AF3" w:rsidP="000E3AF3">
      <w:pPr>
        <w:autoSpaceDE w:val="0"/>
        <w:autoSpaceDN w:val="0"/>
        <w:adjustRightInd w:val="0"/>
        <w:ind w:firstLine="539"/>
        <w:jc w:val="both"/>
        <w:rPr>
          <w:b/>
          <w:sz w:val="20"/>
          <w:szCs w:val="20"/>
        </w:rPr>
      </w:pPr>
      <w:r w:rsidRPr="000E3AF3">
        <w:rPr>
          <w:b/>
          <w:sz w:val="20"/>
          <w:szCs w:val="20"/>
        </w:rPr>
        <w:t>Лот №3.</w:t>
      </w:r>
    </w:p>
    <w:p w:rsidR="000E3AF3" w:rsidRPr="000E3AF3" w:rsidRDefault="000E3AF3" w:rsidP="000E3AF3">
      <w:pPr>
        <w:numPr>
          <w:ilvl w:val="0"/>
          <w:numId w:val="3"/>
        </w:numPr>
        <w:autoSpaceDE w:val="0"/>
        <w:autoSpaceDN w:val="0"/>
        <w:adjustRightInd w:val="0"/>
        <w:ind w:left="0" w:firstLine="539"/>
        <w:jc w:val="both"/>
        <w:rPr>
          <w:sz w:val="20"/>
          <w:szCs w:val="20"/>
        </w:rPr>
      </w:pPr>
      <w:r w:rsidRPr="000E3AF3">
        <w:rPr>
          <w:sz w:val="20"/>
          <w:szCs w:val="20"/>
        </w:rPr>
        <w:t xml:space="preserve"> земельный участок с кадастровым номером 21:13:090401:647, площадью 1500 кв. м, из земель населенных пунктов, разрешенное использование – для ведения личного подсобного хозяйства, находящийся по адресу: Чувашская Республика, Комсомольский район, </w:t>
      </w:r>
      <w:proofErr w:type="spellStart"/>
      <w:r w:rsidRPr="000E3AF3">
        <w:rPr>
          <w:sz w:val="20"/>
          <w:szCs w:val="20"/>
        </w:rPr>
        <w:t>Урмаевское</w:t>
      </w:r>
      <w:proofErr w:type="spellEnd"/>
      <w:r w:rsidRPr="000E3AF3">
        <w:rPr>
          <w:sz w:val="20"/>
          <w:szCs w:val="20"/>
        </w:rPr>
        <w:t xml:space="preserve"> сельское поселение, с. </w:t>
      </w:r>
      <w:proofErr w:type="spellStart"/>
      <w:r w:rsidRPr="000E3AF3">
        <w:rPr>
          <w:sz w:val="20"/>
          <w:szCs w:val="20"/>
        </w:rPr>
        <w:t>Урмаево</w:t>
      </w:r>
      <w:proofErr w:type="spellEnd"/>
      <w:r w:rsidRPr="000E3AF3">
        <w:rPr>
          <w:sz w:val="20"/>
          <w:szCs w:val="20"/>
        </w:rPr>
        <w:t>, ул. Граничная, д. 3.</w:t>
      </w:r>
    </w:p>
    <w:p w:rsidR="000E3AF3" w:rsidRPr="000E3AF3" w:rsidRDefault="000E3AF3" w:rsidP="000E3AF3">
      <w:pPr>
        <w:pStyle w:val="af5"/>
        <w:spacing w:before="0" w:beforeAutospacing="0" w:after="0" w:afterAutospacing="0"/>
        <w:ind w:firstLine="539"/>
        <w:jc w:val="both"/>
        <w:rPr>
          <w:sz w:val="20"/>
        </w:rPr>
      </w:pPr>
      <w:r w:rsidRPr="000E3AF3">
        <w:rPr>
          <w:sz w:val="20"/>
        </w:rPr>
        <w:t xml:space="preserve">рыночная стоимость земельного участка –62 000 руб.; </w:t>
      </w:r>
    </w:p>
    <w:p w:rsidR="000E3AF3" w:rsidRPr="000E3AF3" w:rsidRDefault="000E3AF3" w:rsidP="000E3AF3">
      <w:pPr>
        <w:pStyle w:val="af5"/>
        <w:spacing w:before="0" w:beforeAutospacing="0" w:after="0" w:afterAutospacing="0"/>
        <w:ind w:firstLine="539"/>
        <w:jc w:val="both"/>
        <w:rPr>
          <w:sz w:val="20"/>
        </w:rPr>
      </w:pPr>
      <w:r w:rsidRPr="000E3AF3">
        <w:rPr>
          <w:sz w:val="20"/>
        </w:rPr>
        <w:t xml:space="preserve">сумма задатка – 31 000 руб. (50 %), </w:t>
      </w:r>
    </w:p>
    <w:p w:rsidR="000E3AF3" w:rsidRPr="000E3AF3" w:rsidRDefault="000E3AF3" w:rsidP="000E3AF3">
      <w:pPr>
        <w:pStyle w:val="af5"/>
        <w:spacing w:before="0" w:beforeAutospacing="0" w:after="0" w:afterAutospacing="0"/>
        <w:ind w:firstLine="539"/>
        <w:jc w:val="both"/>
        <w:rPr>
          <w:sz w:val="20"/>
        </w:rPr>
      </w:pPr>
      <w:r w:rsidRPr="000E3AF3">
        <w:rPr>
          <w:sz w:val="20"/>
        </w:rPr>
        <w:t>шаг аукциона 3 % - 1860  руб.</w:t>
      </w:r>
    </w:p>
    <w:p w:rsidR="000E3AF3" w:rsidRPr="000E3AF3" w:rsidRDefault="000E3AF3" w:rsidP="000E3AF3">
      <w:pPr>
        <w:autoSpaceDE w:val="0"/>
        <w:autoSpaceDN w:val="0"/>
        <w:adjustRightInd w:val="0"/>
        <w:ind w:firstLine="539"/>
        <w:jc w:val="both"/>
        <w:rPr>
          <w:b/>
          <w:sz w:val="20"/>
          <w:szCs w:val="20"/>
        </w:rPr>
      </w:pPr>
      <w:r w:rsidRPr="000E3AF3">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w:t>
      </w:r>
      <w:proofErr w:type="gramStart"/>
      <w:r w:rsidRPr="000E3AF3">
        <w:rPr>
          <w:bCs/>
          <w:sz w:val="20"/>
          <w:szCs w:val="20"/>
        </w:rPr>
        <w:t>1</w:t>
      </w:r>
      <w:proofErr w:type="gramEnd"/>
      <w:r w:rsidRPr="000E3AF3">
        <w:rPr>
          <w:bCs/>
          <w:sz w:val="20"/>
          <w:szCs w:val="20"/>
        </w:rPr>
        <w:t xml:space="preserve"> «Зона застройки индивидуальными жилыми домами»</w:t>
      </w:r>
      <w:r w:rsidRPr="000E3AF3">
        <w:rPr>
          <w:sz w:val="20"/>
          <w:szCs w:val="20"/>
        </w:rPr>
        <w:t>.</w:t>
      </w:r>
    </w:p>
    <w:p w:rsidR="000E3AF3" w:rsidRPr="000E3AF3" w:rsidRDefault="000E3AF3" w:rsidP="000E3AF3">
      <w:pPr>
        <w:pStyle w:val="af5"/>
        <w:spacing w:before="0" w:beforeAutospacing="0" w:after="0" w:afterAutospacing="0"/>
        <w:ind w:firstLine="539"/>
        <w:jc w:val="both"/>
        <w:rPr>
          <w:sz w:val="20"/>
        </w:rPr>
      </w:pPr>
      <w:r w:rsidRPr="000E3AF3">
        <w:rPr>
          <w:b/>
          <w:sz w:val="20"/>
        </w:rPr>
        <w:t>Ограничения, обременения:</w:t>
      </w:r>
      <w:r w:rsidRPr="000E3AF3">
        <w:rPr>
          <w:sz w:val="20"/>
        </w:rPr>
        <w:t xml:space="preserve"> отсутствуют.</w:t>
      </w:r>
    </w:p>
    <w:p w:rsidR="000E3AF3" w:rsidRPr="000E3AF3" w:rsidRDefault="000E3AF3" w:rsidP="000E3AF3">
      <w:pPr>
        <w:autoSpaceDE w:val="0"/>
        <w:autoSpaceDN w:val="0"/>
        <w:adjustRightInd w:val="0"/>
        <w:ind w:firstLine="539"/>
        <w:jc w:val="both"/>
        <w:rPr>
          <w:b/>
          <w:sz w:val="20"/>
          <w:szCs w:val="20"/>
        </w:rPr>
      </w:pPr>
      <w:r w:rsidRPr="000E3AF3">
        <w:rPr>
          <w:b/>
          <w:sz w:val="20"/>
          <w:szCs w:val="20"/>
        </w:rPr>
        <w:t>Лот №4.</w:t>
      </w:r>
    </w:p>
    <w:p w:rsidR="000E3AF3" w:rsidRPr="000E3AF3" w:rsidRDefault="000E3AF3" w:rsidP="000E3AF3">
      <w:pPr>
        <w:numPr>
          <w:ilvl w:val="0"/>
          <w:numId w:val="3"/>
        </w:numPr>
        <w:autoSpaceDE w:val="0"/>
        <w:autoSpaceDN w:val="0"/>
        <w:adjustRightInd w:val="0"/>
        <w:ind w:left="0" w:firstLine="539"/>
        <w:jc w:val="both"/>
        <w:rPr>
          <w:sz w:val="20"/>
          <w:szCs w:val="20"/>
        </w:rPr>
      </w:pPr>
      <w:r w:rsidRPr="000E3AF3">
        <w:rPr>
          <w:sz w:val="20"/>
          <w:szCs w:val="20"/>
        </w:rPr>
        <w:t xml:space="preserve"> земельный участок с кадастровым номером 21:13:090401:648, площадью 1500 кв. м, из земель населенных пунктов, разрешенное использование – для ведения личного подсобного хозяйства, находящийся по адресу: Чувашская Республика, Комсомольский район, </w:t>
      </w:r>
      <w:proofErr w:type="spellStart"/>
      <w:r w:rsidRPr="000E3AF3">
        <w:rPr>
          <w:sz w:val="20"/>
          <w:szCs w:val="20"/>
        </w:rPr>
        <w:t>Урмаевское</w:t>
      </w:r>
      <w:proofErr w:type="spellEnd"/>
      <w:r w:rsidRPr="000E3AF3">
        <w:rPr>
          <w:sz w:val="20"/>
          <w:szCs w:val="20"/>
        </w:rPr>
        <w:t xml:space="preserve"> сельское поселение, с. </w:t>
      </w:r>
      <w:proofErr w:type="spellStart"/>
      <w:r w:rsidRPr="000E3AF3">
        <w:rPr>
          <w:sz w:val="20"/>
          <w:szCs w:val="20"/>
        </w:rPr>
        <w:t>Урмаево</w:t>
      </w:r>
      <w:proofErr w:type="spellEnd"/>
      <w:r w:rsidRPr="000E3AF3">
        <w:rPr>
          <w:sz w:val="20"/>
          <w:szCs w:val="20"/>
        </w:rPr>
        <w:t>, ул. Граничная, д. 4.</w:t>
      </w:r>
    </w:p>
    <w:p w:rsidR="000E3AF3" w:rsidRPr="000E3AF3" w:rsidRDefault="000E3AF3" w:rsidP="000E3AF3">
      <w:pPr>
        <w:pStyle w:val="af5"/>
        <w:spacing w:before="0" w:beforeAutospacing="0" w:after="0" w:afterAutospacing="0"/>
        <w:ind w:firstLine="539"/>
        <w:jc w:val="both"/>
        <w:rPr>
          <w:sz w:val="20"/>
        </w:rPr>
      </w:pPr>
      <w:r w:rsidRPr="000E3AF3">
        <w:rPr>
          <w:sz w:val="20"/>
        </w:rPr>
        <w:t xml:space="preserve">рыночная стоимость земельного участка –62 000 руб.; </w:t>
      </w:r>
    </w:p>
    <w:p w:rsidR="000E3AF3" w:rsidRPr="000E3AF3" w:rsidRDefault="000E3AF3" w:rsidP="000E3AF3">
      <w:pPr>
        <w:pStyle w:val="af5"/>
        <w:spacing w:before="0" w:beforeAutospacing="0" w:after="0" w:afterAutospacing="0"/>
        <w:ind w:firstLine="539"/>
        <w:jc w:val="both"/>
        <w:rPr>
          <w:sz w:val="20"/>
        </w:rPr>
      </w:pPr>
      <w:r w:rsidRPr="000E3AF3">
        <w:rPr>
          <w:sz w:val="20"/>
        </w:rPr>
        <w:t xml:space="preserve">сумма задатка – 31 000 руб. (50 %), </w:t>
      </w:r>
    </w:p>
    <w:p w:rsidR="000E3AF3" w:rsidRPr="000E3AF3" w:rsidRDefault="000E3AF3" w:rsidP="000E3AF3">
      <w:pPr>
        <w:pStyle w:val="af5"/>
        <w:spacing w:before="0" w:beforeAutospacing="0" w:after="0" w:afterAutospacing="0"/>
        <w:ind w:firstLine="539"/>
        <w:jc w:val="both"/>
        <w:rPr>
          <w:sz w:val="20"/>
        </w:rPr>
      </w:pPr>
      <w:r w:rsidRPr="000E3AF3">
        <w:rPr>
          <w:sz w:val="20"/>
        </w:rPr>
        <w:t>шаг аукциона 3 % - 1860  руб.</w:t>
      </w:r>
    </w:p>
    <w:p w:rsidR="000E3AF3" w:rsidRPr="000E3AF3" w:rsidRDefault="000E3AF3" w:rsidP="000E3AF3">
      <w:pPr>
        <w:autoSpaceDE w:val="0"/>
        <w:autoSpaceDN w:val="0"/>
        <w:adjustRightInd w:val="0"/>
        <w:ind w:firstLine="539"/>
        <w:jc w:val="both"/>
        <w:rPr>
          <w:b/>
          <w:sz w:val="20"/>
          <w:szCs w:val="20"/>
        </w:rPr>
      </w:pPr>
      <w:r w:rsidRPr="000E3AF3">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w:t>
      </w:r>
      <w:proofErr w:type="gramStart"/>
      <w:r w:rsidRPr="000E3AF3">
        <w:rPr>
          <w:bCs/>
          <w:sz w:val="20"/>
          <w:szCs w:val="20"/>
        </w:rPr>
        <w:t>1</w:t>
      </w:r>
      <w:proofErr w:type="gramEnd"/>
      <w:r w:rsidRPr="000E3AF3">
        <w:rPr>
          <w:bCs/>
          <w:sz w:val="20"/>
          <w:szCs w:val="20"/>
        </w:rPr>
        <w:t xml:space="preserve"> «Зона застройки индивидуальными жилыми домами»</w:t>
      </w:r>
      <w:r w:rsidRPr="000E3AF3">
        <w:rPr>
          <w:sz w:val="20"/>
          <w:szCs w:val="20"/>
        </w:rPr>
        <w:t>.</w:t>
      </w:r>
    </w:p>
    <w:p w:rsidR="000E3AF3" w:rsidRPr="000E3AF3" w:rsidRDefault="000E3AF3" w:rsidP="000E3AF3">
      <w:pPr>
        <w:pStyle w:val="af5"/>
        <w:spacing w:before="0" w:beforeAutospacing="0" w:after="0" w:afterAutospacing="0"/>
        <w:ind w:firstLine="539"/>
        <w:jc w:val="both"/>
        <w:rPr>
          <w:sz w:val="20"/>
        </w:rPr>
      </w:pPr>
      <w:r w:rsidRPr="000E3AF3">
        <w:rPr>
          <w:b/>
          <w:sz w:val="20"/>
        </w:rPr>
        <w:t>Ограничения, обременения:</w:t>
      </w:r>
      <w:r w:rsidRPr="000E3AF3">
        <w:rPr>
          <w:sz w:val="20"/>
        </w:rPr>
        <w:t xml:space="preserve"> отсутствуют.</w:t>
      </w:r>
    </w:p>
    <w:p w:rsidR="000E3AF3" w:rsidRPr="000E3AF3" w:rsidRDefault="000E3AF3" w:rsidP="000E3AF3">
      <w:pPr>
        <w:autoSpaceDE w:val="0"/>
        <w:autoSpaceDN w:val="0"/>
        <w:adjustRightInd w:val="0"/>
        <w:ind w:firstLine="539"/>
        <w:jc w:val="both"/>
        <w:rPr>
          <w:b/>
          <w:sz w:val="20"/>
          <w:szCs w:val="20"/>
        </w:rPr>
      </w:pPr>
      <w:r w:rsidRPr="000E3AF3">
        <w:rPr>
          <w:b/>
          <w:sz w:val="20"/>
          <w:szCs w:val="20"/>
        </w:rPr>
        <w:t>Лот №5.</w:t>
      </w:r>
    </w:p>
    <w:p w:rsidR="000E3AF3" w:rsidRPr="000E3AF3" w:rsidRDefault="000E3AF3" w:rsidP="000E3AF3">
      <w:pPr>
        <w:numPr>
          <w:ilvl w:val="0"/>
          <w:numId w:val="3"/>
        </w:numPr>
        <w:autoSpaceDE w:val="0"/>
        <w:autoSpaceDN w:val="0"/>
        <w:adjustRightInd w:val="0"/>
        <w:ind w:left="0" w:firstLine="539"/>
        <w:jc w:val="both"/>
        <w:rPr>
          <w:sz w:val="20"/>
          <w:szCs w:val="20"/>
        </w:rPr>
      </w:pPr>
      <w:r w:rsidRPr="000E3AF3">
        <w:rPr>
          <w:sz w:val="20"/>
          <w:szCs w:val="20"/>
        </w:rPr>
        <w:t xml:space="preserve"> земельный участок с кадастровым номером 21:13:090401:649, площадью 1500 кв. м, из земель населенных пунктов, разрешенное использование – для ведения личного подсобного хозяйства, находящийся по адресу: Чувашская Республика, Комсомольский район, </w:t>
      </w:r>
      <w:proofErr w:type="spellStart"/>
      <w:r w:rsidRPr="000E3AF3">
        <w:rPr>
          <w:sz w:val="20"/>
          <w:szCs w:val="20"/>
        </w:rPr>
        <w:t>Урмаевское</w:t>
      </w:r>
      <w:proofErr w:type="spellEnd"/>
      <w:r w:rsidRPr="000E3AF3">
        <w:rPr>
          <w:sz w:val="20"/>
          <w:szCs w:val="20"/>
        </w:rPr>
        <w:t xml:space="preserve"> сельское поселение, с. </w:t>
      </w:r>
      <w:proofErr w:type="spellStart"/>
      <w:r w:rsidRPr="000E3AF3">
        <w:rPr>
          <w:sz w:val="20"/>
          <w:szCs w:val="20"/>
        </w:rPr>
        <w:t>Урмаево</w:t>
      </w:r>
      <w:proofErr w:type="spellEnd"/>
      <w:r w:rsidRPr="000E3AF3">
        <w:rPr>
          <w:sz w:val="20"/>
          <w:szCs w:val="20"/>
        </w:rPr>
        <w:t>, ул. Граничная, д. 5.</w:t>
      </w:r>
    </w:p>
    <w:p w:rsidR="000E3AF3" w:rsidRPr="000E3AF3" w:rsidRDefault="000E3AF3" w:rsidP="000E3AF3">
      <w:pPr>
        <w:pStyle w:val="af5"/>
        <w:spacing w:before="0" w:beforeAutospacing="0" w:after="0" w:afterAutospacing="0"/>
        <w:ind w:firstLine="539"/>
        <w:jc w:val="both"/>
        <w:rPr>
          <w:sz w:val="20"/>
        </w:rPr>
      </w:pPr>
      <w:r w:rsidRPr="000E3AF3">
        <w:rPr>
          <w:sz w:val="20"/>
        </w:rPr>
        <w:t xml:space="preserve">рыночная стоимость земельного участка –62 000 руб.; </w:t>
      </w:r>
    </w:p>
    <w:p w:rsidR="000E3AF3" w:rsidRPr="000E3AF3" w:rsidRDefault="000E3AF3" w:rsidP="000E3AF3">
      <w:pPr>
        <w:pStyle w:val="af5"/>
        <w:spacing w:before="0" w:beforeAutospacing="0" w:after="0" w:afterAutospacing="0"/>
        <w:ind w:firstLine="539"/>
        <w:jc w:val="both"/>
        <w:rPr>
          <w:sz w:val="20"/>
        </w:rPr>
      </w:pPr>
      <w:r w:rsidRPr="000E3AF3">
        <w:rPr>
          <w:sz w:val="20"/>
        </w:rPr>
        <w:t xml:space="preserve">сумма задатка – 31 000 руб. (50 %), </w:t>
      </w:r>
    </w:p>
    <w:p w:rsidR="000E3AF3" w:rsidRPr="000E3AF3" w:rsidRDefault="000E3AF3" w:rsidP="000E3AF3">
      <w:pPr>
        <w:pStyle w:val="af5"/>
        <w:spacing w:before="0" w:beforeAutospacing="0" w:after="0" w:afterAutospacing="0"/>
        <w:ind w:firstLine="539"/>
        <w:jc w:val="both"/>
        <w:rPr>
          <w:sz w:val="20"/>
        </w:rPr>
      </w:pPr>
      <w:r w:rsidRPr="000E3AF3">
        <w:rPr>
          <w:sz w:val="20"/>
        </w:rPr>
        <w:t>шаг аукциона 3 % - 1860  руб.</w:t>
      </w:r>
    </w:p>
    <w:p w:rsidR="000E3AF3" w:rsidRPr="000E3AF3" w:rsidRDefault="000E3AF3" w:rsidP="000E3AF3">
      <w:pPr>
        <w:autoSpaceDE w:val="0"/>
        <w:autoSpaceDN w:val="0"/>
        <w:adjustRightInd w:val="0"/>
        <w:ind w:firstLine="539"/>
        <w:jc w:val="both"/>
        <w:rPr>
          <w:b/>
          <w:sz w:val="20"/>
          <w:szCs w:val="20"/>
        </w:rPr>
      </w:pPr>
      <w:r w:rsidRPr="000E3AF3">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w:t>
      </w:r>
      <w:proofErr w:type="gramStart"/>
      <w:r w:rsidRPr="000E3AF3">
        <w:rPr>
          <w:bCs/>
          <w:sz w:val="20"/>
          <w:szCs w:val="20"/>
        </w:rPr>
        <w:t>1</w:t>
      </w:r>
      <w:proofErr w:type="gramEnd"/>
      <w:r w:rsidRPr="000E3AF3">
        <w:rPr>
          <w:bCs/>
          <w:sz w:val="20"/>
          <w:szCs w:val="20"/>
        </w:rPr>
        <w:t xml:space="preserve"> «Зона застройки индивидуальными жилыми домами»</w:t>
      </w:r>
      <w:r w:rsidRPr="000E3AF3">
        <w:rPr>
          <w:sz w:val="20"/>
          <w:szCs w:val="20"/>
        </w:rPr>
        <w:t>.</w:t>
      </w:r>
    </w:p>
    <w:p w:rsidR="000E3AF3" w:rsidRPr="000E3AF3" w:rsidRDefault="000E3AF3" w:rsidP="000E3AF3">
      <w:pPr>
        <w:pStyle w:val="af5"/>
        <w:spacing w:before="0" w:beforeAutospacing="0" w:after="0" w:afterAutospacing="0"/>
        <w:ind w:firstLine="539"/>
        <w:jc w:val="both"/>
        <w:rPr>
          <w:sz w:val="20"/>
        </w:rPr>
      </w:pPr>
      <w:r w:rsidRPr="000E3AF3">
        <w:rPr>
          <w:b/>
          <w:sz w:val="20"/>
        </w:rPr>
        <w:t>Ограничения, обременения:</w:t>
      </w:r>
      <w:r w:rsidRPr="000E3AF3">
        <w:rPr>
          <w:sz w:val="20"/>
        </w:rPr>
        <w:t xml:space="preserve"> отсутствуют.</w:t>
      </w:r>
    </w:p>
    <w:p w:rsidR="000E3AF3" w:rsidRPr="000E3AF3" w:rsidRDefault="000E3AF3" w:rsidP="000E3AF3">
      <w:pPr>
        <w:autoSpaceDE w:val="0"/>
        <w:autoSpaceDN w:val="0"/>
        <w:adjustRightInd w:val="0"/>
        <w:ind w:firstLine="539"/>
        <w:jc w:val="both"/>
        <w:rPr>
          <w:b/>
          <w:sz w:val="20"/>
          <w:szCs w:val="20"/>
        </w:rPr>
      </w:pPr>
      <w:r w:rsidRPr="000E3AF3">
        <w:rPr>
          <w:b/>
          <w:sz w:val="20"/>
          <w:szCs w:val="20"/>
        </w:rPr>
        <w:t>Лот №6.</w:t>
      </w:r>
    </w:p>
    <w:p w:rsidR="000E3AF3" w:rsidRPr="000E3AF3" w:rsidRDefault="000E3AF3" w:rsidP="000E3AF3">
      <w:pPr>
        <w:numPr>
          <w:ilvl w:val="0"/>
          <w:numId w:val="3"/>
        </w:numPr>
        <w:autoSpaceDE w:val="0"/>
        <w:autoSpaceDN w:val="0"/>
        <w:adjustRightInd w:val="0"/>
        <w:ind w:left="0" w:firstLine="539"/>
        <w:jc w:val="both"/>
        <w:rPr>
          <w:sz w:val="20"/>
          <w:szCs w:val="20"/>
        </w:rPr>
      </w:pPr>
      <w:r w:rsidRPr="000E3AF3">
        <w:rPr>
          <w:sz w:val="20"/>
          <w:szCs w:val="20"/>
        </w:rPr>
        <w:t xml:space="preserve"> земельный участок с кадастровым номером 21:13:090401:650, площадью 1500 кв. м, из земель населенных пунктов, разрешенное использование – для ведения личного подсобного хозяйства, находящийся по адресу: Чувашская Республика, Комсомольский район, </w:t>
      </w:r>
      <w:proofErr w:type="spellStart"/>
      <w:r w:rsidRPr="000E3AF3">
        <w:rPr>
          <w:sz w:val="20"/>
          <w:szCs w:val="20"/>
        </w:rPr>
        <w:t>Урмаевское</w:t>
      </w:r>
      <w:proofErr w:type="spellEnd"/>
      <w:r w:rsidRPr="000E3AF3">
        <w:rPr>
          <w:sz w:val="20"/>
          <w:szCs w:val="20"/>
        </w:rPr>
        <w:t xml:space="preserve"> сельское поселение, с. </w:t>
      </w:r>
      <w:proofErr w:type="spellStart"/>
      <w:r w:rsidRPr="000E3AF3">
        <w:rPr>
          <w:sz w:val="20"/>
          <w:szCs w:val="20"/>
        </w:rPr>
        <w:t>Урмаево</w:t>
      </w:r>
      <w:proofErr w:type="spellEnd"/>
      <w:r w:rsidRPr="000E3AF3">
        <w:rPr>
          <w:sz w:val="20"/>
          <w:szCs w:val="20"/>
        </w:rPr>
        <w:t>, ул. Граничная, д. 6.</w:t>
      </w:r>
    </w:p>
    <w:p w:rsidR="000E3AF3" w:rsidRPr="000E3AF3" w:rsidRDefault="000E3AF3" w:rsidP="000E3AF3">
      <w:pPr>
        <w:pStyle w:val="af5"/>
        <w:spacing w:before="0" w:beforeAutospacing="0" w:after="0" w:afterAutospacing="0"/>
        <w:ind w:firstLine="539"/>
        <w:jc w:val="both"/>
        <w:rPr>
          <w:sz w:val="20"/>
        </w:rPr>
      </w:pPr>
      <w:r w:rsidRPr="000E3AF3">
        <w:rPr>
          <w:sz w:val="20"/>
        </w:rPr>
        <w:t xml:space="preserve">рыночная стоимость земельного участка –62 000 руб.; </w:t>
      </w:r>
    </w:p>
    <w:p w:rsidR="000E3AF3" w:rsidRPr="000E3AF3" w:rsidRDefault="000E3AF3" w:rsidP="000E3AF3">
      <w:pPr>
        <w:pStyle w:val="af5"/>
        <w:spacing w:before="0" w:beforeAutospacing="0" w:after="0" w:afterAutospacing="0"/>
        <w:ind w:firstLine="539"/>
        <w:jc w:val="both"/>
        <w:rPr>
          <w:sz w:val="20"/>
        </w:rPr>
      </w:pPr>
      <w:r w:rsidRPr="000E3AF3">
        <w:rPr>
          <w:sz w:val="20"/>
        </w:rPr>
        <w:t xml:space="preserve">сумма задатка – 31 000 руб. (50 %), </w:t>
      </w:r>
    </w:p>
    <w:p w:rsidR="000E3AF3" w:rsidRPr="000E3AF3" w:rsidRDefault="000E3AF3" w:rsidP="000E3AF3">
      <w:pPr>
        <w:pStyle w:val="af5"/>
        <w:spacing w:before="0" w:beforeAutospacing="0" w:after="0" w:afterAutospacing="0"/>
        <w:ind w:firstLine="539"/>
        <w:jc w:val="both"/>
        <w:rPr>
          <w:sz w:val="20"/>
        </w:rPr>
      </w:pPr>
      <w:r w:rsidRPr="000E3AF3">
        <w:rPr>
          <w:sz w:val="20"/>
        </w:rPr>
        <w:t>шаг аукциона 3 % - 1860  руб.</w:t>
      </w:r>
    </w:p>
    <w:p w:rsidR="000E3AF3" w:rsidRPr="000E3AF3" w:rsidRDefault="000E3AF3" w:rsidP="000E3AF3">
      <w:pPr>
        <w:autoSpaceDE w:val="0"/>
        <w:autoSpaceDN w:val="0"/>
        <w:adjustRightInd w:val="0"/>
        <w:ind w:firstLine="539"/>
        <w:jc w:val="both"/>
        <w:rPr>
          <w:b/>
          <w:sz w:val="20"/>
          <w:szCs w:val="20"/>
        </w:rPr>
      </w:pPr>
      <w:r w:rsidRPr="000E3AF3">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w:t>
      </w:r>
      <w:proofErr w:type="gramStart"/>
      <w:r w:rsidRPr="000E3AF3">
        <w:rPr>
          <w:bCs/>
          <w:sz w:val="20"/>
          <w:szCs w:val="20"/>
        </w:rPr>
        <w:t>1</w:t>
      </w:r>
      <w:proofErr w:type="gramEnd"/>
      <w:r w:rsidRPr="000E3AF3">
        <w:rPr>
          <w:bCs/>
          <w:sz w:val="20"/>
          <w:szCs w:val="20"/>
        </w:rPr>
        <w:t xml:space="preserve"> «Зона застройки индивидуальными жилыми домами»</w:t>
      </w:r>
      <w:r w:rsidRPr="000E3AF3">
        <w:rPr>
          <w:sz w:val="20"/>
          <w:szCs w:val="20"/>
        </w:rPr>
        <w:t>.</w:t>
      </w:r>
    </w:p>
    <w:p w:rsidR="000E3AF3" w:rsidRPr="000E3AF3" w:rsidRDefault="000E3AF3" w:rsidP="000E3AF3">
      <w:pPr>
        <w:pStyle w:val="af5"/>
        <w:spacing w:before="0" w:beforeAutospacing="0" w:after="0" w:afterAutospacing="0"/>
        <w:ind w:firstLine="539"/>
        <w:jc w:val="both"/>
        <w:rPr>
          <w:sz w:val="20"/>
        </w:rPr>
      </w:pPr>
      <w:r w:rsidRPr="000E3AF3">
        <w:rPr>
          <w:b/>
          <w:sz w:val="20"/>
        </w:rPr>
        <w:t>Ограничения, обременения:</w:t>
      </w:r>
      <w:r w:rsidRPr="000E3AF3">
        <w:rPr>
          <w:sz w:val="20"/>
        </w:rPr>
        <w:t xml:space="preserve"> отсутствуют.</w:t>
      </w:r>
    </w:p>
    <w:p w:rsidR="000E3AF3" w:rsidRPr="000E3AF3" w:rsidRDefault="000E3AF3" w:rsidP="000E3AF3">
      <w:pPr>
        <w:autoSpaceDE w:val="0"/>
        <w:autoSpaceDN w:val="0"/>
        <w:adjustRightInd w:val="0"/>
        <w:ind w:firstLine="539"/>
        <w:jc w:val="both"/>
        <w:rPr>
          <w:b/>
          <w:sz w:val="20"/>
          <w:szCs w:val="20"/>
        </w:rPr>
      </w:pPr>
      <w:r w:rsidRPr="000E3AF3">
        <w:rPr>
          <w:b/>
          <w:sz w:val="20"/>
          <w:szCs w:val="20"/>
        </w:rPr>
        <w:t>Лот №7.</w:t>
      </w:r>
    </w:p>
    <w:p w:rsidR="000E3AF3" w:rsidRPr="000E3AF3" w:rsidRDefault="000E3AF3" w:rsidP="000E3AF3">
      <w:pPr>
        <w:numPr>
          <w:ilvl w:val="0"/>
          <w:numId w:val="3"/>
        </w:numPr>
        <w:autoSpaceDE w:val="0"/>
        <w:autoSpaceDN w:val="0"/>
        <w:adjustRightInd w:val="0"/>
        <w:ind w:left="0" w:firstLine="539"/>
        <w:jc w:val="both"/>
        <w:rPr>
          <w:sz w:val="20"/>
          <w:szCs w:val="20"/>
        </w:rPr>
      </w:pPr>
      <w:r w:rsidRPr="000E3AF3">
        <w:rPr>
          <w:sz w:val="20"/>
          <w:szCs w:val="20"/>
        </w:rPr>
        <w:t xml:space="preserve"> земельный участок с кадастровым номером 21:13:090401:645, площадью 3531 кв. м, из земель населенных пунктов, разрешенное использование – для ведения личного подсобного хозяйства, находящийся по адресу: Чувашская Республика, Комсомольский район, </w:t>
      </w:r>
      <w:proofErr w:type="spellStart"/>
      <w:r w:rsidRPr="000E3AF3">
        <w:rPr>
          <w:sz w:val="20"/>
          <w:szCs w:val="20"/>
        </w:rPr>
        <w:t>Урмаевское</w:t>
      </w:r>
      <w:proofErr w:type="spellEnd"/>
      <w:r w:rsidRPr="000E3AF3">
        <w:rPr>
          <w:sz w:val="20"/>
          <w:szCs w:val="20"/>
        </w:rPr>
        <w:t xml:space="preserve"> сельское поселение, с. </w:t>
      </w:r>
      <w:proofErr w:type="spellStart"/>
      <w:r w:rsidRPr="000E3AF3">
        <w:rPr>
          <w:sz w:val="20"/>
          <w:szCs w:val="20"/>
        </w:rPr>
        <w:t>Урмаево</w:t>
      </w:r>
      <w:proofErr w:type="spellEnd"/>
      <w:r w:rsidRPr="000E3AF3">
        <w:rPr>
          <w:sz w:val="20"/>
          <w:szCs w:val="20"/>
        </w:rPr>
        <w:t>, ул. Граничная, д. 1.</w:t>
      </w:r>
    </w:p>
    <w:p w:rsidR="000E3AF3" w:rsidRPr="000E3AF3" w:rsidRDefault="000E3AF3" w:rsidP="000E3AF3">
      <w:pPr>
        <w:pStyle w:val="af5"/>
        <w:spacing w:before="0" w:beforeAutospacing="0" w:after="0" w:afterAutospacing="0"/>
        <w:ind w:firstLine="539"/>
        <w:jc w:val="both"/>
        <w:rPr>
          <w:sz w:val="20"/>
        </w:rPr>
      </w:pPr>
      <w:r w:rsidRPr="000E3AF3">
        <w:rPr>
          <w:sz w:val="20"/>
        </w:rPr>
        <w:t xml:space="preserve">рыночная стоимость земельного участка –135 600 руб.; </w:t>
      </w:r>
    </w:p>
    <w:p w:rsidR="000E3AF3" w:rsidRPr="000E3AF3" w:rsidRDefault="000E3AF3" w:rsidP="000E3AF3">
      <w:pPr>
        <w:pStyle w:val="af5"/>
        <w:spacing w:before="0" w:beforeAutospacing="0" w:after="0" w:afterAutospacing="0"/>
        <w:ind w:firstLine="539"/>
        <w:jc w:val="both"/>
        <w:rPr>
          <w:sz w:val="20"/>
        </w:rPr>
      </w:pPr>
      <w:r w:rsidRPr="000E3AF3">
        <w:rPr>
          <w:sz w:val="20"/>
        </w:rPr>
        <w:t xml:space="preserve">сумма задатка – 67 800 руб. (50 %), </w:t>
      </w:r>
    </w:p>
    <w:p w:rsidR="000E3AF3" w:rsidRPr="000E3AF3" w:rsidRDefault="000E3AF3" w:rsidP="000E3AF3">
      <w:pPr>
        <w:pStyle w:val="af5"/>
        <w:spacing w:before="0" w:beforeAutospacing="0" w:after="0" w:afterAutospacing="0"/>
        <w:ind w:firstLine="539"/>
        <w:jc w:val="both"/>
        <w:rPr>
          <w:sz w:val="20"/>
        </w:rPr>
      </w:pPr>
      <w:r w:rsidRPr="000E3AF3">
        <w:rPr>
          <w:sz w:val="20"/>
        </w:rPr>
        <w:t>шаг аукциона 3 % - 4068  руб.</w:t>
      </w:r>
    </w:p>
    <w:p w:rsidR="000E3AF3" w:rsidRPr="000E3AF3" w:rsidRDefault="000E3AF3" w:rsidP="000E3AF3">
      <w:pPr>
        <w:autoSpaceDE w:val="0"/>
        <w:autoSpaceDN w:val="0"/>
        <w:adjustRightInd w:val="0"/>
        <w:ind w:firstLine="539"/>
        <w:jc w:val="both"/>
        <w:rPr>
          <w:b/>
          <w:sz w:val="20"/>
          <w:szCs w:val="20"/>
        </w:rPr>
      </w:pPr>
      <w:r w:rsidRPr="000E3AF3">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w:t>
      </w:r>
      <w:proofErr w:type="gramStart"/>
      <w:r w:rsidRPr="000E3AF3">
        <w:rPr>
          <w:bCs/>
          <w:sz w:val="20"/>
          <w:szCs w:val="20"/>
        </w:rPr>
        <w:t>1</w:t>
      </w:r>
      <w:proofErr w:type="gramEnd"/>
      <w:r w:rsidRPr="000E3AF3">
        <w:rPr>
          <w:bCs/>
          <w:sz w:val="20"/>
          <w:szCs w:val="20"/>
        </w:rPr>
        <w:t xml:space="preserve"> «Зона застройки индивидуальными жилыми домами»</w:t>
      </w:r>
      <w:r w:rsidRPr="000E3AF3">
        <w:rPr>
          <w:sz w:val="20"/>
          <w:szCs w:val="20"/>
        </w:rPr>
        <w:t>.</w:t>
      </w:r>
    </w:p>
    <w:p w:rsidR="000E3AF3" w:rsidRPr="000E3AF3" w:rsidRDefault="000E3AF3" w:rsidP="000E3AF3">
      <w:pPr>
        <w:pStyle w:val="af5"/>
        <w:spacing w:before="0" w:beforeAutospacing="0" w:after="0" w:afterAutospacing="0"/>
        <w:ind w:firstLine="539"/>
        <w:jc w:val="both"/>
        <w:rPr>
          <w:sz w:val="20"/>
        </w:rPr>
      </w:pPr>
      <w:r w:rsidRPr="000E3AF3">
        <w:rPr>
          <w:b/>
          <w:sz w:val="20"/>
        </w:rPr>
        <w:t>Ограничения, обременения:</w:t>
      </w:r>
      <w:r w:rsidRPr="000E3AF3">
        <w:rPr>
          <w:sz w:val="20"/>
        </w:rPr>
        <w:t xml:space="preserve"> отсутствуют.</w:t>
      </w:r>
    </w:p>
    <w:p w:rsidR="000E3AF3" w:rsidRPr="000E3AF3" w:rsidRDefault="000E3AF3" w:rsidP="000E3AF3">
      <w:pPr>
        <w:autoSpaceDE w:val="0"/>
        <w:autoSpaceDN w:val="0"/>
        <w:adjustRightInd w:val="0"/>
        <w:ind w:firstLine="539"/>
        <w:jc w:val="both"/>
        <w:rPr>
          <w:b/>
          <w:sz w:val="20"/>
          <w:szCs w:val="20"/>
        </w:rPr>
      </w:pPr>
      <w:r w:rsidRPr="000E3AF3">
        <w:rPr>
          <w:b/>
          <w:sz w:val="20"/>
          <w:szCs w:val="20"/>
        </w:rPr>
        <w:t>Лот №8.</w:t>
      </w:r>
    </w:p>
    <w:p w:rsidR="000E3AF3" w:rsidRPr="000E3AF3" w:rsidRDefault="000E3AF3" w:rsidP="000E3AF3">
      <w:pPr>
        <w:numPr>
          <w:ilvl w:val="0"/>
          <w:numId w:val="3"/>
        </w:numPr>
        <w:autoSpaceDE w:val="0"/>
        <w:autoSpaceDN w:val="0"/>
        <w:adjustRightInd w:val="0"/>
        <w:ind w:left="0" w:firstLine="539"/>
        <w:jc w:val="both"/>
        <w:rPr>
          <w:sz w:val="20"/>
          <w:szCs w:val="20"/>
        </w:rPr>
      </w:pPr>
      <w:r w:rsidRPr="000E3AF3">
        <w:rPr>
          <w:sz w:val="20"/>
          <w:szCs w:val="20"/>
        </w:rPr>
        <w:t xml:space="preserve"> земельный участок с кадастровым номером 21:13:090401:651, площадью 1500 кв. м, из земель населенных пунктов, разрешенное использование – для ведения личного подсобного хозяйства, находящийся по адресу: Чувашская Республика, Комсомольский район, </w:t>
      </w:r>
      <w:proofErr w:type="spellStart"/>
      <w:r w:rsidRPr="000E3AF3">
        <w:rPr>
          <w:sz w:val="20"/>
          <w:szCs w:val="20"/>
        </w:rPr>
        <w:t>Урмаевское</w:t>
      </w:r>
      <w:proofErr w:type="spellEnd"/>
      <w:r w:rsidRPr="000E3AF3">
        <w:rPr>
          <w:sz w:val="20"/>
          <w:szCs w:val="20"/>
        </w:rPr>
        <w:t xml:space="preserve"> сельское поселение, с. </w:t>
      </w:r>
      <w:proofErr w:type="spellStart"/>
      <w:r w:rsidRPr="000E3AF3">
        <w:rPr>
          <w:sz w:val="20"/>
          <w:szCs w:val="20"/>
        </w:rPr>
        <w:t>Урмаево</w:t>
      </w:r>
      <w:proofErr w:type="spellEnd"/>
      <w:r w:rsidRPr="000E3AF3">
        <w:rPr>
          <w:sz w:val="20"/>
          <w:szCs w:val="20"/>
        </w:rPr>
        <w:t>, ул. Граничная, д. 7.</w:t>
      </w:r>
    </w:p>
    <w:p w:rsidR="000E3AF3" w:rsidRPr="000E3AF3" w:rsidRDefault="000E3AF3" w:rsidP="000E3AF3">
      <w:pPr>
        <w:pStyle w:val="af5"/>
        <w:spacing w:before="0" w:beforeAutospacing="0" w:after="0" w:afterAutospacing="0"/>
        <w:ind w:firstLine="539"/>
        <w:jc w:val="both"/>
        <w:rPr>
          <w:sz w:val="20"/>
        </w:rPr>
      </w:pPr>
      <w:r w:rsidRPr="000E3AF3">
        <w:rPr>
          <w:sz w:val="20"/>
        </w:rPr>
        <w:t xml:space="preserve">рыночная стоимость земельного участка –62 000 руб.; </w:t>
      </w:r>
    </w:p>
    <w:p w:rsidR="000E3AF3" w:rsidRPr="000E3AF3" w:rsidRDefault="000E3AF3" w:rsidP="000E3AF3">
      <w:pPr>
        <w:pStyle w:val="af5"/>
        <w:spacing w:before="0" w:beforeAutospacing="0" w:after="0" w:afterAutospacing="0"/>
        <w:ind w:firstLine="539"/>
        <w:jc w:val="both"/>
        <w:rPr>
          <w:sz w:val="20"/>
        </w:rPr>
      </w:pPr>
      <w:r w:rsidRPr="000E3AF3">
        <w:rPr>
          <w:sz w:val="20"/>
        </w:rPr>
        <w:lastRenderedPageBreak/>
        <w:t xml:space="preserve">сумма задатка – 31 000 руб. (50 %), </w:t>
      </w:r>
    </w:p>
    <w:p w:rsidR="000E3AF3" w:rsidRPr="000E3AF3" w:rsidRDefault="000E3AF3" w:rsidP="000E3AF3">
      <w:pPr>
        <w:pStyle w:val="af5"/>
        <w:spacing w:before="0" w:beforeAutospacing="0" w:after="0" w:afterAutospacing="0"/>
        <w:ind w:firstLine="539"/>
        <w:jc w:val="both"/>
        <w:rPr>
          <w:sz w:val="20"/>
        </w:rPr>
      </w:pPr>
      <w:r w:rsidRPr="000E3AF3">
        <w:rPr>
          <w:sz w:val="20"/>
        </w:rPr>
        <w:t>шаг аукциона 3 % - 1860  руб.</w:t>
      </w:r>
    </w:p>
    <w:p w:rsidR="000E3AF3" w:rsidRPr="000E3AF3" w:rsidRDefault="000E3AF3" w:rsidP="000E3AF3">
      <w:pPr>
        <w:autoSpaceDE w:val="0"/>
        <w:autoSpaceDN w:val="0"/>
        <w:adjustRightInd w:val="0"/>
        <w:ind w:firstLine="539"/>
        <w:jc w:val="both"/>
        <w:rPr>
          <w:b/>
          <w:sz w:val="20"/>
          <w:szCs w:val="20"/>
        </w:rPr>
      </w:pPr>
      <w:r w:rsidRPr="000E3AF3">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w:t>
      </w:r>
      <w:proofErr w:type="gramStart"/>
      <w:r w:rsidRPr="000E3AF3">
        <w:rPr>
          <w:bCs/>
          <w:sz w:val="20"/>
          <w:szCs w:val="20"/>
        </w:rPr>
        <w:t>1</w:t>
      </w:r>
      <w:proofErr w:type="gramEnd"/>
      <w:r w:rsidRPr="000E3AF3">
        <w:rPr>
          <w:bCs/>
          <w:sz w:val="20"/>
          <w:szCs w:val="20"/>
        </w:rPr>
        <w:t xml:space="preserve"> «Зона застройки индивидуальными жилыми домами»</w:t>
      </w:r>
      <w:r w:rsidRPr="000E3AF3">
        <w:rPr>
          <w:sz w:val="20"/>
          <w:szCs w:val="20"/>
        </w:rPr>
        <w:t>.</w:t>
      </w:r>
    </w:p>
    <w:p w:rsidR="000E3AF3" w:rsidRPr="000E3AF3" w:rsidRDefault="000E3AF3" w:rsidP="000E3AF3">
      <w:pPr>
        <w:pStyle w:val="af5"/>
        <w:spacing w:before="0" w:beforeAutospacing="0" w:after="0" w:afterAutospacing="0"/>
        <w:ind w:firstLine="539"/>
        <w:jc w:val="both"/>
        <w:rPr>
          <w:sz w:val="20"/>
        </w:rPr>
      </w:pPr>
      <w:r w:rsidRPr="000E3AF3">
        <w:rPr>
          <w:b/>
          <w:sz w:val="20"/>
        </w:rPr>
        <w:t>Ограничения, обременения:</w:t>
      </w:r>
      <w:r w:rsidRPr="000E3AF3">
        <w:rPr>
          <w:sz w:val="20"/>
        </w:rPr>
        <w:t xml:space="preserve"> отсутствуют.</w:t>
      </w:r>
    </w:p>
    <w:p w:rsidR="000E3AF3" w:rsidRPr="000E3AF3" w:rsidRDefault="000E3AF3" w:rsidP="000E3AF3">
      <w:pPr>
        <w:autoSpaceDE w:val="0"/>
        <w:autoSpaceDN w:val="0"/>
        <w:adjustRightInd w:val="0"/>
        <w:ind w:firstLine="539"/>
        <w:jc w:val="both"/>
        <w:rPr>
          <w:b/>
          <w:sz w:val="20"/>
          <w:szCs w:val="20"/>
        </w:rPr>
      </w:pPr>
      <w:r w:rsidRPr="000E3AF3">
        <w:rPr>
          <w:b/>
          <w:sz w:val="20"/>
          <w:szCs w:val="20"/>
        </w:rPr>
        <w:t>Лот №9.</w:t>
      </w:r>
    </w:p>
    <w:p w:rsidR="000E3AF3" w:rsidRPr="000E3AF3" w:rsidRDefault="000E3AF3" w:rsidP="000E3AF3">
      <w:pPr>
        <w:numPr>
          <w:ilvl w:val="0"/>
          <w:numId w:val="3"/>
        </w:numPr>
        <w:autoSpaceDE w:val="0"/>
        <w:autoSpaceDN w:val="0"/>
        <w:adjustRightInd w:val="0"/>
        <w:ind w:left="0" w:firstLine="539"/>
        <w:jc w:val="both"/>
        <w:rPr>
          <w:sz w:val="20"/>
          <w:szCs w:val="20"/>
        </w:rPr>
      </w:pPr>
      <w:r w:rsidRPr="000E3AF3">
        <w:rPr>
          <w:sz w:val="20"/>
          <w:szCs w:val="20"/>
        </w:rPr>
        <w:t xml:space="preserve"> земельный участок с кадастровым номером 21:13:090401:652, площадью 1500 кв. м, из земель населенных пунктов, разрешенное использование – для ведения личного подсобного хозяйства, находящийся по адресу: Чувашская Республика, Комсомольский район, </w:t>
      </w:r>
      <w:proofErr w:type="spellStart"/>
      <w:r w:rsidRPr="000E3AF3">
        <w:rPr>
          <w:sz w:val="20"/>
          <w:szCs w:val="20"/>
        </w:rPr>
        <w:t>Урмаевское</w:t>
      </w:r>
      <w:proofErr w:type="spellEnd"/>
      <w:r w:rsidRPr="000E3AF3">
        <w:rPr>
          <w:sz w:val="20"/>
          <w:szCs w:val="20"/>
        </w:rPr>
        <w:t xml:space="preserve"> сельское поселение, с. </w:t>
      </w:r>
      <w:proofErr w:type="spellStart"/>
      <w:r w:rsidRPr="000E3AF3">
        <w:rPr>
          <w:sz w:val="20"/>
          <w:szCs w:val="20"/>
        </w:rPr>
        <w:t>Урмаево</w:t>
      </w:r>
      <w:proofErr w:type="spellEnd"/>
      <w:r w:rsidRPr="000E3AF3">
        <w:rPr>
          <w:sz w:val="20"/>
          <w:szCs w:val="20"/>
        </w:rPr>
        <w:t>, ул. Граничная, д. 8.</w:t>
      </w:r>
    </w:p>
    <w:p w:rsidR="000E3AF3" w:rsidRPr="000E3AF3" w:rsidRDefault="000E3AF3" w:rsidP="000E3AF3">
      <w:pPr>
        <w:pStyle w:val="af5"/>
        <w:spacing w:before="0" w:beforeAutospacing="0" w:after="0" w:afterAutospacing="0"/>
        <w:ind w:firstLine="539"/>
        <w:jc w:val="both"/>
        <w:rPr>
          <w:sz w:val="20"/>
        </w:rPr>
      </w:pPr>
      <w:r w:rsidRPr="000E3AF3">
        <w:rPr>
          <w:sz w:val="20"/>
        </w:rPr>
        <w:t xml:space="preserve">рыночная стоимость земельного участка –62 000 руб.; </w:t>
      </w:r>
    </w:p>
    <w:p w:rsidR="000E3AF3" w:rsidRPr="000E3AF3" w:rsidRDefault="000E3AF3" w:rsidP="000E3AF3">
      <w:pPr>
        <w:pStyle w:val="af5"/>
        <w:spacing w:before="0" w:beforeAutospacing="0" w:after="0" w:afterAutospacing="0"/>
        <w:ind w:firstLine="539"/>
        <w:jc w:val="both"/>
        <w:rPr>
          <w:sz w:val="20"/>
        </w:rPr>
      </w:pPr>
      <w:r w:rsidRPr="000E3AF3">
        <w:rPr>
          <w:sz w:val="20"/>
        </w:rPr>
        <w:t xml:space="preserve">сумма задатка – 31 000 руб. (50 %), </w:t>
      </w:r>
    </w:p>
    <w:p w:rsidR="000E3AF3" w:rsidRPr="000E3AF3" w:rsidRDefault="000E3AF3" w:rsidP="000E3AF3">
      <w:pPr>
        <w:pStyle w:val="af5"/>
        <w:spacing w:before="0" w:beforeAutospacing="0" w:after="0" w:afterAutospacing="0"/>
        <w:ind w:firstLine="539"/>
        <w:jc w:val="both"/>
        <w:rPr>
          <w:sz w:val="20"/>
        </w:rPr>
      </w:pPr>
      <w:r w:rsidRPr="000E3AF3">
        <w:rPr>
          <w:sz w:val="20"/>
        </w:rPr>
        <w:t>шаг аукциона 3 % - 1860  руб.</w:t>
      </w:r>
    </w:p>
    <w:p w:rsidR="000E3AF3" w:rsidRPr="000E3AF3" w:rsidRDefault="000E3AF3" w:rsidP="000E3AF3">
      <w:pPr>
        <w:autoSpaceDE w:val="0"/>
        <w:autoSpaceDN w:val="0"/>
        <w:adjustRightInd w:val="0"/>
        <w:ind w:firstLine="539"/>
        <w:jc w:val="both"/>
        <w:rPr>
          <w:b/>
          <w:sz w:val="20"/>
          <w:szCs w:val="20"/>
        </w:rPr>
      </w:pPr>
      <w:r w:rsidRPr="000E3AF3">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w:t>
      </w:r>
      <w:proofErr w:type="gramStart"/>
      <w:r w:rsidRPr="000E3AF3">
        <w:rPr>
          <w:bCs/>
          <w:sz w:val="20"/>
          <w:szCs w:val="20"/>
        </w:rPr>
        <w:t>1</w:t>
      </w:r>
      <w:proofErr w:type="gramEnd"/>
      <w:r w:rsidRPr="000E3AF3">
        <w:rPr>
          <w:bCs/>
          <w:sz w:val="20"/>
          <w:szCs w:val="20"/>
        </w:rPr>
        <w:t xml:space="preserve"> «Зона застройки индивидуальными жилыми домами»</w:t>
      </w:r>
      <w:r w:rsidRPr="000E3AF3">
        <w:rPr>
          <w:sz w:val="20"/>
          <w:szCs w:val="20"/>
        </w:rPr>
        <w:t>.</w:t>
      </w:r>
    </w:p>
    <w:p w:rsidR="000E3AF3" w:rsidRPr="000E3AF3" w:rsidRDefault="000E3AF3" w:rsidP="000E3AF3">
      <w:pPr>
        <w:pStyle w:val="af5"/>
        <w:spacing w:before="0" w:beforeAutospacing="0" w:after="0" w:afterAutospacing="0"/>
        <w:ind w:firstLine="539"/>
        <w:jc w:val="both"/>
        <w:rPr>
          <w:sz w:val="20"/>
        </w:rPr>
      </w:pPr>
      <w:r w:rsidRPr="000E3AF3">
        <w:rPr>
          <w:b/>
          <w:sz w:val="20"/>
        </w:rPr>
        <w:t>Ограничения, обременения:</w:t>
      </w:r>
      <w:r w:rsidRPr="000E3AF3">
        <w:rPr>
          <w:sz w:val="20"/>
        </w:rPr>
        <w:t xml:space="preserve"> отсутствуют.</w:t>
      </w:r>
    </w:p>
    <w:p w:rsidR="000E3AF3" w:rsidRPr="000E3AF3" w:rsidRDefault="000E3AF3" w:rsidP="000E3AF3">
      <w:pPr>
        <w:autoSpaceDE w:val="0"/>
        <w:autoSpaceDN w:val="0"/>
        <w:adjustRightInd w:val="0"/>
        <w:ind w:firstLine="539"/>
        <w:jc w:val="both"/>
        <w:rPr>
          <w:b/>
          <w:sz w:val="20"/>
          <w:szCs w:val="20"/>
        </w:rPr>
      </w:pPr>
      <w:r w:rsidRPr="000E3AF3">
        <w:rPr>
          <w:b/>
          <w:sz w:val="20"/>
          <w:szCs w:val="20"/>
        </w:rPr>
        <w:t>Лот №10.</w:t>
      </w:r>
    </w:p>
    <w:p w:rsidR="000E3AF3" w:rsidRPr="000E3AF3" w:rsidRDefault="000E3AF3" w:rsidP="000E3AF3">
      <w:pPr>
        <w:numPr>
          <w:ilvl w:val="0"/>
          <w:numId w:val="3"/>
        </w:numPr>
        <w:autoSpaceDE w:val="0"/>
        <w:autoSpaceDN w:val="0"/>
        <w:adjustRightInd w:val="0"/>
        <w:ind w:left="0" w:firstLine="539"/>
        <w:jc w:val="both"/>
        <w:rPr>
          <w:sz w:val="20"/>
          <w:szCs w:val="20"/>
        </w:rPr>
      </w:pPr>
      <w:r w:rsidRPr="000E3AF3">
        <w:rPr>
          <w:sz w:val="20"/>
          <w:szCs w:val="20"/>
        </w:rPr>
        <w:t xml:space="preserve"> земельный участок с кадастровым номером 21:13:090401:656, площадью 3669 кв. м, из земель населенных пунктов, разрешенное использование – для ведения личного подсобного хозяйства, находящийся по адресу: Чувашская Республика, Комсомольский район, </w:t>
      </w:r>
      <w:proofErr w:type="spellStart"/>
      <w:r w:rsidRPr="000E3AF3">
        <w:rPr>
          <w:sz w:val="20"/>
          <w:szCs w:val="20"/>
        </w:rPr>
        <w:t>Урмаевское</w:t>
      </w:r>
      <w:proofErr w:type="spellEnd"/>
      <w:r w:rsidRPr="000E3AF3">
        <w:rPr>
          <w:sz w:val="20"/>
          <w:szCs w:val="20"/>
        </w:rPr>
        <w:t xml:space="preserve"> сельское поселение, с. </w:t>
      </w:r>
      <w:proofErr w:type="spellStart"/>
      <w:r w:rsidRPr="000E3AF3">
        <w:rPr>
          <w:sz w:val="20"/>
          <w:szCs w:val="20"/>
        </w:rPr>
        <w:t>Урмаево</w:t>
      </w:r>
      <w:proofErr w:type="spellEnd"/>
      <w:r w:rsidRPr="000E3AF3">
        <w:rPr>
          <w:sz w:val="20"/>
          <w:szCs w:val="20"/>
        </w:rPr>
        <w:t>, ул. Граничная, д. 12.</w:t>
      </w:r>
    </w:p>
    <w:p w:rsidR="000E3AF3" w:rsidRPr="000E3AF3" w:rsidRDefault="000E3AF3" w:rsidP="000E3AF3">
      <w:pPr>
        <w:pStyle w:val="af5"/>
        <w:spacing w:before="0" w:beforeAutospacing="0" w:after="0" w:afterAutospacing="0"/>
        <w:ind w:firstLine="539"/>
        <w:jc w:val="both"/>
        <w:rPr>
          <w:sz w:val="20"/>
        </w:rPr>
      </w:pPr>
      <w:r w:rsidRPr="000E3AF3">
        <w:rPr>
          <w:sz w:val="20"/>
        </w:rPr>
        <w:t xml:space="preserve">рыночная стоимость земельного участка –140 500 руб.; </w:t>
      </w:r>
    </w:p>
    <w:p w:rsidR="000E3AF3" w:rsidRPr="000E3AF3" w:rsidRDefault="000E3AF3" w:rsidP="000E3AF3">
      <w:pPr>
        <w:pStyle w:val="af5"/>
        <w:spacing w:before="0" w:beforeAutospacing="0" w:after="0" w:afterAutospacing="0"/>
        <w:ind w:firstLine="539"/>
        <w:jc w:val="both"/>
        <w:rPr>
          <w:sz w:val="20"/>
        </w:rPr>
      </w:pPr>
      <w:r w:rsidRPr="000E3AF3">
        <w:rPr>
          <w:sz w:val="20"/>
        </w:rPr>
        <w:t xml:space="preserve">сумма задатка – 70 250 руб. (50 %), </w:t>
      </w:r>
    </w:p>
    <w:p w:rsidR="000E3AF3" w:rsidRPr="000E3AF3" w:rsidRDefault="000E3AF3" w:rsidP="000E3AF3">
      <w:pPr>
        <w:pStyle w:val="af5"/>
        <w:spacing w:before="0" w:beforeAutospacing="0" w:after="0" w:afterAutospacing="0"/>
        <w:ind w:firstLine="539"/>
        <w:jc w:val="both"/>
        <w:rPr>
          <w:sz w:val="20"/>
        </w:rPr>
      </w:pPr>
      <w:r w:rsidRPr="000E3AF3">
        <w:rPr>
          <w:sz w:val="20"/>
        </w:rPr>
        <w:t>шаг аукциона 3 % - 4215  руб.</w:t>
      </w:r>
    </w:p>
    <w:p w:rsidR="000E3AF3" w:rsidRPr="000E3AF3" w:rsidRDefault="000E3AF3" w:rsidP="000E3AF3">
      <w:pPr>
        <w:autoSpaceDE w:val="0"/>
        <w:autoSpaceDN w:val="0"/>
        <w:adjustRightInd w:val="0"/>
        <w:ind w:firstLine="539"/>
        <w:jc w:val="both"/>
        <w:rPr>
          <w:b/>
          <w:sz w:val="20"/>
          <w:szCs w:val="20"/>
        </w:rPr>
      </w:pPr>
      <w:r w:rsidRPr="000E3AF3">
        <w:rPr>
          <w:bCs/>
          <w:sz w:val="20"/>
          <w:szCs w:val="20"/>
        </w:rPr>
        <w:t>Предельные параметры разрешенного строительства, реконструкции объектов капитального строительства устанавливаются в соответствии с территориальной зоной Ж</w:t>
      </w:r>
      <w:proofErr w:type="gramStart"/>
      <w:r w:rsidRPr="000E3AF3">
        <w:rPr>
          <w:bCs/>
          <w:sz w:val="20"/>
          <w:szCs w:val="20"/>
        </w:rPr>
        <w:t>1</w:t>
      </w:r>
      <w:proofErr w:type="gramEnd"/>
      <w:r w:rsidRPr="000E3AF3">
        <w:rPr>
          <w:bCs/>
          <w:sz w:val="20"/>
          <w:szCs w:val="20"/>
        </w:rPr>
        <w:t xml:space="preserve"> «Зона застройки индивидуальными жилыми домами»</w:t>
      </w:r>
      <w:r w:rsidRPr="000E3AF3">
        <w:rPr>
          <w:sz w:val="20"/>
          <w:szCs w:val="20"/>
        </w:rPr>
        <w:t>.</w:t>
      </w:r>
    </w:p>
    <w:p w:rsidR="000E3AF3" w:rsidRPr="000E3AF3" w:rsidRDefault="000E3AF3" w:rsidP="000E3AF3">
      <w:pPr>
        <w:pStyle w:val="af5"/>
        <w:spacing w:before="0" w:beforeAutospacing="0" w:after="0" w:afterAutospacing="0"/>
        <w:ind w:firstLine="539"/>
        <w:jc w:val="both"/>
        <w:rPr>
          <w:sz w:val="20"/>
        </w:rPr>
      </w:pPr>
      <w:r w:rsidRPr="000E3AF3">
        <w:rPr>
          <w:b/>
          <w:sz w:val="20"/>
        </w:rPr>
        <w:t>Ограничения, обременения:</w:t>
      </w:r>
      <w:r w:rsidRPr="000E3AF3">
        <w:rPr>
          <w:sz w:val="20"/>
        </w:rPr>
        <w:t xml:space="preserve"> Земельный участок частично входит в охранную зону. </w:t>
      </w:r>
      <w:proofErr w:type="gramStart"/>
      <w:r w:rsidRPr="000E3AF3">
        <w:rPr>
          <w:sz w:val="20"/>
        </w:rPr>
        <w:t xml:space="preserve">Ограничения прав на земельный участок, предусмотренные статьями 56, 56.1 Земельного кодекса Российской Федерации, В охранных зонах запрещается осуществлять любые действия, которые могут нарушить безопасную работу объектов </w:t>
      </w:r>
      <w:proofErr w:type="spellStart"/>
      <w:r w:rsidRPr="000E3AF3">
        <w:rPr>
          <w:sz w:val="20"/>
        </w:rPr>
        <w:t>электросетевого</w:t>
      </w:r>
      <w:proofErr w:type="spellEnd"/>
      <w:r w:rsidRPr="000E3AF3">
        <w:rPr>
          <w:sz w:val="20"/>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roofErr w:type="gramEnd"/>
      <w:r w:rsidRPr="000E3AF3">
        <w:rPr>
          <w:sz w:val="20"/>
        </w:rPr>
        <w:t>.</w:t>
      </w:r>
    </w:p>
    <w:p w:rsidR="000E3AF3" w:rsidRPr="000E3AF3" w:rsidRDefault="000E3AF3" w:rsidP="000E3AF3">
      <w:pPr>
        <w:pStyle w:val="af5"/>
        <w:spacing w:before="0" w:beforeAutospacing="0" w:after="0" w:afterAutospacing="0"/>
        <w:ind w:firstLine="539"/>
        <w:jc w:val="both"/>
        <w:rPr>
          <w:b/>
          <w:sz w:val="20"/>
        </w:rPr>
      </w:pPr>
      <w:r w:rsidRPr="000E3AF3">
        <w:rPr>
          <w:sz w:val="20"/>
        </w:rPr>
        <w:t>Задаток вносится в валюте Российской Федерации</w:t>
      </w:r>
      <w:r w:rsidRPr="000E3AF3">
        <w:rPr>
          <w:b/>
          <w:sz w:val="20"/>
        </w:rPr>
        <w:t xml:space="preserve"> </w:t>
      </w:r>
      <w:r w:rsidRPr="000E3AF3">
        <w:rPr>
          <w:sz w:val="20"/>
        </w:rPr>
        <w:t xml:space="preserve">Банковские реквизиты для перечисления задатка: УФК по Чувашской Республике (Администрация Комсомольского района Чувашской Республики) </w:t>
      </w:r>
      <w:proofErr w:type="spellStart"/>
      <w:proofErr w:type="gramStart"/>
      <w:r w:rsidRPr="000E3AF3">
        <w:rPr>
          <w:sz w:val="20"/>
        </w:rPr>
        <w:t>р</w:t>
      </w:r>
      <w:proofErr w:type="spellEnd"/>
      <w:proofErr w:type="gramEnd"/>
      <w:r w:rsidRPr="000E3AF3">
        <w:rPr>
          <w:sz w:val="20"/>
        </w:rPr>
        <w:t xml:space="preserve">/с 40302810897063000236 в </w:t>
      </w:r>
      <w:proofErr w:type="spellStart"/>
      <w:r w:rsidRPr="000E3AF3">
        <w:rPr>
          <w:sz w:val="20"/>
        </w:rPr>
        <w:t>Отделении-НБ</w:t>
      </w:r>
      <w:proofErr w:type="spellEnd"/>
      <w:r w:rsidRPr="000E3AF3">
        <w:rPr>
          <w:sz w:val="20"/>
        </w:rPr>
        <w:t xml:space="preserve"> Чувашская Республика (Финансовый отдел администрации Комсомольского района), БИК 049706001, к/с 30101810300000000609 ИНН 2108001331 КПП 210801001 ОКТМО: 97 621 000.</w:t>
      </w:r>
    </w:p>
    <w:p w:rsidR="000E3AF3" w:rsidRPr="000E3AF3" w:rsidRDefault="000E3AF3" w:rsidP="000E3AF3">
      <w:pPr>
        <w:pStyle w:val="a5"/>
        <w:ind w:firstLine="539"/>
        <w:jc w:val="both"/>
        <w:rPr>
          <w:sz w:val="20"/>
          <w:szCs w:val="20"/>
        </w:rPr>
      </w:pPr>
      <w:r w:rsidRPr="000E3AF3">
        <w:rPr>
          <w:sz w:val="20"/>
          <w:szCs w:val="20"/>
        </w:rPr>
        <w:t>Задаток подлежит перечислению не позднее 01 июля 2019 года.</w:t>
      </w:r>
    </w:p>
    <w:p w:rsidR="000E3AF3" w:rsidRPr="000E3AF3" w:rsidRDefault="000E3AF3" w:rsidP="000E3AF3">
      <w:pPr>
        <w:ind w:firstLine="539"/>
        <w:jc w:val="both"/>
        <w:rPr>
          <w:sz w:val="20"/>
          <w:szCs w:val="20"/>
        </w:rPr>
      </w:pPr>
      <w:r w:rsidRPr="000E3AF3">
        <w:rPr>
          <w:sz w:val="20"/>
          <w:szCs w:val="20"/>
        </w:rPr>
        <w:t>Порядок возврата задатка:</w:t>
      </w:r>
    </w:p>
    <w:p w:rsidR="000E3AF3" w:rsidRPr="000E3AF3" w:rsidRDefault="000E3AF3" w:rsidP="000E3AF3">
      <w:pPr>
        <w:numPr>
          <w:ilvl w:val="0"/>
          <w:numId w:val="2"/>
        </w:numPr>
        <w:ind w:left="0" w:firstLine="539"/>
        <w:jc w:val="both"/>
        <w:rPr>
          <w:sz w:val="20"/>
          <w:szCs w:val="20"/>
        </w:rPr>
      </w:pPr>
      <w:r w:rsidRPr="000E3AF3">
        <w:rPr>
          <w:sz w:val="20"/>
          <w:szCs w:val="20"/>
        </w:rPr>
        <w:t>в случае отзыва заявки на участие в аукционе, до даты признания заявителя участником аукциона, задаток возвращается в течение 3 рабочих дней со дня поступления уведомления об отзыве заявки;</w:t>
      </w:r>
    </w:p>
    <w:p w:rsidR="000E3AF3" w:rsidRPr="000E3AF3" w:rsidRDefault="000E3AF3" w:rsidP="000E3AF3">
      <w:pPr>
        <w:numPr>
          <w:ilvl w:val="0"/>
          <w:numId w:val="2"/>
        </w:numPr>
        <w:ind w:left="0" w:firstLine="539"/>
        <w:jc w:val="both"/>
        <w:rPr>
          <w:sz w:val="20"/>
          <w:szCs w:val="20"/>
        </w:rPr>
      </w:pPr>
      <w:r w:rsidRPr="000E3AF3">
        <w:rPr>
          <w:sz w:val="20"/>
          <w:szCs w:val="20"/>
        </w:rPr>
        <w:t>в случае</w:t>
      </w:r>
      <w:proofErr w:type="gramStart"/>
      <w:r w:rsidRPr="000E3AF3">
        <w:rPr>
          <w:sz w:val="20"/>
          <w:szCs w:val="20"/>
        </w:rPr>
        <w:t>,</w:t>
      </w:r>
      <w:proofErr w:type="gramEnd"/>
      <w:r w:rsidRPr="000E3AF3">
        <w:rPr>
          <w:sz w:val="20"/>
          <w:szCs w:val="20"/>
        </w:rPr>
        <w:t xml:space="preserve"> если аукцион не состоялся, задаток возвращается заявителю в течение 3 рабочих дней со дня подведения итогов аукциона.</w:t>
      </w:r>
    </w:p>
    <w:p w:rsidR="000E3AF3" w:rsidRPr="000E3AF3" w:rsidRDefault="000E3AF3" w:rsidP="000E3AF3">
      <w:pPr>
        <w:pStyle w:val="af5"/>
        <w:tabs>
          <w:tab w:val="left" w:pos="540"/>
        </w:tabs>
        <w:spacing w:before="0" w:beforeAutospacing="0" w:after="0" w:afterAutospacing="0"/>
        <w:ind w:firstLine="539"/>
        <w:jc w:val="both"/>
        <w:rPr>
          <w:b/>
          <w:sz w:val="20"/>
        </w:rPr>
      </w:pPr>
      <w:r w:rsidRPr="000E3AF3">
        <w:rPr>
          <w:sz w:val="20"/>
        </w:rPr>
        <w:t>Форма заявки об участии в аукционе представляется согласно приложению №1 настоящего Извещения.</w:t>
      </w:r>
    </w:p>
    <w:p w:rsidR="000E3AF3" w:rsidRPr="000E3AF3" w:rsidRDefault="000E3AF3" w:rsidP="000E3AF3">
      <w:pPr>
        <w:pStyle w:val="af5"/>
        <w:spacing w:before="0" w:beforeAutospacing="0" w:after="0" w:afterAutospacing="0"/>
        <w:ind w:firstLine="539"/>
        <w:jc w:val="both"/>
        <w:rPr>
          <w:sz w:val="20"/>
        </w:rPr>
      </w:pPr>
      <w:r w:rsidRPr="000E3AF3">
        <w:rPr>
          <w:b/>
          <w:sz w:val="20"/>
        </w:rPr>
        <w:t>Прием заявок на участие в аукционе</w:t>
      </w:r>
      <w:r w:rsidRPr="000E3AF3">
        <w:rPr>
          <w:sz w:val="20"/>
        </w:rPr>
        <w:t xml:space="preserve"> осуществляется в администрации Комсомольского района Чувашской Республики по адресу: Чувашская Республика, Комсомольский район, с. Комсомольское, ул. Заводская, д. 57, </w:t>
      </w:r>
      <w:proofErr w:type="spellStart"/>
      <w:r w:rsidRPr="000E3AF3">
        <w:rPr>
          <w:sz w:val="20"/>
        </w:rPr>
        <w:t>каб</w:t>
      </w:r>
      <w:proofErr w:type="spellEnd"/>
      <w:r w:rsidRPr="000E3AF3">
        <w:rPr>
          <w:sz w:val="20"/>
        </w:rPr>
        <w:t xml:space="preserve">. 56 здание администрации, или </w:t>
      </w:r>
      <w:proofErr w:type="gramStart"/>
      <w:r w:rsidRPr="000E3AF3">
        <w:rPr>
          <w:sz w:val="20"/>
        </w:rPr>
        <w:t>в</w:t>
      </w:r>
      <w:proofErr w:type="gramEnd"/>
      <w:r w:rsidRPr="000E3AF3">
        <w:rPr>
          <w:sz w:val="20"/>
        </w:rPr>
        <w:t xml:space="preserve"> АУ МФЦ Комсомольского района по адресу: Комсомольский район, с</w:t>
      </w:r>
      <w:proofErr w:type="gramStart"/>
      <w:r w:rsidRPr="000E3AF3">
        <w:rPr>
          <w:sz w:val="20"/>
        </w:rPr>
        <w:t>.К</w:t>
      </w:r>
      <w:proofErr w:type="gramEnd"/>
      <w:r w:rsidRPr="000E3AF3">
        <w:rPr>
          <w:sz w:val="20"/>
        </w:rPr>
        <w:t>омсомольское, ул. Заводская, д. 57.</w:t>
      </w:r>
    </w:p>
    <w:p w:rsidR="000E3AF3" w:rsidRPr="000E3AF3" w:rsidRDefault="000E3AF3" w:rsidP="000E3AF3">
      <w:pPr>
        <w:pStyle w:val="af5"/>
        <w:spacing w:before="0" w:beforeAutospacing="0" w:after="0" w:afterAutospacing="0"/>
        <w:ind w:firstLine="539"/>
        <w:jc w:val="both"/>
        <w:rPr>
          <w:b/>
          <w:sz w:val="20"/>
        </w:rPr>
      </w:pPr>
      <w:r w:rsidRPr="000E3AF3">
        <w:rPr>
          <w:sz w:val="20"/>
        </w:rPr>
        <w:t>Дата начала приема заявок – 31 мая 2019 г</w:t>
      </w:r>
      <w:r w:rsidRPr="000E3AF3">
        <w:rPr>
          <w:b/>
          <w:sz w:val="20"/>
        </w:rPr>
        <w:t xml:space="preserve">. </w:t>
      </w:r>
      <w:r w:rsidRPr="000E3AF3">
        <w:rPr>
          <w:sz w:val="20"/>
        </w:rPr>
        <w:t>8:00</w:t>
      </w:r>
    </w:p>
    <w:p w:rsidR="000E3AF3" w:rsidRPr="000E3AF3" w:rsidRDefault="000E3AF3" w:rsidP="000E3AF3">
      <w:pPr>
        <w:pStyle w:val="af5"/>
        <w:spacing w:before="0" w:beforeAutospacing="0" w:after="0" w:afterAutospacing="0"/>
        <w:ind w:firstLine="539"/>
        <w:jc w:val="both"/>
        <w:rPr>
          <w:sz w:val="20"/>
        </w:rPr>
      </w:pPr>
      <w:r w:rsidRPr="000E3AF3">
        <w:rPr>
          <w:sz w:val="20"/>
        </w:rPr>
        <w:t>Дата окончания приема заявок – 01 июля 2019 года до 17:00.</w:t>
      </w:r>
    </w:p>
    <w:p w:rsidR="000E3AF3" w:rsidRPr="000E3AF3" w:rsidRDefault="000E3AF3" w:rsidP="000E3AF3">
      <w:pPr>
        <w:ind w:firstLine="539"/>
        <w:jc w:val="both"/>
        <w:rPr>
          <w:sz w:val="20"/>
          <w:szCs w:val="20"/>
        </w:rPr>
      </w:pPr>
      <w:r w:rsidRPr="000E3AF3">
        <w:rPr>
          <w:sz w:val="20"/>
          <w:szCs w:val="20"/>
        </w:rPr>
        <w:t>К участию в аукционе допускаются физические и юридические лица.</w:t>
      </w:r>
    </w:p>
    <w:p w:rsidR="000E3AF3" w:rsidRPr="000E3AF3" w:rsidRDefault="000E3AF3" w:rsidP="000E3AF3">
      <w:pPr>
        <w:ind w:firstLine="539"/>
        <w:jc w:val="both"/>
        <w:rPr>
          <w:sz w:val="20"/>
          <w:szCs w:val="20"/>
        </w:rPr>
      </w:pPr>
      <w:r w:rsidRPr="000E3AF3">
        <w:rPr>
          <w:sz w:val="20"/>
          <w:szCs w:val="20"/>
        </w:rPr>
        <w:t>Перечень документов представляемых претендентами для участия:</w:t>
      </w:r>
    </w:p>
    <w:p w:rsidR="000E3AF3" w:rsidRPr="000E3AF3" w:rsidRDefault="000E3AF3" w:rsidP="000E3AF3">
      <w:pPr>
        <w:ind w:firstLine="539"/>
        <w:jc w:val="both"/>
        <w:rPr>
          <w:sz w:val="20"/>
          <w:szCs w:val="20"/>
        </w:rPr>
      </w:pPr>
      <w:bookmarkStart w:id="140" w:name="sub_391211"/>
      <w:r w:rsidRPr="000E3AF3">
        <w:rPr>
          <w:sz w:val="20"/>
          <w:szCs w:val="20"/>
        </w:rPr>
        <w:t>1) заявка на участие в аукционе по установленной в извещении о проведен</w:t>
      </w:r>
      <w:proofErr w:type="gramStart"/>
      <w:r w:rsidRPr="000E3AF3">
        <w:rPr>
          <w:sz w:val="20"/>
          <w:szCs w:val="20"/>
        </w:rPr>
        <w:t>ии ау</w:t>
      </w:r>
      <w:proofErr w:type="gramEnd"/>
      <w:r w:rsidRPr="000E3AF3">
        <w:rPr>
          <w:sz w:val="20"/>
          <w:szCs w:val="20"/>
        </w:rPr>
        <w:t>кциона форме с указанием банковских реквизитов счета для возврата задатка;</w:t>
      </w:r>
    </w:p>
    <w:p w:rsidR="000E3AF3" w:rsidRPr="000E3AF3" w:rsidRDefault="000E3AF3" w:rsidP="000E3AF3">
      <w:pPr>
        <w:ind w:firstLine="539"/>
        <w:jc w:val="both"/>
        <w:rPr>
          <w:sz w:val="20"/>
          <w:szCs w:val="20"/>
        </w:rPr>
      </w:pPr>
      <w:bookmarkStart w:id="141" w:name="sub_391212"/>
      <w:bookmarkEnd w:id="140"/>
      <w:r w:rsidRPr="000E3AF3">
        <w:rPr>
          <w:sz w:val="20"/>
          <w:szCs w:val="20"/>
        </w:rPr>
        <w:t>2) копии документов, удостоверяющих личность заявителя (для физических лиц);</w:t>
      </w:r>
    </w:p>
    <w:p w:rsidR="000E3AF3" w:rsidRPr="000E3AF3" w:rsidRDefault="000E3AF3" w:rsidP="000E3AF3">
      <w:pPr>
        <w:ind w:firstLine="539"/>
        <w:jc w:val="both"/>
        <w:rPr>
          <w:sz w:val="20"/>
          <w:szCs w:val="20"/>
        </w:rPr>
      </w:pPr>
      <w:bookmarkStart w:id="142" w:name="sub_3912130"/>
      <w:bookmarkEnd w:id="141"/>
      <w:r w:rsidRPr="000E3AF3">
        <w:rPr>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E3AF3" w:rsidRPr="000E3AF3" w:rsidRDefault="000E3AF3" w:rsidP="000E3AF3">
      <w:pPr>
        <w:ind w:firstLine="539"/>
        <w:jc w:val="both"/>
        <w:rPr>
          <w:sz w:val="20"/>
          <w:szCs w:val="20"/>
        </w:rPr>
      </w:pPr>
      <w:bookmarkStart w:id="143" w:name="sub_3912140"/>
      <w:bookmarkEnd w:id="142"/>
      <w:r w:rsidRPr="000E3AF3">
        <w:rPr>
          <w:sz w:val="20"/>
          <w:szCs w:val="20"/>
        </w:rPr>
        <w:t>4) документы, подтверждающие внесение задатка;</w:t>
      </w:r>
    </w:p>
    <w:p w:rsidR="000E3AF3" w:rsidRPr="000E3AF3" w:rsidRDefault="000E3AF3" w:rsidP="000E3AF3">
      <w:pPr>
        <w:ind w:firstLine="539"/>
        <w:jc w:val="both"/>
        <w:rPr>
          <w:sz w:val="20"/>
          <w:szCs w:val="20"/>
        </w:rPr>
      </w:pPr>
      <w:r w:rsidRPr="000E3AF3">
        <w:rPr>
          <w:sz w:val="20"/>
          <w:szCs w:val="20"/>
        </w:rPr>
        <w:t>5) надлежащим образом оформленная доверенность, в случае если заявка подается представителем претендента.</w:t>
      </w:r>
    </w:p>
    <w:bookmarkEnd w:id="143"/>
    <w:p w:rsidR="000E3AF3" w:rsidRPr="000E3AF3" w:rsidRDefault="000E3AF3" w:rsidP="000E3AF3">
      <w:pPr>
        <w:pStyle w:val="af5"/>
        <w:tabs>
          <w:tab w:val="left" w:pos="540"/>
        </w:tabs>
        <w:spacing w:before="0" w:beforeAutospacing="0" w:after="0" w:afterAutospacing="0"/>
        <w:ind w:firstLine="539"/>
        <w:jc w:val="both"/>
        <w:rPr>
          <w:sz w:val="20"/>
        </w:rPr>
      </w:pPr>
      <w:r w:rsidRPr="000E3AF3">
        <w:rPr>
          <w:sz w:val="20"/>
        </w:rPr>
        <w:t>Один заявитель вправе подать только одну заявку на участие в аукционе.</w:t>
      </w:r>
    </w:p>
    <w:p w:rsidR="000E3AF3" w:rsidRPr="000E3AF3" w:rsidRDefault="000E3AF3" w:rsidP="000E3AF3">
      <w:pPr>
        <w:pStyle w:val="af5"/>
        <w:tabs>
          <w:tab w:val="left" w:pos="540"/>
        </w:tabs>
        <w:spacing w:before="0" w:beforeAutospacing="0" w:after="0" w:afterAutospacing="0"/>
        <w:ind w:firstLine="539"/>
        <w:jc w:val="both"/>
        <w:rPr>
          <w:sz w:val="20"/>
        </w:rPr>
      </w:pPr>
      <w:r w:rsidRPr="000E3AF3">
        <w:rPr>
          <w:b/>
          <w:sz w:val="20"/>
        </w:rPr>
        <w:t>Определение участников аукциона</w:t>
      </w:r>
      <w:r w:rsidRPr="000E3AF3">
        <w:rPr>
          <w:sz w:val="20"/>
        </w:rPr>
        <w:t xml:space="preserve"> состоится по адресу: </w:t>
      </w:r>
      <w:proofErr w:type="gramStart"/>
      <w:r w:rsidRPr="000E3AF3">
        <w:rPr>
          <w:sz w:val="20"/>
        </w:rPr>
        <w:t xml:space="preserve">Чувашская Республика, Комсомольский район, с. Комсомольское, ул. Заводская, д. 57 02 июля 2019 года в 13 час. 30 мин. </w:t>
      </w:r>
      <w:proofErr w:type="gramEnd"/>
    </w:p>
    <w:p w:rsidR="000E3AF3" w:rsidRPr="000E3AF3" w:rsidRDefault="000E3AF3" w:rsidP="000E3AF3">
      <w:pPr>
        <w:autoSpaceDE w:val="0"/>
        <w:autoSpaceDN w:val="0"/>
        <w:adjustRightInd w:val="0"/>
        <w:ind w:firstLine="539"/>
        <w:jc w:val="both"/>
        <w:rPr>
          <w:sz w:val="20"/>
          <w:szCs w:val="20"/>
        </w:rPr>
      </w:pPr>
      <w:bookmarkStart w:id="144" w:name="sub_15"/>
      <w:r w:rsidRPr="000E3AF3">
        <w:rPr>
          <w:sz w:val="20"/>
          <w:szCs w:val="20"/>
        </w:rPr>
        <w:t>Заявитель не допускается к участию в аукционе в следующих случаях:</w:t>
      </w:r>
    </w:p>
    <w:p w:rsidR="000E3AF3" w:rsidRPr="000E3AF3" w:rsidRDefault="000E3AF3" w:rsidP="000E3AF3">
      <w:pPr>
        <w:autoSpaceDE w:val="0"/>
        <w:autoSpaceDN w:val="0"/>
        <w:adjustRightInd w:val="0"/>
        <w:ind w:firstLine="539"/>
        <w:jc w:val="both"/>
        <w:rPr>
          <w:sz w:val="20"/>
          <w:szCs w:val="20"/>
        </w:rPr>
      </w:pPr>
      <w:bookmarkStart w:id="145" w:name="sub_391281"/>
      <w:r w:rsidRPr="000E3AF3">
        <w:rPr>
          <w:sz w:val="20"/>
          <w:szCs w:val="20"/>
        </w:rPr>
        <w:t>1) непредставление необходимых для участия в аукционе документов или представление недостоверных сведений;</w:t>
      </w:r>
    </w:p>
    <w:p w:rsidR="000E3AF3" w:rsidRPr="000E3AF3" w:rsidRDefault="000E3AF3" w:rsidP="000E3AF3">
      <w:pPr>
        <w:autoSpaceDE w:val="0"/>
        <w:autoSpaceDN w:val="0"/>
        <w:adjustRightInd w:val="0"/>
        <w:ind w:firstLine="539"/>
        <w:jc w:val="both"/>
        <w:rPr>
          <w:sz w:val="20"/>
          <w:szCs w:val="20"/>
        </w:rPr>
      </w:pPr>
      <w:bookmarkStart w:id="146" w:name="sub_391282"/>
      <w:bookmarkEnd w:id="145"/>
      <w:r w:rsidRPr="000E3AF3">
        <w:rPr>
          <w:sz w:val="20"/>
          <w:szCs w:val="20"/>
        </w:rPr>
        <w:t xml:space="preserve">2) </w:t>
      </w:r>
      <w:proofErr w:type="spellStart"/>
      <w:r w:rsidRPr="000E3AF3">
        <w:rPr>
          <w:sz w:val="20"/>
          <w:szCs w:val="20"/>
        </w:rPr>
        <w:t>непоступление</w:t>
      </w:r>
      <w:proofErr w:type="spellEnd"/>
      <w:r w:rsidRPr="000E3AF3">
        <w:rPr>
          <w:sz w:val="20"/>
          <w:szCs w:val="20"/>
        </w:rPr>
        <w:t xml:space="preserve"> задатка на дату рассмотрения заявок на участие в аукционе;</w:t>
      </w:r>
    </w:p>
    <w:p w:rsidR="000E3AF3" w:rsidRPr="000E3AF3" w:rsidRDefault="000E3AF3" w:rsidP="000E3AF3">
      <w:pPr>
        <w:autoSpaceDE w:val="0"/>
        <w:autoSpaceDN w:val="0"/>
        <w:adjustRightInd w:val="0"/>
        <w:ind w:firstLine="539"/>
        <w:jc w:val="both"/>
        <w:rPr>
          <w:sz w:val="20"/>
          <w:szCs w:val="20"/>
        </w:rPr>
      </w:pPr>
      <w:bookmarkStart w:id="147" w:name="sub_391283"/>
      <w:bookmarkEnd w:id="146"/>
      <w:r w:rsidRPr="000E3AF3">
        <w:rPr>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0E3AF3" w:rsidRPr="000E3AF3" w:rsidRDefault="000E3AF3" w:rsidP="000E3AF3">
      <w:pPr>
        <w:autoSpaceDE w:val="0"/>
        <w:autoSpaceDN w:val="0"/>
        <w:adjustRightInd w:val="0"/>
        <w:ind w:firstLine="539"/>
        <w:jc w:val="both"/>
        <w:rPr>
          <w:sz w:val="20"/>
          <w:szCs w:val="20"/>
        </w:rPr>
      </w:pPr>
      <w:bookmarkStart w:id="148" w:name="sub_391284"/>
      <w:bookmarkEnd w:id="147"/>
      <w:r w:rsidRPr="000E3AF3">
        <w:rPr>
          <w:sz w:val="20"/>
          <w:szCs w:val="20"/>
        </w:rP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148"/>
    </w:p>
    <w:bookmarkEnd w:id="144"/>
    <w:p w:rsidR="000E3AF3" w:rsidRPr="000E3AF3" w:rsidRDefault="000E3AF3" w:rsidP="000E3AF3">
      <w:pPr>
        <w:pStyle w:val="af5"/>
        <w:spacing w:before="0" w:beforeAutospacing="0" w:after="0" w:afterAutospacing="0"/>
        <w:ind w:firstLine="539"/>
        <w:jc w:val="both"/>
        <w:rPr>
          <w:sz w:val="20"/>
        </w:rPr>
      </w:pPr>
      <w:r w:rsidRPr="000E3AF3">
        <w:rPr>
          <w:b/>
          <w:sz w:val="20"/>
        </w:rPr>
        <w:t>Регистрация участников аукциона</w:t>
      </w:r>
      <w:r w:rsidRPr="000E3AF3">
        <w:rPr>
          <w:sz w:val="20"/>
        </w:rPr>
        <w:t xml:space="preserve"> проводится 03 июля 2019 года с 14:30 до 14:45 по адресу: Чувашская Республика, Комсомольский район, с. </w:t>
      </w:r>
      <w:proofErr w:type="gramStart"/>
      <w:r w:rsidRPr="000E3AF3">
        <w:rPr>
          <w:sz w:val="20"/>
        </w:rPr>
        <w:t>Комсомольское</w:t>
      </w:r>
      <w:proofErr w:type="gramEnd"/>
      <w:r w:rsidRPr="000E3AF3">
        <w:rPr>
          <w:sz w:val="20"/>
        </w:rPr>
        <w:t xml:space="preserve">, ул. Заводская, д. 57. </w:t>
      </w:r>
    </w:p>
    <w:p w:rsidR="000E3AF3" w:rsidRPr="000E3AF3" w:rsidRDefault="000E3AF3" w:rsidP="000E3AF3">
      <w:pPr>
        <w:pStyle w:val="af5"/>
        <w:spacing w:before="0" w:beforeAutospacing="0" w:after="0" w:afterAutospacing="0"/>
        <w:ind w:firstLine="539"/>
        <w:jc w:val="both"/>
        <w:rPr>
          <w:sz w:val="20"/>
        </w:rPr>
      </w:pPr>
      <w:r w:rsidRPr="000E3AF3">
        <w:rPr>
          <w:b/>
          <w:sz w:val="20"/>
        </w:rPr>
        <w:t>Место и время проведения аукциона:</w:t>
      </w:r>
      <w:r w:rsidRPr="000E3AF3">
        <w:rPr>
          <w:sz w:val="20"/>
        </w:rPr>
        <w:t xml:space="preserve"> Чувашская Республика, Комсомольский район, с. </w:t>
      </w:r>
      <w:proofErr w:type="gramStart"/>
      <w:r w:rsidRPr="000E3AF3">
        <w:rPr>
          <w:sz w:val="20"/>
        </w:rPr>
        <w:t>Комсомольское</w:t>
      </w:r>
      <w:proofErr w:type="gramEnd"/>
      <w:r w:rsidRPr="000E3AF3">
        <w:rPr>
          <w:sz w:val="20"/>
        </w:rPr>
        <w:t>, ул. Заводская, д. 57, 3 этаж, каб.55, в 15:00 часов 03 июля 2019 года.</w:t>
      </w:r>
    </w:p>
    <w:p w:rsidR="000E3AF3" w:rsidRPr="000E3AF3" w:rsidRDefault="000E3AF3" w:rsidP="000E3AF3">
      <w:pPr>
        <w:autoSpaceDE w:val="0"/>
        <w:autoSpaceDN w:val="0"/>
        <w:adjustRightInd w:val="0"/>
        <w:ind w:firstLine="539"/>
        <w:jc w:val="both"/>
        <w:rPr>
          <w:sz w:val="20"/>
          <w:szCs w:val="20"/>
        </w:rPr>
      </w:pPr>
      <w:r w:rsidRPr="000E3AF3">
        <w:rPr>
          <w:sz w:val="20"/>
          <w:szCs w:val="20"/>
        </w:rPr>
        <w:t>Итоги проведения аукциона оформляются в день проведения аукциона, по адресу: Чувашская Республика, Комсомольский район, с. </w:t>
      </w:r>
      <w:proofErr w:type="gramStart"/>
      <w:r w:rsidRPr="000E3AF3">
        <w:rPr>
          <w:sz w:val="20"/>
          <w:szCs w:val="20"/>
        </w:rPr>
        <w:t>Комсомольское</w:t>
      </w:r>
      <w:proofErr w:type="gramEnd"/>
      <w:r w:rsidRPr="000E3AF3">
        <w:rPr>
          <w:sz w:val="20"/>
          <w:szCs w:val="20"/>
        </w:rPr>
        <w:t>, ул. Заводская, д. 57.</w:t>
      </w:r>
    </w:p>
    <w:p w:rsidR="000E3AF3" w:rsidRPr="000E3AF3" w:rsidRDefault="000E3AF3" w:rsidP="000E3AF3">
      <w:pPr>
        <w:autoSpaceDE w:val="0"/>
        <w:autoSpaceDN w:val="0"/>
        <w:adjustRightInd w:val="0"/>
        <w:ind w:firstLine="539"/>
        <w:jc w:val="both"/>
        <w:rPr>
          <w:sz w:val="20"/>
          <w:szCs w:val="20"/>
        </w:rPr>
      </w:pPr>
      <w:r w:rsidRPr="000E3AF3">
        <w:rPr>
          <w:sz w:val="20"/>
          <w:szCs w:val="20"/>
        </w:rPr>
        <w:t>Результаты торгов оформляются протоколом, который подписывается организатором аукциона и победителем аукциона в день проведения аукциона. Протокол о результатах торгов составляется в 2 экземплярах, один из которых передается победителю, а второй остается у организатора аукциона.</w:t>
      </w:r>
    </w:p>
    <w:p w:rsidR="000E3AF3" w:rsidRPr="000E3AF3" w:rsidRDefault="000E3AF3" w:rsidP="000E3AF3">
      <w:pPr>
        <w:ind w:firstLine="539"/>
        <w:jc w:val="both"/>
        <w:rPr>
          <w:sz w:val="20"/>
          <w:szCs w:val="20"/>
        </w:rPr>
      </w:pPr>
      <w:r w:rsidRPr="000E3AF3">
        <w:rPr>
          <w:sz w:val="20"/>
          <w:szCs w:val="20"/>
        </w:rPr>
        <w:t xml:space="preserve">Договор купли-продажи заключается между продавцом и победителем аукциона в срок не ранее чем </w:t>
      </w:r>
      <w:proofErr w:type="gramStart"/>
      <w:r w:rsidRPr="000E3AF3">
        <w:rPr>
          <w:sz w:val="20"/>
          <w:szCs w:val="20"/>
        </w:rPr>
        <w:t xml:space="preserve">через десять дней со дня размещения информации о результатах аукциона на </w:t>
      </w:r>
      <w:hyperlink r:id="rId61" w:history="1">
        <w:r w:rsidRPr="000E3AF3">
          <w:rPr>
            <w:rStyle w:val="af4"/>
            <w:sz w:val="20"/>
            <w:szCs w:val="20"/>
          </w:rPr>
          <w:t>официальном сайте</w:t>
        </w:r>
      </w:hyperlink>
      <w:r w:rsidRPr="000E3AF3">
        <w:rPr>
          <w:sz w:val="20"/>
          <w:szCs w:val="20"/>
        </w:rPr>
        <w:t xml:space="preserve"> Российской Федерации в сети</w:t>
      </w:r>
      <w:proofErr w:type="gramEnd"/>
      <w:r w:rsidRPr="000E3AF3">
        <w:rPr>
          <w:sz w:val="20"/>
          <w:szCs w:val="20"/>
        </w:rPr>
        <w:t xml:space="preserve"> «Интернет».</w:t>
      </w:r>
    </w:p>
    <w:p w:rsidR="000E3AF3" w:rsidRPr="000E3AF3" w:rsidRDefault="000E3AF3" w:rsidP="000E3AF3">
      <w:pPr>
        <w:tabs>
          <w:tab w:val="left" w:pos="900"/>
        </w:tabs>
        <w:autoSpaceDE w:val="0"/>
        <w:autoSpaceDN w:val="0"/>
        <w:adjustRightInd w:val="0"/>
        <w:ind w:firstLine="539"/>
        <w:jc w:val="both"/>
        <w:rPr>
          <w:sz w:val="20"/>
          <w:szCs w:val="20"/>
        </w:rPr>
      </w:pPr>
      <w:r w:rsidRPr="000E3AF3">
        <w:rPr>
          <w:sz w:val="20"/>
          <w:szCs w:val="20"/>
        </w:rPr>
        <w:t xml:space="preserve">Лицо, выигравшее аукцион, при уклонении от подписания протокола утрачивает внесенный им задаток. </w:t>
      </w:r>
    </w:p>
    <w:p w:rsidR="000E3AF3" w:rsidRPr="000E3AF3" w:rsidRDefault="000E3AF3" w:rsidP="000E3AF3">
      <w:pPr>
        <w:tabs>
          <w:tab w:val="left" w:pos="900"/>
        </w:tabs>
        <w:autoSpaceDE w:val="0"/>
        <w:autoSpaceDN w:val="0"/>
        <w:adjustRightInd w:val="0"/>
        <w:ind w:firstLine="539"/>
        <w:jc w:val="both"/>
        <w:rPr>
          <w:sz w:val="20"/>
          <w:szCs w:val="20"/>
        </w:rPr>
      </w:pPr>
      <w:r w:rsidRPr="000E3AF3">
        <w:rPr>
          <w:sz w:val="20"/>
          <w:szCs w:val="20"/>
        </w:rPr>
        <w:t xml:space="preserve">Осмотр земельного участка осуществляется при обращении в администрацию Комсомольского района по адресу: Чувашская Республика, Комсомольский район, с. Комсомольское, ул. Заводская, д. 57, </w:t>
      </w:r>
      <w:proofErr w:type="spellStart"/>
      <w:r w:rsidRPr="000E3AF3">
        <w:rPr>
          <w:sz w:val="20"/>
          <w:szCs w:val="20"/>
        </w:rPr>
        <w:t>каб</w:t>
      </w:r>
      <w:proofErr w:type="spellEnd"/>
      <w:r w:rsidRPr="000E3AF3">
        <w:rPr>
          <w:sz w:val="20"/>
          <w:szCs w:val="20"/>
        </w:rPr>
        <w:t>. 56, с 31 мая  2019 года по 01 июля 2019 года с 8:00 час</w:t>
      </w:r>
      <w:proofErr w:type="gramStart"/>
      <w:r w:rsidRPr="000E3AF3">
        <w:rPr>
          <w:sz w:val="20"/>
          <w:szCs w:val="20"/>
        </w:rPr>
        <w:t>.</w:t>
      </w:r>
      <w:proofErr w:type="gramEnd"/>
      <w:r w:rsidRPr="000E3AF3">
        <w:rPr>
          <w:sz w:val="20"/>
          <w:szCs w:val="20"/>
        </w:rPr>
        <w:t xml:space="preserve"> </w:t>
      </w:r>
      <w:proofErr w:type="gramStart"/>
      <w:r w:rsidRPr="000E3AF3">
        <w:rPr>
          <w:sz w:val="20"/>
          <w:szCs w:val="20"/>
        </w:rPr>
        <w:t>д</w:t>
      </w:r>
      <w:proofErr w:type="gramEnd"/>
      <w:r w:rsidRPr="000E3AF3">
        <w:rPr>
          <w:sz w:val="20"/>
          <w:szCs w:val="20"/>
        </w:rPr>
        <w:t>о 17:00 час.</w:t>
      </w:r>
    </w:p>
    <w:p w:rsidR="000E3AF3" w:rsidRPr="000E3AF3" w:rsidRDefault="000E3AF3" w:rsidP="000E3AF3">
      <w:pPr>
        <w:autoSpaceDE w:val="0"/>
        <w:autoSpaceDN w:val="0"/>
        <w:adjustRightInd w:val="0"/>
        <w:ind w:firstLine="539"/>
        <w:jc w:val="both"/>
        <w:rPr>
          <w:sz w:val="20"/>
          <w:szCs w:val="20"/>
        </w:rPr>
      </w:pPr>
      <w:r w:rsidRPr="000E3AF3">
        <w:rPr>
          <w:sz w:val="20"/>
          <w:szCs w:val="20"/>
        </w:rPr>
        <w:t>Проект договора купли-продажи согласно приложению №2.</w:t>
      </w:r>
    </w:p>
    <w:p w:rsidR="000E3AF3" w:rsidRPr="000E3AF3" w:rsidRDefault="000E3AF3" w:rsidP="000E3AF3">
      <w:pPr>
        <w:ind w:firstLine="539"/>
        <w:jc w:val="both"/>
        <w:rPr>
          <w:sz w:val="20"/>
          <w:szCs w:val="20"/>
        </w:rPr>
      </w:pPr>
      <w:r w:rsidRPr="000E3AF3">
        <w:rPr>
          <w:sz w:val="20"/>
          <w:szCs w:val="20"/>
        </w:rPr>
        <w:t xml:space="preserve">По вопросам проведения аукциона, оформления заявок и перечисления задатков обращаться в администрацию Комсомольского района Чувашской Республики или ознакомиться на сайте </w:t>
      </w:r>
      <w:hyperlink r:id="rId62" w:history="1">
        <w:r w:rsidRPr="000E3AF3">
          <w:rPr>
            <w:rStyle w:val="af4"/>
            <w:sz w:val="20"/>
            <w:szCs w:val="20"/>
          </w:rPr>
          <w:t>www.</w:t>
        </w:r>
        <w:r w:rsidRPr="000E3AF3">
          <w:rPr>
            <w:rStyle w:val="af4"/>
            <w:sz w:val="20"/>
            <w:szCs w:val="20"/>
            <w:lang w:val="en-US"/>
          </w:rPr>
          <w:t>torgi</w:t>
        </w:r>
        <w:r w:rsidRPr="000E3AF3">
          <w:rPr>
            <w:rStyle w:val="af4"/>
            <w:sz w:val="20"/>
            <w:szCs w:val="20"/>
          </w:rPr>
          <w:t>.</w:t>
        </w:r>
        <w:r w:rsidRPr="000E3AF3">
          <w:rPr>
            <w:rStyle w:val="af4"/>
            <w:sz w:val="20"/>
            <w:szCs w:val="20"/>
            <w:lang w:val="en-US"/>
          </w:rPr>
          <w:t>gov</w:t>
        </w:r>
        <w:r w:rsidRPr="000E3AF3">
          <w:rPr>
            <w:rStyle w:val="af4"/>
            <w:sz w:val="20"/>
            <w:szCs w:val="20"/>
          </w:rPr>
          <w:t>.</w:t>
        </w:r>
        <w:r w:rsidRPr="000E3AF3">
          <w:rPr>
            <w:rStyle w:val="af4"/>
            <w:sz w:val="20"/>
            <w:szCs w:val="20"/>
            <w:lang w:val="en-US"/>
          </w:rPr>
          <w:t>ru</w:t>
        </w:r>
      </w:hyperlink>
      <w:r w:rsidRPr="000E3AF3">
        <w:rPr>
          <w:sz w:val="20"/>
          <w:szCs w:val="20"/>
        </w:rPr>
        <w:t>.</w:t>
      </w:r>
    </w:p>
    <w:p w:rsidR="000E3AF3" w:rsidRPr="006F32A3" w:rsidRDefault="000E3AF3" w:rsidP="00D2710F">
      <w:pPr>
        <w:pStyle w:val="afa"/>
        <w:ind w:firstLine="567"/>
        <w:jc w:val="both"/>
        <w:rPr>
          <w:b/>
          <w:bCs/>
          <w:color w:val="000000"/>
        </w:rPr>
      </w:pP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119"/>
        <w:gridCol w:w="2126"/>
        <w:gridCol w:w="2409"/>
      </w:tblGrid>
      <w:tr w:rsidR="00AC70E1" w:rsidRPr="006F32A3" w:rsidTr="00A017CD">
        <w:tc>
          <w:tcPr>
            <w:tcW w:w="3369" w:type="dxa"/>
            <w:tcBorders>
              <w:top w:val="single" w:sz="18" w:space="0" w:color="000000"/>
              <w:left w:val="nil"/>
              <w:bottom w:val="nil"/>
              <w:right w:val="nil"/>
            </w:tcBorders>
          </w:tcPr>
          <w:p w:rsidR="00AC70E1" w:rsidRPr="006F32A3" w:rsidRDefault="00AC70E1" w:rsidP="006F32A3">
            <w:pPr>
              <w:ind w:firstLine="567"/>
              <w:jc w:val="both"/>
              <w:rPr>
                <w:b/>
                <w:sz w:val="20"/>
                <w:szCs w:val="20"/>
              </w:rPr>
            </w:pPr>
            <w:r w:rsidRPr="006F32A3">
              <w:rPr>
                <w:b/>
                <w:sz w:val="20"/>
                <w:szCs w:val="20"/>
              </w:rPr>
              <w:t>Учредитель:</w:t>
            </w:r>
          </w:p>
          <w:p w:rsidR="00AC70E1" w:rsidRPr="006F32A3" w:rsidRDefault="00AC70E1" w:rsidP="006F32A3">
            <w:pPr>
              <w:ind w:firstLine="567"/>
              <w:jc w:val="both"/>
              <w:rPr>
                <w:b/>
                <w:sz w:val="20"/>
                <w:szCs w:val="20"/>
              </w:rPr>
            </w:pPr>
            <w:r w:rsidRPr="006F32A3">
              <w:rPr>
                <w:b/>
                <w:sz w:val="20"/>
                <w:szCs w:val="20"/>
              </w:rPr>
              <w:t xml:space="preserve">Администрация </w:t>
            </w:r>
          </w:p>
          <w:p w:rsidR="00AC70E1" w:rsidRPr="006F32A3" w:rsidRDefault="00AC70E1" w:rsidP="006F32A3">
            <w:pPr>
              <w:ind w:firstLine="567"/>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AC70E1" w:rsidRPr="006F32A3" w:rsidRDefault="00AC70E1" w:rsidP="006F32A3">
            <w:pPr>
              <w:ind w:firstLine="567"/>
              <w:rPr>
                <w:b/>
                <w:sz w:val="20"/>
                <w:szCs w:val="20"/>
              </w:rPr>
            </w:pPr>
            <w:r w:rsidRPr="006F32A3">
              <w:rPr>
                <w:b/>
                <w:sz w:val="20"/>
                <w:szCs w:val="20"/>
              </w:rPr>
              <w:t>Адрес:</w:t>
            </w:r>
          </w:p>
          <w:p w:rsidR="00AC70E1" w:rsidRPr="006F32A3" w:rsidRDefault="00AC70E1" w:rsidP="006F32A3">
            <w:pPr>
              <w:ind w:firstLine="567"/>
              <w:rPr>
                <w:b/>
                <w:sz w:val="20"/>
                <w:szCs w:val="20"/>
              </w:rPr>
            </w:pPr>
            <w:r w:rsidRPr="006F32A3">
              <w:rPr>
                <w:b/>
                <w:sz w:val="20"/>
                <w:szCs w:val="20"/>
              </w:rPr>
              <w:t xml:space="preserve">429140, с. Комсомольское, </w:t>
            </w:r>
          </w:p>
          <w:p w:rsidR="00AC70E1" w:rsidRPr="006F32A3" w:rsidRDefault="00AC70E1" w:rsidP="006F32A3">
            <w:pPr>
              <w:pStyle w:val="a8"/>
              <w:autoSpaceDE/>
              <w:autoSpaceDN/>
              <w:adjustRightInd/>
              <w:ind w:firstLine="567"/>
              <w:rPr>
                <w:rFonts w:ascii="Times New Roman" w:hAnsi="Times New Roman" w:cs="Courier New"/>
                <w:b/>
                <w:sz w:val="20"/>
              </w:rPr>
            </w:pPr>
            <w:r w:rsidRPr="006F32A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AC70E1" w:rsidRPr="006F32A3" w:rsidRDefault="00AC70E1" w:rsidP="006F32A3">
            <w:pPr>
              <w:pStyle w:val="a5"/>
              <w:ind w:left="72" w:firstLine="567"/>
              <w:rPr>
                <w:b/>
                <w:sz w:val="20"/>
                <w:szCs w:val="20"/>
              </w:rPr>
            </w:pPr>
            <w:r w:rsidRPr="006F32A3">
              <w:rPr>
                <w:b/>
                <w:sz w:val="20"/>
                <w:szCs w:val="20"/>
              </w:rPr>
              <w:t>Тираж:</w:t>
            </w:r>
          </w:p>
          <w:p w:rsidR="00AC70E1" w:rsidRPr="006F32A3" w:rsidRDefault="00AC70E1" w:rsidP="006F32A3">
            <w:pPr>
              <w:pStyle w:val="a5"/>
              <w:ind w:left="72" w:firstLine="567"/>
              <w:rPr>
                <w:b/>
                <w:sz w:val="20"/>
                <w:szCs w:val="20"/>
              </w:rPr>
            </w:pPr>
            <w:r w:rsidRPr="006F32A3">
              <w:rPr>
                <w:b/>
                <w:sz w:val="20"/>
                <w:szCs w:val="20"/>
              </w:rPr>
              <w:t>360 экз.</w:t>
            </w:r>
          </w:p>
          <w:p w:rsidR="00AC70E1" w:rsidRPr="006F32A3" w:rsidRDefault="00AC70E1" w:rsidP="006F32A3">
            <w:pPr>
              <w:ind w:firstLine="567"/>
              <w:jc w:val="both"/>
              <w:rPr>
                <w:b/>
                <w:sz w:val="20"/>
                <w:szCs w:val="20"/>
              </w:rPr>
            </w:pPr>
          </w:p>
        </w:tc>
        <w:tc>
          <w:tcPr>
            <w:tcW w:w="2409" w:type="dxa"/>
            <w:tcBorders>
              <w:top w:val="single" w:sz="18" w:space="0" w:color="000000"/>
              <w:left w:val="nil"/>
              <w:bottom w:val="nil"/>
              <w:right w:val="nil"/>
            </w:tcBorders>
          </w:tcPr>
          <w:p w:rsidR="00AC70E1" w:rsidRPr="006F32A3" w:rsidRDefault="00AC70E1" w:rsidP="006F32A3">
            <w:pPr>
              <w:ind w:firstLine="567"/>
              <w:jc w:val="both"/>
              <w:rPr>
                <w:b/>
                <w:sz w:val="20"/>
                <w:szCs w:val="20"/>
              </w:rPr>
            </w:pPr>
            <w:r w:rsidRPr="006F32A3">
              <w:rPr>
                <w:b/>
                <w:sz w:val="20"/>
                <w:szCs w:val="20"/>
              </w:rPr>
              <w:t xml:space="preserve"> Отв. за выпуск:</w:t>
            </w:r>
          </w:p>
          <w:p w:rsidR="00AC70E1" w:rsidRPr="006F32A3" w:rsidRDefault="00AC70E1" w:rsidP="006F32A3">
            <w:pPr>
              <w:ind w:firstLine="567"/>
              <w:jc w:val="both"/>
              <w:rPr>
                <w:b/>
                <w:sz w:val="20"/>
                <w:szCs w:val="20"/>
              </w:rPr>
            </w:pPr>
            <w:r w:rsidRPr="006F32A3">
              <w:rPr>
                <w:b/>
                <w:sz w:val="20"/>
                <w:szCs w:val="20"/>
              </w:rPr>
              <w:t xml:space="preserve"> Крюкова Т.В.</w:t>
            </w:r>
          </w:p>
        </w:tc>
      </w:tr>
    </w:tbl>
    <w:p w:rsidR="00AC70E1" w:rsidRPr="006F32A3" w:rsidRDefault="00AC70E1" w:rsidP="006F32A3">
      <w:pPr>
        <w:pStyle w:val="af5"/>
        <w:spacing w:before="0" w:beforeAutospacing="0" w:after="0" w:afterAutospacing="0"/>
        <w:ind w:firstLine="567"/>
        <w:jc w:val="both"/>
        <w:rPr>
          <w:sz w:val="20"/>
        </w:rPr>
      </w:pPr>
    </w:p>
    <w:sectPr w:rsidR="00AC70E1" w:rsidRPr="006F32A3" w:rsidSect="00D74415">
      <w:pgSz w:w="11906" w:h="16838" w:code="9"/>
      <w:pgMar w:top="567" w:right="624" w:bottom="426"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nsultant">
    <w:altName w:val="Courier New"/>
    <w:charset w:val="00"/>
    <w:family w:val="modern"/>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cs="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
    <w:nsid w:val="7B0A0E3C"/>
    <w:multiLevelType w:val="hybridMultilevel"/>
    <w:tmpl w:val="41BA03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816B15"/>
    <w:rsid w:val="00000CC3"/>
    <w:rsid w:val="00000F31"/>
    <w:rsid w:val="000070F9"/>
    <w:rsid w:val="000071FB"/>
    <w:rsid w:val="00007968"/>
    <w:rsid w:val="000127D3"/>
    <w:rsid w:val="00014FBE"/>
    <w:rsid w:val="00015465"/>
    <w:rsid w:val="00037A9D"/>
    <w:rsid w:val="00044CEC"/>
    <w:rsid w:val="00050BF5"/>
    <w:rsid w:val="00052E9E"/>
    <w:rsid w:val="000561D6"/>
    <w:rsid w:val="00056C04"/>
    <w:rsid w:val="00057E76"/>
    <w:rsid w:val="00062CC7"/>
    <w:rsid w:val="00062D27"/>
    <w:rsid w:val="00064253"/>
    <w:rsid w:val="00064D85"/>
    <w:rsid w:val="00065075"/>
    <w:rsid w:val="00066E9C"/>
    <w:rsid w:val="000710D6"/>
    <w:rsid w:val="00071C05"/>
    <w:rsid w:val="0007285D"/>
    <w:rsid w:val="00072E44"/>
    <w:rsid w:val="00075EA0"/>
    <w:rsid w:val="000824BC"/>
    <w:rsid w:val="00085260"/>
    <w:rsid w:val="00085297"/>
    <w:rsid w:val="00091742"/>
    <w:rsid w:val="00091AE4"/>
    <w:rsid w:val="00091D6D"/>
    <w:rsid w:val="000A2FF1"/>
    <w:rsid w:val="000A5A5D"/>
    <w:rsid w:val="000A7411"/>
    <w:rsid w:val="000B325F"/>
    <w:rsid w:val="000B4498"/>
    <w:rsid w:val="000C1488"/>
    <w:rsid w:val="000C2EA0"/>
    <w:rsid w:val="000D23C4"/>
    <w:rsid w:val="000D702E"/>
    <w:rsid w:val="000D753F"/>
    <w:rsid w:val="000E3AF3"/>
    <w:rsid w:val="000F4B17"/>
    <w:rsid w:val="000F4E4D"/>
    <w:rsid w:val="000F5023"/>
    <w:rsid w:val="000F5A12"/>
    <w:rsid w:val="000F6723"/>
    <w:rsid w:val="00103EF3"/>
    <w:rsid w:val="00115DE3"/>
    <w:rsid w:val="00120E29"/>
    <w:rsid w:val="00125B9E"/>
    <w:rsid w:val="00132A13"/>
    <w:rsid w:val="0013605A"/>
    <w:rsid w:val="001377E9"/>
    <w:rsid w:val="00141074"/>
    <w:rsid w:val="00141C10"/>
    <w:rsid w:val="001420FB"/>
    <w:rsid w:val="001478A8"/>
    <w:rsid w:val="00153AE8"/>
    <w:rsid w:val="00155B68"/>
    <w:rsid w:val="0015797C"/>
    <w:rsid w:val="00157D22"/>
    <w:rsid w:val="00162A4F"/>
    <w:rsid w:val="00163F85"/>
    <w:rsid w:val="0016586E"/>
    <w:rsid w:val="00170339"/>
    <w:rsid w:val="001705C4"/>
    <w:rsid w:val="00170652"/>
    <w:rsid w:val="00170D7E"/>
    <w:rsid w:val="00171CA8"/>
    <w:rsid w:val="00172CD8"/>
    <w:rsid w:val="00181D7B"/>
    <w:rsid w:val="00185F42"/>
    <w:rsid w:val="00192BC4"/>
    <w:rsid w:val="001934C1"/>
    <w:rsid w:val="00195BEE"/>
    <w:rsid w:val="001A3A4B"/>
    <w:rsid w:val="001A793D"/>
    <w:rsid w:val="001B2243"/>
    <w:rsid w:val="001C4531"/>
    <w:rsid w:val="001E6B46"/>
    <w:rsid w:val="001E7AC4"/>
    <w:rsid w:val="001F0083"/>
    <w:rsid w:val="001F2D6E"/>
    <w:rsid w:val="0020370B"/>
    <w:rsid w:val="00205030"/>
    <w:rsid w:val="00211730"/>
    <w:rsid w:val="00215141"/>
    <w:rsid w:val="00220556"/>
    <w:rsid w:val="002247E1"/>
    <w:rsid w:val="00225803"/>
    <w:rsid w:val="00231D2D"/>
    <w:rsid w:val="002322F8"/>
    <w:rsid w:val="00232892"/>
    <w:rsid w:val="002424A2"/>
    <w:rsid w:val="0024285D"/>
    <w:rsid w:val="0026296C"/>
    <w:rsid w:val="0026431A"/>
    <w:rsid w:val="002760E3"/>
    <w:rsid w:val="00277093"/>
    <w:rsid w:val="002777B8"/>
    <w:rsid w:val="00282084"/>
    <w:rsid w:val="002868A1"/>
    <w:rsid w:val="00286C91"/>
    <w:rsid w:val="002905AF"/>
    <w:rsid w:val="00290D3F"/>
    <w:rsid w:val="002A0FE9"/>
    <w:rsid w:val="002A2627"/>
    <w:rsid w:val="002A2E92"/>
    <w:rsid w:val="002A4DFA"/>
    <w:rsid w:val="002B13CD"/>
    <w:rsid w:val="002B261C"/>
    <w:rsid w:val="002C2B01"/>
    <w:rsid w:val="002C62C0"/>
    <w:rsid w:val="002C7040"/>
    <w:rsid w:val="002D26CF"/>
    <w:rsid w:val="002D2BC5"/>
    <w:rsid w:val="002D4D44"/>
    <w:rsid w:val="002D6104"/>
    <w:rsid w:val="002E1939"/>
    <w:rsid w:val="002E33C4"/>
    <w:rsid w:val="002F2DF7"/>
    <w:rsid w:val="002F63A0"/>
    <w:rsid w:val="003019B2"/>
    <w:rsid w:val="003046D0"/>
    <w:rsid w:val="00307D46"/>
    <w:rsid w:val="003114F4"/>
    <w:rsid w:val="00314EE4"/>
    <w:rsid w:val="0031610C"/>
    <w:rsid w:val="0032084C"/>
    <w:rsid w:val="00326B1A"/>
    <w:rsid w:val="003309EE"/>
    <w:rsid w:val="003328FB"/>
    <w:rsid w:val="00340C9E"/>
    <w:rsid w:val="0034170D"/>
    <w:rsid w:val="00343F4E"/>
    <w:rsid w:val="00345FEC"/>
    <w:rsid w:val="00346372"/>
    <w:rsid w:val="00347141"/>
    <w:rsid w:val="0034798F"/>
    <w:rsid w:val="00350E6A"/>
    <w:rsid w:val="00351CD9"/>
    <w:rsid w:val="00354ABA"/>
    <w:rsid w:val="00355DF9"/>
    <w:rsid w:val="00364995"/>
    <w:rsid w:val="00365F85"/>
    <w:rsid w:val="003668CD"/>
    <w:rsid w:val="003705C3"/>
    <w:rsid w:val="003708DE"/>
    <w:rsid w:val="00375143"/>
    <w:rsid w:val="00380773"/>
    <w:rsid w:val="003902A1"/>
    <w:rsid w:val="00392EF8"/>
    <w:rsid w:val="003972A2"/>
    <w:rsid w:val="003A04BF"/>
    <w:rsid w:val="003A3F47"/>
    <w:rsid w:val="003A66F1"/>
    <w:rsid w:val="003A7E93"/>
    <w:rsid w:val="003B586A"/>
    <w:rsid w:val="003B614A"/>
    <w:rsid w:val="003C0D06"/>
    <w:rsid w:val="003D00C8"/>
    <w:rsid w:val="003D1E67"/>
    <w:rsid w:val="003D23C7"/>
    <w:rsid w:val="003D6492"/>
    <w:rsid w:val="003E06B2"/>
    <w:rsid w:val="003E08CB"/>
    <w:rsid w:val="003E1D24"/>
    <w:rsid w:val="003E32E2"/>
    <w:rsid w:val="003F44CA"/>
    <w:rsid w:val="00400FE6"/>
    <w:rsid w:val="004012DD"/>
    <w:rsid w:val="004039EC"/>
    <w:rsid w:val="0040685F"/>
    <w:rsid w:val="0040722F"/>
    <w:rsid w:val="004126D1"/>
    <w:rsid w:val="00412DE8"/>
    <w:rsid w:val="004172D8"/>
    <w:rsid w:val="00417634"/>
    <w:rsid w:val="004177E3"/>
    <w:rsid w:val="004219F8"/>
    <w:rsid w:val="00422DD4"/>
    <w:rsid w:val="00434004"/>
    <w:rsid w:val="00434B6F"/>
    <w:rsid w:val="004355B7"/>
    <w:rsid w:val="00441F97"/>
    <w:rsid w:val="004447C4"/>
    <w:rsid w:val="00446E97"/>
    <w:rsid w:val="00454E51"/>
    <w:rsid w:val="00456945"/>
    <w:rsid w:val="00461A66"/>
    <w:rsid w:val="004738E2"/>
    <w:rsid w:val="004747B8"/>
    <w:rsid w:val="00481F58"/>
    <w:rsid w:val="00487177"/>
    <w:rsid w:val="004914A7"/>
    <w:rsid w:val="00491B4C"/>
    <w:rsid w:val="004A5099"/>
    <w:rsid w:val="004B0251"/>
    <w:rsid w:val="004B3D41"/>
    <w:rsid w:val="004B69B8"/>
    <w:rsid w:val="004C13E0"/>
    <w:rsid w:val="004C1FAC"/>
    <w:rsid w:val="004C3E5E"/>
    <w:rsid w:val="004C5B77"/>
    <w:rsid w:val="004C65EA"/>
    <w:rsid w:val="004C710F"/>
    <w:rsid w:val="004C7AD0"/>
    <w:rsid w:val="004E2B96"/>
    <w:rsid w:val="004E303E"/>
    <w:rsid w:val="004F3A0F"/>
    <w:rsid w:val="004F3FEF"/>
    <w:rsid w:val="004F6A0C"/>
    <w:rsid w:val="00512A36"/>
    <w:rsid w:val="00513FB0"/>
    <w:rsid w:val="005146AF"/>
    <w:rsid w:val="00514B3C"/>
    <w:rsid w:val="0051585D"/>
    <w:rsid w:val="00516127"/>
    <w:rsid w:val="00520FE3"/>
    <w:rsid w:val="00522F4B"/>
    <w:rsid w:val="0052754C"/>
    <w:rsid w:val="00533C8B"/>
    <w:rsid w:val="00533D43"/>
    <w:rsid w:val="00537C5D"/>
    <w:rsid w:val="00537E9E"/>
    <w:rsid w:val="00542385"/>
    <w:rsid w:val="00544A91"/>
    <w:rsid w:val="00545D36"/>
    <w:rsid w:val="005470AC"/>
    <w:rsid w:val="005558DE"/>
    <w:rsid w:val="00562915"/>
    <w:rsid w:val="005653A9"/>
    <w:rsid w:val="0057268E"/>
    <w:rsid w:val="00575ECA"/>
    <w:rsid w:val="0058039B"/>
    <w:rsid w:val="00585B8B"/>
    <w:rsid w:val="005913AF"/>
    <w:rsid w:val="0059449B"/>
    <w:rsid w:val="005A002B"/>
    <w:rsid w:val="005A74BA"/>
    <w:rsid w:val="005B271E"/>
    <w:rsid w:val="005B38C1"/>
    <w:rsid w:val="005B5A33"/>
    <w:rsid w:val="005B6FCC"/>
    <w:rsid w:val="005C0F4B"/>
    <w:rsid w:val="005C34BC"/>
    <w:rsid w:val="005C47E8"/>
    <w:rsid w:val="005D57CE"/>
    <w:rsid w:val="005D65EA"/>
    <w:rsid w:val="005E1485"/>
    <w:rsid w:val="005E15FF"/>
    <w:rsid w:val="005E3D81"/>
    <w:rsid w:val="005F2C94"/>
    <w:rsid w:val="005F370F"/>
    <w:rsid w:val="005F670D"/>
    <w:rsid w:val="00603DB7"/>
    <w:rsid w:val="006101B1"/>
    <w:rsid w:val="006114E1"/>
    <w:rsid w:val="0061222C"/>
    <w:rsid w:val="00626738"/>
    <w:rsid w:val="00627EA5"/>
    <w:rsid w:val="0063129D"/>
    <w:rsid w:val="00632021"/>
    <w:rsid w:val="00635625"/>
    <w:rsid w:val="00635838"/>
    <w:rsid w:val="00650AF6"/>
    <w:rsid w:val="00655CB2"/>
    <w:rsid w:val="00655F2A"/>
    <w:rsid w:val="00664FE3"/>
    <w:rsid w:val="00671D83"/>
    <w:rsid w:val="00674576"/>
    <w:rsid w:val="00674B08"/>
    <w:rsid w:val="006765AE"/>
    <w:rsid w:val="00682C8C"/>
    <w:rsid w:val="00684AB2"/>
    <w:rsid w:val="0068592F"/>
    <w:rsid w:val="0069015B"/>
    <w:rsid w:val="0069540B"/>
    <w:rsid w:val="00696A6D"/>
    <w:rsid w:val="006A19BA"/>
    <w:rsid w:val="006A1D01"/>
    <w:rsid w:val="006A3AB2"/>
    <w:rsid w:val="006A4890"/>
    <w:rsid w:val="006A6598"/>
    <w:rsid w:val="006B46FF"/>
    <w:rsid w:val="006C3FEA"/>
    <w:rsid w:val="006C4638"/>
    <w:rsid w:val="006C5C83"/>
    <w:rsid w:val="006D0897"/>
    <w:rsid w:val="006D1303"/>
    <w:rsid w:val="006E0E93"/>
    <w:rsid w:val="006E1832"/>
    <w:rsid w:val="006E4C8A"/>
    <w:rsid w:val="006F32A3"/>
    <w:rsid w:val="006F33B6"/>
    <w:rsid w:val="006F4659"/>
    <w:rsid w:val="006F47C4"/>
    <w:rsid w:val="006F51DA"/>
    <w:rsid w:val="006F6249"/>
    <w:rsid w:val="007007DB"/>
    <w:rsid w:val="007033D4"/>
    <w:rsid w:val="00706E40"/>
    <w:rsid w:val="00725BE6"/>
    <w:rsid w:val="00727836"/>
    <w:rsid w:val="00734745"/>
    <w:rsid w:val="00734E48"/>
    <w:rsid w:val="00735355"/>
    <w:rsid w:val="0073699D"/>
    <w:rsid w:val="00740726"/>
    <w:rsid w:val="007429A0"/>
    <w:rsid w:val="00744A4C"/>
    <w:rsid w:val="00746F67"/>
    <w:rsid w:val="00756A8F"/>
    <w:rsid w:val="00760F30"/>
    <w:rsid w:val="0076482C"/>
    <w:rsid w:val="0076631C"/>
    <w:rsid w:val="00770BA5"/>
    <w:rsid w:val="00781478"/>
    <w:rsid w:val="007832F6"/>
    <w:rsid w:val="007875CA"/>
    <w:rsid w:val="007908D0"/>
    <w:rsid w:val="00792530"/>
    <w:rsid w:val="00795C26"/>
    <w:rsid w:val="007969FB"/>
    <w:rsid w:val="007A2A94"/>
    <w:rsid w:val="007A7F34"/>
    <w:rsid w:val="007B0199"/>
    <w:rsid w:val="007B3995"/>
    <w:rsid w:val="007C5456"/>
    <w:rsid w:val="007D17D7"/>
    <w:rsid w:val="007D1D8C"/>
    <w:rsid w:val="007D380A"/>
    <w:rsid w:val="007D5CD0"/>
    <w:rsid w:val="007E01DB"/>
    <w:rsid w:val="007E04AC"/>
    <w:rsid w:val="007E17E8"/>
    <w:rsid w:val="007E1ACE"/>
    <w:rsid w:val="007F1571"/>
    <w:rsid w:val="007F3E98"/>
    <w:rsid w:val="008043C9"/>
    <w:rsid w:val="00805AED"/>
    <w:rsid w:val="00807A38"/>
    <w:rsid w:val="008112AB"/>
    <w:rsid w:val="0081166A"/>
    <w:rsid w:val="00816B15"/>
    <w:rsid w:val="00821658"/>
    <w:rsid w:val="00826B6E"/>
    <w:rsid w:val="00827B53"/>
    <w:rsid w:val="008342CD"/>
    <w:rsid w:val="008372F5"/>
    <w:rsid w:val="00841413"/>
    <w:rsid w:val="00844C84"/>
    <w:rsid w:val="00846438"/>
    <w:rsid w:val="00850BD7"/>
    <w:rsid w:val="00863914"/>
    <w:rsid w:val="00864692"/>
    <w:rsid w:val="008669CD"/>
    <w:rsid w:val="008714C1"/>
    <w:rsid w:val="00881B42"/>
    <w:rsid w:val="00881C68"/>
    <w:rsid w:val="0089212C"/>
    <w:rsid w:val="008929D7"/>
    <w:rsid w:val="00892C10"/>
    <w:rsid w:val="00894970"/>
    <w:rsid w:val="0089619D"/>
    <w:rsid w:val="008B748D"/>
    <w:rsid w:val="008C59F0"/>
    <w:rsid w:val="008D0A4D"/>
    <w:rsid w:val="008D0BFF"/>
    <w:rsid w:val="008E2484"/>
    <w:rsid w:val="008E2E9A"/>
    <w:rsid w:val="008E3538"/>
    <w:rsid w:val="008E4158"/>
    <w:rsid w:val="008E59AD"/>
    <w:rsid w:val="008E76BA"/>
    <w:rsid w:val="008F3D11"/>
    <w:rsid w:val="008F3F55"/>
    <w:rsid w:val="008F49A9"/>
    <w:rsid w:val="008F53ED"/>
    <w:rsid w:val="00901E33"/>
    <w:rsid w:val="00902267"/>
    <w:rsid w:val="00912B0F"/>
    <w:rsid w:val="00913C60"/>
    <w:rsid w:val="009140C2"/>
    <w:rsid w:val="00920ACB"/>
    <w:rsid w:val="009252AB"/>
    <w:rsid w:val="00925E69"/>
    <w:rsid w:val="00930679"/>
    <w:rsid w:val="009358CC"/>
    <w:rsid w:val="00937767"/>
    <w:rsid w:val="009437CF"/>
    <w:rsid w:val="00944D22"/>
    <w:rsid w:val="009477B4"/>
    <w:rsid w:val="00950AC4"/>
    <w:rsid w:val="00951853"/>
    <w:rsid w:val="00951BB6"/>
    <w:rsid w:val="009529E7"/>
    <w:rsid w:val="00954462"/>
    <w:rsid w:val="00955E37"/>
    <w:rsid w:val="00956F8D"/>
    <w:rsid w:val="00960AF8"/>
    <w:rsid w:val="00961636"/>
    <w:rsid w:val="009639CC"/>
    <w:rsid w:val="00966F13"/>
    <w:rsid w:val="00967DC2"/>
    <w:rsid w:val="009727AE"/>
    <w:rsid w:val="00973E8C"/>
    <w:rsid w:val="00977B10"/>
    <w:rsid w:val="00981F5F"/>
    <w:rsid w:val="0098225A"/>
    <w:rsid w:val="009838D5"/>
    <w:rsid w:val="0099373D"/>
    <w:rsid w:val="009A49F5"/>
    <w:rsid w:val="009B064E"/>
    <w:rsid w:val="009B1494"/>
    <w:rsid w:val="009B2C9B"/>
    <w:rsid w:val="009B2E7D"/>
    <w:rsid w:val="009B444C"/>
    <w:rsid w:val="009C07D3"/>
    <w:rsid w:val="009C2AA8"/>
    <w:rsid w:val="009C2C3B"/>
    <w:rsid w:val="009C641C"/>
    <w:rsid w:val="009D021D"/>
    <w:rsid w:val="009D3DD3"/>
    <w:rsid w:val="009D683C"/>
    <w:rsid w:val="009E5780"/>
    <w:rsid w:val="009F1E3B"/>
    <w:rsid w:val="009F3D65"/>
    <w:rsid w:val="00A0161D"/>
    <w:rsid w:val="00A017CD"/>
    <w:rsid w:val="00A14228"/>
    <w:rsid w:val="00A164F2"/>
    <w:rsid w:val="00A21398"/>
    <w:rsid w:val="00A27EE7"/>
    <w:rsid w:val="00A32770"/>
    <w:rsid w:val="00A3729B"/>
    <w:rsid w:val="00A37C52"/>
    <w:rsid w:val="00A41319"/>
    <w:rsid w:val="00A44827"/>
    <w:rsid w:val="00A46A37"/>
    <w:rsid w:val="00A47831"/>
    <w:rsid w:val="00A5123A"/>
    <w:rsid w:val="00A52E68"/>
    <w:rsid w:val="00A575B6"/>
    <w:rsid w:val="00A57C55"/>
    <w:rsid w:val="00A61691"/>
    <w:rsid w:val="00A64A0E"/>
    <w:rsid w:val="00A66A98"/>
    <w:rsid w:val="00A70633"/>
    <w:rsid w:val="00A803C5"/>
    <w:rsid w:val="00A938EF"/>
    <w:rsid w:val="00A94E0E"/>
    <w:rsid w:val="00A96140"/>
    <w:rsid w:val="00A96968"/>
    <w:rsid w:val="00A97BD1"/>
    <w:rsid w:val="00AA1D18"/>
    <w:rsid w:val="00AA2E1F"/>
    <w:rsid w:val="00AA340B"/>
    <w:rsid w:val="00AB4834"/>
    <w:rsid w:val="00AB5BDA"/>
    <w:rsid w:val="00AC034B"/>
    <w:rsid w:val="00AC29F2"/>
    <w:rsid w:val="00AC48B0"/>
    <w:rsid w:val="00AC5CD3"/>
    <w:rsid w:val="00AC70E1"/>
    <w:rsid w:val="00AD0686"/>
    <w:rsid w:val="00AD128D"/>
    <w:rsid w:val="00AD2EC2"/>
    <w:rsid w:val="00AD4A46"/>
    <w:rsid w:val="00AE086D"/>
    <w:rsid w:val="00AE2F44"/>
    <w:rsid w:val="00AE3583"/>
    <w:rsid w:val="00AE69BE"/>
    <w:rsid w:val="00AF2402"/>
    <w:rsid w:val="00AF78A4"/>
    <w:rsid w:val="00B13A3B"/>
    <w:rsid w:val="00B13A6B"/>
    <w:rsid w:val="00B22FCE"/>
    <w:rsid w:val="00B2425D"/>
    <w:rsid w:val="00B33225"/>
    <w:rsid w:val="00B3345B"/>
    <w:rsid w:val="00B34639"/>
    <w:rsid w:val="00B367B3"/>
    <w:rsid w:val="00B37F2B"/>
    <w:rsid w:val="00B4321A"/>
    <w:rsid w:val="00B45D08"/>
    <w:rsid w:val="00B47DA9"/>
    <w:rsid w:val="00B47E9B"/>
    <w:rsid w:val="00B52E32"/>
    <w:rsid w:val="00B56A80"/>
    <w:rsid w:val="00B578A5"/>
    <w:rsid w:val="00B602D7"/>
    <w:rsid w:val="00B612A7"/>
    <w:rsid w:val="00B613B0"/>
    <w:rsid w:val="00B64178"/>
    <w:rsid w:val="00B64A08"/>
    <w:rsid w:val="00B656CD"/>
    <w:rsid w:val="00B670B9"/>
    <w:rsid w:val="00B753ED"/>
    <w:rsid w:val="00B75E96"/>
    <w:rsid w:val="00B81626"/>
    <w:rsid w:val="00B82FA9"/>
    <w:rsid w:val="00B83518"/>
    <w:rsid w:val="00B850D4"/>
    <w:rsid w:val="00B86C3B"/>
    <w:rsid w:val="00B91124"/>
    <w:rsid w:val="00B92FC4"/>
    <w:rsid w:val="00BA00C7"/>
    <w:rsid w:val="00BA0808"/>
    <w:rsid w:val="00BA149F"/>
    <w:rsid w:val="00BB1E73"/>
    <w:rsid w:val="00BB5658"/>
    <w:rsid w:val="00BB5A06"/>
    <w:rsid w:val="00BB5AE7"/>
    <w:rsid w:val="00BB65F6"/>
    <w:rsid w:val="00BB78AA"/>
    <w:rsid w:val="00BB79B2"/>
    <w:rsid w:val="00BC0903"/>
    <w:rsid w:val="00BC4D7F"/>
    <w:rsid w:val="00BD4610"/>
    <w:rsid w:val="00BD75DF"/>
    <w:rsid w:val="00BE1419"/>
    <w:rsid w:val="00BE15F1"/>
    <w:rsid w:val="00BE65D7"/>
    <w:rsid w:val="00BE6808"/>
    <w:rsid w:val="00BE6B64"/>
    <w:rsid w:val="00BF040D"/>
    <w:rsid w:val="00BF1295"/>
    <w:rsid w:val="00BF2CD6"/>
    <w:rsid w:val="00BF2D69"/>
    <w:rsid w:val="00BF2FF1"/>
    <w:rsid w:val="00C006F6"/>
    <w:rsid w:val="00C00AF3"/>
    <w:rsid w:val="00C01CE1"/>
    <w:rsid w:val="00C07B3B"/>
    <w:rsid w:val="00C12317"/>
    <w:rsid w:val="00C16702"/>
    <w:rsid w:val="00C24D64"/>
    <w:rsid w:val="00C26DAC"/>
    <w:rsid w:val="00C27B41"/>
    <w:rsid w:val="00C30F3A"/>
    <w:rsid w:val="00C31FE6"/>
    <w:rsid w:val="00C335DD"/>
    <w:rsid w:val="00C367AE"/>
    <w:rsid w:val="00C451F1"/>
    <w:rsid w:val="00C468CF"/>
    <w:rsid w:val="00C47E08"/>
    <w:rsid w:val="00C5425B"/>
    <w:rsid w:val="00C62728"/>
    <w:rsid w:val="00C64852"/>
    <w:rsid w:val="00C65E14"/>
    <w:rsid w:val="00C73EDA"/>
    <w:rsid w:val="00C74305"/>
    <w:rsid w:val="00C75992"/>
    <w:rsid w:val="00C76A10"/>
    <w:rsid w:val="00C76F88"/>
    <w:rsid w:val="00C81C4B"/>
    <w:rsid w:val="00C823AB"/>
    <w:rsid w:val="00C8722C"/>
    <w:rsid w:val="00C90CC1"/>
    <w:rsid w:val="00C95DF1"/>
    <w:rsid w:val="00C9635D"/>
    <w:rsid w:val="00CA045B"/>
    <w:rsid w:val="00CA342C"/>
    <w:rsid w:val="00CB0DEE"/>
    <w:rsid w:val="00CB684E"/>
    <w:rsid w:val="00CC4B79"/>
    <w:rsid w:val="00CD02CF"/>
    <w:rsid w:val="00CD40A9"/>
    <w:rsid w:val="00CD67A2"/>
    <w:rsid w:val="00CE1370"/>
    <w:rsid w:val="00CE54E0"/>
    <w:rsid w:val="00CE6F12"/>
    <w:rsid w:val="00CF0741"/>
    <w:rsid w:val="00CF1903"/>
    <w:rsid w:val="00CF5E47"/>
    <w:rsid w:val="00D05686"/>
    <w:rsid w:val="00D06ECC"/>
    <w:rsid w:val="00D166A9"/>
    <w:rsid w:val="00D17522"/>
    <w:rsid w:val="00D20C4F"/>
    <w:rsid w:val="00D21710"/>
    <w:rsid w:val="00D242B0"/>
    <w:rsid w:val="00D25FD1"/>
    <w:rsid w:val="00D2682C"/>
    <w:rsid w:val="00D2710F"/>
    <w:rsid w:val="00D3486F"/>
    <w:rsid w:val="00D360E3"/>
    <w:rsid w:val="00D4692A"/>
    <w:rsid w:val="00D50E32"/>
    <w:rsid w:val="00D54852"/>
    <w:rsid w:val="00D54DEE"/>
    <w:rsid w:val="00D56C95"/>
    <w:rsid w:val="00D631CF"/>
    <w:rsid w:val="00D70CFC"/>
    <w:rsid w:val="00D717D3"/>
    <w:rsid w:val="00D723DF"/>
    <w:rsid w:val="00D72A61"/>
    <w:rsid w:val="00D731EE"/>
    <w:rsid w:val="00D74415"/>
    <w:rsid w:val="00D77613"/>
    <w:rsid w:val="00D917F1"/>
    <w:rsid w:val="00D92F74"/>
    <w:rsid w:val="00D93EFA"/>
    <w:rsid w:val="00DA587A"/>
    <w:rsid w:val="00DB0D78"/>
    <w:rsid w:val="00DB7D98"/>
    <w:rsid w:val="00DC44A2"/>
    <w:rsid w:val="00DD247F"/>
    <w:rsid w:val="00DE3CAA"/>
    <w:rsid w:val="00DF35AD"/>
    <w:rsid w:val="00DF45FE"/>
    <w:rsid w:val="00E033DF"/>
    <w:rsid w:val="00E03FAF"/>
    <w:rsid w:val="00E0690E"/>
    <w:rsid w:val="00E1492B"/>
    <w:rsid w:val="00E20B17"/>
    <w:rsid w:val="00E22759"/>
    <w:rsid w:val="00E24F0C"/>
    <w:rsid w:val="00E267C9"/>
    <w:rsid w:val="00E33341"/>
    <w:rsid w:val="00E374AD"/>
    <w:rsid w:val="00E37F42"/>
    <w:rsid w:val="00E40D6E"/>
    <w:rsid w:val="00E44D56"/>
    <w:rsid w:val="00E458E3"/>
    <w:rsid w:val="00E45993"/>
    <w:rsid w:val="00E47505"/>
    <w:rsid w:val="00E52F4E"/>
    <w:rsid w:val="00E54451"/>
    <w:rsid w:val="00E5510A"/>
    <w:rsid w:val="00E65089"/>
    <w:rsid w:val="00E763EF"/>
    <w:rsid w:val="00E80281"/>
    <w:rsid w:val="00E83B1B"/>
    <w:rsid w:val="00E843C7"/>
    <w:rsid w:val="00E856A4"/>
    <w:rsid w:val="00E857A7"/>
    <w:rsid w:val="00E93468"/>
    <w:rsid w:val="00EA178D"/>
    <w:rsid w:val="00EA1BB7"/>
    <w:rsid w:val="00EA5DD1"/>
    <w:rsid w:val="00EA5F61"/>
    <w:rsid w:val="00EB1C5E"/>
    <w:rsid w:val="00EC19DA"/>
    <w:rsid w:val="00EC1B4D"/>
    <w:rsid w:val="00ED05C4"/>
    <w:rsid w:val="00ED604F"/>
    <w:rsid w:val="00ED794A"/>
    <w:rsid w:val="00EE2223"/>
    <w:rsid w:val="00EE2EBA"/>
    <w:rsid w:val="00EE652A"/>
    <w:rsid w:val="00EF113E"/>
    <w:rsid w:val="00EF69EF"/>
    <w:rsid w:val="00F0469D"/>
    <w:rsid w:val="00F22DDD"/>
    <w:rsid w:val="00F2352F"/>
    <w:rsid w:val="00F3184E"/>
    <w:rsid w:val="00F33171"/>
    <w:rsid w:val="00F36176"/>
    <w:rsid w:val="00F36C81"/>
    <w:rsid w:val="00F43C9F"/>
    <w:rsid w:val="00F46D02"/>
    <w:rsid w:val="00F50383"/>
    <w:rsid w:val="00F52400"/>
    <w:rsid w:val="00F53297"/>
    <w:rsid w:val="00F537AD"/>
    <w:rsid w:val="00F54488"/>
    <w:rsid w:val="00F55936"/>
    <w:rsid w:val="00F607F6"/>
    <w:rsid w:val="00F70664"/>
    <w:rsid w:val="00F7269C"/>
    <w:rsid w:val="00F72B80"/>
    <w:rsid w:val="00F72BCD"/>
    <w:rsid w:val="00F74636"/>
    <w:rsid w:val="00F76A0D"/>
    <w:rsid w:val="00F865E1"/>
    <w:rsid w:val="00F9376C"/>
    <w:rsid w:val="00F977E6"/>
    <w:rsid w:val="00FA09FE"/>
    <w:rsid w:val="00FA695F"/>
    <w:rsid w:val="00FB0A27"/>
    <w:rsid w:val="00FB11F4"/>
    <w:rsid w:val="00FB24F4"/>
    <w:rsid w:val="00FC1B11"/>
    <w:rsid w:val="00FC58F1"/>
    <w:rsid w:val="00FD1ED4"/>
    <w:rsid w:val="00FD2CF5"/>
    <w:rsid w:val="00FE2018"/>
    <w:rsid w:val="00FE4702"/>
    <w:rsid w:val="00FF2783"/>
    <w:rsid w:val="00FF3733"/>
    <w:rsid w:val="00FF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2" w:uiPriority="0"/>
    <w:lsdException w:name="List 3" w:uiPriority="0"/>
    <w:lsdException w:name="List 4"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List Continue 2" w:uiPriority="0"/>
    <w:lsdException w:name="List Continue 4"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uiPriority="0"/>
    <w:lsdException w:name="Balloon Text"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6AF"/>
    <w:rPr>
      <w:sz w:val="28"/>
      <w:szCs w:val="24"/>
    </w:rPr>
  </w:style>
  <w:style w:type="paragraph" w:styleId="1">
    <w:name w:val="heading 1"/>
    <w:basedOn w:val="a"/>
    <w:next w:val="a"/>
    <w:link w:val="10"/>
    <w:qFormat/>
    <w:rsid w:val="005146AF"/>
    <w:pPr>
      <w:keepNext/>
      <w:outlineLvl w:val="0"/>
    </w:pPr>
    <w:rPr>
      <w:b/>
      <w:bCs/>
      <w:sz w:val="22"/>
    </w:rPr>
  </w:style>
  <w:style w:type="paragraph" w:styleId="2">
    <w:name w:val="heading 2"/>
    <w:basedOn w:val="a"/>
    <w:next w:val="a"/>
    <w:link w:val="20"/>
    <w:qFormat/>
    <w:rsid w:val="005146AF"/>
    <w:pPr>
      <w:keepNext/>
      <w:ind w:firstLine="180"/>
      <w:jc w:val="center"/>
      <w:outlineLvl w:val="1"/>
    </w:pPr>
    <w:rPr>
      <w:b/>
      <w:bCs/>
      <w:sz w:val="22"/>
    </w:rPr>
  </w:style>
  <w:style w:type="paragraph" w:styleId="3">
    <w:name w:val="heading 3"/>
    <w:basedOn w:val="a"/>
    <w:next w:val="a"/>
    <w:link w:val="30"/>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422DD4"/>
    <w:rPr>
      <w:rFonts w:ascii="Cambria" w:hAnsi="Cambria" w:cs="Times New Roman"/>
      <w:b/>
      <w:bCs/>
      <w:kern w:val="32"/>
      <w:sz w:val="32"/>
      <w:szCs w:val="32"/>
    </w:rPr>
  </w:style>
  <w:style w:type="character" w:customStyle="1" w:styleId="20">
    <w:name w:val="Заголовок 2 Знак"/>
    <w:basedOn w:val="a0"/>
    <w:link w:val="2"/>
    <w:locked/>
    <w:rsid w:val="00422DD4"/>
    <w:rPr>
      <w:rFonts w:ascii="Cambria" w:hAnsi="Cambria" w:cs="Times New Roman"/>
      <w:b/>
      <w:bCs/>
      <w:i/>
      <w:iCs/>
      <w:sz w:val="28"/>
      <w:szCs w:val="28"/>
    </w:rPr>
  </w:style>
  <w:style w:type="character" w:customStyle="1" w:styleId="30">
    <w:name w:val="Заголовок 3 Знак"/>
    <w:basedOn w:val="a0"/>
    <w:link w:val="3"/>
    <w:locked/>
    <w:rsid w:val="00D74415"/>
    <w:rPr>
      <w:rFonts w:ascii="Arial" w:hAnsi="Arial" w:cs="Arial"/>
      <w:b/>
      <w:bCs/>
      <w:sz w:val="26"/>
      <w:szCs w:val="26"/>
      <w:lang w:val="ru-RU" w:eastAsia="ru-RU" w:bidi="ar-SA"/>
    </w:rPr>
  </w:style>
  <w:style w:type="character" w:customStyle="1" w:styleId="40">
    <w:name w:val="Заголовок 4 Знак"/>
    <w:basedOn w:val="a0"/>
    <w:link w:val="4"/>
    <w:locked/>
    <w:rsid w:val="00422DD4"/>
    <w:rPr>
      <w:rFonts w:ascii="Calibri" w:hAnsi="Calibri" w:cs="Times New Roman"/>
      <w:b/>
      <w:bCs/>
      <w:sz w:val="28"/>
      <w:szCs w:val="28"/>
    </w:rPr>
  </w:style>
  <w:style w:type="character" w:customStyle="1" w:styleId="50">
    <w:name w:val="Заголовок 5 Знак"/>
    <w:basedOn w:val="a0"/>
    <w:link w:val="5"/>
    <w:rsid w:val="00ED794A"/>
    <w:rPr>
      <w:b/>
      <w:sz w:val="28"/>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rsid w:val="00ED794A"/>
    <w:rPr>
      <w:i/>
      <w:iCs/>
      <w:color w:val="000000"/>
      <w:spacing w:val="-5"/>
      <w:sz w:val="28"/>
      <w:szCs w:val="25"/>
      <w:shd w:val="clear" w:color="auto" w:fill="FFFFFF"/>
    </w:rPr>
  </w:style>
  <w:style w:type="character" w:customStyle="1" w:styleId="80">
    <w:name w:val="Заголовок 8 Знак"/>
    <w:basedOn w:val="a0"/>
    <w:link w:val="8"/>
    <w:rsid w:val="00ED794A"/>
    <w:rPr>
      <w:b/>
      <w:bCs/>
      <w:i/>
      <w:iCs/>
      <w:color w:val="000000"/>
      <w:spacing w:val="-7"/>
      <w:sz w:val="24"/>
      <w:szCs w:val="25"/>
      <w:shd w:val="clear" w:color="auto" w:fill="FFFFFF"/>
    </w:rPr>
  </w:style>
  <w:style w:type="character" w:customStyle="1" w:styleId="90">
    <w:name w:val="Заголовок 9 Знак"/>
    <w:basedOn w:val="a0"/>
    <w:link w:val="9"/>
    <w:rsid w:val="00ED794A"/>
    <w:rPr>
      <w:b/>
      <w:bCs/>
      <w:i/>
      <w:iCs/>
      <w:sz w:val="28"/>
      <w:szCs w:val="20"/>
    </w:rPr>
  </w:style>
  <w:style w:type="character" w:customStyle="1" w:styleId="Heading3Char">
    <w:name w:val="Heading 3 Char"/>
    <w:basedOn w:val="a0"/>
    <w:link w:val="3"/>
    <w:locked/>
    <w:rsid w:val="00422DD4"/>
    <w:rPr>
      <w:rFonts w:ascii="Cambria" w:hAnsi="Cambria" w:cs="Times New Roman"/>
      <w:b/>
      <w:bCs/>
      <w:sz w:val="26"/>
      <w:szCs w:val="26"/>
    </w:rPr>
  </w:style>
  <w:style w:type="paragraph" w:styleId="a3">
    <w:name w:val="Title"/>
    <w:basedOn w:val="a"/>
    <w:link w:val="a4"/>
    <w:qFormat/>
    <w:rsid w:val="005146AF"/>
    <w:pPr>
      <w:jc w:val="center"/>
    </w:pPr>
    <w:rPr>
      <w:sz w:val="40"/>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uiPriority w:val="99"/>
    <w:rsid w:val="005146AF"/>
    <w:rPr>
      <w:b/>
      <w:color w:val="000080"/>
      <w:sz w:val="22"/>
    </w:rPr>
  </w:style>
  <w:style w:type="paragraph" w:customStyle="1" w:styleId="a8">
    <w:name w:val="Таблицы (моноширинный)"/>
    <w:basedOn w:val="a"/>
    <w:next w:val="a"/>
    <w:link w:val="a9"/>
    <w:uiPriority w:val="9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ad">
    <w:name w:val="Верхний колонтитул Знак"/>
    <w:basedOn w:val="a0"/>
    <w:link w:val="ac"/>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uiPriority w:val="99"/>
    <w:rsid w:val="00F331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rsid w:val="000A7411"/>
    <w:rPr>
      <w:rFonts w:ascii="Tahoma" w:hAnsi="Tahoma" w:cs="Tahoma"/>
      <w:sz w:val="16"/>
      <w:szCs w:val="16"/>
    </w:rPr>
  </w:style>
  <w:style w:type="character" w:customStyle="1" w:styleId="af2">
    <w:name w:val="Текст выноски Знак"/>
    <w:basedOn w:val="a0"/>
    <w:link w:val="af1"/>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uiPriority w:val="99"/>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basedOn w:val="a"/>
    <w:link w:val="af6"/>
    <w:rsid w:val="00C75992"/>
    <w:pPr>
      <w:spacing w:before="100" w:beforeAutospacing="1" w:after="100" w:afterAutospacing="1"/>
    </w:pPr>
    <w:rPr>
      <w:sz w:val="24"/>
      <w:szCs w:val="20"/>
    </w:rPr>
  </w:style>
  <w:style w:type="character" w:customStyle="1" w:styleId="af6">
    <w:name w:val="Обычный (веб)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basedOn w:val="a"/>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CE54E0"/>
    <w:rPr>
      <w:rFonts w:ascii="Arial" w:hAnsi="Arial"/>
      <w:sz w:val="22"/>
      <w:lang w:val="ru-RU" w:eastAsia="ru-RU"/>
    </w:rPr>
  </w:style>
  <w:style w:type="paragraph" w:customStyle="1" w:styleId="western">
    <w:name w:val="western"/>
    <w:basedOn w:val="a"/>
    <w:rsid w:val="006F4659"/>
    <w:pPr>
      <w:spacing w:before="100" w:beforeAutospacing="1" w:after="100" w:afterAutospacing="1"/>
      <w:jc w:val="both"/>
    </w:pPr>
    <w:rPr>
      <w:color w:val="000000"/>
      <w:sz w:val="24"/>
    </w:rPr>
  </w:style>
  <w:style w:type="paragraph" w:customStyle="1" w:styleId="CharChar">
    <w:name w:val="Char Char"/>
    <w:basedOn w:val="a"/>
    <w:uiPriority w:val="99"/>
    <w:rsid w:val="00B75E96"/>
    <w:pPr>
      <w:spacing w:after="160" w:line="240" w:lineRule="exact"/>
    </w:pPr>
    <w:rPr>
      <w:rFonts w:ascii="Verdana" w:hAnsi="Verdana"/>
      <w:sz w:val="20"/>
      <w:szCs w:val="20"/>
      <w:lang w:val="en-US" w:eastAsia="en-US"/>
    </w:rPr>
  </w:style>
  <w:style w:type="character" w:customStyle="1" w:styleId="af9">
    <w:name w:val="Без интервала Знак"/>
    <w:link w:val="afa"/>
    <w:uiPriority w:val="99"/>
    <w:locked/>
    <w:rsid w:val="00961636"/>
    <w:rPr>
      <w:rFonts w:ascii="Calibri" w:hAnsi="Calibri"/>
      <w:lang w:val="ru-RU" w:eastAsia="ru-RU"/>
    </w:rPr>
  </w:style>
  <w:style w:type="paragraph" w:styleId="afa">
    <w:name w:val="No Spacing"/>
    <w:link w:val="af9"/>
    <w:uiPriority w:val="99"/>
    <w:qFormat/>
    <w:rsid w:val="00961636"/>
    <w:rPr>
      <w:rFonts w:ascii="Calibri" w:hAnsi="Calibri"/>
      <w:sz w:val="20"/>
      <w:szCs w:val="20"/>
    </w:rPr>
  </w:style>
  <w:style w:type="paragraph" w:customStyle="1" w:styleId="ConsPlusNonformat">
    <w:name w:val="ConsPlusNonformat"/>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b">
    <w:name w:val="Прижатый влево"/>
    <w:basedOn w:val="a"/>
    <w:next w:val="a"/>
    <w:uiPriority w:val="99"/>
    <w:rsid w:val="00981F5F"/>
    <w:pPr>
      <w:widowControl w:val="0"/>
      <w:autoSpaceDE w:val="0"/>
      <w:autoSpaceDN w:val="0"/>
      <w:adjustRightInd w:val="0"/>
    </w:pPr>
    <w:rPr>
      <w:rFonts w:ascii="Arial" w:hAnsi="Arial" w:cs="Arial"/>
      <w:sz w:val="24"/>
    </w:rPr>
  </w:style>
  <w:style w:type="paragraph" w:customStyle="1" w:styleId="s1">
    <w:name w:val="s_1"/>
    <w:basedOn w:val="a"/>
    <w:rsid w:val="00981F5F"/>
    <w:pPr>
      <w:spacing w:before="100" w:beforeAutospacing="1" w:after="100" w:afterAutospacing="1"/>
    </w:pPr>
    <w:rPr>
      <w:sz w:val="24"/>
    </w:rPr>
  </w:style>
  <w:style w:type="character" w:styleId="afc">
    <w:name w:val="Emphasis"/>
    <w:basedOn w:val="a0"/>
    <w:uiPriority w:val="99"/>
    <w:qFormat/>
    <w:rsid w:val="00981F5F"/>
    <w:rPr>
      <w:rFonts w:cs="Times New Roman"/>
      <w:i/>
      <w:iCs/>
    </w:rPr>
  </w:style>
  <w:style w:type="character" w:customStyle="1" w:styleId="afd">
    <w:name w:val="Гипертекстовая ссылка"/>
    <w:uiPriority w:val="99"/>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e">
    <w:name w:val="Plain Text"/>
    <w:basedOn w:val="a"/>
    <w:link w:val="aff"/>
    <w:uiPriority w:val="99"/>
    <w:rsid w:val="00A47831"/>
    <w:rPr>
      <w:rFonts w:ascii="Consolas" w:hAnsi="Consolas"/>
      <w:sz w:val="21"/>
      <w:szCs w:val="20"/>
    </w:rPr>
  </w:style>
  <w:style w:type="character" w:customStyle="1" w:styleId="aff">
    <w:name w:val="Текст Знак"/>
    <w:link w:val="afe"/>
    <w:uiPriority w:val="99"/>
    <w:locked/>
    <w:rsid w:val="00A47831"/>
    <w:rPr>
      <w:rFonts w:ascii="Consolas" w:hAnsi="Consolas"/>
      <w:sz w:val="21"/>
      <w:lang w:val="ru-RU" w:eastAsia="ru-RU"/>
    </w:rPr>
  </w:style>
  <w:style w:type="character" w:customStyle="1" w:styleId="PlainTextChar">
    <w:name w:val="Plain Text Char"/>
    <w:basedOn w:val="a0"/>
    <w:link w:val="afe"/>
    <w:uiPriority w:val="99"/>
    <w:semiHidden/>
    <w:locked/>
    <w:rsid w:val="00422DD4"/>
    <w:rPr>
      <w:rFonts w:ascii="Courier New" w:hAnsi="Courier New" w:cs="Courier New"/>
      <w:sz w:val="20"/>
      <w:szCs w:val="20"/>
    </w:rPr>
  </w:style>
  <w:style w:type="paragraph" w:customStyle="1" w:styleId="aff0">
    <w:name w:val="Нормальный (таблица)"/>
    <w:basedOn w:val="a"/>
    <w:next w:val="a"/>
    <w:uiPriority w:val="99"/>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1">
    <w:name w:val="Таблица"/>
    <w:basedOn w:val="a"/>
    <w:uiPriority w:val="99"/>
    <w:rsid w:val="009F3D65"/>
    <w:pPr>
      <w:jc w:val="center"/>
    </w:pPr>
    <w:rPr>
      <w:rFonts w:ascii="Cambria" w:eastAsia="MS Mincho" w:hAnsi="Cambria" w:cs="Cambria"/>
      <w:b/>
      <w:szCs w:val="28"/>
    </w:rPr>
  </w:style>
  <w:style w:type="character" w:customStyle="1" w:styleId="aff2">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rsid w:val="00A938EF"/>
    <w:pPr>
      <w:spacing w:before="100" w:beforeAutospacing="1" w:after="100" w:afterAutospacing="1"/>
    </w:pPr>
    <w:rPr>
      <w:sz w:val="24"/>
    </w:rPr>
  </w:style>
  <w:style w:type="paragraph" w:customStyle="1" w:styleId="aff3">
    <w:name w:val="Заголовок статьи"/>
    <w:basedOn w:val="a"/>
    <w:next w:val="a"/>
    <w:rsid w:val="005D57CE"/>
    <w:pPr>
      <w:autoSpaceDE w:val="0"/>
      <w:autoSpaceDN w:val="0"/>
      <w:adjustRightInd w:val="0"/>
      <w:ind w:left="1612" w:hanging="892"/>
      <w:jc w:val="both"/>
    </w:pPr>
    <w:rPr>
      <w:rFonts w:ascii="Arial" w:hAnsi="Arial"/>
      <w:sz w:val="24"/>
    </w:rPr>
  </w:style>
  <w:style w:type="character" w:customStyle="1" w:styleId="blk">
    <w:name w:val="blk"/>
    <w:basedOn w:val="a0"/>
    <w:rsid w:val="006F32A3"/>
  </w:style>
  <w:style w:type="paragraph" w:customStyle="1" w:styleId="aff4">
    <w:name w:val="Комментарий"/>
    <w:basedOn w:val="a"/>
    <w:next w:val="a"/>
    <w:rsid w:val="00ED794A"/>
    <w:pPr>
      <w:autoSpaceDE w:val="0"/>
      <w:autoSpaceDN w:val="0"/>
      <w:adjustRightInd w:val="0"/>
      <w:ind w:left="170"/>
      <w:jc w:val="both"/>
    </w:pPr>
    <w:rPr>
      <w:rFonts w:ascii="Arial" w:hAnsi="Arial" w:cs="Arial"/>
      <w:i/>
      <w:iCs/>
      <w:color w:val="800080"/>
      <w:sz w:val="20"/>
      <w:szCs w:val="20"/>
    </w:rPr>
  </w:style>
  <w:style w:type="paragraph" w:customStyle="1" w:styleId="aff5">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6">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7">
    <w:name w:val="page number"/>
    <w:basedOn w:val="a0"/>
    <w:rsid w:val="00ED794A"/>
    <w:rPr>
      <w:rFonts w:ascii="Times New Roman" w:hAnsi="Times New Roman" w:cs="Times New Roman"/>
    </w:rPr>
  </w:style>
  <w:style w:type="paragraph" w:styleId="aff8">
    <w:name w:val="footer"/>
    <w:basedOn w:val="a"/>
    <w:link w:val="aff9"/>
    <w:rsid w:val="00ED794A"/>
    <w:pPr>
      <w:tabs>
        <w:tab w:val="center" w:pos="4677"/>
        <w:tab w:val="right" w:pos="9355"/>
      </w:tabs>
    </w:pPr>
    <w:rPr>
      <w:sz w:val="24"/>
    </w:rPr>
  </w:style>
  <w:style w:type="character" w:customStyle="1" w:styleId="aff9">
    <w:name w:val="Нижний колонтитул Знак"/>
    <w:basedOn w:val="a0"/>
    <w:link w:val="aff8"/>
    <w:rsid w:val="00ED794A"/>
    <w:rPr>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character" w:customStyle="1" w:styleId="BalloonTextChar">
    <w:name w:val="Balloon Text Char"/>
    <w:basedOn w:val="a0"/>
    <w:rsid w:val="00ED794A"/>
    <w:rPr>
      <w:rFonts w:ascii="Tahoma" w:hAnsi="Tahoma" w:cs="Tahoma"/>
      <w:sz w:val="16"/>
      <w:szCs w:val="16"/>
    </w:rPr>
  </w:style>
  <w:style w:type="paragraph" w:customStyle="1" w:styleId="14">
    <w:name w:val="Абзац списка1"/>
    <w:basedOn w:val="a"/>
    <w:rsid w:val="00ED794A"/>
    <w:pPr>
      <w:ind w:left="720"/>
    </w:pPr>
    <w:rPr>
      <w:sz w:val="24"/>
    </w:rPr>
  </w:style>
  <w:style w:type="character" w:customStyle="1" w:styleId="affa">
    <w:name w:val="Утратил силу"/>
    <w:basedOn w:val="a0"/>
    <w:rsid w:val="00ED794A"/>
    <w:rPr>
      <w:strike/>
      <w:color w:val="808000"/>
      <w:sz w:val="26"/>
      <w:szCs w:val="26"/>
    </w:rPr>
  </w:style>
  <w:style w:type="character" w:customStyle="1" w:styleId="affb">
    <w:name w:val="Не вступил в силу"/>
    <w:basedOn w:val="a0"/>
    <w:rsid w:val="00ED794A"/>
    <w:rPr>
      <w:color w:val="008080"/>
      <w:sz w:val="26"/>
      <w:szCs w:val="26"/>
    </w:rPr>
  </w:style>
  <w:style w:type="paragraph" w:customStyle="1" w:styleId="affc">
    <w:name w:val="Информация об изменениях документа"/>
    <w:basedOn w:val="aff4"/>
    <w:next w:val="a"/>
    <w:rsid w:val="00ED794A"/>
    <w:pPr>
      <w:ind w:left="0"/>
    </w:pPr>
    <w:rPr>
      <w:sz w:val="24"/>
      <w:szCs w:val="24"/>
    </w:rPr>
  </w:style>
  <w:style w:type="paragraph" w:customStyle="1" w:styleId="25">
    <w:name w:val="Без интервала2"/>
    <w:rsid w:val="00ED794A"/>
    <w:rPr>
      <w:rFonts w:ascii="Calibri" w:hAnsi="Calibri"/>
      <w:lang w:eastAsia="en-US"/>
    </w:rPr>
  </w:style>
  <w:style w:type="character" w:customStyle="1" w:styleId="71">
    <w:name w:val="Знак Знак7"/>
    <w:basedOn w:val="a0"/>
    <w:rsid w:val="00ED794A"/>
    <w:rPr>
      <w:rFonts w:ascii="Calibri" w:eastAsia="Times New Roman" w:hAnsi="Calibri" w:cs="Times New Roman"/>
      <w:b/>
      <w:bCs/>
      <w:sz w:val="22"/>
      <w:szCs w:val="22"/>
    </w:rPr>
  </w:style>
  <w:style w:type="character" w:customStyle="1" w:styleId="35">
    <w:name w:val="Знак Знак3"/>
    <w:basedOn w:val="a0"/>
    <w:rsid w:val="00ED794A"/>
    <w:rPr>
      <w:sz w:val="24"/>
      <w:szCs w:val="24"/>
    </w:rPr>
  </w:style>
  <w:style w:type="character" w:customStyle="1" w:styleId="HTML">
    <w:name w:val="Стандартный HTML Знак"/>
    <w:basedOn w:val="a0"/>
    <w:link w:val="HTML0"/>
    <w:semiHidden/>
    <w:rsid w:val="00ED794A"/>
    <w:rPr>
      <w:rFonts w:ascii="Courier New" w:hAnsi="Courier New" w:cs="Courier New"/>
      <w:sz w:val="20"/>
      <w:szCs w:val="20"/>
    </w:rPr>
  </w:style>
  <w:style w:type="paragraph" w:styleId="HTML0">
    <w:name w:val="HTML Preformatted"/>
    <w:basedOn w:val="a"/>
    <w:link w:val="HTML"/>
    <w:semiHidden/>
    <w:unhideWhenUsed/>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26">
    <w:name w:val="Знак Знак2"/>
    <w:basedOn w:val="a0"/>
    <w:rsid w:val="00ED794A"/>
    <w:rPr>
      <w:rFonts w:ascii="Courier New" w:hAnsi="Courier New" w:cs="Courier New"/>
    </w:rPr>
  </w:style>
  <w:style w:type="character" w:customStyle="1" w:styleId="61">
    <w:name w:val="Знак Знак6"/>
    <w:basedOn w:val="a0"/>
    <w:rsid w:val="00ED794A"/>
    <w:rPr>
      <w:i/>
      <w:iCs/>
      <w:color w:val="000000"/>
      <w:spacing w:val="-5"/>
      <w:sz w:val="28"/>
      <w:szCs w:val="25"/>
      <w:shd w:val="clear" w:color="auto" w:fill="FFFFFF"/>
    </w:rPr>
  </w:style>
  <w:style w:type="character" w:customStyle="1" w:styleId="51">
    <w:name w:val="Знак Знак5"/>
    <w:basedOn w:val="a0"/>
    <w:rsid w:val="00ED794A"/>
    <w:rPr>
      <w:b/>
      <w:bCs/>
      <w:i/>
      <w:iCs/>
      <w:color w:val="000000"/>
      <w:spacing w:val="-7"/>
      <w:sz w:val="24"/>
      <w:szCs w:val="25"/>
      <w:shd w:val="clear" w:color="auto" w:fill="FFFFFF"/>
    </w:rPr>
  </w:style>
  <w:style w:type="character" w:customStyle="1" w:styleId="41">
    <w:name w:val="Знак Знак4"/>
    <w:basedOn w:val="a0"/>
    <w:rsid w:val="00ED794A"/>
    <w:rPr>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character" w:customStyle="1" w:styleId="Heading4Char">
    <w:name w:val="Heading 4 Char"/>
    <w:basedOn w:val="a0"/>
    <w:rsid w:val="00ED794A"/>
    <w:rPr>
      <w:rFonts w:ascii="Times New Roman" w:hAnsi="Times New Roman" w:cs="Times New Roman"/>
      <w:sz w:val="20"/>
      <w:szCs w:val="20"/>
      <w:lang w:eastAsia="ru-RU"/>
    </w:rPr>
  </w:style>
  <w:style w:type="character" w:customStyle="1" w:styleId="Heading5Char">
    <w:name w:val="Heading 5 Char"/>
    <w:basedOn w:val="a0"/>
    <w:rsid w:val="00ED794A"/>
    <w:rPr>
      <w:rFonts w:ascii="Times New Roman" w:hAnsi="Times New Roman" w:cs="Times New Roman"/>
      <w:position w:val="6"/>
      <w:sz w:val="20"/>
      <w:szCs w:val="20"/>
      <w:lang w:eastAsia="ru-RU"/>
    </w:rPr>
  </w:style>
  <w:style w:type="character" w:customStyle="1" w:styleId="Heading6Char">
    <w:name w:val="Heading 6 Char"/>
    <w:basedOn w:val="a0"/>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rsid w:val="00ED794A"/>
    <w:rPr>
      <w:rFonts w:ascii="Times New Roman" w:hAnsi="Times New Roman" w:cs="Times New Roman"/>
      <w:b/>
      <w:bCs/>
      <w:i/>
      <w:iCs/>
      <w:sz w:val="20"/>
      <w:szCs w:val="20"/>
      <w:lang w:eastAsia="ru-RU"/>
    </w:rPr>
  </w:style>
  <w:style w:type="character" w:customStyle="1" w:styleId="Heading1Char">
    <w:name w:val="Heading 1 Char"/>
    <w:basedOn w:val="a0"/>
    <w:rsid w:val="00ED794A"/>
    <w:rPr>
      <w:rFonts w:ascii="Times New Roman" w:hAnsi="Times New Roman" w:cs="Times New Roman"/>
      <w:sz w:val="24"/>
    </w:rPr>
  </w:style>
  <w:style w:type="character" w:customStyle="1" w:styleId="Heading2Char">
    <w:name w:val="Heading 2 Char"/>
    <w:basedOn w:val="a0"/>
    <w:rsid w:val="00ED794A"/>
    <w:rPr>
      <w:rFonts w:ascii="Times New Roman" w:hAnsi="Times New Roman" w:cs="Times New Roman"/>
      <w:b/>
      <w:bCs/>
      <w:color w:val="000000"/>
      <w:sz w:val="24"/>
      <w:szCs w:val="24"/>
      <w:u w:val="single"/>
    </w:rPr>
  </w:style>
  <w:style w:type="paragraph" w:customStyle="1" w:styleId="15">
    <w:name w:val="Основной текст с отступом1"/>
    <w:basedOn w:val="a"/>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2Char">
    <w:name w:val="Body Text Indent 2 Char"/>
    <w:basedOn w:val="a0"/>
    <w:rsid w:val="00ED794A"/>
    <w:rPr>
      <w:rFonts w:ascii="Times New Roman" w:hAnsi="Times New Roman" w:cs="Times New Roman"/>
      <w:color w:val="000000"/>
      <w:spacing w:val="1"/>
      <w:sz w:val="28"/>
      <w:szCs w:val="28"/>
      <w:shd w:val="clear" w:color="auto" w:fill="FFFFFF"/>
      <w:lang w:eastAsia="ru-RU"/>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Indent3Char">
    <w:name w:val="Body Text Indent 3 Char"/>
    <w:basedOn w:val="a0"/>
    <w:rsid w:val="00ED794A"/>
    <w:rPr>
      <w:rFonts w:ascii="Times New Roman" w:hAnsi="Times New Roman" w:cs="Times New Roman"/>
      <w:color w:val="000000"/>
      <w:spacing w:val="-4"/>
      <w:sz w:val="29"/>
      <w:szCs w:val="29"/>
      <w:shd w:val="clear" w:color="auto" w:fill="FFFFFF"/>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BodyTextChar">
    <w:name w:val="Body Text Char"/>
    <w:basedOn w:val="a0"/>
    <w:rsid w:val="00ED794A"/>
    <w:rPr>
      <w:rFonts w:ascii="Times New Roman" w:hAnsi="Times New Roman" w:cs="Times New Roman"/>
      <w:sz w:val="24"/>
      <w:szCs w:val="24"/>
    </w:rPr>
  </w:style>
  <w:style w:type="character" w:customStyle="1" w:styleId="HeaderChar">
    <w:name w:val="Header Char"/>
    <w:basedOn w:val="a0"/>
    <w:rsid w:val="00ED794A"/>
    <w:rPr>
      <w:rFonts w:ascii="Times New Roman" w:hAnsi="Times New Roman" w:cs="Times New Roman"/>
      <w:sz w:val="20"/>
      <w:szCs w:val="20"/>
      <w:lang w:eastAsia="ru-RU"/>
    </w:rPr>
  </w:style>
  <w:style w:type="character" w:customStyle="1" w:styleId="BodyTextIndentChar">
    <w:name w:val="Body Text Indent Char"/>
    <w:basedOn w:val="a0"/>
    <w:rsid w:val="00ED794A"/>
    <w:rPr>
      <w:rFonts w:ascii="Times New Roman" w:hAnsi="Times New Roman" w:cs="Times New Roman"/>
      <w:color w:val="000000"/>
      <w:sz w:val="24"/>
      <w:szCs w:val="24"/>
      <w:lang w:eastAsia="ru-RU"/>
    </w:rPr>
  </w:style>
  <w:style w:type="character" w:customStyle="1" w:styleId="BodyText3Char">
    <w:name w:val="Body Text 3 Char"/>
    <w:basedOn w:val="a0"/>
    <w:rsid w:val="00ED794A"/>
    <w:rPr>
      <w:rFonts w:ascii="Times New Roman" w:hAnsi="Times New Roman" w:cs="Times New Roman"/>
      <w:sz w:val="20"/>
      <w:szCs w:val="20"/>
      <w:lang w:eastAsia="ru-RU"/>
    </w:rPr>
  </w:style>
  <w:style w:type="character" w:customStyle="1" w:styleId="16">
    <w:name w:val="Знак Знак1"/>
    <w:basedOn w:val="a0"/>
    <w:rsid w:val="00ED794A"/>
    <w:rPr>
      <w:rFonts w:ascii="TimesET" w:hAnsi="TimesET"/>
      <w:sz w:val="24"/>
    </w:rPr>
  </w:style>
  <w:style w:type="character" w:customStyle="1" w:styleId="TitleChar">
    <w:name w:val="Title Char"/>
    <w:basedOn w:val="a0"/>
    <w:rsid w:val="00ED794A"/>
    <w:rPr>
      <w:rFonts w:ascii="TimesET" w:hAnsi="TimesET" w:cs="Times New Roman"/>
      <w:sz w:val="20"/>
      <w:szCs w:val="20"/>
      <w:lang w:eastAsia="ru-RU"/>
    </w:rPr>
  </w:style>
  <w:style w:type="paragraph" w:styleId="affd">
    <w:name w:val="caption"/>
    <w:basedOn w:val="a"/>
    <w:next w:val="a"/>
    <w:qFormat/>
    <w:locked/>
    <w:rsid w:val="00ED794A"/>
    <w:pPr>
      <w:autoSpaceDE w:val="0"/>
      <w:autoSpaceDN w:val="0"/>
      <w:spacing w:before="444"/>
      <w:ind w:left="4820"/>
      <w:jc w:val="both"/>
    </w:pPr>
    <w:rPr>
      <w:rFonts w:ascii="TimesET" w:hAnsi="TimesET"/>
      <w:sz w:val="20"/>
    </w:rPr>
  </w:style>
  <w:style w:type="character" w:customStyle="1" w:styleId="FooterChar">
    <w:name w:val="Footer Char"/>
    <w:basedOn w:val="a0"/>
    <w:rsid w:val="00ED794A"/>
    <w:rPr>
      <w:rFonts w:ascii="Times New Roman" w:hAnsi="Times New Roman" w:cs="Times New Roman"/>
      <w:sz w:val="20"/>
      <w:szCs w:val="20"/>
      <w:lang w:eastAsia="ru-RU"/>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7">
    <w:name w:val="Текст выноски1"/>
    <w:basedOn w:val="a"/>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BodyText2Char">
    <w:name w:val="Body Text 2 Char"/>
    <w:basedOn w:val="a0"/>
    <w:rsid w:val="00ED794A"/>
    <w:rPr>
      <w:rFonts w:ascii="Times New Roman" w:hAnsi="Times New Roman" w:cs="Times New Roman"/>
      <w:sz w:val="20"/>
      <w:szCs w:val="20"/>
      <w:lang w:eastAsia="ru-RU"/>
    </w:rPr>
  </w:style>
  <w:style w:type="character" w:customStyle="1" w:styleId="affe">
    <w:name w:val="Знак Знак"/>
    <w:basedOn w:val="a0"/>
    <w:rsid w:val="00ED794A"/>
    <w:rPr>
      <w:rFonts w:ascii="Tahoma" w:hAnsi="Tahoma" w:cs="Tahoma"/>
      <w:sz w:val="16"/>
      <w:szCs w:val="16"/>
    </w:rPr>
  </w:style>
  <w:style w:type="character" w:customStyle="1" w:styleId="18">
    <w:name w:val="Текст выноски Знак1"/>
    <w:basedOn w:val="a0"/>
    <w:rsid w:val="00ED794A"/>
    <w:rPr>
      <w:rFonts w:ascii="Tahoma" w:hAnsi="Tahoma" w:cs="Tahoma"/>
      <w:sz w:val="16"/>
      <w:szCs w:val="16"/>
    </w:rPr>
  </w:style>
  <w:style w:type="paragraph" w:customStyle="1" w:styleId="afff">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s>
</file>

<file path=word/webSettings.xml><?xml version="1.0" encoding="utf-8"?>
<w:webSettings xmlns:r="http://schemas.openxmlformats.org/officeDocument/2006/relationships" xmlns:w="http://schemas.openxmlformats.org/wordprocessingml/2006/main">
  <w:divs>
    <w:div w:id="1489637265">
      <w:marLeft w:val="0"/>
      <w:marRight w:val="0"/>
      <w:marTop w:val="0"/>
      <w:marBottom w:val="0"/>
      <w:divBdr>
        <w:top w:val="none" w:sz="0" w:space="0" w:color="auto"/>
        <w:left w:val="none" w:sz="0" w:space="0" w:color="auto"/>
        <w:bottom w:val="none" w:sz="0" w:space="0" w:color="auto"/>
        <w:right w:val="none" w:sz="0" w:space="0" w:color="auto"/>
      </w:divBdr>
    </w:div>
    <w:div w:id="1489637266">
      <w:marLeft w:val="0"/>
      <w:marRight w:val="0"/>
      <w:marTop w:val="0"/>
      <w:marBottom w:val="0"/>
      <w:divBdr>
        <w:top w:val="none" w:sz="0" w:space="0" w:color="auto"/>
        <w:left w:val="none" w:sz="0" w:space="0" w:color="auto"/>
        <w:bottom w:val="none" w:sz="0" w:space="0" w:color="auto"/>
        <w:right w:val="none" w:sz="0" w:space="0" w:color="auto"/>
      </w:divBdr>
    </w:div>
    <w:div w:id="1489637267">
      <w:marLeft w:val="0"/>
      <w:marRight w:val="0"/>
      <w:marTop w:val="0"/>
      <w:marBottom w:val="0"/>
      <w:divBdr>
        <w:top w:val="none" w:sz="0" w:space="0" w:color="auto"/>
        <w:left w:val="none" w:sz="0" w:space="0" w:color="auto"/>
        <w:bottom w:val="none" w:sz="0" w:space="0" w:color="auto"/>
        <w:right w:val="none" w:sz="0" w:space="0" w:color="auto"/>
      </w:divBdr>
    </w:div>
    <w:div w:id="1489637268">
      <w:marLeft w:val="0"/>
      <w:marRight w:val="0"/>
      <w:marTop w:val="0"/>
      <w:marBottom w:val="0"/>
      <w:divBdr>
        <w:top w:val="none" w:sz="0" w:space="0" w:color="auto"/>
        <w:left w:val="none" w:sz="0" w:space="0" w:color="auto"/>
        <w:bottom w:val="none" w:sz="0" w:space="0" w:color="auto"/>
        <w:right w:val="none" w:sz="0" w:space="0" w:color="auto"/>
      </w:divBdr>
    </w:div>
    <w:div w:id="1489637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FF66F2CC28E4052014C605A54DAA50EC3CF5C6BCDE55BCBEA8F5768BE328H" TargetMode="External"/><Relationship Id="rId18" Type="http://schemas.openxmlformats.org/officeDocument/2006/relationships/hyperlink" Target="consultantplus://offline/ref=0AFF66F2CC28E4052014C605A54DAA50EC3CF5C6BCDE55BCBEA8F5768B38841B5C2EFE3B50E422H" TargetMode="External"/><Relationship Id="rId26" Type="http://schemas.openxmlformats.org/officeDocument/2006/relationships/hyperlink" Target="http://internet.garant.ru/document?id=10800200&amp;sub=0" TargetMode="External"/><Relationship Id="rId39" Type="http://schemas.openxmlformats.org/officeDocument/2006/relationships/hyperlink" Target="http://internet.garant.ru/document?id=12057004&amp;sub=4" TargetMode="External"/><Relationship Id="rId21" Type="http://schemas.openxmlformats.org/officeDocument/2006/relationships/hyperlink" Target="http://internet.garant.ru/document?id=10800200&amp;sub=0" TargetMode="External"/><Relationship Id="rId34" Type="http://schemas.openxmlformats.org/officeDocument/2006/relationships/hyperlink" Target="http://internet.garant.ru/document?id=17420999&amp;sub=927" TargetMode="External"/><Relationship Id="rId42" Type="http://schemas.openxmlformats.org/officeDocument/2006/relationships/image" Target="media/image2.emf"/><Relationship Id="rId47" Type="http://schemas.openxmlformats.org/officeDocument/2006/relationships/image" Target="media/image7.emf"/><Relationship Id="rId50" Type="http://schemas.openxmlformats.org/officeDocument/2006/relationships/image" Target="media/image10.emf"/><Relationship Id="rId55" Type="http://schemas.openxmlformats.org/officeDocument/2006/relationships/image" Target="media/image15.emf"/><Relationship Id="rId63" Type="http://schemas.openxmlformats.org/officeDocument/2006/relationships/fontTable" Target="fontTable.xml"/><Relationship Id="rId7" Type="http://schemas.openxmlformats.org/officeDocument/2006/relationships/hyperlink" Target="consultantplus://offline/ref=0AFF66F2CC28E4052014C605A54DAA50EC3CF5C6BCDE55BCBEA8F5768B38841B5C2EFE3B54E423H" TargetMode="External"/><Relationship Id="rId2" Type="http://schemas.openxmlformats.org/officeDocument/2006/relationships/styles" Target="styles.xml"/><Relationship Id="rId16" Type="http://schemas.openxmlformats.org/officeDocument/2006/relationships/hyperlink" Target="consultantplus://offline/ref=0AFF66F2CC28E4052014C605A54DAA50EC3CF5C6BCDE55BCBEA8F5768B38841B5C2EFE3B51E42DH" TargetMode="External"/><Relationship Id="rId20" Type="http://schemas.openxmlformats.org/officeDocument/2006/relationships/hyperlink" Target="http://internet.garant.ru/document?id=12012604&amp;sub=0" TargetMode="External"/><Relationship Id="rId29" Type="http://schemas.openxmlformats.org/officeDocument/2006/relationships/hyperlink" Target="http://internet.garant.ru/document?id=12071044&amp;sub=0" TargetMode="External"/><Relationship Id="rId41" Type="http://schemas.openxmlformats.org/officeDocument/2006/relationships/image" Target="media/image1.emf"/><Relationship Id="rId54" Type="http://schemas.openxmlformats.org/officeDocument/2006/relationships/image" Target="media/image14.emf"/><Relationship Id="rId62"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consultantplus://offline/ref=0AFF66F2CC28E4052014C605A54DAA50EC3CF5C6BCDE55BCBEA8F5768B38841B5C2EFE39E527H" TargetMode="External"/><Relationship Id="rId11" Type="http://schemas.openxmlformats.org/officeDocument/2006/relationships/hyperlink" Target="consultantplus://offline/ref=81BD14E2E32F3890CF4B7C58010325F206033513729E8906C791F8C27EuDF4Q" TargetMode="External"/><Relationship Id="rId24" Type="http://schemas.openxmlformats.org/officeDocument/2006/relationships/hyperlink" Target="http://internet.garant.ru/document?id=17542286&amp;sub=0" TargetMode="External"/><Relationship Id="rId32" Type="http://schemas.openxmlformats.org/officeDocument/2006/relationships/hyperlink" Target="http://internet.garant.ru/document?id=12057004&amp;sub=4" TargetMode="External"/><Relationship Id="rId37" Type="http://schemas.openxmlformats.org/officeDocument/2006/relationships/hyperlink" Target="http://internet.garant.ru/document?id=12071044&amp;sub=0" TargetMode="External"/><Relationship Id="rId40" Type="http://schemas.openxmlformats.org/officeDocument/2006/relationships/hyperlink" Target="http://internet.garant.ru/document?id=12057004&amp;sub=4" TargetMode="External"/><Relationship Id="rId45" Type="http://schemas.openxmlformats.org/officeDocument/2006/relationships/image" Target="media/image5.emf"/><Relationship Id="rId53" Type="http://schemas.openxmlformats.org/officeDocument/2006/relationships/image" Target="media/image13.emf"/><Relationship Id="rId58" Type="http://schemas.openxmlformats.org/officeDocument/2006/relationships/image" Target="media/image18.emf"/><Relationship Id="rId5" Type="http://schemas.openxmlformats.org/officeDocument/2006/relationships/hyperlink" Target="consultantplus://offline/ref=0AFF66F2CC28E4052014D808B321F454E53FA9C2BBD75BE8E3F7AE2BDC318E4CE12BH" TargetMode="External"/><Relationship Id="rId15" Type="http://schemas.openxmlformats.org/officeDocument/2006/relationships/hyperlink" Target="consultantplus://offline/ref=0AFF66F2CC28E4052014C605A54DAA50EC3CF5C6BCDE55BCBEA8F5768B38841B5C2EFE33E529H" TargetMode="External"/><Relationship Id="rId23" Type="http://schemas.openxmlformats.org/officeDocument/2006/relationships/hyperlink" Target="http://internet.garant.ru/document?id=86367&amp;sub=0" TargetMode="External"/><Relationship Id="rId28" Type="http://schemas.openxmlformats.org/officeDocument/2006/relationships/hyperlink" Target="http://internet.garant.ru/document?id=86367&amp;sub=0" TargetMode="External"/><Relationship Id="rId36" Type="http://schemas.openxmlformats.org/officeDocument/2006/relationships/hyperlink" Target="http://internet.garant.ru/document?id=10800200&amp;sub=333033186" TargetMode="External"/><Relationship Id="rId49" Type="http://schemas.openxmlformats.org/officeDocument/2006/relationships/image" Target="media/image9.emf"/><Relationship Id="rId57" Type="http://schemas.openxmlformats.org/officeDocument/2006/relationships/image" Target="media/image17.emf"/><Relationship Id="rId61" Type="http://schemas.openxmlformats.org/officeDocument/2006/relationships/hyperlink" Target="http://www.torgi.gov.ru/" TargetMode="External"/><Relationship Id="rId10" Type="http://schemas.openxmlformats.org/officeDocument/2006/relationships/hyperlink" Target="consultantplus://offline/ref=81BD14E2E32F3890CF4B6255176F7BF60F01681F729884549ECEA39F29DD9911D326AFE0F0B5DBD95E95A9uFF9Q" TargetMode="External"/><Relationship Id="rId19" Type="http://schemas.openxmlformats.org/officeDocument/2006/relationships/hyperlink" Target="http://komsml.cap.ru/about/structure/959f45fe-4883-4654-8eef-76a6d7381acd/" TargetMode="External"/><Relationship Id="rId31" Type="http://schemas.openxmlformats.org/officeDocument/2006/relationships/hyperlink" Target="http://internet.garant.ru/document?id=17542286&amp;sub=0" TargetMode="External"/><Relationship Id="rId44" Type="http://schemas.openxmlformats.org/officeDocument/2006/relationships/image" Target="media/image4.emf"/><Relationship Id="rId52" Type="http://schemas.openxmlformats.org/officeDocument/2006/relationships/image" Target="media/image12.emf"/><Relationship Id="rId60"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hyperlink" Target="consultantplus://offline/ref=0AFF66F2CC28E4052014C605A54DAA50EC3CF5C6BCDE55BCBEA8F5768B38841B5C2EFE3EE522H" TargetMode="External"/><Relationship Id="rId14" Type="http://schemas.openxmlformats.org/officeDocument/2006/relationships/hyperlink" Target="consultantplus://offline/ref=0AFF66F2CC28E4052014C605A54DAA50EC33F5CEBAD955BCBEA8F5768BE328H" TargetMode="External"/><Relationship Id="rId22" Type="http://schemas.openxmlformats.org/officeDocument/2006/relationships/hyperlink" Target="http://internet.garant.ru/document?id=12057004&amp;sub=0" TargetMode="External"/><Relationship Id="rId27" Type="http://schemas.openxmlformats.org/officeDocument/2006/relationships/hyperlink" Target="http://internet.garant.ru/document?id=12057004&amp;sub=0" TargetMode="External"/><Relationship Id="rId30" Type="http://schemas.openxmlformats.org/officeDocument/2006/relationships/hyperlink" Target="http://internet.garant.ru/document?id=12046661&amp;sub=0" TargetMode="External"/><Relationship Id="rId35" Type="http://schemas.openxmlformats.org/officeDocument/2006/relationships/hyperlink" Target="http://internet.garant.ru/document?id=12041327&amp;sub=2000" TargetMode="External"/><Relationship Id="rId43" Type="http://schemas.openxmlformats.org/officeDocument/2006/relationships/image" Target="media/image3.emf"/><Relationship Id="rId48" Type="http://schemas.openxmlformats.org/officeDocument/2006/relationships/image" Target="media/image8.emf"/><Relationship Id="rId56" Type="http://schemas.openxmlformats.org/officeDocument/2006/relationships/image" Target="media/image16.emf"/><Relationship Id="rId64" Type="http://schemas.openxmlformats.org/officeDocument/2006/relationships/theme" Target="theme/theme1.xml"/><Relationship Id="rId8" Type="http://schemas.openxmlformats.org/officeDocument/2006/relationships/hyperlink" Target="consultantplus://offline/ref=0AFF66F2CC28E4052014C605A54DAA50EC3CF5C6BCDE55BCBEA8F5768B38841B5C2EFE3B514AA1B2E721H" TargetMode="External"/><Relationship Id="rId51" Type="http://schemas.openxmlformats.org/officeDocument/2006/relationships/image" Target="media/image11.emf"/><Relationship Id="rId3" Type="http://schemas.openxmlformats.org/officeDocument/2006/relationships/settings" Target="settings.xml"/><Relationship Id="rId12" Type="http://schemas.openxmlformats.org/officeDocument/2006/relationships/hyperlink" Target="consultantplus://offline/ref=0AFF66F2CC28E4052014C605A54DAA50EC33F4C6BBDF55BCBEA8F5768BE328H" TargetMode="External"/><Relationship Id="rId17" Type="http://schemas.openxmlformats.org/officeDocument/2006/relationships/hyperlink" Target="consultantplus://offline/ref=0AFF66F2CC28E4052014C605A54DAA50EC3CF5C6BCDE55BCBEA8F5768BE328H" TargetMode="External"/><Relationship Id="rId25" Type="http://schemas.openxmlformats.org/officeDocument/2006/relationships/hyperlink" Target="http://internet.garant.ru/document?id=12012604&amp;sub=0" TargetMode="External"/><Relationship Id="rId33" Type="http://schemas.openxmlformats.org/officeDocument/2006/relationships/hyperlink" Target="http://internet.garant.ru/document?id=12057004&amp;sub=4" TargetMode="External"/><Relationship Id="rId38" Type="http://schemas.openxmlformats.org/officeDocument/2006/relationships/hyperlink" Target="http://internet.garant.ru/document?id=12046661&amp;sub=0" TargetMode="External"/><Relationship Id="rId46" Type="http://schemas.openxmlformats.org/officeDocument/2006/relationships/image" Target="media/image6.emf"/><Relationship Id="rId59"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141</Pages>
  <Words>69921</Words>
  <Characters>398550</Characters>
  <Application>Microsoft Office Word</Application>
  <DocSecurity>0</DocSecurity>
  <Lines>3321</Lines>
  <Paragraphs>935</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467536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koms_cod4</cp:lastModifiedBy>
  <cp:revision>26</cp:revision>
  <cp:lastPrinted>2018-04-12T05:07:00Z</cp:lastPrinted>
  <dcterms:created xsi:type="dcterms:W3CDTF">2019-05-27T11:45:00Z</dcterms:created>
  <dcterms:modified xsi:type="dcterms:W3CDTF">2019-05-31T10:28:00Z</dcterms:modified>
</cp:coreProperties>
</file>