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04.26  № С-39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460777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777" w:rsidRPr="00376698" w:rsidRDefault="0046077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642C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3C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460777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1332E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1093" w:type="dxa"/>
        <w:tblInd w:w="-34" w:type="dxa"/>
        <w:tblLook w:val="01E0" w:firstRow="1" w:lastRow="1" w:firstColumn="1" w:lastColumn="1" w:noHBand="0" w:noVBand="0"/>
      </w:tblPr>
      <w:tblGrid>
        <w:gridCol w:w="6238"/>
        <w:gridCol w:w="4855"/>
      </w:tblGrid>
      <w:tr w:rsidR="00831778" w:rsidRPr="001332E7" w:rsidTr="001332E7">
        <w:trPr>
          <w:trHeight w:val="866"/>
        </w:trPr>
        <w:tc>
          <w:tcPr>
            <w:tcW w:w="6238" w:type="dxa"/>
          </w:tcPr>
          <w:p w:rsidR="00831778" w:rsidRPr="001332E7" w:rsidRDefault="001332E7" w:rsidP="00133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E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855" w:type="dxa"/>
          </w:tcPr>
          <w:p w:rsidR="00831778" w:rsidRPr="001332E7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CA8" w:rsidRPr="001332E7" w:rsidRDefault="00485CA8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C8C" w:rsidRPr="001332E7" w:rsidRDefault="00387C8C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1332E7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 № 209-ФЗ «О развитии малого и среднего предпринимательства в Российской Федерации», </w:t>
      </w:r>
    </w:p>
    <w:p w:rsidR="00585086" w:rsidRPr="001332E7" w:rsidRDefault="00585086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1332E7" w:rsidRDefault="00E66035" w:rsidP="00204A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1332E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32E7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863A76" w:rsidRPr="001332E7" w:rsidRDefault="00863A76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>1. Утвердить Порядок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1332E7" w:rsidRPr="001332E7" w:rsidRDefault="001332E7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Красноармейского района Чувашской Республики от 24.11.2008 № С-26/2 «Об утверждении Порядка передачи в аренду объектов недвижимости, включенных в Перечни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(в том числе льготные ставки арендной платы)  субъектам малого и среднего предпринимательства и организациям, образующим инфраструктуру поддержки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предпринимательства».</w:t>
      </w:r>
    </w:p>
    <w:p w:rsidR="001332E7" w:rsidRPr="001332E7" w:rsidRDefault="001332E7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возложить на постоянную комиссию по вопросам экономической деятельности, бюджету, финансам, налогам и сборам </w:t>
      </w:r>
      <w:r w:rsidR="00270045">
        <w:rPr>
          <w:rFonts w:ascii="Times New Roman" w:hAnsi="Times New Roman" w:cs="Times New Roman"/>
          <w:sz w:val="24"/>
          <w:szCs w:val="24"/>
        </w:rPr>
        <w:t xml:space="preserve">Собрания депутатов Красноармейского района </w:t>
      </w:r>
      <w:r w:rsidRPr="001332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32E7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1332E7">
        <w:rPr>
          <w:rFonts w:ascii="Times New Roman" w:hAnsi="Times New Roman" w:cs="Times New Roman"/>
          <w:sz w:val="24"/>
          <w:szCs w:val="24"/>
        </w:rPr>
        <w:t xml:space="preserve"> Б.В.).</w:t>
      </w:r>
    </w:p>
    <w:p w:rsidR="00585086" w:rsidRPr="001332E7" w:rsidRDefault="001332E7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информационном издании «Вестник Красноармейского района).</w:t>
      </w:r>
      <w:proofErr w:type="gramEnd"/>
    </w:p>
    <w:p w:rsidR="00585086" w:rsidRPr="001332E7" w:rsidRDefault="00585086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92" w:rsidRDefault="00FD7992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1332E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332E7" w:rsidRPr="000A36D8" w:rsidRDefault="0072696C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       </w:t>
      </w:r>
      <w:r w:rsidR="001332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332E7">
        <w:rPr>
          <w:rFonts w:ascii="Times New Roman" w:hAnsi="Times New Roman" w:cs="Times New Roman"/>
          <w:b/>
          <w:sz w:val="24"/>
          <w:szCs w:val="24"/>
        </w:rPr>
        <w:t>В.И. Петров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1332E7" w:rsidRPr="001332E7" w:rsidTr="001332E7">
        <w:trPr>
          <w:trHeight w:val="1358"/>
        </w:trPr>
        <w:tc>
          <w:tcPr>
            <w:tcW w:w="3969" w:type="dxa"/>
            <w:shd w:val="clear" w:color="auto" w:fill="auto"/>
          </w:tcPr>
          <w:p w:rsidR="00270045" w:rsidRDefault="00270045" w:rsidP="001332E7">
            <w:pPr>
              <w:adjustRightInd/>
              <w:ind w:firstLine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2E7" w:rsidRPr="001332E7" w:rsidRDefault="001332E7" w:rsidP="001332E7">
            <w:pPr>
              <w:adjustRightInd/>
              <w:ind w:firstLine="3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1332E7" w:rsidRPr="001332E7" w:rsidRDefault="001332E7" w:rsidP="001332E7">
            <w:pPr>
              <w:adjustRightInd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Собрания </w:t>
            </w: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</w:t>
            </w:r>
          </w:p>
          <w:p w:rsidR="001332E7" w:rsidRPr="001332E7" w:rsidRDefault="001332E7" w:rsidP="001332E7">
            <w:pPr>
              <w:adjustRightInd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Красноармейского района</w:t>
            </w:r>
          </w:p>
          <w:p w:rsidR="001332E7" w:rsidRPr="001332E7" w:rsidRDefault="001332E7" w:rsidP="001332E7">
            <w:pPr>
              <w:adjustRightInd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32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29.04.2019 № С-39/</w:t>
            </w:r>
            <w:r w:rsidR="004607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32E7" w:rsidRPr="001332E7" w:rsidRDefault="001332E7" w:rsidP="001332E7">
            <w:pPr>
              <w:adjustRightInd/>
              <w:jc w:val="right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332E7" w:rsidRDefault="001332E7" w:rsidP="001332E7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270045" w:rsidRPr="001332E7" w:rsidRDefault="00270045" w:rsidP="001332E7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1332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передачи в аренду объектов недвижимости, включенных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в перечень муниципального имущества Красноармейского района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Чувашской Республики для предоставления его во владение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и (или) в пользование на долгосрочной основе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 организациям,</w:t>
      </w:r>
    </w:p>
    <w:p w:rsidR="001332E7" w:rsidRP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 субъектов малого</w:t>
      </w:r>
    </w:p>
    <w:p w:rsidR="001332E7" w:rsidRDefault="001332E7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270045" w:rsidRPr="001332E7" w:rsidRDefault="00270045" w:rsidP="001332E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E7" w:rsidRPr="001332E7" w:rsidRDefault="001332E7" w:rsidP="001332E7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9" w:history="1">
        <w:r w:rsidRPr="001332E7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 xml:space="preserve"> и (или) в пользование объектов недвижимости, находящихся в муниципальной собственности Красноармейского района Чувашской Республики (далее </w:t>
      </w:r>
      <w:r w:rsidR="00270045">
        <w:rPr>
          <w:rFonts w:ascii="Times New Roman" w:hAnsi="Times New Roman" w:cs="Times New Roman"/>
          <w:sz w:val="24"/>
          <w:szCs w:val="24"/>
        </w:rPr>
        <w:t>–</w:t>
      </w:r>
      <w:r w:rsidRPr="001332E7">
        <w:rPr>
          <w:rFonts w:ascii="Times New Roman" w:hAnsi="Times New Roman" w:cs="Times New Roman"/>
          <w:sz w:val="24"/>
          <w:szCs w:val="24"/>
        </w:rPr>
        <w:t xml:space="preserve"> муниципальное имущество), в соответствии с муниципальными программами (подпрограммами) Красноармейского района Чувашской Республики, содержащими мероприятия, направленные на развитие малого и среднего предпринимательства.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2. 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270045">
        <w:rPr>
          <w:rFonts w:ascii="Times New Roman" w:hAnsi="Times New Roman" w:cs="Times New Roman"/>
          <w:sz w:val="24"/>
          <w:szCs w:val="24"/>
        </w:rPr>
        <w:t>–</w:t>
      </w:r>
      <w:r w:rsidRPr="001332E7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1332E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«Об особенностях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 xml:space="preserve">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4. Заключение договоров аренды муниципального имущества, включенного в Перечень, осуществляется отделом экономики, бухгалтерского учета, имущественных и земельных отношений администрации Красноармейского района Чувашской Республики (далее – отдел экономики) на срок не менее пяти лет, за исключением договоров, заключенных с субъектами малого и среднего предпринимательства, размещаемыми в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бизнес-инкубаторах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>.</w:t>
      </w:r>
    </w:p>
    <w:p w:rsid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бизнес-инкубаторах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>, осуществляется на срок не более трех лет.</w:t>
      </w:r>
    </w:p>
    <w:p w:rsidR="00270045" w:rsidRDefault="00270045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045" w:rsidRPr="001332E7" w:rsidRDefault="00270045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 xml:space="preserve">Отдел экономики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P51" w:history="1">
        <w:r w:rsidRPr="001332E7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1" w:name="P51"/>
      <w:bookmarkEnd w:id="1"/>
      <w:proofErr w:type="gramEnd"/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6. Отдел экономики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</w:t>
      </w:r>
      <w:hyperlink r:id="rId11" w:history="1">
        <w:r w:rsidRPr="001332E7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1332E7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 отдел экономики заключает договора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7. Арендная плата </w:t>
      </w:r>
      <w:bookmarkStart w:id="2" w:name="_GoBack"/>
      <w:bookmarkEnd w:id="2"/>
      <w:r w:rsidRPr="001332E7">
        <w:rPr>
          <w:rFonts w:ascii="Times New Roman" w:hAnsi="Times New Roman" w:cs="Times New Roman"/>
          <w:sz w:val="24"/>
          <w:szCs w:val="24"/>
        </w:rPr>
        <w:t>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Республики.</w:t>
      </w: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70777" w:rsidRPr="001332E7" w:rsidRDefault="008C3784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ab/>
      </w:r>
      <w:r w:rsidRPr="001332E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1332E7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A36D8"/>
    <w:rsid w:val="000B1D39"/>
    <w:rsid w:val="000C561E"/>
    <w:rsid w:val="00123C5F"/>
    <w:rsid w:val="001332E7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70045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60777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60D36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5DE8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0013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1D58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A2408A802E7A8B1E768A42F91F38481578BFBE77D4FF43CA2D8E67FC33B68D4483E6AA9CF59056CE79F0F10151F34633DFF2B416DB1E7rFh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52A2408A802E7A8B1E768A42F91F38481578AF3EC784FF43CA2D8E67FC33B68D4483E63A0C40E522AB9C65D545E12367D21FF2Br5h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A2408A802E7A8B1E768A42F91F38481578AF3EC784FF43CA2D8E67FC33B68D4483E6DAAC40E522AB9C65D545E12367D21FF2Br5h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2A2408A802E7A8B1E768A42F91F38481568EF5E17E4FF43CA2D8E67FC33B68D4483E6AA9CF5B0366E79F0F10151F34633DFF2B416DB1E7rFh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2A2408A802E7A8B1E768A42F91F38481578BFBE77D4FF43CA2D8E67FC33B68D4483E6AA9CF5B066EE79F0F10151F34633DFF2B416DB1E7rFh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5D6-105E-4A54-97D0-8BFF4EDF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22</cp:revision>
  <cp:lastPrinted>2019-04-25T06:18:00Z</cp:lastPrinted>
  <dcterms:created xsi:type="dcterms:W3CDTF">2019-04-25T06:19:00Z</dcterms:created>
  <dcterms:modified xsi:type="dcterms:W3CDTF">2019-04-26T06:40:00Z</dcterms:modified>
</cp:coreProperties>
</file>