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37"/>
        <w:tblW w:w="9464" w:type="dxa"/>
        <w:tblLayout w:type="fixed"/>
        <w:tblLook w:val="0000" w:firstRow="0" w:lastRow="0" w:firstColumn="0" w:lastColumn="0" w:noHBand="0" w:noVBand="0"/>
      </w:tblPr>
      <w:tblGrid>
        <w:gridCol w:w="250"/>
        <w:gridCol w:w="3402"/>
        <w:gridCol w:w="1417"/>
        <w:gridCol w:w="971"/>
        <w:gridCol w:w="3424"/>
      </w:tblGrid>
      <w:tr w:rsidR="00DB5C8E" w:rsidRPr="00DB5C8E" w:rsidTr="0095683C">
        <w:trPr>
          <w:gridBefore w:val="1"/>
          <w:wBefore w:w="250" w:type="dxa"/>
          <w:trHeight w:val="4253"/>
        </w:trPr>
        <w:tc>
          <w:tcPr>
            <w:tcW w:w="3402" w:type="dxa"/>
          </w:tcPr>
          <w:p w:rsidR="00DB5C8E" w:rsidRPr="00DB5C8E" w:rsidRDefault="00DB5C8E" w:rsidP="009568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5C8E" w:rsidRPr="00DB5C8E" w:rsidRDefault="00DB5C8E" w:rsidP="009568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5C8E" w:rsidRPr="00DB5C8E" w:rsidRDefault="00DB5C8E" w:rsidP="009568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5C8E" w:rsidRPr="00DB5C8E" w:rsidRDefault="00DB5C8E" w:rsidP="009568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DB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B5C8E" w:rsidRPr="00DB5C8E" w:rsidRDefault="00DB5C8E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Красноармейски район</w:t>
            </w:r>
          </w:p>
          <w:p w:rsidR="00DB5C8E" w:rsidRPr="00DB5C8E" w:rsidRDefault="00DB5C8E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Пуçл</w:t>
            </w:r>
            <w:proofErr w:type="gramEnd"/>
            <w:r w:rsidRPr="00DB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ăх</w:t>
            </w:r>
            <w:r w:rsidRPr="00DB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DB5C8E" w:rsidRPr="00DB5C8E" w:rsidRDefault="00DB5C8E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C8E" w:rsidRPr="00DB5C8E" w:rsidRDefault="00DB5C8E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DB5C8E" w:rsidRPr="00DB5C8E" w:rsidRDefault="00DB5C8E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C8E" w:rsidRPr="00DB5C8E" w:rsidRDefault="00DB5C8E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Красноармейски </w:t>
            </w:r>
            <w:proofErr w:type="spellStart"/>
            <w:r w:rsidRPr="00DB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</w:t>
            </w:r>
            <w:proofErr w:type="spellEnd"/>
          </w:p>
          <w:p w:rsidR="00DB5C8E" w:rsidRPr="00DB5C8E" w:rsidRDefault="00DB5C8E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3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9"/>
              <w:gridCol w:w="426"/>
              <w:gridCol w:w="711"/>
              <w:gridCol w:w="562"/>
            </w:tblGrid>
            <w:tr w:rsidR="00DB5C8E" w:rsidRPr="00DB5C8E" w:rsidTr="0049112B">
              <w:trPr>
                <w:trHeight w:val="271"/>
              </w:trPr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5C8E" w:rsidRPr="00DB5C8E" w:rsidRDefault="007C76E1" w:rsidP="007C7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2019.05</w:t>
                  </w:r>
                  <w:r w:rsidR="00BF73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C8E" w:rsidRPr="00DB5C8E" w:rsidRDefault="00DB5C8E" w:rsidP="009568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5C8E" w:rsidRPr="00DB5C8E" w:rsidRDefault="007C76E1" w:rsidP="009568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C8E" w:rsidRPr="00DB5C8E" w:rsidRDefault="00DB5C8E" w:rsidP="009568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5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</w:tr>
          </w:tbl>
          <w:p w:rsidR="00DB5C8E" w:rsidRPr="00DB5C8E" w:rsidRDefault="00DB5C8E" w:rsidP="0095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C8E" w:rsidRPr="00DB5C8E" w:rsidRDefault="00DB5C8E" w:rsidP="0095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gridSpan w:val="2"/>
          </w:tcPr>
          <w:p w:rsidR="00DB5C8E" w:rsidRPr="00DB5C8E" w:rsidRDefault="00DB5C8E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698247" wp14:editId="0CB788B9">
                  <wp:extent cx="531495" cy="706755"/>
                  <wp:effectExtent l="0" t="0" r="1905" b="0"/>
                  <wp:docPr id="2" name="Рисунок 2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C8E" w:rsidRPr="00DB5C8E" w:rsidRDefault="00DB5C8E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</w:tcPr>
          <w:p w:rsidR="00DB5C8E" w:rsidRPr="00DB5C8E" w:rsidRDefault="00DB5C8E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C8E" w:rsidRPr="00DB5C8E" w:rsidRDefault="00DB5C8E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C8E" w:rsidRPr="00DB5C8E" w:rsidRDefault="00DB5C8E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C8E" w:rsidRPr="00DB5C8E" w:rsidRDefault="00DB5C8E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DB5C8E" w:rsidRPr="00DB5C8E" w:rsidRDefault="00DB5C8E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DB5C8E" w:rsidRPr="00DB5C8E" w:rsidRDefault="00DB5C8E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Красноармейского района</w:t>
            </w:r>
          </w:p>
          <w:p w:rsidR="00DB5C8E" w:rsidRPr="00DB5C8E" w:rsidRDefault="00DB5C8E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C8E" w:rsidRPr="00DB5C8E" w:rsidRDefault="00DB5C8E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B5C8E" w:rsidRPr="00DB5C8E" w:rsidRDefault="00DB5C8E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C8E" w:rsidRPr="00DB5C8E" w:rsidRDefault="00DB5C8E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DB5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B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Красноармейское</w:t>
            </w:r>
          </w:p>
          <w:p w:rsidR="00DB5C8E" w:rsidRPr="00DB5C8E" w:rsidRDefault="00DB5C8E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104"/>
              <w:tblW w:w="3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5"/>
              <w:gridCol w:w="427"/>
              <w:gridCol w:w="636"/>
            </w:tblGrid>
            <w:tr w:rsidR="00DB5C8E" w:rsidRPr="00DB5C8E" w:rsidTr="0049112B">
              <w:trPr>
                <w:trHeight w:val="271"/>
              </w:trPr>
              <w:tc>
                <w:tcPr>
                  <w:tcW w:w="2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5C8E" w:rsidRPr="00DB5C8E" w:rsidRDefault="007C76E1" w:rsidP="0095683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07.05</w:t>
                  </w:r>
                  <w:r w:rsidR="00DB5C8E" w:rsidRPr="00DB5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.2019  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C8E" w:rsidRPr="00DB5C8E" w:rsidRDefault="00DB5C8E" w:rsidP="0095683C">
                  <w:pPr>
                    <w:spacing w:after="0" w:line="240" w:lineRule="auto"/>
                    <w:ind w:right="-39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5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5C8E" w:rsidRPr="00DB5C8E" w:rsidRDefault="007C76E1" w:rsidP="009568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</w:tbl>
          <w:p w:rsidR="00DB5C8E" w:rsidRPr="00DB5C8E" w:rsidRDefault="00DB5C8E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5C8E" w:rsidRPr="00AC7E50" w:rsidTr="0095683C">
        <w:tblPrEx>
          <w:tblLook w:val="01E0" w:firstRow="1" w:lastRow="1" w:firstColumn="1" w:lastColumn="1" w:noHBand="0" w:noVBand="0"/>
        </w:tblPrEx>
        <w:trPr>
          <w:gridAfter w:val="2"/>
          <w:wAfter w:w="4395" w:type="dxa"/>
          <w:trHeight w:val="552"/>
        </w:trPr>
        <w:tc>
          <w:tcPr>
            <w:tcW w:w="5069" w:type="dxa"/>
            <w:gridSpan w:val="3"/>
          </w:tcPr>
          <w:p w:rsidR="00DB5C8E" w:rsidRPr="00AC7E50" w:rsidRDefault="00113A4C" w:rsidP="00D2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7E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назначении публичных слушаний</w:t>
            </w:r>
          </w:p>
        </w:tc>
      </w:tr>
    </w:tbl>
    <w:p w:rsidR="00DB5C8E" w:rsidRPr="00AC7E50" w:rsidRDefault="00DB5C8E" w:rsidP="00DB5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76E1" w:rsidRPr="00AC7E50" w:rsidRDefault="007C76E1" w:rsidP="00AC7E5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7C76E1" w:rsidRPr="00AC7E50" w:rsidRDefault="007C76E1" w:rsidP="007C76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E50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28 Федерального закона от 06.10.2003 № 131-ФЗ    «Об общих принципах организации местного самоуправления в Российской Федерации» и статьей 15 Устава Красноармейского района  </w:t>
      </w:r>
      <w:proofErr w:type="gramStart"/>
      <w:r w:rsidRPr="00AC7E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AC7E50">
        <w:rPr>
          <w:rFonts w:ascii="Times New Roman" w:eastAsia="Calibri" w:hAnsi="Times New Roman" w:cs="Times New Roman"/>
          <w:sz w:val="26"/>
          <w:szCs w:val="26"/>
        </w:rPr>
        <w:t xml:space="preserve"> о с т а н о в л я ю:</w:t>
      </w:r>
    </w:p>
    <w:p w:rsidR="007C76E1" w:rsidRPr="00AC7E50" w:rsidRDefault="007C76E1" w:rsidP="007C76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76E1" w:rsidRPr="00AC7E50" w:rsidRDefault="007C76E1" w:rsidP="007C76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E50">
        <w:rPr>
          <w:rFonts w:ascii="Times New Roman" w:eastAsia="Calibri" w:hAnsi="Times New Roman" w:cs="Times New Roman"/>
          <w:sz w:val="26"/>
          <w:szCs w:val="26"/>
        </w:rPr>
        <w:t>1. Назначить публичные слушания по исполнению бюджета Красноармейского района Чувашской Республики за 201</w:t>
      </w:r>
      <w:r w:rsidR="00AC7E50">
        <w:rPr>
          <w:rFonts w:ascii="Times New Roman" w:eastAsia="Calibri" w:hAnsi="Times New Roman" w:cs="Times New Roman"/>
          <w:sz w:val="26"/>
          <w:szCs w:val="26"/>
        </w:rPr>
        <w:t>8</w:t>
      </w:r>
      <w:r w:rsidRPr="00AC7E50">
        <w:rPr>
          <w:rFonts w:ascii="Times New Roman" w:eastAsia="Calibri" w:hAnsi="Times New Roman" w:cs="Times New Roman"/>
          <w:sz w:val="26"/>
          <w:szCs w:val="26"/>
        </w:rPr>
        <w:t xml:space="preserve"> год на </w:t>
      </w:r>
      <w:r w:rsidR="00AC7E50">
        <w:rPr>
          <w:rFonts w:ascii="Times New Roman" w:eastAsia="Calibri" w:hAnsi="Times New Roman" w:cs="Times New Roman"/>
          <w:sz w:val="26"/>
          <w:szCs w:val="26"/>
        </w:rPr>
        <w:t>20</w:t>
      </w:r>
      <w:r w:rsidRPr="00AC7E50">
        <w:rPr>
          <w:rFonts w:ascii="Times New Roman" w:eastAsia="Calibri" w:hAnsi="Times New Roman" w:cs="Times New Roman"/>
          <w:sz w:val="26"/>
          <w:szCs w:val="26"/>
        </w:rPr>
        <w:t xml:space="preserve"> мая 201</w:t>
      </w:r>
      <w:r w:rsidR="00AC7E50">
        <w:rPr>
          <w:rFonts w:ascii="Times New Roman" w:eastAsia="Calibri" w:hAnsi="Times New Roman" w:cs="Times New Roman"/>
          <w:sz w:val="26"/>
          <w:szCs w:val="26"/>
        </w:rPr>
        <w:t>9</w:t>
      </w:r>
      <w:r w:rsidRPr="00AC7E50">
        <w:rPr>
          <w:rFonts w:ascii="Times New Roman" w:eastAsia="Calibri" w:hAnsi="Times New Roman" w:cs="Times New Roman"/>
          <w:sz w:val="26"/>
          <w:szCs w:val="26"/>
        </w:rPr>
        <w:t xml:space="preserve"> года в 08 часов в зале заседаний администрации Красноармейского района.</w:t>
      </w:r>
    </w:p>
    <w:p w:rsidR="007C76E1" w:rsidRPr="00AC7E50" w:rsidRDefault="007C76E1" w:rsidP="007C76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E50">
        <w:rPr>
          <w:rFonts w:ascii="Times New Roman" w:eastAsia="Calibri" w:hAnsi="Times New Roman" w:cs="Times New Roman"/>
          <w:sz w:val="26"/>
          <w:szCs w:val="26"/>
        </w:rPr>
        <w:t>2. Назначить ответственным лицом за проведение публичных слушаний        начальника финансового отдела администрации Красноармейского района  Владимирову Л.Г.</w:t>
      </w:r>
    </w:p>
    <w:p w:rsidR="00E225C3" w:rsidRPr="00AC7E50" w:rsidRDefault="007C76E1" w:rsidP="007C76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E50">
        <w:rPr>
          <w:rFonts w:ascii="Times New Roman" w:eastAsia="Calibri" w:hAnsi="Times New Roman" w:cs="Times New Roman"/>
          <w:sz w:val="26"/>
          <w:szCs w:val="26"/>
        </w:rPr>
        <w:t>3. Опубликовать настоящее постановление в информационном издании «Вестник Красноармейского района».</w:t>
      </w:r>
    </w:p>
    <w:p w:rsidR="00113A4C" w:rsidRPr="00AC7E50" w:rsidRDefault="00113A4C" w:rsidP="00D23D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7E50" w:rsidRPr="00AC7E50" w:rsidRDefault="00AC7E50" w:rsidP="00D23D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683C" w:rsidRPr="00AC7E50" w:rsidRDefault="0095683C" w:rsidP="009568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5C8E" w:rsidRPr="00AC7E50" w:rsidRDefault="00DB5C8E" w:rsidP="00DB5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7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AB3810" w:rsidRPr="00AC7E50" w:rsidRDefault="00DB5C8E" w:rsidP="0095683C">
      <w:pPr>
        <w:spacing w:after="0" w:line="240" w:lineRule="auto"/>
        <w:jc w:val="both"/>
        <w:rPr>
          <w:sz w:val="26"/>
          <w:szCs w:val="26"/>
        </w:rPr>
      </w:pPr>
      <w:r w:rsidRPr="00AC7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Красноармейского района                                                           В.И. Петров</w:t>
      </w:r>
    </w:p>
    <w:sectPr w:rsidR="00AB3810" w:rsidRPr="00AC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39"/>
    <w:rsid w:val="00055883"/>
    <w:rsid w:val="000C0AE9"/>
    <w:rsid w:val="00113A4C"/>
    <w:rsid w:val="00130BF7"/>
    <w:rsid w:val="001A3BA1"/>
    <w:rsid w:val="001E2347"/>
    <w:rsid w:val="002A10C1"/>
    <w:rsid w:val="007C76E1"/>
    <w:rsid w:val="008A6053"/>
    <w:rsid w:val="009225C6"/>
    <w:rsid w:val="0095683C"/>
    <w:rsid w:val="00A04939"/>
    <w:rsid w:val="00A22624"/>
    <w:rsid w:val="00AB3810"/>
    <w:rsid w:val="00AC7E50"/>
    <w:rsid w:val="00BF73BC"/>
    <w:rsid w:val="00CE66A2"/>
    <w:rsid w:val="00CF3557"/>
    <w:rsid w:val="00D23D77"/>
    <w:rsid w:val="00D2578E"/>
    <w:rsid w:val="00D26990"/>
    <w:rsid w:val="00D50561"/>
    <w:rsid w:val="00D5264A"/>
    <w:rsid w:val="00D9518F"/>
    <w:rsid w:val="00DB5C8E"/>
    <w:rsid w:val="00E225C3"/>
    <w:rsid w:val="00F303F4"/>
    <w:rsid w:val="00F9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C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D77"/>
    <w:pPr>
      <w:ind w:left="720"/>
      <w:contextualSpacing/>
    </w:pPr>
  </w:style>
  <w:style w:type="paragraph" w:styleId="a6">
    <w:name w:val="No Spacing"/>
    <w:uiPriority w:val="1"/>
    <w:qFormat/>
    <w:rsid w:val="00E225C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C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D77"/>
    <w:pPr>
      <w:ind w:left="720"/>
      <w:contextualSpacing/>
    </w:pPr>
  </w:style>
  <w:style w:type="paragraph" w:styleId="a6">
    <w:name w:val="No Spacing"/>
    <w:uiPriority w:val="1"/>
    <w:qFormat/>
    <w:rsid w:val="00E225C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B361-AA5F-4891-87D9-8EC36EC3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Григорьева</dc:creator>
  <cp:lastModifiedBy>Ирина Григорьева</cp:lastModifiedBy>
  <cp:revision>7</cp:revision>
  <cp:lastPrinted>2019-01-15T12:10:00Z</cp:lastPrinted>
  <dcterms:created xsi:type="dcterms:W3CDTF">2019-05-16T06:12:00Z</dcterms:created>
  <dcterms:modified xsi:type="dcterms:W3CDTF">2019-05-16T06:26:00Z</dcterms:modified>
</cp:coreProperties>
</file>