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0484E">
              <w:rPr>
                <w:rFonts w:ascii="Times New Roman" w:hAnsi="Times New Roman" w:cs="Times New Roman"/>
              </w:rPr>
              <w:t>05.31  № 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219FB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9FB" w:rsidRPr="00376698" w:rsidRDefault="001219F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0484E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1219FB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0C6E97" w:rsidRDefault="000C6E97" w:rsidP="00387C8C">
      <w:pPr>
        <w:pStyle w:val="a5"/>
        <w:rPr>
          <w:b w:val="0"/>
          <w:szCs w:val="26"/>
          <w:lang w:val="ru-RU"/>
        </w:rPr>
      </w:pPr>
    </w:p>
    <w:p w:rsidR="005224AD" w:rsidRDefault="005224AD" w:rsidP="00387C8C">
      <w:pPr>
        <w:pStyle w:val="a5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5224AD" w:rsidTr="001219FB">
        <w:trPr>
          <w:trHeight w:val="866"/>
        </w:trPr>
        <w:tc>
          <w:tcPr>
            <w:tcW w:w="5387" w:type="dxa"/>
          </w:tcPr>
          <w:p w:rsidR="00831778" w:rsidRPr="005224AD" w:rsidRDefault="000C6E97" w:rsidP="000C6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A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Собрания депутатов Красноармейского района Чувашской Республики от 19.10.2012 № С-18/2</w:t>
            </w:r>
          </w:p>
        </w:tc>
        <w:tc>
          <w:tcPr>
            <w:tcW w:w="4855" w:type="dxa"/>
          </w:tcPr>
          <w:p w:rsidR="00831778" w:rsidRPr="005224AD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9FB" w:rsidRPr="005224AD" w:rsidRDefault="001219FB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4AD" w:rsidRPr="005224AD" w:rsidRDefault="005224AD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9E7" w:rsidRPr="005224AD" w:rsidRDefault="000C6E97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AD">
        <w:rPr>
          <w:rFonts w:ascii="Times New Roman" w:hAnsi="Times New Roman" w:cs="Times New Roman"/>
          <w:sz w:val="24"/>
          <w:szCs w:val="24"/>
        </w:rPr>
        <w:t>В целях повышения эффективности использования имущества, находящегося в муниципальной собственности Красноармейского района Чувашской Республики, и увеличения доходов от сдачи его в аренду Красноармейского района Чувашской Республики, руководствуясь Постановлением Кабинета Министров Чувашской Республики от 15</w:t>
      </w:r>
      <w:r w:rsidR="001219FB" w:rsidRPr="005224AD">
        <w:rPr>
          <w:rFonts w:ascii="Times New Roman" w:hAnsi="Times New Roman" w:cs="Times New Roman"/>
          <w:sz w:val="24"/>
          <w:szCs w:val="24"/>
        </w:rPr>
        <w:t>.12.</w:t>
      </w:r>
      <w:r w:rsidRPr="005224AD">
        <w:rPr>
          <w:rFonts w:ascii="Times New Roman" w:hAnsi="Times New Roman" w:cs="Times New Roman"/>
          <w:sz w:val="24"/>
          <w:szCs w:val="24"/>
        </w:rPr>
        <w:t xml:space="preserve"> 2011 № 580 «О порядке определения размера арендной платы за пользование имуществом, находящимся в государственной собственности Чувашской Республики»,</w:t>
      </w:r>
      <w:proofErr w:type="gramEnd"/>
    </w:p>
    <w:p w:rsidR="000C6E97" w:rsidRPr="005224AD" w:rsidRDefault="000C6E97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D9A" w:rsidRPr="005224AD" w:rsidRDefault="00E66035" w:rsidP="00116D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D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5224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224AD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116D9A" w:rsidRPr="005224AD" w:rsidRDefault="00116D9A" w:rsidP="00116D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Внести в решение Собрания депутатов Красноармейского района от 19.10.2012 </w:t>
      </w:r>
      <w:r w:rsidR="001219FB"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№ С-18/2 «О порядке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 без проведения конкурсов и аукционов» (далее – Решение) следующие изменения: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Решения изложить в следующей редакции: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порядке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Республики»;</w:t>
      </w:r>
      <w:proofErr w:type="gramEnd"/>
    </w:p>
    <w:p w:rsidR="001219FB" w:rsidRPr="005224AD" w:rsidRDefault="000C6E97" w:rsidP="001219FB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</w:t>
      </w: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proofErr w:type="gramEnd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Решения слова «без проведения конкурсов и аукционов»  исключить.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2.  Внести в Приложение к Решению следующие  изменения: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Приложения изложить в следующей редакции: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«Порядок определения размера арендной платы за пользование имуществом, находящимся в муниципальной собственности Красноармейского района Чувашской Республики»;</w:t>
      </w:r>
      <w:proofErr w:type="gramEnd"/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в </w:t>
      </w: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proofErr w:type="gramEnd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слова «без проведения конкурсов и аукционов»  исключить;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в </w:t>
      </w: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</w:t>
      </w:r>
      <w:proofErr w:type="gramEnd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3:</w:t>
      </w:r>
    </w:p>
    <w:p w:rsidR="000C6E9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абзаце</w:t>
      </w:r>
      <w:proofErr w:type="gramEnd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третьем слова «с пунктом» заменить словами «с пунктом 1»;</w:t>
      </w:r>
    </w:p>
    <w:p w:rsidR="001219FB" w:rsidRPr="005224AD" w:rsidRDefault="000C6E97" w:rsidP="001219FB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абзаце</w:t>
      </w:r>
      <w:proofErr w:type="gramEnd"/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четвертом слова «с пунктом» заменить словами «с пунктом 1»;</w:t>
      </w:r>
    </w:p>
    <w:p w:rsidR="00E729E7" w:rsidRPr="005224AD" w:rsidRDefault="000C6E97" w:rsidP="000C6E97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24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5224AD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 в информационном </w:t>
      </w:r>
      <w:proofErr w:type="gramStart"/>
      <w:r w:rsidRPr="005224AD">
        <w:rPr>
          <w:rFonts w:ascii="Times New Roman" w:hAnsi="Times New Roman"/>
          <w:sz w:val="24"/>
          <w:szCs w:val="24"/>
        </w:rPr>
        <w:t>издании</w:t>
      </w:r>
      <w:proofErr w:type="gramEnd"/>
      <w:r w:rsidRPr="005224AD">
        <w:rPr>
          <w:rFonts w:ascii="Times New Roman" w:hAnsi="Times New Roman"/>
          <w:sz w:val="24"/>
          <w:szCs w:val="24"/>
        </w:rPr>
        <w:t xml:space="preserve"> «Вестник Красноармейского района».</w:t>
      </w:r>
    </w:p>
    <w:p w:rsidR="000C6E97" w:rsidRPr="005224AD" w:rsidRDefault="000C6E97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9FB" w:rsidRPr="005224AD" w:rsidRDefault="001219FB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5224AD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5224AD" w:rsidRDefault="0072696C" w:rsidP="001219FB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4AD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1219FB" w:rsidRPr="005224A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224AD">
        <w:rPr>
          <w:rFonts w:ascii="Times New Roman" w:hAnsi="Times New Roman" w:cs="Times New Roman"/>
          <w:b/>
          <w:sz w:val="24"/>
          <w:szCs w:val="24"/>
        </w:rPr>
        <w:t>В.И. Петров</w:t>
      </w:r>
      <w:r w:rsidR="008C3784" w:rsidRPr="005224AD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5224AD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5224AD" w:rsidSect="005224AD">
      <w:pgSz w:w="11906" w:h="16838"/>
      <w:pgMar w:top="28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19FB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F25D5"/>
    <w:rsid w:val="004F4ECD"/>
    <w:rsid w:val="005224A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44132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926E-5C69-4748-8FF4-4943A58A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2019-03-20T08:25:00Z</cp:lastPrinted>
  <dcterms:created xsi:type="dcterms:W3CDTF">2019-05-30T07:24:00Z</dcterms:created>
  <dcterms:modified xsi:type="dcterms:W3CDTF">2019-05-31T07:30:00Z</dcterms:modified>
</cp:coreProperties>
</file>