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843CC0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DA5B5A">
              <w:rPr>
                <w:rFonts w:ascii="Times New Roman" w:hAnsi="Times New Roman" w:cs="Times New Roman"/>
              </w:rPr>
              <w:t>07.26  № С-41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597CB1">
              <w:rPr>
                <w:rFonts w:ascii="Times New Roman" w:hAnsi="Times New Roman" w:cs="Times New Roman"/>
              </w:rPr>
              <w:t>4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37669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DA5B5A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843CC0"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С-41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597CB1">
              <w:rPr>
                <w:rFonts w:ascii="Times New Roman" w:hAnsi="Times New Roman" w:cs="Times New Roman"/>
              </w:rPr>
              <w:t>4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934FCC" w:rsidRDefault="00934FCC" w:rsidP="00387C8C">
      <w:pPr>
        <w:pStyle w:val="a5"/>
        <w:rPr>
          <w:b w:val="0"/>
          <w:szCs w:val="26"/>
          <w:lang w:val="ru-RU"/>
        </w:rPr>
      </w:pPr>
    </w:p>
    <w:p w:rsidR="008D6B95" w:rsidRDefault="008D6B95" w:rsidP="00387C8C">
      <w:pPr>
        <w:pStyle w:val="a5"/>
        <w:rPr>
          <w:b w:val="0"/>
          <w:szCs w:val="26"/>
          <w:lang w:val="ru-RU"/>
        </w:rPr>
      </w:pPr>
    </w:p>
    <w:p w:rsidR="004130E9" w:rsidRPr="00E729E7" w:rsidRDefault="004130E9" w:rsidP="00387C8C">
      <w:pPr>
        <w:pStyle w:val="a5"/>
        <w:rPr>
          <w:b w:val="0"/>
          <w:szCs w:val="26"/>
          <w:lang w:val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62"/>
      </w:tblGrid>
      <w:tr w:rsidR="006867CD" w:rsidRPr="00F246E6" w:rsidTr="00CD7865">
        <w:trPr>
          <w:trHeight w:val="289"/>
        </w:trPr>
        <w:tc>
          <w:tcPr>
            <w:tcW w:w="4962" w:type="dxa"/>
          </w:tcPr>
          <w:p w:rsidR="006867CD" w:rsidRPr="00F1643C" w:rsidRDefault="00701402" w:rsidP="004130E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4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Собрания депутатов Красноармейского района </w:t>
            </w:r>
            <w:r w:rsidR="004130E9" w:rsidRPr="00701402">
              <w:rPr>
                <w:rFonts w:ascii="Times New Roman" w:hAnsi="Times New Roman" w:cs="Times New Roman"/>
                <w:b/>
                <w:sz w:val="26"/>
                <w:szCs w:val="26"/>
              </w:rPr>
              <w:t>от 28.02.2019</w:t>
            </w:r>
            <w:r w:rsidR="004130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014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С-37/3 </w:t>
            </w:r>
          </w:p>
        </w:tc>
      </w:tr>
    </w:tbl>
    <w:p w:rsidR="006867CD" w:rsidRDefault="006867CD" w:rsidP="006867CD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</w:p>
    <w:p w:rsidR="006867CD" w:rsidRDefault="006867CD" w:rsidP="006867CD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</w:p>
    <w:p w:rsidR="006867CD" w:rsidRDefault="00701402" w:rsidP="006867CD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  <w:r w:rsidRPr="00701402">
        <w:rPr>
          <w:rFonts w:ascii="Times New Roman" w:hAnsi="Times New Roman" w:cs="Times New Roman"/>
          <w:sz w:val="26"/>
          <w:szCs w:val="26"/>
        </w:rPr>
        <w:t>В соответствии постановлением Кабинета Министров Чувашской Республики  от 26.10.2007 № 269 «О размерах платы за землю» (в ред. от 22.05.2019 № 167)</w:t>
      </w:r>
    </w:p>
    <w:p w:rsidR="00701402" w:rsidRDefault="00701402" w:rsidP="006867CD">
      <w:pPr>
        <w:pStyle w:val="aa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6867CD" w:rsidRPr="00F246E6" w:rsidRDefault="006867CD" w:rsidP="006867CD">
      <w:pPr>
        <w:pStyle w:val="aa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246E6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F246E6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F246E6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6867CD" w:rsidRPr="00F246E6" w:rsidRDefault="006867CD" w:rsidP="006867CD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</w:p>
    <w:p w:rsidR="00701402" w:rsidRDefault="00701402" w:rsidP="00701402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597CB1">
        <w:rPr>
          <w:rFonts w:ascii="Times New Roman" w:hAnsi="Times New Roman" w:cs="Times New Roman"/>
          <w:color w:val="000000"/>
          <w:sz w:val="26"/>
          <w:szCs w:val="26"/>
        </w:rPr>
        <w:t xml:space="preserve">Внести изменения в </w:t>
      </w:r>
      <w:r w:rsidR="00597CB1">
        <w:rPr>
          <w:rFonts w:ascii="Times New Roman" w:hAnsi="Times New Roman" w:cs="Times New Roman"/>
          <w:bCs/>
          <w:iCs/>
          <w:sz w:val="26"/>
          <w:szCs w:val="26"/>
        </w:rPr>
        <w:t>решени</w:t>
      </w:r>
      <w:r w:rsidR="00597CB1">
        <w:rPr>
          <w:rFonts w:ascii="Times New Roman" w:hAnsi="Times New Roman" w:cs="Times New Roman"/>
          <w:bCs/>
          <w:iCs/>
          <w:sz w:val="26"/>
          <w:szCs w:val="26"/>
        </w:rPr>
        <w:t>е</w:t>
      </w:r>
      <w:r w:rsidR="00597CB1">
        <w:rPr>
          <w:rFonts w:ascii="Times New Roman" w:hAnsi="Times New Roman" w:cs="Times New Roman"/>
          <w:bCs/>
          <w:iCs/>
          <w:sz w:val="26"/>
          <w:szCs w:val="26"/>
        </w:rPr>
        <w:t xml:space="preserve"> Собрания </w:t>
      </w:r>
      <w:proofErr w:type="spellStart"/>
      <w:r w:rsidR="00597CB1">
        <w:rPr>
          <w:rFonts w:ascii="Times New Roman" w:hAnsi="Times New Roman" w:cs="Times New Roman"/>
          <w:bCs/>
          <w:iCs/>
          <w:sz w:val="26"/>
          <w:szCs w:val="26"/>
        </w:rPr>
        <w:t>депуатов</w:t>
      </w:r>
      <w:proofErr w:type="spellEnd"/>
      <w:r w:rsidR="00597CB1">
        <w:rPr>
          <w:rFonts w:ascii="Times New Roman" w:hAnsi="Times New Roman" w:cs="Times New Roman"/>
          <w:bCs/>
          <w:iCs/>
          <w:sz w:val="26"/>
          <w:szCs w:val="26"/>
        </w:rPr>
        <w:t xml:space="preserve"> Красноармейского района от 28.02.2019 № С-37/3 «О размерах платы за землю»</w:t>
      </w:r>
      <w:r w:rsidR="00597CB1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="00597CB1">
        <w:rPr>
          <w:rFonts w:ascii="Times New Roman" w:hAnsi="Times New Roman" w:cs="Times New Roman"/>
          <w:bCs/>
          <w:iCs/>
          <w:sz w:val="26"/>
          <w:szCs w:val="26"/>
        </w:rPr>
        <w:t xml:space="preserve"> дополни</w:t>
      </w:r>
      <w:r w:rsidR="00597CB1">
        <w:rPr>
          <w:rFonts w:ascii="Times New Roman" w:hAnsi="Times New Roman" w:cs="Times New Roman"/>
          <w:bCs/>
          <w:iCs/>
          <w:sz w:val="26"/>
          <w:szCs w:val="26"/>
        </w:rPr>
        <w:t>в п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ункт 2.3 </w:t>
      </w:r>
      <w:r>
        <w:rPr>
          <w:rFonts w:ascii="Times New Roman" w:hAnsi="Times New Roman" w:cs="Times New Roman"/>
          <w:bCs/>
          <w:iCs/>
          <w:sz w:val="26"/>
          <w:szCs w:val="26"/>
        </w:rPr>
        <w:t>абзацем следующего содержания:</w:t>
      </w:r>
    </w:p>
    <w:p w:rsidR="00701402" w:rsidRDefault="00701402" w:rsidP="00701402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резидентами индустриальных (промышленных) парков, резидентами территорий опережающего социально-экономического развития, создаваемых на территориях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монопрофильных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муниципальных образований Российской Федерации (моногородов), инвесторами масштабных инвестиционных проектов, являющимися собственниками зданий, сооружений, расположенных на земельных участках, находящихся на территориях индустриальных (промышленных) парков, территориях опережающего социально-экономического развития, создаваемых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территориях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монопрофильных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муниципальных образований Российской Федерации (моногородов), реализации масштабных инвестиционных проектов, в отношении которых цена земельных участков устанавливается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15 процентов кадастровой стоимости земельного участка.»</w:t>
      </w:r>
      <w:r w:rsidR="00E5537E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701402" w:rsidRDefault="00701402" w:rsidP="00701402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Настоящее решение вступает в силу после его официального опубликования в информационном  издании «Вестник Красноармейского района».  </w:t>
      </w:r>
    </w:p>
    <w:p w:rsidR="00B25C1A" w:rsidRPr="00B25C1A" w:rsidRDefault="00B25C1A" w:rsidP="00B25C1A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25C1A" w:rsidRPr="00B25C1A" w:rsidRDefault="00B25C1A" w:rsidP="00B25C1A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25C1A" w:rsidRPr="00B25C1A" w:rsidRDefault="00B25C1A" w:rsidP="00B25C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B25C1A" w:rsidRDefault="0072696C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25C1A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170777" w:rsidRPr="00B25C1A" w:rsidRDefault="0072696C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25C1A">
        <w:rPr>
          <w:rFonts w:ascii="Times New Roman" w:hAnsi="Times New Roman" w:cs="Times New Roman"/>
          <w:b/>
          <w:sz w:val="26"/>
          <w:szCs w:val="26"/>
        </w:rPr>
        <w:t>Красноармейского района                                                     В.И. Петров</w:t>
      </w:r>
      <w:r w:rsidR="008C3784" w:rsidRPr="00B25C1A">
        <w:rPr>
          <w:rFonts w:ascii="Times New Roman" w:hAnsi="Times New Roman" w:cs="Times New Roman"/>
          <w:b/>
          <w:sz w:val="26"/>
          <w:szCs w:val="26"/>
        </w:rPr>
        <w:tab/>
      </w:r>
      <w:r w:rsidR="008C3784" w:rsidRPr="00B25C1A">
        <w:rPr>
          <w:rFonts w:ascii="Times New Roman" w:hAnsi="Times New Roman" w:cs="Times New Roman"/>
          <w:b/>
          <w:sz w:val="26"/>
          <w:szCs w:val="26"/>
        </w:rPr>
        <w:tab/>
      </w:r>
    </w:p>
    <w:sectPr w:rsidR="00170777" w:rsidRPr="00B25C1A" w:rsidSect="002622CC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317AAB"/>
    <w:multiLevelType w:val="singleLevel"/>
    <w:tmpl w:val="68A88E2A"/>
    <w:lvl w:ilvl="0">
      <w:start w:val="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6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17798"/>
    <w:rsid w:val="0002250D"/>
    <w:rsid w:val="00033E23"/>
    <w:rsid w:val="0005338E"/>
    <w:rsid w:val="00097274"/>
    <w:rsid w:val="000A0F31"/>
    <w:rsid w:val="000B1D39"/>
    <w:rsid w:val="000C54DC"/>
    <w:rsid w:val="000C561E"/>
    <w:rsid w:val="000C6E97"/>
    <w:rsid w:val="00116D9A"/>
    <w:rsid w:val="00123C5F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1F65C2"/>
    <w:rsid w:val="00204A3E"/>
    <w:rsid w:val="00206981"/>
    <w:rsid w:val="00207837"/>
    <w:rsid w:val="00240F63"/>
    <w:rsid w:val="0024287C"/>
    <w:rsid w:val="00254F15"/>
    <w:rsid w:val="002613E4"/>
    <w:rsid w:val="002622CC"/>
    <w:rsid w:val="002633B4"/>
    <w:rsid w:val="002802B2"/>
    <w:rsid w:val="00293B1A"/>
    <w:rsid w:val="002C76B4"/>
    <w:rsid w:val="00376698"/>
    <w:rsid w:val="00387C8C"/>
    <w:rsid w:val="003B1ED9"/>
    <w:rsid w:val="003B4AE1"/>
    <w:rsid w:val="003E12DC"/>
    <w:rsid w:val="003E6892"/>
    <w:rsid w:val="003F36F7"/>
    <w:rsid w:val="0040130A"/>
    <w:rsid w:val="004130E9"/>
    <w:rsid w:val="00436B39"/>
    <w:rsid w:val="00441BC8"/>
    <w:rsid w:val="00474A65"/>
    <w:rsid w:val="00485CA8"/>
    <w:rsid w:val="00496FBE"/>
    <w:rsid w:val="00497673"/>
    <w:rsid w:val="004B5277"/>
    <w:rsid w:val="004C0587"/>
    <w:rsid w:val="004D2477"/>
    <w:rsid w:val="004E7EB9"/>
    <w:rsid w:val="004F25D5"/>
    <w:rsid w:val="004F4ECD"/>
    <w:rsid w:val="0052545E"/>
    <w:rsid w:val="005354B6"/>
    <w:rsid w:val="00585086"/>
    <w:rsid w:val="00597CB1"/>
    <w:rsid w:val="005A0423"/>
    <w:rsid w:val="005A2356"/>
    <w:rsid w:val="005C44BB"/>
    <w:rsid w:val="005E61EF"/>
    <w:rsid w:val="006007A7"/>
    <w:rsid w:val="00605B48"/>
    <w:rsid w:val="00646E14"/>
    <w:rsid w:val="00647397"/>
    <w:rsid w:val="006561AC"/>
    <w:rsid w:val="006867CD"/>
    <w:rsid w:val="006922D2"/>
    <w:rsid w:val="00696B49"/>
    <w:rsid w:val="006A4BC0"/>
    <w:rsid w:val="006C0344"/>
    <w:rsid w:val="006C3713"/>
    <w:rsid w:val="006D46DA"/>
    <w:rsid w:val="00701402"/>
    <w:rsid w:val="00701DDE"/>
    <w:rsid w:val="0072696C"/>
    <w:rsid w:val="007348CE"/>
    <w:rsid w:val="007370BB"/>
    <w:rsid w:val="007614A0"/>
    <w:rsid w:val="007659AB"/>
    <w:rsid w:val="00795010"/>
    <w:rsid w:val="007B1D9C"/>
    <w:rsid w:val="007F130E"/>
    <w:rsid w:val="0080484E"/>
    <w:rsid w:val="00831778"/>
    <w:rsid w:val="00843CC0"/>
    <w:rsid w:val="008558AA"/>
    <w:rsid w:val="00860095"/>
    <w:rsid w:val="00863A76"/>
    <w:rsid w:val="008721A0"/>
    <w:rsid w:val="008826CB"/>
    <w:rsid w:val="00890109"/>
    <w:rsid w:val="00896BE7"/>
    <w:rsid w:val="008C3784"/>
    <w:rsid w:val="008D2DDE"/>
    <w:rsid w:val="008D6B95"/>
    <w:rsid w:val="00921118"/>
    <w:rsid w:val="00934FCC"/>
    <w:rsid w:val="009375A5"/>
    <w:rsid w:val="00960D55"/>
    <w:rsid w:val="009847F1"/>
    <w:rsid w:val="00997DFA"/>
    <w:rsid w:val="009A0B69"/>
    <w:rsid w:val="009A7283"/>
    <w:rsid w:val="009C03E4"/>
    <w:rsid w:val="009C2A4D"/>
    <w:rsid w:val="009F1065"/>
    <w:rsid w:val="00A0151C"/>
    <w:rsid w:val="00A16B38"/>
    <w:rsid w:val="00A179EA"/>
    <w:rsid w:val="00A272D4"/>
    <w:rsid w:val="00A47E13"/>
    <w:rsid w:val="00A53A6B"/>
    <w:rsid w:val="00A55B78"/>
    <w:rsid w:val="00A64F6F"/>
    <w:rsid w:val="00A83668"/>
    <w:rsid w:val="00AB4F82"/>
    <w:rsid w:val="00AC0241"/>
    <w:rsid w:val="00AC5CD1"/>
    <w:rsid w:val="00AD018B"/>
    <w:rsid w:val="00AF6307"/>
    <w:rsid w:val="00B0367C"/>
    <w:rsid w:val="00B25800"/>
    <w:rsid w:val="00B25C1A"/>
    <w:rsid w:val="00B31C18"/>
    <w:rsid w:val="00B523C7"/>
    <w:rsid w:val="00B53568"/>
    <w:rsid w:val="00B55CF0"/>
    <w:rsid w:val="00B77D7D"/>
    <w:rsid w:val="00B93C6D"/>
    <w:rsid w:val="00BC13CE"/>
    <w:rsid w:val="00BC2AC8"/>
    <w:rsid w:val="00BE550E"/>
    <w:rsid w:val="00C22D13"/>
    <w:rsid w:val="00C257FA"/>
    <w:rsid w:val="00C70272"/>
    <w:rsid w:val="00C75F0F"/>
    <w:rsid w:val="00C81A03"/>
    <w:rsid w:val="00C96A37"/>
    <w:rsid w:val="00CC48DE"/>
    <w:rsid w:val="00CC4EAF"/>
    <w:rsid w:val="00CC5E08"/>
    <w:rsid w:val="00CF70EE"/>
    <w:rsid w:val="00D20097"/>
    <w:rsid w:val="00D23250"/>
    <w:rsid w:val="00D266A3"/>
    <w:rsid w:val="00D55E08"/>
    <w:rsid w:val="00D61E3C"/>
    <w:rsid w:val="00D642C7"/>
    <w:rsid w:val="00D726F3"/>
    <w:rsid w:val="00D743FD"/>
    <w:rsid w:val="00DA0EB4"/>
    <w:rsid w:val="00DA5B5A"/>
    <w:rsid w:val="00DB2008"/>
    <w:rsid w:val="00DB3F9C"/>
    <w:rsid w:val="00DF0C8E"/>
    <w:rsid w:val="00E01F20"/>
    <w:rsid w:val="00E32521"/>
    <w:rsid w:val="00E5537E"/>
    <w:rsid w:val="00E66035"/>
    <w:rsid w:val="00E67544"/>
    <w:rsid w:val="00E7057D"/>
    <w:rsid w:val="00E729E7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6D9E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DA5B5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DA5B5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A511-FD7B-47A7-B229-039FFF10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3</cp:revision>
  <cp:lastPrinted>2019-03-20T08:25:00Z</cp:lastPrinted>
  <dcterms:created xsi:type="dcterms:W3CDTF">2019-07-26T06:44:00Z</dcterms:created>
  <dcterms:modified xsi:type="dcterms:W3CDTF">2019-07-26T06:44:00Z</dcterms:modified>
</cp:coreProperties>
</file>