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7821" w:rsidRPr="005960BD" w:rsidRDefault="00DA7821" w:rsidP="005960BD">
      <w:pPr>
        <w:shd w:val="clear" w:color="auto" w:fill="FFFFFF"/>
        <w:spacing w:after="0" w:line="240" w:lineRule="auto"/>
        <w:ind w:left="-284" w:firstLine="568"/>
        <w:jc w:val="center"/>
        <w:rPr>
          <w:rFonts w:ascii="Times New Roman" w:eastAsia="Times New Roman" w:hAnsi="Times New Roman" w:cs="Times New Roman"/>
          <w:sz w:val="28"/>
          <w:szCs w:val="28"/>
          <w:lang w:eastAsia="ru-RU"/>
        </w:rPr>
      </w:pPr>
      <w:r w:rsidRPr="005960BD">
        <w:rPr>
          <w:rFonts w:ascii="Times New Roman" w:eastAsia="Times New Roman" w:hAnsi="Times New Roman" w:cs="Times New Roman"/>
          <w:sz w:val="28"/>
          <w:szCs w:val="28"/>
          <w:lang w:eastAsia="ru-RU"/>
        </w:rPr>
        <w:t xml:space="preserve">Уважаемый </w:t>
      </w:r>
      <w:r w:rsidR="00A047C4" w:rsidRPr="005960BD">
        <w:rPr>
          <w:rFonts w:ascii="Times New Roman" w:eastAsia="Times New Roman" w:hAnsi="Times New Roman" w:cs="Times New Roman"/>
          <w:sz w:val="28"/>
          <w:szCs w:val="28"/>
          <w:lang w:eastAsia="ru-RU"/>
        </w:rPr>
        <w:t>Иван Борисович</w:t>
      </w:r>
      <w:r w:rsidRPr="005960BD">
        <w:rPr>
          <w:rFonts w:ascii="Times New Roman" w:eastAsia="Times New Roman" w:hAnsi="Times New Roman" w:cs="Times New Roman"/>
          <w:sz w:val="28"/>
          <w:szCs w:val="28"/>
          <w:lang w:eastAsia="ru-RU"/>
        </w:rPr>
        <w:t>!</w:t>
      </w:r>
    </w:p>
    <w:p w:rsidR="00DA7821" w:rsidRPr="005960BD" w:rsidRDefault="00DA7821" w:rsidP="005960BD">
      <w:pPr>
        <w:shd w:val="clear" w:color="auto" w:fill="FFFFFF"/>
        <w:spacing w:after="0" w:line="240" w:lineRule="auto"/>
        <w:ind w:left="-284" w:firstLine="568"/>
        <w:jc w:val="center"/>
        <w:rPr>
          <w:rFonts w:ascii="Times New Roman" w:eastAsia="Times New Roman" w:hAnsi="Times New Roman" w:cs="Times New Roman"/>
          <w:sz w:val="28"/>
          <w:szCs w:val="28"/>
          <w:lang w:eastAsia="ru-RU"/>
        </w:rPr>
      </w:pPr>
      <w:r w:rsidRPr="005960BD">
        <w:rPr>
          <w:rFonts w:ascii="Times New Roman" w:eastAsia="Times New Roman" w:hAnsi="Times New Roman" w:cs="Times New Roman"/>
          <w:sz w:val="28"/>
          <w:szCs w:val="28"/>
          <w:lang w:eastAsia="ru-RU"/>
        </w:rPr>
        <w:t>Участники совещания!</w:t>
      </w:r>
    </w:p>
    <w:p w:rsidR="00002B2B" w:rsidRPr="005960BD" w:rsidRDefault="00506313" w:rsidP="005960BD">
      <w:pPr>
        <w:pStyle w:val="a3"/>
        <w:spacing w:before="0" w:beforeAutospacing="0" w:after="0" w:afterAutospacing="0"/>
        <w:ind w:left="-284" w:firstLine="568"/>
        <w:jc w:val="both"/>
        <w:rPr>
          <w:sz w:val="28"/>
          <w:szCs w:val="28"/>
        </w:rPr>
      </w:pPr>
      <w:r w:rsidRPr="005960BD">
        <w:rPr>
          <w:sz w:val="28"/>
          <w:szCs w:val="28"/>
        </w:rPr>
        <w:t xml:space="preserve">Сегодня мы собрались здесь, чтобы подвести итоги проделанной работы за первое полугодие 2019 года и обсудить </w:t>
      </w:r>
      <w:r w:rsidR="00A047C4" w:rsidRPr="005960BD">
        <w:rPr>
          <w:sz w:val="28"/>
          <w:szCs w:val="28"/>
        </w:rPr>
        <w:t>планы</w:t>
      </w:r>
      <w:r w:rsidRPr="005960BD">
        <w:rPr>
          <w:sz w:val="28"/>
          <w:szCs w:val="28"/>
        </w:rPr>
        <w:t xml:space="preserve"> на второе полугодие.</w:t>
      </w:r>
    </w:p>
    <w:p w:rsidR="00506313" w:rsidRPr="005960BD" w:rsidRDefault="00506313" w:rsidP="005960BD">
      <w:pPr>
        <w:pStyle w:val="a3"/>
        <w:spacing w:before="0" w:beforeAutospacing="0" w:after="0" w:afterAutospacing="0"/>
        <w:ind w:left="-284" w:firstLine="568"/>
        <w:jc w:val="both"/>
        <w:rPr>
          <w:sz w:val="28"/>
          <w:szCs w:val="28"/>
        </w:rPr>
      </w:pPr>
      <w:r w:rsidRPr="005960BD">
        <w:rPr>
          <w:sz w:val="28"/>
          <w:szCs w:val="28"/>
        </w:rPr>
        <w:t>Хочу отметить, что такие отчеты – это не просто традиция, а жизненная необходимость, поскольку на них наглядно видно не только то, что уже сделано, но главное, что еще нужно сделать.</w:t>
      </w:r>
      <w:r w:rsidR="00CD55AF" w:rsidRPr="005960BD">
        <w:rPr>
          <w:sz w:val="28"/>
          <w:szCs w:val="28"/>
        </w:rPr>
        <w:t xml:space="preserve"> </w:t>
      </w:r>
      <w:r w:rsidR="00CD55AF" w:rsidRPr="005960BD">
        <w:rPr>
          <w:rStyle w:val="a5"/>
          <w:b w:val="0"/>
          <w:sz w:val="28"/>
          <w:szCs w:val="28"/>
        </w:rPr>
        <w:t>Это диалог</w:t>
      </w:r>
      <w:r w:rsidR="00CD55AF" w:rsidRPr="005960BD">
        <w:rPr>
          <w:sz w:val="28"/>
          <w:szCs w:val="28"/>
        </w:rPr>
        <w:t xml:space="preserve"> с широким участием общественности, предст</w:t>
      </w:r>
      <w:r w:rsidR="00365024" w:rsidRPr="005960BD">
        <w:rPr>
          <w:sz w:val="28"/>
          <w:szCs w:val="28"/>
        </w:rPr>
        <w:t xml:space="preserve">авителями трудовых коллективов </w:t>
      </w:r>
      <w:r w:rsidR="00CD55AF" w:rsidRPr="005960BD">
        <w:rPr>
          <w:sz w:val="28"/>
          <w:szCs w:val="28"/>
        </w:rPr>
        <w:t>и один из важных этапов планомерной, целенаправленной работы по развитию и обустройству жизни района, проверка правильности наших совместных действий.</w:t>
      </w:r>
    </w:p>
    <w:p w:rsidR="001534AB" w:rsidRPr="005960BD" w:rsidRDefault="001534AB" w:rsidP="005960BD">
      <w:pPr>
        <w:spacing w:after="0" w:line="240" w:lineRule="auto"/>
        <w:ind w:left="-284" w:firstLine="568"/>
        <w:jc w:val="both"/>
        <w:rPr>
          <w:rFonts w:ascii="Times New Roman" w:hAnsi="Times New Roman" w:cs="Times New Roman"/>
          <w:sz w:val="28"/>
          <w:szCs w:val="28"/>
        </w:rPr>
      </w:pPr>
      <w:r w:rsidRPr="005960BD">
        <w:rPr>
          <w:rFonts w:ascii="Times New Roman" w:hAnsi="Times New Roman" w:cs="Times New Roman"/>
          <w:sz w:val="28"/>
          <w:szCs w:val="28"/>
        </w:rPr>
        <w:t>Консолидированный бюджет Мариинско-Посадского района</w:t>
      </w:r>
      <w:r w:rsidR="005960BD" w:rsidRPr="005960BD">
        <w:rPr>
          <w:rFonts w:ascii="Times New Roman" w:hAnsi="Times New Roman" w:cs="Times New Roman"/>
          <w:sz w:val="28"/>
          <w:szCs w:val="28"/>
        </w:rPr>
        <w:t xml:space="preserve"> </w:t>
      </w:r>
      <w:r w:rsidRPr="005960BD">
        <w:rPr>
          <w:rFonts w:ascii="Times New Roman" w:hAnsi="Times New Roman" w:cs="Times New Roman"/>
          <w:sz w:val="28"/>
          <w:szCs w:val="28"/>
        </w:rPr>
        <w:t>за</w:t>
      </w:r>
      <w:r w:rsidR="005960BD" w:rsidRPr="005960BD">
        <w:rPr>
          <w:rFonts w:ascii="Times New Roman" w:hAnsi="Times New Roman" w:cs="Times New Roman"/>
          <w:sz w:val="28"/>
          <w:szCs w:val="28"/>
        </w:rPr>
        <w:t xml:space="preserve"> </w:t>
      </w:r>
      <w:r w:rsidRPr="005960BD">
        <w:rPr>
          <w:rFonts w:ascii="Times New Roman" w:hAnsi="Times New Roman" w:cs="Times New Roman"/>
          <w:sz w:val="28"/>
          <w:szCs w:val="28"/>
        </w:rPr>
        <w:t>1 полугодие 2019 года по доходам исполнен в сумме 182</w:t>
      </w:r>
      <w:r w:rsidR="00745A5C" w:rsidRPr="005960BD">
        <w:rPr>
          <w:rFonts w:ascii="Times New Roman" w:hAnsi="Times New Roman" w:cs="Times New Roman"/>
          <w:sz w:val="28"/>
          <w:szCs w:val="28"/>
        </w:rPr>
        <w:t xml:space="preserve"> </w:t>
      </w:r>
      <w:r w:rsidRPr="005960BD">
        <w:rPr>
          <w:rFonts w:ascii="Times New Roman" w:hAnsi="Times New Roman" w:cs="Times New Roman"/>
          <w:sz w:val="28"/>
          <w:szCs w:val="28"/>
        </w:rPr>
        <w:t>млн. 95</w:t>
      </w:r>
      <w:r w:rsidR="005960BD" w:rsidRPr="005960BD">
        <w:rPr>
          <w:rFonts w:ascii="Times New Roman" w:hAnsi="Times New Roman" w:cs="Times New Roman"/>
          <w:sz w:val="28"/>
          <w:szCs w:val="28"/>
        </w:rPr>
        <w:t xml:space="preserve"> </w:t>
      </w:r>
      <w:r w:rsidRPr="005960BD">
        <w:rPr>
          <w:rFonts w:ascii="Times New Roman" w:hAnsi="Times New Roman" w:cs="Times New Roman"/>
          <w:sz w:val="28"/>
          <w:szCs w:val="28"/>
        </w:rPr>
        <w:t>тыс. руб. или 34,6 % к годовым плановым назначениям</w:t>
      </w:r>
      <w:r w:rsidR="00745A5C" w:rsidRPr="005960BD">
        <w:rPr>
          <w:rFonts w:ascii="Times New Roman" w:hAnsi="Times New Roman" w:cs="Times New Roman"/>
          <w:sz w:val="28"/>
          <w:szCs w:val="28"/>
        </w:rPr>
        <w:t>,</w:t>
      </w:r>
      <w:r w:rsidRPr="005960BD">
        <w:rPr>
          <w:rFonts w:ascii="Times New Roman" w:hAnsi="Times New Roman" w:cs="Times New Roman"/>
          <w:sz w:val="28"/>
          <w:szCs w:val="28"/>
        </w:rPr>
        <w:t xml:space="preserve"> к</w:t>
      </w:r>
      <w:r w:rsidR="005960BD" w:rsidRPr="005960BD">
        <w:rPr>
          <w:rFonts w:ascii="Times New Roman" w:hAnsi="Times New Roman" w:cs="Times New Roman"/>
          <w:sz w:val="28"/>
          <w:szCs w:val="28"/>
        </w:rPr>
        <w:t xml:space="preserve"> </w:t>
      </w:r>
      <w:r w:rsidRPr="005960BD">
        <w:rPr>
          <w:rFonts w:ascii="Times New Roman" w:hAnsi="Times New Roman" w:cs="Times New Roman"/>
          <w:sz w:val="28"/>
          <w:szCs w:val="28"/>
        </w:rPr>
        <w:t>уровню1 полугодия</w:t>
      </w:r>
      <w:r w:rsidR="005960BD" w:rsidRPr="005960BD">
        <w:rPr>
          <w:rFonts w:ascii="Times New Roman" w:hAnsi="Times New Roman" w:cs="Times New Roman"/>
          <w:sz w:val="28"/>
          <w:szCs w:val="28"/>
        </w:rPr>
        <w:t xml:space="preserve"> </w:t>
      </w:r>
      <w:r w:rsidRPr="005960BD">
        <w:rPr>
          <w:rFonts w:ascii="Times New Roman" w:hAnsi="Times New Roman" w:cs="Times New Roman"/>
          <w:sz w:val="28"/>
          <w:szCs w:val="28"/>
        </w:rPr>
        <w:t>2018 года составляет 98,3 %.</w:t>
      </w:r>
      <w:r w:rsidR="005960BD" w:rsidRPr="005960BD">
        <w:rPr>
          <w:rFonts w:ascii="Times New Roman" w:hAnsi="Times New Roman" w:cs="Times New Roman"/>
          <w:sz w:val="28"/>
          <w:szCs w:val="28"/>
        </w:rPr>
        <w:t xml:space="preserve"> </w:t>
      </w:r>
      <w:r w:rsidRPr="005960BD">
        <w:rPr>
          <w:rFonts w:ascii="Times New Roman" w:hAnsi="Times New Roman" w:cs="Times New Roman"/>
          <w:sz w:val="28"/>
          <w:szCs w:val="28"/>
        </w:rPr>
        <w:t>В том числе собственные (налоговые и неналоговые) доходы исполнены</w:t>
      </w:r>
      <w:r w:rsidR="005960BD" w:rsidRPr="005960BD">
        <w:rPr>
          <w:rFonts w:ascii="Times New Roman" w:hAnsi="Times New Roman" w:cs="Times New Roman"/>
          <w:sz w:val="28"/>
          <w:szCs w:val="28"/>
        </w:rPr>
        <w:t xml:space="preserve"> </w:t>
      </w:r>
      <w:r w:rsidRPr="005960BD">
        <w:rPr>
          <w:rFonts w:ascii="Times New Roman" w:hAnsi="Times New Roman" w:cs="Times New Roman"/>
          <w:sz w:val="28"/>
          <w:szCs w:val="28"/>
        </w:rPr>
        <w:t>в</w:t>
      </w:r>
      <w:r w:rsidR="005960BD" w:rsidRPr="005960BD">
        <w:rPr>
          <w:rFonts w:ascii="Times New Roman" w:hAnsi="Times New Roman" w:cs="Times New Roman"/>
          <w:sz w:val="28"/>
          <w:szCs w:val="28"/>
        </w:rPr>
        <w:t xml:space="preserve"> </w:t>
      </w:r>
      <w:r w:rsidRPr="005960BD">
        <w:rPr>
          <w:rFonts w:ascii="Times New Roman" w:hAnsi="Times New Roman" w:cs="Times New Roman"/>
          <w:sz w:val="28"/>
          <w:szCs w:val="28"/>
        </w:rPr>
        <w:t>сумме</w:t>
      </w:r>
      <w:r w:rsidR="005960BD" w:rsidRPr="005960BD">
        <w:rPr>
          <w:rFonts w:ascii="Times New Roman" w:hAnsi="Times New Roman" w:cs="Times New Roman"/>
          <w:sz w:val="28"/>
          <w:szCs w:val="28"/>
        </w:rPr>
        <w:t xml:space="preserve"> </w:t>
      </w:r>
      <w:r w:rsidRPr="005960BD">
        <w:rPr>
          <w:rFonts w:ascii="Times New Roman" w:hAnsi="Times New Roman" w:cs="Times New Roman"/>
          <w:sz w:val="28"/>
          <w:szCs w:val="28"/>
        </w:rPr>
        <w:t>43млн. 791 тыс. руб.или</w:t>
      </w:r>
      <w:r w:rsidR="005960BD" w:rsidRPr="005960BD">
        <w:rPr>
          <w:rFonts w:ascii="Times New Roman" w:hAnsi="Times New Roman" w:cs="Times New Roman"/>
          <w:sz w:val="28"/>
          <w:szCs w:val="28"/>
        </w:rPr>
        <w:t xml:space="preserve"> </w:t>
      </w:r>
      <w:r w:rsidRPr="005960BD">
        <w:rPr>
          <w:rFonts w:ascii="Times New Roman" w:hAnsi="Times New Roman" w:cs="Times New Roman"/>
          <w:sz w:val="28"/>
          <w:szCs w:val="28"/>
        </w:rPr>
        <w:t>39,6 % к годовым</w:t>
      </w:r>
      <w:r w:rsidR="005960BD" w:rsidRPr="005960BD">
        <w:rPr>
          <w:rFonts w:ascii="Times New Roman" w:hAnsi="Times New Roman" w:cs="Times New Roman"/>
          <w:sz w:val="28"/>
          <w:szCs w:val="28"/>
        </w:rPr>
        <w:t xml:space="preserve"> </w:t>
      </w:r>
      <w:r w:rsidRPr="005960BD">
        <w:rPr>
          <w:rFonts w:ascii="Times New Roman" w:hAnsi="Times New Roman" w:cs="Times New Roman"/>
          <w:sz w:val="28"/>
          <w:szCs w:val="28"/>
        </w:rPr>
        <w:t>плановым назначениям, 101,3 % к аналогичному периоду прошлого года.</w:t>
      </w:r>
    </w:p>
    <w:p w:rsidR="001534AB" w:rsidRPr="005960BD" w:rsidRDefault="001534AB" w:rsidP="005960BD">
      <w:pPr>
        <w:spacing w:after="0" w:line="240" w:lineRule="auto"/>
        <w:ind w:left="-284" w:firstLine="568"/>
        <w:jc w:val="both"/>
        <w:rPr>
          <w:rFonts w:ascii="Times New Roman" w:hAnsi="Times New Roman" w:cs="Times New Roman"/>
          <w:sz w:val="28"/>
          <w:szCs w:val="28"/>
        </w:rPr>
      </w:pPr>
      <w:r w:rsidRPr="005960BD">
        <w:rPr>
          <w:rFonts w:ascii="Times New Roman" w:hAnsi="Times New Roman" w:cs="Times New Roman"/>
          <w:sz w:val="28"/>
          <w:szCs w:val="28"/>
        </w:rPr>
        <w:t>Объем поступлений налоговых доходов в консолидированный бюджет Мариинско-Посадского района</w:t>
      </w:r>
      <w:r w:rsidR="005960BD" w:rsidRPr="005960BD">
        <w:rPr>
          <w:rFonts w:ascii="Times New Roman" w:hAnsi="Times New Roman" w:cs="Times New Roman"/>
          <w:sz w:val="28"/>
          <w:szCs w:val="28"/>
        </w:rPr>
        <w:t xml:space="preserve"> </w:t>
      </w:r>
      <w:r w:rsidRPr="005960BD">
        <w:rPr>
          <w:rFonts w:ascii="Times New Roman" w:hAnsi="Times New Roman" w:cs="Times New Roman"/>
          <w:sz w:val="28"/>
          <w:szCs w:val="28"/>
        </w:rPr>
        <w:t>за</w:t>
      </w:r>
      <w:r w:rsidR="005960BD" w:rsidRPr="005960BD">
        <w:rPr>
          <w:rFonts w:ascii="Times New Roman" w:hAnsi="Times New Roman" w:cs="Times New Roman"/>
          <w:sz w:val="28"/>
          <w:szCs w:val="28"/>
        </w:rPr>
        <w:t xml:space="preserve"> </w:t>
      </w:r>
      <w:r w:rsidRPr="005960BD">
        <w:rPr>
          <w:rFonts w:ascii="Times New Roman" w:hAnsi="Times New Roman" w:cs="Times New Roman"/>
          <w:sz w:val="28"/>
          <w:szCs w:val="28"/>
        </w:rPr>
        <w:t>1 полугодие 2019 года</w:t>
      </w:r>
      <w:r w:rsidR="00745A5C" w:rsidRPr="005960BD">
        <w:rPr>
          <w:rFonts w:ascii="Times New Roman" w:hAnsi="Times New Roman" w:cs="Times New Roman"/>
          <w:sz w:val="28"/>
          <w:szCs w:val="28"/>
        </w:rPr>
        <w:t xml:space="preserve"> </w:t>
      </w:r>
      <w:r w:rsidRPr="005960BD">
        <w:rPr>
          <w:rFonts w:ascii="Times New Roman" w:hAnsi="Times New Roman" w:cs="Times New Roman"/>
          <w:sz w:val="28"/>
          <w:szCs w:val="28"/>
        </w:rPr>
        <w:t>составил в сумме 37</w:t>
      </w:r>
      <w:r w:rsidR="00745A5C" w:rsidRPr="005960BD">
        <w:rPr>
          <w:rFonts w:ascii="Times New Roman" w:hAnsi="Times New Roman" w:cs="Times New Roman"/>
          <w:sz w:val="28"/>
          <w:szCs w:val="28"/>
        </w:rPr>
        <w:t xml:space="preserve"> </w:t>
      </w:r>
      <w:r w:rsidRPr="005960BD">
        <w:rPr>
          <w:rFonts w:ascii="Times New Roman" w:hAnsi="Times New Roman" w:cs="Times New Roman"/>
          <w:sz w:val="28"/>
          <w:szCs w:val="28"/>
        </w:rPr>
        <w:t>млн. 958 тыс. руб. или 41,9 % к годовым плановым назначениям, 103 % к аналогичному периоду прошлого года.</w:t>
      </w:r>
    </w:p>
    <w:p w:rsidR="001534AB" w:rsidRPr="005960BD" w:rsidRDefault="001534AB" w:rsidP="005960BD">
      <w:pPr>
        <w:spacing w:after="0" w:line="240" w:lineRule="auto"/>
        <w:ind w:left="-284" w:firstLine="568"/>
        <w:jc w:val="both"/>
        <w:rPr>
          <w:rFonts w:ascii="Times New Roman" w:hAnsi="Times New Roman" w:cs="Times New Roman"/>
          <w:sz w:val="28"/>
          <w:szCs w:val="28"/>
        </w:rPr>
      </w:pPr>
      <w:r w:rsidRPr="005960BD">
        <w:rPr>
          <w:rFonts w:ascii="Times New Roman" w:hAnsi="Times New Roman" w:cs="Times New Roman"/>
          <w:sz w:val="28"/>
          <w:szCs w:val="28"/>
        </w:rPr>
        <w:t>Объем</w:t>
      </w:r>
      <w:r w:rsidR="00745A5C" w:rsidRPr="005960BD">
        <w:rPr>
          <w:rFonts w:ascii="Times New Roman" w:hAnsi="Times New Roman" w:cs="Times New Roman"/>
          <w:sz w:val="28"/>
          <w:szCs w:val="28"/>
        </w:rPr>
        <w:t xml:space="preserve"> </w:t>
      </w:r>
      <w:r w:rsidRPr="005960BD">
        <w:rPr>
          <w:rFonts w:ascii="Times New Roman" w:hAnsi="Times New Roman" w:cs="Times New Roman"/>
          <w:sz w:val="28"/>
          <w:szCs w:val="28"/>
        </w:rPr>
        <w:t>неналоговых доходов</w:t>
      </w:r>
      <w:r w:rsidR="005960BD" w:rsidRPr="005960BD">
        <w:rPr>
          <w:rFonts w:ascii="Times New Roman" w:hAnsi="Times New Roman" w:cs="Times New Roman"/>
          <w:sz w:val="28"/>
          <w:szCs w:val="28"/>
        </w:rPr>
        <w:t xml:space="preserve"> </w:t>
      </w:r>
      <w:r w:rsidRPr="005960BD">
        <w:rPr>
          <w:rFonts w:ascii="Times New Roman" w:hAnsi="Times New Roman" w:cs="Times New Roman"/>
          <w:sz w:val="28"/>
          <w:szCs w:val="28"/>
        </w:rPr>
        <w:t>составил 5млн. 833 тыс.руб.</w:t>
      </w:r>
      <w:r w:rsidR="005960BD" w:rsidRPr="005960BD">
        <w:rPr>
          <w:rFonts w:ascii="Times New Roman" w:hAnsi="Times New Roman" w:cs="Times New Roman"/>
          <w:sz w:val="28"/>
          <w:szCs w:val="28"/>
        </w:rPr>
        <w:t xml:space="preserve"> </w:t>
      </w:r>
      <w:r w:rsidRPr="005960BD">
        <w:rPr>
          <w:rFonts w:ascii="Times New Roman" w:hAnsi="Times New Roman" w:cs="Times New Roman"/>
          <w:sz w:val="28"/>
          <w:szCs w:val="28"/>
        </w:rPr>
        <w:t>или 29%</w:t>
      </w:r>
      <w:r w:rsidR="005960BD" w:rsidRPr="005960BD">
        <w:rPr>
          <w:rFonts w:ascii="Times New Roman" w:hAnsi="Times New Roman" w:cs="Times New Roman"/>
          <w:sz w:val="28"/>
          <w:szCs w:val="28"/>
        </w:rPr>
        <w:t xml:space="preserve"> </w:t>
      </w:r>
      <w:r w:rsidRPr="005960BD">
        <w:rPr>
          <w:rFonts w:ascii="Times New Roman" w:hAnsi="Times New Roman" w:cs="Times New Roman"/>
          <w:sz w:val="28"/>
          <w:szCs w:val="28"/>
        </w:rPr>
        <w:t>к годовым плановым назначениям</w:t>
      </w:r>
      <w:r w:rsidR="00745A5C" w:rsidRPr="005960BD">
        <w:rPr>
          <w:rFonts w:ascii="Times New Roman" w:hAnsi="Times New Roman" w:cs="Times New Roman"/>
          <w:sz w:val="28"/>
          <w:szCs w:val="28"/>
        </w:rPr>
        <w:t>,</w:t>
      </w:r>
      <w:r w:rsidRPr="005960BD">
        <w:rPr>
          <w:rFonts w:ascii="Times New Roman" w:hAnsi="Times New Roman" w:cs="Times New Roman"/>
          <w:sz w:val="28"/>
          <w:szCs w:val="28"/>
        </w:rPr>
        <w:t xml:space="preserve"> 91,7</w:t>
      </w:r>
      <w:r w:rsidR="005960BD" w:rsidRPr="005960BD">
        <w:rPr>
          <w:rFonts w:ascii="Times New Roman" w:hAnsi="Times New Roman" w:cs="Times New Roman"/>
          <w:sz w:val="28"/>
          <w:szCs w:val="28"/>
        </w:rPr>
        <w:t xml:space="preserve"> </w:t>
      </w:r>
      <w:r w:rsidRPr="005960BD">
        <w:rPr>
          <w:rFonts w:ascii="Times New Roman" w:hAnsi="Times New Roman" w:cs="Times New Roman"/>
          <w:sz w:val="28"/>
          <w:szCs w:val="28"/>
        </w:rPr>
        <w:t>% к аналогичному периоду прошлого года.</w:t>
      </w:r>
    </w:p>
    <w:p w:rsidR="001534AB" w:rsidRPr="005960BD" w:rsidRDefault="001534AB" w:rsidP="005960BD">
      <w:pPr>
        <w:spacing w:after="0" w:line="240" w:lineRule="auto"/>
        <w:ind w:left="-284" w:firstLine="568"/>
        <w:jc w:val="both"/>
        <w:rPr>
          <w:rFonts w:ascii="Times New Roman" w:hAnsi="Times New Roman" w:cs="Times New Roman"/>
          <w:sz w:val="28"/>
          <w:szCs w:val="28"/>
        </w:rPr>
      </w:pPr>
      <w:r w:rsidRPr="005960BD">
        <w:rPr>
          <w:rFonts w:ascii="Times New Roman" w:hAnsi="Times New Roman" w:cs="Times New Roman"/>
          <w:sz w:val="28"/>
          <w:szCs w:val="28"/>
        </w:rPr>
        <w:t>Объем безвозмездных поступлений составил 138 млн. 303</w:t>
      </w:r>
      <w:r w:rsidR="00745A5C" w:rsidRPr="005960BD">
        <w:rPr>
          <w:rFonts w:ascii="Times New Roman" w:hAnsi="Times New Roman" w:cs="Times New Roman"/>
          <w:sz w:val="28"/>
          <w:szCs w:val="28"/>
        </w:rPr>
        <w:t xml:space="preserve"> </w:t>
      </w:r>
      <w:r w:rsidRPr="005960BD">
        <w:rPr>
          <w:rFonts w:ascii="Times New Roman" w:hAnsi="Times New Roman" w:cs="Times New Roman"/>
          <w:sz w:val="28"/>
          <w:szCs w:val="28"/>
        </w:rPr>
        <w:t>тыс. рублей или 33,3 % к годовым</w:t>
      </w:r>
      <w:r w:rsidR="005960BD" w:rsidRPr="005960BD">
        <w:rPr>
          <w:rFonts w:ascii="Times New Roman" w:hAnsi="Times New Roman" w:cs="Times New Roman"/>
          <w:sz w:val="28"/>
          <w:szCs w:val="28"/>
        </w:rPr>
        <w:t xml:space="preserve"> </w:t>
      </w:r>
      <w:r w:rsidRPr="005960BD">
        <w:rPr>
          <w:rFonts w:ascii="Times New Roman" w:hAnsi="Times New Roman" w:cs="Times New Roman"/>
          <w:sz w:val="28"/>
          <w:szCs w:val="28"/>
        </w:rPr>
        <w:t>плановым назначениям, 97,4 % к аналогичному периоду прошлого года.</w:t>
      </w:r>
    </w:p>
    <w:p w:rsidR="001534AB" w:rsidRPr="005960BD" w:rsidRDefault="001534AB" w:rsidP="005960BD">
      <w:pPr>
        <w:spacing w:after="0" w:line="240" w:lineRule="auto"/>
        <w:ind w:left="-284" w:firstLine="568"/>
        <w:jc w:val="both"/>
        <w:rPr>
          <w:rFonts w:ascii="Times New Roman" w:hAnsi="Times New Roman" w:cs="Times New Roman"/>
          <w:sz w:val="28"/>
          <w:szCs w:val="28"/>
        </w:rPr>
      </w:pPr>
      <w:r w:rsidRPr="005960BD">
        <w:rPr>
          <w:rFonts w:ascii="Times New Roman" w:hAnsi="Times New Roman" w:cs="Times New Roman"/>
          <w:sz w:val="28"/>
          <w:szCs w:val="28"/>
        </w:rPr>
        <w:t>Расходы консолидированного бюджета района за 1 полугодие 2019 года исполнены в сумме 207 млн.</w:t>
      </w:r>
      <w:r w:rsidR="00745A5C" w:rsidRPr="005960BD">
        <w:rPr>
          <w:rFonts w:ascii="Times New Roman" w:hAnsi="Times New Roman" w:cs="Times New Roman"/>
          <w:sz w:val="28"/>
          <w:szCs w:val="28"/>
        </w:rPr>
        <w:t xml:space="preserve"> </w:t>
      </w:r>
      <w:r w:rsidRPr="005960BD">
        <w:rPr>
          <w:rFonts w:ascii="Times New Roman" w:hAnsi="Times New Roman" w:cs="Times New Roman"/>
          <w:sz w:val="28"/>
          <w:szCs w:val="28"/>
        </w:rPr>
        <w:t>74 тыс. руб., или 37,1 %</w:t>
      </w:r>
      <w:r w:rsidR="005960BD" w:rsidRPr="005960BD">
        <w:rPr>
          <w:rFonts w:ascii="Times New Roman" w:hAnsi="Times New Roman" w:cs="Times New Roman"/>
          <w:sz w:val="28"/>
          <w:szCs w:val="28"/>
        </w:rPr>
        <w:t xml:space="preserve"> </w:t>
      </w:r>
      <w:r w:rsidRPr="005960BD">
        <w:rPr>
          <w:rFonts w:ascii="Times New Roman" w:hAnsi="Times New Roman" w:cs="Times New Roman"/>
          <w:sz w:val="28"/>
          <w:szCs w:val="28"/>
        </w:rPr>
        <w:t>к годовым плановым</w:t>
      </w:r>
      <w:r w:rsidR="00745A5C" w:rsidRPr="005960BD">
        <w:rPr>
          <w:rFonts w:ascii="Times New Roman" w:hAnsi="Times New Roman" w:cs="Times New Roman"/>
          <w:sz w:val="28"/>
          <w:szCs w:val="28"/>
        </w:rPr>
        <w:t xml:space="preserve"> </w:t>
      </w:r>
      <w:r w:rsidRPr="005960BD">
        <w:rPr>
          <w:rFonts w:ascii="Times New Roman" w:hAnsi="Times New Roman" w:cs="Times New Roman"/>
          <w:sz w:val="28"/>
          <w:szCs w:val="28"/>
        </w:rPr>
        <w:t>назначениям</w:t>
      </w:r>
      <w:r w:rsidR="00745A5C" w:rsidRPr="005960BD">
        <w:rPr>
          <w:rFonts w:ascii="Times New Roman" w:hAnsi="Times New Roman" w:cs="Times New Roman"/>
          <w:sz w:val="28"/>
          <w:szCs w:val="28"/>
        </w:rPr>
        <w:t>,</w:t>
      </w:r>
      <w:r w:rsidRPr="005960BD">
        <w:rPr>
          <w:rFonts w:ascii="Times New Roman" w:hAnsi="Times New Roman" w:cs="Times New Roman"/>
          <w:sz w:val="28"/>
          <w:szCs w:val="28"/>
        </w:rPr>
        <w:t xml:space="preserve"> 106,3 % к уровню 1 полугодия 2018 года.</w:t>
      </w:r>
    </w:p>
    <w:p w:rsidR="001534AB" w:rsidRPr="005960BD" w:rsidRDefault="001534AB" w:rsidP="005960BD">
      <w:pPr>
        <w:spacing w:after="0" w:line="240" w:lineRule="auto"/>
        <w:ind w:left="-284" w:firstLine="568"/>
        <w:jc w:val="both"/>
        <w:rPr>
          <w:rFonts w:ascii="Times New Roman" w:hAnsi="Times New Roman" w:cs="Times New Roman"/>
          <w:sz w:val="28"/>
          <w:szCs w:val="28"/>
        </w:rPr>
      </w:pPr>
      <w:r w:rsidRPr="005960BD">
        <w:rPr>
          <w:rFonts w:ascii="Times New Roman" w:hAnsi="Times New Roman" w:cs="Times New Roman"/>
          <w:sz w:val="28"/>
          <w:szCs w:val="28"/>
        </w:rPr>
        <w:t>На финансирование отраслей социально-культурной сферы за истекший период 2019 года направлены средства в сумме 159</w:t>
      </w:r>
      <w:r w:rsidR="00745A5C" w:rsidRPr="005960BD">
        <w:rPr>
          <w:rFonts w:ascii="Times New Roman" w:hAnsi="Times New Roman" w:cs="Times New Roman"/>
          <w:sz w:val="28"/>
          <w:szCs w:val="28"/>
        </w:rPr>
        <w:t xml:space="preserve"> </w:t>
      </w:r>
      <w:r w:rsidRPr="005960BD">
        <w:rPr>
          <w:rFonts w:ascii="Times New Roman" w:hAnsi="Times New Roman" w:cs="Times New Roman"/>
          <w:sz w:val="28"/>
          <w:szCs w:val="28"/>
        </w:rPr>
        <w:t>млн. 327 тыс. руб. или</w:t>
      </w:r>
      <w:r w:rsidR="005960BD" w:rsidRPr="005960BD">
        <w:rPr>
          <w:rFonts w:ascii="Times New Roman" w:hAnsi="Times New Roman" w:cs="Times New Roman"/>
          <w:sz w:val="28"/>
          <w:szCs w:val="28"/>
        </w:rPr>
        <w:t xml:space="preserve"> </w:t>
      </w:r>
      <w:r w:rsidRPr="005960BD">
        <w:rPr>
          <w:rFonts w:ascii="Times New Roman" w:hAnsi="Times New Roman" w:cs="Times New Roman"/>
          <w:sz w:val="28"/>
          <w:szCs w:val="28"/>
        </w:rPr>
        <w:t>76,9 % от объема расходов</w:t>
      </w:r>
      <w:r w:rsidR="005960BD" w:rsidRPr="005960BD">
        <w:rPr>
          <w:rFonts w:ascii="Times New Roman" w:hAnsi="Times New Roman" w:cs="Times New Roman"/>
          <w:sz w:val="28"/>
          <w:szCs w:val="28"/>
        </w:rPr>
        <w:t xml:space="preserve"> </w:t>
      </w:r>
      <w:r w:rsidRPr="005960BD">
        <w:rPr>
          <w:rFonts w:ascii="Times New Roman" w:hAnsi="Times New Roman" w:cs="Times New Roman"/>
          <w:sz w:val="28"/>
          <w:szCs w:val="28"/>
        </w:rPr>
        <w:t>консолидированного бюджета района. Из них расходы на образование</w:t>
      </w:r>
      <w:r w:rsidR="005960BD" w:rsidRPr="005960BD">
        <w:rPr>
          <w:rFonts w:ascii="Times New Roman" w:hAnsi="Times New Roman" w:cs="Times New Roman"/>
          <w:sz w:val="28"/>
          <w:szCs w:val="28"/>
        </w:rPr>
        <w:t xml:space="preserve"> </w:t>
      </w:r>
      <w:r w:rsidRPr="005960BD">
        <w:rPr>
          <w:rFonts w:ascii="Times New Roman" w:hAnsi="Times New Roman" w:cs="Times New Roman"/>
          <w:sz w:val="28"/>
          <w:szCs w:val="28"/>
        </w:rPr>
        <w:t>составили 129 млн. 233 тыс. рублей или 62,4 % от общего объема расходов, на культуру – 16 млн. 401 тыс. руб., что составляет 8 % от общего объема расходов, на</w:t>
      </w:r>
      <w:r w:rsidR="005960BD" w:rsidRPr="005960BD">
        <w:rPr>
          <w:rFonts w:ascii="Times New Roman" w:hAnsi="Times New Roman" w:cs="Times New Roman"/>
          <w:sz w:val="28"/>
          <w:szCs w:val="28"/>
        </w:rPr>
        <w:t xml:space="preserve"> </w:t>
      </w:r>
      <w:r w:rsidRPr="005960BD">
        <w:rPr>
          <w:rFonts w:ascii="Times New Roman" w:hAnsi="Times New Roman" w:cs="Times New Roman"/>
          <w:sz w:val="28"/>
          <w:szCs w:val="28"/>
        </w:rPr>
        <w:t>социальную политику – 11 млн. 270 тыс. руб. или</w:t>
      </w:r>
      <w:r w:rsidR="00745A5C" w:rsidRPr="005960BD">
        <w:rPr>
          <w:rFonts w:ascii="Times New Roman" w:hAnsi="Times New Roman" w:cs="Times New Roman"/>
          <w:sz w:val="28"/>
          <w:szCs w:val="28"/>
        </w:rPr>
        <w:t xml:space="preserve"> </w:t>
      </w:r>
      <w:r w:rsidRPr="005960BD">
        <w:rPr>
          <w:rFonts w:ascii="Times New Roman" w:hAnsi="Times New Roman" w:cs="Times New Roman"/>
          <w:sz w:val="28"/>
          <w:szCs w:val="28"/>
        </w:rPr>
        <w:t xml:space="preserve">5,5 % от общего объема расходов. </w:t>
      </w:r>
    </w:p>
    <w:p w:rsidR="001534AB" w:rsidRPr="005960BD" w:rsidRDefault="001534AB" w:rsidP="005960BD">
      <w:pPr>
        <w:spacing w:after="0" w:line="240" w:lineRule="auto"/>
        <w:ind w:left="-284" w:firstLine="568"/>
        <w:jc w:val="both"/>
        <w:rPr>
          <w:rFonts w:ascii="Times New Roman" w:hAnsi="Times New Roman" w:cs="Times New Roman"/>
          <w:sz w:val="28"/>
          <w:szCs w:val="28"/>
        </w:rPr>
      </w:pPr>
      <w:r w:rsidRPr="005960BD">
        <w:rPr>
          <w:rFonts w:ascii="Times New Roman" w:hAnsi="Times New Roman" w:cs="Times New Roman"/>
          <w:sz w:val="28"/>
          <w:szCs w:val="28"/>
        </w:rPr>
        <w:t>Объем расходов на национальную экономику составил</w:t>
      </w:r>
      <w:r w:rsidR="00745A5C" w:rsidRPr="005960BD">
        <w:rPr>
          <w:rFonts w:ascii="Times New Roman" w:hAnsi="Times New Roman" w:cs="Times New Roman"/>
          <w:sz w:val="28"/>
          <w:szCs w:val="28"/>
        </w:rPr>
        <w:t xml:space="preserve"> </w:t>
      </w:r>
      <w:r w:rsidRPr="005960BD">
        <w:rPr>
          <w:rFonts w:ascii="Times New Roman" w:hAnsi="Times New Roman" w:cs="Times New Roman"/>
          <w:sz w:val="28"/>
          <w:szCs w:val="28"/>
        </w:rPr>
        <w:t>13 млн. 575 тыс. руб. или</w:t>
      </w:r>
      <w:r w:rsidR="00745A5C" w:rsidRPr="005960BD">
        <w:rPr>
          <w:rFonts w:ascii="Times New Roman" w:hAnsi="Times New Roman" w:cs="Times New Roman"/>
          <w:sz w:val="28"/>
          <w:szCs w:val="28"/>
        </w:rPr>
        <w:t xml:space="preserve"> </w:t>
      </w:r>
      <w:r w:rsidRPr="005960BD">
        <w:rPr>
          <w:rFonts w:ascii="Times New Roman" w:hAnsi="Times New Roman" w:cs="Times New Roman"/>
          <w:sz w:val="28"/>
          <w:szCs w:val="28"/>
        </w:rPr>
        <w:t>6,6 % от общего объема расходов</w:t>
      </w:r>
      <w:r w:rsidR="00745A5C" w:rsidRPr="005960BD">
        <w:rPr>
          <w:rFonts w:ascii="Times New Roman" w:hAnsi="Times New Roman" w:cs="Times New Roman"/>
          <w:sz w:val="28"/>
          <w:szCs w:val="28"/>
        </w:rPr>
        <w:t>,</w:t>
      </w:r>
      <w:r w:rsidR="005960BD" w:rsidRPr="005960BD">
        <w:rPr>
          <w:rFonts w:ascii="Times New Roman" w:hAnsi="Times New Roman" w:cs="Times New Roman"/>
          <w:sz w:val="28"/>
          <w:szCs w:val="28"/>
        </w:rPr>
        <w:t xml:space="preserve"> </w:t>
      </w:r>
      <w:r w:rsidR="00745A5C" w:rsidRPr="005960BD">
        <w:rPr>
          <w:rFonts w:ascii="Times New Roman" w:hAnsi="Times New Roman" w:cs="Times New Roman"/>
          <w:sz w:val="28"/>
          <w:szCs w:val="28"/>
        </w:rPr>
        <w:t xml:space="preserve">на </w:t>
      </w:r>
      <w:r w:rsidRPr="005960BD">
        <w:rPr>
          <w:rFonts w:ascii="Times New Roman" w:hAnsi="Times New Roman" w:cs="Times New Roman"/>
          <w:sz w:val="28"/>
          <w:szCs w:val="28"/>
        </w:rPr>
        <w:t>жилищно-коммунальное хозяйство</w:t>
      </w:r>
      <w:r w:rsidR="005960BD" w:rsidRPr="005960BD">
        <w:rPr>
          <w:rFonts w:ascii="Times New Roman" w:hAnsi="Times New Roman" w:cs="Times New Roman"/>
          <w:sz w:val="28"/>
          <w:szCs w:val="28"/>
        </w:rPr>
        <w:t xml:space="preserve"> </w:t>
      </w:r>
      <w:r w:rsidRPr="005960BD">
        <w:rPr>
          <w:rFonts w:ascii="Times New Roman" w:hAnsi="Times New Roman" w:cs="Times New Roman"/>
          <w:sz w:val="28"/>
          <w:szCs w:val="28"/>
        </w:rPr>
        <w:t>– 10 млн. 122 тыс. руб. или</w:t>
      </w:r>
      <w:r w:rsidR="00745A5C" w:rsidRPr="005960BD">
        <w:rPr>
          <w:rFonts w:ascii="Times New Roman" w:hAnsi="Times New Roman" w:cs="Times New Roman"/>
          <w:sz w:val="28"/>
          <w:szCs w:val="28"/>
        </w:rPr>
        <w:t xml:space="preserve"> </w:t>
      </w:r>
      <w:r w:rsidRPr="005960BD">
        <w:rPr>
          <w:rFonts w:ascii="Times New Roman" w:hAnsi="Times New Roman" w:cs="Times New Roman"/>
          <w:sz w:val="28"/>
          <w:szCs w:val="28"/>
        </w:rPr>
        <w:t>5 % от общего объема расходов.</w:t>
      </w:r>
    </w:p>
    <w:p w:rsidR="001534AB" w:rsidRPr="005960BD" w:rsidRDefault="001534AB" w:rsidP="005960BD">
      <w:pPr>
        <w:spacing w:after="0" w:line="240" w:lineRule="auto"/>
        <w:ind w:left="-284" w:firstLine="568"/>
        <w:jc w:val="both"/>
        <w:rPr>
          <w:rFonts w:ascii="Times New Roman" w:hAnsi="Times New Roman" w:cs="Times New Roman"/>
          <w:sz w:val="28"/>
          <w:szCs w:val="28"/>
        </w:rPr>
      </w:pPr>
      <w:r w:rsidRPr="005960BD">
        <w:rPr>
          <w:rFonts w:ascii="Times New Roman" w:hAnsi="Times New Roman" w:cs="Times New Roman"/>
          <w:sz w:val="28"/>
          <w:szCs w:val="28"/>
        </w:rPr>
        <w:t>Собственные доходы на 1 жителя Мариинско-Посадского района за 1 полугодие 2019 года составили 1983</w:t>
      </w:r>
      <w:r w:rsidR="00745A5C" w:rsidRPr="005960BD">
        <w:rPr>
          <w:rFonts w:ascii="Times New Roman" w:hAnsi="Times New Roman" w:cs="Times New Roman"/>
          <w:sz w:val="28"/>
          <w:szCs w:val="28"/>
        </w:rPr>
        <w:t xml:space="preserve"> рубля</w:t>
      </w:r>
      <w:r w:rsidRPr="005960BD">
        <w:rPr>
          <w:rFonts w:ascii="Times New Roman" w:hAnsi="Times New Roman" w:cs="Times New Roman"/>
          <w:sz w:val="28"/>
          <w:szCs w:val="28"/>
        </w:rPr>
        <w:t>,</w:t>
      </w:r>
      <w:r w:rsidR="005960BD" w:rsidRPr="005960BD">
        <w:rPr>
          <w:rFonts w:ascii="Times New Roman" w:hAnsi="Times New Roman" w:cs="Times New Roman"/>
          <w:sz w:val="28"/>
          <w:szCs w:val="28"/>
        </w:rPr>
        <w:t xml:space="preserve"> </w:t>
      </w:r>
      <w:r w:rsidRPr="005960BD">
        <w:rPr>
          <w:rFonts w:ascii="Times New Roman" w:hAnsi="Times New Roman" w:cs="Times New Roman"/>
          <w:sz w:val="28"/>
          <w:szCs w:val="28"/>
        </w:rPr>
        <w:t>за аналогичный период 2018 года – 1958</w:t>
      </w:r>
      <w:r w:rsidR="00745A5C" w:rsidRPr="005960BD">
        <w:rPr>
          <w:rFonts w:ascii="Times New Roman" w:hAnsi="Times New Roman" w:cs="Times New Roman"/>
          <w:sz w:val="28"/>
          <w:szCs w:val="28"/>
        </w:rPr>
        <w:t xml:space="preserve"> </w:t>
      </w:r>
      <w:r w:rsidRPr="005960BD">
        <w:rPr>
          <w:rFonts w:ascii="Times New Roman" w:hAnsi="Times New Roman" w:cs="Times New Roman"/>
          <w:sz w:val="28"/>
          <w:szCs w:val="28"/>
        </w:rPr>
        <w:t xml:space="preserve">рублей. </w:t>
      </w:r>
    </w:p>
    <w:p w:rsidR="00541DE9" w:rsidRPr="005960BD" w:rsidRDefault="001534AB" w:rsidP="005960BD">
      <w:pPr>
        <w:spacing w:after="0" w:line="240" w:lineRule="auto"/>
        <w:ind w:left="-284" w:firstLine="568"/>
        <w:jc w:val="both"/>
        <w:rPr>
          <w:rFonts w:ascii="Times New Roman" w:hAnsi="Times New Roman" w:cs="Times New Roman"/>
          <w:sz w:val="28"/>
          <w:szCs w:val="28"/>
        </w:rPr>
      </w:pPr>
      <w:r w:rsidRPr="005960BD">
        <w:rPr>
          <w:rFonts w:ascii="Times New Roman" w:hAnsi="Times New Roman" w:cs="Times New Roman"/>
          <w:sz w:val="28"/>
          <w:szCs w:val="28"/>
        </w:rPr>
        <w:t>Консолидированный бюджет Мариинско-Посадского района исполнен с дефицитом в сумме 25 млн. руб.</w:t>
      </w:r>
    </w:p>
    <w:p w:rsidR="00237A9D" w:rsidRPr="005960BD" w:rsidRDefault="00237A9D" w:rsidP="005960BD">
      <w:pPr>
        <w:spacing w:after="0" w:line="240" w:lineRule="auto"/>
        <w:ind w:left="-284" w:firstLine="568"/>
        <w:jc w:val="both"/>
        <w:rPr>
          <w:rFonts w:ascii="Times New Roman" w:hAnsi="Times New Roman" w:cs="Times New Roman"/>
          <w:sz w:val="28"/>
          <w:szCs w:val="28"/>
        </w:rPr>
      </w:pPr>
      <w:r w:rsidRPr="005960BD">
        <w:rPr>
          <w:rFonts w:ascii="Times New Roman" w:hAnsi="Times New Roman" w:cs="Times New Roman"/>
          <w:sz w:val="28"/>
          <w:szCs w:val="28"/>
        </w:rPr>
        <w:lastRenderedPageBreak/>
        <w:t>Главной задачей</w:t>
      </w:r>
      <w:r w:rsidRPr="005960BD">
        <w:rPr>
          <w:rFonts w:ascii="Times New Roman" w:hAnsi="Times New Roman" w:cs="Times New Roman"/>
          <w:sz w:val="28"/>
          <w:szCs w:val="28"/>
        </w:rPr>
        <w:tab/>
        <w:t xml:space="preserve"> </w:t>
      </w:r>
      <w:r w:rsidR="00541DE9" w:rsidRPr="005960BD">
        <w:rPr>
          <w:rFonts w:ascii="Times New Roman" w:hAnsi="Times New Roman" w:cs="Times New Roman"/>
          <w:sz w:val="28"/>
          <w:szCs w:val="28"/>
        </w:rPr>
        <w:t>во втором полугодии остается в</w:t>
      </w:r>
      <w:r w:rsidRPr="005960BD">
        <w:rPr>
          <w:rFonts w:ascii="Times New Roman" w:hAnsi="Times New Roman" w:cs="Times New Roman"/>
          <w:sz w:val="28"/>
          <w:szCs w:val="28"/>
        </w:rPr>
        <w:t>ыполнение</w:t>
      </w:r>
      <w:r w:rsidR="00541DE9" w:rsidRPr="005960BD">
        <w:rPr>
          <w:rFonts w:ascii="Times New Roman" w:hAnsi="Times New Roman" w:cs="Times New Roman"/>
          <w:sz w:val="28"/>
          <w:szCs w:val="28"/>
        </w:rPr>
        <w:t xml:space="preserve"> плановых назначений по доходам, </w:t>
      </w:r>
      <w:r w:rsidRPr="005960BD">
        <w:rPr>
          <w:rFonts w:ascii="Times New Roman" w:hAnsi="Times New Roman" w:cs="Times New Roman"/>
          <w:sz w:val="28"/>
          <w:szCs w:val="28"/>
        </w:rPr>
        <w:t>достижение целевых показателей и эффективное использование бюджетных средств.</w:t>
      </w:r>
    </w:p>
    <w:p w:rsidR="001534AB" w:rsidRPr="005960BD" w:rsidRDefault="001534AB" w:rsidP="005960BD">
      <w:pPr>
        <w:spacing w:after="0" w:line="240" w:lineRule="auto"/>
        <w:ind w:left="-284" w:firstLine="568"/>
        <w:jc w:val="both"/>
        <w:rPr>
          <w:rFonts w:ascii="Times New Roman" w:hAnsi="Times New Roman" w:cs="Times New Roman"/>
          <w:sz w:val="28"/>
          <w:szCs w:val="28"/>
        </w:rPr>
      </w:pPr>
      <w:r w:rsidRPr="005960BD">
        <w:rPr>
          <w:rFonts w:ascii="Times New Roman" w:hAnsi="Times New Roman" w:cs="Times New Roman"/>
          <w:sz w:val="28"/>
          <w:szCs w:val="28"/>
        </w:rPr>
        <w:t xml:space="preserve">Агропромышленный комплекс является основным сектором экономики района и от его эффективной работы во многом зависит стабильность социально-экономической ситуации в районе. </w:t>
      </w:r>
    </w:p>
    <w:p w:rsidR="001534AB" w:rsidRPr="005960BD" w:rsidRDefault="001534AB" w:rsidP="005960BD">
      <w:pPr>
        <w:spacing w:after="0" w:line="240" w:lineRule="auto"/>
        <w:ind w:left="-284" w:firstLine="568"/>
        <w:jc w:val="both"/>
        <w:rPr>
          <w:rFonts w:ascii="Times New Roman" w:hAnsi="Times New Roman" w:cs="Times New Roman"/>
          <w:sz w:val="28"/>
          <w:szCs w:val="28"/>
        </w:rPr>
      </w:pPr>
      <w:r w:rsidRPr="005960BD">
        <w:rPr>
          <w:rFonts w:ascii="Times New Roman" w:hAnsi="Times New Roman" w:cs="Times New Roman"/>
          <w:sz w:val="28"/>
          <w:szCs w:val="28"/>
        </w:rPr>
        <w:t>В 2019 году</w:t>
      </w:r>
      <w:r w:rsidR="005960BD" w:rsidRPr="005960BD">
        <w:rPr>
          <w:rFonts w:ascii="Times New Roman" w:hAnsi="Times New Roman" w:cs="Times New Roman"/>
          <w:sz w:val="28"/>
          <w:szCs w:val="28"/>
        </w:rPr>
        <w:t xml:space="preserve"> </w:t>
      </w:r>
      <w:r w:rsidRPr="005960BD">
        <w:rPr>
          <w:rFonts w:ascii="Times New Roman" w:hAnsi="Times New Roman" w:cs="Times New Roman"/>
          <w:sz w:val="28"/>
          <w:szCs w:val="28"/>
        </w:rPr>
        <w:t>весенние полевые работы в районе проведены организованно. В ходе весенних полевых работ под урожай текущего года посеяно зерновых и зернобобовых культур на площади</w:t>
      </w:r>
      <w:r w:rsidR="005960BD" w:rsidRPr="005960BD">
        <w:rPr>
          <w:rFonts w:ascii="Times New Roman" w:hAnsi="Times New Roman" w:cs="Times New Roman"/>
          <w:sz w:val="28"/>
          <w:szCs w:val="28"/>
        </w:rPr>
        <w:t xml:space="preserve"> </w:t>
      </w:r>
      <w:r w:rsidRPr="005960BD">
        <w:rPr>
          <w:rFonts w:ascii="Times New Roman" w:hAnsi="Times New Roman" w:cs="Times New Roman"/>
          <w:sz w:val="28"/>
          <w:szCs w:val="28"/>
        </w:rPr>
        <w:t>6651 га (107,2 % к уровню прошлого года), картофеля 175 га (соответственно – 102,9 %), овощей 18 га (на уровне прошлого года).</w:t>
      </w:r>
      <w:r w:rsidR="005960BD" w:rsidRPr="005960BD">
        <w:rPr>
          <w:rFonts w:ascii="Times New Roman" w:hAnsi="Times New Roman" w:cs="Times New Roman"/>
          <w:sz w:val="28"/>
          <w:szCs w:val="28"/>
        </w:rPr>
        <w:t xml:space="preserve"> </w:t>
      </w:r>
    </w:p>
    <w:p w:rsidR="00C63BE3" w:rsidRPr="005960BD" w:rsidRDefault="00C63BE3" w:rsidP="005960BD">
      <w:pPr>
        <w:pStyle w:val="1"/>
        <w:pBdr>
          <w:top w:val="nil"/>
          <w:left w:val="nil"/>
          <w:bottom w:val="nil"/>
          <w:right w:val="nil"/>
          <w:between w:val="nil"/>
        </w:pBdr>
        <w:ind w:left="-284" w:firstLine="568"/>
        <w:jc w:val="both"/>
        <w:rPr>
          <w:rFonts w:ascii="Times New Roman" w:eastAsia="Times New Roman" w:hAnsi="Times New Roman" w:cs="Times New Roman"/>
          <w:sz w:val="28"/>
          <w:szCs w:val="28"/>
        </w:rPr>
      </w:pPr>
      <w:r w:rsidRPr="005960BD">
        <w:rPr>
          <w:rFonts w:ascii="Times New Roman" w:eastAsia="Times New Roman" w:hAnsi="Times New Roman" w:cs="Times New Roman"/>
          <w:sz w:val="28"/>
          <w:szCs w:val="28"/>
        </w:rPr>
        <w:t xml:space="preserve">Уборочная площадь зерновых культур в сельхозорганизациях и крестьянских фермерских хозяйствах составляет 8763 га </w:t>
      </w:r>
    </w:p>
    <w:p w:rsidR="006A4B29" w:rsidRPr="005960BD" w:rsidRDefault="006A4B29" w:rsidP="005960BD">
      <w:pPr>
        <w:pStyle w:val="1"/>
        <w:pBdr>
          <w:top w:val="nil"/>
          <w:left w:val="nil"/>
          <w:bottom w:val="nil"/>
          <w:right w:val="nil"/>
          <w:between w:val="nil"/>
        </w:pBdr>
        <w:ind w:left="-284" w:firstLine="568"/>
        <w:jc w:val="both"/>
        <w:rPr>
          <w:rFonts w:ascii="Times New Roman" w:eastAsia="Times New Roman" w:hAnsi="Times New Roman" w:cs="Times New Roman"/>
          <w:sz w:val="28"/>
          <w:szCs w:val="28"/>
        </w:rPr>
      </w:pPr>
      <w:r w:rsidRPr="005960BD">
        <w:rPr>
          <w:rFonts w:ascii="Times New Roman" w:eastAsia="Times New Roman" w:hAnsi="Times New Roman" w:cs="Times New Roman"/>
          <w:sz w:val="28"/>
          <w:szCs w:val="28"/>
        </w:rPr>
        <w:t>На 31августа т.г.,</w:t>
      </w:r>
      <w:r w:rsidR="005960BD" w:rsidRPr="005960BD">
        <w:rPr>
          <w:rFonts w:ascii="Times New Roman" w:eastAsia="Times New Roman" w:hAnsi="Times New Roman" w:cs="Times New Roman"/>
          <w:sz w:val="28"/>
          <w:szCs w:val="28"/>
        </w:rPr>
        <w:t xml:space="preserve"> </w:t>
      </w:r>
      <w:r w:rsidRPr="005960BD">
        <w:rPr>
          <w:rFonts w:ascii="Times New Roman" w:eastAsia="Times New Roman" w:hAnsi="Times New Roman" w:cs="Times New Roman"/>
          <w:sz w:val="28"/>
          <w:szCs w:val="28"/>
        </w:rPr>
        <w:t>убрано (скошено и обмолочено) 610 га – 7 %</w:t>
      </w:r>
      <w:r w:rsidR="005960BD" w:rsidRPr="005960BD">
        <w:rPr>
          <w:rFonts w:ascii="Times New Roman" w:eastAsia="Times New Roman" w:hAnsi="Times New Roman" w:cs="Times New Roman"/>
          <w:sz w:val="28"/>
          <w:szCs w:val="28"/>
        </w:rPr>
        <w:t xml:space="preserve"> </w:t>
      </w:r>
      <w:r w:rsidRPr="005960BD">
        <w:rPr>
          <w:rFonts w:ascii="Times New Roman" w:eastAsia="Times New Roman" w:hAnsi="Times New Roman" w:cs="Times New Roman"/>
          <w:sz w:val="28"/>
          <w:szCs w:val="28"/>
        </w:rPr>
        <w:t xml:space="preserve">(озимая пшеница). Намолочено 1920 тонн, при средней урожайности – 31,5 ц/га. Уборка ведётся в трёх хозяйствах: </w:t>
      </w:r>
      <w:r w:rsidRPr="005960BD">
        <w:rPr>
          <w:rFonts w:ascii="Times New Roman" w:hAnsi="Times New Roman"/>
          <w:sz w:val="28"/>
          <w:szCs w:val="28"/>
        </w:rPr>
        <w:t>ООО «Смак-Агро», филиал ООО «Авангард» «Цивильский Бекон», КФХ Тагеев М.Л. Наибольшая площадь убрана в филиал ООО «Авангард» «Цивильский Бекон» (414 га, 1515 тонн, средняя урожайность 36,6 центнеров с 1 гектара.).</w:t>
      </w:r>
    </w:p>
    <w:p w:rsidR="006A4B29" w:rsidRPr="005960BD" w:rsidRDefault="006A4B29" w:rsidP="005960BD">
      <w:pPr>
        <w:pStyle w:val="1"/>
        <w:pBdr>
          <w:top w:val="nil"/>
          <w:left w:val="nil"/>
          <w:bottom w:val="nil"/>
          <w:right w:val="nil"/>
          <w:between w:val="nil"/>
        </w:pBdr>
        <w:ind w:left="-284" w:firstLine="568"/>
        <w:jc w:val="both"/>
        <w:rPr>
          <w:rFonts w:ascii="Times New Roman" w:eastAsia="Times New Roman" w:hAnsi="Times New Roman" w:cs="Times New Roman"/>
          <w:sz w:val="28"/>
          <w:szCs w:val="28"/>
        </w:rPr>
      </w:pPr>
      <w:r w:rsidRPr="005960BD">
        <w:rPr>
          <w:rFonts w:ascii="Times New Roman" w:eastAsia="Times New Roman" w:hAnsi="Times New Roman" w:cs="Times New Roman"/>
          <w:sz w:val="28"/>
          <w:szCs w:val="28"/>
        </w:rPr>
        <w:t xml:space="preserve">Работает 12 зерноуборочных комбайнов, в том числе 8 в </w:t>
      </w:r>
      <w:r w:rsidRPr="005960BD">
        <w:rPr>
          <w:rFonts w:ascii="Times New Roman" w:hAnsi="Times New Roman"/>
          <w:sz w:val="28"/>
          <w:szCs w:val="28"/>
        </w:rPr>
        <w:t>филиале ООО «Авангард» «Цивильский Бекон».</w:t>
      </w:r>
    </w:p>
    <w:p w:rsidR="006A4B29" w:rsidRPr="005960BD" w:rsidRDefault="006A4B29" w:rsidP="005960BD">
      <w:pPr>
        <w:spacing w:after="0" w:line="240" w:lineRule="auto"/>
        <w:ind w:left="-284" w:firstLine="568"/>
        <w:jc w:val="both"/>
        <w:rPr>
          <w:rFonts w:ascii="Times New Roman" w:hAnsi="Times New Roman"/>
          <w:sz w:val="28"/>
          <w:szCs w:val="28"/>
        </w:rPr>
      </w:pPr>
      <w:r w:rsidRPr="005960BD">
        <w:rPr>
          <w:rFonts w:ascii="Times New Roman" w:hAnsi="Times New Roman"/>
          <w:sz w:val="28"/>
          <w:szCs w:val="28"/>
        </w:rPr>
        <w:t>По оперативным данным, численность крупного рогатого скота на 1</w:t>
      </w:r>
      <w:r w:rsidR="005960BD" w:rsidRPr="005960BD">
        <w:rPr>
          <w:rFonts w:ascii="Times New Roman" w:hAnsi="Times New Roman"/>
          <w:sz w:val="28"/>
          <w:szCs w:val="28"/>
        </w:rPr>
        <w:t xml:space="preserve"> </w:t>
      </w:r>
      <w:r w:rsidRPr="005960BD">
        <w:rPr>
          <w:rFonts w:ascii="Times New Roman" w:hAnsi="Times New Roman"/>
          <w:sz w:val="28"/>
          <w:szCs w:val="28"/>
        </w:rPr>
        <w:t>июля этого года в хозяйствах всех категорий</w:t>
      </w:r>
      <w:r w:rsidR="005960BD" w:rsidRPr="005960BD">
        <w:rPr>
          <w:rFonts w:ascii="Times New Roman" w:hAnsi="Times New Roman"/>
          <w:sz w:val="28"/>
          <w:szCs w:val="28"/>
        </w:rPr>
        <w:t xml:space="preserve"> </w:t>
      </w:r>
      <w:r w:rsidRPr="005960BD">
        <w:rPr>
          <w:rFonts w:ascii="Times New Roman" w:hAnsi="Times New Roman"/>
          <w:sz w:val="28"/>
          <w:szCs w:val="28"/>
        </w:rPr>
        <w:t>составляет 5910 голов, к соответствующему периоду прошлого года – 104,5 %. Увеличилось поголовье крупного рогатого скота в сельхозорганизациях и КФХ</w:t>
      </w:r>
      <w:r w:rsidR="005960BD" w:rsidRPr="005960BD">
        <w:rPr>
          <w:rFonts w:ascii="Times New Roman" w:hAnsi="Times New Roman"/>
          <w:sz w:val="28"/>
          <w:szCs w:val="28"/>
        </w:rPr>
        <w:t xml:space="preserve"> </w:t>
      </w:r>
      <w:r w:rsidRPr="005960BD">
        <w:rPr>
          <w:rFonts w:ascii="Times New Roman" w:hAnsi="Times New Roman"/>
          <w:sz w:val="28"/>
          <w:szCs w:val="28"/>
        </w:rPr>
        <w:t>на 235 голов, или на</w:t>
      </w:r>
      <w:r w:rsidR="005960BD" w:rsidRPr="005960BD">
        <w:rPr>
          <w:rFonts w:ascii="Times New Roman" w:hAnsi="Times New Roman"/>
          <w:sz w:val="28"/>
          <w:szCs w:val="28"/>
        </w:rPr>
        <w:t xml:space="preserve"> </w:t>
      </w:r>
      <w:r w:rsidRPr="005960BD">
        <w:rPr>
          <w:rFonts w:ascii="Times New Roman" w:hAnsi="Times New Roman"/>
          <w:sz w:val="28"/>
          <w:szCs w:val="28"/>
        </w:rPr>
        <w:t>9,8 %, коров–соответственно на 80 голов или 10,2 %.</w:t>
      </w:r>
      <w:r w:rsidR="005960BD" w:rsidRPr="005960BD">
        <w:rPr>
          <w:rFonts w:ascii="Times New Roman" w:hAnsi="Times New Roman"/>
          <w:sz w:val="28"/>
          <w:szCs w:val="28"/>
        </w:rPr>
        <w:t xml:space="preserve"> </w:t>
      </w:r>
    </w:p>
    <w:p w:rsidR="006A4B29" w:rsidRPr="005960BD" w:rsidRDefault="006A4B29" w:rsidP="005960BD">
      <w:pPr>
        <w:pStyle w:val="a4"/>
        <w:ind w:left="-284" w:firstLine="568"/>
        <w:jc w:val="both"/>
        <w:rPr>
          <w:rFonts w:ascii="Times New Roman" w:hAnsi="Times New Roman"/>
          <w:sz w:val="28"/>
          <w:szCs w:val="28"/>
        </w:rPr>
      </w:pPr>
      <w:r w:rsidRPr="005960BD">
        <w:rPr>
          <w:rFonts w:ascii="Times New Roman" w:hAnsi="Times New Roman"/>
          <w:sz w:val="28"/>
          <w:szCs w:val="28"/>
        </w:rPr>
        <w:t>Валовой надой молока в сельхозорганизациях и КФХ</w:t>
      </w:r>
      <w:r w:rsidR="005960BD" w:rsidRPr="005960BD">
        <w:rPr>
          <w:rFonts w:ascii="Times New Roman" w:hAnsi="Times New Roman"/>
          <w:sz w:val="28"/>
          <w:szCs w:val="28"/>
        </w:rPr>
        <w:t xml:space="preserve"> </w:t>
      </w:r>
      <w:r w:rsidRPr="005960BD">
        <w:rPr>
          <w:rFonts w:ascii="Times New Roman" w:hAnsi="Times New Roman"/>
          <w:sz w:val="28"/>
          <w:szCs w:val="28"/>
        </w:rPr>
        <w:t>составил</w:t>
      </w:r>
      <w:r w:rsidR="005960BD" w:rsidRPr="005960BD">
        <w:rPr>
          <w:rFonts w:ascii="Times New Roman" w:hAnsi="Times New Roman"/>
          <w:sz w:val="28"/>
          <w:szCs w:val="28"/>
        </w:rPr>
        <w:t xml:space="preserve"> </w:t>
      </w:r>
      <w:r w:rsidRPr="005960BD">
        <w:rPr>
          <w:rFonts w:ascii="Times New Roman" w:hAnsi="Times New Roman"/>
          <w:sz w:val="28"/>
          <w:szCs w:val="28"/>
        </w:rPr>
        <w:t>2088 тонн или 109,7 % к соответствующему периоду 2018 года. Продуктивность дойных</w:t>
      </w:r>
      <w:r w:rsidR="005960BD" w:rsidRPr="005960BD">
        <w:rPr>
          <w:rFonts w:ascii="Times New Roman" w:hAnsi="Times New Roman"/>
          <w:sz w:val="28"/>
          <w:szCs w:val="28"/>
        </w:rPr>
        <w:t xml:space="preserve"> </w:t>
      </w:r>
      <w:r w:rsidRPr="005960BD">
        <w:rPr>
          <w:rFonts w:ascii="Times New Roman" w:hAnsi="Times New Roman"/>
          <w:sz w:val="28"/>
          <w:szCs w:val="28"/>
        </w:rPr>
        <w:t>коров</w:t>
      </w:r>
      <w:r w:rsidR="005960BD" w:rsidRPr="005960BD">
        <w:rPr>
          <w:rFonts w:ascii="Times New Roman" w:hAnsi="Times New Roman"/>
          <w:sz w:val="28"/>
          <w:szCs w:val="28"/>
        </w:rPr>
        <w:t xml:space="preserve"> </w:t>
      </w:r>
      <w:r w:rsidRPr="005960BD">
        <w:rPr>
          <w:rFonts w:ascii="Times New Roman" w:hAnsi="Times New Roman"/>
          <w:sz w:val="28"/>
          <w:szCs w:val="28"/>
        </w:rPr>
        <w:t>составила</w:t>
      </w:r>
      <w:r w:rsidR="005960BD" w:rsidRPr="005960BD">
        <w:rPr>
          <w:rFonts w:ascii="Times New Roman" w:hAnsi="Times New Roman"/>
          <w:sz w:val="28"/>
          <w:szCs w:val="28"/>
        </w:rPr>
        <w:t xml:space="preserve"> </w:t>
      </w:r>
      <w:r w:rsidRPr="005960BD">
        <w:rPr>
          <w:rFonts w:ascii="Times New Roman" w:hAnsi="Times New Roman"/>
          <w:sz w:val="28"/>
          <w:szCs w:val="28"/>
        </w:rPr>
        <w:t>3022 кг, что на</w:t>
      </w:r>
      <w:r w:rsidR="005960BD" w:rsidRPr="005960BD">
        <w:rPr>
          <w:rFonts w:ascii="Times New Roman" w:hAnsi="Times New Roman"/>
          <w:sz w:val="28"/>
          <w:szCs w:val="28"/>
        </w:rPr>
        <w:t xml:space="preserve"> </w:t>
      </w:r>
      <w:r w:rsidRPr="005960BD">
        <w:rPr>
          <w:rFonts w:ascii="Times New Roman" w:hAnsi="Times New Roman"/>
          <w:sz w:val="28"/>
          <w:szCs w:val="28"/>
        </w:rPr>
        <w:t>68</w:t>
      </w:r>
      <w:r w:rsidR="005960BD" w:rsidRPr="005960BD">
        <w:rPr>
          <w:rFonts w:ascii="Times New Roman" w:hAnsi="Times New Roman"/>
          <w:sz w:val="28"/>
          <w:szCs w:val="28"/>
        </w:rPr>
        <w:t xml:space="preserve"> </w:t>
      </w:r>
      <w:r w:rsidRPr="005960BD">
        <w:rPr>
          <w:rFonts w:ascii="Times New Roman" w:hAnsi="Times New Roman"/>
          <w:sz w:val="28"/>
          <w:szCs w:val="28"/>
        </w:rPr>
        <w:t>кг ниже, чем в прошлом году. В ООО «Смак-Агро» в среднем с 1 фуражной коровы надоили</w:t>
      </w:r>
      <w:r w:rsidR="005960BD" w:rsidRPr="005960BD">
        <w:rPr>
          <w:rFonts w:ascii="Times New Roman" w:hAnsi="Times New Roman"/>
          <w:sz w:val="28"/>
          <w:szCs w:val="28"/>
        </w:rPr>
        <w:t xml:space="preserve"> </w:t>
      </w:r>
      <w:r w:rsidRPr="005960BD">
        <w:rPr>
          <w:rFonts w:ascii="Times New Roman" w:hAnsi="Times New Roman"/>
          <w:sz w:val="28"/>
          <w:szCs w:val="28"/>
        </w:rPr>
        <w:t>4393 кг</w:t>
      </w:r>
      <w:r w:rsidR="005960BD" w:rsidRPr="005960BD">
        <w:rPr>
          <w:rFonts w:ascii="Times New Roman" w:hAnsi="Times New Roman"/>
          <w:sz w:val="28"/>
          <w:szCs w:val="28"/>
        </w:rPr>
        <w:t xml:space="preserve"> </w:t>
      </w:r>
      <w:r w:rsidRPr="005960BD">
        <w:rPr>
          <w:rFonts w:ascii="Times New Roman" w:hAnsi="Times New Roman"/>
          <w:sz w:val="28"/>
          <w:szCs w:val="28"/>
        </w:rPr>
        <w:t>молока (это один из наилучших показателей в республике). На сегодняшний день суточный</w:t>
      </w:r>
      <w:r w:rsidR="005960BD" w:rsidRPr="005960BD">
        <w:rPr>
          <w:rFonts w:ascii="Times New Roman" w:hAnsi="Times New Roman"/>
          <w:sz w:val="28"/>
          <w:szCs w:val="28"/>
        </w:rPr>
        <w:t xml:space="preserve"> </w:t>
      </w:r>
      <w:r w:rsidRPr="005960BD">
        <w:rPr>
          <w:rFonts w:ascii="Times New Roman" w:hAnsi="Times New Roman"/>
          <w:sz w:val="28"/>
          <w:szCs w:val="28"/>
        </w:rPr>
        <w:t>надой</w:t>
      </w:r>
      <w:r w:rsidR="005960BD" w:rsidRPr="005960BD">
        <w:rPr>
          <w:rFonts w:ascii="Times New Roman" w:hAnsi="Times New Roman"/>
          <w:sz w:val="28"/>
          <w:szCs w:val="28"/>
        </w:rPr>
        <w:t xml:space="preserve"> </w:t>
      </w:r>
      <w:r w:rsidRPr="005960BD">
        <w:rPr>
          <w:rFonts w:ascii="Times New Roman" w:hAnsi="Times New Roman"/>
          <w:sz w:val="28"/>
          <w:szCs w:val="28"/>
        </w:rPr>
        <w:t>молока</w:t>
      </w:r>
      <w:r w:rsidR="005960BD" w:rsidRPr="005960BD">
        <w:rPr>
          <w:rFonts w:ascii="Times New Roman" w:hAnsi="Times New Roman"/>
          <w:sz w:val="28"/>
          <w:szCs w:val="28"/>
        </w:rPr>
        <w:t xml:space="preserve"> </w:t>
      </w:r>
      <w:r w:rsidRPr="005960BD">
        <w:rPr>
          <w:rFonts w:ascii="Times New Roman" w:hAnsi="Times New Roman"/>
          <w:sz w:val="28"/>
          <w:szCs w:val="28"/>
        </w:rPr>
        <w:t>на 1 корову в ООО «Смак-Агро» составляет 25,5 кг.</w:t>
      </w:r>
    </w:p>
    <w:p w:rsidR="006A4B29" w:rsidRPr="005960BD" w:rsidRDefault="006A4B29" w:rsidP="005960BD">
      <w:pPr>
        <w:pStyle w:val="a4"/>
        <w:ind w:left="-284" w:firstLine="568"/>
        <w:jc w:val="both"/>
        <w:rPr>
          <w:rFonts w:ascii="Times New Roman" w:hAnsi="Times New Roman"/>
          <w:sz w:val="28"/>
          <w:szCs w:val="28"/>
        </w:rPr>
      </w:pPr>
      <w:r w:rsidRPr="005960BD">
        <w:rPr>
          <w:rFonts w:ascii="Times New Roman" w:hAnsi="Times New Roman"/>
          <w:sz w:val="28"/>
          <w:szCs w:val="28"/>
        </w:rPr>
        <w:t xml:space="preserve"> В хозяйствах всех категорий скота и птицы на убой (мяса) произведено в 1 полугодии</w:t>
      </w:r>
      <w:r w:rsidR="005960BD" w:rsidRPr="005960BD">
        <w:rPr>
          <w:rFonts w:ascii="Times New Roman" w:hAnsi="Times New Roman"/>
          <w:sz w:val="28"/>
          <w:szCs w:val="28"/>
        </w:rPr>
        <w:t xml:space="preserve"> </w:t>
      </w:r>
      <w:r w:rsidRPr="005960BD">
        <w:rPr>
          <w:rFonts w:ascii="Times New Roman" w:hAnsi="Times New Roman"/>
          <w:sz w:val="28"/>
          <w:szCs w:val="28"/>
        </w:rPr>
        <w:t>2019 года</w:t>
      </w:r>
      <w:r w:rsidR="005960BD" w:rsidRPr="005960BD">
        <w:rPr>
          <w:rFonts w:ascii="Times New Roman" w:hAnsi="Times New Roman"/>
          <w:sz w:val="28"/>
          <w:szCs w:val="28"/>
        </w:rPr>
        <w:t xml:space="preserve"> </w:t>
      </w:r>
      <w:r w:rsidRPr="005960BD">
        <w:rPr>
          <w:rFonts w:ascii="Times New Roman" w:hAnsi="Times New Roman"/>
          <w:sz w:val="28"/>
          <w:szCs w:val="28"/>
        </w:rPr>
        <w:t>в объеме</w:t>
      </w:r>
      <w:r w:rsidR="005960BD" w:rsidRPr="005960BD">
        <w:rPr>
          <w:rFonts w:ascii="Times New Roman" w:hAnsi="Times New Roman"/>
          <w:sz w:val="28"/>
          <w:szCs w:val="28"/>
        </w:rPr>
        <w:t xml:space="preserve"> </w:t>
      </w:r>
      <w:r w:rsidRPr="005960BD">
        <w:rPr>
          <w:rFonts w:ascii="Times New Roman" w:hAnsi="Times New Roman"/>
          <w:sz w:val="28"/>
          <w:szCs w:val="28"/>
        </w:rPr>
        <w:t>502,1 тонны, или 113,6</w:t>
      </w:r>
      <w:r w:rsidR="005960BD" w:rsidRPr="005960BD">
        <w:rPr>
          <w:rFonts w:ascii="Times New Roman" w:hAnsi="Times New Roman"/>
          <w:sz w:val="28"/>
          <w:szCs w:val="28"/>
        </w:rPr>
        <w:t xml:space="preserve"> </w:t>
      </w:r>
      <w:r w:rsidRPr="005960BD">
        <w:rPr>
          <w:rFonts w:ascii="Times New Roman" w:hAnsi="Times New Roman"/>
          <w:sz w:val="28"/>
          <w:szCs w:val="28"/>
        </w:rPr>
        <w:t>% уровню прошлого года, а в сельхозорганизациях и К(Ф)Х</w:t>
      </w:r>
      <w:r w:rsidR="005960BD" w:rsidRPr="005960BD">
        <w:rPr>
          <w:rFonts w:ascii="Times New Roman" w:hAnsi="Times New Roman"/>
          <w:sz w:val="28"/>
          <w:szCs w:val="28"/>
        </w:rPr>
        <w:t xml:space="preserve"> </w:t>
      </w:r>
      <w:r w:rsidRPr="005960BD">
        <w:rPr>
          <w:rFonts w:ascii="Times New Roman" w:hAnsi="Times New Roman"/>
          <w:sz w:val="28"/>
          <w:szCs w:val="28"/>
        </w:rPr>
        <w:t>- соответственно 141 тонна, и 112,7 %.</w:t>
      </w:r>
    </w:p>
    <w:p w:rsidR="006A4B29" w:rsidRPr="005960BD" w:rsidRDefault="006A4B29" w:rsidP="005960BD">
      <w:pPr>
        <w:spacing w:after="0" w:line="240" w:lineRule="auto"/>
        <w:ind w:left="-284" w:firstLine="568"/>
        <w:jc w:val="both"/>
        <w:rPr>
          <w:rFonts w:ascii="Times New Roman" w:hAnsi="Times New Roman"/>
          <w:sz w:val="28"/>
          <w:szCs w:val="28"/>
        </w:rPr>
      </w:pPr>
      <w:r w:rsidRPr="005960BD">
        <w:rPr>
          <w:rFonts w:ascii="Times New Roman" w:hAnsi="Times New Roman"/>
          <w:sz w:val="28"/>
          <w:szCs w:val="28"/>
        </w:rPr>
        <w:t xml:space="preserve">По-прежнему, острой для района остаётся проблема эффективного использования земель сельскохозяйственного назначения. </w:t>
      </w:r>
    </w:p>
    <w:p w:rsidR="006A4B29" w:rsidRPr="005960BD" w:rsidRDefault="006A4B29" w:rsidP="005960BD">
      <w:pPr>
        <w:pStyle w:val="a4"/>
        <w:ind w:left="-284" w:firstLine="568"/>
        <w:jc w:val="both"/>
        <w:rPr>
          <w:rFonts w:ascii="Times New Roman" w:hAnsi="Times New Roman"/>
          <w:sz w:val="28"/>
          <w:szCs w:val="28"/>
        </w:rPr>
      </w:pPr>
      <w:r w:rsidRPr="005960BD">
        <w:rPr>
          <w:rFonts w:ascii="Times New Roman" w:hAnsi="Times New Roman"/>
          <w:sz w:val="28"/>
          <w:szCs w:val="28"/>
        </w:rPr>
        <w:t>Площадь необрабатываемых земель по району на начало этого года составила 3445 га. Значительные площади залежных земель в Аксаринском и Приволжском сельских поселениях (1084 га и 1399 га соответственно). В текущем</w:t>
      </w:r>
      <w:r w:rsidR="005960BD" w:rsidRPr="005960BD">
        <w:rPr>
          <w:rFonts w:ascii="Times New Roman" w:hAnsi="Times New Roman"/>
          <w:sz w:val="28"/>
          <w:szCs w:val="28"/>
        </w:rPr>
        <w:t xml:space="preserve"> </w:t>
      </w:r>
      <w:r w:rsidRPr="005960BD">
        <w:rPr>
          <w:rFonts w:ascii="Times New Roman" w:hAnsi="Times New Roman"/>
          <w:sz w:val="28"/>
          <w:szCs w:val="28"/>
        </w:rPr>
        <w:t xml:space="preserve">году при плане ввода в оборот неиспользуемых земель 1380 га, в настоящее время, проведены агротехнические работы на 269 га - 19 % к плану (в Большешигаевском сельском поселении ООО «Чебо-Милк», в Приволжском </w:t>
      </w:r>
      <w:r w:rsidRPr="005960BD">
        <w:rPr>
          <w:rFonts w:ascii="Times New Roman" w:hAnsi="Times New Roman"/>
          <w:sz w:val="28"/>
          <w:szCs w:val="28"/>
        </w:rPr>
        <w:lastRenderedPageBreak/>
        <w:t xml:space="preserve">сельском поселении - ООО «Вител 11», в Сутчевском и Карабашском поселениях ООО «Смак-Агро»). </w:t>
      </w:r>
    </w:p>
    <w:p w:rsidR="006A4B29" w:rsidRPr="005960BD" w:rsidRDefault="006A4B29" w:rsidP="005960BD">
      <w:pPr>
        <w:tabs>
          <w:tab w:val="left" w:pos="3261"/>
        </w:tabs>
        <w:spacing w:after="0" w:line="240" w:lineRule="auto"/>
        <w:ind w:left="-284" w:firstLine="696"/>
        <w:jc w:val="both"/>
        <w:rPr>
          <w:rFonts w:ascii="Times New Roman" w:hAnsi="Times New Roman"/>
          <w:sz w:val="28"/>
          <w:szCs w:val="28"/>
        </w:rPr>
      </w:pPr>
      <w:r w:rsidRPr="005960BD">
        <w:rPr>
          <w:rFonts w:ascii="Times New Roman" w:hAnsi="Times New Roman"/>
          <w:sz w:val="28"/>
          <w:szCs w:val="28"/>
        </w:rPr>
        <w:t xml:space="preserve">В настоящее время, объявлен аукцион по Аксаринскому сельскому поселению на 4 земельных участка (из числа необрабатываемых земель сельхозназначения) общей площадью 219 га (218,94) га. </w:t>
      </w:r>
    </w:p>
    <w:p w:rsidR="006A4B29" w:rsidRPr="005960BD" w:rsidRDefault="006A4B29" w:rsidP="005960BD">
      <w:pPr>
        <w:tabs>
          <w:tab w:val="left" w:pos="3261"/>
        </w:tabs>
        <w:spacing w:after="0" w:line="240" w:lineRule="auto"/>
        <w:ind w:left="-284" w:firstLine="696"/>
        <w:jc w:val="both"/>
        <w:rPr>
          <w:rFonts w:ascii="Times New Roman" w:hAnsi="Times New Roman"/>
          <w:sz w:val="28"/>
          <w:szCs w:val="28"/>
        </w:rPr>
      </w:pPr>
      <w:r w:rsidRPr="005960BD">
        <w:rPr>
          <w:rFonts w:ascii="Times New Roman" w:hAnsi="Times New Roman"/>
          <w:sz w:val="28"/>
          <w:szCs w:val="28"/>
        </w:rPr>
        <w:t>Подготовлена документация для выставления на аукцион 3 земельных участков (в Аксаринском сельском поселении - территория бывшего СХПК «Победа») общей площадью 422 га (421,86 га). Ведутся межевые работы в отношении земельного участка площадью 204 га, который также будет выставлен на аукцион. К сожалению, ввод в оборот данных земель затруднён в связи со значительной залесённостью данных участков.</w:t>
      </w:r>
    </w:p>
    <w:p w:rsidR="006A4B29" w:rsidRPr="005960BD" w:rsidRDefault="006A4B29" w:rsidP="005960BD">
      <w:pPr>
        <w:pStyle w:val="a4"/>
        <w:ind w:left="-284" w:firstLine="568"/>
        <w:jc w:val="both"/>
        <w:rPr>
          <w:rFonts w:ascii="Times New Roman" w:hAnsi="Times New Roman"/>
          <w:sz w:val="28"/>
          <w:szCs w:val="28"/>
        </w:rPr>
      </w:pPr>
      <w:r w:rsidRPr="005960BD">
        <w:rPr>
          <w:rFonts w:ascii="Times New Roman" w:hAnsi="Times New Roman"/>
          <w:sz w:val="28"/>
          <w:szCs w:val="28"/>
        </w:rPr>
        <w:t>Выполнение плана ввода в оборот неиспользуемых земель остается одной из важнейших задач до конца 2019 года.</w:t>
      </w:r>
    </w:p>
    <w:p w:rsidR="006A4B29" w:rsidRPr="005960BD" w:rsidRDefault="006A4B29" w:rsidP="005960BD">
      <w:pPr>
        <w:spacing w:after="0" w:line="240" w:lineRule="auto"/>
        <w:ind w:left="-284" w:firstLine="568"/>
        <w:jc w:val="both"/>
        <w:rPr>
          <w:rFonts w:ascii="Times New Roman" w:hAnsi="Times New Roman"/>
          <w:sz w:val="28"/>
          <w:szCs w:val="28"/>
        </w:rPr>
      </w:pPr>
      <w:r w:rsidRPr="005960BD">
        <w:rPr>
          <w:rFonts w:ascii="Times New Roman" w:hAnsi="Times New Roman"/>
          <w:sz w:val="28"/>
          <w:szCs w:val="28"/>
        </w:rPr>
        <w:t>Планируемые к реализации инвестиционные проекты, направленные на строительство (реконструкцию)</w:t>
      </w:r>
      <w:r w:rsidR="005960BD" w:rsidRPr="005960BD">
        <w:rPr>
          <w:rFonts w:ascii="Times New Roman" w:hAnsi="Times New Roman"/>
          <w:sz w:val="28"/>
          <w:szCs w:val="28"/>
        </w:rPr>
        <w:t xml:space="preserve"> </w:t>
      </w:r>
      <w:r w:rsidRPr="005960BD">
        <w:rPr>
          <w:rFonts w:ascii="Times New Roman" w:hAnsi="Times New Roman"/>
          <w:sz w:val="28"/>
          <w:szCs w:val="28"/>
        </w:rPr>
        <w:t>производственных объектов в сфере сельского хозяйства в 2019 году следующие:</w:t>
      </w:r>
    </w:p>
    <w:p w:rsidR="006A4B29" w:rsidRPr="005960BD" w:rsidRDefault="006A4B29" w:rsidP="005960BD">
      <w:pPr>
        <w:numPr>
          <w:ilvl w:val="0"/>
          <w:numId w:val="1"/>
        </w:numPr>
        <w:spacing w:after="0" w:line="240" w:lineRule="auto"/>
        <w:ind w:left="-284" w:firstLine="568"/>
        <w:jc w:val="both"/>
        <w:rPr>
          <w:rFonts w:ascii="Times New Roman" w:hAnsi="Times New Roman"/>
          <w:sz w:val="28"/>
          <w:szCs w:val="28"/>
        </w:rPr>
      </w:pPr>
      <w:r w:rsidRPr="005960BD">
        <w:rPr>
          <w:rFonts w:ascii="Times New Roman" w:hAnsi="Times New Roman"/>
          <w:sz w:val="28"/>
          <w:szCs w:val="28"/>
        </w:rPr>
        <w:t>ООО «Агрофирма «Атлашевская» - Строительство комплекса на 1200 голов молочного направления на территории Большешигаевского сельского поселения. Общая стоимость 450 млн.рублей.</w:t>
      </w:r>
      <w:r w:rsidR="005960BD" w:rsidRPr="005960BD">
        <w:rPr>
          <w:rFonts w:ascii="Times New Roman" w:hAnsi="Times New Roman"/>
          <w:sz w:val="28"/>
          <w:szCs w:val="28"/>
        </w:rPr>
        <w:t xml:space="preserve"> </w:t>
      </w:r>
      <w:r w:rsidRPr="005960BD">
        <w:rPr>
          <w:rFonts w:ascii="Times New Roman" w:hAnsi="Times New Roman"/>
          <w:sz w:val="28"/>
          <w:szCs w:val="28"/>
        </w:rPr>
        <w:t>Проект разрабатывается. Срок</w:t>
      </w:r>
      <w:r w:rsidR="005960BD" w:rsidRPr="005960BD">
        <w:rPr>
          <w:rFonts w:ascii="Times New Roman" w:hAnsi="Times New Roman"/>
          <w:sz w:val="28"/>
          <w:szCs w:val="28"/>
        </w:rPr>
        <w:t xml:space="preserve"> </w:t>
      </w:r>
      <w:r w:rsidRPr="005960BD">
        <w:rPr>
          <w:rFonts w:ascii="Times New Roman" w:hAnsi="Times New Roman"/>
          <w:sz w:val="28"/>
          <w:szCs w:val="28"/>
        </w:rPr>
        <w:t>реализации проекта 2019-2020 гг.</w:t>
      </w:r>
    </w:p>
    <w:p w:rsidR="006A4B29" w:rsidRPr="005960BD" w:rsidRDefault="006A4B29" w:rsidP="005960BD">
      <w:pPr>
        <w:numPr>
          <w:ilvl w:val="0"/>
          <w:numId w:val="1"/>
        </w:numPr>
        <w:spacing w:after="0" w:line="240" w:lineRule="auto"/>
        <w:ind w:left="-284" w:firstLine="568"/>
        <w:jc w:val="both"/>
        <w:rPr>
          <w:rFonts w:ascii="Times New Roman" w:hAnsi="Times New Roman"/>
          <w:sz w:val="28"/>
          <w:szCs w:val="28"/>
        </w:rPr>
      </w:pPr>
      <w:r w:rsidRPr="005960BD">
        <w:rPr>
          <w:rFonts w:ascii="Times New Roman" w:hAnsi="Times New Roman"/>
          <w:sz w:val="28"/>
          <w:szCs w:val="28"/>
        </w:rPr>
        <w:t>АО «Агрофирма «Ольдеевская» - Строительство фермы по выращиванию и откорму молодняка крупного рогатого скота мясных пород на 500 голов</w:t>
      </w:r>
      <w:r w:rsidR="005960BD" w:rsidRPr="005960BD">
        <w:rPr>
          <w:rFonts w:ascii="Times New Roman" w:hAnsi="Times New Roman"/>
          <w:sz w:val="28"/>
          <w:szCs w:val="28"/>
        </w:rPr>
        <w:t xml:space="preserve"> </w:t>
      </w:r>
      <w:r w:rsidRPr="005960BD">
        <w:rPr>
          <w:rFonts w:ascii="Times New Roman" w:hAnsi="Times New Roman"/>
          <w:sz w:val="28"/>
          <w:szCs w:val="28"/>
        </w:rPr>
        <w:t>на территории Приволжского сельского поселения. Проект разрабатывается. Срок</w:t>
      </w:r>
      <w:r w:rsidR="005960BD" w:rsidRPr="005960BD">
        <w:rPr>
          <w:rFonts w:ascii="Times New Roman" w:hAnsi="Times New Roman"/>
          <w:sz w:val="28"/>
          <w:szCs w:val="28"/>
        </w:rPr>
        <w:t xml:space="preserve"> </w:t>
      </w:r>
      <w:r w:rsidRPr="005960BD">
        <w:rPr>
          <w:rFonts w:ascii="Times New Roman" w:hAnsi="Times New Roman"/>
          <w:sz w:val="28"/>
          <w:szCs w:val="28"/>
        </w:rPr>
        <w:t>реализации проекта 2019-2020 гг.</w:t>
      </w:r>
    </w:p>
    <w:p w:rsidR="006A4B29" w:rsidRPr="005960BD" w:rsidRDefault="006A4B29" w:rsidP="005960BD">
      <w:pPr>
        <w:numPr>
          <w:ilvl w:val="0"/>
          <w:numId w:val="1"/>
        </w:numPr>
        <w:spacing w:after="0" w:line="240" w:lineRule="auto"/>
        <w:ind w:left="-284" w:firstLine="568"/>
        <w:jc w:val="both"/>
        <w:rPr>
          <w:rFonts w:ascii="Times New Roman" w:hAnsi="Times New Roman"/>
          <w:sz w:val="28"/>
          <w:szCs w:val="28"/>
        </w:rPr>
      </w:pPr>
      <w:r w:rsidRPr="005960BD">
        <w:rPr>
          <w:rFonts w:ascii="Times New Roman" w:hAnsi="Times New Roman"/>
          <w:sz w:val="28"/>
          <w:szCs w:val="28"/>
        </w:rPr>
        <w:t>КФХ</w:t>
      </w:r>
      <w:r w:rsidR="005960BD" w:rsidRPr="005960BD">
        <w:rPr>
          <w:rFonts w:ascii="Times New Roman" w:hAnsi="Times New Roman"/>
          <w:sz w:val="28"/>
          <w:szCs w:val="28"/>
        </w:rPr>
        <w:t xml:space="preserve"> </w:t>
      </w:r>
      <w:r w:rsidRPr="005960BD">
        <w:rPr>
          <w:rFonts w:ascii="Times New Roman" w:hAnsi="Times New Roman"/>
          <w:sz w:val="28"/>
          <w:szCs w:val="28"/>
        </w:rPr>
        <w:t>Степанов С.Н. – Реконструкция фермы для разведения овец, в Приволжском сельском поселении. Общая стоимость 5 млн.рублей.</w:t>
      </w:r>
      <w:r w:rsidR="005960BD" w:rsidRPr="005960BD">
        <w:rPr>
          <w:rFonts w:ascii="Times New Roman" w:hAnsi="Times New Roman"/>
          <w:sz w:val="28"/>
          <w:szCs w:val="28"/>
        </w:rPr>
        <w:t xml:space="preserve"> </w:t>
      </w:r>
      <w:r w:rsidRPr="005960BD">
        <w:rPr>
          <w:rFonts w:ascii="Times New Roman" w:hAnsi="Times New Roman"/>
          <w:sz w:val="28"/>
          <w:szCs w:val="28"/>
        </w:rPr>
        <w:t>Реконструкция фермы идет за счет собственных средств, в настоящее время затрачены около 2 млн.рублей. Срок окончания реализации проекта -2020 год.</w:t>
      </w:r>
    </w:p>
    <w:p w:rsidR="006A4B29" w:rsidRPr="005960BD" w:rsidRDefault="006A4B29" w:rsidP="005960BD">
      <w:pPr>
        <w:spacing w:after="0" w:line="240" w:lineRule="auto"/>
        <w:ind w:left="-284" w:firstLine="568"/>
        <w:jc w:val="both"/>
        <w:rPr>
          <w:rFonts w:ascii="Times New Roman" w:hAnsi="Times New Roman"/>
          <w:sz w:val="28"/>
          <w:szCs w:val="28"/>
        </w:rPr>
      </w:pPr>
      <w:r w:rsidRPr="005960BD">
        <w:rPr>
          <w:rFonts w:ascii="Times New Roman" w:hAnsi="Times New Roman"/>
          <w:sz w:val="28"/>
          <w:szCs w:val="28"/>
        </w:rPr>
        <w:t>В 2019 году реализованы инвестиционные проекты по техническому обновлению технического парка сельхозпредприятий общей стоимостью 45 млн. 286 тыс.рублей, в том числе за счет привлекаемых средств 42 млн.231 тыс.рублей. Закуплено 15 единиц техники, из них 3 зерноуборочных комбайна (</w:t>
      </w:r>
      <w:r w:rsidRPr="005960BD">
        <w:rPr>
          <w:rFonts w:ascii="Times New Roman" w:hAnsi="Times New Roman"/>
          <w:i/>
          <w:sz w:val="28"/>
          <w:szCs w:val="28"/>
        </w:rPr>
        <w:t>КФХ Тагеев М.Л. – 2 единицы, АО «Агрофирма «Ольдеевская» - 1 ед.</w:t>
      </w:r>
      <w:r w:rsidRPr="005960BD">
        <w:rPr>
          <w:rFonts w:ascii="Times New Roman" w:hAnsi="Times New Roman"/>
          <w:sz w:val="28"/>
          <w:szCs w:val="28"/>
        </w:rPr>
        <w:t>), 3 трактора (</w:t>
      </w:r>
      <w:r w:rsidRPr="005960BD">
        <w:rPr>
          <w:rFonts w:ascii="Times New Roman" w:hAnsi="Times New Roman"/>
          <w:i/>
          <w:sz w:val="28"/>
          <w:szCs w:val="28"/>
        </w:rPr>
        <w:t>АО «Агрофирма «Ольдеевская», ООО «ТП «Сувар-2» и КФХ Федоров А.В.</w:t>
      </w:r>
      <w:r w:rsidRPr="005960BD">
        <w:rPr>
          <w:rFonts w:ascii="Times New Roman" w:hAnsi="Times New Roman"/>
          <w:sz w:val="28"/>
          <w:szCs w:val="28"/>
        </w:rPr>
        <w:t>), 3 сеялки, посевной комплекс Амазон, погрузчик и др.</w:t>
      </w:r>
    </w:p>
    <w:p w:rsidR="00E562BB" w:rsidRPr="005960BD" w:rsidRDefault="00E562BB" w:rsidP="005960BD">
      <w:pPr>
        <w:spacing w:after="0" w:line="240" w:lineRule="auto"/>
        <w:ind w:left="-284" w:firstLine="568"/>
        <w:jc w:val="both"/>
        <w:rPr>
          <w:rFonts w:ascii="Times New Roman" w:hAnsi="Times New Roman" w:cs="Times New Roman"/>
          <w:sz w:val="28"/>
          <w:szCs w:val="28"/>
        </w:rPr>
      </w:pPr>
      <w:r w:rsidRPr="005960BD">
        <w:rPr>
          <w:rFonts w:ascii="Times New Roman" w:hAnsi="Times New Roman" w:cs="Times New Roman"/>
          <w:sz w:val="28"/>
          <w:szCs w:val="28"/>
        </w:rPr>
        <w:t>По состоянию на 1 июля</w:t>
      </w:r>
      <w:r w:rsidR="005960BD" w:rsidRPr="005960BD">
        <w:rPr>
          <w:rFonts w:ascii="Times New Roman" w:hAnsi="Times New Roman" w:cs="Times New Roman"/>
          <w:sz w:val="28"/>
          <w:szCs w:val="28"/>
        </w:rPr>
        <w:t xml:space="preserve"> </w:t>
      </w:r>
      <w:r w:rsidRPr="005960BD">
        <w:rPr>
          <w:rFonts w:ascii="Times New Roman" w:hAnsi="Times New Roman" w:cs="Times New Roman"/>
          <w:sz w:val="28"/>
          <w:szCs w:val="28"/>
        </w:rPr>
        <w:t>2019 года</w:t>
      </w:r>
      <w:r w:rsidR="005960BD" w:rsidRPr="005960BD">
        <w:rPr>
          <w:rFonts w:ascii="Times New Roman" w:hAnsi="Times New Roman" w:cs="Times New Roman"/>
          <w:sz w:val="28"/>
          <w:szCs w:val="28"/>
        </w:rPr>
        <w:t xml:space="preserve"> </w:t>
      </w:r>
      <w:r w:rsidRPr="005960BD">
        <w:rPr>
          <w:rFonts w:ascii="Times New Roman" w:hAnsi="Times New Roman" w:cs="Times New Roman"/>
          <w:sz w:val="28"/>
          <w:szCs w:val="28"/>
        </w:rPr>
        <w:t>в Мариинско-Посадском районе зарегистрировано 593 субъекта малого и среднего предпринимательства, в том числе: 124 малых предприятия и 469 индивидуальных предпринимателя, и</w:t>
      </w:r>
      <w:r w:rsidR="005960BD" w:rsidRPr="005960BD">
        <w:rPr>
          <w:rFonts w:ascii="Times New Roman" w:hAnsi="Times New Roman" w:cs="Times New Roman"/>
          <w:sz w:val="28"/>
          <w:szCs w:val="28"/>
        </w:rPr>
        <w:t xml:space="preserve"> </w:t>
      </w:r>
      <w:r w:rsidRPr="005960BD">
        <w:rPr>
          <w:rFonts w:ascii="Times New Roman" w:hAnsi="Times New Roman" w:cs="Times New Roman"/>
          <w:sz w:val="28"/>
          <w:szCs w:val="28"/>
        </w:rPr>
        <w:t>37 крестьянско-фермерских хозяйства.</w:t>
      </w:r>
    </w:p>
    <w:p w:rsidR="00E562BB" w:rsidRPr="005960BD" w:rsidRDefault="005960BD" w:rsidP="005960BD">
      <w:pPr>
        <w:spacing w:after="0" w:line="240" w:lineRule="auto"/>
        <w:ind w:left="-284" w:firstLine="568"/>
        <w:jc w:val="both"/>
        <w:rPr>
          <w:rFonts w:ascii="Times New Roman" w:eastAsia="Calibri" w:hAnsi="Times New Roman" w:cs="Times New Roman"/>
          <w:sz w:val="28"/>
          <w:szCs w:val="28"/>
        </w:rPr>
      </w:pPr>
      <w:r w:rsidRPr="005960BD">
        <w:rPr>
          <w:rFonts w:ascii="Times New Roman" w:hAnsi="Times New Roman" w:cs="Times New Roman"/>
          <w:sz w:val="28"/>
          <w:szCs w:val="28"/>
        </w:rPr>
        <w:t xml:space="preserve"> </w:t>
      </w:r>
      <w:r w:rsidR="00DD08B2" w:rsidRPr="005960BD">
        <w:rPr>
          <w:rFonts w:ascii="Times New Roman" w:hAnsi="Times New Roman" w:cs="Times New Roman"/>
          <w:sz w:val="28"/>
          <w:szCs w:val="28"/>
        </w:rPr>
        <w:t>Ч</w:t>
      </w:r>
      <w:r w:rsidR="00E562BB" w:rsidRPr="005960BD">
        <w:rPr>
          <w:rFonts w:ascii="Times New Roman" w:eastAsia="Calibri" w:hAnsi="Times New Roman" w:cs="Times New Roman"/>
          <w:sz w:val="28"/>
          <w:szCs w:val="28"/>
        </w:rPr>
        <w:t>исленность занятых на малых предприятиях по состоянию составила</w:t>
      </w:r>
      <w:r w:rsidRPr="005960BD">
        <w:rPr>
          <w:rFonts w:ascii="Times New Roman" w:eastAsia="Calibri" w:hAnsi="Times New Roman" w:cs="Times New Roman"/>
          <w:sz w:val="28"/>
          <w:szCs w:val="28"/>
        </w:rPr>
        <w:t xml:space="preserve"> </w:t>
      </w:r>
      <w:r w:rsidR="00E562BB" w:rsidRPr="005960BD">
        <w:rPr>
          <w:rFonts w:ascii="Times New Roman" w:eastAsia="Calibri" w:hAnsi="Times New Roman" w:cs="Times New Roman"/>
          <w:sz w:val="28"/>
          <w:szCs w:val="28"/>
        </w:rPr>
        <w:t>2178 человек,</w:t>
      </w:r>
      <w:r w:rsidRPr="005960BD">
        <w:rPr>
          <w:rFonts w:ascii="Times New Roman" w:eastAsia="Calibri" w:hAnsi="Times New Roman" w:cs="Times New Roman"/>
          <w:sz w:val="28"/>
          <w:szCs w:val="28"/>
        </w:rPr>
        <w:t xml:space="preserve"> </w:t>
      </w:r>
      <w:r w:rsidR="008D75A2" w:rsidRPr="005960BD">
        <w:rPr>
          <w:rFonts w:ascii="Times New Roman" w:eastAsia="Calibri" w:hAnsi="Times New Roman" w:cs="Times New Roman"/>
          <w:sz w:val="28"/>
          <w:szCs w:val="28"/>
        </w:rPr>
        <w:t>(АППГ -2176 чел.,</w:t>
      </w:r>
      <w:r w:rsidR="00E562BB" w:rsidRPr="005960BD">
        <w:rPr>
          <w:rFonts w:ascii="Times New Roman" w:eastAsia="Calibri" w:hAnsi="Times New Roman" w:cs="Times New Roman"/>
          <w:i/>
          <w:sz w:val="28"/>
          <w:szCs w:val="28"/>
        </w:rPr>
        <w:t xml:space="preserve"> увеличилась на 2 человека, что составило</w:t>
      </w:r>
      <w:r w:rsidRPr="005960BD">
        <w:rPr>
          <w:rFonts w:ascii="Times New Roman" w:eastAsia="Calibri" w:hAnsi="Times New Roman" w:cs="Times New Roman"/>
          <w:i/>
          <w:sz w:val="28"/>
          <w:szCs w:val="28"/>
        </w:rPr>
        <w:t xml:space="preserve"> </w:t>
      </w:r>
      <w:r w:rsidR="00E562BB" w:rsidRPr="005960BD">
        <w:rPr>
          <w:rFonts w:ascii="Times New Roman" w:eastAsia="Calibri" w:hAnsi="Times New Roman" w:cs="Times New Roman"/>
          <w:i/>
          <w:sz w:val="28"/>
          <w:szCs w:val="28"/>
        </w:rPr>
        <w:t>100,9%</w:t>
      </w:r>
      <w:r w:rsidR="008D75A2" w:rsidRPr="005960BD">
        <w:rPr>
          <w:rFonts w:ascii="Times New Roman" w:eastAsia="Calibri" w:hAnsi="Times New Roman" w:cs="Times New Roman"/>
          <w:i/>
          <w:sz w:val="28"/>
          <w:szCs w:val="28"/>
        </w:rPr>
        <w:t>)</w:t>
      </w:r>
      <w:r w:rsidR="00E562BB" w:rsidRPr="005960BD">
        <w:rPr>
          <w:rFonts w:ascii="Times New Roman" w:eastAsia="Calibri" w:hAnsi="Times New Roman" w:cs="Times New Roman"/>
          <w:i/>
          <w:sz w:val="28"/>
          <w:szCs w:val="28"/>
        </w:rPr>
        <w:t>.</w:t>
      </w:r>
    </w:p>
    <w:p w:rsidR="00DD08B2" w:rsidRPr="005960BD" w:rsidRDefault="005960BD" w:rsidP="005960BD">
      <w:pPr>
        <w:spacing w:after="0" w:line="240" w:lineRule="auto"/>
        <w:ind w:left="-284" w:firstLine="568"/>
        <w:jc w:val="both"/>
        <w:rPr>
          <w:rFonts w:ascii="Times New Roman" w:eastAsia="Calibri" w:hAnsi="Times New Roman" w:cs="Times New Roman"/>
          <w:sz w:val="28"/>
          <w:szCs w:val="28"/>
        </w:rPr>
      </w:pPr>
      <w:r w:rsidRPr="005960BD">
        <w:rPr>
          <w:rFonts w:ascii="Times New Roman" w:eastAsia="Calibri" w:hAnsi="Times New Roman" w:cs="Times New Roman"/>
          <w:sz w:val="28"/>
          <w:szCs w:val="28"/>
        </w:rPr>
        <w:t xml:space="preserve"> </w:t>
      </w:r>
      <w:r w:rsidR="00E562BB" w:rsidRPr="005960BD">
        <w:rPr>
          <w:rFonts w:ascii="Times New Roman" w:eastAsia="Calibri" w:hAnsi="Times New Roman" w:cs="Times New Roman"/>
          <w:sz w:val="28"/>
          <w:szCs w:val="28"/>
        </w:rPr>
        <w:t>Среднемесячная начисленная заработная плата по малым предприятиям</w:t>
      </w:r>
      <w:r w:rsidRPr="005960BD">
        <w:rPr>
          <w:rFonts w:ascii="Times New Roman" w:eastAsia="Calibri" w:hAnsi="Times New Roman" w:cs="Times New Roman"/>
          <w:sz w:val="28"/>
          <w:szCs w:val="28"/>
        </w:rPr>
        <w:t xml:space="preserve"> </w:t>
      </w:r>
      <w:r w:rsidR="00E562BB" w:rsidRPr="005960BD">
        <w:rPr>
          <w:rFonts w:ascii="Times New Roman" w:eastAsia="Calibri" w:hAnsi="Times New Roman" w:cs="Times New Roman"/>
          <w:sz w:val="28"/>
          <w:szCs w:val="28"/>
        </w:rPr>
        <w:t>составила</w:t>
      </w:r>
      <w:r w:rsidRPr="005960BD">
        <w:rPr>
          <w:rFonts w:ascii="Times New Roman" w:eastAsia="Calibri" w:hAnsi="Times New Roman" w:cs="Times New Roman"/>
          <w:sz w:val="28"/>
          <w:szCs w:val="28"/>
        </w:rPr>
        <w:t xml:space="preserve"> </w:t>
      </w:r>
      <w:r w:rsidR="00E562BB" w:rsidRPr="005960BD">
        <w:rPr>
          <w:rFonts w:ascii="Times New Roman" w:eastAsia="Calibri" w:hAnsi="Times New Roman" w:cs="Times New Roman"/>
          <w:sz w:val="28"/>
          <w:szCs w:val="28"/>
        </w:rPr>
        <w:t>16377,95 рублей, или 109,7 %</w:t>
      </w:r>
      <w:r w:rsidRPr="005960BD">
        <w:rPr>
          <w:rFonts w:ascii="Times New Roman" w:eastAsia="Calibri" w:hAnsi="Times New Roman" w:cs="Times New Roman"/>
          <w:sz w:val="28"/>
          <w:szCs w:val="28"/>
        </w:rPr>
        <w:t xml:space="preserve"> </w:t>
      </w:r>
      <w:r w:rsidR="00E562BB" w:rsidRPr="005960BD">
        <w:rPr>
          <w:rFonts w:ascii="Times New Roman" w:eastAsia="Calibri" w:hAnsi="Times New Roman" w:cs="Times New Roman"/>
          <w:sz w:val="28"/>
          <w:szCs w:val="28"/>
        </w:rPr>
        <w:t>по отношению</w:t>
      </w:r>
      <w:r w:rsidRPr="005960BD">
        <w:rPr>
          <w:rFonts w:ascii="Times New Roman" w:eastAsia="Calibri" w:hAnsi="Times New Roman" w:cs="Times New Roman"/>
          <w:sz w:val="28"/>
          <w:szCs w:val="28"/>
        </w:rPr>
        <w:t xml:space="preserve"> </w:t>
      </w:r>
      <w:r w:rsidR="00E562BB" w:rsidRPr="005960BD">
        <w:rPr>
          <w:rFonts w:ascii="Times New Roman" w:eastAsia="Calibri" w:hAnsi="Times New Roman" w:cs="Times New Roman"/>
          <w:sz w:val="28"/>
          <w:szCs w:val="28"/>
        </w:rPr>
        <w:t>к аналогичному периоду</w:t>
      </w:r>
      <w:r w:rsidRPr="005960BD">
        <w:rPr>
          <w:rFonts w:ascii="Times New Roman" w:eastAsia="Calibri" w:hAnsi="Times New Roman" w:cs="Times New Roman"/>
          <w:sz w:val="28"/>
          <w:szCs w:val="28"/>
        </w:rPr>
        <w:t xml:space="preserve"> </w:t>
      </w:r>
      <w:r w:rsidR="00E562BB" w:rsidRPr="005960BD">
        <w:rPr>
          <w:rFonts w:ascii="Times New Roman" w:eastAsia="Calibri" w:hAnsi="Times New Roman" w:cs="Times New Roman"/>
          <w:sz w:val="28"/>
          <w:szCs w:val="28"/>
        </w:rPr>
        <w:t>2018 года.</w:t>
      </w:r>
    </w:p>
    <w:p w:rsidR="009D2A5C" w:rsidRPr="005960BD" w:rsidRDefault="009D2A5C" w:rsidP="005960BD">
      <w:pPr>
        <w:shd w:val="clear" w:color="auto" w:fill="FFFFFF"/>
        <w:spacing w:after="0" w:line="240" w:lineRule="auto"/>
        <w:ind w:left="-284" w:firstLine="567"/>
        <w:jc w:val="both"/>
        <w:rPr>
          <w:rFonts w:ascii="Times New Roman" w:eastAsia="Times New Roman" w:hAnsi="Times New Roman" w:cs="Times New Roman"/>
          <w:sz w:val="28"/>
          <w:szCs w:val="28"/>
          <w:lang w:eastAsia="ru-RU"/>
        </w:rPr>
      </w:pPr>
      <w:r w:rsidRPr="005960BD">
        <w:rPr>
          <w:rFonts w:ascii="Times New Roman" w:eastAsia="Times New Roman" w:hAnsi="Times New Roman" w:cs="Times New Roman"/>
          <w:sz w:val="28"/>
          <w:szCs w:val="28"/>
          <w:lang w:eastAsia="ru-RU"/>
        </w:rPr>
        <w:lastRenderedPageBreak/>
        <w:t xml:space="preserve">За 1 полугодие 2019 года в бюджет района поступило денежных средств от аренды муниципального имущества —285 тыс. рублей, от аренды земельных участков – 1 млн. 112 тыс. рублей </w:t>
      </w:r>
    </w:p>
    <w:p w:rsidR="009D2A5C" w:rsidRPr="005960BD" w:rsidRDefault="009D2A5C" w:rsidP="005960BD">
      <w:pPr>
        <w:spacing w:after="0" w:line="240" w:lineRule="auto"/>
        <w:ind w:left="-284" w:firstLine="567"/>
        <w:jc w:val="both"/>
        <w:rPr>
          <w:rFonts w:ascii="Times New Roman" w:hAnsi="Times New Roman" w:cs="Times New Roman"/>
          <w:sz w:val="28"/>
          <w:szCs w:val="28"/>
        </w:rPr>
      </w:pPr>
      <w:r w:rsidRPr="005960BD">
        <w:rPr>
          <w:rFonts w:ascii="Times New Roman" w:hAnsi="Times New Roman" w:cs="Times New Roman"/>
          <w:sz w:val="28"/>
          <w:szCs w:val="28"/>
        </w:rPr>
        <w:t>Задолженность за аренду земельных участков,</w:t>
      </w:r>
      <w:r w:rsidRPr="005960BD">
        <w:rPr>
          <w:rFonts w:ascii="Times New Roman" w:hAnsi="Times New Roman" w:cs="Times New Roman"/>
          <w:i/>
          <w:sz w:val="28"/>
          <w:szCs w:val="28"/>
        </w:rPr>
        <w:t xml:space="preserve"> </w:t>
      </w:r>
      <w:r w:rsidRPr="005960BD">
        <w:rPr>
          <w:rFonts w:ascii="Times New Roman" w:hAnsi="Times New Roman" w:cs="Times New Roman"/>
          <w:sz w:val="28"/>
          <w:szCs w:val="28"/>
        </w:rPr>
        <w:t xml:space="preserve">находящихся в распоряжении администрации района, по состоянию на 01.08.2019 уменьшилась на </w:t>
      </w:r>
      <w:r w:rsidR="00003668" w:rsidRPr="005960BD">
        <w:rPr>
          <w:rFonts w:ascii="Times New Roman" w:hAnsi="Times New Roman" w:cs="Times New Roman"/>
          <w:sz w:val="28"/>
          <w:szCs w:val="28"/>
        </w:rPr>
        <w:t>36,3</w:t>
      </w:r>
      <w:r w:rsidRPr="005960BD">
        <w:rPr>
          <w:rFonts w:ascii="Times New Roman" w:hAnsi="Times New Roman" w:cs="Times New Roman"/>
          <w:sz w:val="28"/>
          <w:szCs w:val="28"/>
        </w:rPr>
        <w:t>% к уровню АППГ и составляет 3</w:t>
      </w:r>
      <w:r w:rsidR="009445A2" w:rsidRPr="005960BD">
        <w:rPr>
          <w:rFonts w:ascii="Times New Roman" w:hAnsi="Times New Roman" w:cs="Times New Roman"/>
          <w:sz w:val="28"/>
          <w:szCs w:val="28"/>
        </w:rPr>
        <w:t xml:space="preserve"> </w:t>
      </w:r>
      <w:r w:rsidRPr="005960BD">
        <w:rPr>
          <w:rFonts w:ascii="Times New Roman" w:hAnsi="Times New Roman" w:cs="Times New Roman"/>
          <w:sz w:val="28"/>
          <w:szCs w:val="28"/>
        </w:rPr>
        <w:t>млн.</w:t>
      </w:r>
      <w:r w:rsidR="009445A2" w:rsidRPr="005960BD">
        <w:rPr>
          <w:rFonts w:ascii="Times New Roman" w:hAnsi="Times New Roman" w:cs="Times New Roman"/>
          <w:sz w:val="28"/>
          <w:szCs w:val="28"/>
        </w:rPr>
        <w:t xml:space="preserve"> </w:t>
      </w:r>
      <w:r w:rsidRPr="005960BD">
        <w:rPr>
          <w:rFonts w:ascii="Times New Roman" w:hAnsi="Times New Roman" w:cs="Times New Roman"/>
          <w:sz w:val="28"/>
          <w:szCs w:val="28"/>
        </w:rPr>
        <w:t>648 тыс. руб.</w:t>
      </w:r>
      <w:r w:rsidR="009445A2" w:rsidRPr="005960BD">
        <w:rPr>
          <w:rFonts w:ascii="Times New Roman" w:hAnsi="Times New Roman" w:cs="Times New Roman"/>
          <w:sz w:val="28"/>
          <w:szCs w:val="28"/>
        </w:rPr>
        <w:t xml:space="preserve"> </w:t>
      </w:r>
      <w:r w:rsidRPr="005960BD">
        <w:rPr>
          <w:rFonts w:ascii="Times New Roman" w:hAnsi="Times New Roman" w:cs="Times New Roman"/>
          <w:sz w:val="28"/>
          <w:szCs w:val="28"/>
        </w:rPr>
        <w:t xml:space="preserve">Снижение произошло за счет списания </w:t>
      </w:r>
      <w:r w:rsidR="009445A2" w:rsidRPr="005960BD">
        <w:rPr>
          <w:rFonts w:ascii="Times New Roman" w:hAnsi="Times New Roman" w:cs="Times New Roman"/>
          <w:sz w:val="28"/>
          <w:szCs w:val="28"/>
        </w:rPr>
        <w:t>задолженности</w:t>
      </w:r>
      <w:r w:rsidRPr="005960BD">
        <w:rPr>
          <w:rFonts w:ascii="Times New Roman" w:hAnsi="Times New Roman" w:cs="Times New Roman"/>
          <w:sz w:val="28"/>
          <w:szCs w:val="28"/>
        </w:rPr>
        <w:t xml:space="preserve"> ООО «Строкомсервис» в</w:t>
      </w:r>
      <w:r w:rsidR="009445A2" w:rsidRPr="005960BD">
        <w:rPr>
          <w:rFonts w:ascii="Times New Roman" w:hAnsi="Times New Roman" w:cs="Times New Roman"/>
          <w:sz w:val="28"/>
          <w:szCs w:val="28"/>
        </w:rPr>
        <w:t xml:space="preserve"> </w:t>
      </w:r>
      <w:r w:rsidRPr="005960BD">
        <w:rPr>
          <w:rFonts w:ascii="Times New Roman" w:hAnsi="Times New Roman" w:cs="Times New Roman"/>
          <w:sz w:val="28"/>
          <w:szCs w:val="28"/>
        </w:rPr>
        <w:t>связи с ликвидацией организации в размере 1</w:t>
      </w:r>
      <w:r w:rsidR="009445A2" w:rsidRPr="005960BD">
        <w:rPr>
          <w:rFonts w:ascii="Times New Roman" w:hAnsi="Times New Roman" w:cs="Times New Roman"/>
          <w:sz w:val="28"/>
          <w:szCs w:val="28"/>
        </w:rPr>
        <w:t xml:space="preserve"> </w:t>
      </w:r>
      <w:r w:rsidRPr="005960BD">
        <w:rPr>
          <w:rFonts w:ascii="Times New Roman" w:hAnsi="Times New Roman" w:cs="Times New Roman"/>
          <w:sz w:val="28"/>
          <w:szCs w:val="28"/>
        </w:rPr>
        <w:t>млн.</w:t>
      </w:r>
      <w:r w:rsidR="009445A2" w:rsidRPr="005960BD">
        <w:rPr>
          <w:rFonts w:ascii="Times New Roman" w:hAnsi="Times New Roman" w:cs="Times New Roman"/>
          <w:sz w:val="28"/>
          <w:szCs w:val="28"/>
        </w:rPr>
        <w:t xml:space="preserve"> </w:t>
      </w:r>
      <w:r w:rsidRPr="005960BD">
        <w:rPr>
          <w:rFonts w:ascii="Times New Roman" w:hAnsi="Times New Roman" w:cs="Times New Roman"/>
          <w:sz w:val="28"/>
          <w:szCs w:val="28"/>
        </w:rPr>
        <w:t>202</w:t>
      </w:r>
      <w:r w:rsidR="009445A2" w:rsidRPr="005960BD">
        <w:rPr>
          <w:rFonts w:ascii="Times New Roman" w:hAnsi="Times New Roman" w:cs="Times New Roman"/>
          <w:sz w:val="28"/>
          <w:szCs w:val="28"/>
        </w:rPr>
        <w:t xml:space="preserve"> </w:t>
      </w:r>
      <w:r w:rsidRPr="005960BD">
        <w:rPr>
          <w:rFonts w:ascii="Times New Roman" w:hAnsi="Times New Roman" w:cs="Times New Roman"/>
          <w:sz w:val="28"/>
          <w:szCs w:val="28"/>
        </w:rPr>
        <w:t>тыс.</w:t>
      </w:r>
      <w:r w:rsidR="009445A2" w:rsidRPr="005960BD">
        <w:rPr>
          <w:rFonts w:ascii="Times New Roman" w:hAnsi="Times New Roman" w:cs="Times New Roman"/>
          <w:sz w:val="28"/>
          <w:szCs w:val="28"/>
        </w:rPr>
        <w:t xml:space="preserve"> </w:t>
      </w:r>
      <w:r w:rsidRPr="005960BD">
        <w:rPr>
          <w:rFonts w:ascii="Times New Roman" w:hAnsi="Times New Roman" w:cs="Times New Roman"/>
          <w:sz w:val="28"/>
          <w:szCs w:val="28"/>
        </w:rPr>
        <w:t>руб</w:t>
      </w:r>
      <w:r w:rsidR="009445A2" w:rsidRPr="005960BD">
        <w:rPr>
          <w:rFonts w:ascii="Times New Roman" w:hAnsi="Times New Roman" w:cs="Times New Roman"/>
          <w:sz w:val="28"/>
          <w:szCs w:val="28"/>
        </w:rPr>
        <w:t>.</w:t>
      </w:r>
      <w:r w:rsidRPr="005960BD">
        <w:rPr>
          <w:rFonts w:ascii="Times New Roman" w:hAnsi="Times New Roman" w:cs="Times New Roman"/>
          <w:sz w:val="28"/>
          <w:szCs w:val="28"/>
        </w:rPr>
        <w:t xml:space="preserve"> и ООО «С</w:t>
      </w:r>
      <w:r w:rsidR="009445A2" w:rsidRPr="005960BD">
        <w:rPr>
          <w:rFonts w:ascii="Times New Roman" w:hAnsi="Times New Roman" w:cs="Times New Roman"/>
          <w:sz w:val="28"/>
          <w:szCs w:val="28"/>
        </w:rPr>
        <w:t>МАКАГРО</w:t>
      </w:r>
      <w:r w:rsidRPr="005960BD">
        <w:rPr>
          <w:rFonts w:ascii="Times New Roman" w:hAnsi="Times New Roman" w:cs="Times New Roman"/>
          <w:sz w:val="28"/>
          <w:szCs w:val="28"/>
        </w:rPr>
        <w:t>» по решению суда 313 тыс.руб.</w:t>
      </w:r>
    </w:p>
    <w:p w:rsidR="009D2A5C" w:rsidRPr="005960BD" w:rsidRDefault="009D2A5C" w:rsidP="005960BD">
      <w:pPr>
        <w:spacing w:after="0" w:line="240" w:lineRule="auto"/>
        <w:ind w:left="-284" w:firstLine="567"/>
        <w:jc w:val="both"/>
        <w:rPr>
          <w:rFonts w:ascii="Times New Roman" w:hAnsi="Times New Roman" w:cs="Times New Roman"/>
          <w:sz w:val="28"/>
          <w:szCs w:val="28"/>
        </w:rPr>
      </w:pPr>
      <w:r w:rsidRPr="005960BD">
        <w:rPr>
          <w:rFonts w:ascii="Times New Roman" w:hAnsi="Times New Roman" w:cs="Times New Roman"/>
          <w:sz w:val="28"/>
          <w:szCs w:val="28"/>
        </w:rPr>
        <w:t>Наибольшая сумма задолженности имеется по расторгнутым договорам аренды на земельные участки.</w:t>
      </w:r>
    </w:p>
    <w:p w:rsidR="009D2A5C" w:rsidRPr="005960BD" w:rsidRDefault="009D2A5C" w:rsidP="005960BD">
      <w:pPr>
        <w:spacing w:after="0" w:line="240" w:lineRule="auto"/>
        <w:ind w:left="-284" w:firstLine="567"/>
        <w:jc w:val="both"/>
        <w:rPr>
          <w:rFonts w:ascii="Times New Roman" w:hAnsi="Times New Roman" w:cs="Times New Roman"/>
          <w:sz w:val="28"/>
          <w:szCs w:val="28"/>
        </w:rPr>
      </w:pPr>
      <w:r w:rsidRPr="005960BD">
        <w:rPr>
          <w:rFonts w:ascii="Times New Roman" w:hAnsi="Times New Roman" w:cs="Times New Roman"/>
          <w:sz w:val="28"/>
          <w:szCs w:val="28"/>
        </w:rPr>
        <w:t>Решением Арбитражного суда первой инстанции принято решение взыскать в пользу района:</w:t>
      </w:r>
    </w:p>
    <w:p w:rsidR="009D2A5C" w:rsidRPr="005960BD" w:rsidRDefault="009D2A5C" w:rsidP="005960BD">
      <w:pPr>
        <w:spacing w:after="0" w:line="240" w:lineRule="auto"/>
        <w:ind w:left="-284" w:right="-1" w:firstLine="567"/>
        <w:jc w:val="both"/>
        <w:rPr>
          <w:rFonts w:ascii="Times New Roman" w:hAnsi="Times New Roman" w:cs="Times New Roman"/>
          <w:sz w:val="28"/>
          <w:szCs w:val="28"/>
        </w:rPr>
      </w:pPr>
      <w:r w:rsidRPr="005960BD">
        <w:rPr>
          <w:rFonts w:ascii="Times New Roman" w:hAnsi="Times New Roman" w:cs="Times New Roman"/>
          <w:sz w:val="28"/>
          <w:szCs w:val="28"/>
        </w:rPr>
        <w:t>- ООО «Стрим» - долг 1 </w:t>
      </w:r>
      <w:r w:rsidR="009445A2" w:rsidRPr="005960BD">
        <w:rPr>
          <w:rFonts w:ascii="Times New Roman" w:hAnsi="Times New Roman" w:cs="Times New Roman"/>
          <w:sz w:val="28"/>
          <w:szCs w:val="28"/>
        </w:rPr>
        <w:t xml:space="preserve">млн. </w:t>
      </w:r>
      <w:r w:rsidRPr="005960BD">
        <w:rPr>
          <w:rFonts w:ascii="Times New Roman" w:hAnsi="Times New Roman" w:cs="Times New Roman"/>
          <w:sz w:val="28"/>
          <w:szCs w:val="28"/>
        </w:rPr>
        <w:t xml:space="preserve">766 </w:t>
      </w:r>
      <w:r w:rsidR="009445A2" w:rsidRPr="005960BD">
        <w:rPr>
          <w:rFonts w:ascii="Times New Roman" w:hAnsi="Times New Roman" w:cs="Times New Roman"/>
          <w:sz w:val="28"/>
          <w:szCs w:val="28"/>
        </w:rPr>
        <w:t>тысю</w:t>
      </w:r>
      <w:r w:rsidRPr="005960BD">
        <w:rPr>
          <w:rFonts w:ascii="Times New Roman" w:hAnsi="Times New Roman" w:cs="Times New Roman"/>
          <w:sz w:val="28"/>
          <w:szCs w:val="28"/>
        </w:rPr>
        <w:t xml:space="preserve"> руб, пени 141 </w:t>
      </w:r>
      <w:r w:rsidR="009445A2" w:rsidRPr="005960BD">
        <w:rPr>
          <w:rFonts w:ascii="Times New Roman" w:hAnsi="Times New Roman" w:cs="Times New Roman"/>
          <w:sz w:val="28"/>
          <w:szCs w:val="28"/>
        </w:rPr>
        <w:t>тыс.</w:t>
      </w:r>
      <w:r w:rsidRPr="005960BD">
        <w:rPr>
          <w:rFonts w:ascii="Times New Roman" w:hAnsi="Times New Roman" w:cs="Times New Roman"/>
          <w:sz w:val="28"/>
          <w:szCs w:val="28"/>
        </w:rPr>
        <w:t xml:space="preserve"> руб.</w:t>
      </w:r>
      <w:r w:rsidR="005960BD" w:rsidRPr="005960BD">
        <w:rPr>
          <w:rFonts w:ascii="Times New Roman" w:hAnsi="Times New Roman" w:cs="Times New Roman"/>
          <w:sz w:val="28"/>
          <w:szCs w:val="28"/>
        </w:rPr>
        <w:t xml:space="preserve"> </w:t>
      </w:r>
    </w:p>
    <w:p w:rsidR="009D2A5C" w:rsidRPr="005960BD" w:rsidRDefault="009D2A5C" w:rsidP="005960BD">
      <w:pPr>
        <w:spacing w:after="0" w:line="240" w:lineRule="auto"/>
        <w:ind w:left="-284" w:right="-1"/>
        <w:jc w:val="both"/>
        <w:rPr>
          <w:rFonts w:ascii="Times New Roman" w:hAnsi="Times New Roman" w:cs="Times New Roman"/>
          <w:sz w:val="28"/>
          <w:szCs w:val="28"/>
        </w:rPr>
      </w:pPr>
      <w:r w:rsidRPr="005960BD">
        <w:rPr>
          <w:rFonts w:ascii="Times New Roman" w:hAnsi="Times New Roman" w:cs="Times New Roman"/>
          <w:sz w:val="28"/>
          <w:szCs w:val="28"/>
        </w:rPr>
        <w:t>(</w:t>
      </w:r>
      <w:r w:rsidRPr="005960BD">
        <w:rPr>
          <w:rFonts w:ascii="Times New Roman" w:hAnsi="Times New Roman" w:cs="Times New Roman"/>
          <w:i/>
          <w:sz w:val="28"/>
          <w:szCs w:val="28"/>
        </w:rPr>
        <w:t>По решению Арбитражного суда организация объявлена банкротом, введена процедура банкротства – наблюдение. В настоящее время в Арбитражном суде рассматривается заявление администрации Мариинско-Посадского района о включении в реестр требований кредиторов</w:t>
      </w:r>
      <w:r w:rsidRPr="005960BD">
        <w:rPr>
          <w:rFonts w:ascii="Times New Roman" w:hAnsi="Times New Roman" w:cs="Times New Roman"/>
          <w:sz w:val="28"/>
          <w:szCs w:val="28"/>
        </w:rPr>
        <w:t>).</w:t>
      </w:r>
    </w:p>
    <w:p w:rsidR="009D2A5C" w:rsidRPr="005960BD" w:rsidRDefault="009D2A5C" w:rsidP="005960BD">
      <w:pPr>
        <w:spacing w:after="0" w:line="240" w:lineRule="auto"/>
        <w:ind w:left="-284" w:firstLine="567"/>
        <w:jc w:val="both"/>
        <w:rPr>
          <w:rFonts w:ascii="Times New Roman" w:hAnsi="Times New Roman" w:cs="Times New Roman"/>
          <w:sz w:val="28"/>
          <w:szCs w:val="28"/>
        </w:rPr>
      </w:pPr>
      <w:r w:rsidRPr="005960BD">
        <w:rPr>
          <w:rFonts w:ascii="Times New Roman" w:hAnsi="Times New Roman" w:cs="Times New Roman"/>
          <w:sz w:val="28"/>
          <w:szCs w:val="28"/>
        </w:rPr>
        <w:t xml:space="preserve">- ООО «СтройКомСервис» - долг 320 </w:t>
      </w:r>
      <w:r w:rsidR="009445A2" w:rsidRPr="005960BD">
        <w:rPr>
          <w:rFonts w:ascii="Times New Roman" w:hAnsi="Times New Roman" w:cs="Times New Roman"/>
          <w:sz w:val="28"/>
          <w:szCs w:val="28"/>
        </w:rPr>
        <w:t>тыс.</w:t>
      </w:r>
      <w:r w:rsidRPr="005960BD">
        <w:rPr>
          <w:rFonts w:ascii="Times New Roman" w:hAnsi="Times New Roman" w:cs="Times New Roman"/>
          <w:sz w:val="28"/>
          <w:szCs w:val="28"/>
        </w:rPr>
        <w:t xml:space="preserve"> руб., и неустойку 35 </w:t>
      </w:r>
      <w:r w:rsidR="009445A2" w:rsidRPr="005960BD">
        <w:rPr>
          <w:rFonts w:ascii="Times New Roman" w:hAnsi="Times New Roman" w:cs="Times New Roman"/>
          <w:sz w:val="28"/>
          <w:szCs w:val="28"/>
        </w:rPr>
        <w:t>тыс.</w:t>
      </w:r>
      <w:r w:rsidRPr="005960BD">
        <w:rPr>
          <w:rFonts w:ascii="Times New Roman" w:hAnsi="Times New Roman" w:cs="Times New Roman"/>
          <w:sz w:val="28"/>
          <w:szCs w:val="28"/>
        </w:rPr>
        <w:t xml:space="preserve"> руб. </w:t>
      </w:r>
    </w:p>
    <w:p w:rsidR="009D2A5C" w:rsidRPr="005960BD" w:rsidRDefault="009D2A5C" w:rsidP="005960BD">
      <w:pPr>
        <w:spacing w:after="0" w:line="240" w:lineRule="auto"/>
        <w:ind w:left="-284" w:firstLine="567"/>
        <w:jc w:val="both"/>
        <w:rPr>
          <w:rFonts w:ascii="Times New Roman" w:hAnsi="Times New Roman" w:cs="Times New Roman"/>
          <w:sz w:val="28"/>
          <w:szCs w:val="28"/>
        </w:rPr>
      </w:pPr>
      <w:r w:rsidRPr="005960BD">
        <w:rPr>
          <w:rFonts w:ascii="Times New Roman" w:hAnsi="Times New Roman" w:cs="Times New Roman"/>
          <w:sz w:val="28"/>
          <w:szCs w:val="28"/>
        </w:rPr>
        <w:t>По действующему договору аренды земельного участка с ООО "ПК "Возрождение" имеется долг по аренде в сумме</w:t>
      </w:r>
      <w:r w:rsidR="005960BD" w:rsidRPr="005960BD">
        <w:rPr>
          <w:rFonts w:ascii="Times New Roman" w:hAnsi="Times New Roman" w:cs="Times New Roman"/>
          <w:sz w:val="28"/>
          <w:szCs w:val="28"/>
        </w:rPr>
        <w:t xml:space="preserve"> </w:t>
      </w:r>
      <w:r w:rsidRPr="005960BD">
        <w:rPr>
          <w:rFonts w:ascii="Times New Roman" w:hAnsi="Times New Roman" w:cs="Times New Roman"/>
          <w:sz w:val="28"/>
          <w:szCs w:val="28"/>
        </w:rPr>
        <w:t xml:space="preserve">470 </w:t>
      </w:r>
      <w:r w:rsidR="009445A2" w:rsidRPr="005960BD">
        <w:rPr>
          <w:rFonts w:ascii="Times New Roman" w:hAnsi="Times New Roman" w:cs="Times New Roman"/>
          <w:sz w:val="28"/>
          <w:szCs w:val="28"/>
        </w:rPr>
        <w:t>тыс.</w:t>
      </w:r>
      <w:r w:rsidRPr="005960BD">
        <w:rPr>
          <w:rFonts w:ascii="Times New Roman" w:hAnsi="Times New Roman" w:cs="Times New Roman"/>
          <w:sz w:val="28"/>
          <w:szCs w:val="28"/>
        </w:rPr>
        <w:t xml:space="preserve"> руб. и пени 132 </w:t>
      </w:r>
      <w:r w:rsidR="009445A2" w:rsidRPr="005960BD">
        <w:rPr>
          <w:rFonts w:ascii="Times New Roman" w:hAnsi="Times New Roman" w:cs="Times New Roman"/>
          <w:sz w:val="28"/>
          <w:szCs w:val="28"/>
        </w:rPr>
        <w:t xml:space="preserve">тыс. </w:t>
      </w:r>
      <w:r w:rsidRPr="005960BD">
        <w:rPr>
          <w:rFonts w:ascii="Times New Roman" w:hAnsi="Times New Roman" w:cs="Times New Roman"/>
          <w:sz w:val="28"/>
          <w:szCs w:val="28"/>
        </w:rPr>
        <w:t>руб. В настоящее время в Арбитражном суде рассматривается дело № А79-14348/2018 о взыскании с ООО «СПК «Возрождение» задолженности в размере 514</w:t>
      </w:r>
      <w:r w:rsidR="009445A2" w:rsidRPr="005960BD">
        <w:rPr>
          <w:rFonts w:ascii="Times New Roman" w:hAnsi="Times New Roman" w:cs="Times New Roman"/>
          <w:sz w:val="28"/>
          <w:szCs w:val="28"/>
        </w:rPr>
        <w:t xml:space="preserve"> тыс.</w:t>
      </w:r>
      <w:r w:rsidRPr="005960BD">
        <w:rPr>
          <w:rFonts w:ascii="Times New Roman" w:hAnsi="Times New Roman" w:cs="Times New Roman"/>
          <w:sz w:val="28"/>
          <w:szCs w:val="28"/>
        </w:rPr>
        <w:t xml:space="preserve"> руб. , в том числе: 424</w:t>
      </w:r>
      <w:r w:rsidR="009445A2" w:rsidRPr="005960BD">
        <w:rPr>
          <w:rFonts w:ascii="Times New Roman" w:hAnsi="Times New Roman" w:cs="Times New Roman"/>
          <w:sz w:val="28"/>
          <w:szCs w:val="28"/>
        </w:rPr>
        <w:t xml:space="preserve"> тыс.</w:t>
      </w:r>
      <w:r w:rsidRPr="005960BD">
        <w:rPr>
          <w:rFonts w:ascii="Times New Roman" w:hAnsi="Times New Roman" w:cs="Times New Roman"/>
          <w:sz w:val="28"/>
          <w:szCs w:val="28"/>
        </w:rPr>
        <w:t xml:space="preserve"> руб. – задолженность по арендной плате, образовавшаяся за </w:t>
      </w:r>
      <w:r w:rsidR="009445A2" w:rsidRPr="005960BD">
        <w:rPr>
          <w:rFonts w:ascii="Times New Roman" w:hAnsi="Times New Roman" w:cs="Times New Roman"/>
          <w:sz w:val="28"/>
          <w:szCs w:val="28"/>
        </w:rPr>
        <w:t>период с декабря</w:t>
      </w:r>
      <w:r w:rsidRPr="005960BD">
        <w:rPr>
          <w:rFonts w:ascii="Times New Roman" w:hAnsi="Times New Roman" w:cs="Times New Roman"/>
          <w:sz w:val="28"/>
          <w:szCs w:val="28"/>
        </w:rPr>
        <w:t xml:space="preserve"> 2015 года </w:t>
      </w:r>
      <w:r w:rsidR="009445A2" w:rsidRPr="005960BD">
        <w:rPr>
          <w:rFonts w:ascii="Times New Roman" w:hAnsi="Times New Roman" w:cs="Times New Roman"/>
          <w:sz w:val="28"/>
          <w:szCs w:val="28"/>
        </w:rPr>
        <w:t xml:space="preserve">по </w:t>
      </w:r>
      <w:r w:rsidRPr="005960BD">
        <w:rPr>
          <w:rFonts w:ascii="Times New Roman" w:hAnsi="Times New Roman" w:cs="Times New Roman"/>
          <w:sz w:val="28"/>
          <w:szCs w:val="28"/>
        </w:rPr>
        <w:t>июнь 2018 года в рамках договора аренды находящегося в государственной неразграниченной собственности земельного участка от 12.12.2014 №85/14, 89</w:t>
      </w:r>
      <w:r w:rsidR="009445A2" w:rsidRPr="005960BD">
        <w:rPr>
          <w:rFonts w:ascii="Times New Roman" w:hAnsi="Times New Roman" w:cs="Times New Roman"/>
          <w:sz w:val="28"/>
          <w:szCs w:val="28"/>
        </w:rPr>
        <w:t xml:space="preserve"> тыс.</w:t>
      </w:r>
      <w:r w:rsidRPr="005960BD">
        <w:rPr>
          <w:rFonts w:ascii="Times New Roman" w:hAnsi="Times New Roman" w:cs="Times New Roman"/>
          <w:sz w:val="28"/>
          <w:szCs w:val="28"/>
        </w:rPr>
        <w:t xml:space="preserve"> руб.</w:t>
      </w:r>
      <w:r w:rsidR="005960BD" w:rsidRPr="005960BD">
        <w:rPr>
          <w:rFonts w:ascii="Times New Roman" w:hAnsi="Times New Roman" w:cs="Times New Roman"/>
          <w:sz w:val="28"/>
          <w:szCs w:val="28"/>
        </w:rPr>
        <w:t xml:space="preserve"> </w:t>
      </w:r>
      <w:r w:rsidRPr="005960BD">
        <w:rPr>
          <w:rFonts w:ascii="Times New Roman" w:hAnsi="Times New Roman" w:cs="Times New Roman"/>
          <w:sz w:val="28"/>
          <w:szCs w:val="28"/>
        </w:rPr>
        <w:t xml:space="preserve">– пени за период с 01.01.2017 по 22.08.2018. </w:t>
      </w:r>
    </w:p>
    <w:p w:rsidR="009D2A5C" w:rsidRPr="005960BD" w:rsidRDefault="009D2A5C" w:rsidP="005960BD">
      <w:pPr>
        <w:spacing w:after="0" w:line="240" w:lineRule="auto"/>
        <w:ind w:left="-284" w:firstLine="567"/>
        <w:jc w:val="both"/>
        <w:rPr>
          <w:rFonts w:ascii="Times New Roman" w:hAnsi="Times New Roman" w:cs="Times New Roman"/>
          <w:sz w:val="28"/>
          <w:szCs w:val="28"/>
        </w:rPr>
      </w:pPr>
      <w:r w:rsidRPr="005960BD">
        <w:rPr>
          <w:rFonts w:ascii="Times New Roman" w:hAnsi="Times New Roman" w:cs="Times New Roman"/>
          <w:sz w:val="28"/>
          <w:szCs w:val="28"/>
        </w:rPr>
        <w:t>Задолженность за аренду имущества</w:t>
      </w:r>
      <w:r w:rsidRPr="005960BD">
        <w:rPr>
          <w:rFonts w:ascii="Times New Roman" w:hAnsi="Times New Roman" w:cs="Times New Roman"/>
          <w:i/>
          <w:sz w:val="28"/>
          <w:szCs w:val="28"/>
        </w:rPr>
        <w:t xml:space="preserve"> </w:t>
      </w:r>
      <w:r w:rsidRPr="005960BD">
        <w:rPr>
          <w:rFonts w:ascii="Times New Roman" w:hAnsi="Times New Roman" w:cs="Times New Roman"/>
          <w:sz w:val="28"/>
          <w:szCs w:val="28"/>
        </w:rPr>
        <w:t>по состоянию на 01.08.2019 уменьшилась на 9,3% к уровню АППГ и составляет 662 тыс. руб.</w:t>
      </w:r>
    </w:p>
    <w:p w:rsidR="009D2A5C" w:rsidRPr="005960BD" w:rsidRDefault="009D2A5C" w:rsidP="005960BD">
      <w:pPr>
        <w:spacing w:after="0" w:line="240" w:lineRule="auto"/>
        <w:ind w:left="-284" w:firstLine="567"/>
        <w:jc w:val="both"/>
        <w:rPr>
          <w:rFonts w:ascii="Times New Roman" w:hAnsi="Times New Roman" w:cs="Times New Roman"/>
          <w:sz w:val="28"/>
          <w:szCs w:val="28"/>
        </w:rPr>
      </w:pPr>
      <w:r w:rsidRPr="005960BD">
        <w:rPr>
          <w:rFonts w:ascii="Times New Roman" w:hAnsi="Times New Roman" w:cs="Times New Roman"/>
          <w:sz w:val="28"/>
          <w:szCs w:val="28"/>
        </w:rPr>
        <w:t>Сумма задолженности в связи с неуплатой арендной платы организациями:</w:t>
      </w:r>
      <w:r w:rsidR="005960BD" w:rsidRPr="005960BD">
        <w:rPr>
          <w:rFonts w:ascii="Times New Roman" w:hAnsi="Times New Roman" w:cs="Times New Roman"/>
          <w:sz w:val="28"/>
          <w:szCs w:val="28"/>
        </w:rPr>
        <w:t xml:space="preserve">   </w:t>
      </w:r>
    </w:p>
    <w:p w:rsidR="009D2A5C" w:rsidRPr="005960BD" w:rsidRDefault="009D2A5C" w:rsidP="005960BD">
      <w:pPr>
        <w:spacing w:after="0" w:line="240" w:lineRule="auto"/>
        <w:ind w:left="-284" w:firstLine="567"/>
        <w:jc w:val="both"/>
        <w:rPr>
          <w:rFonts w:ascii="Times New Roman" w:hAnsi="Times New Roman" w:cs="Times New Roman"/>
          <w:i/>
          <w:sz w:val="28"/>
          <w:szCs w:val="28"/>
        </w:rPr>
      </w:pPr>
      <w:r w:rsidRPr="005960BD">
        <w:rPr>
          <w:rFonts w:ascii="Times New Roman" w:hAnsi="Times New Roman" w:cs="Times New Roman"/>
          <w:sz w:val="28"/>
          <w:szCs w:val="28"/>
        </w:rPr>
        <w:t>- ООО "Теплоэнерго" – долг</w:t>
      </w:r>
      <w:r w:rsidR="005960BD" w:rsidRPr="005960BD">
        <w:rPr>
          <w:rFonts w:ascii="Times New Roman" w:hAnsi="Times New Roman" w:cs="Times New Roman"/>
          <w:sz w:val="28"/>
          <w:szCs w:val="28"/>
        </w:rPr>
        <w:t xml:space="preserve"> </w:t>
      </w:r>
      <w:r w:rsidRPr="005960BD">
        <w:rPr>
          <w:rFonts w:ascii="Times New Roman" w:hAnsi="Times New Roman" w:cs="Times New Roman"/>
          <w:sz w:val="28"/>
          <w:szCs w:val="28"/>
        </w:rPr>
        <w:t xml:space="preserve">244 </w:t>
      </w:r>
      <w:r w:rsidR="009445A2" w:rsidRPr="005960BD">
        <w:rPr>
          <w:rFonts w:ascii="Times New Roman" w:hAnsi="Times New Roman" w:cs="Times New Roman"/>
          <w:sz w:val="28"/>
          <w:szCs w:val="28"/>
        </w:rPr>
        <w:t>тыс.</w:t>
      </w:r>
      <w:r w:rsidRPr="005960BD">
        <w:rPr>
          <w:rFonts w:ascii="Times New Roman" w:hAnsi="Times New Roman" w:cs="Times New Roman"/>
          <w:sz w:val="28"/>
          <w:szCs w:val="28"/>
        </w:rPr>
        <w:t xml:space="preserve"> руб.,</w:t>
      </w:r>
      <w:r w:rsidR="005960BD" w:rsidRPr="005960BD">
        <w:rPr>
          <w:rFonts w:ascii="Times New Roman" w:hAnsi="Times New Roman" w:cs="Times New Roman"/>
          <w:sz w:val="28"/>
          <w:szCs w:val="28"/>
        </w:rPr>
        <w:t xml:space="preserve"> </w:t>
      </w:r>
      <w:r w:rsidRPr="005960BD">
        <w:rPr>
          <w:rFonts w:ascii="Times New Roman" w:hAnsi="Times New Roman" w:cs="Times New Roman"/>
          <w:sz w:val="28"/>
          <w:szCs w:val="28"/>
        </w:rPr>
        <w:t xml:space="preserve">пени – 221 </w:t>
      </w:r>
      <w:r w:rsidR="009445A2" w:rsidRPr="005960BD">
        <w:rPr>
          <w:rFonts w:ascii="Times New Roman" w:hAnsi="Times New Roman" w:cs="Times New Roman"/>
          <w:sz w:val="28"/>
          <w:szCs w:val="28"/>
        </w:rPr>
        <w:t>тыс.</w:t>
      </w:r>
      <w:r w:rsidRPr="005960BD">
        <w:rPr>
          <w:rFonts w:ascii="Times New Roman" w:hAnsi="Times New Roman" w:cs="Times New Roman"/>
          <w:sz w:val="28"/>
          <w:szCs w:val="28"/>
        </w:rPr>
        <w:t xml:space="preserve"> руб. </w:t>
      </w:r>
      <w:r w:rsidRPr="005960BD">
        <w:rPr>
          <w:rFonts w:ascii="Times New Roman" w:hAnsi="Times New Roman" w:cs="Times New Roman"/>
          <w:i/>
          <w:sz w:val="28"/>
          <w:szCs w:val="28"/>
        </w:rPr>
        <w:t xml:space="preserve">(банкрот) </w:t>
      </w:r>
    </w:p>
    <w:p w:rsidR="009D2A5C" w:rsidRPr="005960BD" w:rsidRDefault="009D2A5C" w:rsidP="005960BD">
      <w:pPr>
        <w:spacing w:after="0" w:line="240" w:lineRule="auto"/>
        <w:ind w:left="-284" w:firstLine="567"/>
        <w:jc w:val="both"/>
        <w:rPr>
          <w:rFonts w:ascii="Times New Roman" w:hAnsi="Times New Roman" w:cs="Times New Roman"/>
          <w:i/>
          <w:sz w:val="28"/>
          <w:szCs w:val="28"/>
        </w:rPr>
      </w:pPr>
      <w:r w:rsidRPr="005960BD">
        <w:rPr>
          <w:rFonts w:ascii="Times New Roman" w:hAnsi="Times New Roman" w:cs="Times New Roman"/>
          <w:sz w:val="28"/>
          <w:szCs w:val="28"/>
        </w:rPr>
        <w:t xml:space="preserve">- ООО "Источник" – 33 </w:t>
      </w:r>
      <w:r w:rsidR="009445A2" w:rsidRPr="005960BD">
        <w:rPr>
          <w:rFonts w:ascii="Times New Roman" w:hAnsi="Times New Roman" w:cs="Times New Roman"/>
          <w:sz w:val="28"/>
          <w:szCs w:val="28"/>
        </w:rPr>
        <w:t>тыс.</w:t>
      </w:r>
      <w:r w:rsidRPr="005960BD">
        <w:rPr>
          <w:rFonts w:ascii="Times New Roman" w:hAnsi="Times New Roman" w:cs="Times New Roman"/>
          <w:sz w:val="28"/>
          <w:szCs w:val="28"/>
        </w:rPr>
        <w:t xml:space="preserve"> руб.,</w:t>
      </w:r>
      <w:r w:rsidR="005960BD" w:rsidRPr="005960BD">
        <w:rPr>
          <w:rFonts w:ascii="Times New Roman" w:hAnsi="Times New Roman" w:cs="Times New Roman"/>
          <w:sz w:val="28"/>
          <w:szCs w:val="28"/>
        </w:rPr>
        <w:t xml:space="preserve"> </w:t>
      </w:r>
      <w:r w:rsidRPr="005960BD">
        <w:rPr>
          <w:rFonts w:ascii="Times New Roman" w:hAnsi="Times New Roman" w:cs="Times New Roman"/>
          <w:sz w:val="28"/>
          <w:szCs w:val="28"/>
        </w:rPr>
        <w:t xml:space="preserve">пени 10 </w:t>
      </w:r>
      <w:r w:rsidR="009445A2" w:rsidRPr="005960BD">
        <w:rPr>
          <w:rFonts w:ascii="Times New Roman" w:hAnsi="Times New Roman" w:cs="Times New Roman"/>
          <w:sz w:val="28"/>
          <w:szCs w:val="28"/>
        </w:rPr>
        <w:t>тыс.</w:t>
      </w:r>
      <w:r w:rsidRPr="005960BD">
        <w:rPr>
          <w:rFonts w:ascii="Times New Roman" w:hAnsi="Times New Roman" w:cs="Times New Roman"/>
          <w:sz w:val="28"/>
          <w:szCs w:val="28"/>
        </w:rPr>
        <w:t xml:space="preserve"> руб. </w:t>
      </w:r>
      <w:r w:rsidRPr="005960BD">
        <w:rPr>
          <w:rFonts w:ascii="Times New Roman" w:hAnsi="Times New Roman" w:cs="Times New Roman"/>
          <w:i/>
          <w:sz w:val="28"/>
          <w:szCs w:val="28"/>
        </w:rPr>
        <w:t xml:space="preserve">(банкрот) </w:t>
      </w:r>
    </w:p>
    <w:p w:rsidR="009D2A5C" w:rsidRPr="005960BD" w:rsidRDefault="009D2A5C" w:rsidP="005960BD">
      <w:pPr>
        <w:spacing w:after="0" w:line="240" w:lineRule="auto"/>
        <w:ind w:left="-284" w:firstLine="567"/>
        <w:jc w:val="both"/>
        <w:rPr>
          <w:rFonts w:ascii="Times New Roman" w:hAnsi="Times New Roman" w:cs="Times New Roman"/>
          <w:sz w:val="28"/>
          <w:szCs w:val="28"/>
        </w:rPr>
      </w:pPr>
      <w:r w:rsidRPr="005960BD">
        <w:rPr>
          <w:rFonts w:ascii="Times New Roman" w:hAnsi="Times New Roman" w:cs="Times New Roman"/>
          <w:sz w:val="28"/>
          <w:szCs w:val="28"/>
        </w:rPr>
        <w:t>В 2019 году арендаторам направлено 38 претензионных писем на сумму</w:t>
      </w:r>
      <w:r w:rsidR="005960BD" w:rsidRPr="005960BD">
        <w:rPr>
          <w:rFonts w:ascii="Times New Roman" w:hAnsi="Times New Roman" w:cs="Times New Roman"/>
          <w:sz w:val="28"/>
          <w:szCs w:val="28"/>
        </w:rPr>
        <w:t xml:space="preserve"> </w:t>
      </w:r>
      <w:r w:rsidRPr="005960BD">
        <w:rPr>
          <w:rFonts w:ascii="Times New Roman" w:hAnsi="Times New Roman" w:cs="Times New Roman"/>
          <w:sz w:val="28"/>
          <w:szCs w:val="28"/>
        </w:rPr>
        <w:t>5</w:t>
      </w:r>
      <w:r w:rsidR="009445A2" w:rsidRPr="005960BD">
        <w:rPr>
          <w:rFonts w:ascii="Times New Roman" w:hAnsi="Times New Roman" w:cs="Times New Roman"/>
          <w:sz w:val="28"/>
          <w:szCs w:val="28"/>
        </w:rPr>
        <w:t xml:space="preserve"> </w:t>
      </w:r>
      <w:r w:rsidRPr="005960BD">
        <w:rPr>
          <w:rFonts w:ascii="Times New Roman" w:hAnsi="Times New Roman" w:cs="Times New Roman"/>
          <w:sz w:val="28"/>
          <w:szCs w:val="28"/>
        </w:rPr>
        <w:t>млн.</w:t>
      </w:r>
      <w:r w:rsidR="009445A2" w:rsidRPr="005960BD">
        <w:rPr>
          <w:rFonts w:ascii="Times New Roman" w:hAnsi="Times New Roman" w:cs="Times New Roman"/>
          <w:sz w:val="28"/>
          <w:szCs w:val="28"/>
        </w:rPr>
        <w:t xml:space="preserve"> </w:t>
      </w:r>
      <w:r w:rsidRPr="005960BD">
        <w:rPr>
          <w:rFonts w:ascii="Times New Roman" w:hAnsi="Times New Roman" w:cs="Times New Roman"/>
          <w:sz w:val="28"/>
          <w:szCs w:val="28"/>
        </w:rPr>
        <w:t>875</w:t>
      </w:r>
      <w:r w:rsidR="009445A2" w:rsidRPr="005960BD">
        <w:rPr>
          <w:rFonts w:ascii="Times New Roman" w:hAnsi="Times New Roman" w:cs="Times New Roman"/>
          <w:sz w:val="28"/>
          <w:szCs w:val="28"/>
        </w:rPr>
        <w:t xml:space="preserve"> </w:t>
      </w:r>
      <w:r w:rsidRPr="005960BD">
        <w:rPr>
          <w:rFonts w:ascii="Times New Roman" w:hAnsi="Times New Roman" w:cs="Times New Roman"/>
          <w:sz w:val="28"/>
          <w:szCs w:val="28"/>
        </w:rPr>
        <w:t>тыс</w:t>
      </w:r>
      <w:r w:rsidR="009445A2" w:rsidRPr="005960BD">
        <w:rPr>
          <w:rFonts w:ascii="Times New Roman" w:hAnsi="Times New Roman" w:cs="Times New Roman"/>
          <w:sz w:val="28"/>
          <w:szCs w:val="28"/>
        </w:rPr>
        <w:t xml:space="preserve">. </w:t>
      </w:r>
      <w:r w:rsidRPr="005960BD">
        <w:rPr>
          <w:rFonts w:ascii="Times New Roman" w:hAnsi="Times New Roman" w:cs="Times New Roman"/>
          <w:sz w:val="28"/>
          <w:szCs w:val="28"/>
        </w:rPr>
        <w:t>руб</w:t>
      </w:r>
      <w:r w:rsidR="009445A2" w:rsidRPr="005960BD">
        <w:rPr>
          <w:rFonts w:ascii="Times New Roman" w:hAnsi="Times New Roman" w:cs="Times New Roman"/>
          <w:sz w:val="28"/>
          <w:szCs w:val="28"/>
        </w:rPr>
        <w:t>.</w:t>
      </w:r>
      <w:r w:rsidRPr="005960BD">
        <w:rPr>
          <w:rFonts w:ascii="Times New Roman" w:hAnsi="Times New Roman" w:cs="Times New Roman"/>
          <w:sz w:val="28"/>
          <w:szCs w:val="28"/>
        </w:rPr>
        <w:t xml:space="preserve">, в суд </w:t>
      </w:r>
      <w:r w:rsidR="009445A2" w:rsidRPr="005960BD">
        <w:rPr>
          <w:rFonts w:ascii="Times New Roman" w:hAnsi="Times New Roman" w:cs="Times New Roman"/>
          <w:sz w:val="28"/>
          <w:szCs w:val="28"/>
        </w:rPr>
        <w:t xml:space="preserve">направлено </w:t>
      </w:r>
      <w:r w:rsidRPr="005960BD">
        <w:rPr>
          <w:rFonts w:ascii="Times New Roman" w:hAnsi="Times New Roman" w:cs="Times New Roman"/>
          <w:sz w:val="28"/>
          <w:szCs w:val="28"/>
        </w:rPr>
        <w:t>17 исковых заявлений на сумму 753 тыс.руб.</w:t>
      </w:r>
    </w:p>
    <w:p w:rsidR="008F5799" w:rsidRPr="005960BD" w:rsidRDefault="008F5799" w:rsidP="005960BD">
      <w:pPr>
        <w:suppressAutoHyphens/>
        <w:spacing w:after="0" w:line="240" w:lineRule="auto"/>
        <w:ind w:left="-284" w:firstLine="568"/>
        <w:jc w:val="both"/>
        <w:rPr>
          <w:rFonts w:ascii="Times New Roman" w:hAnsi="Times New Roman" w:cs="Times New Roman"/>
          <w:sz w:val="28"/>
          <w:szCs w:val="28"/>
        </w:rPr>
      </w:pPr>
      <w:r w:rsidRPr="005960BD">
        <w:rPr>
          <w:rFonts w:ascii="Times New Roman" w:hAnsi="Times New Roman" w:cs="Times New Roman"/>
          <w:sz w:val="28"/>
          <w:szCs w:val="28"/>
        </w:rPr>
        <w:t xml:space="preserve">Активно ведется работа в сфере жилищно-коммунального хозяйства. </w:t>
      </w:r>
    </w:p>
    <w:p w:rsidR="008F5799" w:rsidRPr="005960BD" w:rsidRDefault="008F5799" w:rsidP="005960BD">
      <w:pPr>
        <w:suppressAutoHyphens/>
        <w:spacing w:after="0" w:line="240" w:lineRule="auto"/>
        <w:ind w:left="-284" w:firstLine="568"/>
        <w:jc w:val="both"/>
        <w:rPr>
          <w:rFonts w:ascii="Times New Roman" w:hAnsi="Times New Roman" w:cs="Times New Roman"/>
          <w:sz w:val="28"/>
          <w:szCs w:val="28"/>
        </w:rPr>
      </w:pPr>
      <w:r w:rsidRPr="005960BD">
        <w:rPr>
          <w:rFonts w:ascii="Times New Roman" w:hAnsi="Times New Roman" w:cs="Times New Roman"/>
          <w:sz w:val="28"/>
          <w:szCs w:val="28"/>
        </w:rPr>
        <w:t>Ежегодно проводится капитальный ремонт многоквартирных домов.</w:t>
      </w:r>
    </w:p>
    <w:p w:rsidR="008F5799" w:rsidRPr="005960BD" w:rsidRDefault="008F5799" w:rsidP="005960BD">
      <w:pPr>
        <w:suppressAutoHyphens/>
        <w:spacing w:after="0" w:line="240" w:lineRule="auto"/>
        <w:ind w:left="-284" w:firstLine="568"/>
        <w:jc w:val="both"/>
        <w:rPr>
          <w:rFonts w:ascii="Times New Roman" w:hAnsi="Times New Roman"/>
          <w:sz w:val="28"/>
          <w:szCs w:val="28"/>
        </w:rPr>
      </w:pPr>
      <w:r w:rsidRPr="005960BD">
        <w:rPr>
          <w:rFonts w:ascii="Times New Roman" w:hAnsi="Times New Roman"/>
          <w:sz w:val="28"/>
          <w:szCs w:val="28"/>
        </w:rPr>
        <w:t>В 2019 г. району на реализацию краткосрочного плана предусмотрены средства в сумме 12,2 млн. рублей (лимит). На эти средства запланирован капитальный ремонт 9 многоквартирных домов общей площадью 5,418 тыс. кв. м, в которых проживает 194 человека.</w:t>
      </w:r>
    </w:p>
    <w:p w:rsidR="008F5799" w:rsidRPr="005960BD" w:rsidRDefault="008F5799" w:rsidP="005960BD">
      <w:pPr>
        <w:suppressAutoHyphens/>
        <w:spacing w:after="0" w:line="240" w:lineRule="auto"/>
        <w:ind w:left="-284" w:firstLine="568"/>
        <w:jc w:val="both"/>
        <w:rPr>
          <w:rFonts w:ascii="Times New Roman" w:hAnsi="Times New Roman"/>
          <w:sz w:val="28"/>
          <w:szCs w:val="28"/>
        </w:rPr>
      </w:pPr>
      <w:r w:rsidRPr="005960BD">
        <w:rPr>
          <w:rFonts w:ascii="Times New Roman" w:hAnsi="Times New Roman"/>
          <w:sz w:val="28"/>
          <w:szCs w:val="28"/>
        </w:rPr>
        <w:t>В настоящее время Фондом капитального ремонта, завершены работы по 2 МКД,</w:t>
      </w:r>
      <w:r w:rsidR="005960BD" w:rsidRPr="005960BD">
        <w:rPr>
          <w:rFonts w:ascii="Times New Roman" w:hAnsi="Times New Roman"/>
          <w:sz w:val="28"/>
          <w:szCs w:val="28"/>
        </w:rPr>
        <w:t xml:space="preserve"> </w:t>
      </w:r>
      <w:r w:rsidRPr="005960BD">
        <w:rPr>
          <w:rFonts w:ascii="Times New Roman" w:hAnsi="Times New Roman"/>
          <w:sz w:val="28"/>
          <w:szCs w:val="28"/>
        </w:rPr>
        <w:t>по 2 МКД проведены торги и заключены договора на выполнение работ.</w:t>
      </w:r>
    </w:p>
    <w:p w:rsidR="008F5799" w:rsidRPr="005960BD" w:rsidRDefault="008F5799" w:rsidP="005960BD">
      <w:pPr>
        <w:suppressAutoHyphens/>
        <w:spacing w:after="0" w:line="240" w:lineRule="auto"/>
        <w:ind w:left="-284" w:firstLine="568"/>
        <w:jc w:val="both"/>
        <w:rPr>
          <w:rFonts w:ascii="Times New Roman" w:hAnsi="Times New Roman" w:cs="Times New Roman"/>
          <w:sz w:val="28"/>
          <w:szCs w:val="28"/>
        </w:rPr>
      </w:pPr>
      <w:r w:rsidRPr="005960BD">
        <w:rPr>
          <w:rFonts w:ascii="Times New Roman" w:hAnsi="Times New Roman" w:cs="Times New Roman"/>
          <w:sz w:val="28"/>
          <w:szCs w:val="28"/>
        </w:rPr>
        <w:lastRenderedPageBreak/>
        <w:t xml:space="preserve">В рамках реализации мероприятий по водоснабжению сельской местности, подпрограммы «Устойчивое развитие сельских территорий Чувашской Республики», </w:t>
      </w:r>
      <w:r w:rsidR="005C7350" w:rsidRPr="005960BD">
        <w:rPr>
          <w:rFonts w:ascii="Times New Roman" w:hAnsi="Times New Roman" w:cs="Times New Roman"/>
          <w:sz w:val="28"/>
          <w:szCs w:val="28"/>
        </w:rPr>
        <w:t>ведется</w:t>
      </w:r>
      <w:r w:rsidRPr="005960BD">
        <w:rPr>
          <w:rFonts w:ascii="Times New Roman" w:hAnsi="Times New Roman" w:cs="Times New Roman"/>
          <w:sz w:val="28"/>
          <w:szCs w:val="28"/>
        </w:rPr>
        <w:t xml:space="preserve"> строительство системы водоснабжения </w:t>
      </w:r>
      <w:r w:rsidR="005C7350" w:rsidRPr="005960BD">
        <w:rPr>
          <w:rFonts w:ascii="Times New Roman" w:hAnsi="Times New Roman" w:cs="Times New Roman"/>
          <w:sz w:val="28"/>
          <w:szCs w:val="28"/>
        </w:rPr>
        <w:t xml:space="preserve">в </w:t>
      </w:r>
      <w:r w:rsidRPr="005960BD">
        <w:rPr>
          <w:rFonts w:ascii="Times New Roman" w:hAnsi="Times New Roman" w:cs="Times New Roman"/>
          <w:sz w:val="28"/>
          <w:szCs w:val="28"/>
        </w:rPr>
        <w:t>д. Акшики, протяженностью 3 км</w:t>
      </w:r>
      <w:r w:rsidR="005C7350" w:rsidRPr="005960BD">
        <w:rPr>
          <w:rFonts w:ascii="Times New Roman" w:hAnsi="Times New Roman" w:cs="Times New Roman"/>
          <w:sz w:val="28"/>
          <w:szCs w:val="28"/>
        </w:rPr>
        <w:t xml:space="preserve"> на сумму 7 млн. 919 тыс. руб.</w:t>
      </w:r>
      <w:r w:rsidRPr="005960BD">
        <w:rPr>
          <w:rFonts w:ascii="Times New Roman" w:hAnsi="Times New Roman" w:cs="Times New Roman"/>
          <w:sz w:val="28"/>
          <w:szCs w:val="28"/>
        </w:rPr>
        <w:t xml:space="preserve"> В настоящее время </w:t>
      </w:r>
      <w:r w:rsidR="005C7350" w:rsidRPr="005960BD">
        <w:rPr>
          <w:rFonts w:ascii="Times New Roman" w:hAnsi="Times New Roman" w:cs="Times New Roman"/>
          <w:sz w:val="28"/>
          <w:szCs w:val="28"/>
        </w:rPr>
        <w:t>уложены трубы, установлены водноразборные колодцы.</w:t>
      </w:r>
    </w:p>
    <w:p w:rsidR="008F5799" w:rsidRPr="005960BD" w:rsidRDefault="008F5799" w:rsidP="005960BD">
      <w:pPr>
        <w:suppressAutoHyphens/>
        <w:spacing w:after="0" w:line="240" w:lineRule="auto"/>
        <w:ind w:left="-284" w:firstLine="568"/>
        <w:jc w:val="both"/>
        <w:rPr>
          <w:rFonts w:ascii="Times New Roman" w:hAnsi="Times New Roman"/>
          <w:sz w:val="28"/>
          <w:szCs w:val="28"/>
        </w:rPr>
      </w:pPr>
      <w:r w:rsidRPr="005960BD">
        <w:rPr>
          <w:rFonts w:ascii="Times New Roman" w:hAnsi="Times New Roman" w:cs="Times New Roman"/>
          <w:sz w:val="28"/>
          <w:szCs w:val="28"/>
        </w:rPr>
        <w:t xml:space="preserve">В рамках обеспечения инженерной инфраструктурой земельных участков, предоставленных многодетным семьям, в 2019 году предусмотрено строительство сетей </w:t>
      </w:r>
      <w:r w:rsidRPr="005960BD">
        <w:rPr>
          <w:rFonts w:ascii="Times New Roman" w:hAnsi="Times New Roman"/>
          <w:sz w:val="28"/>
          <w:szCs w:val="28"/>
        </w:rPr>
        <w:t>водоотведения и очистных сооружений для обеспечения территории, примыкающей к северной стороне жилой застройки по ул. Придорожная г. Мариинский Посад, на эти цели предусмотрены финансовые средства в размере более 27 млн. рублей. Для определения подрядной организации на выполнение работ по строительству сетей водоотведения ведутся конкурсные процедуры.</w:t>
      </w:r>
    </w:p>
    <w:p w:rsidR="008F5799" w:rsidRPr="005960BD" w:rsidRDefault="008F5799" w:rsidP="005960BD">
      <w:pPr>
        <w:spacing w:after="0" w:line="240" w:lineRule="auto"/>
        <w:ind w:left="-284" w:firstLine="568"/>
        <w:jc w:val="both"/>
        <w:rPr>
          <w:rFonts w:ascii="Times New Roman" w:hAnsi="Times New Roman" w:cs="Times New Roman"/>
          <w:sz w:val="28"/>
          <w:szCs w:val="28"/>
        </w:rPr>
      </w:pPr>
      <w:r w:rsidRPr="005960BD">
        <w:rPr>
          <w:rFonts w:ascii="Times New Roman" w:hAnsi="Times New Roman" w:cs="Times New Roman"/>
          <w:sz w:val="28"/>
          <w:szCs w:val="28"/>
        </w:rPr>
        <w:t xml:space="preserve">По реализации проектов развития общественной инфраструктуры, основанных на местных инициативах в 2018 году 11 поселений района </w:t>
      </w:r>
      <w:r w:rsidR="003631FC" w:rsidRPr="005960BD">
        <w:rPr>
          <w:rFonts w:ascii="Times New Roman" w:hAnsi="Times New Roman" w:cs="Times New Roman"/>
          <w:sz w:val="28"/>
          <w:szCs w:val="28"/>
        </w:rPr>
        <w:t>учувствовали</w:t>
      </w:r>
      <w:r w:rsidRPr="005960BD">
        <w:rPr>
          <w:rFonts w:ascii="Times New Roman" w:hAnsi="Times New Roman" w:cs="Times New Roman"/>
          <w:sz w:val="28"/>
          <w:szCs w:val="28"/>
        </w:rPr>
        <w:t xml:space="preserve"> в конкурсном отборе проектов планируемых к реализации в 2019 году, всего по району отобрано 34 проекта на общую сумму 13,9 млн. рублей, дополнительно в 2019 году прошел отбор еще один проект.</w:t>
      </w:r>
    </w:p>
    <w:p w:rsidR="008F5799" w:rsidRPr="005960BD" w:rsidRDefault="008F5799" w:rsidP="005960BD">
      <w:pPr>
        <w:spacing w:after="0" w:line="240" w:lineRule="auto"/>
        <w:ind w:left="-284" w:firstLine="568"/>
        <w:jc w:val="both"/>
        <w:rPr>
          <w:rFonts w:ascii="Times New Roman" w:hAnsi="Times New Roman" w:cs="Times New Roman"/>
          <w:sz w:val="28"/>
          <w:szCs w:val="28"/>
        </w:rPr>
      </w:pPr>
      <w:r w:rsidRPr="005960BD">
        <w:rPr>
          <w:rFonts w:ascii="Times New Roman" w:hAnsi="Times New Roman" w:cs="Times New Roman"/>
          <w:sz w:val="28"/>
          <w:szCs w:val="28"/>
        </w:rPr>
        <w:t>Мариинско-Посадское городское поселение является участником программы «Формирование современной городской среды». В 2019 году запланирован ремонт одной</w:t>
      </w:r>
      <w:r w:rsidR="005960BD" w:rsidRPr="005960BD">
        <w:rPr>
          <w:rFonts w:ascii="Times New Roman" w:hAnsi="Times New Roman" w:cs="Times New Roman"/>
          <w:sz w:val="28"/>
          <w:szCs w:val="28"/>
        </w:rPr>
        <w:t xml:space="preserve"> </w:t>
      </w:r>
      <w:r w:rsidRPr="005960BD">
        <w:rPr>
          <w:rFonts w:ascii="Times New Roman" w:hAnsi="Times New Roman" w:cs="Times New Roman"/>
          <w:sz w:val="28"/>
          <w:szCs w:val="28"/>
        </w:rPr>
        <w:t>придомовой территорий и одной общественной, на эти цели направлено 8,2 млн. рублей. Конкурсные процедуры проведены, определены подрядные организации для проведения работ по благоустройству парка по ул. Горького г. Мариинский Посад и дворовой территории. Работы на объектах ведутся.</w:t>
      </w:r>
    </w:p>
    <w:p w:rsidR="008F5799" w:rsidRPr="005960BD" w:rsidRDefault="008F5799" w:rsidP="005960BD">
      <w:pPr>
        <w:suppressAutoHyphens/>
        <w:spacing w:after="0" w:line="240" w:lineRule="auto"/>
        <w:ind w:left="-284" w:firstLine="568"/>
        <w:jc w:val="both"/>
        <w:rPr>
          <w:rFonts w:ascii="Times New Roman" w:eastAsia="Times New Roman" w:hAnsi="Times New Roman"/>
          <w:sz w:val="28"/>
          <w:szCs w:val="28"/>
          <w:lang w:eastAsia="ru-RU"/>
        </w:rPr>
      </w:pPr>
      <w:r w:rsidRPr="005960BD">
        <w:rPr>
          <w:rFonts w:ascii="Times New Roman" w:hAnsi="Times New Roman" w:cs="Times New Roman"/>
          <w:sz w:val="28"/>
          <w:szCs w:val="28"/>
        </w:rPr>
        <w:t xml:space="preserve">Ежегодно в районе проводиться работа по улучшению жилищных условий различных категорий граждан, так в феврале 2019 года между администрацией Мариинско-Посадского района и Минстроем Чувашии подписано соглашение о предоставлении субвенций </w:t>
      </w:r>
      <w:r w:rsidRPr="005960BD">
        <w:rPr>
          <w:rFonts w:ascii="Times New Roman" w:eastAsia="Times New Roman" w:hAnsi="Times New Roman"/>
          <w:sz w:val="28"/>
          <w:szCs w:val="28"/>
          <w:lang w:eastAsia="ru-RU"/>
        </w:rPr>
        <w:t>бюджету Мариинско-Посадского района по обеспечению детей сирот, на сумму 4 </w:t>
      </w:r>
      <w:r w:rsidR="003631FC" w:rsidRPr="005960BD">
        <w:rPr>
          <w:rFonts w:ascii="Times New Roman" w:eastAsia="Times New Roman" w:hAnsi="Times New Roman"/>
          <w:sz w:val="28"/>
          <w:szCs w:val="28"/>
          <w:lang w:eastAsia="ru-RU"/>
        </w:rPr>
        <w:t xml:space="preserve">млн. </w:t>
      </w:r>
      <w:r w:rsidRPr="005960BD">
        <w:rPr>
          <w:rFonts w:ascii="Times New Roman" w:eastAsia="Times New Roman" w:hAnsi="Times New Roman"/>
          <w:sz w:val="28"/>
          <w:szCs w:val="28"/>
          <w:lang w:eastAsia="ru-RU"/>
        </w:rPr>
        <w:t>819 </w:t>
      </w:r>
      <w:r w:rsidR="003631FC" w:rsidRPr="005960BD">
        <w:rPr>
          <w:rFonts w:ascii="Times New Roman" w:eastAsia="Times New Roman" w:hAnsi="Times New Roman"/>
          <w:sz w:val="28"/>
          <w:szCs w:val="28"/>
          <w:lang w:eastAsia="ru-RU"/>
        </w:rPr>
        <w:t>тыс.</w:t>
      </w:r>
      <w:r w:rsidRPr="005960BD">
        <w:rPr>
          <w:rFonts w:ascii="Times New Roman" w:eastAsia="Times New Roman" w:hAnsi="Times New Roman"/>
          <w:sz w:val="28"/>
          <w:szCs w:val="28"/>
          <w:lang w:eastAsia="ru-RU"/>
        </w:rPr>
        <w:t xml:space="preserve"> рублей, для</w:t>
      </w:r>
      <w:r w:rsidR="005960BD" w:rsidRPr="005960BD">
        <w:rPr>
          <w:rFonts w:ascii="Times New Roman" w:eastAsia="Times New Roman" w:hAnsi="Times New Roman"/>
          <w:sz w:val="28"/>
          <w:szCs w:val="28"/>
          <w:lang w:eastAsia="ru-RU"/>
        </w:rPr>
        <w:t xml:space="preserve"> </w:t>
      </w:r>
      <w:r w:rsidRPr="005960BD">
        <w:rPr>
          <w:rFonts w:ascii="Times New Roman" w:eastAsia="Times New Roman" w:hAnsi="Times New Roman"/>
          <w:sz w:val="28"/>
          <w:szCs w:val="28"/>
          <w:lang w:eastAsia="ru-RU"/>
        </w:rPr>
        <w:t>обеспечения жилыми помещениями 5 детей сирот. В настоящее время подписаны контракты</w:t>
      </w:r>
      <w:r w:rsidR="005960BD" w:rsidRPr="005960BD">
        <w:rPr>
          <w:rFonts w:ascii="Times New Roman" w:eastAsia="Times New Roman" w:hAnsi="Times New Roman"/>
          <w:sz w:val="28"/>
          <w:szCs w:val="28"/>
          <w:lang w:eastAsia="ru-RU"/>
        </w:rPr>
        <w:t xml:space="preserve"> </w:t>
      </w:r>
      <w:r w:rsidRPr="005960BD">
        <w:rPr>
          <w:rFonts w:ascii="Times New Roman" w:hAnsi="Times New Roman" w:cs="Times New Roman"/>
          <w:sz w:val="28"/>
          <w:szCs w:val="28"/>
        </w:rPr>
        <w:t>на приобретение 4 жилых помещений, по приобретению еще одного жилого помещения ведутся конкурсные процедуры. 9 молодых семей получили сертификаты на улучшение жилищных условий на общую сумму 7 </w:t>
      </w:r>
      <w:r w:rsidR="003631FC" w:rsidRPr="005960BD">
        <w:rPr>
          <w:rFonts w:ascii="Times New Roman" w:hAnsi="Times New Roman" w:cs="Times New Roman"/>
          <w:sz w:val="28"/>
          <w:szCs w:val="28"/>
        </w:rPr>
        <w:t xml:space="preserve">млн. </w:t>
      </w:r>
      <w:r w:rsidRPr="005960BD">
        <w:rPr>
          <w:rFonts w:ascii="Times New Roman" w:hAnsi="Times New Roman" w:cs="Times New Roman"/>
          <w:sz w:val="28"/>
          <w:szCs w:val="28"/>
        </w:rPr>
        <w:t>585</w:t>
      </w:r>
      <w:r w:rsidR="003631FC" w:rsidRPr="005960BD">
        <w:rPr>
          <w:rFonts w:ascii="Times New Roman" w:hAnsi="Times New Roman" w:cs="Times New Roman"/>
          <w:sz w:val="28"/>
          <w:szCs w:val="28"/>
        </w:rPr>
        <w:t xml:space="preserve"> тыс.</w:t>
      </w:r>
      <w:r w:rsidRPr="005960BD">
        <w:rPr>
          <w:rFonts w:ascii="Times New Roman" w:hAnsi="Times New Roman" w:cs="Times New Roman"/>
          <w:sz w:val="28"/>
          <w:szCs w:val="28"/>
        </w:rPr>
        <w:t xml:space="preserve"> руб. и 5 семей получили сертификаты на улучшение жилищных условий в рамках реализации подпрограммы «Устойчивое развитие сельских территорий» государственной программы «Развитие сельского хозяйства и регулирование рынка сельскохозяйственной продукции, сырья и продовольствия в Чувашской Республике», на эти цели направлены средства на сумму 3</w:t>
      </w:r>
      <w:r w:rsidR="003631FC" w:rsidRPr="005960BD">
        <w:rPr>
          <w:rFonts w:ascii="Times New Roman" w:hAnsi="Times New Roman" w:cs="Times New Roman"/>
          <w:sz w:val="28"/>
          <w:szCs w:val="28"/>
        </w:rPr>
        <w:t xml:space="preserve"> млн.</w:t>
      </w:r>
      <w:r w:rsidRPr="005960BD">
        <w:rPr>
          <w:rFonts w:ascii="Times New Roman" w:hAnsi="Times New Roman" w:cs="Times New Roman"/>
          <w:sz w:val="28"/>
          <w:szCs w:val="28"/>
        </w:rPr>
        <w:t> 882</w:t>
      </w:r>
      <w:r w:rsidR="003631FC" w:rsidRPr="005960BD">
        <w:rPr>
          <w:rFonts w:ascii="Times New Roman" w:hAnsi="Times New Roman" w:cs="Times New Roman"/>
          <w:sz w:val="28"/>
          <w:szCs w:val="28"/>
        </w:rPr>
        <w:t xml:space="preserve"> тыс.</w:t>
      </w:r>
      <w:r w:rsidRPr="005960BD">
        <w:rPr>
          <w:rFonts w:ascii="Times New Roman" w:hAnsi="Times New Roman" w:cs="Times New Roman"/>
          <w:sz w:val="28"/>
          <w:szCs w:val="28"/>
        </w:rPr>
        <w:t xml:space="preserve"> руб. </w:t>
      </w:r>
    </w:p>
    <w:p w:rsidR="008F5799" w:rsidRPr="005960BD" w:rsidRDefault="008F5799" w:rsidP="005960BD">
      <w:pPr>
        <w:suppressAutoHyphens/>
        <w:spacing w:after="0" w:line="240" w:lineRule="auto"/>
        <w:ind w:left="-284" w:firstLine="568"/>
        <w:jc w:val="both"/>
        <w:rPr>
          <w:rFonts w:ascii="Times New Roman" w:hAnsi="Times New Roman" w:cs="Times New Roman"/>
          <w:sz w:val="28"/>
          <w:szCs w:val="28"/>
        </w:rPr>
      </w:pPr>
      <w:r w:rsidRPr="005960BD">
        <w:rPr>
          <w:rFonts w:ascii="Times New Roman" w:hAnsi="Times New Roman" w:cs="Times New Roman"/>
          <w:sz w:val="28"/>
          <w:szCs w:val="28"/>
        </w:rPr>
        <w:t xml:space="preserve">Большое внимание было уделено вопросу обращения с твердыми коммунальными отходами. </w:t>
      </w:r>
    </w:p>
    <w:p w:rsidR="008F5799" w:rsidRPr="005960BD" w:rsidRDefault="008F5799" w:rsidP="005960BD">
      <w:pPr>
        <w:suppressAutoHyphens/>
        <w:spacing w:after="0" w:line="240" w:lineRule="auto"/>
        <w:ind w:left="-284" w:firstLine="568"/>
        <w:jc w:val="both"/>
        <w:rPr>
          <w:rFonts w:ascii="Times New Roman" w:hAnsi="Times New Roman" w:cs="Times New Roman"/>
          <w:sz w:val="28"/>
          <w:szCs w:val="28"/>
        </w:rPr>
      </w:pPr>
      <w:r w:rsidRPr="005960BD">
        <w:rPr>
          <w:rFonts w:ascii="Times New Roman" w:hAnsi="Times New Roman" w:cs="Times New Roman"/>
          <w:sz w:val="28"/>
          <w:szCs w:val="28"/>
        </w:rPr>
        <w:t>В настоящее время актуализируется схема вывоза ТКО с территории района на которой определено 314 контейнерных площадок. В настоящее время имеется 165 контейнерных площадок, 94</w:t>
      </w:r>
      <w:r w:rsidR="005960BD" w:rsidRPr="005960BD">
        <w:rPr>
          <w:rFonts w:ascii="Times New Roman" w:hAnsi="Times New Roman" w:cs="Times New Roman"/>
          <w:sz w:val="28"/>
          <w:szCs w:val="28"/>
        </w:rPr>
        <w:t xml:space="preserve"> </w:t>
      </w:r>
      <w:r w:rsidRPr="005960BD">
        <w:rPr>
          <w:rFonts w:ascii="Times New Roman" w:hAnsi="Times New Roman" w:cs="Times New Roman"/>
          <w:sz w:val="28"/>
          <w:szCs w:val="28"/>
        </w:rPr>
        <w:t xml:space="preserve">площадки построены в рамках реализации </w:t>
      </w:r>
      <w:r w:rsidRPr="005960BD">
        <w:rPr>
          <w:rFonts w:ascii="Times New Roman" w:hAnsi="Times New Roman" w:cs="Times New Roman"/>
          <w:sz w:val="28"/>
          <w:szCs w:val="28"/>
        </w:rPr>
        <w:lastRenderedPageBreak/>
        <w:t>проектов развития общественной инфраструктуры, основанных на местных инициативах. Кроме того администрацией Мариинско-Посадского городского поселения запланировано обустройство еще 55 контейнерных площадок.</w:t>
      </w:r>
    </w:p>
    <w:p w:rsidR="008F5799" w:rsidRPr="005960BD" w:rsidRDefault="008F5799" w:rsidP="005960BD">
      <w:pPr>
        <w:spacing w:after="0" w:line="240" w:lineRule="auto"/>
        <w:ind w:left="-284" w:firstLine="568"/>
        <w:jc w:val="both"/>
        <w:rPr>
          <w:rFonts w:ascii="Times New Roman" w:hAnsi="Times New Roman" w:cs="Times New Roman"/>
          <w:sz w:val="28"/>
          <w:szCs w:val="28"/>
        </w:rPr>
      </w:pPr>
      <w:r w:rsidRPr="005960BD">
        <w:rPr>
          <w:rFonts w:ascii="Times New Roman" w:hAnsi="Times New Roman" w:cs="Times New Roman"/>
          <w:sz w:val="28"/>
          <w:szCs w:val="28"/>
        </w:rPr>
        <w:t xml:space="preserve">В решении вопроса погашения долга за поставленный природный газ есть положительная динамика, хотя он по-прежнему остается острым. </w:t>
      </w:r>
    </w:p>
    <w:p w:rsidR="008F5799" w:rsidRPr="005960BD" w:rsidRDefault="008F5799" w:rsidP="005960BD">
      <w:pPr>
        <w:spacing w:after="0" w:line="240" w:lineRule="auto"/>
        <w:ind w:left="-284" w:firstLine="568"/>
        <w:jc w:val="both"/>
        <w:rPr>
          <w:rFonts w:ascii="Times New Roman" w:hAnsi="Times New Roman" w:cs="Times New Roman"/>
          <w:sz w:val="28"/>
          <w:szCs w:val="28"/>
        </w:rPr>
      </w:pPr>
      <w:r w:rsidRPr="005960BD">
        <w:rPr>
          <w:rFonts w:ascii="Times New Roman" w:hAnsi="Times New Roman" w:cs="Times New Roman"/>
          <w:sz w:val="28"/>
          <w:szCs w:val="28"/>
        </w:rPr>
        <w:t>Долг за поставленный природный газ по состоянию на 31</w:t>
      </w:r>
      <w:r w:rsidR="0040627A" w:rsidRPr="005960BD">
        <w:rPr>
          <w:rFonts w:ascii="Times New Roman" w:hAnsi="Times New Roman" w:cs="Times New Roman"/>
          <w:sz w:val="28"/>
          <w:szCs w:val="28"/>
        </w:rPr>
        <w:t xml:space="preserve"> июля</w:t>
      </w:r>
      <w:r w:rsidRPr="005960BD">
        <w:rPr>
          <w:rFonts w:ascii="Times New Roman" w:hAnsi="Times New Roman" w:cs="Times New Roman"/>
          <w:sz w:val="28"/>
          <w:szCs w:val="28"/>
        </w:rPr>
        <w:t xml:space="preserve"> составляет 15</w:t>
      </w:r>
      <w:r w:rsidR="0040627A" w:rsidRPr="005960BD">
        <w:rPr>
          <w:rFonts w:ascii="Times New Roman" w:hAnsi="Times New Roman" w:cs="Times New Roman"/>
          <w:sz w:val="28"/>
          <w:szCs w:val="28"/>
        </w:rPr>
        <w:t xml:space="preserve"> млн. 290</w:t>
      </w:r>
      <w:r w:rsidRPr="005960BD">
        <w:rPr>
          <w:rFonts w:ascii="Times New Roman" w:hAnsi="Times New Roman" w:cs="Times New Roman"/>
          <w:sz w:val="28"/>
          <w:szCs w:val="28"/>
        </w:rPr>
        <w:t xml:space="preserve"> тыс. рублей. Это долг ООО «Теплоэнерго», которое решением Арбитражного суда Чувашской Республик от 26 апреля 2018 г признано банкротом.</w:t>
      </w:r>
    </w:p>
    <w:p w:rsidR="008F5799" w:rsidRPr="005960BD" w:rsidRDefault="008F5799" w:rsidP="005960BD">
      <w:pPr>
        <w:spacing w:after="0" w:line="240" w:lineRule="auto"/>
        <w:ind w:left="-284" w:firstLine="568"/>
        <w:jc w:val="both"/>
        <w:rPr>
          <w:rFonts w:ascii="Times New Roman" w:hAnsi="Times New Roman" w:cs="Times New Roman"/>
          <w:sz w:val="28"/>
          <w:szCs w:val="28"/>
        </w:rPr>
      </w:pPr>
      <w:r w:rsidRPr="005960BD">
        <w:rPr>
          <w:rFonts w:ascii="Times New Roman" w:hAnsi="Times New Roman" w:cs="Times New Roman"/>
          <w:sz w:val="28"/>
          <w:szCs w:val="28"/>
        </w:rPr>
        <w:t>Долг населения за поставленную тепловую энергию перед ресурсоснабжающими организациями района составляет 12,1 млн. рублей.</w:t>
      </w:r>
    </w:p>
    <w:p w:rsidR="008F5799" w:rsidRPr="005960BD" w:rsidRDefault="008F5799" w:rsidP="005960BD">
      <w:pPr>
        <w:spacing w:after="0" w:line="240" w:lineRule="auto"/>
        <w:ind w:left="-284" w:firstLine="568"/>
        <w:jc w:val="both"/>
        <w:rPr>
          <w:rFonts w:ascii="Times New Roman" w:hAnsi="Times New Roman" w:cs="Times New Roman"/>
          <w:sz w:val="28"/>
          <w:szCs w:val="28"/>
        </w:rPr>
      </w:pPr>
      <w:r w:rsidRPr="005960BD">
        <w:rPr>
          <w:rFonts w:ascii="Times New Roman" w:hAnsi="Times New Roman" w:cs="Times New Roman"/>
          <w:sz w:val="28"/>
          <w:szCs w:val="28"/>
        </w:rPr>
        <w:t>Бюджетные организации района долга перед ООО «Газпром межрегионгаз Чебоксары» не имеют.</w:t>
      </w:r>
    </w:p>
    <w:p w:rsidR="008F5799" w:rsidRPr="005960BD" w:rsidRDefault="008F5799" w:rsidP="005960BD">
      <w:pPr>
        <w:spacing w:after="0" w:line="240" w:lineRule="auto"/>
        <w:ind w:left="-284" w:firstLine="568"/>
        <w:jc w:val="both"/>
        <w:rPr>
          <w:rFonts w:ascii="Times New Roman" w:hAnsi="Times New Roman" w:cs="Times New Roman"/>
          <w:sz w:val="28"/>
          <w:szCs w:val="28"/>
        </w:rPr>
      </w:pPr>
      <w:r w:rsidRPr="005960BD">
        <w:rPr>
          <w:rFonts w:ascii="Times New Roman" w:hAnsi="Times New Roman" w:cs="Times New Roman"/>
          <w:sz w:val="28"/>
          <w:szCs w:val="28"/>
        </w:rPr>
        <w:t>Так же причиной образовавшейся задолженности является высокий износ оборудования котельных и тепловых сетей, что приводит к увеличению потерь тепла в сетях до 35%, а КПД котлов составляет 55%.</w:t>
      </w:r>
    </w:p>
    <w:p w:rsidR="008F5799" w:rsidRPr="005960BD" w:rsidRDefault="008F5799" w:rsidP="005960BD">
      <w:pPr>
        <w:spacing w:after="0" w:line="240" w:lineRule="auto"/>
        <w:ind w:left="-284" w:firstLine="568"/>
        <w:jc w:val="both"/>
        <w:rPr>
          <w:rFonts w:ascii="Times New Roman" w:hAnsi="Times New Roman" w:cs="Times New Roman"/>
          <w:sz w:val="28"/>
          <w:szCs w:val="28"/>
        </w:rPr>
      </w:pPr>
      <w:r w:rsidRPr="005960BD">
        <w:rPr>
          <w:rFonts w:ascii="Times New Roman" w:hAnsi="Times New Roman" w:cs="Times New Roman"/>
          <w:sz w:val="28"/>
          <w:szCs w:val="28"/>
        </w:rPr>
        <w:t>Решить проблему может строительство блочно-модульных котельных, что позволит уменьшить себестоимость и тарифы на тепловую энергию и горячее водоснабжение, что позволит снизить социальную напряженность среди жителей города Мариинский Посад.</w:t>
      </w:r>
    </w:p>
    <w:p w:rsidR="008F5799" w:rsidRPr="005960BD" w:rsidRDefault="008F5799" w:rsidP="005960BD">
      <w:pPr>
        <w:spacing w:after="0" w:line="240" w:lineRule="auto"/>
        <w:ind w:left="-284" w:firstLine="568"/>
        <w:jc w:val="both"/>
        <w:rPr>
          <w:rFonts w:ascii="Times New Roman" w:hAnsi="Times New Roman" w:cs="Times New Roman"/>
          <w:sz w:val="28"/>
          <w:szCs w:val="28"/>
        </w:rPr>
      </w:pPr>
      <w:r w:rsidRPr="005960BD">
        <w:rPr>
          <w:rFonts w:ascii="Times New Roman" w:hAnsi="Times New Roman" w:cs="Times New Roman"/>
          <w:sz w:val="28"/>
          <w:szCs w:val="28"/>
        </w:rPr>
        <w:t xml:space="preserve">С целью решения данной проблемы </w:t>
      </w:r>
      <w:r w:rsidR="00BD00F5" w:rsidRPr="005960BD">
        <w:rPr>
          <w:rFonts w:ascii="Times New Roman" w:hAnsi="Times New Roman" w:cs="Times New Roman"/>
          <w:sz w:val="28"/>
          <w:szCs w:val="28"/>
        </w:rPr>
        <w:t>планируется вывод из эксплуатации двух котельных и строительство придомовых блочно-модульных котельных, которые будут обслуживать 48 МКД и 13 организаций и предприятий. А</w:t>
      </w:r>
      <w:r w:rsidRPr="005960BD">
        <w:rPr>
          <w:rFonts w:ascii="Times New Roman" w:hAnsi="Times New Roman" w:cs="Times New Roman"/>
          <w:sz w:val="28"/>
          <w:szCs w:val="28"/>
        </w:rPr>
        <w:t>дминистрацией Мариинско-Посадского городского поселения в ООО «Газпром межрегионгаз Чебоксары» получены лимиты на природный газ, выполнены гидравлические расчеты системы газоснабжения г. Мариинский Посад с учетом строительства всех БМК, получены технические условия для подключения к сетям газоснабжения.</w:t>
      </w:r>
      <w:r w:rsidR="0040627A" w:rsidRPr="005960BD">
        <w:rPr>
          <w:rFonts w:ascii="Times New Roman" w:hAnsi="Times New Roman" w:cs="Times New Roman"/>
          <w:sz w:val="28"/>
          <w:szCs w:val="28"/>
        </w:rPr>
        <w:t xml:space="preserve"> Работа по этому направлению будет продолжена.</w:t>
      </w:r>
    </w:p>
    <w:p w:rsidR="00C63BE3" w:rsidRPr="005960BD" w:rsidRDefault="00C63BE3" w:rsidP="005960BD">
      <w:pPr>
        <w:suppressAutoHyphens/>
        <w:spacing w:after="0" w:line="240" w:lineRule="auto"/>
        <w:ind w:left="-284" w:firstLine="568"/>
        <w:jc w:val="both"/>
        <w:rPr>
          <w:rFonts w:ascii="Times New Roman" w:hAnsi="Times New Roman" w:cs="Times New Roman"/>
          <w:sz w:val="28"/>
          <w:szCs w:val="28"/>
        </w:rPr>
      </w:pPr>
      <w:r w:rsidRPr="005960BD">
        <w:rPr>
          <w:rFonts w:ascii="Times New Roman" w:hAnsi="Times New Roman" w:cs="Times New Roman"/>
          <w:sz w:val="28"/>
          <w:szCs w:val="28"/>
        </w:rPr>
        <w:t>На балансе администрации Мариинско-Посадского района имеется 214,917 км автомобильных дорог общего пользования местного значения вне границ населенных пунктов в границах муниципального района, из них не соответствуют требованиям 73,235 км (34%).</w:t>
      </w:r>
    </w:p>
    <w:p w:rsidR="00C63BE3" w:rsidRPr="005960BD" w:rsidRDefault="00C63BE3" w:rsidP="005960BD">
      <w:pPr>
        <w:suppressAutoHyphens/>
        <w:spacing w:after="0" w:line="240" w:lineRule="auto"/>
        <w:ind w:left="-284" w:firstLine="568"/>
        <w:jc w:val="both"/>
        <w:rPr>
          <w:rFonts w:ascii="Times New Roman" w:hAnsi="Times New Roman" w:cs="Times New Roman"/>
          <w:sz w:val="28"/>
          <w:szCs w:val="28"/>
        </w:rPr>
      </w:pPr>
      <w:r w:rsidRPr="005960BD">
        <w:rPr>
          <w:rFonts w:ascii="Times New Roman" w:hAnsi="Times New Roman" w:cs="Times New Roman"/>
          <w:sz w:val="28"/>
          <w:szCs w:val="28"/>
        </w:rPr>
        <w:t>На балансе сельских поселений имеется 341,3 км автомобильных дорог общего пользования местного значения в границах населенных пунктов, из них не соответствуют требованиям 229,8 км (67%).</w:t>
      </w:r>
    </w:p>
    <w:p w:rsidR="00C63BE3" w:rsidRPr="005960BD" w:rsidRDefault="00C63BE3" w:rsidP="005960BD">
      <w:pPr>
        <w:suppressAutoHyphens/>
        <w:spacing w:after="0" w:line="240" w:lineRule="auto"/>
        <w:ind w:left="-284" w:firstLine="568"/>
        <w:jc w:val="both"/>
        <w:rPr>
          <w:rFonts w:ascii="Times New Roman" w:hAnsi="Times New Roman" w:cs="Times New Roman"/>
          <w:sz w:val="28"/>
          <w:szCs w:val="28"/>
        </w:rPr>
      </w:pPr>
      <w:r w:rsidRPr="005960BD">
        <w:rPr>
          <w:rFonts w:ascii="Times New Roman" w:hAnsi="Times New Roman" w:cs="Times New Roman"/>
          <w:sz w:val="28"/>
          <w:szCs w:val="28"/>
        </w:rPr>
        <w:t>По результатам проведенных аукционов на выполнение работ по содержанию и ремонту автомобильных дорог вне границ населенных пунктов в границах муниципального района с подрядными организациями заключен ряд муниципальных контрактов на общую сумму 34</w:t>
      </w:r>
      <w:r w:rsidR="008D75A2" w:rsidRPr="005960BD">
        <w:rPr>
          <w:rFonts w:ascii="Times New Roman" w:hAnsi="Times New Roman" w:cs="Times New Roman"/>
          <w:sz w:val="28"/>
          <w:szCs w:val="28"/>
        </w:rPr>
        <w:t>млн.</w:t>
      </w:r>
      <w:r w:rsidRPr="005960BD">
        <w:rPr>
          <w:rFonts w:ascii="Times New Roman" w:hAnsi="Times New Roman" w:cs="Times New Roman"/>
          <w:sz w:val="28"/>
          <w:szCs w:val="28"/>
        </w:rPr>
        <w:t>238 тыс. рублей:</w:t>
      </w:r>
    </w:p>
    <w:p w:rsidR="00C63BE3" w:rsidRPr="005960BD" w:rsidRDefault="00F01319" w:rsidP="005960BD">
      <w:pPr>
        <w:pStyle w:val="a3"/>
        <w:shd w:val="clear" w:color="auto" w:fill="FFFFFF"/>
        <w:suppressAutoHyphens/>
        <w:spacing w:before="0" w:beforeAutospacing="0" w:after="0" w:afterAutospacing="0"/>
        <w:ind w:left="-284" w:firstLine="568"/>
        <w:jc w:val="both"/>
        <w:rPr>
          <w:sz w:val="28"/>
          <w:szCs w:val="28"/>
        </w:rPr>
      </w:pPr>
      <w:r w:rsidRPr="005960BD">
        <w:rPr>
          <w:sz w:val="28"/>
          <w:szCs w:val="28"/>
        </w:rPr>
        <w:t>По содержанию</w:t>
      </w:r>
      <w:r w:rsidR="00C63BE3" w:rsidRPr="005960BD">
        <w:rPr>
          <w:sz w:val="28"/>
          <w:szCs w:val="28"/>
        </w:rPr>
        <w:t xml:space="preserve"> и ремонт</w:t>
      </w:r>
      <w:r w:rsidRPr="005960BD">
        <w:rPr>
          <w:sz w:val="28"/>
          <w:szCs w:val="28"/>
        </w:rPr>
        <w:t>у</w:t>
      </w:r>
      <w:r w:rsidR="00C63BE3" w:rsidRPr="005960BD">
        <w:rPr>
          <w:sz w:val="28"/>
          <w:szCs w:val="28"/>
        </w:rPr>
        <w:t xml:space="preserve"> автомобильных дорог в границах населенных пунктов </w:t>
      </w:r>
      <w:r w:rsidRPr="005960BD">
        <w:rPr>
          <w:sz w:val="28"/>
          <w:szCs w:val="28"/>
        </w:rPr>
        <w:t>п</w:t>
      </w:r>
      <w:r w:rsidR="00C63BE3" w:rsidRPr="005960BD">
        <w:rPr>
          <w:sz w:val="28"/>
          <w:szCs w:val="28"/>
        </w:rPr>
        <w:t>роведено 27 аукционов, 11 из которых выполнены.</w:t>
      </w:r>
    </w:p>
    <w:p w:rsidR="00C63BE3" w:rsidRPr="005960BD" w:rsidRDefault="00C63BE3" w:rsidP="005960BD">
      <w:pPr>
        <w:pStyle w:val="a3"/>
        <w:shd w:val="clear" w:color="auto" w:fill="FFFFFF"/>
        <w:suppressAutoHyphens/>
        <w:spacing w:before="0" w:beforeAutospacing="0" w:after="0" w:afterAutospacing="0"/>
        <w:ind w:left="-284" w:firstLine="568"/>
        <w:jc w:val="both"/>
        <w:rPr>
          <w:sz w:val="28"/>
          <w:szCs w:val="28"/>
        </w:rPr>
      </w:pPr>
      <w:r w:rsidRPr="005960BD">
        <w:rPr>
          <w:sz w:val="28"/>
          <w:szCs w:val="28"/>
        </w:rPr>
        <w:t xml:space="preserve">Администрация Мариинско-Посадского городского поселения заключила контракт с ООО «Стройдорсервис» на проведение работ по капитальному </w:t>
      </w:r>
      <w:r w:rsidRPr="005960BD">
        <w:rPr>
          <w:sz w:val="28"/>
          <w:szCs w:val="28"/>
        </w:rPr>
        <w:lastRenderedPageBreak/>
        <w:t>ремонту дворовой территории по ул.Николаева д.59, г.Мариинский Посад, на сумму 1 005,31 тыс. рублей.</w:t>
      </w:r>
    </w:p>
    <w:p w:rsidR="00C63BE3" w:rsidRPr="005960BD" w:rsidRDefault="00C63BE3" w:rsidP="005960BD">
      <w:pPr>
        <w:suppressAutoHyphens/>
        <w:spacing w:after="0" w:line="240" w:lineRule="auto"/>
        <w:ind w:left="-284" w:firstLine="568"/>
        <w:jc w:val="both"/>
        <w:rPr>
          <w:rFonts w:ascii="Times New Roman" w:hAnsi="Times New Roman" w:cs="Times New Roman"/>
          <w:sz w:val="28"/>
          <w:szCs w:val="28"/>
        </w:rPr>
      </w:pPr>
      <w:r w:rsidRPr="005960BD">
        <w:rPr>
          <w:rFonts w:ascii="Times New Roman" w:hAnsi="Times New Roman" w:cs="Times New Roman"/>
          <w:sz w:val="28"/>
          <w:szCs w:val="28"/>
        </w:rPr>
        <w:t xml:space="preserve">Ряд автомобильных </w:t>
      </w:r>
      <w:r w:rsidR="00994F32" w:rsidRPr="005960BD">
        <w:rPr>
          <w:rFonts w:ascii="Times New Roman" w:hAnsi="Times New Roman" w:cs="Times New Roman"/>
          <w:sz w:val="28"/>
          <w:szCs w:val="28"/>
        </w:rPr>
        <w:t xml:space="preserve">дорог </w:t>
      </w:r>
      <w:r w:rsidRPr="005960BD">
        <w:rPr>
          <w:rFonts w:ascii="Times New Roman" w:hAnsi="Times New Roman" w:cs="Times New Roman"/>
          <w:sz w:val="28"/>
          <w:szCs w:val="28"/>
        </w:rPr>
        <w:t>Мариинко-Посадского района построены в 80-90-е годы прошлого века, и на сегодняшний день находятся в неудовлетворительном состоянии, так как имеются многочисленные трещины, ненормативные выбоины, образовалась колейность. Ежегодный ямочный ремонт не дает необходимого эффекта, асфальтобетонное покрытие разрушается. Так в 2017 и 2018 годах администрацией Мариинско-Посадского района разработана проектно сметная документация и получено положительное заключение на проведение капитального ремонта следующих дорог:</w:t>
      </w:r>
    </w:p>
    <w:p w:rsidR="00C63BE3" w:rsidRPr="005960BD" w:rsidRDefault="00C63BE3" w:rsidP="005960BD">
      <w:pPr>
        <w:suppressAutoHyphens/>
        <w:spacing w:after="0" w:line="240" w:lineRule="auto"/>
        <w:ind w:left="-284" w:firstLine="568"/>
        <w:jc w:val="both"/>
        <w:rPr>
          <w:rFonts w:ascii="Times New Roman" w:hAnsi="Times New Roman" w:cs="Times New Roman"/>
          <w:sz w:val="28"/>
          <w:szCs w:val="28"/>
        </w:rPr>
      </w:pPr>
      <w:r w:rsidRPr="005960BD">
        <w:rPr>
          <w:rFonts w:ascii="Times New Roman" w:hAnsi="Times New Roman" w:cs="Times New Roman"/>
          <w:sz w:val="28"/>
          <w:szCs w:val="28"/>
        </w:rPr>
        <w:t>- «Октябрьское-Бичурино» протяженность</w:t>
      </w:r>
      <w:r w:rsidR="00F01319" w:rsidRPr="005960BD">
        <w:rPr>
          <w:rFonts w:ascii="Times New Roman" w:hAnsi="Times New Roman" w:cs="Times New Roman"/>
          <w:sz w:val="28"/>
          <w:szCs w:val="28"/>
        </w:rPr>
        <w:t xml:space="preserve"> дороги</w:t>
      </w:r>
      <w:r w:rsidRPr="005960BD">
        <w:rPr>
          <w:rFonts w:ascii="Times New Roman" w:hAnsi="Times New Roman" w:cs="Times New Roman"/>
          <w:sz w:val="28"/>
          <w:szCs w:val="28"/>
        </w:rPr>
        <w:t xml:space="preserve"> </w:t>
      </w:r>
      <w:r w:rsidR="00F01319" w:rsidRPr="005960BD">
        <w:rPr>
          <w:rFonts w:ascii="Times New Roman" w:hAnsi="Times New Roman" w:cs="Times New Roman"/>
          <w:sz w:val="28"/>
          <w:szCs w:val="28"/>
        </w:rPr>
        <w:t xml:space="preserve">5 км </w:t>
      </w:r>
      <w:r w:rsidRPr="005960BD">
        <w:rPr>
          <w:rFonts w:ascii="Times New Roman" w:hAnsi="Times New Roman" w:cs="Times New Roman"/>
          <w:sz w:val="28"/>
          <w:szCs w:val="28"/>
        </w:rPr>
        <w:t>290</w:t>
      </w:r>
      <w:r w:rsidR="00F01319" w:rsidRPr="005960BD">
        <w:rPr>
          <w:rFonts w:ascii="Times New Roman" w:hAnsi="Times New Roman" w:cs="Times New Roman"/>
          <w:sz w:val="28"/>
          <w:szCs w:val="28"/>
        </w:rPr>
        <w:t xml:space="preserve"> м</w:t>
      </w:r>
      <w:r w:rsidRPr="005960BD">
        <w:rPr>
          <w:rFonts w:ascii="Times New Roman" w:hAnsi="Times New Roman" w:cs="Times New Roman"/>
          <w:sz w:val="28"/>
          <w:szCs w:val="28"/>
        </w:rPr>
        <w:t>, протяженность подлежащего ремонту участка 4</w:t>
      </w:r>
      <w:r w:rsidR="00F01319" w:rsidRPr="005960BD">
        <w:rPr>
          <w:rFonts w:ascii="Times New Roman" w:hAnsi="Times New Roman" w:cs="Times New Roman"/>
          <w:sz w:val="28"/>
          <w:szCs w:val="28"/>
        </w:rPr>
        <w:t xml:space="preserve"> км184</w:t>
      </w:r>
      <w:r w:rsidRPr="005960BD">
        <w:rPr>
          <w:rFonts w:ascii="Times New Roman" w:hAnsi="Times New Roman" w:cs="Times New Roman"/>
          <w:sz w:val="28"/>
          <w:szCs w:val="28"/>
        </w:rPr>
        <w:t>м;</w:t>
      </w:r>
      <w:r w:rsidR="005960BD" w:rsidRPr="005960BD">
        <w:rPr>
          <w:rFonts w:ascii="Times New Roman" w:hAnsi="Times New Roman" w:cs="Times New Roman"/>
          <w:sz w:val="28"/>
          <w:szCs w:val="28"/>
        </w:rPr>
        <w:t xml:space="preserve"> </w:t>
      </w:r>
    </w:p>
    <w:p w:rsidR="00C63BE3" w:rsidRPr="005960BD" w:rsidRDefault="00C63BE3" w:rsidP="005960BD">
      <w:pPr>
        <w:suppressAutoHyphens/>
        <w:spacing w:after="0" w:line="240" w:lineRule="auto"/>
        <w:ind w:left="-284" w:firstLine="568"/>
        <w:jc w:val="both"/>
        <w:rPr>
          <w:rFonts w:ascii="Times New Roman" w:hAnsi="Times New Roman" w:cs="Times New Roman"/>
          <w:sz w:val="28"/>
          <w:szCs w:val="28"/>
        </w:rPr>
      </w:pPr>
      <w:r w:rsidRPr="005960BD">
        <w:rPr>
          <w:rFonts w:ascii="Times New Roman" w:hAnsi="Times New Roman" w:cs="Times New Roman"/>
          <w:sz w:val="28"/>
          <w:szCs w:val="28"/>
        </w:rPr>
        <w:t>- «Марпосад-Акарино-Новое Байгулово» протяженность дороги 9</w:t>
      </w:r>
      <w:r w:rsidR="00F01319" w:rsidRPr="005960BD">
        <w:rPr>
          <w:rFonts w:ascii="Times New Roman" w:hAnsi="Times New Roman" w:cs="Times New Roman"/>
          <w:sz w:val="28"/>
          <w:szCs w:val="28"/>
        </w:rPr>
        <w:t xml:space="preserve"> км </w:t>
      </w:r>
      <w:r w:rsidRPr="005960BD">
        <w:rPr>
          <w:rFonts w:ascii="Times New Roman" w:hAnsi="Times New Roman" w:cs="Times New Roman"/>
          <w:sz w:val="28"/>
          <w:szCs w:val="28"/>
        </w:rPr>
        <w:t>640 м, протяженность подлежащего ремонту участка 5</w:t>
      </w:r>
      <w:r w:rsidR="00F01319" w:rsidRPr="005960BD">
        <w:rPr>
          <w:rFonts w:ascii="Times New Roman" w:hAnsi="Times New Roman" w:cs="Times New Roman"/>
          <w:sz w:val="28"/>
          <w:szCs w:val="28"/>
        </w:rPr>
        <w:t>км</w:t>
      </w:r>
      <w:r w:rsidRPr="005960BD">
        <w:rPr>
          <w:rFonts w:ascii="Times New Roman" w:hAnsi="Times New Roman" w:cs="Times New Roman"/>
          <w:sz w:val="28"/>
          <w:szCs w:val="28"/>
        </w:rPr>
        <w:t xml:space="preserve">, </w:t>
      </w:r>
    </w:p>
    <w:p w:rsidR="00C63BE3" w:rsidRPr="005960BD" w:rsidRDefault="00C63BE3" w:rsidP="005960BD">
      <w:pPr>
        <w:suppressAutoHyphens/>
        <w:spacing w:after="0" w:line="240" w:lineRule="auto"/>
        <w:ind w:left="-284" w:firstLine="568"/>
        <w:jc w:val="both"/>
        <w:rPr>
          <w:rFonts w:ascii="Times New Roman" w:hAnsi="Times New Roman" w:cs="Times New Roman"/>
          <w:sz w:val="28"/>
          <w:szCs w:val="28"/>
        </w:rPr>
      </w:pPr>
      <w:r w:rsidRPr="005960BD">
        <w:rPr>
          <w:rFonts w:ascii="Times New Roman" w:hAnsi="Times New Roman" w:cs="Times New Roman"/>
          <w:sz w:val="28"/>
          <w:szCs w:val="28"/>
        </w:rPr>
        <w:t>- «Малое Камаево - Шоршелы» - Кочино» протяженность дороги 7</w:t>
      </w:r>
      <w:r w:rsidR="00F01319" w:rsidRPr="005960BD">
        <w:rPr>
          <w:rFonts w:ascii="Times New Roman" w:hAnsi="Times New Roman" w:cs="Times New Roman"/>
          <w:sz w:val="28"/>
          <w:szCs w:val="28"/>
        </w:rPr>
        <w:t xml:space="preserve"> км</w:t>
      </w:r>
      <w:r w:rsidRPr="005960BD">
        <w:rPr>
          <w:rFonts w:ascii="Times New Roman" w:hAnsi="Times New Roman" w:cs="Times New Roman"/>
          <w:sz w:val="28"/>
          <w:szCs w:val="28"/>
        </w:rPr>
        <w:t>100 м, протяженность подлежащего ремонту участка 1</w:t>
      </w:r>
      <w:r w:rsidR="00F01319" w:rsidRPr="005960BD">
        <w:rPr>
          <w:rFonts w:ascii="Times New Roman" w:hAnsi="Times New Roman" w:cs="Times New Roman"/>
          <w:sz w:val="28"/>
          <w:szCs w:val="28"/>
        </w:rPr>
        <w:t xml:space="preserve"> км </w:t>
      </w:r>
      <w:r w:rsidRPr="005960BD">
        <w:rPr>
          <w:rFonts w:ascii="Times New Roman" w:hAnsi="Times New Roman" w:cs="Times New Roman"/>
          <w:sz w:val="28"/>
          <w:szCs w:val="28"/>
        </w:rPr>
        <w:t xml:space="preserve">914 м, </w:t>
      </w:r>
    </w:p>
    <w:p w:rsidR="00C63BE3" w:rsidRPr="005960BD" w:rsidRDefault="00C63BE3" w:rsidP="005960BD">
      <w:pPr>
        <w:suppressAutoHyphens/>
        <w:spacing w:after="0" w:line="240" w:lineRule="auto"/>
        <w:ind w:left="-284" w:firstLine="568"/>
        <w:jc w:val="both"/>
        <w:rPr>
          <w:rFonts w:ascii="Times New Roman" w:hAnsi="Times New Roman" w:cs="Times New Roman"/>
          <w:sz w:val="28"/>
          <w:szCs w:val="28"/>
        </w:rPr>
      </w:pPr>
      <w:r w:rsidRPr="005960BD">
        <w:rPr>
          <w:rFonts w:ascii="Times New Roman" w:hAnsi="Times New Roman" w:cs="Times New Roman"/>
          <w:sz w:val="28"/>
          <w:szCs w:val="28"/>
        </w:rPr>
        <w:t xml:space="preserve">- Устройство тротуаров на автомобильных дорогах «Марпосад-Кушниково» </w:t>
      </w:r>
      <w:r w:rsidR="00F01319" w:rsidRPr="005960BD">
        <w:rPr>
          <w:rFonts w:ascii="Times New Roman" w:hAnsi="Times New Roman" w:cs="Times New Roman"/>
          <w:sz w:val="28"/>
          <w:szCs w:val="28"/>
        </w:rPr>
        <w:t>470</w:t>
      </w:r>
      <w:r w:rsidRPr="005960BD">
        <w:rPr>
          <w:rFonts w:ascii="Times New Roman" w:hAnsi="Times New Roman" w:cs="Times New Roman"/>
          <w:sz w:val="28"/>
          <w:szCs w:val="28"/>
        </w:rPr>
        <w:t xml:space="preserve">м, «Подъезд к школе в д.Эльбарусово» </w:t>
      </w:r>
      <w:r w:rsidR="00F01319" w:rsidRPr="005960BD">
        <w:rPr>
          <w:rFonts w:ascii="Times New Roman" w:hAnsi="Times New Roman" w:cs="Times New Roman"/>
          <w:sz w:val="28"/>
          <w:szCs w:val="28"/>
        </w:rPr>
        <w:t xml:space="preserve">330 </w:t>
      </w:r>
      <w:r w:rsidRPr="005960BD">
        <w:rPr>
          <w:rFonts w:ascii="Times New Roman" w:hAnsi="Times New Roman" w:cs="Times New Roman"/>
          <w:sz w:val="28"/>
          <w:szCs w:val="28"/>
        </w:rPr>
        <w:t>м, «Октябрьское –Бичурино» 550 м.</w:t>
      </w:r>
    </w:p>
    <w:p w:rsidR="00C63BE3" w:rsidRPr="005960BD" w:rsidRDefault="00C63BE3" w:rsidP="005960BD">
      <w:pPr>
        <w:suppressAutoHyphens/>
        <w:spacing w:after="0" w:line="240" w:lineRule="auto"/>
        <w:ind w:left="-284" w:firstLine="568"/>
        <w:jc w:val="both"/>
        <w:rPr>
          <w:rFonts w:ascii="Times New Roman" w:hAnsi="Times New Roman" w:cs="Times New Roman"/>
          <w:sz w:val="28"/>
          <w:szCs w:val="28"/>
        </w:rPr>
      </w:pPr>
      <w:r w:rsidRPr="005960BD">
        <w:rPr>
          <w:rFonts w:ascii="Times New Roman" w:hAnsi="Times New Roman" w:cs="Times New Roman"/>
          <w:sz w:val="28"/>
          <w:szCs w:val="28"/>
        </w:rPr>
        <w:t xml:space="preserve">Разработана проектно-сметная документация </w:t>
      </w:r>
      <w:r w:rsidR="00994F32" w:rsidRPr="005960BD">
        <w:rPr>
          <w:rFonts w:ascii="Times New Roman" w:hAnsi="Times New Roman" w:cs="Times New Roman"/>
          <w:sz w:val="28"/>
          <w:szCs w:val="28"/>
        </w:rPr>
        <w:t>и имеется</w:t>
      </w:r>
      <w:r w:rsidRPr="005960BD">
        <w:rPr>
          <w:rFonts w:ascii="Times New Roman" w:hAnsi="Times New Roman" w:cs="Times New Roman"/>
          <w:sz w:val="28"/>
          <w:szCs w:val="28"/>
        </w:rPr>
        <w:t xml:space="preserve"> положительн</w:t>
      </w:r>
      <w:r w:rsidR="00994F32" w:rsidRPr="005960BD">
        <w:rPr>
          <w:rFonts w:ascii="Times New Roman" w:hAnsi="Times New Roman" w:cs="Times New Roman"/>
          <w:sz w:val="28"/>
          <w:szCs w:val="28"/>
        </w:rPr>
        <w:t>ое</w:t>
      </w:r>
      <w:r w:rsidRPr="005960BD">
        <w:rPr>
          <w:rFonts w:ascii="Times New Roman" w:hAnsi="Times New Roman" w:cs="Times New Roman"/>
          <w:sz w:val="28"/>
          <w:szCs w:val="28"/>
        </w:rPr>
        <w:t xml:space="preserve"> заключение экспертизы на автодороги общего пользования местного значения в границах населенных пунктов поселений:</w:t>
      </w:r>
    </w:p>
    <w:p w:rsidR="00C63BE3" w:rsidRPr="005960BD" w:rsidRDefault="00C63BE3" w:rsidP="005960BD">
      <w:pPr>
        <w:suppressAutoHyphens/>
        <w:spacing w:after="0" w:line="240" w:lineRule="auto"/>
        <w:ind w:left="-284" w:firstLine="568"/>
        <w:jc w:val="both"/>
        <w:rPr>
          <w:rFonts w:ascii="Times New Roman" w:hAnsi="Times New Roman" w:cs="Times New Roman"/>
          <w:sz w:val="28"/>
          <w:szCs w:val="28"/>
        </w:rPr>
      </w:pPr>
      <w:r w:rsidRPr="005960BD">
        <w:rPr>
          <w:rFonts w:ascii="Times New Roman" w:hAnsi="Times New Roman" w:cs="Times New Roman"/>
          <w:sz w:val="28"/>
          <w:szCs w:val="28"/>
        </w:rPr>
        <w:t xml:space="preserve">- дорога по ул. Центральная и Красноармейская с. Тогаево, протяженностью 720 м, общей стоимостью </w:t>
      </w:r>
      <w:r w:rsidR="00F841B7" w:rsidRPr="005960BD">
        <w:rPr>
          <w:rFonts w:ascii="Times New Roman" w:hAnsi="Times New Roman" w:cs="Times New Roman"/>
          <w:sz w:val="28"/>
          <w:szCs w:val="28"/>
        </w:rPr>
        <w:t>–</w:t>
      </w:r>
      <w:r w:rsidRPr="005960BD">
        <w:rPr>
          <w:rFonts w:ascii="Times New Roman" w:hAnsi="Times New Roman" w:cs="Times New Roman"/>
          <w:sz w:val="28"/>
          <w:szCs w:val="28"/>
        </w:rPr>
        <w:t xml:space="preserve"> 4</w:t>
      </w:r>
      <w:r w:rsidR="00F841B7" w:rsidRPr="005960BD">
        <w:rPr>
          <w:rFonts w:ascii="Times New Roman" w:hAnsi="Times New Roman" w:cs="Times New Roman"/>
          <w:sz w:val="28"/>
          <w:szCs w:val="28"/>
        </w:rPr>
        <w:t xml:space="preserve"> млн.</w:t>
      </w:r>
      <w:r w:rsidRPr="005960BD">
        <w:rPr>
          <w:rFonts w:ascii="Times New Roman" w:hAnsi="Times New Roman" w:cs="Times New Roman"/>
          <w:sz w:val="28"/>
          <w:szCs w:val="28"/>
        </w:rPr>
        <w:t xml:space="preserve"> 843 тысяч рублей;</w:t>
      </w:r>
    </w:p>
    <w:p w:rsidR="00C63BE3" w:rsidRPr="005960BD" w:rsidRDefault="00C63BE3" w:rsidP="005960BD">
      <w:pPr>
        <w:suppressAutoHyphens/>
        <w:spacing w:after="0" w:line="240" w:lineRule="auto"/>
        <w:ind w:left="-284" w:firstLine="568"/>
        <w:jc w:val="both"/>
        <w:rPr>
          <w:rFonts w:ascii="Times New Roman" w:hAnsi="Times New Roman" w:cs="Times New Roman"/>
          <w:sz w:val="28"/>
          <w:szCs w:val="28"/>
        </w:rPr>
      </w:pPr>
      <w:r w:rsidRPr="005960BD">
        <w:rPr>
          <w:rFonts w:ascii="Times New Roman" w:hAnsi="Times New Roman" w:cs="Times New Roman"/>
          <w:sz w:val="28"/>
          <w:szCs w:val="28"/>
        </w:rPr>
        <w:t>- дорога в д. Мижули по ул. Лесная с примыканием к автодороге «Волга» - Марпосад»- Первое Чурашево-Марпосад-Аксарино протяженностью 1</w:t>
      </w:r>
      <w:r w:rsidR="00F841B7" w:rsidRPr="005960BD">
        <w:rPr>
          <w:rFonts w:ascii="Times New Roman" w:hAnsi="Times New Roman" w:cs="Times New Roman"/>
          <w:sz w:val="28"/>
          <w:szCs w:val="28"/>
        </w:rPr>
        <w:t xml:space="preserve"> км </w:t>
      </w:r>
      <w:r w:rsidRPr="005960BD">
        <w:rPr>
          <w:rFonts w:ascii="Times New Roman" w:hAnsi="Times New Roman" w:cs="Times New Roman"/>
          <w:sz w:val="28"/>
          <w:szCs w:val="28"/>
        </w:rPr>
        <w:t xml:space="preserve">355 м., общей стоимостью - 8 </w:t>
      </w:r>
      <w:r w:rsidR="00F841B7" w:rsidRPr="005960BD">
        <w:rPr>
          <w:rFonts w:ascii="Times New Roman" w:hAnsi="Times New Roman" w:cs="Times New Roman"/>
          <w:sz w:val="28"/>
          <w:szCs w:val="28"/>
        </w:rPr>
        <w:t xml:space="preserve">млн. </w:t>
      </w:r>
      <w:r w:rsidRPr="005960BD">
        <w:rPr>
          <w:rFonts w:ascii="Times New Roman" w:hAnsi="Times New Roman" w:cs="Times New Roman"/>
          <w:sz w:val="28"/>
          <w:szCs w:val="28"/>
        </w:rPr>
        <w:t>959</w:t>
      </w:r>
      <w:r w:rsidR="00F841B7" w:rsidRPr="005960BD">
        <w:rPr>
          <w:rFonts w:ascii="Times New Roman" w:hAnsi="Times New Roman" w:cs="Times New Roman"/>
          <w:sz w:val="28"/>
          <w:szCs w:val="28"/>
        </w:rPr>
        <w:t xml:space="preserve"> </w:t>
      </w:r>
      <w:r w:rsidRPr="005960BD">
        <w:rPr>
          <w:rFonts w:ascii="Times New Roman" w:hAnsi="Times New Roman" w:cs="Times New Roman"/>
          <w:sz w:val="28"/>
          <w:szCs w:val="28"/>
        </w:rPr>
        <w:t>тысяч рублей.</w:t>
      </w:r>
    </w:p>
    <w:p w:rsidR="00C63BE3" w:rsidRPr="005960BD" w:rsidRDefault="00C63BE3" w:rsidP="005960BD">
      <w:pPr>
        <w:suppressAutoHyphens/>
        <w:spacing w:after="0" w:line="240" w:lineRule="auto"/>
        <w:ind w:left="-284" w:firstLine="568"/>
        <w:jc w:val="both"/>
        <w:rPr>
          <w:rFonts w:ascii="Times New Roman" w:hAnsi="Times New Roman" w:cs="Times New Roman"/>
          <w:sz w:val="28"/>
          <w:szCs w:val="28"/>
        </w:rPr>
      </w:pPr>
      <w:r w:rsidRPr="005960BD">
        <w:rPr>
          <w:rFonts w:ascii="Times New Roman" w:hAnsi="Times New Roman" w:cs="Times New Roman"/>
          <w:sz w:val="28"/>
          <w:szCs w:val="28"/>
        </w:rPr>
        <w:t xml:space="preserve">- дорога в д. Сюндюково Бичуринского сельского поселения, протяженностью </w:t>
      </w:r>
      <w:r w:rsidR="00F841B7" w:rsidRPr="005960BD">
        <w:rPr>
          <w:rFonts w:ascii="Times New Roman" w:hAnsi="Times New Roman" w:cs="Times New Roman"/>
          <w:sz w:val="28"/>
          <w:szCs w:val="28"/>
        </w:rPr>
        <w:t xml:space="preserve">925 </w:t>
      </w:r>
      <w:r w:rsidRPr="005960BD">
        <w:rPr>
          <w:rFonts w:ascii="Times New Roman" w:hAnsi="Times New Roman" w:cs="Times New Roman"/>
          <w:sz w:val="28"/>
          <w:szCs w:val="28"/>
        </w:rPr>
        <w:t xml:space="preserve">м, общей стоимостью </w:t>
      </w:r>
      <w:r w:rsidR="00F841B7" w:rsidRPr="005960BD">
        <w:rPr>
          <w:rFonts w:ascii="Times New Roman" w:hAnsi="Times New Roman" w:cs="Times New Roman"/>
          <w:sz w:val="28"/>
          <w:szCs w:val="28"/>
        </w:rPr>
        <w:t>–</w:t>
      </w:r>
      <w:r w:rsidRPr="005960BD">
        <w:rPr>
          <w:rFonts w:ascii="Times New Roman" w:hAnsi="Times New Roman" w:cs="Times New Roman"/>
          <w:sz w:val="28"/>
          <w:szCs w:val="28"/>
        </w:rPr>
        <w:t xml:space="preserve"> 13</w:t>
      </w:r>
      <w:r w:rsidR="00F841B7" w:rsidRPr="005960BD">
        <w:rPr>
          <w:rFonts w:ascii="Times New Roman" w:hAnsi="Times New Roman" w:cs="Times New Roman"/>
          <w:sz w:val="28"/>
          <w:szCs w:val="28"/>
        </w:rPr>
        <w:t>млн.</w:t>
      </w:r>
      <w:r w:rsidRPr="005960BD">
        <w:rPr>
          <w:rFonts w:ascii="Times New Roman" w:hAnsi="Times New Roman" w:cs="Times New Roman"/>
          <w:sz w:val="28"/>
          <w:szCs w:val="28"/>
        </w:rPr>
        <w:t xml:space="preserve"> 813 тыс. руб. </w:t>
      </w:r>
    </w:p>
    <w:p w:rsidR="00C63BE3" w:rsidRPr="005960BD" w:rsidRDefault="00C63BE3" w:rsidP="005960BD">
      <w:pPr>
        <w:suppressAutoHyphens/>
        <w:spacing w:after="0" w:line="240" w:lineRule="auto"/>
        <w:ind w:left="-284" w:firstLine="568"/>
        <w:jc w:val="both"/>
        <w:rPr>
          <w:rFonts w:ascii="Times New Roman" w:hAnsi="Times New Roman" w:cs="Times New Roman"/>
          <w:sz w:val="28"/>
          <w:szCs w:val="28"/>
        </w:rPr>
      </w:pPr>
      <w:r w:rsidRPr="005960BD">
        <w:rPr>
          <w:rFonts w:ascii="Times New Roman" w:hAnsi="Times New Roman" w:cs="Times New Roman"/>
          <w:sz w:val="28"/>
          <w:szCs w:val="28"/>
        </w:rPr>
        <w:t>Данные проекты переданы в УПРДОР Минтранса Чувашии.</w:t>
      </w:r>
    </w:p>
    <w:p w:rsidR="00702C4B" w:rsidRPr="005960BD" w:rsidRDefault="00702C4B" w:rsidP="005960BD">
      <w:pPr>
        <w:spacing w:after="0" w:line="240" w:lineRule="auto"/>
        <w:ind w:left="-284" w:firstLine="568"/>
        <w:jc w:val="both"/>
        <w:rPr>
          <w:rFonts w:ascii="Times New Roman" w:hAnsi="Times New Roman" w:cs="Times New Roman"/>
          <w:sz w:val="28"/>
          <w:szCs w:val="28"/>
        </w:rPr>
      </w:pPr>
      <w:r w:rsidRPr="005960BD">
        <w:rPr>
          <w:rFonts w:ascii="Times New Roman" w:hAnsi="Times New Roman" w:cs="Times New Roman"/>
          <w:sz w:val="28"/>
          <w:szCs w:val="28"/>
        </w:rPr>
        <w:t>Главной целью в развитии социальной сферы для нас стало обеспечение стандартов достойной жизни для населения, создание условий для получения качественных медицинских услуг</w:t>
      </w:r>
      <w:r w:rsidR="000A76F7" w:rsidRPr="005960BD">
        <w:rPr>
          <w:rFonts w:ascii="Times New Roman" w:hAnsi="Times New Roman" w:cs="Times New Roman"/>
          <w:sz w:val="28"/>
          <w:szCs w:val="28"/>
        </w:rPr>
        <w:t xml:space="preserve">, </w:t>
      </w:r>
      <w:r w:rsidRPr="005960BD">
        <w:rPr>
          <w:rFonts w:ascii="Times New Roman" w:hAnsi="Times New Roman" w:cs="Times New Roman"/>
          <w:sz w:val="28"/>
          <w:szCs w:val="28"/>
        </w:rPr>
        <w:t>соответствующего образования, духовно-нравственное развитие населения</w:t>
      </w:r>
      <w:r w:rsidR="00CD2016" w:rsidRPr="005960BD">
        <w:rPr>
          <w:rFonts w:ascii="Times New Roman" w:hAnsi="Times New Roman" w:cs="Times New Roman"/>
          <w:sz w:val="28"/>
          <w:szCs w:val="28"/>
        </w:rPr>
        <w:t>.</w:t>
      </w:r>
    </w:p>
    <w:p w:rsidR="00671946" w:rsidRPr="005960BD" w:rsidRDefault="00671946" w:rsidP="005960BD">
      <w:pPr>
        <w:suppressAutoHyphens/>
        <w:spacing w:after="0" w:line="240" w:lineRule="auto"/>
        <w:ind w:left="-284" w:firstLine="568"/>
        <w:jc w:val="both"/>
        <w:rPr>
          <w:rFonts w:ascii="Times New Roman" w:hAnsi="Times New Roman" w:cs="Times New Roman"/>
          <w:sz w:val="28"/>
          <w:szCs w:val="28"/>
        </w:rPr>
      </w:pPr>
      <w:r w:rsidRPr="005960BD">
        <w:rPr>
          <w:rFonts w:ascii="Times New Roman" w:hAnsi="Times New Roman" w:cs="Times New Roman"/>
          <w:sz w:val="28"/>
          <w:szCs w:val="28"/>
        </w:rPr>
        <w:t>В мае 2019 года были заключены контракты на строительство 2 модульных ФАПов:</w:t>
      </w:r>
    </w:p>
    <w:p w:rsidR="00671946" w:rsidRPr="005960BD" w:rsidRDefault="00671946" w:rsidP="005960BD">
      <w:pPr>
        <w:suppressAutoHyphens/>
        <w:spacing w:after="0" w:line="240" w:lineRule="auto"/>
        <w:ind w:left="-284" w:firstLine="568"/>
        <w:jc w:val="both"/>
        <w:rPr>
          <w:rFonts w:ascii="Times New Roman" w:hAnsi="Times New Roman" w:cs="Times New Roman"/>
          <w:sz w:val="28"/>
          <w:szCs w:val="28"/>
        </w:rPr>
      </w:pPr>
      <w:r w:rsidRPr="005960BD">
        <w:rPr>
          <w:rFonts w:ascii="Times New Roman" w:hAnsi="Times New Roman" w:cs="Times New Roman"/>
          <w:sz w:val="28"/>
          <w:szCs w:val="28"/>
        </w:rPr>
        <w:t>- в д.Астакасы</w:t>
      </w:r>
      <w:r w:rsidR="005960BD" w:rsidRPr="005960BD">
        <w:rPr>
          <w:rFonts w:ascii="Times New Roman" w:hAnsi="Times New Roman" w:cs="Times New Roman"/>
          <w:sz w:val="28"/>
          <w:szCs w:val="28"/>
        </w:rPr>
        <w:t xml:space="preserve"> </w:t>
      </w:r>
      <w:r w:rsidRPr="005960BD">
        <w:rPr>
          <w:rFonts w:ascii="Times New Roman" w:hAnsi="Times New Roman" w:cs="Times New Roman"/>
          <w:sz w:val="28"/>
          <w:szCs w:val="28"/>
        </w:rPr>
        <w:t xml:space="preserve">Приволжского сельского поселения с ООО «Вятка-Сервис». Сумма контракта составила - 4 112 тыс. руб. </w:t>
      </w:r>
    </w:p>
    <w:p w:rsidR="00671946" w:rsidRPr="005960BD" w:rsidRDefault="00671946" w:rsidP="005960BD">
      <w:pPr>
        <w:suppressAutoHyphens/>
        <w:spacing w:after="0" w:line="240" w:lineRule="auto"/>
        <w:ind w:left="-284" w:firstLine="568"/>
        <w:jc w:val="both"/>
        <w:rPr>
          <w:rFonts w:ascii="Times New Roman" w:hAnsi="Times New Roman" w:cs="Times New Roman"/>
          <w:sz w:val="28"/>
          <w:szCs w:val="28"/>
        </w:rPr>
      </w:pPr>
      <w:r w:rsidRPr="005960BD">
        <w:rPr>
          <w:rFonts w:ascii="Times New Roman" w:hAnsi="Times New Roman" w:cs="Times New Roman"/>
          <w:sz w:val="28"/>
          <w:szCs w:val="28"/>
        </w:rPr>
        <w:t>- в д.Большое Шигаево большешигаевского сельского поселения</w:t>
      </w:r>
      <w:r w:rsidR="005960BD" w:rsidRPr="005960BD">
        <w:rPr>
          <w:rFonts w:ascii="Times New Roman" w:hAnsi="Times New Roman" w:cs="Times New Roman"/>
          <w:sz w:val="28"/>
          <w:szCs w:val="28"/>
        </w:rPr>
        <w:t xml:space="preserve"> </w:t>
      </w:r>
      <w:r w:rsidRPr="005960BD">
        <w:rPr>
          <w:rFonts w:ascii="Times New Roman" w:hAnsi="Times New Roman" w:cs="Times New Roman"/>
          <w:sz w:val="28"/>
          <w:szCs w:val="28"/>
        </w:rPr>
        <w:t>с ИП Марков А.Г., сумма контакта 4 153 тыс. руб. Дата окончания исполнения данных контрактов</w:t>
      </w:r>
      <w:r w:rsidR="005960BD" w:rsidRPr="005960BD">
        <w:rPr>
          <w:rFonts w:ascii="Times New Roman" w:hAnsi="Times New Roman" w:cs="Times New Roman"/>
          <w:sz w:val="28"/>
          <w:szCs w:val="28"/>
        </w:rPr>
        <w:t xml:space="preserve"> </w:t>
      </w:r>
      <w:r w:rsidRPr="005960BD">
        <w:rPr>
          <w:rFonts w:ascii="Times New Roman" w:hAnsi="Times New Roman" w:cs="Times New Roman"/>
          <w:sz w:val="28"/>
          <w:szCs w:val="28"/>
        </w:rPr>
        <w:t>- 31.12.2019г.</w:t>
      </w:r>
    </w:p>
    <w:p w:rsidR="00671946" w:rsidRPr="005960BD" w:rsidRDefault="00671946" w:rsidP="005960BD">
      <w:pPr>
        <w:suppressAutoHyphens/>
        <w:spacing w:after="0" w:line="240" w:lineRule="auto"/>
        <w:ind w:left="-284" w:firstLine="568"/>
        <w:jc w:val="both"/>
        <w:rPr>
          <w:rFonts w:ascii="Times New Roman" w:hAnsi="Times New Roman" w:cs="Times New Roman"/>
          <w:sz w:val="28"/>
          <w:szCs w:val="28"/>
        </w:rPr>
      </w:pPr>
      <w:r w:rsidRPr="005960BD">
        <w:rPr>
          <w:rFonts w:ascii="Times New Roman" w:hAnsi="Times New Roman" w:cs="Times New Roman"/>
          <w:sz w:val="28"/>
          <w:szCs w:val="28"/>
        </w:rPr>
        <w:t xml:space="preserve">Производство работ по устройству наружных сетей водопровода, канализации, газопровода, электроснабжения, сетей связи, благоустройства, </w:t>
      </w:r>
      <w:r w:rsidRPr="005960BD">
        <w:rPr>
          <w:rFonts w:ascii="Times New Roman" w:hAnsi="Times New Roman" w:cs="Times New Roman"/>
          <w:sz w:val="28"/>
          <w:szCs w:val="28"/>
        </w:rPr>
        <w:lastRenderedPageBreak/>
        <w:t>ограждения и освещение территорий модульных ФАПов осуществлятся Приволжским и</w:t>
      </w:r>
      <w:r w:rsidR="005960BD" w:rsidRPr="005960BD">
        <w:rPr>
          <w:rFonts w:ascii="Times New Roman" w:hAnsi="Times New Roman" w:cs="Times New Roman"/>
          <w:sz w:val="28"/>
          <w:szCs w:val="28"/>
        </w:rPr>
        <w:t xml:space="preserve"> </w:t>
      </w:r>
      <w:r w:rsidRPr="005960BD">
        <w:rPr>
          <w:rFonts w:ascii="Times New Roman" w:hAnsi="Times New Roman" w:cs="Times New Roman"/>
          <w:sz w:val="28"/>
          <w:szCs w:val="28"/>
        </w:rPr>
        <w:t xml:space="preserve">Большешигаевским сельскими поселениями. </w:t>
      </w:r>
    </w:p>
    <w:p w:rsidR="00DD08B2" w:rsidRPr="005960BD" w:rsidRDefault="00DD08B2" w:rsidP="005960BD">
      <w:pPr>
        <w:spacing w:after="0" w:line="240" w:lineRule="auto"/>
        <w:ind w:left="-284" w:firstLine="568"/>
        <w:jc w:val="both"/>
        <w:rPr>
          <w:rFonts w:ascii="Times New Roman" w:eastAsia="Calibri" w:hAnsi="Times New Roman" w:cs="Times New Roman"/>
          <w:sz w:val="28"/>
          <w:szCs w:val="28"/>
        </w:rPr>
      </w:pPr>
      <w:r w:rsidRPr="005960BD">
        <w:rPr>
          <w:rFonts w:ascii="Times New Roman" w:eastAsia="Calibri" w:hAnsi="Times New Roman" w:cs="Times New Roman"/>
          <w:sz w:val="28"/>
          <w:szCs w:val="28"/>
        </w:rPr>
        <w:t>В настоящее время в рамках программы «Создание условий для занятий физической культурой и спортом в сельских школах» проходит капитальный ремонт спортивного зала Кугеевской школы на сумму 1 млн. 3 тыс. руб. Не может не радовать то, что в</w:t>
      </w:r>
      <w:r w:rsidR="005960BD" w:rsidRPr="005960BD">
        <w:rPr>
          <w:rFonts w:ascii="Times New Roman" w:eastAsia="Calibri" w:hAnsi="Times New Roman" w:cs="Times New Roman"/>
          <w:sz w:val="28"/>
          <w:szCs w:val="28"/>
        </w:rPr>
        <w:t xml:space="preserve"> </w:t>
      </w:r>
      <w:r w:rsidRPr="005960BD">
        <w:rPr>
          <w:rFonts w:ascii="Times New Roman" w:eastAsia="Calibri" w:hAnsi="Times New Roman" w:cs="Times New Roman"/>
          <w:sz w:val="28"/>
          <w:szCs w:val="28"/>
        </w:rPr>
        <w:t>следующем году будет отремонтирован спортзал Приволжской школы. Данный вопрос долго не решался, так как школа находится в черте города.</w:t>
      </w:r>
    </w:p>
    <w:p w:rsidR="00DD08B2" w:rsidRPr="005960BD" w:rsidRDefault="00DD08B2" w:rsidP="005960BD">
      <w:pPr>
        <w:spacing w:after="0" w:line="240" w:lineRule="auto"/>
        <w:ind w:left="-284" w:firstLine="567"/>
        <w:jc w:val="both"/>
        <w:rPr>
          <w:rFonts w:ascii="Times New Roman" w:hAnsi="Times New Roman" w:cs="Times New Roman"/>
          <w:bCs/>
          <w:sz w:val="28"/>
          <w:szCs w:val="28"/>
        </w:rPr>
      </w:pPr>
      <w:r w:rsidRPr="005960BD">
        <w:rPr>
          <w:rFonts w:ascii="Times New Roman" w:eastAsia="Calibri" w:hAnsi="Times New Roman" w:cs="Times New Roman"/>
          <w:sz w:val="28"/>
          <w:szCs w:val="28"/>
        </w:rPr>
        <w:t xml:space="preserve">В МБОУ «Перво-Чурашевская СОШ» ведется капитальный ремонт </w:t>
      </w:r>
      <w:r w:rsidRPr="005960BD">
        <w:rPr>
          <w:rFonts w:ascii="Times New Roman" w:hAnsi="Times New Roman" w:cs="Times New Roman"/>
          <w:bCs/>
          <w:sz w:val="28"/>
          <w:szCs w:val="28"/>
        </w:rPr>
        <w:t>здания школы на сумму более 19 млн. рублей. Будет заменена кровля, проводка и освещение, система отопления, пожарная сигнализация, частично выполнен ремонт помещений школы, заменены оконные блоки, отремонтированы туалетные комнаты, созданы условия для получения детьми дошкольного образования. В следующем году планируется капитальный ремонт Большешигаевской школы.</w:t>
      </w:r>
    </w:p>
    <w:p w:rsidR="008E4020" w:rsidRPr="005960BD" w:rsidRDefault="008E4020" w:rsidP="005960BD">
      <w:pPr>
        <w:tabs>
          <w:tab w:val="left" w:pos="993"/>
        </w:tabs>
        <w:spacing w:after="0" w:line="240" w:lineRule="auto"/>
        <w:ind w:left="-284" w:firstLine="567"/>
        <w:contextualSpacing/>
        <w:jc w:val="both"/>
        <w:rPr>
          <w:rFonts w:ascii="Times New Roman" w:hAnsi="Times New Roman" w:cs="Times New Roman"/>
          <w:sz w:val="28"/>
          <w:szCs w:val="28"/>
        </w:rPr>
      </w:pPr>
      <w:r w:rsidRPr="005960BD">
        <w:rPr>
          <w:rFonts w:ascii="Times New Roman" w:hAnsi="Times New Roman" w:cs="Times New Roman"/>
          <w:sz w:val="28"/>
          <w:szCs w:val="28"/>
        </w:rPr>
        <w:t xml:space="preserve">В рамках реализации проекта «Современная школа» в Мариинско-Посадском районе определены два образовательных учреждения для открытия центров образования цифрового и гуманитарного профилей «Точка роста» в Октябрьской и Шоршелской школах. В настоящее время в образовательных организациях определено по 2 учебных кабинета, в которых проводится ремонт за счет средств местного бюджета в размере 271 тыс. руб. </w:t>
      </w:r>
    </w:p>
    <w:p w:rsidR="008E4020" w:rsidRPr="005960BD" w:rsidRDefault="008E4020" w:rsidP="005960BD">
      <w:pPr>
        <w:tabs>
          <w:tab w:val="left" w:pos="993"/>
        </w:tabs>
        <w:spacing w:after="0" w:line="240" w:lineRule="auto"/>
        <w:ind w:left="-284" w:firstLine="567"/>
        <w:contextualSpacing/>
        <w:jc w:val="both"/>
        <w:rPr>
          <w:rFonts w:ascii="Times New Roman" w:hAnsi="Times New Roman" w:cs="Times New Roman"/>
          <w:sz w:val="28"/>
          <w:szCs w:val="28"/>
        </w:rPr>
      </w:pPr>
      <w:r w:rsidRPr="005960BD">
        <w:rPr>
          <w:rFonts w:ascii="Times New Roman" w:hAnsi="Times New Roman" w:cs="Times New Roman"/>
          <w:sz w:val="28"/>
          <w:szCs w:val="28"/>
        </w:rPr>
        <w:t xml:space="preserve">Также в рамках программы по укреплению материально-технической базы муниципальных детских школ искусств, планируется проведение ремонта и материально-техническое оснащение Мариинско-Посадской детской школы искусств на сумму 13 </w:t>
      </w:r>
      <w:r w:rsidR="00FC1166" w:rsidRPr="005960BD">
        <w:rPr>
          <w:rFonts w:ascii="Times New Roman" w:hAnsi="Times New Roman" w:cs="Times New Roman"/>
          <w:sz w:val="28"/>
          <w:szCs w:val="28"/>
        </w:rPr>
        <w:t xml:space="preserve">млн. </w:t>
      </w:r>
      <w:r w:rsidRPr="005960BD">
        <w:rPr>
          <w:rFonts w:ascii="Times New Roman" w:hAnsi="Times New Roman" w:cs="Times New Roman"/>
          <w:sz w:val="28"/>
          <w:szCs w:val="28"/>
        </w:rPr>
        <w:t>161 </w:t>
      </w:r>
      <w:r w:rsidR="00FC1166" w:rsidRPr="005960BD">
        <w:rPr>
          <w:rFonts w:ascii="Times New Roman" w:hAnsi="Times New Roman" w:cs="Times New Roman"/>
          <w:sz w:val="28"/>
          <w:szCs w:val="28"/>
        </w:rPr>
        <w:t>тыс.</w:t>
      </w:r>
      <w:r w:rsidR="005960BD" w:rsidRPr="005960BD">
        <w:rPr>
          <w:rFonts w:ascii="Times New Roman" w:hAnsi="Times New Roman" w:cs="Times New Roman"/>
          <w:sz w:val="28"/>
          <w:szCs w:val="28"/>
        </w:rPr>
        <w:t xml:space="preserve"> </w:t>
      </w:r>
      <w:r w:rsidRPr="005960BD">
        <w:rPr>
          <w:rFonts w:ascii="Times New Roman" w:hAnsi="Times New Roman" w:cs="Times New Roman"/>
          <w:sz w:val="28"/>
          <w:szCs w:val="28"/>
        </w:rPr>
        <w:t>руб.</w:t>
      </w:r>
      <w:r w:rsidR="005960BD" w:rsidRPr="005960BD">
        <w:rPr>
          <w:rFonts w:ascii="Times New Roman" w:hAnsi="Times New Roman" w:cs="Times New Roman"/>
          <w:sz w:val="28"/>
          <w:szCs w:val="28"/>
        </w:rPr>
        <w:t xml:space="preserve"> </w:t>
      </w:r>
    </w:p>
    <w:p w:rsidR="008E4020" w:rsidRPr="005960BD" w:rsidRDefault="008E4020" w:rsidP="005960BD">
      <w:pPr>
        <w:spacing w:after="0" w:line="240" w:lineRule="auto"/>
        <w:ind w:left="-284" w:firstLine="567"/>
        <w:jc w:val="both"/>
        <w:rPr>
          <w:rFonts w:ascii="Times New Roman" w:hAnsi="Times New Roman" w:cs="Times New Roman"/>
          <w:sz w:val="28"/>
          <w:szCs w:val="28"/>
        </w:rPr>
      </w:pPr>
      <w:r w:rsidRPr="005960BD">
        <w:rPr>
          <w:rFonts w:ascii="Times New Roman" w:hAnsi="Times New Roman" w:cs="Times New Roman"/>
          <w:sz w:val="28"/>
          <w:szCs w:val="28"/>
        </w:rPr>
        <w:t>В рамках программы по укреплению материально-технической базы муниципальных учреждений физической культуры и спорта планируется проведение ремонта в ФСК «Мариинский» на сумму 1 </w:t>
      </w:r>
      <w:r w:rsidR="00FC1166" w:rsidRPr="005960BD">
        <w:rPr>
          <w:rFonts w:ascii="Times New Roman" w:hAnsi="Times New Roman" w:cs="Times New Roman"/>
          <w:sz w:val="28"/>
          <w:szCs w:val="28"/>
        </w:rPr>
        <w:t xml:space="preserve">млн. </w:t>
      </w:r>
      <w:r w:rsidRPr="005960BD">
        <w:rPr>
          <w:rFonts w:ascii="Times New Roman" w:hAnsi="Times New Roman" w:cs="Times New Roman"/>
          <w:sz w:val="28"/>
          <w:szCs w:val="28"/>
        </w:rPr>
        <w:t>629 </w:t>
      </w:r>
      <w:r w:rsidR="00FC1166" w:rsidRPr="005960BD">
        <w:rPr>
          <w:rFonts w:ascii="Times New Roman" w:hAnsi="Times New Roman" w:cs="Times New Roman"/>
          <w:sz w:val="28"/>
          <w:szCs w:val="28"/>
        </w:rPr>
        <w:t>тыс.</w:t>
      </w:r>
      <w:r w:rsidRPr="005960BD">
        <w:rPr>
          <w:rFonts w:ascii="Times New Roman" w:hAnsi="Times New Roman" w:cs="Times New Roman"/>
          <w:sz w:val="28"/>
          <w:szCs w:val="28"/>
        </w:rPr>
        <w:t xml:space="preserve"> руб. </w:t>
      </w:r>
    </w:p>
    <w:p w:rsidR="00DD08B2" w:rsidRPr="005960BD" w:rsidRDefault="00DD08B2" w:rsidP="005960BD">
      <w:pPr>
        <w:suppressAutoHyphens/>
        <w:spacing w:after="0" w:line="240" w:lineRule="auto"/>
        <w:ind w:left="-284" w:firstLine="567"/>
        <w:jc w:val="both"/>
        <w:rPr>
          <w:rFonts w:ascii="Times New Roman" w:hAnsi="Times New Roman" w:cs="Times New Roman"/>
          <w:sz w:val="28"/>
          <w:szCs w:val="28"/>
        </w:rPr>
      </w:pPr>
      <w:r w:rsidRPr="005960BD">
        <w:rPr>
          <w:rFonts w:ascii="Times New Roman" w:hAnsi="Times New Roman" w:cs="Times New Roman"/>
          <w:sz w:val="28"/>
          <w:szCs w:val="28"/>
        </w:rPr>
        <w:t xml:space="preserve">В январе 2019 года получено два новых школьных автобуса ПАЗ для Сутчевской школы в связи с истечением срока службы имеющегося автобуса и Основной общеобразовательной школы для открытия нового маршрута. </w:t>
      </w:r>
    </w:p>
    <w:p w:rsidR="00AB6A06" w:rsidRPr="005960BD" w:rsidRDefault="00AB6A06" w:rsidP="005960BD">
      <w:pPr>
        <w:spacing w:after="0" w:line="240" w:lineRule="auto"/>
        <w:ind w:left="-284" w:firstLine="568"/>
        <w:jc w:val="both"/>
        <w:rPr>
          <w:rFonts w:ascii="Times New Roman" w:hAnsi="Times New Roman" w:cs="Times New Roman"/>
          <w:sz w:val="28"/>
          <w:szCs w:val="28"/>
        </w:rPr>
      </w:pPr>
      <w:r w:rsidRPr="005960BD">
        <w:rPr>
          <w:rFonts w:ascii="Times New Roman" w:hAnsi="Times New Roman" w:cs="Times New Roman"/>
          <w:sz w:val="28"/>
          <w:szCs w:val="28"/>
        </w:rPr>
        <w:t>Проблемным вопросом</w:t>
      </w:r>
      <w:r w:rsidR="005960BD" w:rsidRPr="005960BD">
        <w:rPr>
          <w:rFonts w:ascii="Times New Roman" w:hAnsi="Times New Roman" w:cs="Times New Roman"/>
          <w:sz w:val="28"/>
          <w:szCs w:val="28"/>
        </w:rPr>
        <w:t xml:space="preserve"> </w:t>
      </w:r>
      <w:r w:rsidRPr="005960BD">
        <w:rPr>
          <w:rFonts w:ascii="Times New Roman" w:hAnsi="Times New Roman" w:cs="Times New Roman"/>
          <w:sz w:val="28"/>
          <w:szCs w:val="28"/>
        </w:rPr>
        <w:t xml:space="preserve">сферы образования является износ зданий образовательных учреждений района - 32% нуждаются в капитальном ремонте. Три учреждения образования уже включены в программу «Создание новых мест в общеобразовательных организациях в ЧР в соответствии с прогнозируемой потребностью и современными условиями обучения», так как имеют износ 50% и более. </w:t>
      </w:r>
    </w:p>
    <w:p w:rsidR="00AB6A06" w:rsidRPr="005960BD" w:rsidRDefault="00671946" w:rsidP="005960BD">
      <w:pPr>
        <w:spacing w:after="0" w:line="240" w:lineRule="auto"/>
        <w:ind w:left="-284" w:firstLine="568"/>
        <w:jc w:val="both"/>
        <w:rPr>
          <w:rFonts w:ascii="Times New Roman" w:hAnsi="Times New Roman" w:cs="Times New Roman"/>
          <w:sz w:val="28"/>
          <w:szCs w:val="28"/>
        </w:rPr>
      </w:pPr>
      <w:r w:rsidRPr="005960BD">
        <w:rPr>
          <w:rFonts w:ascii="Times New Roman" w:hAnsi="Times New Roman" w:cs="Times New Roman"/>
          <w:sz w:val="28"/>
          <w:szCs w:val="28"/>
        </w:rPr>
        <w:t>Н</w:t>
      </w:r>
      <w:r w:rsidR="00AB6A06" w:rsidRPr="005960BD">
        <w:rPr>
          <w:rFonts w:ascii="Times New Roman" w:hAnsi="Times New Roman" w:cs="Times New Roman"/>
          <w:sz w:val="28"/>
          <w:szCs w:val="28"/>
        </w:rPr>
        <w:t>ас не перестают радовать учающиеся школ и молодёжь. В 2019 году в региональном этапе Всероссийской Олимпиады школьников приняли участие 23</w:t>
      </w:r>
      <w:r w:rsidR="005960BD" w:rsidRPr="005960BD">
        <w:rPr>
          <w:rFonts w:ascii="Times New Roman" w:hAnsi="Times New Roman" w:cs="Times New Roman"/>
          <w:sz w:val="28"/>
          <w:szCs w:val="28"/>
        </w:rPr>
        <w:t xml:space="preserve"> </w:t>
      </w:r>
      <w:r w:rsidR="00AB6A06" w:rsidRPr="005960BD">
        <w:rPr>
          <w:rFonts w:ascii="Times New Roman" w:hAnsi="Times New Roman" w:cs="Times New Roman"/>
          <w:sz w:val="28"/>
          <w:szCs w:val="28"/>
        </w:rPr>
        <w:t>школьника из числа обучающихся 9-11 классов стали участниками регионального этапа всероссийской олимпиады школьников по 15 предметам. Призером по предмету «история», «обществознание», «право» стал ученик 11 класса Октябрьской школы Почемов Николай. Призером по предмету «литература» стала Петрова А</w:t>
      </w:r>
      <w:bookmarkStart w:id="0" w:name="_GoBack"/>
      <w:bookmarkEnd w:id="0"/>
      <w:r w:rsidR="00AB6A06" w:rsidRPr="005960BD">
        <w:rPr>
          <w:rFonts w:ascii="Times New Roman" w:hAnsi="Times New Roman" w:cs="Times New Roman"/>
          <w:sz w:val="28"/>
          <w:szCs w:val="28"/>
        </w:rPr>
        <w:t xml:space="preserve">нна, ученица 11 класса МБОУ «Гимназия №1», по </w:t>
      </w:r>
      <w:r w:rsidR="00AB6A06" w:rsidRPr="005960BD">
        <w:rPr>
          <w:rFonts w:ascii="Times New Roman" w:hAnsi="Times New Roman" w:cs="Times New Roman"/>
          <w:sz w:val="28"/>
          <w:szCs w:val="28"/>
        </w:rPr>
        <w:lastRenderedPageBreak/>
        <w:t>предмету «география» Александров Иван ученик 11 класса МБОУ «Гимназия №1».</w:t>
      </w:r>
    </w:p>
    <w:p w:rsidR="00671946" w:rsidRPr="005960BD" w:rsidRDefault="00AB6A06" w:rsidP="005960BD">
      <w:pPr>
        <w:spacing w:after="0" w:line="240" w:lineRule="auto"/>
        <w:ind w:left="-284" w:firstLine="567"/>
        <w:jc w:val="both"/>
        <w:rPr>
          <w:rFonts w:ascii="Times New Roman" w:hAnsi="Times New Roman" w:cs="Times New Roman"/>
          <w:sz w:val="28"/>
          <w:szCs w:val="28"/>
        </w:rPr>
      </w:pPr>
      <w:r w:rsidRPr="005960BD">
        <w:rPr>
          <w:rFonts w:ascii="Times New Roman" w:hAnsi="Times New Roman" w:cs="Times New Roman"/>
          <w:sz w:val="28"/>
          <w:szCs w:val="28"/>
        </w:rPr>
        <w:t xml:space="preserve">В 2019 году 13 представителей молодежи и студентов района, достигших значительных результатов в учебной, исследовательской, научной, творческой, производственной, спортивной, общественной деятельности </w:t>
      </w:r>
      <w:r w:rsidR="000A76F7" w:rsidRPr="005960BD">
        <w:rPr>
          <w:rFonts w:ascii="Times New Roman" w:hAnsi="Times New Roman" w:cs="Times New Roman"/>
          <w:sz w:val="28"/>
          <w:szCs w:val="28"/>
        </w:rPr>
        <w:t>–</w:t>
      </w:r>
      <w:r w:rsidRPr="005960BD">
        <w:rPr>
          <w:rFonts w:ascii="Times New Roman" w:hAnsi="Times New Roman" w:cs="Times New Roman"/>
          <w:sz w:val="28"/>
          <w:szCs w:val="28"/>
        </w:rPr>
        <w:t xml:space="preserve"> </w:t>
      </w:r>
      <w:r w:rsidR="000A76F7" w:rsidRPr="005960BD">
        <w:rPr>
          <w:rFonts w:ascii="Times New Roman" w:hAnsi="Times New Roman" w:cs="Times New Roman"/>
          <w:sz w:val="28"/>
          <w:szCs w:val="28"/>
        </w:rPr>
        <w:t xml:space="preserve">стали достойны </w:t>
      </w:r>
      <w:r w:rsidRPr="005960BD">
        <w:rPr>
          <w:rFonts w:ascii="Times New Roman" w:hAnsi="Times New Roman" w:cs="Times New Roman"/>
          <w:sz w:val="28"/>
          <w:szCs w:val="28"/>
        </w:rPr>
        <w:t xml:space="preserve">стипендии </w:t>
      </w:r>
      <w:r w:rsidR="000A76F7" w:rsidRPr="005960BD">
        <w:rPr>
          <w:rFonts w:ascii="Times New Roman" w:hAnsi="Times New Roman" w:cs="Times New Roman"/>
          <w:sz w:val="28"/>
          <w:szCs w:val="28"/>
        </w:rPr>
        <w:t>Главы Чувашской Республики</w:t>
      </w:r>
      <w:r w:rsidRPr="005960BD">
        <w:rPr>
          <w:rFonts w:ascii="Times New Roman" w:hAnsi="Times New Roman" w:cs="Times New Roman"/>
          <w:sz w:val="28"/>
          <w:szCs w:val="28"/>
        </w:rPr>
        <w:t>.</w:t>
      </w:r>
    </w:p>
    <w:p w:rsidR="000C6A0C" w:rsidRPr="005960BD" w:rsidRDefault="00E562BB" w:rsidP="005960BD">
      <w:pPr>
        <w:spacing w:after="0" w:line="240" w:lineRule="auto"/>
        <w:ind w:left="-284" w:firstLine="567"/>
        <w:jc w:val="both"/>
        <w:rPr>
          <w:rFonts w:ascii="Times New Roman" w:hAnsi="Times New Roman" w:cs="Times New Roman"/>
          <w:sz w:val="28"/>
          <w:szCs w:val="28"/>
        </w:rPr>
      </w:pPr>
      <w:r w:rsidRPr="005960BD">
        <w:rPr>
          <w:rFonts w:ascii="Times New Roman" w:eastAsia="Calibri" w:hAnsi="Times New Roman" w:cs="Times New Roman"/>
          <w:sz w:val="28"/>
          <w:szCs w:val="28"/>
        </w:rPr>
        <w:t xml:space="preserve">В </w:t>
      </w:r>
      <w:r w:rsidR="000A76F7" w:rsidRPr="005960BD">
        <w:rPr>
          <w:rFonts w:ascii="Times New Roman" w:eastAsia="Calibri" w:hAnsi="Times New Roman" w:cs="Times New Roman"/>
          <w:sz w:val="28"/>
          <w:szCs w:val="28"/>
        </w:rPr>
        <w:t>текущем годы благодаря Министерству</w:t>
      </w:r>
      <w:r w:rsidRPr="005960BD">
        <w:rPr>
          <w:rFonts w:ascii="Times New Roman" w:eastAsia="Calibri" w:hAnsi="Times New Roman" w:cs="Times New Roman"/>
          <w:sz w:val="28"/>
          <w:szCs w:val="28"/>
        </w:rPr>
        <w:t xml:space="preserve"> культуры, по делам национальностей и архивного дела Чувашской Республики (Всероссийский проект «Культура малой Родины» (субсидия на обеспечение развития и укрепления материально-технической базы домов культуры в населенных пунктах с числом жителей до 50 тысяч человек – подпроект «Местный дом культуры») </w:t>
      </w:r>
      <w:r w:rsidR="000A76F7" w:rsidRPr="005960BD">
        <w:rPr>
          <w:rFonts w:ascii="Times New Roman" w:eastAsia="Calibri" w:hAnsi="Times New Roman" w:cs="Times New Roman"/>
          <w:sz w:val="28"/>
          <w:szCs w:val="28"/>
        </w:rPr>
        <w:t>проведен</w:t>
      </w:r>
      <w:r w:rsidR="000C6A0C" w:rsidRPr="005960BD">
        <w:rPr>
          <w:rFonts w:ascii="Times New Roman" w:eastAsia="Calibri" w:hAnsi="Times New Roman" w:cs="Times New Roman"/>
          <w:sz w:val="28"/>
          <w:szCs w:val="28"/>
        </w:rPr>
        <w:t>ы 3 текущих ремонте в</w:t>
      </w:r>
      <w:r w:rsidR="005960BD" w:rsidRPr="005960BD">
        <w:rPr>
          <w:rFonts w:ascii="Times New Roman" w:eastAsia="Calibri" w:hAnsi="Times New Roman" w:cs="Times New Roman"/>
          <w:sz w:val="28"/>
          <w:szCs w:val="28"/>
        </w:rPr>
        <w:t xml:space="preserve"> </w:t>
      </w:r>
      <w:r w:rsidR="000C6A0C" w:rsidRPr="005960BD">
        <w:rPr>
          <w:rFonts w:ascii="Times New Roman" w:eastAsia="Calibri" w:hAnsi="Times New Roman" w:cs="Times New Roman"/>
          <w:sz w:val="28"/>
          <w:szCs w:val="28"/>
        </w:rPr>
        <w:t>Бичуринском Доме культуры на сумму</w:t>
      </w:r>
      <w:r w:rsidR="005960BD" w:rsidRPr="005960BD">
        <w:rPr>
          <w:rFonts w:ascii="Times New Roman" w:eastAsia="Calibri" w:hAnsi="Times New Roman" w:cs="Times New Roman"/>
          <w:sz w:val="28"/>
          <w:szCs w:val="28"/>
        </w:rPr>
        <w:t xml:space="preserve"> </w:t>
      </w:r>
      <w:r w:rsidR="000C6A0C" w:rsidRPr="005960BD">
        <w:rPr>
          <w:rFonts w:ascii="Times New Roman" w:eastAsia="Calibri" w:hAnsi="Times New Roman" w:cs="Times New Roman"/>
          <w:sz w:val="28"/>
          <w:szCs w:val="28"/>
        </w:rPr>
        <w:t>1 млн. 362 тыс. рублей,</w:t>
      </w:r>
      <w:r w:rsidR="005960BD" w:rsidRPr="005960BD">
        <w:rPr>
          <w:rFonts w:ascii="Times New Roman" w:eastAsia="Calibri" w:hAnsi="Times New Roman" w:cs="Times New Roman"/>
          <w:sz w:val="28"/>
          <w:szCs w:val="28"/>
        </w:rPr>
        <w:t xml:space="preserve"> </w:t>
      </w:r>
      <w:r w:rsidR="000C6A0C" w:rsidRPr="005960BD">
        <w:rPr>
          <w:rFonts w:ascii="Times New Roman" w:eastAsia="Calibri" w:hAnsi="Times New Roman" w:cs="Times New Roman"/>
          <w:sz w:val="28"/>
          <w:szCs w:val="28"/>
        </w:rPr>
        <w:t>Аксаринском Доме культуры на сумму</w:t>
      </w:r>
      <w:r w:rsidR="005960BD" w:rsidRPr="005960BD">
        <w:rPr>
          <w:rFonts w:ascii="Times New Roman" w:eastAsia="Calibri" w:hAnsi="Times New Roman" w:cs="Times New Roman"/>
          <w:sz w:val="28"/>
          <w:szCs w:val="28"/>
        </w:rPr>
        <w:t xml:space="preserve"> </w:t>
      </w:r>
      <w:r w:rsidR="000C6A0C" w:rsidRPr="005960BD">
        <w:rPr>
          <w:rFonts w:ascii="Times New Roman" w:eastAsia="Calibri" w:hAnsi="Times New Roman" w:cs="Times New Roman"/>
          <w:sz w:val="28"/>
          <w:szCs w:val="28"/>
        </w:rPr>
        <w:t>999 тыс. рублей,</w:t>
      </w:r>
      <w:r w:rsidR="005960BD" w:rsidRPr="005960BD">
        <w:rPr>
          <w:rFonts w:ascii="Times New Roman" w:eastAsia="Calibri" w:hAnsi="Times New Roman" w:cs="Times New Roman"/>
          <w:sz w:val="28"/>
          <w:szCs w:val="28"/>
        </w:rPr>
        <w:t xml:space="preserve"> </w:t>
      </w:r>
      <w:r w:rsidR="000A76F7" w:rsidRPr="005960BD">
        <w:rPr>
          <w:rFonts w:ascii="Times New Roman" w:eastAsia="Calibri" w:hAnsi="Times New Roman" w:cs="Times New Roman"/>
          <w:sz w:val="28"/>
          <w:szCs w:val="28"/>
        </w:rPr>
        <w:t xml:space="preserve">Малокамаевского сельского клуба </w:t>
      </w:r>
      <w:r w:rsidR="000C6A0C" w:rsidRPr="005960BD">
        <w:rPr>
          <w:rFonts w:ascii="Times New Roman" w:eastAsia="Calibri" w:hAnsi="Times New Roman" w:cs="Times New Roman"/>
          <w:sz w:val="28"/>
          <w:szCs w:val="28"/>
        </w:rPr>
        <w:t>на сумму</w:t>
      </w:r>
      <w:r w:rsidR="005960BD" w:rsidRPr="005960BD">
        <w:rPr>
          <w:rFonts w:ascii="Times New Roman" w:eastAsia="Calibri" w:hAnsi="Times New Roman" w:cs="Times New Roman"/>
          <w:sz w:val="28"/>
          <w:szCs w:val="28"/>
        </w:rPr>
        <w:t xml:space="preserve"> </w:t>
      </w:r>
      <w:r w:rsidR="000A76F7" w:rsidRPr="005960BD">
        <w:rPr>
          <w:rFonts w:ascii="Times New Roman" w:eastAsia="Calibri" w:hAnsi="Times New Roman" w:cs="Times New Roman"/>
          <w:sz w:val="28"/>
          <w:szCs w:val="28"/>
        </w:rPr>
        <w:t>1 млн. 89 тыс. рублей.</w:t>
      </w:r>
      <w:r w:rsidR="005960BD" w:rsidRPr="005960BD">
        <w:rPr>
          <w:rFonts w:ascii="Times New Roman" w:eastAsia="Calibri" w:hAnsi="Times New Roman" w:cs="Times New Roman"/>
          <w:sz w:val="28"/>
          <w:szCs w:val="28"/>
        </w:rPr>
        <w:t xml:space="preserve"> </w:t>
      </w:r>
      <w:r w:rsidR="000C6A0C" w:rsidRPr="005960BD">
        <w:rPr>
          <w:rFonts w:ascii="Times New Roman" w:hAnsi="Times New Roman" w:cs="Times New Roman"/>
          <w:sz w:val="28"/>
          <w:szCs w:val="28"/>
        </w:rPr>
        <w:t>С целью пропаганды здорового образа жизни староста деревни Малое Камаево Андреев Юрий Анатольевич оказал благотворительную помощь в приобретении</w:t>
      </w:r>
      <w:r w:rsidR="005960BD" w:rsidRPr="005960BD">
        <w:rPr>
          <w:rFonts w:ascii="Times New Roman" w:hAnsi="Times New Roman" w:cs="Times New Roman"/>
          <w:sz w:val="28"/>
          <w:szCs w:val="28"/>
        </w:rPr>
        <w:t xml:space="preserve"> </w:t>
      </w:r>
      <w:r w:rsidR="000C6A0C" w:rsidRPr="005960BD">
        <w:rPr>
          <w:rFonts w:ascii="Times New Roman" w:hAnsi="Times New Roman" w:cs="Times New Roman"/>
          <w:sz w:val="28"/>
          <w:szCs w:val="28"/>
        </w:rPr>
        <w:t>и установлении 9 уличных спортивных тренажеров</w:t>
      </w:r>
      <w:r w:rsidR="005960BD" w:rsidRPr="005960BD">
        <w:rPr>
          <w:rFonts w:ascii="Times New Roman" w:hAnsi="Times New Roman" w:cs="Times New Roman"/>
          <w:sz w:val="28"/>
          <w:szCs w:val="28"/>
        </w:rPr>
        <w:t xml:space="preserve"> </w:t>
      </w:r>
      <w:r w:rsidR="000C6A0C" w:rsidRPr="005960BD">
        <w:rPr>
          <w:rFonts w:ascii="Times New Roman" w:hAnsi="Times New Roman" w:cs="Times New Roman"/>
          <w:sz w:val="28"/>
          <w:szCs w:val="28"/>
        </w:rPr>
        <w:t>для жителей деревни.</w:t>
      </w:r>
    </w:p>
    <w:p w:rsidR="00E562BB" w:rsidRPr="005960BD" w:rsidRDefault="00E800AD" w:rsidP="005960BD">
      <w:pPr>
        <w:autoSpaceDE w:val="0"/>
        <w:autoSpaceDN w:val="0"/>
        <w:adjustRightInd w:val="0"/>
        <w:spacing w:after="0" w:line="240" w:lineRule="auto"/>
        <w:ind w:left="-284" w:firstLine="567"/>
        <w:jc w:val="both"/>
        <w:rPr>
          <w:rFonts w:ascii="Times New Roman" w:eastAsia="Calibri" w:hAnsi="Times New Roman" w:cs="Times New Roman"/>
          <w:sz w:val="28"/>
          <w:szCs w:val="28"/>
        </w:rPr>
      </w:pPr>
      <w:r w:rsidRPr="005960BD">
        <w:rPr>
          <w:rFonts w:ascii="Times New Roman" w:hAnsi="Times New Roman" w:cs="Times New Roman"/>
          <w:sz w:val="28"/>
          <w:szCs w:val="28"/>
        </w:rPr>
        <w:t>Завершено</w:t>
      </w:r>
      <w:r w:rsidRPr="005960BD">
        <w:t xml:space="preserve"> </w:t>
      </w:r>
      <w:r w:rsidRPr="005960BD">
        <w:rPr>
          <w:rFonts w:ascii="Times New Roman" w:eastAsia="Calibri" w:hAnsi="Times New Roman" w:cs="Times New Roman"/>
          <w:sz w:val="28"/>
          <w:szCs w:val="28"/>
        </w:rPr>
        <w:t>оснащение современным материально-техническим оборудованием</w:t>
      </w:r>
      <w:r w:rsidR="000A76F7" w:rsidRPr="005960BD">
        <w:rPr>
          <w:rFonts w:ascii="Times New Roman" w:eastAsia="Calibri" w:hAnsi="Times New Roman" w:cs="Times New Roman"/>
          <w:sz w:val="28"/>
          <w:szCs w:val="28"/>
        </w:rPr>
        <w:t xml:space="preserve"> </w:t>
      </w:r>
      <w:r w:rsidR="00E562BB" w:rsidRPr="005960BD">
        <w:rPr>
          <w:rFonts w:ascii="Times New Roman" w:eastAsia="Calibri" w:hAnsi="Times New Roman" w:cs="Times New Roman"/>
          <w:sz w:val="28"/>
          <w:szCs w:val="28"/>
        </w:rPr>
        <w:t>Большешигаевск</w:t>
      </w:r>
      <w:r w:rsidR="000A76F7" w:rsidRPr="005960BD">
        <w:rPr>
          <w:rFonts w:ascii="Times New Roman" w:eastAsia="Calibri" w:hAnsi="Times New Roman" w:cs="Times New Roman"/>
          <w:sz w:val="28"/>
          <w:szCs w:val="28"/>
        </w:rPr>
        <w:t>о</w:t>
      </w:r>
      <w:r w:rsidRPr="005960BD">
        <w:rPr>
          <w:rFonts w:ascii="Times New Roman" w:eastAsia="Calibri" w:hAnsi="Times New Roman" w:cs="Times New Roman"/>
          <w:sz w:val="28"/>
          <w:szCs w:val="28"/>
        </w:rPr>
        <w:t>го</w:t>
      </w:r>
      <w:r w:rsidR="00E562BB" w:rsidRPr="005960BD">
        <w:rPr>
          <w:rFonts w:ascii="Times New Roman" w:eastAsia="Calibri" w:hAnsi="Times New Roman" w:cs="Times New Roman"/>
          <w:sz w:val="28"/>
          <w:szCs w:val="28"/>
        </w:rPr>
        <w:t xml:space="preserve"> ЦСДК на сумму 355 тыс. руб.</w:t>
      </w:r>
      <w:r w:rsidR="000A76F7" w:rsidRPr="005960BD">
        <w:rPr>
          <w:rFonts w:ascii="Times New Roman" w:eastAsia="Calibri" w:hAnsi="Times New Roman" w:cs="Times New Roman"/>
          <w:sz w:val="28"/>
          <w:szCs w:val="28"/>
        </w:rPr>
        <w:t xml:space="preserve"> и районно</w:t>
      </w:r>
      <w:r w:rsidRPr="005960BD">
        <w:rPr>
          <w:rFonts w:ascii="Times New Roman" w:eastAsia="Calibri" w:hAnsi="Times New Roman" w:cs="Times New Roman"/>
          <w:sz w:val="28"/>
          <w:szCs w:val="28"/>
        </w:rPr>
        <w:t>го</w:t>
      </w:r>
      <w:r w:rsidR="000A76F7" w:rsidRPr="005960BD">
        <w:rPr>
          <w:rFonts w:ascii="Times New Roman" w:eastAsia="Calibri" w:hAnsi="Times New Roman" w:cs="Times New Roman"/>
          <w:sz w:val="28"/>
          <w:szCs w:val="28"/>
        </w:rPr>
        <w:t xml:space="preserve"> Доме культуры</w:t>
      </w:r>
      <w:r w:rsidR="00E562BB" w:rsidRPr="005960BD">
        <w:rPr>
          <w:rFonts w:ascii="Times New Roman" w:eastAsia="Calibri" w:hAnsi="Times New Roman" w:cs="Times New Roman"/>
          <w:sz w:val="28"/>
          <w:szCs w:val="28"/>
        </w:rPr>
        <w:t xml:space="preserve"> на сумму 256 тыс.руб.</w:t>
      </w:r>
    </w:p>
    <w:p w:rsidR="00E800AD" w:rsidRPr="005960BD" w:rsidRDefault="00E800AD" w:rsidP="005960BD">
      <w:pPr>
        <w:spacing w:after="0" w:line="240" w:lineRule="auto"/>
        <w:ind w:left="-284" w:firstLine="567"/>
        <w:jc w:val="both"/>
        <w:rPr>
          <w:rFonts w:ascii="Times New Roman" w:eastAsia="Calibri" w:hAnsi="Times New Roman" w:cs="Times New Roman"/>
          <w:sz w:val="28"/>
          <w:szCs w:val="28"/>
        </w:rPr>
      </w:pPr>
      <w:r w:rsidRPr="005960BD">
        <w:rPr>
          <w:rFonts w:ascii="Times New Roman" w:hAnsi="Times New Roman" w:cs="Times New Roman"/>
          <w:sz w:val="28"/>
          <w:szCs w:val="28"/>
        </w:rPr>
        <w:t xml:space="preserve">Согласно плану основных мероприятий, связанных с подготовкой и проведением празднования 100-летия образования Чувашской автономной области </w:t>
      </w:r>
      <w:r w:rsidRPr="005960BD">
        <w:rPr>
          <w:rFonts w:ascii="Times New Roman" w:eastAsia="Calibri" w:hAnsi="Times New Roman" w:cs="Times New Roman"/>
          <w:sz w:val="28"/>
          <w:szCs w:val="28"/>
        </w:rPr>
        <w:t>в</w:t>
      </w:r>
      <w:r w:rsidR="005960BD" w:rsidRPr="005960BD">
        <w:rPr>
          <w:rFonts w:ascii="Times New Roman" w:eastAsia="Calibri" w:hAnsi="Times New Roman" w:cs="Times New Roman"/>
          <w:sz w:val="28"/>
          <w:szCs w:val="28"/>
        </w:rPr>
        <w:t xml:space="preserve"> </w:t>
      </w:r>
      <w:r w:rsidRPr="005960BD">
        <w:rPr>
          <w:rFonts w:ascii="Times New Roman" w:eastAsia="Calibri" w:hAnsi="Times New Roman" w:cs="Times New Roman"/>
          <w:sz w:val="28"/>
          <w:szCs w:val="28"/>
        </w:rPr>
        <w:t>2019 г. будут проведены реставрация 2 объектов культурного наследия регионального значения «Каменный</w:t>
      </w:r>
      <w:r w:rsidR="005960BD" w:rsidRPr="005960BD">
        <w:rPr>
          <w:rFonts w:ascii="Times New Roman" w:eastAsia="Calibri" w:hAnsi="Times New Roman" w:cs="Times New Roman"/>
          <w:sz w:val="28"/>
          <w:szCs w:val="28"/>
        </w:rPr>
        <w:t xml:space="preserve"> </w:t>
      </w:r>
      <w:r w:rsidRPr="005960BD">
        <w:rPr>
          <w:rFonts w:ascii="Times New Roman" w:eastAsia="Calibri" w:hAnsi="Times New Roman" w:cs="Times New Roman"/>
          <w:sz w:val="28"/>
          <w:szCs w:val="28"/>
        </w:rPr>
        <w:t xml:space="preserve">двухэтажный дом, </w:t>
      </w:r>
      <w:r w:rsidRPr="005960BD">
        <w:rPr>
          <w:rFonts w:ascii="Times New Roman" w:eastAsia="Calibri" w:hAnsi="Times New Roman" w:cs="Times New Roman"/>
          <w:sz w:val="28"/>
          <w:szCs w:val="28"/>
          <w:lang w:val="en-US"/>
        </w:rPr>
        <w:t>II</w:t>
      </w:r>
      <w:r w:rsidRPr="005960BD">
        <w:rPr>
          <w:rFonts w:ascii="Times New Roman" w:eastAsia="Calibri" w:hAnsi="Times New Roman" w:cs="Times New Roman"/>
          <w:sz w:val="28"/>
          <w:szCs w:val="28"/>
        </w:rPr>
        <w:t xml:space="preserve"> пол. </w:t>
      </w:r>
      <w:r w:rsidRPr="005960BD">
        <w:rPr>
          <w:rFonts w:ascii="Times New Roman" w:eastAsia="Calibri" w:hAnsi="Times New Roman" w:cs="Times New Roman"/>
          <w:sz w:val="28"/>
          <w:szCs w:val="28"/>
          <w:lang w:val="en-US"/>
        </w:rPr>
        <w:t>XIX</w:t>
      </w:r>
      <w:r w:rsidRPr="005960BD">
        <w:rPr>
          <w:rFonts w:ascii="Times New Roman" w:eastAsia="Calibri" w:hAnsi="Times New Roman" w:cs="Times New Roman"/>
          <w:sz w:val="28"/>
          <w:szCs w:val="28"/>
        </w:rPr>
        <w:t xml:space="preserve"> в.» по адресу улица Московская, д. 14 на сумму 10 млн. 869 тыс. руб. и по адресу Ленинская, д. 2, на сумму</w:t>
      </w:r>
      <w:r w:rsidR="005960BD" w:rsidRPr="005960BD">
        <w:rPr>
          <w:rFonts w:ascii="Times New Roman" w:eastAsia="Calibri" w:hAnsi="Times New Roman" w:cs="Times New Roman"/>
          <w:sz w:val="28"/>
          <w:szCs w:val="28"/>
        </w:rPr>
        <w:t xml:space="preserve"> </w:t>
      </w:r>
      <w:r w:rsidRPr="005960BD">
        <w:rPr>
          <w:rFonts w:ascii="Times New Roman" w:eastAsia="Calibri" w:hAnsi="Times New Roman" w:cs="Times New Roman"/>
          <w:sz w:val="28"/>
          <w:szCs w:val="28"/>
        </w:rPr>
        <w:t>10 млн. 150 тыс. руб.</w:t>
      </w:r>
      <w:r w:rsidR="005960BD" w:rsidRPr="005960BD">
        <w:rPr>
          <w:rFonts w:ascii="Times New Roman" w:eastAsia="Calibri" w:hAnsi="Times New Roman" w:cs="Times New Roman"/>
          <w:sz w:val="28"/>
          <w:szCs w:val="28"/>
        </w:rPr>
        <w:t xml:space="preserve"> </w:t>
      </w:r>
    </w:p>
    <w:p w:rsidR="00E562BB" w:rsidRPr="005960BD" w:rsidRDefault="00E562BB" w:rsidP="005960BD">
      <w:pPr>
        <w:spacing w:after="0" w:line="240" w:lineRule="auto"/>
        <w:ind w:left="-284" w:firstLine="567"/>
        <w:jc w:val="both"/>
        <w:rPr>
          <w:rFonts w:ascii="Times New Roman" w:eastAsia="Calibri" w:hAnsi="Times New Roman" w:cs="Times New Roman"/>
          <w:sz w:val="28"/>
          <w:szCs w:val="28"/>
        </w:rPr>
      </w:pPr>
      <w:r w:rsidRPr="005960BD">
        <w:rPr>
          <w:rFonts w:ascii="Times New Roman" w:eastAsia="Calibri" w:hAnsi="Times New Roman" w:cs="Times New Roman"/>
          <w:sz w:val="28"/>
          <w:szCs w:val="28"/>
        </w:rPr>
        <w:t>В рамках объявленного в России Года театра состоялось множество мероприятий, таких как: Театрализованный концерт «Тайны театральных профессий», посвященный открытию Года театра в Мариинско-Посадском районе; в преддверии Международного женского дня, народный театр «Мариинский» совершил гастрольные поездки по району с комедийной постановкой «Дамский портной» по пьесе французского драматурга Жоржа Фейдо; специалистами РДКиТ проведены информационные часы «Театр открывает двери» для учащихся 2-4 классов городских школ, а также театральный вечер «Весь город стремится в театр!», посвященный международному Дню театра.</w:t>
      </w:r>
    </w:p>
    <w:p w:rsidR="00E562BB" w:rsidRPr="005960BD" w:rsidRDefault="00E562BB" w:rsidP="005960BD">
      <w:pPr>
        <w:spacing w:after="0" w:line="240" w:lineRule="auto"/>
        <w:ind w:left="-284" w:firstLine="567"/>
        <w:jc w:val="both"/>
        <w:rPr>
          <w:rFonts w:ascii="Times New Roman" w:eastAsia="Calibri" w:hAnsi="Times New Roman" w:cs="Times New Roman"/>
          <w:sz w:val="28"/>
          <w:szCs w:val="28"/>
        </w:rPr>
      </w:pPr>
      <w:r w:rsidRPr="005960BD">
        <w:rPr>
          <w:rFonts w:ascii="Times New Roman" w:eastAsia="Calibri" w:hAnsi="Times New Roman" w:cs="Times New Roman"/>
          <w:sz w:val="28"/>
          <w:szCs w:val="28"/>
        </w:rPr>
        <w:t>Культурно-досуговые учреждения Мариинско-Посадского района организуют и проводят у себя мероприятия всероссийского, межрегионального, республиканского уровня.</w:t>
      </w:r>
    </w:p>
    <w:p w:rsidR="007A3815" w:rsidRPr="005960BD" w:rsidRDefault="00E562BB" w:rsidP="005960BD">
      <w:pPr>
        <w:spacing w:after="0" w:line="240" w:lineRule="auto"/>
        <w:ind w:left="-284" w:firstLine="568"/>
        <w:jc w:val="both"/>
        <w:rPr>
          <w:rFonts w:ascii="Times New Roman" w:eastAsia="Calibri" w:hAnsi="Times New Roman" w:cs="Times New Roman"/>
          <w:sz w:val="28"/>
          <w:szCs w:val="28"/>
        </w:rPr>
      </w:pPr>
      <w:r w:rsidRPr="005960BD">
        <w:rPr>
          <w:rFonts w:ascii="Times New Roman" w:eastAsia="Calibri" w:hAnsi="Times New Roman" w:cs="Times New Roman"/>
          <w:sz w:val="28"/>
          <w:szCs w:val="28"/>
        </w:rPr>
        <w:t>Так, в апреле 2019 года в городе Мариинский Посад прошел юбилейный X Мариинско-Посадский открытый межрегиональный фестиваль молодёжного творчества «РИТМ», который собрал участников учебных заведений Чувашской Республики, Республики Марий Эл и Татарстана.</w:t>
      </w:r>
      <w:r w:rsidRPr="005960BD">
        <w:rPr>
          <w:rFonts w:ascii="Times New Roman" w:eastAsia="Calibri" w:hAnsi="Times New Roman" w:cs="Times New Roman"/>
          <w:i/>
          <w:sz w:val="28"/>
          <w:szCs w:val="28"/>
        </w:rPr>
        <w:t>)</w:t>
      </w:r>
      <w:r w:rsidRPr="005960BD">
        <w:rPr>
          <w:rFonts w:ascii="Times New Roman" w:eastAsia="Calibri" w:hAnsi="Times New Roman" w:cs="Times New Roman"/>
          <w:sz w:val="28"/>
          <w:szCs w:val="28"/>
        </w:rPr>
        <w:t xml:space="preserve"> Многие приезжают на фестиваль уже не в первый раз. Работа на площадках прошла в теплой и </w:t>
      </w:r>
      <w:r w:rsidRPr="005960BD">
        <w:rPr>
          <w:rFonts w:ascii="Times New Roman" w:eastAsia="Calibri" w:hAnsi="Times New Roman" w:cs="Times New Roman"/>
          <w:sz w:val="28"/>
          <w:szCs w:val="28"/>
        </w:rPr>
        <w:lastRenderedPageBreak/>
        <w:t>дружественной атмосфере взаимопонимания и доверия, что неоднократно было отмечено, как членами жюри, так и участниками Фестиваля. 23-24 июня в Чувашской Республике прошел XVII Всероссийский конкурс народных мастеров декоративно-прикладного искусства «Русь мастеровая». Вот уже второй год подряд Мариинско-Посадскому району выпала честь встречать на своей</w:t>
      </w:r>
      <w:r w:rsidR="005960BD" w:rsidRPr="005960BD">
        <w:rPr>
          <w:rFonts w:ascii="Times New Roman" w:eastAsia="Calibri" w:hAnsi="Times New Roman" w:cs="Times New Roman"/>
          <w:sz w:val="28"/>
          <w:szCs w:val="28"/>
        </w:rPr>
        <w:t xml:space="preserve"> </w:t>
      </w:r>
      <w:r w:rsidRPr="005960BD">
        <w:rPr>
          <w:rFonts w:ascii="Times New Roman" w:eastAsia="Calibri" w:hAnsi="Times New Roman" w:cs="Times New Roman"/>
          <w:sz w:val="28"/>
          <w:szCs w:val="28"/>
        </w:rPr>
        <w:t>земле народных умельцев из разных уголков нашей огромной страны. На площади культуры города Мариинский Посад состоялось торжественное открытие XVII Всероссийского конкурса народных мастеров декоративно-прикладного искусства «Русь мастеровая». В рамках Года театра состоялось театрализованное представление с балаганами, каруселями и петрушечным театром. В этом году в конкурсе приняли участие 87 мастеров из 31 региона нашей страны</w:t>
      </w:r>
      <w:r w:rsidR="007A3815" w:rsidRPr="005960BD">
        <w:rPr>
          <w:rFonts w:ascii="Times New Roman" w:eastAsia="Calibri" w:hAnsi="Times New Roman" w:cs="Times New Roman"/>
          <w:sz w:val="28"/>
          <w:szCs w:val="28"/>
        </w:rPr>
        <w:t xml:space="preserve">. </w:t>
      </w:r>
      <w:r w:rsidRPr="005960BD">
        <w:rPr>
          <w:rFonts w:ascii="Times New Roman" w:eastAsia="Calibri" w:hAnsi="Times New Roman" w:cs="Times New Roman"/>
          <w:sz w:val="28"/>
          <w:szCs w:val="28"/>
        </w:rPr>
        <w:t xml:space="preserve">Победители конкурса были награждены в рамках празднования традиционного чувашского праздника «Акатуй» и Дня города Мариинский Посад. </w:t>
      </w:r>
    </w:p>
    <w:p w:rsidR="007A3815" w:rsidRPr="005960BD" w:rsidRDefault="00E562BB" w:rsidP="005960BD">
      <w:pPr>
        <w:spacing w:after="0" w:line="240" w:lineRule="auto"/>
        <w:ind w:left="-284" w:firstLine="568"/>
        <w:jc w:val="both"/>
        <w:rPr>
          <w:rFonts w:ascii="Times New Roman" w:eastAsia="Calibri" w:hAnsi="Times New Roman" w:cs="Times New Roman"/>
          <w:sz w:val="28"/>
          <w:szCs w:val="28"/>
        </w:rPr>
      </w:pPr>
      <w:r w:rsidRPr="005960BD">
        <w:rPr>
          <w:rFonts w:ascii="Times New Roman" w:eastAsia="Calibri" w:hAnsi="Times New Roman" w:cs="Times New Roman"/>
          <w:sz w:val="28"/>
          <w:szCs w:val="28"/>
        </w:rPr>
        <w:t xml:space="preserve">23 июня в Мариинско-Посадском районе прошел традиционный чувашский народный праздник плуга и земли «Акатуй». В этом году мероприятия посвящены Году театра в России и 90-летию со дня рождения дважды Героя Советского Союза, летчика-космонавта, нашего земляка А.Г. Николаева. Участники праздника смогли окунуться в историю и наблюдать за тем, как наши предки готовились к весенне-полевым работам и проводили посевную и собирали урожай. Театрализованное представление «Венецианский карнавал» в честь Дня города Мариинский Посад позволило горожанам и гостям праздника перенестись на некоторое время в поющую, танцующую и безудержно веселящуюся карнавальную Венецию, а прекрасный берег реки Волги превратился в Гранд Канал со снующими гондолами. </w:t>
      </w:r>
    </w:p>
    <w:p w:rsidR="00E562BB" w:rsidRPr="005960BD" w:rsidRDefault="00E562BB" w:rsidP="005960BD">
      <w:pPr>
        <w:spacing w:after="0" w:line="240" w:lineRule="auto"/>
        <w:ind w:left="-284" w:firstLine="567"/>
        <w:jc w:val="both"/>
        <w:rPr>
          <w:rFonts w:ascii="Times New Roman" w:eastAsia="Calibri" w:hAnsi="Times New Roman" w:cs="Times New Roman"/>
          <w:sz w:val="28"/>
          <w:szCs w:val="28"/>
        </w:rPr>
      </w:pPr>
      <w:r w:rsidRPr="005960BD">
        <w:rPr>
          <w:rFonts w:ascii="Times New Roman" w:eastAsia="Calibri" w:hAnsi="Times New Roman" w:cs="Times New Roman"/>
          <w:sz w:val="28"/>
          <w:szCs w:val="28"/>
        </w:rPr>
        <w:t xml:space="preserve">Кинотеатр им. А.Я. Эшпая за прошедшее полугодие принял участие в ряде Международных, Всероссийских и Республиканских акциях: таких как Чебоксарский международный кинофестиваль, Республиканский показ художественного фильма «Несокрушимый», фестиваль уличного кино. </w:t>
      </w:r>
    </w:p>
    <w:p w:rsidR="00BA6934" w:rsidRPr="005960BD" w:rsidRDefault="00BA6934" w:rsidP="005960BD">
      <w:pPr>
        <w:pStyle w:val="a6"/>
        <w:ind w:left="-284" w:firstLine="567"/>
        <w:jc w:val="both"/>
        <w:rPr>
          <w:rFonts w:ascii="Times New Roman" w:hAnsi="Times New Roman" w:cs="Times New Roman"/>
          <w:sz w:val="28"/>
          <w:szCs w:val="28"/>
        </w:rPr>
      </w:pPr>
      <w:r w:rsidRPr="005960BD">
        <w:rPr>
          <w:rFonts w:ascii="Times New Roman" w:hAnsi="Times New Roman" w:cs="Times New Roman"/>
          <w:sz w:val="28"/>
          <w:szCs w:val="28"/>
        </w:rPr>
        <w:t>В сфере туризма наблюдается положительная динамика по приёму и обслуживанию круизных теплоходов, на сегодняшний день принято</w:t>
      </w:r>
      <w:r w:rsidR="005960BD" w:rsidRPr="005960BD">
        <w:rPr>
          <w:rFonts w:ascii="Times New Roman" w:hAnsi="Times New Roman" w:cs="Times New Roman"/>
          <w:sz w:val="28"/>
          <w:szCs w:val="28"/>
        </w:rPr>
        <w:t xml:space="preserve"> </w:t>
      </w:r>
      <w:r w:rsidRPr="005960BD">
        <w:rPr>
          <w:rFonts w:ascii="Times New Roman" w:hAnsi="Times New Roman" w:cs="Times New Roman"/>
          <w:sz w:val="28"/>
          <w:szCs w:val="28"/>
        </w:rPr>
        <w:t>- 17 теплоходов, 8 автобусов, обслужено 1539 туристов. Заработано – 376 тыс. руб.</w:t>
      </w:r>
      <w:r w:rsidR="005960BD" w:rsidRPr="005960BD">
        <w:rPr>
          <w:rFonts w:ascii="Times New Roman" w:hAnsi="Times New Roman" w:cs="Times New Roman"/>
          <w:sz w:val="28"/>
          <w:szCs w:val="28"/>
        </w:rPr>
        <w:t xml:space="preserve"> </w:t>
      </w:r>
    </w:p>
    <w:p w:rsidR="00E562BB" w:rsidRPr="005960BD" w:rsidRDefault="00BA6934" w:rsidP="005960BD">
      <w:pPr>
        <w:spacing w:after="0" w:line="240" w:lineRule="auto"/>
        <w:ind w:left="-284" w:firstLine="568"/>
        <w:jc w:val="both"/>
        <w:rPr>
          <w:rFonts w:ascii="Times New Roman" w:eastAsia="Times New Roman" w:hAnsi="Times New Roman" w:cs="Times New Roman"/>
          <w:sz w:val="28"/>
          <w:szCs w:val="28"/>
          <w:lang w:eastAsia="ru-RU"/>
        </w:rPr>
      </w:pPr>
      <w:r w:rsidRPr="005960BD">
        <w:rPr>
          <w:rFonts w:ascii="Times New Roman" w:eastAsia="Times New Roman" w:hAnsi="Times New Roman" w:cs="Times New Roman"/>
          <w:sz w:val="28"/>
          <w:szCs w:val="28"/>
          <w:lang w:eastAsia="ru-RU"/>
        </w:rPr>
        <w:t>Б</w:t>
      </w:r>
      <w:r w:rsidR="00E562BB" w:rsidRPr="005960BD">
        <w:rPr>
          <w:rFonts w:ascii="Times New Roman" w:eastAsia="Times New Roman" w:hAnsi="Times New Roman" w:cs="Times New Roman"/>
          <w:sz w:val="28"/>
          <w:szCs w:val="28"/>
          <w:lang w:eastAsia="ru-RU"/>
        </w:rPr>
        <w:t>иблиотек</w:t>
      </w:r>
      <w:r w:rsidRPr="005960BD">
        <w:rPr>
          <w:rFonts w:ascii="Times New Roman" w:eastAsia="Times New Roman" w:hAnsi="Times New Roman" w:cs="Times New Roman"/>
          <w:sz w:val="28"/>
          <w:szCs w:val="28"/>
          <w:lang w:eastAsia="ru-RU"/>
        </w:rPr>
        <w:t>и</w:t>
      </w:r>
      <w:r w:rsidR="00E562BB" w:rsidRPr="005960BD">
        <w:rPr>
          <w:rFonts w:ascii="Times New Roman" w:eastAsia="Times New Roman" w:hAnsi="Times New Roman" w:cs="Times New Roman"/>
          <w:sz w:val="28"/>
          <w:szCs w:val="28"/>
          <w:lang w:eastAsia="ru-RU"/>
        </w:rPr>
        <w:t xml:space="preserve"> МБУК «Централизованная библиотечная система» </w:t>
      </w:r>
      <w:r w:rsidRPr="005960BD">
        <w:rPr>
          <w:rFonts w:ascii="Times New Roman" w:eastAsia="Times New Roman" w:hAnsi="Times New Roman" w:cs="Times New Roman"/>
          <w:sz w:val="28"/>
          <w:szCs w:val="28"/>
          <w:lang w:eastAsia="ru-RU"/>
        </w:rPr>
        <w:t>стали победителями ряда республиканских конкурсов:</w:t>
      </w:r>
      <w:r w:rsidR="00E562BB" w:rsidRPr="005960BD">
        <w:rPr>
          <w:rFonts w:ascii="Times New Roman" w:eastAsia="Times New Roman" w:hAnsi="Times New Roman" w:cs="Times New Roman"/>
          <w:sz w:val="28"/>
          <w:szCs w:val="28"/>
          <w:lang w:eastAsia="ru-RU"/>
        </w:rPr>
        <w:t xml:space="preserve"> </w:t>
      </w:r>
    </w:p>
    <w:p w:rsidR="00E562BB" w:rsidRPr="005960BD" w:rsidRDefault="00E562BB" w:rsidP="005960BD">
      <w:pPr>
        <w:autoSpaceDE w:val="0"/>
        <w:autoSpaceDN w:val="0"/>
        <w:adjustRightInd w:val="0"/>
        <w:spacing w:after="0" w:line="240" w:lineRule="auto"/>
        <w:ind w:left="-284" w:firstLine="568"/>
        <w:jc w:val="both"/>
        <w:rPr>
          <w:rFonts w:ascii="Times New Roman" w:eastAsia="Times New Roman" w:hAnsi="Times New Roman" w:cs="Times New Roman"/>
          <w:bCs/>
          <w:sz w:val="28"/>
          <w:szCs w:val="28"/>
          <w:lang w:eastAsia="ru-RU"/>
        </w:rPr>
      </w:pPr>
      <w:r w:rsidRPr="005960BD">
        <w:rPr>
          <w:rFonts w:ascii="Times New Roman" w:eastAsia="Times New Roman" w:hAnsi="Times New Roman" w:cs="Times New Roman"/>
          <w:bCs/>
          <w:sz w:val="28"/>
          <w:szCs w:val="28"/>
          <w:lang w:eastAsia="ru-RU"/>
        </w:rPr>
        <w:t xml:space="preserve">- </w:t>
      </w:r>
      <w:r w:rsidR="00BC0021" w:rsidRPr="005960BD">
        <w:rPr>
          <w:rFonts w:ascii="Times New Roman" w:eastAsia="Times New Roman" w:hAnsi="Times New Roman" w:cs="Times New Roman"/>
          <w:bCs/>
          <w:sz w:val="28"/>
          <w:szCs w:val="28"/>
          <w:lang w:eastAsia="ru-RU"/>
        </w:rPr>
        <w:t xml:space="preserve">в </w:t>
      </w:r>
      <w:r w:rsidRPr="005960BD">
        <w:rPr>
          <w:rFonts w:ascii="Times New Roman" w:eastAsia="Times New Roman" w:hAnsi="Times New Roman" w:cs="Times New Roman"/>
          <w:bCs/>
          <w:sz w:val="28"/>
          <w:szCs w:val="28"/>
          <w:lang w:eastAsia="ru-RU"/>
        </w:rPr>
        <w:t>Республиканск</w:t>
      </w:r>
      <w:r w:rsidR="00BC0021" w:rsidRPr="005960BD">
        <w:rPr>
          <w:rFonts w:ascii="Times New Roman" w:eastAsia="Times New Roman" w:hAnsi="Times New Roman" w:cs="Times New Roman"/>
          <w:bCs/>
          <w:sz w:val="28"/>
          <w:szCs w:val="28"/>
          <w:lang w:eastAsia="ru-RU"/>
        </w:rPr>
        <w:t>ом</w:t>
      </w:r>
      <w:r w:rsidRPr="005960BD">
        <w:rPr>
          <w:rFonts w:ascii="Times New Roman" w:eastAsia="Times New Roman" w:hAnsi="Times New Roman" w:cs="Times New Roman"/>
          <w:bCs/>
          <w:sz w:val="28"/>
          <w:szCs w:val="28"/>
          <w:lang w:eastAsia="ru-RU"/>
        </w:rPr>
        <w:t xml:space="preserve"> конкурс</w:t>
      </w:r>
      <w:r w:rsidR="00BC0021" w:rsidRPr="005960BD">
        <w:rPr>
          <w:rFonts w:ascii="Times New Roman" w:eastAsia="Times New Roman" w:hAnsi="Times New Roman" w:cs="Times New Roman"/>
          <w:bCs/>
          <w:sz w:val="28"/>
          <w:szCs w:val="28"/>
          <w:lang w:eastAsia="ru-RU"/>
        </w:rPr>
        <w:t>е</w:t>
      </w:r>
      <w:r w:rsidR="00BA6934" w:rsidRPr="005960BD">
        <w:rPr>
          <w:rFonts w:ascii="Times New Roman" w:eastAsia="Times New Roman" w:hAnsi="Times New Roman" w:cs="Times New Roman"/>
          <w:bCs/>
          <w:sz w:val="28"/>
          <w:szCs w:val="28"/>
          <w:lang w:eastAsia="ru-RU"/>
        </w:rPr>
        <w:t xml:space="preserve"> по</w:t>
      </w:r>
      <w:r w:rsidRPr="005960BD">
        <w:rPr>
          <w:rFonts w:ascii="Times New Roman" w:eastAsia="Times New Roman" w:hAnsi="Times New Roman" w:cs="Times New Roman"/>
          <w:bCs/>
          <w:sz w:val="28"/>
          <w:szCs w:val="28"/>
          <w:lang w:eastAsia="ru-RU"/>
        </w:rPr>
        <w:t xml:space="preserve"> отбор</w:t>
      </w:r>
      <w:r w:rsidR="00BA6934" w:rsidRPr="005960BD">
        <w:rPr>
          <w:rFonts w:ascii="Times New Roman" w:eastAsia="Times New Roman" w:hAnsi="Times New Roman" w:cs="Times New Roman"/>
          <w:bCs/>
          <w:sz w:val="28"/>
          <w:szCs w:val="28"/>
          <w:lang w:eastAsia="ru-RU"/>
        </w:rPr>
        <w:t>у</w:t>
      </w:r>
      <w:r w:rsidRPr="005960BD">
        <w:rPr>
          <w:rFonts w:ascii="Times New Roman" w:eastAsia="Times New Roman" w:hAnsi="Times New Roman" w:cs="Times New Roman"/>
          <w:bCs/>
          <w:sz w:val="28"/>
          <w:szCs w:val="28"/>
          <w:lang w:eastAsia="ru-RU"/>
        </w:rPr>
        <w:t xml:space="preserve"> лучших муниципальных учреждений культуры, находящихся на территориях сельских поселений, и их работников библиотекарь Аксаринской сельской библиотеки Исаева Татьяна Михайловна вошла в состав победителей в номинации «Лучший сельский библиотекарь» (</w:t>
      </w:r>
      <w:r w:rsidR="00BC0021" w:rsidRPr="005960BD">
        <w:rPr>
          <w:rFonts w:ascii="Times New Roman" w:eastAsia="Times New Roman" w:hAnsi="Times New Roman" w:cs="Times New Roman"/>
          <w:bCs/>
          <w:sz w:val="28"/>
          <w:szCs w:val="28"/>
          <w:lang w:eastAsia="ru-RU"/>
        </w:rPr>
        <w:t xml:space="preserve">грант </w:t>
      </w:r>
      <w:r w:rsidRPr="005960BD">
        <w:rPr>
          <w:rFonts w:ascii="Times New Roman" w:eastAsia="Times New Roman" w:hAnsi="Times New Roman" w:cs="Times New Roman"/>
          <w:bCs/>
          <w:sz w:val="28"/>
          <w:szCs w:val="28"/>
          <w:lang w:eastAsia="ru-RU"/>
        </w:rPr>
        <w:t>85 </w:t>
      </w:r>
      <w:r w:rsidR="00671946" w:rsidRPr="005960BD">
        <w:rPr>
          <w:rFonts w:ascii="Times New Roman" w:eastAsia="Times New Roman" w:hAnsi="Times New Roman" w:cs="Times New Roman"/>
          <w:bCs/>
          <w:sz w:val="28"/>
          <w:szCs w:val="28"/>
          <w:lang w:eastAsia="ru-RU"/>
        </w:rPr>
        <w:t>тыс.</w:t>
      </w:r>
      <w:r w:rsidRPr="005960BD">
        <w:rPr>
          <w:rFonts w:ascii="Times New Roman" w:eastAsia="Times New Roman" w:hAnsi="Times New Roman" w:cs="Times New Roman"/>
          <w:bCs/>
          <w:sz w:val="28"/>
          <w:szCs w:val="28"/>
          <w:lang w:eastAsia="ru-RU"/>
        </w:rPr>
        <w:t xml:space="preserve"> руб.)</w:t>
      </w:r>
      <w:r w:rsidR="00BC0021" w:rsidRPr="005960BD">
        <w:rPr>
          <w:rFonts w:ascii="Times New Roman" w:eastAsia="Times New Roman" w:hAnsi="Times New Roman" w:cs="Times New Roman"/>
          <w:bCs/>
          <w:sz w:val="28"/>
          <w:szCs w:val="28"/>
          <w:lang w:eastAsia="ru-RU"/>
        </w:rPr>
        <w:t>,</w:t>
      </w:r>
      <w:r w:rsidR="005960BD" w:rsidRPr="005960BD">
        <w:rPr>
          <w:rFonts w:ascii="Times New Roman" w:eastAsia="Times New Roman" w:hAnsi="Times New Roman" w:cs="Times New Roman"/>
          <w:bCs/>
          <w:sz w:val="28"/>
          <w:szCs w:val="28"/>
          <w:lang w:eastAsia="ru-RU"/>
        </w:rPr>
        <w:t xml:space="preserve"> </w:t>
      </w:r>
      <w:r w:rsidRPr="005960BD">
        <w:rPr>
          <w:rFonts w:ascii="Times New Roman" w:eastAsia="Times New Roman" w:hAnsi="Times New Roman" w:cs="Times New Roman"/>
          <w:bCs/>
          <w:sz w:val="28"/>
          <w:szCs w:val="28"/>
          <w:lang w:eastAsia="ru-RU"/>
        </w:rPr>
        <w:t>Малокамаевская сельская библиотека – вошла в состав победителей в номинации «Лучшая сельская библиотека»</w:t>
      </w:r>
      <w:r w:rsidR="005960BD" w:rsidRPr="005960BD">
        <w:rPr>
          <w:rFonts w:ascii="Times New Roman" w:eastAsia="Times New Roman" w:hAnsi="Times New Roman" w:cs="Times New Roman"/>
          <w:bCs/>
          <w:sz w:val="28"/>
          <w:szCs w:val="28"/>
          <w:lang w:eastAsia="ru-RU"/>
        </w:rPr>
        <w:t xml:space="preserve"> </w:t>
      </w:r>
      <w:r w:rsidRPr="005960BD">
        <w:rPr>
          <w:rFonts w:ascii="Times New Roman" w:eastAsia="Times New Roman" w:hAnsi="Times New Roman" w:cs="Times New Roman"/>
          <w:bCs/>
          <w:sz w:val="28"/>
          <w:szCs w:val="28"/>
          <w:lang w:eastAsia="ru-RU"/>
        </w:rPr>
        <w:t>(</w:t>
      </w:r>
      <w:r w:rsidR="00BC0021" w:rsidRPr="005960BD">
        <w:rPr>
          <w:rFonts w:ascii="Times New Roman" w:eastAsia="Times New Roman" w:hAnsi="Times New Roman" w:cs="Times New Roman"/>
          <w:bCs/>
          <w:sz w:val="28"/>
          <w:szCs w:val="28"/>
          <w:lang w:eastAsia="ru-RU"/>
        </w:rPr>
        <w:t xml:space="preserve">грант </w:t>
      </w:r>
      <w:r w:rsidRPr="005960BD">
        <w:rPr>
          <w:rFonts w:ascii="Times New Roman" w:eastAsia="Times New Roman" w:hAnsi="Times New Roman" w:cs="Times New Roman"/>
          <w:bCs/>
          <w:sz w:val="28"/>
          <w:szCs w:val="28"/>
          <w:lang w:eastAsia="ru-RU"/>
        </w:rPr>
        <w:t>175 </w:t>
      </w:r>
      <w:r w:rsidR="00671946" w:rsidRPr="005960BD">
        <w:rPr>
          <w:rFonts w:ascii="Times New Roman" w:eastAsia="Times New Roman" w:hAnsi="Times New Roman" w:cs="Times New Roman"/>
          <w:bCs/>
          <w:sz w:val="28"/>
          <w:szCs w:val="28"/>
          <w:lang w:eastAsia="ru-RU"/>
        </w:rPr>
        <w:t>тыс.</w:t>
      </w:r>
      <w:r w:rsidRPr="005960BD">
        <w:rPr>
          <w:rFonts w:ascii="Times New Roman" w:eastAsia="Times New Roman" w:hAnsi="Times New Roman" w:cs="Times New Roman"/>
          <w:bCs/>
          <w:sz w:val="28"/>
          <w:szCs w:val="28"/>
          <w:lang w:eastAsia="ru-RU"/>
        </w:rPr>
        <w:t xml:space="preserve"> руб.)</w:t>
      </w:r>
      <w:r w:rsidR="00BC0021" w:rsidRPr="005960BD">
        <w:rPr>
          <w:rFonts w:ascii="Times New Roman" w:eastAsia="Times New Roman" w:hAnsi="Times New Roman" w:cs="Times New Roman"/>
          <w:bCs/>
          <w:sz w:val="28"/>
          <w:szCs w:val="28"/>
          <w:lang w:eastAsia="ru-RU"/>
        </w:rPr>
        <w:t xml:space="preserve">, </w:t>
      </w:r>
      <w:r w:rsidRPr="005960BD">
        <w:rPr>
          <w:rFonts w:ascii="Times New Roman" w:eastAsia="Times New Roman" w:hAnsi="Times New Roman" w:cs="Times New Roman"/>
          <w:bCs/>
          <w:sz w:val="28"/>
          <w:szCs w:val="28"/>
          <w:lang w:eastAsia="ru-RU"/>
        </w:rPr>
        <w:t>произведен текущий ремонт библиотеки.</w:t>
      </w:r>
    </w:p>
    <w:p w:rsidR="00E562BB" w:rsidRPr="005960BD" w:rsidRDefault="00E562BB" w:rsidP="005960BD">
      <w:pPr>
        <w:autoSpaceDE w:val="0"/>
        <w:autoSpaceDN w:val="0"/>
        <w:adjustRightInd w:val="0"/>
        <w:spacing w:after="0" w:line="240" w:lineRule="auto"/>
        <w:ind w:left="-284" w:firstLine="568"/>
        <w:jc w:val="both"/>
        <w:rPr>
          <w:rFonts w:ascii="Times New Roman" w:eastAsia="Times New Roman" w:hAnsi="Times New Roman" w:cs="Times New Roman"/>
          <w:bCs/>
          <w:sz w:val="28"/>
          <w:szCs w:val="28"/>
          <w:lang w:eastAsia="ru-RU"/>
        </w:rPr>
      </w:pPr>
      <w:r w:rsidRPr="005960BD">
        <w:rPr>
          <w:rFonts w:ascii="Times New Roman" w:eastAsia="Times New Roman" w:hAnsi="Times New Roman" w:cs="Times New Roman"/>
          <w:bCs/>
          <w:sz w:val="28"/>
          <w:szCs w:val="28"/>
          <w:lang w:eastAsia="ru-RU"/>
        </w:rPr>
        <w:t xml:space="preserve">- в </w:t>
      </w:r>
      <w:r w:rsidR="00BC0021" w:rsidRPr="005960BD">
        <w:rPr>
          <w:rFonts w:ascii="Times New Roman" w:eastAsia="Times New Roman" w:hAnsi="Times New Roman" w:cs="Times New Roman"/>
          <w:bCs/>
          <w:sz w:val="28"/>
          <w:szCs w:val="28"/>
          <w:lang w:eastAsia="ru-RU"/>
        </w:rPr>
        <w:t>8-ом</w:t>
      </w:r>
      <w:r w:rsidRPr="005960BD">
        <w:rPr>
          <w:rFonts w:ascii="Times New Roman" w:eastAsia="Times New Roman" w:hAnsi="Times New Roman" w:cs="Times New Roman"/>
          <w:bCs/>
          <w:sz w:val="28"/>
          <w:szCs w:val="28"/>
          <w:lang w:eastAsia="ru-RU"/>
        </w:rPr>
        <w:t xml:space="preserve"> Республиканском смотре-конкурсе на лучшую общедоступную муниципальную библиотеку «Библиотека XXI века» </w:t>
      </w:r>
      <w:r w:rsidR="00BC0021" w:rsidRPr="005960BD">
        <w:rPr>
          <w:rFonts w:ascii="Times New Roman" w:eastAsia="Times New Roman" w:hAnsi="Times New Roman" w:cs="Times New Roman"/>
          <w:bCs/>
          <w:sz w:val="28"/>
          <w:szCs w:val="28"/>
          <w:lang w:eastAsia="ru-RU"/>
        </w:rPr>
        <w:t>библиотечная система</w:t>
      </w:r>
      <w:r w:rsidRPr="005960BD">
        <w:rPr>
          <w:rFonts w:ascii="Times New Roman" w:eastAsia="Times New Roman" w:hAnsi="Times New Roman" w:cs="Times New Roman"/>
          <w:bCs/>
          <w:sz w:val="28"/>
          <w:szCs w:val="28"/>
          <w:lang w:eastAsia="ru-RU"/>
        </w:rPr>
        <w:t xml:space="preserve"> </w:t>
      </w:r>
      <w:r w:rsidRPr="005960BD">
        <w:rPr>
          <w:rFonts w:ascii="Times New Roman" w:eastAsia="Times New Roman" w:hAnsi="Times New Roman" w:cs="Times New Roman"/>
          <w:bCs/>
          <w:sz w:val="28"/>
          <w:szCs w:val="28"/>
          <w:lang w:eastAsia="ru-RU"/>
        </w:rPr>
        <w:lastRenderedPageBreak/>
        <w:t xml:space="preserve">удостоена Диплома </w:t>
      </w:r>
      <w:r w:rsidRPr="005960BD">
        <w:rPr>
          <w:rFonts w:ascii="Times New Roman" w:eastAsia="Times New Roman" w:hAnsi="Times New Roman" w:cs="Times New Roman"/>
          <w:bCs/>
          <w:sz w:val="28"/>
          <w:szCs w:val="28"/>
          <w:lang w:val="en-US" w:eastAsia="ru-RU"/>
        </w:rPr>
        <w:t>II</w:t>
      </w:r>
      <w:r w:rsidRPr="005960BD">
        <w:rPr>
          <w:rFonts w:ascii="Times New Roman" w:eastAsia="Times New Roman" w:hAnsi="Times New Roman" w:cs="Times New Roman"/>
          <w:bCs/>
          <w:sz w:val="28"/>
          <w:szCs w:val="28"/>
          <w:lang w:eastAsia="ru-RU"/>
        </w:rPr>
        <w:t xml:space="preserve"> степени в номинации «Лучший ежегодный доклад о деятельности Централизованной библиотечной системы»;</w:t>
      </w:r>
    </w:p>
    <w:p w:rsidR="00002B2B" w:rsidRPr="005960BD" w:rsidRDefault="00E562BB" w:rsidP="005960BD">
      <w:pPr>
        <w:autoSpaceDE w:val="0"/>
        <w:autoSpaceDN w:val="0"/>
        <w:adjustRightInd w:val="0"/>
        <w:spacing w:after="0" w:line="240" w:lineRule="auto"/>
        <w:ind w:left="-284" w:firstLine="568"/>
        <w:jc w:val="both"/>
        <w:rPr>
          <w:rFonts w:ascii="Times New Roman" w:eastAsia="Times New Roman" w:hAnsi="Times New Roman" w:cs="Times New Roman"/>
          <w:bCs/>
          <w:sz w:val="28"/>
          <w:szCs w:val="28"/>
          <w:lang w:eastAsia="ru-RU"/>
        </w:rPr>
      </w:pPr>
      <w:r w:rsidRPr="005960BD">
        <w:rPr>
          <w:rFonts w:ascii="Times New Roman" w:eastAsia="Times New Roman" w:hAnsi="Times New Roman" w:cs="Times New Roman"/>
          <w:bCs/>
          <w:sz w:val="28"/>
          <w:szCs w:val="28"/>
          <w:lang w:eastAsia="ru-RU"/>
        </w:rPr>
        <w:t>- на региональном этапе Всероссийского конкурса «Лучшая муниципальная практика» конкурсная заявка Мариинско-Посадского городского поселения по номинации «Укрепление межнационального мира и согласия, реализация иных мероприятий в сфере национальной политики на муниципальном уровне»</w:t>
      </w:r>
      <w:r w:rsidR="00BC0021" w:rsidRPr="005960BD">
        <w:rPr>
          <w:rFonts w:ascii="Times New Roman" w:eastAsia="Times New Roman" w:hAnsi="Times New Roman" w:cs="Times New Roman"/>
          <w:bCs/>
          <w:sz w:val="28"/>
          <w:szCs w:val="28"/>
          <w:lang w:eastAsia="ru-RU"/>
        </w:rPr>
        <w:t xml:space="preserve"> заняла 1 место (материальная поддержка в размере 180 тыс. руб)</w:t>
      </w:r>
      <w:r w:rsidRPr="005960BD">
        <w:rPr>
          <w:rFonts w:ascii="Times New Roman" w:eastAsia="Times New Roman" w:hAnsi="Times New Roman" w:cs="Times New Roman"/>
          <w:bCs/>
          <w:sz w:val="28"/>
          <w:szCs w:val="28"/>
          <w:lang w:eastAsia="ru-RU"/>
        </w:rPr>
        <w:t>, автором и разработчиком выступила Центральная районная библиотека,</w:t>
      </w:r>
      <w:r w:rsidR="00002B2B" w:rsidRPr="005960BD">
        <w:rPr>
          <w:rFonts w:ascii="Times New Roman" w:eastAsia="Times New Roman" w:hAnsi="Times New Roman" w:cs="Times New Roman"/>
          <w:bCs/>
          <w:sz w:val="28"/>
          <w:szCs w:val="28"/>
          <w:lang w:eastAsia="ru-RU"/>
        </w:rPr>
        <w:t>.</w:t>
      </w:r>
    </w:p>
    <w:p w:rsidR="00E562BB" w:rsidRPr="005960BD" w:rsidRDefault="00BC0021" w:rsidP="005960BD">
      <w:pPr>
        <w:autoSpaceDE w:val="0"/>
        <w:autoSpaceDN w:val="0"/>
        <w:adjustRightInd w:val="0"/>
        <w:spacing w:after="0" w:line="240" w:lineRule="auto"/>
        <w:ind w:left="-284" w:firstLine="568"/>
        <w:jc w:val="both"/>
        <w:rPr>
          <w:rFonts w:ascii="Times New Roman" w:eastAsia="Times New Roman" w:hAnsi="Times New Roman" w:cs="Times New Roman"/>
          <w:bCs/>
          <w:sz w:val="28"/>
          <w:szCs w:val="28"/>
          <w:lang w:eastAsia="ru-RU"/>
        </w:rPr>
      </w:pPr>
      <w:r w:rsidRPr="005960BD">
        <w:rPr>
          <w:rFonts w:ascii="Times New Roman" w:eastAsia="Times New Roman" w:hAnsi="Times New Roman" w:cs="Times New Roman"/>
          <w:bCs/>
          <w:sz w:val="28"/>
          <w:szCs w:val="28"/>
          <w:lang w:eastAsia="ru-RU"/>
        </w:rPr>
        <w:t xml:space="preserve">- в </w:t>
      </w:r>
      <w:r w:rsidR="00E562BB" w:rsidRPr="005960BD">
        <w:rPr>
          <w:rFonts w:ascii="Times New Roman" w:eastAsia="Times New Roman" w:hAnsi="Times New Roman" w:cs="Times New Roman"/>
          <w:bCs/>
          <w:sz w:val="28"/>
          <w:szCs w:val="28"/>
          <w:lang w:eastAsia="ru-RU"/>
        </w:rPr>
        <w:t>Республиканском конкурсном отборе лучших муниципальных учреждений культуры, находящихся на территориях сельских поселений в 2019 г. Сюндюковский сельский клуб вошел в состав победителей в номинации «Лучшее учреждение культуры» (</w:t>
      </w:r>
      <w:r w:rsidR="00671946" w:rsidRPr="005960BD">
        <w:rPr>
          <w:rFonts w:ascii="Times New Roman" w:eastAsia="Times New Roman" w:hAnsi="Times New Roman" w:cs="Times New Roman"/>
          <w:bCs/>
          <w:sz w:val="28"/>
          <w:szCs w:val="28"/>
          <w:lang w:eastAsia="ru-RU"/>
        </w:rPr>
        <w:t>материальная поддержка в размере</w:t>
      </w:r>
      <w:r w:rsidRPr="005960BD">
        <w:rPr>
          <w:rFonts w:ascii="Times New Roman" w:eastAsia="Times New Roman" w:hAnsi="Times New Roman" w:cs="Times New Roman"/>
          <w:bCs/>
          <w:sz w:val="28"/>
          <w:szCs w:val="28"/>
          <w:lang w:eastAsia="ru-RU"/>
        </w:rPr>
        <w:t xml:space="preserve"> </w:t>
      </w:r>
      <w:r w:rsidR="00E562BB" w:rsidRPr="005960BD">
        <w:rPr>
          <w:rFonts w:ascii="Times New Roman" w:eastAsia="Times New Roman" w:hAnsi="Times New Roman" w:cs="Times New Roman"/>
          <w:bCs/>
          <w:sz w:val="28"/>
          <w:szCs w:val="28"/>
          <w:lang w:eastAsia="ru-RU"/>
        </w:rPr>
        <w:t>150 </w:t>
      </w:r>
      <w:r w:rsidR="00002B2B" w:rsidRPr="005960BD">
        <w:rPr>
          <w:rFonts w:ascii="Times New Roman" w:eastAsia="Times New Roman" w:hAnsi="Times New Roman" w:cs="Times New Roman"/>
          <w:bCs/>
          <w:sz w:val="28"/>
          <w:szCs w:val="28"/>
          <w:lang w:eastAsia="ru-RU"/>
        </w:rPr>
        <w:t>тыс.</w:t>
      </w:r>
      <w:r w:rsidR="00E562BB" w:rsidRPr="005960BD">
        <w:rPr>
          <w:rFonts w:ascii="Times New Roman" w:eastAsia="Times New Roman" w:hAnsi="Times New Roman" w:cs="Times New Roman"/>
          <w:bCs/>
          <w:sz w:val="28"/>
          <w:szCs w:val="28"/>
          <w:lang w:eastAsia="ru-RU"/>
        </w:rPr>
        <w:t xml:space="preserve"> руб).</w:t>
      </w:r>
    </w:p>
    <w:p w:rsidR="00E800AD" w:rsidRPr="005960BD" w:rsidRDefault="00E800AD" w:rsidP="005960BD">
      <w:pPr>
        <w:spacing w:after="0" w:line="240" w:lineRule="auto"/>
        <w:ind w:left="-284" w:firstLine="720"/>
        <w:jc w:val="both"/>
        <w:rPr>
          <w:rFonts w:ascii="Times New Roman" w:eastAsia="Times New Roman" w:hAnsi="Times New Roman" w:cs="Times New Roman"/>
          <w:bCs/>
          <w:sz w:val="28"/>
          <w:szCs w:val="28"/>
          <w:lang w:eastAsia="ru-RU"/>
        </w:rPr>
      </w:pPr>
      <w:r w:rsidRPr="005960BD">
        <w:rPr>
          <w:rFonts w:ascii="Times New Roman" w:eastAsia="Times New Roman" w:hAnsi="Times New Roman" w:cs="Times New Roman"/>
          <w:bCs/>
          <w:sz w:val="28"/>
          <w:szCs w:val="28"/>
          <w:lang w:eastAsia="ru-RU"/>
        </w:rPr>
        <w:t>По итогам рабочего совещания по вопросу деятельности Мариинско-Посадского филиала федерального государственного бюджетного образовательного учреждения высшего образования «Поволжский государственный технологический университет» идет подготовка проектно-сметной документации на реконструкцию стадиона в городе Мариинский Посад в открытый стадион широкого профиля с элементами полосы препятствия.</w:t>
      </w:r>
    </w:p>
    <w:p w:rsidR="00E800AD" w:rsidRPr="005960BD" w:rsidRDefault="00E800AD" w:rsidP="005960BD">
      <w:pPr>
        <w:spacing w:after="0" w:line="240" w:lineRule="auto"/>
        <w:ind w:left="-284" w:firstLine="720"/>
        <w:jc w:val="both"/>
        <w:rPr>
          <w:rFonts w:ascii="Times New Roman" w:eastAsia="Times New Roman" w:hAnsi="Times New Roman" w:cs="Times New Roman"/>
          <w:sz w:val="28"/>
          <w:szCs w:val="28"/>
          <w:lang w:eastAsia="ru-RU"/>
        </w:rPr>
      </w:pPr>
      <w:r w:rsidRPr="005960BD">
        <w:rPr>
          <w:rFonts w:ascii="Times New Roman" w:eastAsia="Times New Roman" w:hAnsi="Times New Roman" w:cs="Times New Roman"/>
          <w:sz w:val="28"/>
          <w:szCs w:val="28"/>
          <w:lang w:eastAsia="ru-RU"/>
        </w:rPr>
        <w:t xml:space="preserve"> Хочется отметить что ФСК «Мариинский им.Е.Николаевой»</w:t>
      </w:r>
      <w:r w:rsidR="005960BD" w:rsidRPr="005960BD">
        <w:rPr>
          <w:rFonts w:ascii="Times New Roman" w:eastAsia="Times New Roman" w:hAnsi="Times New Roman" w:cs="Times New Roman"/>
          <w:sz w:val="28"/>
          <w:szCs w:val="28"/>
          <w:lang w:eastAsia="ru-RU"/>
        </w:rPr>
        <w:t xml:space="preserve"> </w:t>
      </w:r>
      <w:r w:rsidRPr="005960BD">
        <w:rPr>
          <w:rFonts w:ascii="Times New Roman" w:eastAsia="Times New Roman" w:hAnsi="Times New Roman" w:cs="Times New Roman"/>
          <w:sz w:val="28"/>
          <w:szCs w:val="28"/>
          <w:lang w:eastAsia="ru-RU"/>
        </w:rPr>
        <w:t xml:space="preserve">входит в число 6 лучших комплексов Чувашской Республики по загруженности ФСК и по оказанию платных услуг. </w:t>
      </w:r>
    </w:p>
    <w:p w:rsidR="00E800AD" w:rsidRPr="005960BD" w:rsidRDefault="00E800AD" w:rsidP="005960BD">
      <w:pPr>
        <w:spacing w:after="0" w:line="240" w:lineRule="auto"/>
        <w:ind w:left="-284" w:firstLine="720"/>
        <w:jc w:val="both"/>
        <w:rPr>
          <w:rFonts w:ascii="Times New Roman" w:eastAsia="Times New Roman" w:hAnsi="Times New Roman" w:cs="Times New Roman"/>
          <w:sz w:val="28"/>
          <w:szCs w:val="28"/>
          <w:lang w:eastAsia="ru-RU"/>
        </w:rPr>
      </w:pPr>
      <w:r w:rsidRPr="005960BD">
        <w:rPr>
          <w:rFonts w:ascii="Times New Roman" w:eastAsia="Times New Roman" w:hAnsi="Times New Roman" w:cs="Times New Roman"/>
          <w:sz w:val="28"/>
          <w:szCs w:val="28"/>
          <w:lang w:eastAsia="ru-RU"/>
        </w:rPr>
        <w:t xml:space="preserve">Воспитанники ФСК «Мариинский» участвовали на Чемпионате Мира по панкратиону. Гурьев Михаил в составе сборной России и сборной Чувашии занял 2 место. </w:t>
      </w:r>
    </w:p>
    <w:p w:rsidR="00E800AD" w:rsidRPr="005960BD" w:rsidRDefault="00E800AD" w:rsidP="005960BD">
      <w:pPr>
        <w:spacing w:after="0" w:line="240" w:lineRule="auto"/>
        <w:ind w:left="-284" w:firstLine="720"/>
        <w:jc w:val="both"/>
        <w:rPr>
          <w:rFonts w:ascii="Times New Roman" w:eastAsia="Times New Roman" w:hAnsi="Times New Roman" w:cs="Times New Roman"/>
          <w:sz w:val="28"/>
          <w:szCs w:val="28"/>
          <w:lang w:eastAsia="ru-RU"/>
        </w:rPr>
      </w:pPr>
      <w:r w:rsidRPr="005960BD">
        <w:rPr>
          <w:rFonts w:ascii="Times New Roman" w:eastAsia="Times New Roman" w:hAnsi="Times New Roman" w:cs="Times New Roman"/>
          <w:sz w:val="28"/>
          <w:szCs w:val="28"/>
          <w:lang w:eastAsia="ru-RU"/>
        </w:rPr>
        <w:t>Команда девочек по футболу под руководством тренера-преподавателя Филинова А.Г. 3 года подряд</w:t>
      </w:r>
      <w:r w:rsidR="005960BD" w:rsidRPr="005960BD">
        <w:rPr>
          <w:rFonts w:ascii="Times New Roman" w:eastAsia="Times New Roman" w:hAnsi="Times New Roman" w:cs="Times New Roman"/>
          <w:sz w:val="28"/>
          <w:szCs w:val="28"/>
          <w:lang w:eastAsia="ru-RU"/>
        </w:rPr>
        <w:t xml:space="preserve"> </w:t>
      </w:r>
      <w:r w:rsidRPr="005960BD">
        <w:rPr>
          <w:rFonts w:ascii="Times New Roman" w:eastAsia="Times New Roman" w:hAnsi="Times New Roman" w:cs="Times New Roman"/>
          <w:sz w:val="28"/>
          <w:szCs w:val="28"/>
          <w:lang w:eastAsia="ru-RU"/>
        </w:rPr>
        <w:t>участвует на Всероссийских соревнованиях «Кожаный мяч» и занимает призовые места.</w:t>
      </w:r>
    </w:p>
    <w:p w:rsidR="00E800AD" w:rsidRPr="005960BD" w:rsidRDefault="00E800AD" w:rsidP="005960BD">
      <w:pPr>
        <w:spacing w:after="0" w:line="240" w:lineRule="auto"/>
        <w:ind w:left="-284" w:firstLine="720"/>
        <w:jc w:val="both"/>
        <w:rPr>
          <w:rFonts w:ascii="Times New Roman" w:eastAsia="Times New Roman" w:hAnsi="Times New Roman" w:cs="Times New Roman"/>
          <w:sz w:val="28"/>
          <w:szCs w:val="28"/>
          <w:lang w:eastAsia="ru-RU"/>
        </w:rPr>
      </w:pPr>
      <w:r w:rsidRPr="005960BD">
        <w:rPr>
          <w:rFonts w:ascii="Times New Roman" w:eastAsia="Times New Roman" w:hAnsi="Times New Roman" w:cs="Times New Roman"/>
          <w:sz w:val="28"/>
          <w:szCs w:val="28"/>
          <w:lang w:eastAsia="ru-RU"/>
        </w:rPr>
        <w:t>Хорошо развита вольная борьба. Самые высокие результаты у тренера-преподавателя высшей категории Григорьева Геннадия Владимировича. Его воспитанники на Всероссийских соревнованиях по вольной борьбе</w:t>
      </w:r>
      <w:r w:rsidR="005960BD" w:rsidRPr="005960BD">
        <w:rPr>
          <w:rFonts w:ascii="Times New Roman" w:eastAsia="Times New Roman" w:hAnsi="Times New Roman" w:cs="Times New Roman"/>
          <w:sz w:val="28"/>
          <w:szCs w:val="28"/>
          <w:lang w:eastAsia="ru-RU"/>
        </w:rPr>
        <w:t xml:space="preserve"> </w:t>
      </w:r>
      <w:r w:rsidRPr="005960BD">
        <w:rPr>
          <w:rFonts w:ascii="Times New Roman" w:eastAsia="Times New Roman" w:hAnsi="Times New Roman" w:cs="Times New Roman"/>
          <w:sz w:val="28"/>
          <w:szCs w:val="28"/>
          <w:lang w:eastAsia="ru-RU"/>
        </w:rPr>
        <w:t>заняли призовые места.</w:t>
      </w:r>
    </w:p>
    <w:p w:rsidR="00435305" w:rsidRPr="005960BD" w:rsidRDefault="00002B2B" w:rsidP="005960BD">
      <w:pPr>
        <w:spacing w:after="0" w:line="240" w:lineRule="auto"/>
        <w:ind w:left="-284" w:firstLine="568"/>
        <w:jc w:val="both"/>
        <w:rPr>
          <w:rFonts w:ascii="Times New Roman" w:hAnsi="Times New Roman" w:cs="Times New Roman"/>
          <w:sz w:val="28"/>
          <w:szCs w:val="28"/>
        </w:rPr>
      </w:pPr>
      <w:r w:rsidRPr="005960BD">
        <w:rPr>
          <w:rFonts w:ascii="Times New Roman" w:eastAsia="Calibri" w:hAnsi="Times New Roman" w:cs="Times New Roman"/>
          <w:sz w:val="28"/>
          <w:szCs w:val="28"/>
        </w:rPr>
        <w:t>Важным событием для жителей всей страны стал п</w:t>
      </w:r>
      <w:r w:rsidR="00435305" w:rsidRPr="005960BD">
        <w:rPr>
          <w:rFonts w:ascii="Times New Roman" w:hAnsi="Times New Roman" w:cs="Times New Roman"/>
          <w:sz w:val="28"/>
          <w:szCs w:val="28"/>
        </w:rPr>
        <w:t>ереход на цифровое телевидение</w:t>
      </w:r>
      <w:r w:rsidRPr="005960BD">
        <w:rPr>
          <w:rFonts w:ascii="Times New Roman" w:hAnsi="Times New Roman" w:cs="Times New Roman"/>
          <w:sz w:val="28"/>
          <w:szCs w:val="28"/>
        </w:rPr>
        <w:t>,</w:t>
      </w:r>
      <w:r w:rsidR="005960BD" w:rsidRPr="005960BD">
        <w:rPr>
          <w:rFonts w:ascii="Times New Roman" w:hAnsi="Times New Roman" w:cs="Times New Roman"/>
          <w:sz w:val="28"/>
          <w:szCs w:val="28"/>
        </w:rPr>
        <w:t xml:space="preserve"> </w:t>
      </w:r>
      <w:r w:rsidR="00435305" w:rsidRPr="005960BD">
        <w:rPr>
          <w:rFonts w:ascii="Times New Roman" w:hAnsi="Times New Roman" w:cs="Times New Roman"/>
          <w:sz w:val="28"/>
          <w:szCs w:val="28"/>
        </w:rPr>
        <w:t xml:space="preserve">в Чувашии </w:t>
      </w:r>
      <w:r w:rsidRPr="005960BD">
        <w:rPr>
          <w:rFonts w:ascii="Times New Roman" w:hAnsi="Times New Roman" w:cs="Times New Roman"/>
          <w:sz w:val="28"/>
          <w:szCs w:val="28"/>
        </w:rPr>
        <w:t xml:space="preserve">он </w:t>
      </w:r>
      <w:r w:rsidR="00435305" w:rsidRPr="005960BD">
        <w:rPr>
          <w:rFonts w:ascii="Times New Roman" w:hAnsi="Times New Roman" w:cs="Times New Roman"/>
          <w:sz w:val="28"/>
          <w:szCs w:val="28"/>
        </w:rPr>
        <w:t>начался с 15.04.20109 г. В Мариинско- Посадском районе для координации перехода на ЦЭТВ были создана рабочая группа</w:t>
      </w:r>
      <w:r w:rsidRPr="005960BD">
        <w:rPr>
          <w:rFonts w:ascii="Times New Roman" w:hAnsi="Times New Roman" w:cs="Times New Roman"/>
          <w:sz w:val="28"/>
          <w:szCs w:val="28"/>
        </w:rPr>
        <w:t>, о</w:t>
      </w:r>
      <w:r w:rsidR="00435305" w:rsidRPr="005960BD">
        <w:rPr>
          <w:rFonts w:ascii="Times New Roman" w:hAnsi="Times New Roman" w:cs="Times New Roman"/>
          <w:sz w:val="28"/>
          <w:szCs w:val="28"/>
        </w:rPr>
        <w:t>бучен</w:t>
      </w:r>
      <w:r w:rsidRPr="005960BD">
        <w:rPr>
          <w:rFonts w:ascii="Times New Roman" w:hAnsi="Times New Roman" w:cs="Times New Roman"/>
          <w:sz w:val="28"/>
          <w:szCs w:val="28"/>
        </w:rPr>
        <w:t>о 36</w:t>
      </w:r>
      <w:r w:rsidR="00435305" w:rsidRPr="005960BD">
        <w:rPr>
          <w:rFonts w:ascii="Times New Roman" w:hAnsi="Times New Roman" w:cs="Times New Roman"/>
          <w:sz w:val="28"/>
          <w:szCs w:val="28"/>
        </w:rPr>
        <w:t xml:space="preserve"> волонтер</w:t>
      </w:r>
      <w:r w:rsidRPr="005960BD">
        <w:rPr>
          <w:rFonts w:ascii="Times New Roman" w:hAnsi="Times New Roman" w:cs="Times New Roman"/>
          <w:sz w:val="28"/>
          <w:szCs w:val="28"/>
        </w:rPr>
        <w:t>ов.</w:t>
      </w:r>
      <w:r w:rsidR="00435305" w:rsidRPr="005960BD">
        <w:rPr>
          <w:rFonts w:ascii="Times New Roman" w:hAnsi="Times New Roman" w:cs="Times New Roman"/>
          <w:sz w:val="28"/>
          <w:szCs w:val="28"/>
        </w:rPr>
        <w:t xml:space="preserve"> </w:t>
      </w:r>
    </w:p>
    <w:p w:rsidR="00435305" w:rsidRPr="005960BD" w:rsidRDefault="00435305" w:rsidP="005960BD">
      <w:pPr>
        <w:spacing w:after="0" w:line="240" w:lineRule="auto"/>
        <w:ind w:left="-284" w:firstLine="568"/>
        <w:jc w:val="both"/>
        <w:rPr>
          <w:rFonts w:ascii="Times New Roman" w:hAnsi="Times New Roman" w:cs="Times New Roman"/>
          <w:sz w:val="28"/>
          <w:szCs w:val="28"/>
        </w:rPr>
      </w:pPr>
      <w:r w:rsidRPr="005960BD">
        <w:rPr>
          <w:rFonts w:ascii="Times New Roman" w:hAnsi="Times New Roman" w:cs="Times New Roman"/>
          <w:sz w:val="28"/>
          <w:szCs w:val="28"/>
        </w:rPr>
        <w:t>До 15 апреля волонтерами был произведен подвор</w:t>
      </w:r>
      <w:r w:rsidR="00002B2B" w:rsidRPr="005960BD">
        <w:rPr>
          <w:rFonts w:ascii="Times New Roman" w:hAnsi="Times New Roman" w:cs="Times New Roman"/>
          <w:sz w:val="28"/>
          <w:szCs w:val="28"/>
        </w:rPr>
        <w:t>ный</w:t>
      </w:r>
      <w:r w:rsidRPr="005960BD">
        <w:rPr>
          <w:rFonts w:ascii="Times New Roman" w:hAnsi="Times New Roman" w:cs="Times New Roman"/>
          <w:sz w:val="28"/>
          <w:szCs w:val="28"/>
        </w:rPr>
        <w:t xml:space="preserve"> обход населения с целью мониторинга и информирования населения об отключении аналогового телевидения. Всего волонтерами был</w:t>
      </w:r>
      <w:r w:rsidR="00002B2B" w:rsidRPr="005960BD">
        <w:rPr>
          <w:rFonts w:ascii="Times New Roman" w:hAnsi="Times New Roman" w:cs="Times New Roman"/>
          <w:sz w:val="28"/>
          <w:szCs w:val="28"/>
        </w:rPr>
        <w:t>и</w:t>
      </w:r>
      <w:r w:rsidRPr="005960BD">
        <w:rPr>
          <w:rFonts w:ascii="Times New Roman" w:hAnsi="Times New Roman" w:cs="Times New Roman"/>
          <w:sz w:val="28"/>
          <w:szCs w:val="28"/>
        </w:rPr>
        <w:t xml:space="preserve"> опрошен</w:t>
      </w:r>
      <w:r w:rsidR="00002B2B" w:rsidRPr="005960BD">
        <w:rPr>
          <w:rFonts w:ascii="Times New Roman" w:hAnsi="Times New Roman" w:cs="Times New Roman"/>
          <w:sz w:val="28"/>
          <w:szCs w:val="28"/>
        </w:rPr>
        <w:t>ы жители</w:t>
      </w:r>
      <w:r w:rsidR="005960BD" w:rsidRPr="005960BD">
        <w:rPr>
          <w:rFonts w:ascii="Times New Roman" w:hAnsi="Times New Roman" w:cs="Times New Roman"/>
          <w:sz w:val="28"/>
          <w:szCs w:val="28"/>
        </w:rPr>
        <w:t xml:space="preserve"> </w:t>
      </w:r>
      <w:r w:rsidRPr="005960BD">
        <w:rPr>
          <w:rFonts w:ascii="Times New Roman" w:hAnsi="Times New Roman" w:cs="Times New Roman"/>
          <w:sz w:val="28"/>
          <w:szCs w:val="28"/>
        </w:rPr>
        <w:t>10760 дворов</w:t>
      </w:r>
      <w:r w:rsidR="00002B2B" w:rsidRPr="005960BD">
        <w:rPr>
          <w:rFonts w:ascii="Times New Roman" w:hAnsi="Times New Roman" w:cs="Times New Roman"/>
          <w:sz w:val="28"/>
          <w:szCs w:val="28"/>
        </w:rPr>
        <w:t>, и</w:t>
      </w:r>
      <w:r w:rsidRPr="005960BD">
        <w:rPr>
          <w:rFonts w:ascii="Times New Roman" w:hAnsi="Times New Roman" w:cs="Times New Roman"/>
          <w:sz w:val="28"/>
          <w:szCs w:val="28"/>
        </w:rPr>
        <w:t xml:space="preserve">з них 490 дворов использовали аналоговое </w:t>
      </w:r>
      <w:r w:rsidR="00002B2B" w:rsidRPr="005960BD">
        <w:rPr>
          <w:rFonts w:ascii="Times New Roman" w:hAnsi="Times New Roman" w:cs="Times New Roman"/>
          <w:sz w:val="28"/>
          <w:szCs w:val="28"/>
        </w:rPr>
        <w:t>телевидение</w:t>
      </w:r>
      <w:r w:rsidRPr="005960BD">
        <w:rPr>
          <w:rFonts w:ascii="Times New Roman" w:hAnsi="Times New Roman" w:cs="Times New Roman"/>
          <w:sz w:val="28"/>
          <w:szCs w:val="28"/>
        </w:rPr>
        <w:t xml:space="preserve">. </w:t>
      </w:r>
      <w:r w:rsidR="00002B2B" w:rsidRPr="005960BD">
        <w:rPr>
          <w:rFonts w:ascii="Times New Roman" w:hAnsi="Times New Roman" w:cs="Times New Roman"/>
          <w:sz w:val="28"/>
          <w:szCs w:val="28"/>
        </w:rPr>
        <w:t>Всем им была оказана помощь по переходу «на цифру».</w:t>
      </w:r>
    </w:p>
    <w:p w:rsidR="007D3C4E" w:rsidRPr="005960BD" w:rsidRDefault="007D3C4E" w:rsidP="005960BD">
      <w:pPr>
        <w:pStyle w:val="a3"/>
        <w:spacing w:before="0" w:beforeAutospacing="0" w:after="0" w:afterAutospacing="0"/>
        <w:ind w:left="-284" w:firstLine="568"/>
        <w:rPr>
          <w:sz w:val="28"/>
          <w:szCs w:val="28"/>
        </w:rPr>
      </w:pPr>
      <w:r w:rsidRPr="005960BD">
        <w:rPr>
          <w:sz w:val="28"/>
          <w:szCs w:val="28"/>
        </w:rPr>
        <w:t>Основными задачами на второе полугодие 2019 года являются:</w:t>
      </w:r>
    </w:p>
    <w:p w:rsidR="007D3C4E" w:rsidRPr="005960BD" w:rsidRDefault="007D3C4E" w:rsidP="005960BD">
      <w:pPr>
        <w:pStyle w:val="a3"/>
        <w:spacing w:before="0" w:beforeAutospacing="0" w:after="0" w:afterAutospacing="0"/>
        <w:ind w:left="-284" w:firstLine="568"/>
        <w:rPr>
          <w:sz w:val="28"/>
          <w:szCs w:val="28"/>
        </w:rPr>
      </w:pPr>
      <w:r w:rsidRPr="005960BD">
        <w:rPr>
          <w:sz w:val="28"/>
          <w:szCs w:val="28"/>
        </w:rPr>
        <w:lastRenderedPageBreak/>
        <w:t>- продолжение работы по привлечению дополнительных доходов в бюджет района и недопущение роста недоимки по налоговым и неналоговым платежам во все уровни бюджета;</w:t>
      </w:r>
    </w:p>
    <w:p w:rsidR="007D3C4E" w:rsidRPr="005960BD" w:rsidRDefault="007D3C4E" w:rsidP="005960BD">
      <w:pPr>
        <w:pStyle w:val="a3"/>
        <w:spacing w:before="0" w:beforeAutospacing="0" w:after="0" w:afterAutospacing="0"/>
        <w:ind w:left="-284" w:firstLine="568"/>
        <w:rPr>
          <w:sz w:val="28"/>
          <w:szCs w:val="28"/>
        </w:rPr>
      </w:pPr>
      <w:r w:rsidRPr="005960BD">
        <w:rPr>
          <w:sz w:val="28"/>
          <w:szCs w:val="28"/>
        </w:rPr>
        <w:t>- наращивание собственных источников формирования местного бюджета за счет эффективного использования земель и муниципальной собственности;</w:t>
      </w:r>
    </w:p>
    <w:p w:rsidR="007D3C4E" w:rsidRPr="005960BD" w:rsidRDefault="007D3C4E" w:rsidP="005960BD">
      <w:pPr>
        <w:pStyle w:val="a3"/>
        <w:spacing w:before="0" w:beforeAutospacing="0" w:after="0" w:afterAutospacing="0"/>
        <w:ind w:left="-284" w:firstLine="568"/>
        <w:rPr>
          <w:sz w:val="28"/>
          <w:szCs w:val="28"/>
        </w:rPr>
      </w:pPr>
      <w:r w:rsidRPr="005960BD">
        <w:rPr>
          <w:sz w:val="28"/>
          <w:szCs w:val="28"/>
        </w:rPr>
        <w:t>- создание условий для развития сельскохозяйственного производства;</w:t>
      </w:r>
    </w:p>
    <w:p w:rsidR="007D3C4E" w:rsidRPr="005960BD" w:rsidRDefault="007D3C4E" w:rsidP="005960BD">
      <w:pPr>
        <w:pStyle w:val="a3"/>
        <w:spacing w:before="0" w:beforeAutospacing="0" w:after="0" w:afterAutospacing="0"/>
        <w:ind w:left="-284" w:firstLine="568"/>
        <w:rPr>
          <w:sz w:val="28"/>
          <w:szCs w:val="28"/>
        </w:rPr>
      </w:pPr>
      <w:r w:rsidRPr="005960BD">
        <w:rPr>
          <w:sz w:val="28"/>
          <w:szCs w:val="28"/>
        </w:rPr>
        <w:t>- реализация муниципальных программ на территории муниципального района;</w:t>
      </w:r>
    </w:p>
    <w:p w:rsidR="007D3C4E" w:rsidRPr="005960BD" w:rsidRDefault="007D3C4E" w:rsidP="005960BD">
      <w:pPr>
        <w:pStyle w:val="a3"/>
        <w:spacing w:before="0" w:beforeAutospacing="0" w:after="0" w:afterAutospacing="0"/>
        <w:ind w:left="-284" w:firstLine="568"/>
        <w:rPr>
          <w:sz w:val="28"/>
          <w:szCs w:val="28"/>
        </w:rPr>
      </w:pPr>
      <w:r w:rsidRPr="005960BD">
        <w:rPr>
          <w:sz w:val="28"/>
          <w:szCs w:val="28"/>
        </w:rPr>
        <w:t>- укрепление материально-технической базы муниципальных учреждений.</w:t>
      </w:r>
    </w:p>
    <w:p w:rsidR="007D3C4E" w:rsidRPr="005960BD" w:rsidRDefault="007D3C4E" w:rsidP="005960BD">
      <w:pPr>
        <w:pStyle w:val="a3"/>
        <w:spacing w:before="0" w:beforeAutospacing="0" w:after="0" w:afterAutospacing="0"/>
        <w:ind w:left="-284" w:firstLine="568"/>
        <w:rPr>
          <w:sz w:val="28"/>
          <w:szCs w:val="28"/>
        </w:rPr>
      </w:pPr>
      <w:r w:rsidRPr="005960BD">
        <w:rPr>
          <w:sz w:val="28"/>
          <w:szCs w:val="28"/>
        </w:rPr>
        <w:t>- стабильное прохождение отопительного сезона.</w:t>
      </w:r>
    </w:p>
    <w:p w:rsidR="00BC0021" w:rsidRPr="005960BD" w:rsidRDefault="00BC0021" w:rsidP="005960BD">
      <w:pPr>
        <w:pStyle w:val="a3"/>
        <w:spacing w:before="0" w:beforeAutospacing="0" w:after="0" w:afterAutospacing="0"/>
        <w:ind w:left="-284" w:firstLine="568"/>
        <w:rPr>
          <w:sz w:val="28"/>
          <w:szCs w:val="28"/>
        </w:rPr>
      </w:pPr>
    </w:p>
    <w:p w:rsidR="00511575" w:rsidRPr="005960BD" w:rsidRDefault="00511575" w:rsidP="005960BD">
      <w:pPr>
        <w:spacing w:after="0" w:line="240" w:lineRule="auto"/>
        <w:ind w:left="-284" w:firstLine="568"/>
        <w:rPr>
          <w:rFonts w:ascii="Times New Roman" w:hAnsi="Times New Roman" w:cs="Times New Roman"/>
          <w:sz w:val="28"/>
          <w:szCs w:val="28"/>
        </w:rPr>
      </w:pPr>
    </w:p>
    <w:sectPr w:rsidR="00511575" w:rsidRPr="005960BD" w:rsidSect="00511575">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4C15" w:rsidRDefault="005C4C15" w:rsidP="008F5799">
      <w:pPr>
        <w:spacing w:after="0" w:line="240" w:lineRule="auto"/>
      </w:pPr>
      <w:r>
        <w:separator/>
      </w:r>
    </w:p>
  </w:endnote>
  <w:endnote w:type="continuationSeparator" w:id="0">
    <w:p w:rsidR="005C4C15" w:rsidRDefault="005C4C15" w:rsidP="008F57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nsolas">
    <w:panose1 w:val="020B0609020204030204"/>
    <w:charset w:val="CC"/>
    <w:family w:val="modern"/>
    <w:pitch w:val="fixed"/>
    <w:sig w:usb0="A00002EF" w:usb1="4000204B"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799" w:rsidRDefault="008F5799">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799" w:rsidRDefault="008F5799">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799" w:rsidRDefault="008F5799">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4C15" w:rsidRDefault="005C4C15" w:rsidP="008F5799">
      <w:pPr>
        <w:spacing w:after="0" w:line="240" w:lineRule="auto"/>
      </w:pPr>
      <w:r>
        <w:separator/>
      </w:r>
    </w:p>
  </w:footnote>
  <w:footnote w:type="continuationSeparator" w:id="0">
    <w:p w:rsidR="005C4C15" w:rsidRDefault="005C4C15" w:rsidP="008F57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799" w:rsidRDefault="008F5799">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936485"/>
      <w:docPartObj>
        <w:docPartGallery w:val="Page Numbers (Top of Page)"/>
        <w:docPartUnique/>
      </w:docPartObj>
    </w:sdtPr>
    <w:sdtEndPr/>
    <w:sdtContent>
      <w:p w:rsidR="008F5799" w:rsidRDefault="005C4C15">
        <w:pPr>
          <w:pStyle w:val="a8"/>
          <w:jc w:val="center"/>
        </w:pPr>
        <w:r>
          <w:fldChar w:fldCharType="begin"/>
        </w:r>
        <w:r>
          <w:instrText xml:space="preserve"> PAGE   \* MERGEFORMAT </w:instrText>
        </w:r>
        <w:r>
          <w:fldChar w:fldCharType="separate"/>
        </w:r>
        <w:r w:rsidR="005960BD">
          <w:rPr>
            <w:noProof/>
          </w:rPr>
          <w:t>12</w:t>
        </w:r>
        <w:r>
          <w:rPr>
            <w:noProof/>
          </w:rPr>
          <w:fldChar w:fldCharType="end"/>
        </w:r>
      </w:p>
    </w:sdtContent>
  </w:sdt>
  <w:p w:rsidR="008F5799" w:rsidRDefault="008F5799">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799" w:rsidRDefault="008F5799">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8973DE"/>
    <w:multiLevelType w:val="hybridMultilevel"/>
    <w:tmpl w:val="54DC156A"/>
    <w:lvl w:ilvl="0" w:tplc="35EE7A96">
      <w:start w:val="1"/>
      <w:numFmt w:val="decimal"/>
      <w:lvlText w:val="%1."/>
      <w:lvlJc w:val="left"/>
      <w:pPr>
        <w:ind w:left="1604" w:hanging="975"/>
      </w:pPr>
      <w:rPr>
        <w:rFonts w:hint="default"/>
      </w:rPr>
    </w:lvl>
    <w:lvl w:ilvl="1" w:tplc="04190019" w:tentative="1">
      <w:start w:val="1"/>
      <w:numFmt w:val="lowerLetter"/>
      <w:lvlText w:val="%2."/>
      <w:lvlJc w:val="left"/>
      <w:pPr>
        <w:ind w:left="1709" w:hanging="360"/>
      </w:pPr>
    </w:lvl>
    <w:lvl w:ilvl="2" w:tplc="0419001B" w:tentative="1">
      <w:start w:val="1"/>
      <w:numFmt w:val="lowerRoman"/>
      <w:lvlText w:val="%3."/>
      <w:lvlJc w:val="right"/>
      <w:pPr>
        <w:ind w:left="2429" w:hanging="180"/>
      </w:pPr>
    </w:lvl>
    <w:lvl w:ilvl="3" w:tplc="0419000F" w:tentative="1">
      <w:start w:val="1"/>
      <w:numFmt w:val="decimal"/>
      <w:lvlText w:val="%4."/>
      <w:lvlJc w:val="left"/>
      <w:pPr>
        <w:ind w:left="3149" w:hanging="360"/>
      </w:pPr>
    </w:lvl>
    <w:lvl w:ilvl="4" w:tplc="04190019" w:tentative="1">
      <w:start w:val="1"/>
      <w:numFmt w:val="lowerLetter"/>
      <w:lvlText w:val="%5."/>
      <w:lvlJc w:val="left"/>
      <w:pPr>
        <w:ind w:left="3869" w:hanging="360"/>
      </w:pPr>
    </w:lvl>
    <w:lvl w:ilvl="5" w:tplc="0419001B" w:tentative="1">
      <w:start w:val="1"/>
      <w:numFmt w:val="lowerRoman"/>
      <w:lvlText w:val="%6."/>
      <w:lvlJc w:val="right"/>
      <w:pPr>
        <w:ind w:left="4589" w:hanging="180"/>
      </w:pPr>
    </w:lvl>
    <w:lvl w:ilvl="6" w:tplc="0419000F" w:tentative="1">
      <w:start w:val="1"/>
      <w:numFmt w:val="decimal"/>
      <w:lvlText w:val="%7."/>
      <w:lvlJc w:val="left"/>
      <w:pPr>
        <w:ind w:left="5309" w:hanging="360"/>
      </w:pPr>
    </w:lvl>
    <w:lvl w:ilvl="7" w:tplc="04190019" w:tentative="1">
      <w:start w:val="1"/>
      <w:numFmt w:val="lowerLetter"/>
      <w:lvlText w:val="%8."/>
      <w:lvlJc w:val="left"/>
      <w:pPr>
        <w:ind w:left="6029" w:hanging="360"/>
      </w:pPr>
    </w:lvl>
    <w:lvl w:ilvl="8" w:tplc="0419001B" w:tentative="1">
      <w:start w:val="1"/>
      <w:numFmt w:val="lowerRoman"/>
      <w:lvlText w:val="%9."/>
      <w:lvlJc w:val="right"/>
      <w:pPr>
        <w:ind w:left="674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313"/>
    <w:rsid w:val="00002B2B"/>
    <w:rsid w:val="00003668"/>
    <w:rsid w:val="000A76F7"/>
    <w:rsid w:val="000C6A0C"/>
    <w:rsid w:val="001534AB"/>
    <w:rsid w:val="001D14DF"/>
    <w:rsid w:val="002005CA"/>
    <w:rsid w:val="00237A9D"/>
    <w:rsid w:val="00241899"/>
    <w:rsid w:val="00247A7E"/>
    <w:rsid w:val="00273E12"/>
    <w:rsid w:val="00315C12"/>
    <w:rsid w:val="003240D6"/>
    <w:rsid w:val="003631FC"/>
    <w:rsid w:val="00365024"/>
    <w:rsid w:val="00392AA6"/>
    <w:rsid w:val="0040627A"/>
    <w:rsid w:val="00435305"/>
    <w:rsid w:val="00466E77"/>
    <w:rsid w:val="00490340"/>
    <w:rsid w:val="004A2AE0"/>
    <w:rsid w:val="004E7458"/>
    <w:rsid w:val="00506313"/>
    <w:rsid w:val="00511575"/>
    <w:rsid w:val="00541DE9"/>
    <w:rsid w:val="005960BD"/>
    <w:rsid w:val="005C4C15"/>
    <w:rsid w:val="005C7350"/>
    <w:rsid w:val="00607394"/>
    <w:rsid w:val="0061067E"/>
    <w:rsid w:val="00654CD5"/>
    <w:rsid w:val="00671946"/>
    <w:rsid w:val="006A4B29"/>
    <w:rsid w:val="006B6C38"/>
    <w:rsid w:val="006B6F5A"/>
    <w:rsid w:val="00702C4B"/>
    <w:rsid w:val="00745A5C"/>
    <w:rsid w:val="007A3815"/>
    <w:rsid w:val="007D3C4E"/>
    <w:rsid w:val="007F63F4"/>
    <w:rsid w:val="008173EF"/>
    <w:rsid w:val="00860040"/>
    <w:rsid w:val="008D75A2"/>
    <w:rsid w:val="008E4020"/>
    <w:rsid w:val="008F5799"/>
    <w:rsid w:val="00942C75"/>
    <w:rsid w:val="009445A2"/>
    <w:rsid w:val="00994F32"/>
    <w:rsid w:val="009D2A5C"/>
    <w:rsid w:val="00A047C4"/>
    <w:rsid w:val="00A12C61"/>
    <w:rsid w:val="00AB6A06"/>
    <w:rsid w:val="00AC40AF"/>
    <w:rsid w:val="00AF6FFA"/>
    <w:rsid w:val="00B74104"/>
    <w:rsid w:val="00BA6934"/>
    <w:rsid w:val="00BC0021"/>
    <w:rsid w:val="00BD00F5"/>
    <w:rsid w:val="00BD62A2"/>
    <w:rsid w:val="00C63BE3"/>
    <w:rsid w:val="00CD2016"/>
    <w:rsid w:val="00CD55AF"/>
    <w:rsid w:val="00D0749C"/>
    <w:rsid w:val="00D243FA"/>
    <w:rsid w:val="00D360D9"/>
    <w:rsid w:val="00D82979"/>
    <w:rsid w:val="00DA1925"/>
    <w:rsid w:val="00DA7821"/>
    <w:rsid w:val="00DD08B2"/>
    <w:rsid w:val="00DE5AE9"/>
    <w:rsid w:val="00E02E6D"/>
    <w:rsid w:val="00E404F6"/>
    <w:rsid w:val="00E562BB"/>
    <w:rsid w:val="00E800AD"/>
    <w:rsid w:val="00E97396"/>
    <w:rsid w:val="00EC3683"/>
    <w:rsid w:val="00F01319"/>
    <w:rsid w:val="00F439F6"/>
    <w:rsid w:val="00F841B7"/>
    <w:rsid w:val="00FC1166"/>
    <w:rsid w:val="00FD4D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02B2FD-8D1B-4555-9A9C-33851FA1D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157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063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1534AB"/>
    <w:pPr>
      <w:spacing w:after="0" w:line="240" w:lineRule="auto"/>
    </w:pPr>
    <w:rPr>
      <w:rFonts w:ascii="Calibri" w:eastAsia="Calibri" w:hAnsi="Calibri" w:cs="Times New Roman"/>
    </w:rPr>
  </w:style>
  <w:style w:type="character" w:styleId="a5">
    <w:name w:val="Strong"/>
    <w:basedOn w:val="a0"/>
    <w:uiPriority w:val="22"/>
    <w:qFormat/>
    <w:rsid w:val="00CD55AF"/>
    <w:rPr>
      <w:b/>
      <w:bCs/>
    </w:rPr>
  </w:style>
  <w:style w:type="paragraph" w:customStyle="1" w:styleId="1">
    <w:name w:val="Обычный1"/>
    <w:rsid w:val="00C63BE3"/>
    <w:pPr>
      <w:spacing w:after="0" w:line="240" w:lineRule="auto"/>
    </w:pPr>
    <w:rPr>
      <w:rFonts w:ascii="Calibri" w:eastAsia="Calibri" w:hAnsi="Calibri" w:cs="Calibri"/>
      <w:sz w:val="20"/>
      <w:szCs w:val="20"/>
      <w:lang w:eastAsia="ru-RU"/>
    </w:rPr>
  </w:style>
  <w:style w:type="paragraph" w:styleId="a6">
    <w:name w:val="Plain Text"/>
    <w:basedOn w:val="a"/>
    <w:link w:val="a7"/>
    <w:uiPriority w:val="99"/>
    <w:semiHidden/>
    <w:unhideWhenUsed/>
    <w:rsid w:val="00237A9D"/>
    <w:pPr>
      <w:spacing w:after="0" w:line="240" w:lineRule="auto"/>
    </w:pPr>
    <w:rPr>
      <w:rFonts w:ascii="Consolas" w:hAnsi="Consolas"/>
      <w:sz w:val="21"/>
      <w:szCs w:val="21"/>
    </w:rPr>
  </w:style>
  <w:style w:type="character" w:customStyle="1" w:styleId="a7">
    <w:name w:val="Текст Знак"/>
    <w:basedOn w:val="a0"/>
    <w:link w:val="a6"/>
    <w:uiPriority w:val="99"/>
    <w:semiHidden/>
    <w:rsid w:val="00237A9D"/>
    <w:rPr>
      <w:rFonts w:ascii="Consolas" w:hAnsi="Consolas"/>
      <w:sz w:val="21"/>
      <w:szCs w:val="21"/>
    </w:rPr>
  </w:style>
  <w:style w:type="paragraph" w:styleId="a8">
    <w:name w:val="header"/>
    <w:basedOn w:val="a"/>
    <w:link w:val="a9"/>
    <w:uiPriority w:val="99"/>
    <w:unhideWhenUsed/>
    <w:rsid w:val="008F579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8F5799"/>
  </w:style>
  <w:style w:type="paragraph" w:styleId="aa">
    <w:name w:val="footer"/>
    <w:basedOn w:val="a"/>
    <w:link w:val="ab"/>
    <w:uiPriority w:val="99"/>
    <w:semiHidden/>
    <w:unhideWhenUsed/>
    <w:rsid w:val="008F5799"/>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8F57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0111523">
      <w:bodyDiv w:val="1"/>
      <w:marLeft w:val="0"/>
      <w:marRight w:val="0"/>
      <w:marTop w:val="0"/>
      <w:marBottom w:val="0"/>
      <w:divBdr>
        <w:top w:val="none" w:sz="0" w:space="0" w:color="auto"/>
        <w:left w:val="none" w:sz="0" w:space="0" w:color="auto"/>
        <w:bottom w:val="none" w:sz="0" w:space="0" w:color="auto"/>
        <w:right w:val="none" w:sz="0" w:space="0" w:color="auto"/>
      </w:divBdr>
    </w:div>
    <w:div w:id="1118180824">
      <w:bodyDiv w:val="1"/>
      <w:marLeft w:val="0"/>
      <w:marRight w:val="0"/>
      <w:marTop w:val="0"/>
      <w:marBottom w:val="0"/>
      <w:divBdr>
        <w:top w:val="none" w:sz="0" w:space="0" w:color="auto"/>
        <w:left w:val="none" w:sz="0" w:space="0" w:color="auto"/>
        <w:bottom w:val="none" w:sz="0" w:space="0" w:color="auto"/>
        <w:right w:val="none" w:sz="0" w:space="0" w:color="auto"/>
      </w:divBdr>
    </w:div>
    <w:div w:id="1557425562">
      <w:bodyDiv w:val="1"/>
      <w:marLeft w:val="0"/>
      <w:marRight w:val="0"/>
      <w:marTop w:val="0"/>
      <w:marBottom w:val="0"/>
      <w:divBdr>
        <w:top w:val="none" w:sz="0" w:space="0" w:color="auto"/>
        <w:left w:val="none" w:sz="0" w:space="0" w:color="auto"/>
        <w:bottom w:val="none" w:sz="0" w:space="0" w:color="auto"/>
        <w:right w:val="none" w:sz="0" w:space="0" w:color="auto"/>
      </w:divBdr>
    </w:div>
    <w:div w:id="2145349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4553</Words>
  <Characters>25958</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30451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marpos_org</dc:creator>
  <cp:keywords/>
  <dc:description/>
  <cp:lastModifiedBy>Мариинско-Посадский район - Иванов А.П.</cp:lastModifiedBy>
  <cp:revision>2</cp:revision>
  <dcterms:created xsi:type="dcterms:W3CDTF">2019-08-01T10:20:00Z</dcterms:created>
  <dcterms:modified xsi:type="dcterms:W3CDTF">2019-08-01T10:20:00Z</dcterms:modified>
</cp:coreProperties>
</file>