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544"/>
        <w:gridCol w:w="1604"/>
        <w:gridCol w:w="97"/>
        <w:gridCol w:w="477"/>
        <w:gridCol w:w="3492"/>
        <w:gridCol w:w="477"/>
      </w:tblGrid>
      <w:tr w:rsidR="001D38BA" w:rsidRPr="00B67137" w:rsidTr="00161A00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</w:trPr>
        <w:tc>
          <w:tcPr>
            <w:tcW w:w="3544" w:type="dxa"/>
          </w:tcPr>
          <w:p w:rsidR="001D38BA" w:rsidRPr="00B67137" w:rsidRDefault="001D38BA" w:rsidP="00161A0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sz w:val="24"/>
              </w:rPr>
            </w:pPr>
          </w:p>
          <w:p w:rsidR="001D38BA" w:rsidRPr="00B67137" w:rsidRDefault="001D38BA" w:rsidP="00161A00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1D38BA" w:rsidRPr="00B67137" w:rsidRDefault="001D38BA" w:rsidP="00161A00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рвёрри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1D38BA" w:rsidRPr="00B67137" w:rsidRDefault="001D38BA" w:rsidP="00161A00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н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администраций </w:t>
            </w:r>
          </w:p>
          <w:p w:rsidR="001D38BA" w:rsidRPr="00B67137" w:rsidRDefault="001D38BA" w:rsidP="00161A0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sz w:val="24"/>
              </w:rPr>
            </w:pPr>
          </w:p>
          <w:p w:rsidR="001D38BA" w:rsidRPr="00FC31AE" w:rsidRDefault="001D38BA" w:rsidP="00161A0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FC31AE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FC31AE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FC31AE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1D38BA" w:rsidRPr="00B67137" w:rsidRDefault="001D38BA" w:rsidP="00161A00">
            <w:pPr>
              <w:spacing w:line="220" w:lineRule="exact"/>
              <w:rPr>
                <w:rFonts w:ascii="Times New Roman Chuv" w:hAnsi="Times New Roman Chuv"/>
                <w:sz w:val="24"/>
              </w:rPr>
            </w:pPr>
          </w:p>
          <w:p w:rsidR="001D38BA" w:rsidRPr="00B67137" w:rsidRDefault="001D38BA" w:rsidP="00161A00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</w:t>
            </w:r>
            <w:r w:rsidRPr="00B67137">
              <w:rPr>
                <w:bCs/>
                <w:sz w:val="22"/>
              </w:rPr>
              <w:t xml:space="preserve">№    </w:t>
            </w:r>
          </w:p>
          <w:p w:rsidR="001D38BA" w:rsidRPr="00B67137" w:rsidRDefault="001D38BA" w:rsidP="00161A00">
            <w:pPr>
              <w:spacing w:line="220" w:lineRule="exact"/>
              <w:jc w:val="center"/>
              <w:rPr>
                <w:rFonts w:ascii="Arial Cyr Chuv" w:hAnsi="Arial Cyr Chuv"/>
                <w:sz w:val="24"/>
              </w:rPr>
            </w:pPr>
          </w:p>
          <w:p w:rsidR="001D38BA" w:rsidRPr="00B67137" w:rsidRDefault="001D38BA" w:rsidP="00161A00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рвёрри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1D38BA" w:rsidRPr="00B67137" w:rsidRDefault="001D38BA" w:rsidP="00161A00">
            <w:pPr>
              <w:spacing w:line="220" w:lineRule="exact"/>
              <w:rPr>
                <w:rFonts w:ascii="Arial Cyr Chuv" w:hAnsi="Arial Cyr Chuv"/>
                <w:sz w:val="24"/>
              </w:rPr>
            </w:pPr>
            <w:r w:rsidRPr="00B67137"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1D38BA" w:rsidRPr="00B67137" w:rsidRDefault="001D38BA" w:rsidP="00161A00">
            <w:pPr>
              <w:spacing w:line="220" w:lineRule="exact"/>
              <w:rPr>
                <w:rFonts w:ascii="Arial Cyr Chuv" w:hAnsi="Arial Cyr Chuv"/>
                <w:sz w:val="22"/>
              </w:rPr>
            </w:pPr>
            <w:r w:rsidRPr="00B67137">
              <w:rPr>
                <w:rFonts w:ascii="Arial Cyr Chuv" w:hAnsi="Arial Cyr Chuv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1D38BA" w:rsidRPr="00B67137" w:rsidRDefault="001D38BA" w:rsidP="00161A00">
            <w:pPr>
              <w:ind w:hanging="783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137">
              <w:rPr>
                <w:sz w:val="22"/>
              </w:rPr>
              <w:t xml:space="preserve">                  </w:t>
            </w:r>
          </w:p>
          <w:p w:rsidR="001D38BA" w:rsidRPr="00B67137" w:rsidRDefault="001D38BA" w:rsidP="00161A00">
            <w:pPr>
              <w:ind w:hanging="783"/>
              <w:rPr>
                <w:sz w:val="22"/>
              </w:rPr>
            </w:pPr>
          </w:p>
          <w:p w:rsidR="001D38BA" w:rsidRPr="00B67137" w:rsidRDefault="001D38BA" w:rsidP="00161A00">
            <w:pPr>
              <w:ind w:hanging="783"/>
              <w:rPr>
                <w:sz w:val="22"/>
              </w:rPr>
            </w:pPr>
          </w:p>
          <w:p w:rsidR="001D38BA" w:rsidRPr="00B67137" w:rsidRDefault="001D38BA" w:rsidP="00161A00">
            <w:pPr>
              <w:ind w:hanging="783"/>
            </w:pPr>
          </w:p>
          <w:p w:rsidR="001D38BA" w:rsidRPr="00B67137" w:rsidRDefault="001D38BA" w:rsidP="00161A00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2"/>
          </w:tcPr>
          <w:p w:rsidR="001D38BA" w:rsidRPr="00B67137" w:rsidRDefault="001D38BA" w:rsidP="00161A00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1D38BA" w:rsidRPr="00B67137" w:rsidRDefault="001D38BA" w:rsidP="00161A0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Чувашская  Республика</w:t>
            </w:r>
          </w:p>
          <w:p w:rsidR="001D38BA" w:rsidRPr="00B67137" w:rsidRDefault="001D38BA" w:rsidP="00161A0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Администрация</w:t>
            </w:r>
          </w:p>
          <w:p w:rsidR="001D38BA" w:rsidRPr="00B67137" w:rsidRDefault="001D38BA" w:rsidP="00161A0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 xml:space="preserve">Мариинско-Посадского </w:t>
            </w:r>
          </w:p>
          <w:p w:rsidR="001D38BA" w:rsidRPr="00B67137" w:rsidRDefault="001D38BA" w:rsidP="00161A0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района</w:t>
            </w:r>
          </w:p>
          <w:p w:rsidR="001D38BA" w:rsidRPr="00B67137" w:rsidRDefault="001D38BA" w:rsidP="00161A00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1D38BA" w:rsidRPr="00FC31AE" w:rsidRDefault="001D38BA" w:rsidP="00161A0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FC31AE">
              <w:rPr>
                <w:b/>
                <w:sz w:val="24"/>
                <w:szCs w:val="24"/>
              </w:rPr>
              <w:t>П</w:t>
            </w:r>
            <w:proofErr w:type="gramEnd"/>
            <w:r w:rsidRPr="00FC31AE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1D38BA" w:rsidRPr="00FC31AE" w:rsidRDefault="001D38BA" w:rsidP="00161A00">
            <w:pPr>
              <w:spacing w:line="200" w:lineRule="exact"/>
              <w:rPr>
                <w:sz w:val="24"/>
                <w:szCs w:val="24"/>
              </w:rPr>
            </w:pPr>
          </w:p>
          <w:p w:rsidR="001D38BA" w:rsidRPr="00B67137" w:rsidRDefault="001D38BA" w:rsidP="00161A00">
            <w:pPr>
              <w:spacing w:line="200" w:lineRule="exact"/>
              <w:rPr>
                <w:bCs/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 xml:space="preserve">                </w:t>
            </w:r>
            <w:r w:rsidR="00F42A08">
              <w:rPr>
                <w:sz w:val="22"/>
                <w:szCs w:val="22"/>
              </w:rPr>
              <w:t xml:space="preserve">   22.08.2019</w:t>
            </w:r>
            <w:r>
              <w:rPr>
                <w:sz w:val="22"/>
                <w:szCs w:val="22"/>
              </w:rPr>
              <w:t xml:space="preserve">  </w:t>
            </w:r>
            <w:r w:rsidRPr="00B67137">
              <w:rPr>
                <w:bCs/>
                <w:sz w:val="22"/>
                <w:szCs w:val="22"/>
              </w:rPr>
              <w:t xml:space="preserve">№ </w:t>
            </w:r>
            <w:r w:rsidR="00F42A08">
              <w:rPr>
                <w:bCs/>
                <w:sz w:val="22"/>
                <w:szCs w:val="22"/>
              </w:rPr>
              <w:t>611</w:t>
            </w:r>
          </w:p>
          <w:p w:rsidR="001D38BA" w:rsidRPr="00B67137" w:rsidRDefault="001D38BA" w:rsidP="00161A00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1D38BA" w:rsidRPr="00B67137" w:rsidRDefault="001D38BA" w:rsidP="00161A0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г. Мариинский  Посад</w:t>
            </w:r>
          </w:p>
          <w:p w:rsidR="001D38BA" w:rsidRPr="00B67137" w:rsidRDefault="001D38BA" w:rsidP="00161A00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1D38BA" w:rsidRPr="00B67137" w:rsidRDefault="001D38BA" w:rsidP="00161A00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</w:tr>
      <w:tr w:rsidR="001D38BA" w:rsidRPr="00B5542D" w:rsidTr="00161A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D38BA" w:rsidRPr="00C63BE4" w:rsidRDefault="001D38BA" w:rsidP="00161A00">
            <w:pPr>
              <w:spacing w:line="220" w:lineRule="exact"/>
              <w:rPr>
                <w:rFonts w:ascii="Arial Cyr Chuv" w:hAnsi="Arial Cyr Chuv"/>
                <w:sz w:val="22"/>
              </w:rPr>
            </w:pPr>
          </w:p>
        </w:tc>
        <w:tc>
          <w:tcPr>
            <w:tcW w:w="2178" w:type="dxa"/>
            <w:gridSpan w:val="3"/>
          </w:tcPr>
          <w:p w:rsidR="001D38BA" w:rsidRPr="00C63BE4" w:rsidRDefault="001D38BA" w:rsidP="00161A00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2"/>
          </w:tcPr>
          <w:p w:rsidR="001D38BA" w:rsidRPr="00C63BE4" w:rsidRDefault="001D38BA" w:rsidP="00161A00">
            <w:pPr>
              <w:spacing w:line="200" w:lineRule="exact"/>
              <w:ind w:left="-531" w:hanging="198"/>
              <w:jc w:val="center"/>
              <w:rPr>
                <w:rFonts w:ascii="Arial Cyr Chuv" w:hAnsi="Arial Cyr Chuv"/>
                <w:sz w:val="22"/>
              </w:rPr>
            </w:pPr>
          </w:p>
        </w:tc>
      </w:tr>
      <w:tr w:rsidR="001D38BA" w:rsidRPr="004266A0" w:rsidTr="00161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4"/>
          <w:wAfter w:w="4509" w:type="dxa"/>
          <w:trHeight w:val="716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8BA" w:rsidRPr="004266A0" w:rsidRDefault="001D38BA" w:rsidP="00161A00">
            <w:pPr>
              <w:jc w:val="both"/>
              <w:rPr>
                <w:b/>
                <w:sz w:val="24"/>
                <w:szCs w:val="24"/>
              </w:rPr>
            </w:pPr>
            <w:r w:rsidRPr="004266A0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отмене</w:t>
            </w:r>
            <w:r w:rsidRPr="004266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аукциона по продаже  земельных участков, находящихся в государственной не разграниченной собственности, назначенного на 30 августа 2019 года</w:t>
            </w:r>
          </w:p>
        </w:tc>
      </w:tr>
    </w:tbl>
    <w:p w:rsidR="001D38BA" w:rsidRDefault="001D38BA" w:rsidP="001D38BA">
      <w:pPr>
        <w:rPr>
          <w:sz w:val="24"/>
          <w:szCs w:val="24"/>
        </w:rPr>
      </w:pPr>
    </w:p>
    <w:p w:rsidR="001D38BA" w:rsidRDefault="001D38BA" w:rsidP="001D38BA">
      <w:pPr>
        <w:rPr>
          <w:sz w:val="24"/>
          <w:szCs w:val="24"/>
        </w:rPr>
      </w:pPr>
    </w:p>
    <w:p w:rsidR="001D38BA" w:rsidRPr="008B7EE2" w:rsidRDefault="001D38BA" w:rsidP="001D38BA">
      <w:pPr>
        <w:ind w:firstLine="540"/>
        <w:jc w:val="both"/>
        <w:rPr>
          <w:b/>
          <w:sz w:val="24"/>
          <w:szCs w:val="24"/>
        </w:rPr>
      </w:pPr>
      <w:r w:rsidRPr="00B671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соответствии со статьей 11, 39.11 Земельного кодекса Российской Федерации, статьей 48 Федерального Закона от 06.10.2003г. № 131-ФЗ «Об общих принципах организации местного самоуправления в Российской Федерации», администрация Мариинско-Посадского района Чувашской Республики   </w:t>
      </w:r>
      <w:proofErr w:type="spellStart"/>
      <w:proofErr w:type="gramStart"/>
      <w:r w:rsidRPr="008B7EE2">
        <w:rPr>
          <w:b/>
          <w:sz w:val="24"/>
          <w:szCs w:val="24"/>
        </w:rPr>
        <w:t>п</w:t>
      </w:r>
      <w:proofErr w:type="spellEnd"/>
      <w:proofErr w:type="gramEnd"/>
      <w:r w:rsidRPr="008B7EE2">
        <w:rPr>
          <w:b/>
          <w:sz w:val="24"/>
          <w:szCs w:val="24"/>
        </w:rPr>
        <w:t xml:space="preserve"> о с т а </w:t>
      </w:r>
      <w:proofErr w:type="spellStart"/>
      <w:r w:rsidRPr="008B7EE2">
        <w:rPr>
          <w:b/>
          <w:sz w:val="24"/>
          <w:szCs w:val="24"/>
        </w:rPr>
        <w:t>н</w:t>
      </w:r>
      <w:proofErr w:type="spellEnd"/>
      <w:r w:rsidRPr="008B7EE2">
        <w:rPr>
          <w:b/>
          <w:sz w:val="24"/>
          <w:szCs w:val="24"/>
        </w:rPr>
        <w:t xml:space="preserve"> о в л я е т:</w:t>
      </w:r>
    </w:p>
    <w:p w:rsidR="001D38BA" w:rsidRPr="00633D34" w:rsidRDefault="001D38BA" w:rsidP="00633D34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33D34">
        <w:rPr>
          <w:sz w:val="24"/>
          <w:szCs w:val="24"/>
        </w:rPr>
        <w:t>Отменить аукцион по продаже земельных участков, находящихся в государственной не разграниченной собственности, назначенный на 30.08.2019 года</w:t>
      </w:r>
      <w:r w:rsidR="00633D34">
        <w:rPr>
          <w:sz w:val="24"/>
          <w:szCs w:val="24"/>
        </w:rPr>
        <w:t>:</w:t>
      </w:r>
    </w:p>
    <w:p w:rsidR="00633D34" w:rsidRPr="00633D34" w:rsidRDefault="00633D34" w:rsidP="00633D34">
      <w:pPr>
        <w:ind w:firstLine="360"/>
        <w:jc w:val="both"/>
        <w:rPr>
          <w:sz w:val="22"/>
          <w:szCs w:val="22"/>
        </w:rPr>
      </w:pPr>
      <w:r w:rsidRPr="00633D34">
        <w:rPr>
          <w:sz w:val="22"/>
          <w:szCs w:val="22"/>
        </w:rPr>
        <w:t xml:space="preserve">- Лот №1, земельный участок из земель населенных пунктов с кадастровым номером 21:16:140301:76, площадью 1 775 кв.м. (0,1755 га), расположенный по адресу: Чувашская Республика, Мариинско-Посадский район, </w:t>
      </w:r>
      <w:proofErr w:type="spellStart"/>
      <w:r w:rsidRPr="00633D34">
        <w:rPr>
          <w:sz w:val="22"/>
          <w:szCs w:val="22"/>
        </w:rPr>
        <w:t>Первочурашевское</w:t>
      </w:r>
      <w:proofErr w:type="spellEnd"/>
      <w:r w:rsidRPr="00633D34">
        <w:rPr>
          <w:sz w:val="22"/>
          <w:szCs w:val="22"/>
        </w:rPr>
        <w:t xml:space="preserve"> сельское поселение, </w:t>
      </w:r>
      <w:proofErr w:type="spellStart"/>
      <w:r w:rsidRPr="00633D34">
        <w:rPr>
          <w:sz w:val="22"/>
          <w:szCs w:val="22"/>
        </w:rPr>
        <w:t>д</w:t>
      </w:r>
      <w:proofErr w:type="gramStart"/>
      <w:r w:rsidRPr="00633D34">
        <w:rPr>
          <w:sz w:val="22"/>
          <w:szCs w:val="22"/>
        </w:rPr>
        <w:t>.А</w:t>
      </w:r>
      <w:proofErr w:type="gramEnd"/>
      <w:r w:rsidRPr="00633D34">
        <w:rPr>
          <w:sz w:val="22"/>
          <w:szCs w:val="22"/>
        </w:rPr>
        <w:t>лмандаево</w:t>
      </w:r>
      <w:proofErr w:type="spellEnd"/>
      <w:r w:rsidRPr="00633D34">
        <w:rPr>
          <w:sz w:val="22"/>
          <w:szCs w:val="22"/>
        </w:rPr>
        <w:t>, ул.Октябрьская, д.12 (разрешенное использование – для ведения огородничества), вид права – собственность;</w:t>
      </w:r>
    </w:p>
    <w:p w:rsidR="00633D34" w:rsidRPr="00633D34" w:rsidRDefault="00633D34" w:rsidP="00633D34">
      <w:pPr>
        <w:ind w:firstLine="360"/>
        <w:jc w:val="both"/>
        <w:rPr>
          <w:sz w:val="22"/>
          <w:szCs w:val="22"/>
        </w:rPr>
      </w:pPr>
      <w:r w:rsidRPr="00633D34">
        <w:rPr>
          <w:sz w:val="22"/>
          <w:szCs w:val="22"/>
        </w:rPr>
        <w:t xml:space="preserve">- Лот № 2, земельный участок из земель населенных пунктов с кадастровым номером 21:16:241806:215, площадью 907 кв.м. (0,0907 га), расположенный по адресу: Чувашская Республика, Мариинско-Посадский район, </w:t>
      </w:r>
      <w:proofErr w:type="spellStart"/>
      <w:r w:rsidRPr="00633D34">
        <w:rPr>
          <w:sz w:val="22"/>
          <w:szCs w:val="22"/>
        </w:rPr>
        <w:t>Кугеевское</w:t>
      </w:r>
      <w:proofErr w:type="spellEnd"/>
      <w:r w:rsidRPr="00633D34">
        <w:rPr>
          <w:sz w:val="22"/>
          <w:szCs w:val="22"/>
        </w:rPr>
        <w:t xml:space="preserve"> сельское поселение, д</w:t>
      </w:r>
      <w:proofErr w:type="gramStart"/>
      <w:r w:rsidRPr="00633D34">
        <w:rPr>
          <w:sz w:val="22"/>
          <w:szCs w:val="22"/>
        </w:rPr>
        <w:t>.Н</w:t>
      </w:r>
      <w:proofErr w:type="gramEnd"/>
      <w:r w:rsidRPr="00633D34">
        <w:rPr>
          <w:sz w:val="22"/>
          <w:szCs w:val="22"/>
        </w:rPr>
        <w:t xml:space="preserve">овое </w:t>
      </w:r>
      <w:proofErr w:type="spellStart"/>
      <w:r w:rsidRPr="00633D34">
        <w:rPr>
          <w:sz w:val="22"/>
          <w:szCs w:val="22"/>
        </w:rPr>
        <w:t>Байгулово</w:t>
      </w:r>
      <w:proofErr w:type="spellEnd"/>
      <w:r w:rsidRPr="00633D34">
        <w:rPr>
          <w:sz w:val="22"/>
          <w:szCs w:val="22"/>
        </w:rPr>
        <w:t xml:space="preserve"> (разрешенное использование – ведение огородничества), вид права – собственность;</w:t>
      </w:r>
    </w:p>
    <w:p w:rsidR="00633D34" w:rsidRPr="00633D34" w:rsidRDefault="00633D34" w:rsidP="00633D34">
      <w:pPr>
        <w:ind w:firstLine="360"/>
        <w:jc w:val="both"/>
        <w:rPr>
          <w:sz w:val="22"/>
          <w:szCs w:val="22"/>
        </w:rPr>
      </w:pPr>
      <w:r w:rsidRPr="00633D34">
        <w:rPr>
          <w:sz w:val="22"/>
          <w:szCs w:val="22"/>
        </w:rPr>
        <w:t xml:space="preserve">- Лот № 3, земельный участок из земель населенных пунктов с кадастровым номером 21:16:050702:414, площадью 311 кв.м. (0,0311 га), расположенный по адресу: Чувашская Республика, Мариинско-Посадский район, </w:t>
      </w:r>
      <w:proofErr w:type="spellStart"/>
      <w:r w:rsidRPr="00633D34">
        <w:rPr>
          <w:sz w:val="22"/>
          <w:szCs w:val="22"/>
        </w:rPr>
        <w:t>Сутчевское</w:t>
      </w:r>
      <w:proofErr w:type="spellEnd"/>
      <w:r w:rsidRPr="00633D34">
        <w:rPr>
          <w:sz w:val="22"/>
          <w:szCs w:val="22"/>
        </w:rPr>
        <w:t xml:space="preserve"> сельское поселение, </w:t>
      </w:r>
      <w:proofErr w:type="spellStart"/>
      <w:r w:rsidRPr="00633D34">
        <w:rPr>
          <w:sz w:val="22"/>
          <w:szCs w:val="22"/>
        </w:rPr>
        <w:t>д</w:t>
      </w:r>
      <w:proofErr w:type="gramStart"/>
      <w:r w:rsidRPr="00633D34">
        <w:rPr>
          <w:sz w:val="22"/>
          <w:szCs w:val="22"/>
        </w:rPr>
        <w:t>.С</w:t>
      </w:r>
      <w:proofErr w:type="gramEnd"/>
      <w:r w:rsidRPr="00633D34">
        <w:rPr>
          <w:sz w:val="22"/>
          <w:szCs w:val="22"/>
        </w:rPr>
        <w:t>утчево</w:t>
      </w:r>
      <w:proofErr w:type="spellEnd"/>
      <w:r w:rsidRPr="00633D34">
        <w:rPr>
          <w:sz w:val="22"/>
          <w:szCs w:val="22"/>
        </w:rPr>
        <w:t>, ул.Новая (разрешенное использование – ведение огородничества), вид права – собственность;</w:t>
      </w:r>
    </w:p>
    <w:p w:rsidR="00633D34" w:rsidRPr="00633D34" w:rsidRDefault="00633D34" w:rsidP="00633D34">
      <w:pPr>
        <w:ind w:firstLine="360"/>
        <w:jc w:val="both"/>
        <w:rPr>
          <w:sz w:val="22"/>
          <w:szCs w:val="22"/>
        </w:rPr>
      </w:pPr>
      <w:r w:rsidRPr="00633D34">
        <w:rPr>
          <w:sz w:val="22"/>
          <w:szCs w:val="22"/>
        </w:rPr>
        <w:t xml:space="preserve">- Лот № 4, земельный участок из земель населенных пунктов с кадастровым номером 21:16:140608:112, площадью 976 кв.м. (0,0976 га), расположенный по адресу: Чувашская Республика, Мариинско-Посадский район, </w:t>
      </w:r>
      <w:proofErr w:type="spellStart"/>
      <w:r w:rsidRPr="00633D34">
        <w:rPr>
          <w:sz w:val="22"/>
          <w:szCs w:val="22"/>
        </w:rPr>
        <w:t>Первочурашевское</w:t>
      </w:r>
      <w:proofErr w:type="spellEnd"/>
      <w:r w:rsidRPr="00633D34">
        <w:rPr>
          <w:sz w:val="22"/>
          <w:szCs w:val="22"/>
        </w:rPr>
        <w:t xml:space="preserve"> сельское поселение, д</w:t>
      </w:r>
      <w:proofErr w:type="gramStart"/>
      <w:r w:rsidRPr="00633D34">
        <w:rPr>
          <w:sz w:val="22"/>
          <w:szCs w:val="22"/>
        </w:rPr>
        <w:t>.В</w:t>
      </w:r>
      <w:proofErr w:type="gramEnd"/>
      <w:r w:rsidRPr="00633D34">
        <w:rPr>
          <w:sz w:val="22"/>
          <w:szCs w:val="22"/>
        </w:rPr>
        <w:t>ороново (разрешенное использование – под огородничество), вид права – собственность;</w:t>
      </w:r>
    </w:p>
    <w:p w:rsidR="00633D34" w:rsidRPr="00633D34" w:rsidRDefault="00633D34" w:rsidP="00633D34">
      <w:pPr>
        <w:ind w:firstLine="360"/>
        <w:jc w:val="both"/>
        <w:rPr>
          <w:sz w:val="24"/>
          <w:szCs w:val="24"/>
        </w:rPr>
      </w:pPr>
      <w:r w:rsidRPr="00633D34">
        <w:rPr>
          <w:sz w:val="22"/>
          <w:szCs w:val="22"/>
        </w:rPr>
        <w:t xml:space="preserve">- Лот № 5, земельный участок из населенных пунктов с кадастровым номером 21:16:092502:125, площадью 896 кв.м. (0,0896 га), расположенный по адресу: Чувашская Республика, Мариинско-Посадский район, Приволжское сельское поселение, </w:t>
      </w:r>
      <w:proofErr w:type="spellStart"/>
      <w:r w:rsidRPr="00633D34">
        <w:rPr>
          <w:sz w:val="22"/>
          <w:szCs w:val="22"/>
        </w:rPr>
        <w:t>д</w:t>
      </w:r>
      <w:proofErr w:type="gramStart"/>
      <w:r w:rsidRPr="00633D34">
        <w:rPr>
          <w:sz w:val="22"/>
          <w:szCs w:val="22"/>
        </w:rPr>
        <w:t>.У</w:t>
      </w:r>
      <w:proofErr w:type="gramEnd"/>
      <w:r w:rsidRPr="00633D34">
        <w:rPr>
          <w:sz w:val="22"/>
          <w:szCs w:val="22"/>
        </w:rPr>
        <w:t>раково</w:t>
      </w:r>
      <w:proofErr w:type="spellEnd"/>
      <w:r w:rsidRPr="00633D34">
        <w:rPr>
          <w:sz w:val="22"/>
          <w:szCs w:val="22"/>
        </w:rPr>
        <w:t xml:space="preserve"> (разрешенное использование – ведение огородничества), вид права – собственность</w:t>
      </w:r>
    </w:p>
    <w:p w:rsidR="001D38BA" w:rsidRDefault="001D38BA" w:rsidP="001D38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54BD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Мариинско-Посадского района Чувашской Республики в соответствии с п.24 ст.39.11 Земельного Кодекса РФ обеспечить возврат задатков участникам, подавшим заявки на участие в аукционе в течение трех дней.</w:t>
      </w:r>
    </w:p>
    <w:p w:rsidR="001D38BA" w:rsidRDefault="001D38BA" w:rsidP="001D38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со дня его подписания. </w:t>
      </w:r>
    </w:p>
    <w:p w:rsidR="001D38BA" w:rsidRPr="00672717" w:rsidRDefault="001D38BA" w:rsidP="001D38BA">
      <w:pPr>
        <w:ind w:firstLine="540"/>
        <w:jc w:val="both"/>
        <w:rPr>
          <w:sz w:val="24"/>
          <w:szCs w:val="24"/>
        </w:rPr>
      </w:pPr>
    </w:p>
    <w:p w:rsidR="001D38BA" w:rsidRDefault="001D38BA" w:rsidP="001D38B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67137">
        <w:rPr>
          <w:sz w:val="24"/>
          <w:szCs w:val="24"/>
        </w:rPr>
        <w:t xml:space="preserve">администрации </w:t>
      </w:r>
    </w:p>
    <w:p w:rsidR="001D38BA" w:rsidRDefault="001D38BA" w:rsidP="001D38BA">
      <w:pPr>
        <w:rPr>
          <w:sz w:val="24"/>
          <w:szCs w:val="24"/>
        </w:rPr>
      </w:pPr>
      <w:r w:rsidRPr="00B67137">
        <w:rPr>
          <w:sz w:val="24"/>
          <w:szCs w:val="24"/>
        </w:rPr>
        <w:t>Мариинско-Посадского район</w:t>
      </w:r>
      <w:r>
        <w:rPr>
          <w:sz w:val="24"/>
          <w:szCs w:val="24"/>
        </w:rPr>
        <w:t>а</w:t>
      </w:r>
    </w:p>
    <w:p w:rsidR="001D38BA" w:rsidRPr="00B67137" w:rsidRDefault="001D38BA" w:rsidP="001D38BA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А.А.Мясников</w:t>
      </w:r>
      <w:r w:rsidRPr="00B67137">
        <w:rPr>
          <w:sz w:val="24"/>
          <w:szCs w:val="24"/>
        </w:rPr>
        <w:t xml:space="preserve"> </w:t>
      </w:r>
    </w:p>
    <w:p w:rsidR="00111847" w:rsidRDefault="00111847"/>
    <w:sectPr w:rsidR="00111847" w:rsidSect="00633D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2CF5"/>
    <w:multiLevelType w:val="hybridMultilevel"/>
    <w:tmpl w:val="8904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7FBE"/>
    <w:multiLevelType w:val="hybridMultilevel"/>
    <w:tmpl w:val="675809DE"/>
    <w:lvl w:ilvl="0" w:tplc="DE92021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BA"/>
    <w:rsid w:val="00111847"/>
    <w:rsid w:val="001D38BA"/>
    <w:rsid w:val="00633D34"/>
    <w:rsid w:val="00754BD2"/>
    <w:rsid w:val="00F4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8BA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8B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633D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3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4</cp:revision>
  <cp:lastPrinted>2019-08-23T06:58:00Z</cp:lastPrinted>
  <dcterms:created xsi:type="dcterms:W3CDTF">2019-08-23T06:31:00Z</dcterms:created>
  <dcterms:modified xsi:type="dcterms:W3CDTF">2019-08-23T08:41:00Z</dcterms:modified>
</cp:coreProperties>
</file>