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F959D2" w:rsidRPr="00B552DB" w:rsidTr="00F94F30">
        <w:trPr>
          <w:trHeight w:val="2977"/>
        </w:trPr>
        <w:tc>
          <w:tcPr>
            <w:tcW w:w="3828" w:type="dxa"/>
          </w:tcPr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 </w:t>
            </w: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С.нт</w:t>
            </w:r>
            <w:proofErr w:type="gramStart"/>
            <w:r w:rsidRPr="00A03219">
              <w:rPr>
                <w:rFonts w:ascii="Times New Roman Chuv" w:hAnsi="Times New Roman Chuv"/>
                <w:sz w:val="24"/>
                <w:szCs w:val="24"/>
              </w:rPr>
              <w:t>.р</w:t>
            </w:r>
            <w:proofErr w:type="gramEnd"/>
            <w:r w:rsidRPr="00A03219">
              <w:rPr>
                <w:rFonts w:ascii="Times New Roman Chuv" w:hAnsi="Times New Roman Chuv"/>
                <w:sz w:val="24"/>
                <w:szCs w:val="24"/>
              </w:rPr>
              <w:t>вёрри</w:t>
            </w:r>
            <w:proofErr w:type="spell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район.н</w:t>
            </w:r>
            <w:proofErr w:type="spellEnd"/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959D2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F959D2" w:rsidRPr="00A03219" w:rsidRDefault="00F959D2" w:rsidP="00F959D2">
            <w:pPr>
              <w:pStyle w:val="1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Й </w:t>
            </w:r>
            <w:proofErr w:type="gramStart"/>
            <w:r w:rsidRPr="00A03219">
              <w:rPr>
                <w:rFonts w:ascii="Times New Roman Chuv" w:hAnsi="Times New Roman Chuv"/>
                <w:sz w:val="24"/>
                <w:szCs w:val="24"/>
              </w:rPr>
              <w:t>Ы</w:t>
            </w:r>
            <w:proofErr w:type="gram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Ш Ё Н У</w:t>
            </w:r>
          </w:p>
          <w:p w:rsidR="00F959D2" w:rsidRDefault="00F959D2" w:rsidP="00F959D2">
            <w:pPr>
              <w:spacing w:after="0" w:line="240" w:lineRule="auto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Arial Cyr Chuv" w:hAnsi="Arial Cyr Chuv"/>
                <w:bCs/>
                <w:sz w:val="24"/>
                <w:szCs w:val="24"/>
              </w:rPr>
            </w:pPr>
            <w:r w:rsidRPr="00A03219">
              <w:rPr>
                <w:rFonts w:ascii="TimesET" w:hAnsi="TimesET"/>
                <w:bCs/>
                <w:sz w:val="24"/>
                <w:szCs w:val="24"/>
              </w:rPr>
              <w:t>№</w:t>
            </w:r>
          </w:p>
          <w:p w:rsidR="00F959D2" w:rsidRPr="00A03219" w:rsidRDefault="00F959D2" w:rsidP="00AF2992">
            <w:pPr>
              <w:spacing w:after="0" w:line="240" w:lineRule="auto"/>
              <w:rPr>
                <w:rFonts w:ascii="Times New Roman Chuv" w:hAnsi="Times New Roman Chuv"/>
                <w:sz w:val="24"/>
                <w:szCs w:val="24"/>
              </w:rPr>
            </w:pP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С.нт</w:t>
            </w:r>
            <w:proofErr w:type="gramStart"/>
            <w:r w:rsidRPr="00A03219">
              <w:rPr>
                <w:rFonts w:ascii="Times New Roman Chuv" w:hAnsi="Times New Roman Chuv"/>
                <w:sz w:val="24"/>
                <w:szCs w:val="24"/>
              </w:rPr>
              <w:t>.р</w:t>
            </w:r>
            <w:proofErr w:type="gramEnd"/>
            <w:r w:rsidRPr="00A03219">
              <w:rPr>
                <w:rFonts w:ascii="Times New Roman Chuv" w:hAnsi="Times New Roman Chuv"/>
                <w:sz w:val="24"/>
                <w:szCs w:val="24"/>
              </w:rPr>
              <w:t>вёрри</w:t>
            </w:r>
            <w:proofErr w:type="spell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 хули</w:t>
            </w:r>
          </w:p>
          <w:p w:rsidR="00F959D2" w:rsidRPr="00A03219" w:rsidRDefault="00F959D2" w:rsidP="00F959D2">
            <w:pPr>
              <w:spacing w:after="0" w:line="240" w:lineRule="auto"/>
              <w:rPr>
                <w:rFonts w:ascii="Arial Cyr Chuv" w:hAnsi="Arial Cyr Chuv"/>
                <w:b/>
                <w:i/>
                <w:sz w:val="24"/>
                <w:szCs w:val="24"/>
              </w:rPr>
            </w:pP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F959D2" w:rsidRPr="00A03219" w:rsidRDefault="00F959D2" w:rsidP="00AF2992">
            <w:pPr>
              <w:spacing w:after="0" w:line="240" w:lineRule="auto"/>
              <w:rPr>
                <w:rFonts w:ascii="Arial Cyr Chuv" w:hAnsi="Arial Cyr Chuv"/>
                <w:b/>
                <w:i/>
                <w:sz w:val="24"/>
                <w:szCs w:val="24"/>
              </w:rPr>
            </w:pP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</w:t>
            </w:r>
            <w:r w:rsidR="00AF2992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</w:t>
            </w: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843" w:type="dxa"/>
          </w:tcPr>
          <w:p w:rsidR="00F959D2" w:rsidRPr="00A03219" w:rsidRDefault="00F959D2" w:rsidP="00F959D2">
            <w:pPr>
              <w:spacing w:after="0" w:line="240" w:lineRule="auto"/>
              <w:ind w:hanging="78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219">
              <w:rPr>
                <w:b/>
                <w:i/>
                <w:sz w:val="24"/>
                <w:szCs w:val="24"/>
              </w:rPr>
              <w:t xml:space="preserve">                  </w:t>
            </w: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Чувашская  Республика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59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9D2" w:rsidRPr="00F959D2" w:rsidRDefault="004622BA" w:rsidP="00AF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08.11.2017 г. </w:t>
            </w:r>
            <w:r w:rsidR="00F959D2" w:rsidRPr="00F959D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F959D2">
              <w:rPr>
                <w:rFonts w:ascii="Times New Roman" w:hAnsi="Times New Roman" w:cs="Times New Roman"/>
                <w:sz w:val="24"/>
                <w:szCs w:val="24"/>
              </w:rPr>
              <w:t xml:space="preserve">  Посад</w:t>
            </w:r>
          </w:p>
          <w:p w:rsidR="00F959D2" w:rsidRPr="00A03219" w:rsidRDefault="00F959D2" w:rsidP="00AF2992">
            <w:pPr>
              <w:spacing w:after="0" w:line="240" w:lineRule="auto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A66F0" w:rsidRPr="00F959D2" w:rsidTr="00894671">
        <w:tc>
          <w:tcPr>
            <w:tcW w:w="4503" w:type="dxa"/>
          </w:tcPr>
          <w:p w:rsidR="00CA66F0" w:rsidRPr="00F959D2" w:rsidRDefault="00CA66F0" w:rsidP="00AF29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порядке оповещения и информирования населения Мариинско-Посадского района Чувашской Республики об опасностях, возникающих при военных конфликтах или вследствие этих конфликтов, а также при угрозе возникновения и (или) возникновении чрезвычайных ситуаций природного и техногенного характера</w:t>
            </w:r>
          </w:p>
          <w:p w:rsidR="00CA66F0" w:rsidRPr="00F959D2" w:rsidRDefault="00CA66F0" w:rsidP="00AF2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66F0" w:rsidRPr="00F959D2" w:rsidRDefault="00CA66F0" w:rsidP="00AF2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6F0" w:rsidRPr="00F959D2" w:rsidRDefault="00E10CE2" w:rsidP="00AF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федеральных законов от 21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 г. № 68-ФЗ «О защите населения и территорий от чрезвычайных ситуаций природ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и техногенного характера»,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г. № 171-ФЗ «О внесении изменений в Федеральный закон от 12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 г. № 28-ФЗ «О гражданской обороне», </w:t>
      </w:r>
      <w:hyperlink r:id="rId7" w:history="1">
        <w:r w:rsidRPr="00F959D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постановления</w:t>
        </w:r>
      </w:hyperlink>
      <w:r w:rsidR="00152E6E" w:rsidRPr="00F959D2">
        <w:rPr>
          <w:rFonts w:ascii="Times New Roman" w:hAnsi="Times New Roman" w:cs="Times New Roman"/>
          <w:sz w:val="24"/>
          <w:szCs w:val="24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30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г. № 794 «О единой государственной системе предупреждения и ликвидации</w:t>
      </w:r>
      <w:proofErr w:type="gramEnd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чрезвычайных ситуаций», направленных на совершенствование системы оповещения и информирования населения об опасностях, возникающих при военных конфликтах или вследствие этих конфликтов, а также при угрозе и (или) возникновении чрезвычайных ситуаций природного и техногенного характера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Мариинско-Посадского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т:</w:t>
      </w:r>
    </w:p>
    <w:p w:rsidR="00E10CE2" w:rsidRPr="00F959D2" w:rsidRDefault="00E10CE2" w:rsidP="00CA6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F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оповеще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информирования населения 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об опасностях, возникающих при военных конфликтах или вследствие этих конфликтов, а также при угрозе возникновения и (или) возникновении чрезвычайных ситуаций природного и техногенного характера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6F0" w:rsidRDefault="00E10CE2" w:rsidP="00CA6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главам администраций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и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сельских поселений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 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систему оповещения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настоящим Порядком оповеще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информирования населения 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об опасностях, возникающих при военных конфликтах или вследствие этих конфликтов, а также при угрозе возникновения и (или) возникновении чрезвычайных ситуаций природного и техногенного характера.</w:t>
      </w:r>
      <w:proofErr w:type="gramEnd"/>
    </w:p>
    <w:p w:rsidR="00F94F30" w:rsidRPr="00F959D2" w:rsidRDefault="00F94F30" w:rsidP="00F94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E10CE2" w:rsidRPr="00F94F30" w:rsidRDefault="00E10CE2" w:rsidP="00F94F3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4F30" w:rsidRDefault="00F94F30" w:rsidP="00CA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F30" w:rsidRDefault="00F94F30" w:rsidP="00CA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CE2" w:rsidRPr="00F959D2" w:rsidRDefault="00E10CE2" w:rsidP="00CA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E10CE2" w:rsidRPr="00F959D2" w:rsidRDefault="00CA66F0" w:rsidP="00CA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                                                                        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А.А.Мясников</w:t>
      </w:r>
    </w:p>
    <w:p w:rsidR="00E10CE2" w:rsidRPr="00F959D2" w:rsidRDefault="00AF2992" w:rsidP="00894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0CE2" w:rsidRPr="00F959D2" w:rsidRDefault="00894671" w:rsidP="0089467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94671" w:rsidRPr="00F959D2" w:rsidRDefault="00894671" w:rsidP="0089467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E10CE2" w:rsidRPr="00F959D2" w:rsidRDefault="00894671" w:rsidP="0089467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</w:p>
    <w:p w:rsidR="00E10CE2" w:rsidRPr="00F959D2" w:rsidRDefault="00894671" w:rsidP="0089467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 ______ 20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г. №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E10CE2" w:rsidRDefault="00E10CE2" w:rsidP="00CA66F0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F30" w:rsidRPr="00F959D2" w:rsidRDefault="00F94F30" w:rsidP="00CA66F0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F30" w:rsidRDefault="00E10CE2" w:rsidP="00F94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E10CE2" w:rsidRPr="00F959D2" w:rsidRDefault="00E10CE2" w:rsidP="00F94F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оповеще</w:t>
      </w:r>
      <w:r w:rsidR="00894671" w:rsidRPr="00F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и информирования населения Мариинско-Посадского</w:t>
      </w:r>
      <w:r w:rsidRPr="00F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</w:p>
    <w:p w:rsidR="00E10CE2" w:rsidRPr="00F959D2" w:rsidRDefault="00E10CE2" w:rsidP="00F94F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Чувашской Республики об опасностях, возникающих при военных конфликтах или вследствие этих конфликтов, а также при угрозе возникновения и (или) возникновении чрезвычайных ситуаций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природного и техногенного характера</w:t>
      </w:r>
    </w:p>
    <w:p w:rsidR="00E10CE2" w:rsidRPr="00F959D2" w:rsidRDefault="00E10CE2" w:rsidP="00F94F30">
      <w:pPr>
        <w:numPr>
          <w:ilvl w:val="0"/>
          <w:numId w:val="2"/>
        </w:numPr>
        <w:spacing w:before="100" w:beforeAutospacing="1" w:after="100" w:afterAutospacing="1" w:line="240" w:lineRule="auto"/>
        <w:ind w:left="8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94671" w:rsidRPr="00F959D2" w:rsidRDefault="00E10CE2" w:rsidP="0089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1. </w:t>
      </w: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оповеще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информирования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опасностях, возникающих при военных конфликтах или вследствие этих конфликтов, а также при угрозе возникновения и (или) возникновении чрезвычайных ситуаций природного и техногенного характера определяет механизм своевременного оповеще</w:t>
      </w:r>
      <w:r w:rsidR="00152E6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информирования населения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угрозе возникновения или возникновении чрезвычайной ситуации природного и техногенного характера</w:t>
      </w:r>
      <w:r w:rsidR="00152E6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Мариинско-Посадском районе Чувашской Республики</w:t>
      </w:r>
      <w:proofErr w:type="gramEnd"/>
    </w:p>
    <w:p w:rsidR="00E10CE2" w:rsidRPr="00F959D2" w:rsidRDefault="00E10CE2" w:rsidP="00894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- экстренное доведение до о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рганов местного самоуправления Мариинско-Посадского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лики, органов управления и сил Мариинско-Посадского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– ТП РСЧС) и населения, сигналов оповещения и оперативной информации о возникновении чрезвычайной ситуации (далее – ЧС), которое проводится с целью их подготовки к действиям в условиях ЧС, недопущения возникновения при</w:t>
      </w:r>
      <w:proofErr w:type="gramEnd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паники и беспорядков, обеспечения возможности населения выполнять действия по самозащите от возникновения вредных факторов ЧС.</w:t>
      </w:r>
    </w:p>
    <w:p w:rsidR="00E10CE2" w:rsidRPr="00F959D2" w:rsidRDefault="00E10CE2" w:rsidP="0082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Информирование населения -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вредных факторов ЧС с широким применением средств массовой информации. 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домыслов</w:t>
      </w:r>
      <w:proofErr w:type="gramEnd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ложных слухов и возникновение паники у населения.</w:t>
      </w:r>
    </w:p>
    <w:p w:rsidR="00E10CE2" w:rsidRPr="00F959D2" w:rsidRDefault="00E10CE2" w:rsidP="00894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Предназначение и основные задачи системы оповещения</w:t>
      </w:r>
    </w:p>
    <w:p w:rsidR="00E10CE2" w:rsidRPr="00F959D2" w:rsidRDefault="00E10CE2" w:rsidP="0089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оповещения предназначена для обеспечения своевременного доведения информации и сигналов оповещения до органов управления, сил и сре</w:t>
      </w: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ажданско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обороны, ТП РСЧС и населения Мариинско-Посадского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10CE2" w:rsidRPr="00F959D2" w:rsidRDefault="00AD6655" w:rsidP="00AD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2E6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и информирование населения осуществляются на основании распоряжения ру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ководителя гражданской обороны Мариинско-Посадского  района – главы администрации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оповещение работников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  предприятий, учреждений независимо от их организационно-прав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форм и форм собственности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Чувашской Республики (далее – Организации) - на основании решения руководителей Организаций.</w:t>
      </w:r>
    </w:p>
    <w:p w:rsidR="00E10CE2" w:rsidRPr="00F959D2" w:rsidRDefault="00AD6655" w:rsidP="00AD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задачей системы оповещения является обеспечение доведения сигналов оповещения и экстренной информации до руководящего состав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гражданской обороны, ТП РСЧС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(предназначенных и выделяемых (привлекаемых) для предупреждения и ликвидации чрезвычайных ситуаций), дежурно-д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испетчерских служб организаций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– ДДС), населен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проживающего на территории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E10CE2" w:rsidRPr="00F959D2" w:rsidRDefault="00AD6655" w:rsidP="0082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населенных пунктов, не охваченных системой оповещения, сигналы оповещения и экстренная информация доводя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главами сельских поселений Мариинско-Посадског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района Чувашской Республики  по телефону и с помощью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автотранспорта ОМВД России по </w:t>
      </w:r>
      <w:proofErr w:type="spellStart"/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Мариинско-Посадскому</w:t>
      </w:r>
      <w:proofErr w:type="spellEnd"/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</w:t>
      </w:r>
      <w:proofErr w:type="spellStart"/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звукоусилительными</w:t>
      </w:r>
      <w:proofErr w:type="spellEnd"/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установками.</w:t>
      </w:r>
    </w:p>
    <w:p w:rsidR="00E10CE2" w:rsidRPr="00F959D2" w:rsidRDefault="00E10CE2" w:rsidP="00AD6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использования системы оповещения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59D2" w:rsidRDefault="00AD6655" w:rsidP="0082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оповещение населения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об угрозе чрезвычайных ситуаций пре</w:t>
      </w:r>
      <w:r w:rsidR="0082487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доставлено главе администрации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либо его заместителю.</w:t>
      </w:r>
    </w:p>
    <w:p w:rsidR="00E10CE2" w:rsidRPr="00F959D2" w:rsidRDefault="00152E6E" w:rsidP="0015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и информирование населения осуществляются на основании распоряжения ру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ководителя гражданской обороны Мариинско-Посадского района – главы администрации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оповещение работников организаций, предприятий, учреждений независимо от их организационно-право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форм и форм  собственности Мариинско-Посадского ра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Чувашской Республики (далее – Организации) - на основании решения руководителей Организаций.</w:t>
      </w:r>
    </w:p>
    <w:p w:rsidR="00E10CE2" w:rsidRPr="00F959D2" w:rsidRDefault="00152E6E" w:rsidP="0015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Непосредственные работы по </w:t>
      </w:r>
      <w:proofErr w:type="spellStart"/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задействованию</w:t>
      </w:r>
      <w:proofErr w:type="spellEnd"/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оповещения осуществляются дежурными едино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дежурно-диспетчерской службы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(далее – ЕДДС), ДДС, операторами связи и организациями телерадиовещания, привлекаемыми к обеспечению оповещения.</w:t>
      </w:r>
    </w:p>
    <w:p w:rsidR="00E10CE2" w:rsidRPr="00F959D2" w:rsidRDefault="00152E6E" w:rsidP="0015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 оповещения и информирования населения  включает в себя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силы и средства  администрации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района, администраций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и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сельских поселений; </w:t>
      </w:r>
      <w:r w:rsidR="004E2245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ЛТЦ Мариинско-Посадский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межрайонного центра технической эксплу</w:t>
      </w:r>
      <w:r w:rsidR="00203A7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атации телекоммуникаций города</w:t>
      </w:r>
      <w:r w:rsidR="004E2245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Цивильск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в Чувашской Республике 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способ оповещения: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автоматические телефонные станции;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 с громкоговорящими установками;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посыльные (</w:t>
      </w:r>
      <w:proofErr w:type="gramStart"/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пешими</w:t>
      </w:r>
      <w:proofErr w:type="gramEnd"/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автотранспорте);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звуковая сирена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привлечения внимания населения включаются </w:t>
      </w:r>
      <w:proofErr w:type="spellStart"/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электросирены</w:t>
      </w:r>
      <w:proofErr w:type="spellEnd"/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сигнальные средства, что означает передачу предупредительного сигнала «Внимание всем!», по которому население обязано включить радио, абонентские громкоговорители и телевизоры для прослушивания экстренного сообщения.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ЕДДС, получив сигналы оповещения и экстренную информацию, подтверждает их получение, немедленно доводит полученные сигналы оповещения и экстренную информацию до органов управления, сил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</w:t>
      </w: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ажданской обороны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и ТП РСЧС.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сигналов оповещения и экстренной информации может осуществляться как в автоматизированном, так и в неавтоматизированном режиме.</w:t>
      </w:r>
    </w:p>
    <w:p w:rsidR="00E10CE2" w:rsidRPr="00F959D2" w:rsidRDefault="00203A70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режимом передачи сигналов оповещения и экстренной информации является автоматизированный режим, который обеспечивает циркулярное, групповое или выборочное доведение сигналов оповещения и экстренной информации до органов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управления, сил и сре</w:t>
      </w:r>
      <w:proofErr w:type="gramStart"/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ажданской обороны, ТП РСЧС и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 Чувашской Республики.</w:t>
      </w:r>
    </w:p>
    <w:p w:rsidR="00E10CE2" w:rsidRPr="00F959D2" w:rsidRDefault="00203A70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неавтоматизированном режиме доведение сигналов оповещения и экстренной информации до органов управления, сил и сре</w:t>
      </w:r>
      <w:proofErr w:type="gramStart"/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ажданской обороны, ТП РСЧС и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 Чувашской Республики 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существляется избирательно, выборочным подключением объектов оповещения на время передачи к каналам связи сети связи общего пользования </w:t>
      </w:r>
      <w:r w:rsidR="004E3979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 Чувашской Республики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CE2" w:rsidRPr="00F959D2" w:rsidRDefault="004E3979" w:rsidP="004E3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оповещения должностных лиц администрации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руководителей Гражданской обороны (далее – ГО), комиссий по предупреждению и ликвидации чрезвычайных ситуаций и обеспечения пожарной безопасности (далее – КЧС и ОПБ)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администраций городского и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 поселений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и </w:t>
      </w:r>
      <w:r w:rsidR="00195C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рганизаций, утверждаются списки оповещения</w:t>
      </w:r>
      <w:r w:rsidR="00A23D6D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Оповещение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проводится посредством: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аппаратуры СЦВ-30;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радиосвязи;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сотовых систем телефонной связи;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автоматических телефонных станций;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автомобилями с громкоговорящими установками (пожарные и полиции);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посыльными (пешими и на автотранспорте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10CE2" w:rsidRPr="00F959D2" w:rsidRDefault="00E10CE2" w:rsidP="00195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C9E" w:rsidRPr="00F959D2" w:rsidRDefault="00E10CE2" w:rsidP="0019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Порядок совершенствования и поддержания в готовности</w:t>
      </w:r>
    </w:p>
    <w:p w:rsidR="00E10CE2" w:rsidRPr="00F959D2" w:rsidRDefault="00E10CE2" w:rsidP="0019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системы оповещения</w:t>
      </w:r>
    </w:p>
    <w:p w:rsidR="00E10CE2" w:rsidRPr="00F959D2" w:rsidRDefault="00E10CE2" w:rsidP="0019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CE2" w:rsidRPr="00F959D2" w:rsidRDefault="00E10CE2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поддержания системы оповещения в состоянии посто</w:t>
      </w:r>
      <w:r w:rsidR="00195C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янной готовности администрация 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Республики, организации осуществляют проведение плановых и внеплановых проверок ее работоспособности.</w:t>
      </w:r>
    </w:p>
    <w:p w:rsidR="00195C9E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в установленном законодательством Российской Федерации и Чувашской Республики порядке: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тексты речевых сообщений для оповещения и информирования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Республики, и организуют их запись на магнитные и иные носители информации. Тексты речевых сообщений по оповещению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об угрозе возникновения или возникновении чрезвычайных ситуаций природного и техногенного характера в мирное и военное время изложены в приложении № 2;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подготовку оперативных дежурных ЕДДС и персонала по передаче сигналов оповещения и речевой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 и проводит совместно с организациями проверки систем оповещения, тренировки по передаче сигналов оповещения и речевой информации;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порядок взаимодействия ЕДДС и ДДС при передаче сигналов оповещения и </w:t>
      </w:r>
      <w:r w:rsidR="00AF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информации.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E10CE2" w:rsidRPr="00F959D2" w:rsidRDefault="00AF2992" w:rsidP="00AF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</w:t>
      </w:r>
      <w:r w:rsidR="00195C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за счет средств бюджета</w:t>
      </w:r>
      <w:r w:rsidR="00195C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сельских поселений - за счет средств бюджета поселений;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объектовом уровне - за счет собственных финансовых средств Организаций.</w:t>
      </w:r>
    </w:p>
    <w:p w:rsidR="00E10CE2" w:rsidRPr="00F959D2" w:rsidRDefault="00E10CE2" w:rsidP="00195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59D2" w:rsidRDefault="00E10CE2" w:rsidP="00F94F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5136C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оповещения и информирования </w:t>
      </w:r>
    </w:p>
    <w:p w:rsidR="0005136C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населения 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05136C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об опасностях, </w:t>
      </w:r>
    </w:p>
    <w:p w:rsidR="0005136C" w:rsidRPr="00F959D2" w:rsidRDefault="0005136C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озникающих при военных конфликтах или </w:t>
      </w:r>
    </w:p>
    <w:p w:rsidR="0005136C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конфликтов, а также при угрозе </w:t>
      </w:r>
    </w:p>
    <w:p w:rsidR="0005136C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возникновения и (или) </w:t>
      </w: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proofErr w:type="gramEnd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136C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чрезвычайных ситуаций </w:t>
      </w: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</w:t>
      </w:r>
      <w:proofErr w:type="gramEnd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0CE2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техногенного характера</w:t>
      </w:r>
    </w:p>
    <w:p w:rsidR="00E10CE2" w:rsidRPr="00F959D2" w:rsidRDefault="00E10CE2" w:rsidP="00E10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59D2" w:rsidRDefault="00E10CE2" w:rsidP="00051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Тексты речевых сообщений по оповещению населения района об угрозе</w:t>
      </w:r>
    </w:p>
    <w:p w:rsidR="00E10CE2" w:rsidRPr="00F959D2" w:rsidRDefault="00E10CE2" w:rsidP="00051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возникновения или </w:t>
      </w:r>
      <w:proofErr w:type="gramStart"/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возникновении</w:t>
      </w:r>
      <w:proofErr w:type="gramEnd"/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чрезвычайных ситуаций природного и техногенного характера в  мирное и военное время</w:t>
      </w:r>
    </w:p>
    <w:p w:rsidR="00E10CE2" w:rsidRPr="00F959D2" w:rsidRDefault="00E10CE2" w:rsidP="00051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4F30" w:rsidRDefault="00F94F30" w:rsidP="00F94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A5379E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оповещению населения в случае угрозы или возникновения паводка</w:t>
      </w:r>
      <w:r w:rsidR="0005136C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(наводнения)</w:t>
      </w:r>
      <w:r w:rsidR="0005136C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0CE2" w:rsidRPr="00F959D2" w:rsidRDefault="00E10CE2" w:rsidP="00051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A5379E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Прослушайте информацию о мерах защиты при наводнениях и паводках.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место временного размещения</w:t>
      </w:r>
      <w:proofErr w:type="gramEnd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оббить) окна и двери первых этажей подручным материалом.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E10CE2" w:rsidRPr="00F959D2" w:rsidRDefault="00E10CE2" w:rsidP="00A5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Помните!!!</w:t>
      </w:r>
    </w:p>
    <w:p w:rsidR="00E10CE2" w:rsidRPr="00F959D2" w:rsidRDefault="00E10CE2" w:rsidP="00F94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E10CE2" w:rsidRPr="00F94F30" w:rsidRDefault="00F94F30" w:rsidP="00F94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40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A5379E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оповещению населения в случае получения штормового предупреждения</w:t>
      </w:r>
    </w:p>
    <w:p w:rsidR="00E10CE2" w:rsidRPr="00F959D2" w:rsidRDefault="00E10CE2" w:rsidP="0026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E10CE2" w:rsidRPr="00F959D2" w:rsidRDefault="00E10CE2" w:rsidP="0026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</w:p>
    <w:p w:rsidR="00E10CE2" w:rsidRPr="00F959D2" w:rsidRDefault="00E10CE2" w:rsidP="00A53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Прослушайте информацию о действиях при получении штормового предупреждения </w:t>
      </w:r>
      <w:proofErr w:type="spell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Росгидрометеослужбы</w:t>
      </w:r>
      <w:proofErr w:type="spellEnd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Штормовое предупреждение подается, при усилении ветра до 30 м/сек.</w:t>
      </w:r>
    </w:p>
    <w:p w:rsidR="00E10CE2" w:rsidRPr="00F959D2" w:rsidRDefault="00E10CE2" w:rsidP="00A53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такого предупреждения следует: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балконы и территории дворов от легких предметов или укрепить их;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на замки и засовы все окна и двери;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укрепить, по возможности, крыши, печные и вентиляционные трубы;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заделать щитами ставни и окна в чердачных помещениях;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потушить огонь в печах;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медицинские аптечки и упаковать запасы продуктов и воды на   2-3 суток;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автономные источники  освещения (фонари, керосиновые лампы, свечи);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из легких построек в более прочные здания или в защитные сооружения ГО.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ураган застал Вас на улице, необходимо: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держаться подальше от легких построек, мостов, эстакад, ЛЭП, мачт, деревьев;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защищаться от летящих предметов листами фанеры, досками, ящиками, другими подручными средствами;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попытаться быстрее укрыться в подвалах, погребах, других заглубленных помещениях.</w:t>
      </w:r>
    </w:p>
    <w:p w:rsidR="00E10CE2" w:rsidRPr="00F959D2" w:rsidRDefault="00E10CE2" w:rsidP="00A53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403"/>
      <w:bookmarkEnd w:id="1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4F30" w:rsidRDefault="00F94F30" w:rsidP="00F94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A5379E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оповещению населения в случае угрозы или возникновения стихийных бедствий </w:t>
      </w:r>
    </w:p>
    <w:p w:rsidR="00E10CE2" w:rsidRPr="00F959D2" w:rsidRDefault="0026431C" w:rsidP="001741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E10CE2" w:rsidRPr="00F959D2" w:rsidRDefault="0026431C" w:rsidP="002643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Стихийные бедствия - это опасные явления природы, возникающие, как правило, внезапно. Наиболее опасными явлениями для </w:t>
      </w:r>
      <w:proofErr w:type="gram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proofErr w:type="gramEnd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являются ураганы, наводнение, снежные заносы, бураны.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E10CE2" w:rsidRPr="00F959D2" w:rsidRDefault="00E10CE2" w:rsidP="00A53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войти в любое поврежденное здание убедитесь, не угрожает ли оно обвалом;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с оборванными и оголенными проводами, не допускайте короткого замыкания;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включайте электричество, газ и водопровод, пока их не проверит коммунально-техническая служба;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пейте воду из поврежденных колодцев.</w:t>
      </w:r>
    </w:p>
    <w:p w:rsidR="00E10CE2" w:rsidRPr="00F959D2" w:rsidRDefault="00E10CE2" w:rsidP="00A53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59D2" w:rsidRDefault="00F94F30" w:rsidP="00F94F3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4.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к населению при возникновении эпидемии</w:t>
      </w:r>
    </w:p>
    <w:p w:rsidR="00E10CE2" w:rsidRPr="00F959D2" w:rsidRDefault="0026431C" w:rsidP="002643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E10CE2" w:rsidRPr="00F959D2" w:rsidRDefault="00E10CE2" w:rsidP="0026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</w:p>
    <w:p w:rsidR="00E10CE2" w:rsidRPr="00F959D2" w:rsidRDefault="00E10CE2" w:rsidP="001741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 в населенных пунктах ___________________________________ отмечены случаи заболевания людей и животных_____________________________________________________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населенных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пунктов)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E10CE2" w:rsidRPr="00F959D2" w:rsidRDefault="00E10CE2" w:rsidP="00174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заболевания)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_________________ поселения принимаются меры для локализации заболеваний и предотвращения возникновения эпидемии.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Прослушайте порядок поведения населения на территории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Республики: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питания приобретать только в установленных администрацией местах;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минимума ограничить общение с населением.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предоставлена БУ ЧР «</w:t>
      </w:r>
      <w:proofErr w:type="spellStart"/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Мариинско-Посадская</w:t>
      </w:r>
      <w:proofErr w:type="spellEnd"/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районная СББЖ» </w:t>
      </w:r>
      <w:proofErr w:type="spellStart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Госветслужбы</w:t>
      </w:r>
      <w:proofErr w:type="spellEnd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Чувашии    ____________.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(дата и время)</w:t>
      </w:r>
      <w:bookmarkStart w:id="2" w:name="sub_405"/>
      <w:bookmarkEnd w:id="2"/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к населению при угрозе воздушного нападения противника</w:t>
      </w:r>
    </w:p>
    <w:p w:rsidR="00E10CE2" w:rsidRPr="00F959D2" w:rsidRDefault="00E10CE2" w:rsidP="002643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  <w:r w:rsidR="0026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«Воздушная тревога», «Воздушная тревога»</w:t>
      </w:r>
    </w:p>
    <w:p w:rsidR="00E10CE2" w:rsidRPr="00F959D2" w:rsidRDefault="00E10CE2" w:rsidP="0026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 ра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Чувашской Республики существует угроза непосредственного нападения воздушного противника.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одеться самому, одеть детей;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газ, электроприборы, затушить печи, котлы;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плотно двери и окна;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с собой: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 продуктов питания и воды;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документы и другие необходимые вещи;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погасить свет, предупредить соседей о «Воздушной тревоге».</w:t>
      </w:r>
    </w:p>
    <w:p w:rsidR="00E10CE2" w:rsidRPr="00F959D2" w:rsidRDefault="00E10CE2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E10CE2" w:rsidRPr="00F959D2" w:rsidRDefault="00E10CE2" w:rsidP="00F94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к населению, когда угроза воздушного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нападения противника миновала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  <w:r w:rsidR="0026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«Отбой воздушной тревоги», «Отбой воздушной тревоги»</w:t>
      </w:r>
    </w:p>
    <w:p w:rsidR="00E10CE2" w:rsidRPr="00F959D2" w:rsidRDefault="00E10CE2" w:rsidP="0026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</w:p>
    <w:p w:rsidR="00E10CE2" w:rsidRPr="00F959D2" w:rsidRDefault="00E10CE2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угроза нападения воздушного противника миновала.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покинуть укрытие с разрешения обслуживающего персонала;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заняться обычной деятельностью.</w:t>
      </w:r>
    </w:p>
    <w:p w:rsidR="00753CEF" w:rsidRPr="00F959D2" w:rsidRDefault="00753CEF" w:rsidP="001741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CEF" w:rsidRPr="00F959D2" w:rsidSect="0075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13D"/>
    <w:multiLevelType w:val="hybridMultilevel"/>
    <w:tmpl w:val="BD2239E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7177E"/>
    <w:multiLevelType w:val="multilevel"/>
    <w:tmpl w:val="09E0203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4DE42B2"/>
    <w:multiLevelType w:val="multilevel"/>
    <w:tmpl w:val="E08037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2196A"/>
    <w:multiLevelType w:val="multilevel"/>
    <w:tmpl w:val="7228F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D62FE"/>
    <w:multiLevelType w:val="hybridMultilevel"/>
    <w:tmpl w:val="6162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584A"/>
    <w:multiLevelType w:val="multilevel"/>
    <w:tmpl w:val="B518E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75D8F"/>
    <w:multiLevelType w:val="multilevel"/>
    <w:tmpl w:val="215AE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F758E"/>
    <w:multiLevelType w:val="multilevel"/>
    <w:tmpl w:val="47D0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E2AF3"/>
    <w:multiLevelType w:val="multilevel"/>
    <w:tmpl w:val="D2244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0684D"/>
    <w:multiLevelType w:val="multilevel"/>
    <w:tmpl w:val="201C3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3169A"/>
    <w:multiLevelType w:val="hybridMultilevel"/>
    <w:tmpl w:val="A6D242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8825895"/>
    <w:multiLevelType w:val="multilevel"/>
    <w:tmpl w:val="32B6E5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42F4B"/>
    <w:multiLevelType w:val="multilevel"/>
    <w:tmpl w:val="343E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A901BE"/>
    <w:multiLevelType w:val="multilevel"/>
    <w:tmpl w:val="25743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305E2"/>
    <w:multiLevelType w:val="hybridMultilevel"/>
    <w:tmpl w:val="D11EED94"/>
    <w:lvl w:ilvl="0" w:tplc="510EF49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10CE2"/>
    <w:rsid w:val="0005136C"/>
    <w:rsid w:val="000B2384"/>
    <w:rsid w:val="00152E6E"/>
    <w:rsid w:val="00174151"/>
    <w:rsid w:val="00195C9E"/>
    <w:rsid w:val="00203A70"/>
    <w:rsid w:val="0026431C"/>
    <w:rsid w:val="00364626"/>
    <w:rsid w:val="004622BA"/>
    <w:rsid w:val="004E2245"/>
    <w:rsid w:val="004E3979"/>
    <w:rsid w:val="00685CDF"/>
    <w:rsid w:val="00753CEF"/>
    <w:rsid w:val="007665FE"/>
    <w:rsid w:val="007C29FA"/>
    <w:rsid w:val="00824872"/>
    <w:rsid w:val="00894671"/>
    <w:rsid w:val="008E1F9D"/>
    <w:rsid w:val="00950C42"/>
    <w:rsid w:val="00A23D6D"/>
    <w:rsid w:val="00A5379E"/>
    <w:rsid w:val="00AD6655"/>
    <w:rsid w:val="00AF2992"/>
    <w:rsid w:val="00CA66F0"/>
    <w:rsid w:val="00CF52F6"/>
    <w:rsid w:val="00E10CE2"/>
    <w:rsid w:val="00F94F30"/>
    <w:rsid w:val="00F959D2"/>
    <w:rsid w:val="00FD23FD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EF"/>
  </w:style>
  <w:style w:type="paragraph" w:styleId="1">
    <w:name w:val="heading 1"/>
    <w:basedOn w:val="a"/>
    <w:next w:val="a"/>
    <w:link w:val="10"/>
    <w:qFormat/>
    <w:rsid w:val="00CA66F0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CE2"/>
  </w:style>
  <w:style w:type="character" w:styleId="a4">
    <w:name w:val="Hyperlink"/>
    <w:basedOn w:val="a0"/>
    <w:uiPriority w:val="99"/>
    <w:semiHidden/>
    <w:unhideWhenUsed/>
    <w:rsid w:val="00E10CE2"/>
    <w:rPr>
      <w:color w:val="0000FF"/>
      <w:u w:val="single"/>
    </w:rPr>
  </w:style>
  <w:style w:type="character" w:styleId="a5">
    <w:name w:val="Strong"/>
    <w:basedOn w:val="a0"/>
    <w:uiPriority w:val="22"/>
    <w:qFormat/>
    <w:rsid w:val="00E10CE2"/>
    <w:rPr>
      <w:b/>
      <w:bCs/>
    </w:rPr>
  </w:style>
  <w:style w:type="character" w:customStyle="1" w:styleId="10">
    <w:name w:val="Заголовок 1 Знак"/>
    <w:basedOn w:val="a0"/>
    <w:link w:val="1"/>
    <w:rsid w:val="00CA66F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6">
    <w:name w:val="Table Grid"/>
    <w:basedOn w:val="a1"/>
    <w:uiPriority w:val="59"/>
    <w:rsid w:val="00CA6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6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467">
          <w:marLeft w:val="101"/>
          <w:marRight w:val="101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CDCDC"/>
                <w:right w:val="none" w:sz="0" w:space="0" w:color="auto"/>
              </w:divBdr>
            </w:div>
          </w:divsChild>
        </w:div>
        <w:div w:id="782266645">
          <w:marLeft w:val="101"/>
          <w:marRight w:val="101"/>
          <w:marTop w:val="101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9D79AD0BE3115D59BB836D3187370336C13C18DFC27B4837ECDF8562BAj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CFAB-B3E0-4C47-989D-331C9816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marpos_info1</cp:lastModifiedBy>
  <cp:revision>2</cp:revision>
  <cp:lastPrinted>2017-11-09T05:37:00Z</cp:lastPrinted>
  <dcterms:created xsi:type="dcterms:W3CDTF">2019-09-11T08:16:00Z</dcterms:created>
  <dcterms:modified xsi:type="dcterms:W3CDTF">2019-09-11T08:16:00Z</dcterms:modified>
</cp:coreProperties>
</file>