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к Порядку проведения конкурсного отбора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проектов строительства (реконструкции)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 xml:space="preserve">зданий учреждений </w:t>
      </w:r>
      <w:proofErr w:type="spellStart"/>
      <w:r w:rsidRPr="00D11168">
        <w:rPr>
          <w:rFonts w:ascii="Times New Roman" w:hAnsi="Times New Roman"/>
          <w:color w:val="000000"/>
          <w:sz w:val="26"/>
          <w:szCs w:val="26"/>
        </w:rPr>
        <w:t>культурно-досугового</w:t>
      </w:r>
      <w:proofErr w:type="spellEnd"/>
      <w:r w:rsidRPr="00D1116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типа в сельской местности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aps/>
          <w:color w:val="000000"/>
          <w:sz w:val="26"/>
          <w:szCs w:val="26"/>
        </w:rPr>
        <w:t>Таблица оценки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olor w:val="000000"/>
          <w:sz w:val="26"/>
          <w:szCs w:val="26"/>
        </w:rPr>
        <w:t>социально-экономической эффективности реализации проекта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olor w:val="000000"/>
          <w:sz w:val="26"/>
          <w:szCs w:val="26"/>
        </w:rPr>
        <w:t xml:space="preserve">строительства (реконструкции) здания учреждения </w:t>
      </w:r>
      <w:proofErr w:type="spellStart"/>
      <w:r w:rsidRPr="00D11168">
        <w:rPr>
          <w:rFonts w:ascii="Times New Roman" w:hAnsi="Times New Roman"/>
          <w:b/>
          <w:color w:val="000000"/>
          <w:sz w:val="26"/>
          <w:szCs w:val="26"/>
        </w:rPr>
        <w:t>культурно-досугового</w:t>
      </w:r>
      <w:proofErr w:type="spellEnd"/>
      <w:r w:rsidRPr="00D11168">
        <w:rPr>
          <w:rFonts w:ascii="Times New Roman" w:hAnsi="Times New Roman"/>
          <w:b/>
          <w:color w:val="000000"/>
          <w:sz w:val="26"/>
          <w:szCs w:val="26"/>
        </w:rPr>
        <w:t xml:space="preserve"> типа 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olor w:val="000000"/>
          <w:sz w:val="26"/>
          <w:szCs w:val="26"/>
        </w:rPr>
        <w:t>в сельской местности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476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041"/>
        <w:gridCol w:w="1880"/>
        <w:gridCol w:w="2328"/>
        <w:gridCol w:w="2175"/>
        <w:gridCol w:w="5760"/>
      </w:tblGrid>
      <w:tr w:rsidR="003E5885" w:rsidRPr="00D11168" w:rsidTr="00C02399">
        <w:tc>
          <w:tcPr>
            <w:tcW w:w="5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04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Критерий</w:t>
            </w:r>
          </w:p>
        </w:tc>
        <w:tc>
          <w:tcPr>
            <w:tcW w:w="18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Показатель оценки</w:t>
            </w:r>
          </w:p>
        </w:tc>
        <w:tc>
          <w:tcPr>
            <w:tcW w:w="23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Характеристика показателя оценки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Значение </w:t>
            </w:r>
          </w:p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показателя оценки</w:t>
            </w:r>
          </w:p>
        </w:tc>
        <w:tc>
          <w:tcPr>
            <w:tcW w:w="57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Оценка </w:t>
            </w:r>
          </w:p>
        </w:tc>
      </w:tr>
      <w:tr w:rsidR="003E5885" w:rsidRPr="00D11168" w:rsidTr="00C02399">
        <w:tc>
          <w:tcPr>
            <w:tcW w:w="5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4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3E5885" w:rsidRPr="00D11168" w:rsidTr="00C02399">
        <w:tc>
          <w:tcPr>
            <w:tcW w:w="5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4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E5885" w:rsidRPr="00D11168" w:rsidTr="00C02399">
        <w:tc>
          <w:tcPr>
            <w:tcW w:w="5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41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1168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8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E5885" w:rsidRPr="00D11168" w:rsidRDefault="003E5885" w:rsidP="00C0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E5885" w:rsidRPr="00D11168" w:rsidRDefault="003E5885" w:rsidP="003E5885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3E5885" w:rsidRPr="00D11168" w:rsidRDefault="003E5885" w:rsidP="003E5885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D11168">
        <w:rPr>
          <w:rFonts w:ascii="Times New Roman" w:hAnsi="Times New Roman" w:cs="Times New Roman"/>
          <w:color w:val="000000"/>
          <w:sz w:val="26"/>
          <w:szCs w:val="26"/>
        </w:rPr>
        <w:t xml:space="preserve">      Ответственное должностное лицо органа</w:t>
      </w:r>
    </w:p>
    <w:p w:rsidR="003E5885" w:rsidRPr="00D11168" w:rsidRDefault="003E5885" w:rsidP="003E5885">
      <w:pPr>
        <w:pStyle w:val="ConsPlusNonformat"/>
        <w:widowControl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исполнительной  власти Чувашской Республики </w:t>
      </w:r>
      <w:r w:rsidRPr="00D111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11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1168">
        <w:rPr>
          <w:rFonts w:ascii="Times New Roman" w:hAnsi="Times New Roman"/>
          <w:color w:val="000000"/>
          <w:sz w:val="26"/>
          <w:szCs w:val="26"/>
        </w:rPr>
        <w:tab/>
      </w:r>
      <w:r w:rsidRPr="00D11168">
        <w:rPr>
          <w:rFonts w:ascii="Times New Roman" w:hAnsi="Times New Roman"/>
          <w:color w:val="000000"/>
          <w:sz w:val="26"/>
          <w:szCs w:val="26"/>
        </w:rPr>
        <w:tab/>
      </w:r>
      <w:r w:rsidRPr="00D11168">
        <w:rPr>
          <w:rFonts w:ascii="Times New Roman" w:hAnsi="Times New Roman"/>
          <w:color w:val="000000"/>
          <w:sz w:val="26"/>
          <w:szCs w:val="26"/>
        </w:rPr>
        <w:tab/>
      </w:r>
      <w:r w:rsidRPr="00D11168">
        <w:rPr>
          <w:rFonts w:ascii="Times New Roman" w:hAnsi="Times New Roman"/>
          <w:color w:val="000000"/>
          <w:sz w:val="26"/>
          <w:szCs w:val="26"/>
        </w:rPr>
        <w:tab/>
        <w:t xml:space="preserve">____________ </w:t>
      </w:r>
      <w:r w:rsidRPr="00D11168">
        <w:rPr>
          <w:rFonts w:ascii="Times New Roman" w:hAnsi="Times New Roman"/>
          <w:color w:val="000000"/>
          <w:sz w:val="26"/>
          <w:szCs w:val="26"/>
        </w:rPr>
        <w:tab/>
        <w:t>___________________</w:t>
      </w: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</w:rPr>
      </w:pPr>
      <w:r w:rsidRPr="00D11168">
        <w:rPr>
          <w:rFonts w:ascii="Times New Roman" w:hAnsi="Times New Roman"/>
          <w:color w:val="000000"/>
        </w:rPr>
        <w:tab/>
      </w:r>
      <w:r w:rsidRPr="00D11168">
        <w:rPr>
          <w:rFonts w:ascii="Times New Roman" w:hAnsi="Times New Roman"/>
          <w:color w:val="000000"/>
        </w:rPr>
        <w:tab/>
      </w:r>
      <w:r w:rsidRPr="00D11168">
        <w:rPr>
          <w:rFonts w:ascii="Times New Roman" w:hAnsi="Times New Roman"/>
          <w:color w:val="000000"/>
        </w:rPr>
        <w:tab/>
      </w:r>
      <w:r w:rsidRPr="00D11168">
        <w:rPr>
          <w:rFonts w:ascii="Times New Roman" w:hAnsi="Times New Roman"/>
          <w:color w:val="000000"/>
        </w:rPr>
        <w:tab/>
      </w:r>
      <w:r w:rsidRPr="00D11168">
        <w:rPr>
          <w:rFonts w:ascii="Times New Roman" w:hAnsi="Times New Roman"/>
          <w:color w:val="000000"/>
        </w:rPr>
        <w:tab/>
      </w:r>
      <w:r w:rsidRPr="00D11168">
        <w:rPr>
          <w:rFonts w:ascii="Times New Roman" w:hAnsi="Times New Roman"/>
          <w:color w:val="000000"/>
        </w:rPr>
        <w:tab/>
        <w:t xml:space="preserve">     (подпись) </w:t>
      </w:r>
      <w:r w:rsidRPr="00D11168">
        <w:rPr>
          <w:rFonts w:ascii="Times New Roman" w:hAnsi="Times New Roman"/>
          <w:color w:val="000000"/>
        </w:rPr>
        <w:tab/>
      </w:r>
      <w:r w:rsidRPr="00D11168">
        <w:rPr>
          <w:rFonts w:ascii="Times New Roman" w:hAnsi="Times New Roman"/>
          <w:color w:val="000000"/>
        </w:rPr>
        <w:tab/>
        <w:t xml:space="preserve">   (расшифровка подписи)</w:t>
      </w:r>
    </w:p>
    <w:p w:rsidR="003E5885" w:rsidRPr="00D11168" w:rsidRDefault="003E5885" w:rsidP="003E5885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D11168">
        <w:rPr>
          <w:rFonts w:ascii="Times New Roman" w:hAnsi="Times New Roman" w:cs="Times New Roman"/>
          <w:color w:val="000000"/>
        </w:rPr>
        <w:t>М.П.</w:t>
      </w:r>
    </w:p>
    <w:p w:rsidR="003E5885" w:rsidRPr="00D11168" w:rsidRDefault="003E5885" w:rsidP="003E5885">
      <w:pPr>
        <w:pStyle w:val="ConsPlusNonformat"/>
        <w:widowControl/>
        <w:rPr>
          <w:color w:val="000000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___ _____________ 20___ г.</w:t>
      </w:r>
    </w:p>
    <w:p w:rsidR="003E5885" w:rsidRPr="00D11168" w:rsidRDefault="003E5885" w:rsidP="003E5885">
      <w:pPr>
        <w:pStyle w:val="ConsPlusNonformat"/>
        <w:widowControl/>
        <w:rPr>
          <w:color w:val="000000"/>
        </w:rPr>
      </w:pPr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Par665"/>
      <w:bookmarkEnd w:id="0"/>
    </w:p>
    <w:p w:rsidR="003E5885" w:rsidRPr="00D11168" w:rsidRDefault="003E5885" w:rsidP="003E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54D74" w:rsidRDefault="00054D74"/>
    <w:sectPr w:rsidR="00054D74" w:rsidSect="003E5885">
      <w:pgSz w:w="16838" w:h="11906" w:orient="landscape" w:code="9"/>
      <w:pgMar w:top="1474" w:right="340" w:bottom="567" w:left="346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885"/>
    <w:rsid w:val="00010280"/>
    <w:rsid w:val="00054D74"/>
    <w:rsid w:val="00236460"/>
    <w:rsid w:val="00372385"/>
    <w:rsid w:val="003E5885"/>
    <w:rsid w:val="00666B09"/>
    <w:rsid w:val="009279DE"/>
    <w:rsid w:val="00C91F6F"/>
    <w:rsid w:val="00C92B1E"/>
    <w:rsid w:val="00DE372C"/>
    <w:rsid w:val="00DE7FC4"/>
    <w:rsid w:val="00E6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8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hAnsi="Times New Roman"/>
      <w:b/>
      <w:bCs/>
      <w:color w:val="3333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5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2</cp:revision>
  <cp:lastPrinted>2018-05-22T06:44:00Z</cp:lastPrinted>
  <dcterms:created xsi:type="dcterms:W3CDTF">2018-05-22T06:45:00Z</dcterms:created>
  <dcterms:modified xsi:type="dcterms:W3CDTF">2018-05-22T06:45:00Z</dcterms:modified>
</cp:coreProperties>
</file>