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68" w:rsidRPr="00EF2308" w:rsidRDefault="00BD4868" w:rsidP="00BD4868">
      <w:pPr>
        <w:ind w:left="6663"/>
        <w:jc w:val="both"/>
        <w:rPr>
          <w:color w:val="FFFFFF" w:themeColor="background1"/>
          <w:sz w:val="28"/>
          <w:szCs w:val="28"/>
        </w:rPr>
      </w:pPr>
      <w:bookmarkStart w:id="0" w:name="_GoBack"/>
      <w:bookmarkEnd w:id="0"/>
      <w:r w:rsidRPr="00EF2308">
        <w:rPr>
          <w:color w:val="FFFFFF" w:themeColor="background1"/>
          <w:sz w:val="28"/>
          <w:szCs w:val="28"/>
        </w:rPr>
        <w:t>Проект № 60</w:t>
      </w:r>
      <w:r w:rsidR="001908D1" w:rsidRPr="00EF2308">
        <w:rPr>
          <w:color w:val="FFFFFF" w:themeColor="background1"/>
          <w:sz w:val="28"/>
          <w:szCs w:val="28"/>
        </w:rPr>
        <w:t>3</w:t>
      </w:r>
      <w:r w:rsidRPr="00EF2308">
        <w:rPr>
          <w:color w:val="FFFFFF" w:themeColor="background1"/>
          <w:sz w:val="28"/>
          <w:szCs w:val="28"/>
        </w:rPr>
        <w:t>170-7</w:t>
      </w:r>
    </w:p>
    <w:p w:rsidR="00BD4868" w:rsidRPr="00EF2308" w:rsidRDefault="00BD4868" w:rsidP="00BD4868">
      <w:pPr>
        <w:ind w:left="6663"/>
        <w:jc w:val="both"/>
        <w:rPr>
          <w:color w:val="FFFFFF" w:themeColor="background1"/>
          <w:sz w:val="28"/>
          <w:szCs w:val="28"/>
        </w:rPr>
      </w:pPr>
      <w:proofErr w:type="gramStart"/>
      <w:r w:rsidRPr="00EF2308">
        <w:rPr>
          <w:color w:val="FFFFFF" w:themeColor="background1"/>
          <w:sz w:val="28"/>
          <w:szCs w:val="28"/>
        </w:rPr>
        <w:t>в</w:t>
      </w:r>
      <w:proofErr w:type="gramEnd"/>
      <w:r w:rsidRPr="00EF2308">
        <w:rPr>
          <w:color w:val="FFFFFF" w:themeColor="background1"/>
          <w:sz w:val="28"/>
          <w:szCs w:val="28"/>
        </w:rPr>
        <w:t xml:space="preserve"> </w:t>
      </w:r>
      <w:r w:rsidR="004C71F5" w:rsidRPr="00EF2308">
        <w:rPr>
          <w:color w:val="FFFFFF" w:themeColor="background1"/>
          <w:sz w:val="28"/>
          <w:szCs w:val="28"/>
        </w:rPr>
        <w:t>третье</w:t>
      </w:r>
      <w:r w:rsidRPr="00EF2308">
        <w:rPr>
          <w:color w:val="FFFFFF" w:themeColor="background1"/>
          <w:sz w:val="28"/>
          <w:szCs w:val="28"/>
        </w:rPr>
        <w:t>м чтении</w:t>
      </w:r>
    </w:p>
    <w:p w:rsidR="00BD4868" w:rsidRPr="00EF2308" w:rsidRDefault="00BD4868" w:rsidP="00BD4868">
      <w:pPr>
        <w:jc w:val="both"/>
        <w:rPr>
          <w:bCs/>
          <w:color w:val="FFFFFF" w:themeColor="background1"/>
        </w:rPr>
      </w:pPr>
    </w:p>
    <w:p w:rsidR="00BD4868" w:rsidRPr="00EF2308" w:rsidRDefault="00BD4868" w:rsidP="00BD4868">
      <w:pPr>
        <w:jc w:val="both"/>
        <w:rPr>
          <w:bCs/>
          <w:color w:val="FFFFFF" w:themeColor="background1"/>
        </w:rPr>
      </w:pPr>
    </w:p>
    <w:p w:rsidR="00BD4868" w:rsidRPr="00EF2308" w:rsidRDefault="00BD4868" w:rsidP="00BD4868">
      <w:pPr>
        <w:jc w:val="both"/>
        <w:rPr>
          <w:bCs/>
          <w:color w:val="FFFFFF" w:themeColor="background1"/>
        </w:rPr>
      </w:pPr>
    </w:p>
    <w:p w:rsidR="00BD4868" w:rsidRPr="00EF2308" w:rsidRDefault="00BD4868" w:rsidP="00BD4868">
      <w:pPr>
        <w:jc w:val="both"/>
        <w:rPr>
          <w:bCs/>
          <w:color w:val="FFFFFF" w:themeColor="background1"/>
          <w:sz w:val="28"/>
          <w:szCs w:val="28"/>
        </w:rPr>
      </w:pPr>
    </w:p>
    <w:p w:rsidR="00BD4868" w:rsidRPr="00EF2308" w:rsidRDefault="00BD4868" w:rsidP="00BD4868">
      <w:pPr>
        <w:jc w:val="both"/>
        <w:rPr>
          <w:bCs/>
          <w:color w:val="FFFFFF" w:themeColor="background1"/>
          <w:sz w:val="28"/>
          <w:szCs w:val="28"/>
        </w:rPr>
      </w:pPr>
    </w:p>
    <w:p w:rsidR="00BD4868" w:rsidRPr="00EF2308" w:rsidRDefault="00BD4868" w:rsidP="00BD4868">
      <w:pPr>
        <w:jc w:val="both"/>
        <w:rPr>
          <w:bCs/>
          <w:color w:val="FFFFFF" w:themeColor="background1"/>
          <w:sz w:val="28"/>
          <w:szCs w:val="28"/>
        </w:rPr>
      </w:pPr>
    </w:p>
    <w:p w:rsidR="00BD4868" w:rsidRPr="00EF2308" w:rsidRDefault="00BD4868" w:rsidP="00BD4868">
      <w:pPr>
        <w:spacing w:line="360" w:lineRule="atLeast"/>
        <w:jc w:val="center"/>
        <w:rPr>
          <w:b/>
          <w:color w:val="FFFFFF" w:themeColor="background1"/>
          <w:sz w:val="28"/>
          <w:szCs w:val="28"/>
        </w:rPr>
      </w:pPr>
      <w:r w:rsidRPr="00EF2308">
        <w:rPr>
          <w:b/>
          <w:color w:val="FFFFFF" w:themeColor="background1"/>
          <w:sz w:val="28"/>
          <w:szCs w:val="28"/>
        </w:rPr>
        <w:t>ФЕДЕРАЛЬНЫЙ ЗАКОН</w:t>
      </w:r>
    </w:p>
    <w:p w:rsidR="00BD4868" w:rsidRPr="00EF2308" w:rsidRDefault="00BD4868" w:rsidP="00BD4868">
      <w:pPr>
        <w:spacing w:line="360" w:lineRule="atLeast"/>
        <w:jc w:val="both"/>
        <w:rPr>
          <w:rFonts w:ascii="Times New Roman CYR" w:hAnsi="Times New Roman CYR"/>
          <w:b/>
          <w:color w:val="FFFFFF" w:themeColor="background1"/>
          <w:sz w:val="28"/>
          <w:szCs w:val="28"/>
        </w:rPr>
      </w:pPr>
    </w:p>
    <w:p w:rsidR="00BD4868" w:rsidRPr="00EF2308" w:rsidRDefault="00BD4868" w:rsidP="00BD4868">
      <w:pPr>
        <w:spacing w:line="360" w:lineRule="atLeast"/>
        <w:jc w:val="both"/>
        <w:rPr>
          <w:b/>
          <w:color w:val="FFFFFF" w:themeColor="background1"/>
          <w:sz w:val="28"/>
          <w:szCs w:val="28"/>
        </w:rPr>
      </w:pPr>
    </w:p>
    <w:p w:rsidR="00BD4868" w:rsidRPr="00EF2308" w:rsidRDefault="00BD4868" w:rsidP="00BD4868">
      <w:pPr>
        <w:spacing w:line="360" w:lineRule="atLeast"/>
        <w:jc w:val="both"/>
        <w:rPr>
          <w:b/>
          <w:color w:val="FFFFFF" w:themeColor="background1"/>
          <w:sz w:val="28"/>
          <w:szCs w:val="28"/>
        </w:rPr>
      </w:pPr>
    </w:p>
    <w:p w:rsidR="00272AAF" w:rsidRPr="00C83C86" w:rsidRDefault="00272AAF" w:rsidP="00401ACF">
      <w:pPr>
        <w:jc w:val="center"/>
        <w:rPr>
          <w:b/>
          <w:sz w:val="28"/>
          <w:szCs w:val="28"/>
        </w:rPr>
      </w:pPr>
      <w:r w:rsidRPr="00C83C86">
        <w:rPr>
          <w:b/>
          <w:sz w:val="28"/>
          <w:szCs w:val="28"/>
        </w:rPr>
        <w:t xml:space="preserve">О внесении изменений в Федеральный закон </w:t>
      </w:r>
      <w:r w:rsidRPr="00C83C86">
        <w:rPr>
          <w:b/>
          <w:sz w:val="28"/>
          <w:szCs w:val="28"/>
        </w:rPr>
        <w:br/>
        <w:t xml:space="preserve">«О национальной платежной системе» </w:t>
      </w:r>
      <w:r w:rsidRPr="00C83C86">
        <w:rPr>
          <w:b/>
          <w:bCs/>
          <w:sz w:val="28"/>
          <w:szCs w:val="28"/>
        </w:rPr>
        <w:t xml:space="preserve">и </w:t>
      </w:r>
      <w:r w:rsidR="00401ACF" w:rsidRPr="00C83C86">
        <w:rPr>
          <w:b/>
          <w:bCs/>
          <w:sz w:val="28"/>
          <w:szCs w:val="28"/>
        </w:rPr>
        <w:t xml:space="preserve">Федеральный закон </w:t>
      </w:r>
      <w:r w:rsidR="00401ACF" w:rsidRPr="00C83C86">
        <w:rPr>
          <w:b/>
          <w:bCs/>
          <w:sz w:val="28"/>
          <w:szCs w:val="28"/>
        </w:rPr>
        <w:br/>
        <w:t>«О Центральном банке Российской Федерации (Банке России)»</w:t>
      </w:r>
    </w:p>
    <w:p w:rsidR="004C71F5" w:rsidRPr="00C83C86" w:rsidRDefault="004C71F5" w:rsidP="004C71F5">
      <w:pPr>
        <w:spacing w:line="360" w:lineRule="auto"/>
        <w:jc w:val="both"/>
        <w:rPr>
          <w:b/>
          <w:sz w:val="28"/>
          <w:szCs w:val="28"/>
        </w:rPr>
      </w:pPr>
    </w:p>
    <w:p w:rsidR="004C71F5" w:rsidRPr="00C83C86" w:rsidRDefault="004C71F5" w:rsidP="004C71F5">
      <w:pPr>
        <w:spacing w:line="360" w:lineRule="auto"/>
        <w:jc w:val="both"/>
        <w:rPr>
          <w:b/>
          <w:sz w:val="28"/>
          <w:szCs w:val="28"/>
        </w:rPr>
      </w:pPr>
    </w:p>
    <w:p w:rsidR="004C71F5" w:rsidRPr="00EF2308" w:rsidRDefault="004C71F5" w:rsidP="004C71F5">
      <w:pPr>
        <w:spacing w:line="360" w:lineRule="auto"/>
        <w:jc w:val="both"/>
        <w:rPr>
          <w:sz w:val="28"/>
          <w:szCs w:val="28"/>
        </w:rPr>
      </w:pPr>
      <w:r w:rsidRPr="00EF2308">
        <w:rPr>
          <w:rFonts w:ascii="Times New Roman CYR" w:hAnsi="Times New Roman CYR"/>
          <w:sz w:val="28"/>
          <w:szCs w:val="28"/>
        </w:rPr>
        <w:t>Принят Государственной Думой                          23 июля 2019 года</w:t>
      </w:r>
    </w:p>
    <w:p w:rsidR="004C71F5" w:rsidRPr="00C83C86" w:rsidRDefault="004C71F5" w:rsidP="004C71F5">
      <w:pPr>
        <w:spacing w:line="360" w:lineRule="auto"/>
        <w:jc w:val="both"/>
        <w:rPr>
          <w:b/>
          <w:sz w:val="28"/>
          <w:szCs w:val="28"/>
        </w:rPr>
      </w:pPr>
    </w:p>
    <w:p w:rsidR="004C71F5" w:rsidRPr="00C83C86" w:rsidRDefault="004C71F5" w:rsidP="004C71F5">
      <w:pPr>
        <w:spacing w:line="360" w:lineRule="auto"/>
        <w:jc w:val="both"/>
        <w:rPr>
          <w:b/>
          <w:sz w:val="28"/>
          <w:szCs w:val="28"/>
        </w:rPr>
      </w:pPr>
    </w:p>
    <w:p w:rsidR="004C71F5" w:rsidRPr="00C83C86" w:rsidRDefault="004C71F5" w:rsidP="004C71F5">
      <w:pPr>
        <w:spacing w:line="360" w:lineRule="auto"/>
        <w:jc w:val="both"/>
        <w:rPr>
          <w:b/>
          <w:sz w:val="28"/>
          <w:szCs w:val="28"/>
        </w:rPr>
      </w:pPr>
    </w:p>
    <w:p w:rsidR="00272AAF" w:rsidRPr="00C83C86" w:rsidRDefault="00272AAF" w:rsidP="00BD4868">
      <w:pPr>
        <w:widowControl w:val="0"/>
        <w:spacing w:line="480" w:lineRule="auto"/>
        <w:ind w:firstLine="709"/>
        <w:jc w:val="both"/>
        <w:rPr>
          <w:b/>
          <w:bCs/>
          <w:sz w:val="28"/>
          <w:szCs w:val="28"/>
        </w:rPr>
      </w:pPr>
      <w:r w:rsidRPr="00C83C86">
        <w:rPr>
          <w:b/>
          <w:bCs/>
          <w:sz w:val="28"/>
          <w:szCs w:val="28"/>
        </w:rPr>
        <w:t>Статья 1</w:t>
      </w:r>
    </w:p>
    <w:p w:rsidR="00376C38" w:rsidRPr="00C83C86" w:rsidRDefault="00376C38" w:rsidP="00BD4868">
      <w:pPr>
        <w:widowControl w:val="0"/>
        <w:autoSpaceDE w:val="0"/>
        <w:autoSpaceDN w:val="0"/>
        <w:spacing w:line="480" w:lineRule="auto"/>
        <w:ind w:firstLine="709"/>
        <w:jc w:val="both"/>
        <w:rPr>
          <w:sz w:val="28"/>
          <w:szCs w:val="28"/>
        </w:rPr>
      </w:pPr>
      <w:r w:rsidRPr="00C83C86">
        <w:rPr>
          <w:sz w:val="28"/>
          <w:szCs w:val="28"/>
        </w:rPr>
        <w:t xml:space="preserve">Внести в Федеральный закон от 27 июня 2011 года № 161-ФЗ </w:t>
      </w:r>
      <w:r w:rsidRPr="00C83C86">
        <w:rPr>
          <w:sz w:val="28"/>
          <w:szCs w:val="28"/>
        </w:rPr>
        <w:br/>
        <w:t>«О национальной платежной системе» (Собрание законодательства Российской Федерации, 2011, № 27, ст. 3872; 2013, № 27, ст. 3477</w:t>
      </w:r>
      <w:r w:rsidR="00401ACF" w:rsidRPr="00C83C86">
        <w:rPr>
          <w:sz w:val="28"/>
          <w:szCs w:val="28"/>
        </w:rPr>
        <w:t>;</w:t>
      </w:r>
      <w:r w:rsidRPr="00C83C86">
        <w:rPr>
          <w:sz w:val="28"/>
          <w:szCs w:val="28"/>
        </w:rPr>
        <w:t xml:space="preserve"> № 30, ст. 4084; № 52, ст. 6968; 2014, № 19</w:t>
      </w:r>
      <w:r w:rsidR="00F02045" w:rsidRPr="00C83C86">
        <w:rPr>
          <w:sz w:val="28"/>
          <w:szCs w:val="28"/>
        </w:rPr>
        <w:t>,</w:t>
      </w:r>
      <w:r w:rsidRPr="00C83C86">
        <w:rPr>
          <w:sz w:val="28"/>
          <w:szCs w:val="28"/>
        </w:rPr>
        <w:t xml:space="preserve"> ст. 2315, 2317; № 43, ст. 5803; 2015, </w:t>
      </w:r>
      <w:r w:rsidR="00C815D2" w:rsidRPr="00C83C86">
        <w:rPr>
          <w:sz w:val="28"/>
          <w:szCs w:val="28"/>
        </w:rPr>
        <w:br/>
      </w:r>
      <w:r w:rsidRPr="00C83C86">
        <w:rPr>
          <w:sz w:val="28"/>
          <w:szCs w:val="28"/>
        </w:rPr>
        <w:t xml:space="preserve">№ 1, ст. 8, 14; 2016, № 27, </w:t>
      </w:r>
      <w:r w:rsidR="00401ACF" w:rsidRPr="00C83C86">
        <w:rPr>
          <w:sz w:val="28"/>
          <w:szCs w:val="28"/>
        </w:rPr>
        <w:t xml:space="preserve">ст. </w:t>
      </w:r>
      <w:r w:rsidRPr="00C83C86">
        <w:rPr>
          <w:sz w:val="28"/>
          <w:szCs w:val="28"/>
        </w:rPr>
        <w:t>4221, 4223; 2017, № 15, ст. 2134;</w:t>
      </w:r>
      <w:r w:rsidR="00A63DD1" w:rsidRPr="00C83C86">
        <w:rPr>
          <w:sz w:val="28"/>
          <w:szCs w:val="28"/>
        </w:rPr>
        <w:t xml:space="preserve"> </w:t>
      </w:r>
      <w:r w:rsidRPr="00C83C86">
        <w:rPr>
          <w:sz w:val="28"/>
          <w:szCs w:val="28"/>
        </w:rPr>
        <w:t xml:space="preserve">№ 18, </w:t>
      </w:r>
      <w:r w:rsidR="00C815D2" w:rsidRPr="00C83C86">
        <w:rPr>
          <w:sz w:val="28"/>
          <w:szCs w:val="28"/>
        </w:rPr>
        <w:br/>
      </w:r>
      <w:r w:rsidRPr="00C83C86">
        <w:rPr>
          <w:sz w:val="28"/>
          <w:szCs w:val="28"/>
        </w:rPr>
        <w:t xml:space="preserve">ст. 2665; № 30, ст. 4456; 2018, № 27, ст. </w:t>
      </w:r>
      <w:r w:rsidR="00205C60" w:rsidRPr="00C83C86">
        <w:rPr>
          <w:sz w:val="28"/>
          <w:szCs w:val="28"/>
        </w:rPr>
        <w:t xml:space="preserve">3950, </w:t>
      </w:r>
      <w:r w:rsidRPr="00C83C86">
        <w:rPr>
          <w:sz w:val="28"/>
          <w:szCs w:val="28"/>
        </w:rPr>
        <w:t>3952</w:t>
      </w:r>
      <w:r w:rsidR="00205C60" w:rsidRPr="00C83C86">
        <w:rPr>
          <w:sz w:val="28"/>
          <w:szCs w:val="28"/>
        </w:rPr>
        <w:t xml:space="preserve">; № 49, ст. 7524; 2019, </w:t>
      </w:r>
      <w:r w:rsidR="00C815D2" w:rsidRPr="00C83C86">
        <w:rPr>
          <w:sz w:val="28"/>
          <w:szCs w:val="28"/>
        </w:rPr>
        <w:br/>
      </w:r>
      <w:r w:rsidR="00205C60" w:rsidRPr="00C83C86">
        <w:rPr>
          <w:sz w:val="28"/>
          <w:szCs w:val="28"/>
        </w:rPr>
        <w:t>№ 12, ст. 1223</w:t>
      </w:r>
      <w:r w:rsidR="00401ACF" w:rsidRPr="00C83C86">
        <w:rPr>
          <w:sz w:val="28"/>
          <w:szCs w:val="28"/>
        </w:rPr>
        <w:t xml:space="preserve">; </w:t>
      </w:r>
      <w:r w:rsidR="00CA2DF8" w:rsidRPr="00C83C86">
        <w:rPr>
          <w:sz w:val="28"/>
          <w:szCs w:val="28"/>
        </w:rPr>
        <w:t>№ 27, ст. 3531,</w:t>
      </w:r>
      <w:r w:rsidR="007411FA">
        <w:rPr>
          <w:sz w:val="28"/>
          <w:szCs w:val="28"/>
        </w:rPr>
        <w:t xml:space="preserve"> </w:t>
      </w:r>
      <w:r w:rsidR="00CA2DF8" w:rsidRPr="00C83C86">
        <w:rPr>
          <w:sz w:val="28"/>
          <w:szCs w:val="28"/>
        </w:rPr>
        <w:t>3538</w:t>
      </w:r>
      <w:r w:rsidRPr="00C83C86">
        <w:rPr>
          <w:sz w:val="28"/>
          <w:szCs w:val="28"/>
        </w:rPr>
        <w:t>) следующие изменения:</w:t>
      </w:r>
    </w:p>
    <w:p w:rsidR="00CF5D14" w:rsidRPr="00C83C86" w:rsidRDefault="00BD4868" w:rsidP="00BD4868">
      <w:pPr>
        <w:pStyle w:val="11"/>
        <w:spacing w:line="480" w:lineRule="auto"/>
        <w:ind w:left="709" w:firstLine="0"/>
        <w:rPr>
          <w:rFonts w:ascii="Times New Roman" w:hAnsi="Times New Roman" w:cs="Times New Roman"/>
          <w:sz w:val="28"/>
          <w:szCs w:val="28"/>
        </w:rPr>
      </w:pPr>
      <w:r w:rsidRPr="00C83C86">
        <w:rPr>
          <w:rFonts w:ascii="Times New Roman" w:hAnsi="Times New Roman" w:cs="Times New Roman"/>
          <w:sz w:val="28"/>
          <w:szCs w:val="28"/>
        </w:rPr>
        <w:t>1) в</w:t>
      </w:r>
      <w:r w:rsidR="00CF5D14" w:rsidRPr="00C83C86">
        <w:rPr>
          <w:rFonts w:ascii="Times New Roman" w:hAnsi="Times New Roman" w:cs="Times New Roman"/>
          <w:sz w:val="28"/>
          <w:szCs w:val="28"/>
        </w:rPr>
        <w:t xml:space="preserve"> </w:t>
      </w:r>
      <w:r w:rsidR="00EB3A44" w:rsidRPr="00C83C86">
        <w:rPr>
          <w:rFonts w:ascii="Times New Roman" w:hAnsi="Times New Roman" w:cs="Times New Roman"/>
          <w:sz w:val="28"/>
          <w:szCs w:val="28"/>
        </w:rPr>
        <w:t>стать</w:t>
      </w:r>
      <w:r w:rsidR="00CF5D14" w:rsidRPr="00C83C86">
        <w:rPr>
          <w:rFonts w:ascii="Times New Roman" w:hAnsi="Times New Roman" w:cs="Times New Roman"/>
          <w:sz w:val="28"/>
          <w:szCs w:val="28"/>
        </w:rPr>
        <w:t>е</w:t>
      </w:r>
      <w:r w:rsidR="00EB3A44" w:rsidRPr="00C83C86">
        <w:rPr>
          <w:rFonts w:ascii="Times New Roman" w:hAnsi="Times New Roman" w:cs="Times New Roman"/>
          <w:sz w:val="28"/>
          <w:szCs w:val="28"/>
        </w:rPr>
        <w:t xml:space="preserve"> 3</w:t>
      </w:r>
      <w:r w:rsidR="00CF5D14" w:rsidRPr="00C83C86">
        <w:rPr>
          <w:rFonts w:ascii="Times New Roman" w:hAnsi="Times New Roman" w:cs="Times New Roman"/>
          <w:sz w:val="28"/>
          <w:szCs w:val="28"/>
        </w:rPr>
        <w:t>:</w:t>
      </w:r>
    </w:p>
    <w:p w:rsidR="00E82DCC" w:rsidRPr="00C83C86" w:rsidRDefault="00CF5D14" w:rsidP="00BD4868">
      <w:pPr>
        <w:pStyle w:val="11"/>
        <w:spacing w:line="480" w:lineRule="auto"/>
        <w:ind w:left="0" w:firstLine="709"/>
        <w:rPr>
          <w:rFonts w:ascii="Times New Roman" w:hAnsi="Times New Roman" w:cs="Times New Roman"/>
          <w:sz w:val="28"/>
          <w:szCs w:val="28"/>
        </w:rPr>
      </w:pPr>
      <w:proofErr w:type="gramStart"/>
      <w:r w:rsidRPr="00C83C86">
        <w:rPr>
          <w:rFonts w:ascii="Times New Roman" w:hAnsi="Times New Roman" w:cs="Times New Roman"/>
          <w:sz w:val="28"/>
          <w:szCs w:val="28"/>
        </w:rPr>
        <w:lastRenderedPageBreak/>
        <w:t>а</w:t>
      </w:r>
      <w:proofErr w:type="gramEnd"/>
      <w:r w:rsidRPr="00C83C86">
        <w:rPr>
          <w:rFonts w:ascii="Times New Roman" w:hAnsi="Times New Roman" w:cs="Times New Roman"/>
          <w:sz w:val="28"/>
          <w:szCs w:val="28"/>
        </w:rPr>
        <w:t xml:space="preserve">) </w:t>
      </w:r>
      <w:r w:rsidR="00B24E36" w:rsidRPr="00C83C86">
        <w:rPr>
          <w:rFonts w:ascii="Times New Roman" w:hAnsi="Times New Roman" w:cs="Times New Roman"/>
          <w:sz w:val="28"/>
          <w:szCs w:val="28"/>
        </w:rPr>
        <w:t>пункт 1 после слов «операторов услуг платежной инфраструктуры» дополнить словами «</w:t>
      </w:r>
      <w:r w:rsidR="00401ACF" w:rsidRPr="00C83C86">
        <w:rPr>
          <w:rFonts w:ascii="Times New Roman" w:hAnsi="Times New Roman" w:cs="Times New Roman"/>
          <w:sz w:val="28"/>
          <w:szCs w:val="28"/>
        </w:rPr>
        <w:t xml:space="preserve">, </w:t>
      </w:r>
      <w:r w:rsidR="00B24E36" w:rsidRPr="00C83C86">
        <w:rPr>
          <w:rFonts w:ascii="Times New Roman" w:hAnsi="Times New Roman" w:cs="Times New Roman"/>
          <w:sz w:val="28"/>
          <w:szCs w:val="28"/>
        </w:rPr>
        <w:t>операторов услуг информационного обмена, иностранных поставщиков платежных услуг, операторов иностранных платежных систем»;</w:t>
      </w:r>
    </w:p>
    <w:p w:rsidR="002F2E03" w:rsidRPr="00C83C86" w:rsidRDefault="00C47B17" w:rsidP="00401ACF">
      <w:pPr>
        <w:pStyle w:val="11"/>
        <w:spacing w:line="480" w:lineRule="auto"/>
        <w:ind w:left="0" w:firstLine="709"/>
        <w:rPr>
          <w:rFonts w:ascii="Times New Roman" w:hAnsi="Times New Roman" w:cs="Times New Roman"/>
          <w:sz w:val="28"/>
          <w:szCs w:val="28"/>
        </w:rPr>
      </w:pPr>
      <w:proofErr w:type="gramStart"/>
      <w:r w:rsidRPr="00C83C86">
        <w:rPr>
          <w:rFonts w:ascii="Times New Roman" w:hAnsi="Times New Roman" w:cs="Times New Roman"/>
          <w:sz w:val="28"/>
          <w:szCs w:val="28"/>
        </w:rPr>
        <w:t>б</w:t>
      </w:r>
      <w:proofErr w:type="gramEnd"/>
      <w:r w:rsidRPr="00C83C86">
        <w:rPr>
          <w:rFonts w:ascii="Times New Roman" w:hAnsi="Times New Roman" w:cs="Times New Roman"/>
          <w:sz w:val="28"/>
          <w:szCs w:val="28"/>
        </w:rPr>
        <w:t xml:space="preserve">) </w:t>
      </w:r>
      <w:r w:rsidR="005E0504" w:rsidRPr="00C83C86">
        <w:rPr>
          <w:rFonts w:ascii="Times New Roman" w:hAnsi="Times New Roman" w:cs="Times New Roman"/>
          <w:sz w:val="28"/>
          <w:szCs w:val="28"/>
        </w:rPr>
        <w:t xml:space="preserve">в </w:t>
      </w:r>
      <w:r w:rsidR="00CF5D14" w:rsidRPr="00C83C86">
        <w:rPr>
          <w:rFonts w:ascii="Times New Roman" w:hAnsi="Times New Roman" w:cs="Times New Roman"/>
          <w:sz w:val="28"/>
          <w:szCs w:val="28"/>
        </w:rPr>
        <w:t>пункт</w:t>
      </w:r>
      <w:r w:rsidR="005E0504" w:rsidRPr="00C83C86">
        <w:rPr>
          <w:rFonts w:ascii="Times New Roman" w:hAnsi="Times New Roman" w:cs="Times New Roman"/>
          <w:sz w:val="28"/>
          <w:szCs w:val="28"/>
        </w:rPr>
        <w:t>е</w:t>
      </w:r>
      <w:r w:rsidR="00CF5D14" w:rsidRPr="00C83C86">
        <w:rPr>
          <w:rFonts w:ascii="Times New Roman" w:hAnsi="Times New Roman" w:cs="Times New Roman"/>
          <w:sz w:val="28"/>
          <w:szCs w:val="28"/>
        </w:rPr>
        <w:t xml:space="preserve"> 27</w:t>
      </w:r>
      <w:r w:rsidR="00401ACF" w:rsidRPr="00C83C86">
        <w:rPr>
          <w:rFonts w:ascii="Times New Roman" w:hAnsi="Times New Roman" w:cs="Times New Roman"/>
          <w:sz w:val="28"/>
          <w:szCs w:val="28"/>
        </w:rPr>
        <w:t xml:space="preserve"> </w:t>
      </w:r>
      <w:r w:rsidR="005E0504" w:rsidRPr="00C83C86">
        <w:rPr>
          <w:rFonts w:ascii="Times New Roman" w:hAnsi="Times New Roman" w:cs="Times New Roman"/>
          <w:sz w:val="28"/>
          <w:szCs w:val="28"/>
        </w:rPr>
        <w:t xml:space="preserve">слова «к правилам» заменить словами </w:t>
      </w:r>
      <w:r w:rsidR="00C815D2" w:rsidRPr="00C83C86">
        <w:rPr>
          <w:rFonts w:ascii="Times New Roman" w:hAnsi="Times New Roman" w:cs="Times New Roman"/>
          <w:sz w:val="28"/>
          <w:szCs w:val="28"/>
        </w:rPr>
        <w:br/>
      </w:r>
      <w:r w:rsidR="005E0504" w:rsidRPr="00C83C86">
        <w:rPr>
          <w:rFonts w:ascii="Times New Roman" w:hAnsi="Times New Roman" w:cs="Times New Roman"/>
          <w:sz w:val="28"/>
          <w:szCs w:val="28"/>
        </w:rPr>
        <w:t>«к определяемым оператором иностранной платежной системы правилам иностранной»</w:t>
      </w:r>
      <w:r w:rsidR="00401ACF" w:rsidRPr="00C83C86">
        <w:rPr>
          <w:rFonts w:ascii="Times New Roman" w:hAnsi="Times New Roman" w:cs="Times New Roman"/>
          <w:sz w:val="28"/>
          <w:szCs w:val="28"/>
        </w:rPr>
        <w:t>, после слов</w:t>
      </w:r>
      <w:r w:rsidR="002F2E03" w:rsidRPr="00C83C86">
        <w:rPr>
          <w:rFonts w:ascii="Times New Roman" w:hAnsi="Times New Roman" w:cs="Times New Roman"/>
          <w:sz w:val="28"/>
          <w:szCs w:val="28"/>
        </w:rPr>
        <w:t xml:space="preserve"> «по правилам» </w:t>
      </w:r>
      <w:r w:rsidR="00401ACF" w:rsidRPr="00C83C86">
        <w:rPr>
          <w:rFonts w:ascii="Times New Roman" w:hAnsi="Times New Roman" w:cs="Times New Roman"/>
          <w:sz w:val="28"/>
          <w:szCs w:val="28"/>
        </w:rPr>
        <w:t>дополнить словом «иностранной»;</w:t>
      </w:r>
    </w:p>
    <w:p w:rsidR="00621634" w:rsidRPr="00C83C86" w:rsidRDefault="00205C60" w:rsidP="00BD4868">
      <w:pPr>
        <w:widowControl w:val="0"/>
        <w:autoSpaceDE w:val="0"/>
        <w:autoSpaceDN w:val="0"/>
        <w:spacing w:line="480" w:lineRule="auto"/>
        <w:ind w:firstLine="709"/>
        <w:jc w:val="both"/>
        <w:rPr>
          <w:sz w:val="28"/>
          <w:szCs w:val="28"/>
        </w:rPr>
      </w:pPr>
      <w:proofErr w:type="gramStart"/>
      <w:r w:rsidRPr="00C83C86">
        <w:rPr>
          <w:sz w:val="28"/>
          <w:szCs w:val="28"/>
        </w:rPr>
        <w:t>в</w:t>
      </w:r>
      <w:proofErr w:type="gramEnd"/>
      <w:r w:rsidR="00EE3011" w:rsidRPr="00C83C86">
        <w:rPr>
          <w:sz w:val="28"/>
          <w:szCs w:val="28"/>
        </w:rPr>
        <w:t xml:space="preserve">) </w:t>
      </w:r>
      <w:r w:rsidR="00621634" w:rsidRPr="00C83C86">
        <w:rPr>
          <w:sz w:val="28"/>
          <w:szCs w:val="28"/>
        </w:rPr>
        <w:t>дополнить пункт</w:t>
      </w:r>
      <w:r w:rsidR="005E0504" w:rsidRPr="00C83C86">
        <w:rPr>
          <w:sz w:val="28"/>
          <w:szCs w:val="28"/>
        </w:rPr>
        <w:t>ом</w:t>
      </w:r>
      <w:r w:rsidR="00621634" w:rsidRPr="00C83C86">
        <w:rPr>
          <w:sz w:val="28"/>
          <w:szCs w:val="28"/>
        </w:rPr>
        <w:t xml:space="preserve"> </w:t>
      </w:r>
      <w:r w:rsidR="005E0504" w:rsidRPr="00C83C86">
        <w:rPr>
          <w:sz w:val="28"/>
          <w:szCs w:val="28"/>
        </w:rPr>
        <w:t>27</w:t>
      </w:r>
      <w:r w:rsidR="00621634" w:rsidRPr="00C83C86">
        <w:rPr>
          <w:sz w:val="28"/>
          <w:szCs w:val="28"/>
          <w:vertAlign w:val="superscript"/>
        </w:rPr>
        <w:t>1</w:t>
      </w:r>
      <w:r w:rsidR="00016F48" w:rsidRPr="00C83C86">
        <w:rPr>
          <w:sz w:val="28"/>
          <w:szCs w:val="28"/>
        </w:rPr>
        <w:t xml:space="preserve"> </w:t>
      </w:r>
      <w:r w:rsidR="00621634" w:rsidRPr="00C83C86">
        <w:rPr>
          <w:sz w:val="28"/>
          <w:szCs w:val="28"/>
        </w:rPr>
        <w:t>следующего содержания:</w:t>
      </w:r>
    </w:p>
    <w:p w:rsidR="00621634" w:rsidRPr="00C83C86" w:rsidRDefault="00621634" w:rsidP="00BD4868">
      <w:pPr>
        <w:widowControl w:val="0"/>
        <w:autoSpaceDE w:val="0"/>
        <w:autoSpaceDN w:val="0"/>
        <w:spacing w:line="480" w:lineRule="auto"/>
        <w:ind w:firstLine="709"/>
        <w:jc w:val="both"/>
        <w:rPr>
          <w:sz w:val="28"/>
          <w:szCs w:val="28"/>
        </w:rPr>
      </w:pPr>
      <w:r w:rsidRPr="00C83C86">
        <w:rPr>
          <w:sz w:val="28"/>
          <w:szCs w:val="28"/>
        </w:rPr>
        <w:t>«27</w:t>
      </w:r>
      <w:r w:rsidRPr="00C83C86">
        <w:rPr>
          <w:sz w:val="28"/>
          <w:szCs w:val="28"/>
          <w:vertAlign w:val="superscript"/>
        </w:rPr>
        <w:t>1</w:t>
      </w:r>
      <w:r w:rsidRPr="00C83C86">
        <w:rPr>
          <w:sz w:val="28"/>
          <w:szCs w:val="28"/>
        </w:rPr>
        <w:t xml:space="preserve">) </w:t>
      </w:r>
      <w:r w:rsidR="00016F48" w:rsidRPr="00C83C86">
        <w:rPr>
          <w:sz w:val="28"/>
          <w:szCs w:val="28"/>
        </w:rPr>
        <w:t xml:space="preserve">правила иностранной платежной системы </w:t>
      </w:r>
      <w:r w:rsidR="00475958" w:rsidRPr="00C83C86">
        <w:rPr>
          <w:sz w:val="28"/>
          <w:szCs w:val="28"/>
        </w:rPr>
        <w:t>-</w:t>
      </w:r>
      <w:r w:rsidR="00016F48" w:rsidRPr="00C83C86">
        <w:rPr>
          <w:sz w:val="28"/>
          <w:szCs w:val="28"/>
        </w:rPr>
        <w:t xml:space="preserve"> документ (документы)</w:t>
      </w:r>
      <w:r w:rsidR="006423C8" w:rsidRPr="00C83C86">
        <w:rPr>
          <w:sz w:val="28"/>
          <w:szCs w:val="28"/>
        </w:rPr>
        <w:t>,</w:t>
      </w:r>
      <w:r w:rsidR="00261347" w:rsidRPr="00C83C86">
        <w:rPr>
          <w:sz w:val="28"/>
          <w:szCs w:val="28"/>
        </w:rPr>
        <w:t xml:space="preserve"> </w:t>
      </w:r>
      <w:r w:rsidR="00016F48" w:rsidRPr="00C83C86">
        <w:rPr>
          <w:sz w:val="28"/>
          <w:szCs w:val="28"/>
        </w:rPr>
        <w:t>содержащий (содержащие) условия осуществления трансграничных переводов денежных средств и иные условия, определяемые оператором иностранной платежной системы;</w:t>
      </w:r>
      <w:r w:rsidR="00261347" w:rsidRPr="00C83C86">
        <w:rPr>
          <w:sz w:val="28"/>
          <w:szCs w:val="28"/>
        </w:rPr>
        <w:t>»</w:t>
      </w:r>
      <w:r w:rsidR="00401ACF" w:rsidRPr="00C83C86">
        <w:rPr>
          <w:sz w:val="28"/>
          <w:szCs w:val="28"/>
        </w:rPr>
        <w:t>;</w:t>
      </w:r>
    </w:p>
    <w:p w:rsidR="00EE3011" w:rsidRPr="00C83C86" w:rsidRDefault="00205C60" w:rsidP="00BD4868">
      <w:pPr>
        <w:widowControl w:val="0"/>
        <w:autoSpaceDE w:val="0"/>
        <w:autoSpaceDN w:val="0"/>
        <w:spacing w:line="480" w:lineRule="auto"/>
        <w:ind w:firstLine="709"/>
        <w:jc w:val="both"/>
        <w:rPr>
          <w:sz w:val="28"/>
          <w:szCs w:val="28"/>
        </w:rPr>
      </w:pPr>
      <w:proofErr w:type="gramStart"/>
      <w:r w:rsidRPr="00C83C86">
        <w:rPr>
          <w:sz w:val="28"/>
          <w:szCs w:val="28"/>
        </w:rPr>
        <w:t>г</w:t>
      </w:r>
      <w:proofErr w:type="gramEnd"/>
      <w:r w:rsidR="00621634" w:rsidRPr="00C83C86">
        <w:rPr>
          <w:sz w:val="28"/>
          <w:szCs w:val="28"/>
        </w:rPr>
        <w:t xml:space="preserve">) </w:t>
      </w:r>
      <w:r w:rsidR="00EE3011" w:rsidRPr="00C83C86">
        <w:rPr>
          <w:sz w:val="28"/>
          <w:szCs w:val="28"/>
        </w:rPr>
        <w:t>дополнить пунктами 3</w:t>
      </w:r>
      <w:r w:rsidR="00CB145A" w:rsidRPr="00C83C86">
        <w:rPr>
          <w:sz w:val="28"/>
          <w:szCs w:val="28"/>
        </w:rPr>
        <w:t>2</w:t>
      </w:r>
      <w:r w:rsidR="00EE3011" w:rsidRPr="00C83C86">
        <w:rPr>
          <w:sz w:val="28"/>
          <w:szCs w:val="28"/>
        </w:rPr>
        <w:t xml:space="preserve"> и 3</w:t>
      </w:r>
      <w:r w:rsidR="00CB145A" w:rsidRPr="00C83C86">
        <w:rPr>
          <w:sz w:val="28"/>
          <w:szCs w:val="28"/>
        </w:rPr>
        <w:t>3</w:t>
      </w:r>
      <w:r w:rsidR="00EE3011" w:rsidRPr="00C83C86">
        <w:rPr>
          <w:sz w:val="28"/>
          <w:szCs w:val="28"/>
        </w:rPr>
        <w:t xml:space="preserve"> следующего содержания:</w:t>
      </w:r>
    </w:p>
    <w:p w:rsidR="00877873" w:rsidRPr="00C83C86" w:rsidRDefault="00EE3011" w:rsidP="00BD4868">
      <w:pPr>
        <w:widowControl w:val="0"/>
        <w:autoSpaceDE w:val="0"/>
        <w:autoSpaceDN w:val="0"/>
        <w:spacing w:line="480" w:lineRule="auto"/>
        <w:ind w:firstLine="709"/>
        <w:jc w:val="both"/>
        <w:rPr>
          <w:sz w:val="28"/>
          <w:szCs w:val="28"/>
        </w:rPr>
      </w:pPr>
      <w:r w:rsidRPr="00C83C86">
        <w:rPr>
          <w:bCs/>
          <w:sz w:val="28"/>
          <w:szCs w:val="28"/>
        </w:rPr>
        <w:t>«</w:t>
      </w:r>
      <w:r w:rsidR="00EB3A44" w:rsidRPr="00C83C86">
        <w:rPr>
          <w:bCs/>
          <w:sz w:val="28"/>
          <w:szCs w:val="28"/>
        </w:rPr>
        <w:t>3</w:t>
      </w:r>
      <w:r w:rsidR="00972762" w:rsidRPr="00C83C86">
        <w:rPr>
          <w:bCs/>
          <w:sz w:val="28"/>
          <w:szCs w:val="28"/>
        </w:rPr>
        <w:t>2</w:t>
      </w:r>
      <w:r w:rsidR="00EB3A44" w:rsidRPr="00C83C86">
        <w:rPr>
          <w:bCs/>
          <w:sz w:val="28"/>
          <w:szCs w:val="28"/>
        </w:rPr>
        <w:t xml:space="preserve">) иностранный поставщик платежных услуг - </w:t>
      </w:r>
      <w:r w:rsidR="00EB3A44" w:rsidRPr="00C83C86">
        <w:rPr>
          <w:sz w:val="28"/>
          <w:szCs w:val="28"/>
        </w:rPr>
        <w:t xml:space="preserve">иностранная организация, имеющая право </w:t>
      </w:r>
      <w:r w:rsidR="00475958" w:rsidRPr="00C83C86">
        <w:rPr>
          <w:sz w:val="28"/>
          <w:szCs w:val="28"/>
        </w:rPr>
        <w:t>в соответствии с</w:t>
      </w:r>
      <w:r w:rsidR="00035513" w:rsidRPr="00C83C86">
        <w:rPr>
          <w:sz w:val="28"/>
          <w:szCs w:val="28"/>
        </w:rPr>
        <w:t xml:space="preserve"> законодательств</w:t>
      </w:r>
      <w:r w:rsidR="00475958" w:rsidRPr="00C83C86">
        <w:rPr>
          <w:sz w:val="28"/>
          <w:szCs w:val="28"/>
        </w:rPr>
        <w:t>ом</w:t>
      </w:r>
      <w:r w:rsidR="00035513" w:rsidRPr="00C83C86">
        <w:rPr>
          <w:sz w:val="28"/>
          <w:szCs w:val="28"/>
        </w:rPr>
        <w:t xml:space="preserve"> иностранного государства, на территории которого она зарегистрирована, </w:t>
      </w:r>
      <w:r w:rsidR="00FA20EA" w:rsidRPr="00C83C86">
        <w:rPr>
          <w:sz w:val="28"/>
          <w:szCs w:val="28"/>
        </w:rPr>
        <w:t xml:space="preserve">на основании лицензии или иного разрешения </w:t>
      </w:r>
      <w:r w:rsidR="00EB3A44" w:rsidRPr="00C83C86">
        <w:rPr>
          <w:sz w:val="28"/>
          <w:szCs w:val="28"/>
        </w:rPr>
        <w:t>оказывать услуги</w:t>
      </w:r>
      <w:r w:rsidR="00975C9C" w:rsidRPr="00C83C86">
        <w:rPr>
          <w:sz w:val="28"/>
          <w:szCs w:val="28"/>
        </w:rPr>
        <w:t xml:space="preserve"> по переводу денежных средств по банковским счетам и (или) без открытия банковских счетов и (или) осуществлять операции с использованием электронных средств платежа</w:t>
      </w:r>
      <w:r w:rsidR="00A05B24" w:rsidRPr="00C83C86">
        <w:rPr>
          <w:sz w:val="28"/>
          <w:szCs w:val="28"/>
        </w:rPr>
        <w:t>;</w:t>
      </w:r>
    </w:p>
    <w:p w:rsidR="00877873" w:rsidRPr="00C83C86" w:rsidRDefault="00EE3011" w:rsidP="00BD4868">
      <w:pPr>
        <w:widowControl w:val="0"/>
        <w:autoSpaceDE w:val="0"/>
        <w:autoSpaceDN w:val="0"/>
        <w:spacing w:line="480" w:lineRule="auto"/>
        <w:ind w:firstLine="709"/>
        <w:jc w:val="both"/>
        <w:rPr>
          <w:sz w:val="28"/>
          <w:szCs w:val="28"/>
        </w:rPr>
      </w:pPr>
      <w:r w:rsidRPr="00C83C86">
        <w:rPr>
          <w:sz w:val="28"/>
          <w:szCs w:val="28"/>
        </w:rPr>
        <w:lastRenderedPageBreak/>
        <w:t>3</w:t>
      </w:r>
      <w:r w:rsidR="00972762" w:rsidRPr="00C83C86">
        <w:rPr>
          <w:sz w:val="28"/>
          <w:szCs w:val="28"/>
        </w:rPr>
        <w:t>3</w:t>
      </w:r>
      <w:r w:rsidRPr="00C83C86">
        <w:rPr>
          <w:sz w:val="28"/>
          <w:szCs w:val="28"/>
        </w:rPr>
        <w:t xml:space="preserve">) </w:t>
      </w:r>
      <w:r w:rsidR="00877873" w:rsidRPr="00C83C86">
        <w:rPr>
          <w:sz w:val="28"/>
          <w:szCs w:val="28"/>
        </w:rPr>
        <w:t xml:space="preserve">оператор услуг информационного обмена - организация, </w:t>
      </w:r>
      <w:r w:rsidR="00D70FB2" w:rsidRPr="00C83C86">
        <w:rPr>
          <w:sz w:val="28"/>
          <w:szCs w:val="28"/>
        </w:rPr>
        <w:t xml:space="preserve">оказывающая операторам по переводу денежных средств на основании договоров услуги </w:t>
      </w:r>
      <w:r w:rsidR="00877873" w:rsidRPr="00C83C86">
        <w:rPr>
          <w:sz w:val="28"/>
          <w:szCs w:val="28"/>
        </w:rPr>
        <w:t>обмен</w:t>
      </w:r>
      <w:r w:rsidR="00D70FB2" w:rsidRPr="00C83C86">
        <w:rPr>
          <w:sz w:val="28"/>
          <w:szCs w:val="28"/>
        </w:rPr>
        <w:t>а</w:t>
      </w:r>
      <w:r w:rsidR="00877873" w:rsidRPr="00C83C86">
        <w:rPr>
          <w:sz w:val="28"/>
          <w:szCs w:val="28"/>
        </w:rPr>
        <w:t xml:space="preserve"> </w:t>
      </w:r>
      <w:r w:rsidR="00603462" w:rsidRPr="00C83C86">
        <w:rPr>
          <w:sz w:val="28"/>
          <w:szCs w:val="28"/>
        </w:rPr>
        <w:t xml:space="preserve">информацией </w:t>
      </w:r>
      <w:r w:rsidR="00877873" w:rsidRPr="00C83C86">
        <w:rPr>
          <w:sz w:val="28"/>
          <w:szCs w:val="28"/>
        </w:rPr>
        <w:t xml:space="preserve">при осуществлении операций с использованием электронных средств платежа </w:t>
      </w:r>
      <w:r w:rsidR="0042762D" w:rsidRPr="00C83C86">
        <w:rPr>
          <w:sz w:val="28"/>
          <w:szCs w:val="28"/>
        </w:rPr>
        <w:t xml:space="preserve">между </w:t>
      </w:r>
      <w:r w:rsidR="00D359F4" w:rsidRPr="00C83C86">
        <w:rPr>
          <w:sz w:val="28"/>
          <w:szCs w:val="28"/>
        </w:rPr>
        <w:t>операторами по переводу денежных средств и их клиентами</w:t>
      </w:r>
      <w:r w:rsidR="00BC0329" w:rsidRPr="00C83C86">
        <w:rPr>
          <w:sz w:val="28"/>
          <w:szCs w:val="28"/>
        </w:rPr>
        <w:t xml:space="preserve"> и (или) </w:t>
      </w:r>
      <w:r w:rsidR="0042762D" w:rsidRPr="00C83C86">
        <w:rPr>
          <w:sz w:val="28"/>
          <w:szCs w:val="28"/>
        </w:rPr>
        <w:t>между</w:t>
      </w:r>
      <w:r w:rsidR="000B3280" w:rsidRPr="00C83C86">
        <w:rPr>
          <w:sz w:val="28"/>
          <w:szCs w:val="28"/>
        </w:rPr>
        <w:t xml:space="preserve"> </w:t>
      </w:r>
      <w:r w:rsidR="00C22969" w:rsidRPr="00C83C86">
        <w:rPr>
          <w:sz w:val="28"/>
          <w:szCs w:val="28"/>
        </w:rPr>
        <w:t>операторами</w:t>
      </w:r>
      <w:r w:rsidR="0042762D" w:rsidRPr="00C83C86">
        <w:rPr>
          <w:sz w:val="28"/>
          <w:szCs w:val="28"/>
        </w:rPr>
        <w:t xml:space="preserve"> по переводу денежных средств и </w:t>
      </w:r>
      <w:r w:rsidR="00877873" w:rsidRPr="00C83C86">
        <w:rPr>
          <w:sz w:val="28"/>
          <w:szCs w:val="28"/>
        </w:rPr>
        <w:t>иностранным</w:t>
      </w:r>
      <w:r w:rsidR="0042762D" w:rsidRPr="00C83C86">
        <w:rPr>
          <w:sz w:val="28"/>
          <w:szCs w:val="28"/>
        </w:rPr>
        <w:t>и</w:t>
      </w:r>
      <w:r w:rsidR="00877873" w:rsidRPr="00C83C86">
        <w:rPr>
          <w:sz w:val="28"/>
          <w:szCs w:val="28"/>
        </w:rPr>
        <w:t xml:space="preserve"> поставщикам</w:t>
      </w:r>
      <w:r w:rsidR="0042762D" w:rsidRPr="00C83C86">
        <w:rPr>
          <w:sz w:val="28"/>
          <w:szCs w:val="28"/>
        </w:rPr>
        <w:t>и</w:t>
      </w:r>
      <w:r w:rsidR="00877873" w:rsidRPr="00C83C86">
        <w:rPr>
          <w:sz w:val="28"/>
          <w:szCs w:val="28"/>
        </w:rPr>
        <w:t xml:space="preserve"> платежных услу</w:t>
      </w:r>
      <w:r w:rsidR="0042762D" w:rsidRPr="00C83C86">
        <w:rPr>
          <w:sz w:val="28"/>
          <w:szCs w:val="28"/>
        </w:rPr>
        <w:t>г</w:t>
      </w:r>
      <w:r w:rsidR="00D70FB2" w:rsidRPr="00C83C86">
        <w:rPr>
          <w:sz w:val="28"/>
          <w:szCs w:val="28"/>
        </w:rPr>
        <w:t xml:space="preserve"> (далее </w:t>
      </w:r>
      <w:r w:rsidR="00475958" w:rsidRPr="00C83C86">
        <w:rPr>
          <w:sz w:val="28"/>
          <w:szCs w:val="28"/>
        </w:rPr>
        <w:t>-</w:t>
      </w:r>
      <w:r w:rsidR="00D70FB2" w:rsidRPr="00C83C86">
        <w:rPr>
          <w:sz w:val="28"/>
          <w:szCs w:val="28"/>
        </w:rPr>
        <w:t xml:space="preserve"> услуги </w:t>
      </w:r>
      <w:r w:rsidR="00E55512" w:rsidRPr="00C83C86">
        <w:rPr>
          <w:sz w:val="28"/>
          <w:szCs w:val="28"/>
        </w:rPr>
        <w:t>информационного обмена)</w:t>
      </w:r>
      <w:r w:rsidR="00877873" w:rsidRPr="00C83C86">
        <w:rPr>
          <w:sz w:val="28"/>
          <w:szCs w:val="28"/>
        </w:rPr>
        <w:t>.</w:t>
      </w:r>
      <w:r w:rsidR="002F2E03" w:rsidRPr="00C83C86">
        <w:rPr>
          <w:sz w:val="28"/>
          <w:szCs w:val="28"/>
        </w:rPr>
        <w:t xml:space="preserve"> При этом оператором услуг информационного обмена не явля</w:t>
      </w:r>
      <w:r w:rsidR="00475958" w:rsidRPr="00C83C86">
        <w:rPr>
          <w:sz w:val="28"/>
          <w:szCs w:val="28"/>
        </w:rPr>
        <w:t>ю</w:t>
      </w:r>
      <w:r w:rsidR="002F2E03" w:rsidRPr="00C83C86">
        <w:rPr>
          <w:sz w:val="28"/>
          <w:szCs w:val="28"/>
        </w:rPr>
        <w:t>тся операционный центр</w:t>
      </w:r>
      <w:r w:rsidR="00C10CAD" w:rsidRPr="00C83C86">
        <w:rPr>
          <w:sz w:val="28"/>
          <w:szCs w:val="28"/>
        </w:rPr>
        <w:t xml:space="preserve"> и</w:t>
      </w:r>
      <w:r w:rsidR="002F2E03" w:rsidRPr="00C83C86">
        <w:rPr>
          <w:sz w:val="28"/>
          <w:szCs w:val="28"/>
        </w:rPr>
        <w:t xml:space="preserve"> оператор связи.</w:t>
      </w:r>
      <w:r w:rsidR="00877873" w:rsidRPr="00C83C86">
        <w:rPr>
          <w:sz w:val="28"/>
          <w:szCs w:val="28"/>
        </w:rPr>
        <w:t>»;</w:t>
      </w:r>
    </w:p>
    <w:p w:rsidR="00963697" w:rsidRPr="00C83C86" w:rsidRDefault="00AF5701" w:rsidP="00BD4868">
      <w:pPr>
        <w:spacing w:line="480" w:lineRule="auto"/>
        <w:ind w:firstLine="709"/>
        <w:jc w:val="both"/>
        <w:rPr>
          <w:bCs/>
          <w:sz w:val="28"/>
          <w:szCs w:val="28"/>
        </w:rPr>
      </w:pPr>
      <w:r w:rsidRPr="00C83C86">
        <w:rPr>
          <w:bCs/>
          <w:sz w:val="28"/>
          <w:szCs w:val="28"/>
        </w:rPr>
        <w:t xml:space="preserve">2) </w:t>
      </w:r>
      <w:r w:rsidR="00963697" w:rsidRPr="00C83C86">
        <w:rPr>
          <w:bCs/>
          <w:sz w:val="28"/>
          <w:szCs w:val="28"/>
        </w:rPr>
        <w:t xml:space="preserve">в </w:t>
      </w:r>
      <w:r w:rsidR="00EB6062" w:rsidRPr="00C83C86">
        <w:rPr>
          <w:bCs/>
          <w:sz w:val="28"/>
          <w:szCs w:val="28"/>
        </w:rPr>
        <w:t>стать</w:t>
      </w:r>
      <w:r w:rsidR="00963697" w:rsidRPr="00C83C86">
        <w:rPr>
          <w:bCs/>
          <w:sz w:val="28"/>
          <w:szCs w:val="28"/>
        </w:rPr>
        <w:t>е</w:t>
      </w:r>
      <w:r w:rsidR="00EB6062" w:rsidRPr="00C83C86">
        <w:rPr>
          <w:bCs/>
          <w:sz w:val="28"/>
          <w:szCs w:val="28"/>
        </w:rPr>
        <w:t xml:space="preserve"> 7</w:t>
      </w:r>
      <w:r w:rsidR="00963697" w:rsidRPr="00C83C86">
        <w:rPr>
          <w:bCs/>
          <w:sz w:val="28"/>
          <w:szCs w:val="28"/>
        </w:rPr>
        <w:t>:</w:t>
      </w:r>
    </w:p>
    <w:p w:rsidR="00963697" w:rsidRPr="00C83C86" w:rsidRDefault="00963697" w:rsidP="00BD4868">
      <w:pPr>
        <w:spacing w:line="480" w:lineRule="auto"/>
        <w:ind w:firstLine="709"/>
        <w:jc w:val="both"/>
        <w:rPr>
          <w:bCs/>
          <w:sz w:val="28"/>
          <w:szCs w:val="28"/>
        </w:rPr>
      </w:pPr>
      <w:proofErr w:type="gramStart"/>
      <w:r w:rsidRPr="00C83C86">
        <w:rPr>
          <w:bCs/>
          <w:sz w:val="28"/>
          <w:szCs w:val="28"/>
        </w:rPr>
        <w:t>а</w:t>
      </w:r>
      <w:proofErr w:type="gramEnd"/>
      <w:r w:rsidRPr="00C83C86">
        <w:rPr>
          <w:bCs/>
          <w:sz w:val="28"/>
          <w:szCs w:val="28"/>
        </w:rPr>
        <w:t>)</w:t>
      </w:r>
      <w:r w:rsidR="00EB6062" w:rsidRPr="00C83C86">
        <w:rPr>
          <w:bCs/>
          <w:sz w:val="28"/>
          <w:szCs w:val="28"/>
        </w:rPr>
        <w:t xml:space="preserve"> </w:t>
      </w:r>
      <w:r w:rsidRPr="00C83C86">
        <w:rPr>
          <w:bCs/>
          <w:sz w:val="28"/>
          <w:szCs w:val="28"/>
        </w:rPr>
        <w:t>част</w:t>
      </w:r>
      <w:r w:rsidR="00401ACF" w:rsidRPr="00C83C86">
        <w:rPr>
          <w:bCs/>
          <w:sz w:val="28"/>
          <w:szCs w:val="28"/>
        </w:rPr>
        <w:t>ь</w:t>
      </w:r>
      <w:r w:rsidRPr="00C83C86">
        <w:rPr>
          <w:bCs/>
          <w:sz w:val="28"/>
          <w:szCs w:val="28"/>
        </w:rPr>
        <w:t xml:space="preserve"> 2 </w:t>
      </w:r>
      <w:r w:rsidR="00975C9C" w:rsidRPr="00C83C86">
        <w:rPr>
          <w:bCs/>
          <w:sz w:val="28"/>
          <w:szCs w:val="28"/>
        </w:rPr>
        <w:t xml:space="preserve">после </w:t>
      </w:r>
      <w:r w:rsidRPr="00C83C86">
        <w:rPr>
          <w:bCs/>
          <w:sz w:val="28"/>
          <w:szCs w:val="28"/>
        </w:rPr>
        <w:t xml:space="preserve">слов «или без использования банковского счета» </w:t>
      </w:r>
      <w:r w:rsidR="00975C9C" w:rsidRPr="00C83C86">
        <w:rPr>
          <w:bCs/>
          <w:sz w:val="28"/>
          <w:szCs w:val="28"/>
        </w:rPr>
        <w:t xml:space="preserve">дополнить </w:t>
      </w:r>
      <w:r w:rsidRPr="00C83C86">
        <w:rPr>
          <w:bCs/>
          <w:sz w:val="28"/>
          <w:szCs w:val="28"/>
        </w:rPr>
        <w:t>словами «</w:t>
      </w:r>
      <w:r w:rsidR="00621F56" w:rsidRPr="00C83C86">
        <w:rPr>
          <w:bCs/>
          <w:sz w:val="28"/>
          <w:szCs w:val="28"/>
        </w:rPr>
        <w:t>с учетом требований части 2</w:t>
      </w:r>
      <w:r w:rsidR="00621F56" w:rsidRPr="00C83C86">
        <w:rPr>
          <w:bCs/>
          <w:sz w:val="28"/>
          <w:szCs w:val="28"/>
          <w:vertAlign w:val="superscript"/>
        </w:rPr>
        <w:t>1</w:t>
      </w:r>
      <w:r w:rsidR="00621F56" w:rsidRPr="00C83C86">
        <w:rPr>
          <w:bCs/>
          <w:sz w:val="28"/>
          <w:szCs w:val="28"/>
        </w:rPr>
        <w:t xml:space="preserve"> настоящей статьи</w:t>
      </w:r>
      <w:r w:rsidRPr="00C83C86">
        <w:rPr>
          <w:bCs/>
          <w:sz w:val="28"/>
          <w:szCs w:val="28"/>
        </w:rPr>
        <w:t>»;</w:t>
      </w:r>
    </w:p>
    <w:p w:rsidR="00EB6062" w:rsidRPr="00C83C86" w:rsidRDefault="00963697" w:rsidP="00BD4868">
      <w:pPr>
        <w:spacing w:line="480" w:lineRule="auto"/>
        <w:ind w:firstLine="709"/>
        <w:jc w:val="both"/>
        <w:rPr>
          <w:bCs/>
          <w:sz w:val="28"/>
          <w:szCs w:val="28"/>
        </w:rPr>
      </w:pPr>
      <w:proofErr w:type="gramStart"/>
      <w:r w:rsidRPr="00C83C86">
        <w:rPr>
          <w:sz w:val="28"/>
          <w:szCs w:val="28"/>
        </w:rPr>
        <w:t>б</w:t>
      </w:r>
      <w:proofErr w:type="gramEnd"/>
      <w:r w:rsidRPr="00C83C86">
        <w:rPr>
          <w:sz w:val="28"/>
          <w:szCs w:val="28"/>
        </w:rPr>
        <w:t xml:space="preserve">) </w:t>
      </w:r>
      <w:r w:rsidR="00EB6062" w:rsidRPr="00C83C86">
        <w:rPr>
          <w:bCs/>
          <w:sz w:val="28"/>
          <w:szCs w:val="28"/>
        </w:rPr>
        <w:t>дополнить частями 2</w:t>
      </w:r>
      <w:r w:rsidR="00EB6062" w:rsidRPr="00C83C86">
        <w:rPr>
          <w:bCs/>
          <w:sz w:val="28"/>
          <w:szCs w:val="28"/>
          <w:vertAlign w:val="superscript"/>
        </w:rPr>
        <w:t>1</w:t>
      </w:r>
      <w:r w:rsidR="00EB6062" w:rsidRPr="00C83C86">
        <w:rPr>
          <w:bCs/>
          <w:sz w:val="28"/>
          <w:szCs w:val="28"/>
        </w:rPr>
        <w:t xml:space="preserve"> и 2</w:t>
      </w:r>
      <w:r w:rsidR="00EB6062" w:rsidRPr="00C83C86">
        <w:rPr>
          <w:bCs/>
          <w:sz w:val="28"/>
          <w:szCs w:val="28"/>
          <w:vertAlign w:val="superscript"/>
        </w:rPr>
        <w:t>2</w:t>
      </w:r>
      <w:r w:rsidR="00EB6062" w:rsidRPr="00C83C86">
        <w:rPr>
          <w:bCs/>
          <w:sz w:val="28"/>
          <w:szCs w:val="28"/>
        </w:rPr>
        <w:t xml:space="preserve"> следующего содержания:</w:t>
      </w:r>
    </w:p>
    <w:p w:rsidR="00C0390B" w:rsidRPr="00C83C86" w:rsidRDefault="00C0390B" w:rsidP="00BD4868">
      <w:pPr>
        <w:spacing w:line="480" w:lineRule="auto"/>
        <w:ind w:firstLine="709"/>
        <w:jc w:val="both"/>
        <w:rPr>
          <w:sz w:val="28"/>
          <w:szCs w:val="28"/>
        </w:rPr>
      </w:pPr>
      <w:r w:rsidRPr="00C83C86">
        <w:rPr>
          <w:sz w:val="28"/>
          <w:szCs w:val="28"/>
        </w:rPr>
        <w:t>«2</w:t>
      </w:r>
      <w:r w:rsidRPr="00C83C86">
        <w:rPr>
          <w:sz w:val="28"/>
          <w:szCs w:val="28"/>
          <w:vertAlign w:val="superscript"/>
        </w:rPr>
        <w:t>1</w:t>
      </w:r>
      <w:r w:rsidRPr="00C83C86">
        <w:rPr>
          <w:sz w:val="28"/>
          <w:szCs w:val="28"/>
        </w:rPr>
        <w:t>. Клиент -</w:t>
      </w:r>
      <w:r w:rsidR="00C95BD0" w:rsidRPr="00C83C86">
        <w:rPr>
          <w:sz w:val="28"/>
          <w:szCs w:val="28"/>
        </w:rPr>
        <w:t xml:space="preserve"> </w:t>
      </w:r>
      <w:r w:rsidRPr="00C83C86">
        <w:rPr>
          <w:sz w:val="28"/>
          <w:szCs w:val="28"/>
        </w:rPr>
        <w:t xml:space="preserve">физическое лицо, </w:t>
      </w:r>
      <w:r w:rsidR="00621F56" w:rsidRPr="00C83C86">
        <w:rPr>
          <w:sz w:val="28"/>
          <w:szCs w:val="28"/>
        </w:rPr>
        <w:t>в отношении которого не проводилась идентификация</w:t>
      </w:r>
      <w:r w:rsidR="00C10CAD" w:rsidRPr="00C83C86">
        <w:rPr>
          <w:sz w:val="28"/>
          <w:szCs w:val="28"/>
        </w:rPr>
        <w:t xml:space="preserve"> или</w:t>
      </w:r>
      <w:r w:rsidR="00621F56" w:rsidRPr="00C83C86">
        <w:rPr>
          <w:sz w:val="28"/>
          <w:szCs w:val="28"/>
        </w:rPr>
        <w:t xml:space="preserve"> упрощенная идентификация</w:t>
      </w:r>
      <w:r w:rsidR="00E44AEA" w:rsidRPr="00C83C86">
        <w:rPr>
          <w:sz w:val="28"/>
          <w:szCs w:val="28"/>
        </w:rPr>
        <w:t xml:space="preserve"> в соответствии с Федеральным законом от 7 августа 2001 года № 115-ФЗ </w:t>
      </w:r>
      <w:r w:rsidR="00C815D2" w:rsidRPr="00C83C86">
        <w:rPr>
          <w:sz w:val="28"/>
          <w:szCs w:val="28"/>
        </w:rPr>
        <w:br/>
      </w:r>
      <w:r w:rsidR="00E44AEA" w:rsidRPr="00C83C86">
        <w:rPr>
          <w:sz w:val="28"/>
          <w:szCs w:val="28"/>
        </w:rPr>
        <w:t>«О противодействии легализации (отмыванию) доходов, полученных преступным путем, и финансированию терроризма»</w:t>
      </w:r>
      <w:r w:rsidR="00117FB9" w:rsidRPr="00C83C86">
        <w:rPr>
          <w:sz w:val="28"/>
          <w:szCs w:val="28"/>
        </w:rPr>
        <w:t>,</w:t>
      </w:r>
      <w:r w:rsidR="00621F56" w:rsidRPr="00C83C86">
        <w:rPr>
          <w:sz w:val="28"/>
          <w:szCs w:val="28"/>
        </w:rPr>
        <w:t xml:space="preserve"> </w:t>
      </w:r>
      <w:r w:rsidRPr="00C83C86">
        <w:rPr>
          <w:sz w:val="28"/>
          <w:szCs w:val="28"/>
        </w:rPr>
        <w:t xml:space="preserve">может предоставлять денежные средства оператору электронных денежных средств </w:t>
      </w:r>
      <w:r w:rsidR="00621F56" w:rsidRPr="00C83C86">
        <w:rPr>
          <w:sz w:val="28"/>
          <w:szCs w:val="28"/>
        </w:rPr>
        <w:t xml:space="preserve">только с </w:t>
      </w:r>
      <w:r w:rsidRPr="00C83C86">
        <w:rPr>
          <w:sz w:val="28"/>
          <w:szCs w:val="28"/>
        </w:rPr>
        <w:t>использовани</w:t>
      </w:r>
      <w:r w:rsidR="00621F56" w:rsidRPr="00C83C86">
        <w:rPr>
          <w:sz w:val="28"/>
          <w:szCs w:val="28"/>
        </w:rPr>
        <w:t xml:space="preserve">ем </w:t>
      </w:r>
      <w:r w:rsidRPr="00C83C86">
        <w:rPr>
          <w:sz w:val="28"/>
          <w:szCs w:val="28"/>
        </w:rPr>
        <w:t>банковского счета.</w:t>
      </w:r>
    </w:p>
    <w:p w:rsidR="00C0390B" w:rsidRPr="00C83C86" w:rsidRDefault="00C0390B" w:rsidP="00BD4868">
      <w:pPr>
        <w:spacing w:line="480" w:lineRule="auto"/>
        <w:ind w:firstLine="709"/>
        <w:jc w:val="both"/>
        <w:rPr>
          <w:sz w:val="28"/>
          <w:szCs w:val="28"/>
        </w:rPr>
      </w:pPr>
      <w:r w:rsidRPr="00C83C86">
        <w:rPr>
          <w:sz w:val="28"/>
          <w:szCs w:val="28"/>
        </w:rPr>
        <w:lastRenderedPageBreak/>
        <w:t>2</w:t>
      </w:r>
      <w:r w:rsidRPr="00C83C86">
        <w:rPr>
          <w:sz w:val="28"/>
          <w:szCs w:val="28"/>
          <w:vertAlign w:val="superscript"/>
        </w:rPr>
        <w:t>2</w:t>
      </w:r>
      <w:r w:rsidRPr="00C83C86">
        <w:rPr>
          <w:sz w:val="28"/>
          <w:szCs w:val="28"/>
        </w:rPr>
        <w:t>.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могут быть установлены</w:t>
      </w:r>
      <w:r w:rsidR="00CB145A" w:rsidRPr="00C83C86">
        <w:rPr>
          <w:sz w:val="28"/>
          <w:szCs w:val="28"/>
        </w:rPr>
        <w:t xml:space="preserve"> случаи</w:t>
      </w:r>
      <w:r w:rsidRPr="00C83C86">
        <w:rPr>
          <w:sz w:val="28"/>
          <w:szCs w:val="28"/>
        </w:rPr>
        <w:t xml:space="preserve">, при которых </w:t>
      </w:r>
      <w:r w:rsidR="00621F56" w:rsidRPr="00C83C86">
        <w:rPr>
          <w:sz w:val="28"/>
          <w:szCs w:val="28"/>
        </w:rPr>
        <w:t>не допускается предоставление</w:t>
      </w:r>
      <w:r w:rsidR="002F2E03" w:rsidRPr="00C83C86">
        <w:rPr>
          <w:sz w:val="28"/>
          <w:szCs w:val="28"/>
        </w:rPr>
        <w:t xml:space="preserve"> в соответствии с частью 2 настоящей статьи</w:t>
      </w:r>
      <w:r w:rsidR="00621F56" w:rsidRPr="00C83C86">
        <w:rPr>
          <w:sz w:val="28"/>
          <w:szCs w:val="28"/>
        </w:rPr>
        <w:t xml:space="preserve"> </w:t>
      </w:r>
      <w:r w:rsidR="002F2E03" w:rsidRPr="00C83C86">
        <w:rPr>
          <w:sz w:val="28"/>
          <w:szCs w:val="28"/>
        </w:rPr>
        <w:t xml:space="preserve">денежных средств юридическими лицами и индивидуальными предпринимателями </w:t>
      </w:r>
      <w:r w:rsidR="0020249D" w:rsidRPr="00C83C86">
        <w:rPr>
          <w:sz w:val="28"/>
          <w:szCs w:val="28"/>
        </w:rPr>
        <w:t xml:space="preserve">в пользу клиента </w:t>
      </w:r>
      <w:r w:rsidR="00C10CAD" w:rsidRPr="00C83C86">
        <w:rPr>
          <w:sz w:val="28"/>
          <w:szCs w:val="28"/>
        </w:rPr>
        <w:t>-</w:t>
      </w:r>
      <w:r w:rsidR="0020249D" w:rsidRPr="00C83C86">
        <w:rPr>
          <w:sz w:val="28"/>
          <w:szCs w:val="28"/>
        </w:rPr>
        <w:t xml:space="preserve"> физического лица, в отношении которого не проводилась идентификация</w:t>
      </w:r>
      <w:r w:rsidR="00C10CAD" w:rsidRPr="00C83C86">
        <w:rPr>
          <w:sz w:val="28"/>
          <w:szCs w:val="28"/>
        </w:rPr>
        <w:t xml:space="preserve"> или</w:t>
      </w:r>
      <w:r w:rsidR="0020249D" w:rsidRPr="00C83C86">
        <w:rPr>
          <w:sz w:val="28"/>
          <w:szCs w:val="28"/>
        </w:rPr>
        <w:t xml:space="preserve"> упрощенная идентификация</w:t>
      </w:r>
      <w:r w:rsidR="002F2E03" w:rsidRPr="00C83C86">
        <w:rPr>
          <w:sz w:val="28"/>
          <w:szCs w:val="28"/>
        </w:rPr>
        <w:t>.</w:t>
      </w:r>
      <w:r w:rsidRPr="00C83C86">
        <w:rPr>
          <w:sz w:val="28"/>
          <w:szCs w:val="28"/>
        </w:rPr>
        <w:t>»;</w:t>
      </w:r>
      <w:r w:rsidR="005739AD" w:rsidRPr="00C83C86">
        <w:rPr>
          <w:sz w:val="28"/>
          <w:szCs w:val="28"/>
        </w:rPr>
        <w:t xml:space="preserve"> </w:t>
      </w:r>
    </w:p>
    <w:p w:rsidR="00EB3A44" w:rsidRPr="00C83C86" w:rsidRDefault="00EB6062" w:rsidP="00BD4868">
      <w:pPr>
        <w:spacing w:line="480" w:lineRule="auto"/>
        <w:ind w:firstLine="709"/>
        <w:jc w:val="both"/>
        <w:rPr>
          <w:sz w:val="28"/>
          <w:szCs w:val="28"/>
        </w:rPr>
      </w:pPr>
      <w:r w:rsidRPr="00C83C86">
        <w:rPr>
          <w:sz w:val="28"/>
          <w:szCs w:val="28"/>
        </w:rPr>
        <w:t xml:space="preserve">3) </w:t>
      </w:r>
      <w:r w:rsidR="00EB3A44" w:rsidRPr="00C83C86">
        <w:rPr>
          <w:sz w:val="28"/>
          <w:szCs w:val="28"/>
        </w:rPr>
        <w:t>дополнить статьей 9</w:t>
      </w:r>
      <w:r w:rsidR="00452C4E" w:rsidRPr="00C83C86">
        <w:rPr>
          <w:sz w:val="28"/>
          <w:szCs w:val="28"/>
          <w:vertAlign w:val="superscript"/>
        </w:rPr>
        <w:t>1</w:t>
      </w:r>
      <w:r w:rsidR="00EB3A44" w:rsidRPr="00C83C86">
        <w:rPr>
          <w:sz w:val="28"/>
          <w:szCs w:val="28"/>
        </w:rPr>
        <w:t xml:space="preserve"> следующего содержания:</w:t>
      </w:r>
    </w:p>
    <w:p w:rsidR="00AA73A7" w:rsidRPr="00C83C86" w:rsidRDefault="00EB3A44" w:rsidP="001908D1">
      <w:pPr>
        <w:ind w:left="2410" w:hanging="1701"/>
        <w:rPr>
          <w:b/>
          <w:sz w:val="28"/>
          <w:szCs w:val="28"/>
        </w:rPr>
      </w:pPr>
      <w:r w:rsidRPr="00C83C86">
        <w:rPr>
          <w:sz w:val="28"/>
          <w:szCs w:val="28"/>
        </w:rPr>
        <w:t>«Статья 9</w:t>
      </w:r>
      <w:r w:rsidRPr="00C83C86">
        <w:rPr>
          <w:sz w:val="28"/>
          <w:szCs w:val="28"/>
          <w:vertAlign w:val="superscript"/>
        </w:rPr>
        <w:t>1</w:t>
      </w:r>
      <w:r w:rsidRPr="00C83C86">
        <w:rPr>
          <w:sz w:val="28"/>
          <w:szCs w:val="28"/>
        </w:rPr>
        <w:t>.</w:t>
      </w:r>
      <w:r w:rsidR="001908D1" w:rsidRPr="00C83C86">
        <w:rPr>
          <w:sz w:val="28"/>
          <w:szCs w:val="28"/>
        </w:rPr>
        <w:tab/>
      </w:r>
      <w:r w:rsidRPr="00C83C86">
        <w:rPr>
          <w:b/>
          <w:sz w:val="28"/>
          <w:szCs w:val="28"/>
        </w:rPr>
        <w:t>Требования к приему на территории Российской Федерации электронных средств платежа</w:t>
      </w:r>
      <w:r w:rsidR="00570366" w:rsidRPr="00C83C86">
        <w:rPr>
          <w:b/>
          <w:sz w:val="28"/>
          <w:szCs w:val="28"/>
        </w:rPr>
        <w:t xml:space="preserve"> и обслуживанию клиентов</w:t>
      </w:r>
    </w:p>
    <w:p w:rsidR="001908D1" w:rsidRPr="00C83C86" w:rsidRDefault="001908D1" w:rsidP="001908D1">
      <w:pPr>
        <w:ind w:left="2268" w:hanging="1559"/>
        <w:jc w:val="both"/>
        <w:rPr>
          <w:b/>
          <w:sz w:val="28"/>
          <w:szCs w:val="28"/>
        </w:rPr>
      </w:pPr>
    </w:p>
    <w:p w:rsidR="00972762" w:rsidRPr="00C83C86" w:rsidRDefault="00BD4868" w:rsidP="00BD4868">
      <w:pPr>
        <w:spacing w:line="480" w:lineRule="auto"/>
        <w:ind w:firstLine="709"/>
        <w:jc w:val="both"/>
        <w:rPr>
          <w:sz w:val="28"/>
          <w:szCs w:val="28"/>
        </w:rPr>
      </w:pPr>
      <w:r w:rsidRPr="00C83C86">
        <w:rPr>
          <w:sz w:val="28"/>
          <w:szCs w:val="28"/>
        </w:rPr>
        <w:t xml:space="preserve">1. </w:t>
      </w:r>
      <w:r w:rsidR="00972762" w:rsidRPr="00C83C86">
        <w:rPr>
          <w:sz w:val="28"/>
          <w:szCs w:val="28"/>
        </w:rPr>
        <w:t>Прием на территории Российской Федерации электронных средств платежа</w:t>
      </w:r>
      <w:r w:rsidR="00621F56" w:rsidRPr="00C83C86">
        <w:rPr>
          <w:sz w:val="28"/>
          <w:szCs w:val="28"/>
        </w:rPr>
        <w:t xml:space="preserve"> </w:t>
      </w:r>
      <w:r w:rsidR="00972762" w:rsidRPr="00C83C86">
        <w:rPr>
          <w:sz w:val="28"/>
          <w:szCs w:val="28"/>
        </w:rPr>
        <w:t xml:space="preserve">может осуществляться только операторами по переводу денежных средств, </w:t>
      </w:r>
      <w:r w:rsidR="009E5ABC" w:rsidRPr="00C83C86">
        <w:rPr>
          <w:sz w:val="28"/>
          <w:szCs w:val="28"/>
        </w:rPr>
        <w:t xml:space="preserve">в том числе с участием банковских платежных агентов (субагентов), а также юридическими лицами и индивидуальными предпринимателями в целях оплаты </w:t>
      </w:r>
      <w:r w:rsidR="000B51B0" w:rsidRPr="00C83C86">
        <w:rPr>
          <w:sz w:val="28"/>
          <w:szCs w:val="28"/>
        </w:rPr>
        <w:t xml:space="preserve">их </w:t>
      </w:r>
      <w:r w:rsidR="009E5ABC" w:rsidRPr="00C83C86">
        <w:rPr>
          <w:sz w:val="28"/>
          <w:szCs w:val="28"/>
        </w:rPr>
        <w:t>товаров (работ, услуг), использования результатов интеллектуальной деятельности в соответствии с договорами</w:t>
      </w:r>
      <w:r w:rsidR="0038089D" w:rsidRPr="00C83C86">
        <w:rPr>
          <w:sz w:val="28"/>
          <w:szCs w:val="28"/>
        </w:rPr>
        <w:t xml:space="preserve"> о приеме электронных средств платежа</w:t>
      </w:r>
      <w:r w:rsidR="009E5ABC" w:rsidRPr="00C83C86">
        <w:rPr>
          <w:sz w:val="28"/>
          <w:szCs w:val="28"/>
        </w:rPr>
        <w:t>, заключенными с операторами по переводу денежных средств.</w:t>
      </w:r>
    </w:p>
    <w:p w:rsidR="00445B22" w:rsidRPr="00C83C86" w:rsidRDefault="0079176C" w:rsidP="00BD4868">
      <w:pPr>
        <w:spacing w:line="480" w:lineRule="auto"/>
        <w:ind w:firstLine="709"/>
        <w:jc w:val="both"/>
        <w:rPr>
          <w:sz w:val="28"/>
          <w:szCs w:val="28"/>
        </w:rPr>
      </w:pPr>
      <w:r w:rsidRPr="00C83C86">
        <w:rPr>
          <w:sz w:val="28"/>
          <w:szCs w:val="28"/>
        </w:rPr>
        <w:lastRenderedPageBreak/>
        <w:t>2. </w:t>
      </w:r>
      <w:r w:rsidR="001205F4" w:rsidRPr="00C83C86">
        <w:rPr>
          <w:sz w:val="28"/>
          <w:szCs w:val="28"/>
        </w:rPr>
        <w:t>Операторы по переводу денежных средств</w:t>
      </w:r>
      <w:r w:rsidR="000B51B0" w:rsidRPr="00C83C86">
        <w:rPr>
          <w:sz w:val="28"/>
          <w:szCs w:val="28"/>
        </w:rPr>
        <w:t xml:space="preserve"> </w:t>
      </w:r>
      <w:r w:rsidR="001205F4" w:rsidRPr="00C83C86">
        <w:rPr>
          <w:sz w:val="28"/>
          <w:szCs w:val="28"/>
        </w:rPr>
        <w:t>обязаны</w:t>
      </w:r>
      <w:r w:rsidR="00480BFB" w:rsidRPr="00C83C86">
        <w:rPr>
          <w:sz w:val="28"/>
          <w:szCs w:val="28"/>
        </w:rPr>
        <w:t xml:space="preserve"> </w:t>
      </w:r>
      <w:proofErr w:type="gramStart"/>
      <w:r w:rsidR="0038089D" w:rsidRPr="00C83C86">
        <w:rPr>
          <w:sz w:val="28"/>
          <w:szCs w:val="28"/>
        </w:rPr>
        <w:t xml:space="preserve">зачислять </w:t>
      </w:r>
      <w:r w:rsidR="008C319A" w:rsidRPr="00C83C86">
        <w:rPr>
          <w:sz w:val="28"/>
          <w:szCs w:val="28"/>
        </w:rPr>
        <w:t xml:space="preserve"> или</w:t>
      </w:r>
      <w:proofErr w:type="gramEnd"/>
      <w:r w:rsidR="008C319A" w:rsidRPr="00C83C86">
        <w:rPr>
          <w:sz w:val="28"/>
          <w:szCs w:val="28"/>
        </w:rPr>
        <w:t xml:space="preserve"> </w:t>
      </w:r>
      <w:r w:rsidR="00AD0D60" w:rsidRPr="00C83C86">
        <w:rPr>
          <w:sz w:val="28"/>
          <w:szCs w:val="28"/>
        </w:rPr>
        <w:t>переводить</w:t>
      </w:r>
      <w:r w:rsidR="002F2E03" w:rsidRPr="00C83C86">
        <w:rPr>
          <w:sz w:val="28"/>
          <w:szCs w:val="28"/>
        </w:rPr>
        <w:t xml:space="preserve"> денежные средства,</w:t>
      </w:r>
      <w:r w:rsidR="0038089D" w:rsidRPr="00C83C86">
        <w:rPr>
          <w:sz w:val="28"/>
          <w:szCs w:val="28"/>
        </w:rPr>
        <w:t xml:space="preserve"> </w:t>
      </w:r>
      <w:r w:rsidR="00AD0D60" w:rsidRPr="00C83C86">
        <w:rPr>
          <w:sz w:val="28"/>
          <w:szCs w:val="28"/>
        </w:rPr>
        <w:t xml:space="preserve">получаемые </w:t>
      </w:r>
      <w:r w:rsidR="00B237D3" w:rsidRPr="00C83C86">
        <w:rPr>
          <w:sz w:val="28"/>
          <w:szCs w:val="28"/>
        </w:rPr>
        <w:t xml:space="preserve">в соответствии с договорами о приеме электронных средств платежа юридическими лицами и индивидуальными предпринимателями, личным законом которых </w:t>
      </w:r>
      <w:r w:rsidR="00C10CAD" w:rsidRPr="00C83C86">
        <w:rPr>
          <w:sz w:val="28"/>
          <w:szCs w:val="28"/>
        </w:rPr>
        <w:t>считается</w:t>
      </w:r>
      <w:r w:rsidR="00B237D3" w:rsidRPr="00C83C86">
        <w:rPr>
          <w:sz w:val="28"/>
          <w:szCs w:val="28"/>
        </w:rPr>
        <w:t xml:space="preserve"> право Российской Федерации, </w:t>
      </w:r>
      <w:r w:rsidR="00CC339E" w:rsidRPr="00C83C86">
        <w:rPr>
          <w:sz w:val="28"/>
          <w:szCs w:val="28"/>
        </w:rPr>
        <w:t xml:space="preserve">только </w:t>
      </w:r>
      <w:r w:rsidR="00480BFB" w:rsidRPr="00C83C86">
        <w:rPr>
          <w:sz w:val="28"/>
          <w:szCs w:val="28"/>
        </w:rPr>
        <w:t>на банковские счета</w:t>
      </w:r>
      <w:r w:rsidR="00CC339E" w:rsidRPr="00C83C86">
        <w:rPr>
          <w:sz w:val="28"/>
          <w:szCs w:val="28"/>
        </w:rPr>
        <w:t>,</w:t>
      </w:r>
      <w:r w:rsidR="00480BFB" w:rsidRPr="00C83C86">
        <w:rPr>
          <w:sz w:val="28"/>
          <w:szCs w:val="28"/>
        </w:rPr>
        <w:t xml:space="preserve"> открытые</w:t>
      </w:r>
      <w:r w:rsidR="00CC339E" w:rsidRPr="00C83C86">
        <w:rPr>
          <w:sz w:val="28"/>
          <w:szCs w:val="28"/>
        </w:rPr>
        <w:t xml:space="preserve"> </w:t>
      </w:r>
      <w:r w:rsidR="002D3822" w:rsidRPr="00C83C86">
        <w:rPr>
          <w:sz w:val="28"/>
          <w:szCs w:val="28"/>
        </w:rPr>
        <w:t>оператор</w:t>
      </w:r>
      <w:r w:rsidR="00F12E27" w:rsidRPr="00C83C86">
        <w:rPr>
          <w:sz w:val="28"/>
          <w:szCs w:val="28"/>
        </w:rPr>
        <w:t xml:space="preserve">ами </w:t>
      </w:r>
      <w:r w:rsidR="002D3822" w:rsidRPr="00C83C86">
        <w:rPr>
          <w:sz w:val="28"/>
          <w:szCs w:val="28"/>
        </w:rPr>
        <w:t>по переводу денежных средств</w:t>
      </w:r>
      <w:r w:rsidR="00480BFB" w:rsidRPr="00C83C86">
        <w:rPr>
          <w:sz w:val="28"/>
          <w:szCs w:val="28"/>
        </w:rPr>
        <w:t>.</w:t>
      </w:r>
      <w:r w:rsidRPr="00C83C86">
        <w:rPr>
          <w:sz w:val="28"/>
          <w:szCs w:val="28"/>
        </w:rPr>
        <w:t xml:space="preserve"> </w:t>
      </w:r>
      <w:r w:rsidR="00B237D3" w:rsidRPr="00C83C86">
        <w:rPr>
          <w:sz w:val="28"/>
          <w:szCs w:val="28"/>
        </w:rPr>
        <w:t xml:space="preserve">Операторы по переводу денежных </w:t>
      </w:r>
      <w:r w:rsidR="00C10CAD" w:rsidRPr="00C83C86">
        <w:rPr>
          <w:sz w:val="28"/>
          <w:szCs w:val="28"/>
        </w:rPr>
        <w:t xml:space="preserve">средств </w:t>
      </w:r>
      <w:r w:rsidR="00B237D3" w:rsidRPr="00C83C86">
        <w:rPr>
          <w:sz w:val="28"/>
          <w:szCs w:val="28"/>
        </w:rPr>
        <w:t>п</w:t>
      </w:r>
      <w:r w:rsidR="00445B22" w:rsidRPr="00C83C86">
        <w:rPr>
          <w:sz w:val="28"/>
          <w:szCs w:val="28"/>
        </w:rPr>
        <w:t>ри приеме электронных средств платежа</w:t>
      </w:r>
      <w:r w:rsidR="00B237D3" w:rsidRPr="00C83C86">
        <w:rPr>
          <w:sz w:val="28"/>
          <w:szCs w:val="28"/>
        </w:rPr>
        <w:t xml:space="preserve"> обязаны обеспечивать</w:t>
      </w:r>
      <w:r w:rsidR="00445B22" w:rsidRPr="00C83C86">
        <w:rPr>
          <w:sz w:val="28"/>
          <w:szCs w:val="28"/>
        </w:rPr>
        <w:t xml:space="preserve"> соблюдение </w:t>
      </w:r>
      <w:r w:rsidR="00445B22" w:rsidRPr="00C83C86">
        <w:rPr>
          <w:bCs/>
          <w:sz w:val="28"/>
          <w:szCs w:val="28"/>
        </w:rPr>
        <w:t>установленных Банком России в соответствии с частью 3 статьи 27 настоящего Федерального закона</w:t>
      </w:r>
      <w:r w:rsidR="00445B22" w:rsidRPr="00C83C86">
        <w:rPr>
          <w:sz w:val="28"/>
          <w:szCs w:val="28"/>
        </w:rPr>
        <w:t xml:space="preserve"> требований к защите информации при осуществлении переводов денежных средств.</w:t>
      </w:r>
      <w:r w:rsidR="00445B22" w:rsidRPr="00C83C86">
        <w:rPr>
          <w:bCs/>
          <w:sz w:val="28"/>
          <w:szCs w:val="28"/>
        </w:rPr>
        <w:t xml:space="preserve"> </w:t>
      </w:r>
    </w:p>
    <w:p w:rsidR="00E14361" w:rsidRPr="00C83C86" w:rsidRDefault="0079176C" w:rsidP="00BD4868">
      <w:pPr>
        <w:spacing w:line="480" w:lineRule="auto"/>
        <w:ind w:firstLine="709"/>
        <w:jc w:val="both"/>
        <w:rPr>
          <w:sz w:val="28"/>
          <w:szCs w:val="28"/>
        </w:rPr>
      </w:pPr>
      <w:r w:rsidRPr="00C83C86">
        <w:rPr>
          <w:sz w:val="28"/>
          <w:szCs w:val="28"/>
        </w:rPr>
        <w:t xml:space="preserve">3. Положения частей 1 и 2 настоящей статьи </w:t>
      </w:r>
      <w:r w:rsidR="00E14361" w:rsidRPr="00C83C86">
        <w:rPr>
          <w:sz w:val="28"/>
          <w:szCs w:val="28"/>
        </w:rPr>
        <w:t>распространя</w:t>
      </w:r>
      <w:r w:rsidRPr="00C83C86">
        <w:rPr>
          <w:sz w:val="28"/>
          <w:szCs w:val="28"/>
        </w:rPr>
        <w:t>ю</w:t>
      </w:r>
      <w:r w:rsidR="00E14361" w:rsidRPr="00C83C86">
        <w:rPr>
          <w:sz w:val="28"/>
          <w:szCs w:val="28"/>
        </w:rPr>
        <w:t xml:space="preserve">тся также на случаи обеспечения приема электронных средств платежа платежными </w:t>
      </w:r>
      <w:proofErr w:type="spellStart"/>
      <w:r w:rsidR="00E14361" w:rsidRPr="00C83C86">
        <w:rPr>
          <w:sz w:val="28"/>
          <w:szCs w:val="28"/>
        </w:rPr>
        <w:t>агрегаторами</w:t>
      </w:r>
      <w:proofErr w:type="spellEnd"/>
      <w:r w:rsidR="001F2785" w:rsidRPr="00C83C86">
        <w:rPr>
          <w:sz w:val="28"/>
          <w:szCs w:val="28"/>
        </w:rPr>
        <w:t>, привлекаемыми</w:t>
      </w:r>
      <w:r w:rsidR="00E14361" w:rsidRPr="00C83C86">
        <w:rPr>
          <w:sz w:val="28"/>
          <w:szCs w:val="28"/>
        </w:rPr>
        <w:t xml:space="preserve"> операторами по переводу денежных средств в соответствии со статьей 14</w:t>
      </w:r>
      <w:r w:rsidR="00E14361" w:rsidRPr="00C83C86">
        <w:rPr>
          <w:sz w:val="28"/>
          <w:szCs w:val="28"/>
          <w:vertAlign w:val="superscript"/>
        </w:rPr>
        <w:t>1</w:t>
      </w:r>
      <w:r w:rsidR="00E14361" w:rsidRPr="00C83C86">
        <w:rPr>
          <w:sz w:val="28"/>
          <w:szCs w:val="28"/>
        </w:rPr>
        <w:t xml:space="preserve"> настоящего Федерального закона.</w:t>
      </w:r>
    </w:p>
    <w:p w:rsidR="00EB3A44" w:rsidRPr="00C83C86" w:rsidRDefault="0079176C" w:rsidP="00BD4868">
      <w:pPr>
        <w:spacing w:line="480" w:lineRule="auto"/>
        <w:ind w:firstLine="709"/>
        <w:jc w:val="both"/>
        <w:rPr>
          <w:sz w:val="28"/>
          <w:szCs w:val="28"/>
        </w:rPr>
      </w:pPr>
      <w:r w:rsidRPr="00C83C86">
        <w:rPr>
          <w:sz w:val="28"/>
          <w:szCs w:val="28"/>
        </w:rPr>
        <w:t>4</w:t>
      </w:r>
      <w:r w:rsidR="00BD4868" w:rsidRPr="00C83C86">
        <w:rPr>
          <w:sz w:val="28"/>
          <w:szCs w:val="28"/>
        </w:rPr>
        <w:t xml:space="preserve">. </w:t>
      </w:r>
      <w:r w:rsidR="00275832" w:rsidRPr="00C83C86">
        <w:rPr>
          <w:sz w:val="28"/>
          <w:szCs w:val="28"/>
        </w:rPr>
        <w:t xml:space="preserve">Прием на территории Российской Федерации электронных средств платежа, предоставленных иностранными поставщиками платежных услуг клиентам, личным законом которых </w:t>
      </w:r>
      <w:r w:rsidR="00C10CAD" w:rsidRPr="00C83C86">
        <w:rPr>
          <w:sz w:val="28"/>
          <w:szCs w:val="28"/>
        </w:rPr>
        <w:t>считается</w:t>
      </w:r>
      <w:r w:rsidR="00275832" w:rsidRPr="00C83C86">
        <w:rPr>
          <w:sz w:val="28"/>
          <w:szCs w:val="28"/>
        </w:rPr>
        <w:t xml:space="preserve"> право иностранного государства (далее </w:t>
      </w:r>
      <w:r w:rsidR="00C10CAD" w:rsidRPr="00C83C86">
        <w:rPr>
          <w:sz w:val="28"/>
          <w:szCs w:val="28"/>
        </w:rPr>
        <w:t>-</w:t>
      </w:r>
      <w:r w:rsidR="00275832" w:rsidRPr="00C83C86">
        <w:rPr>
          <w:sz w:val="28"/>
          <w:szCs w:val="28"/>
        </w:rPr>
        <w:t xml:space="preserve"> иностранные клиенты), может осуществляться </w:t>
      </w:r>
      <w:r w:rsidR="000B51B0" w:rsidRPr="00C83C86">
        <w:rPr>
          <w:sz w:val="28"/>
          <w:szCs w:val="28"/>
        </w:rPr>
        <w:t xml:space="preserve">только </w:t>
      </w:r>
      <w:r w:rsidR="00EB3A44" w:rsidRPr="00C83C86">
        <w:rPr>
          <w:sz w:val="28"/>
          <w:szCs w:val="28"/>
        </w:rPr>
        <w:t xml:space="preserve">при наличии договора между оператором по переводу денежных средств и </w:t>
      </w:r>
      <w:r w:rsidR="00EB3A44" w:rsidRPr="00C83C86">
        <w:rPr>
          <w:sz w:val="28"/>
          <w:szCs w:val="28"/>
        </w:rPr>
        <w:lastRenderedPageBreak/>
        <w:t>иностранным поставщиком платежных услуг</w:t>
      </w:r>
      <w:r w:rsidR="00ED307C" w:rsidRPr="00C83C86">
        <w:rPr>
          <w:sz w:val="28"/>
          <w:szCs w:val="28"/>
        </w:rPr>
        <w:t xml:space="preserve"> </w:t>
      </w:r>
      <w:r w:rsidR="00CC339E" w:rsidRPr="00C83C86">
        <w:rPr>
          <w:sz w:val="28"/>
          <w:szCs w:val="28"/>
        </w:rPr>
        <w:t xml:space="preserve">и </w:t>
      </w:r>
      <w:r w:rsidR="00C625E5" w:rsidRPr="00C83C86">
        <w:rPr>
          <w:sz w:val="28"/>
          <w:szCs w:val="28"/>
        </w:rPr>
        <w:t xml:space="preserve">соблюдении </w:t>
      </w:r>
      <w:r w:rsidR="00EB3A44" w:rsidRPr="00C83C86">
        <w:rPr>
          <w:sz w:val="28"/>
          <w:szCs w:val="28"/>
        </w:rPr>
        <w:t>следующи</w:t>
      </w:r>
      <w:r w:rsidR="00C625E5" w:rsidRPr="00C83C86">
        <w:rPr>
          <w:sz w:val="28"/>
          <w:szCs w:val="28"/>
        </w:rPr>
        <w:t>х</w:t>
      </w:r>
      <w:r w:rsidR="00EB3A44" w:rsidRPr="00C83C86">
        <w:rPr>
          <w:sz w:val="28"/>
          <w:szCs w:val="28"/>
        </w:rPr>
        <w:t xml:space="preserve"> требовани</w:t>
      </w:r>
      <w:r w:rsidR="00C625E5" w:rsidRPr="00C83C86">
        <w:rPr>
          <w:sz w:val="28"/>
          <w:szCs w:val="28"/>
        </w:rPr>
        <w:t>й</w:t>
      </w:r>
      <w:r w:rsidR="00EB3A44" w:rsidRPr="00C83C86">
        <w:rPr>
          <w:sz w:val="28"/>
          <w:szCs w:val="28"/>
        </w:rPr>
        <w:t>:</w:t>
      </w:r>
    </w:p>
    <w:p w:rsidR="00EB3A44" w:rsidRPr="00C83C86" w:rsidRDefault="00EB3A44" w:rsidP="00BD4868">
      <w:pPr>
        <w:spacing w:line="480" w:lineRule="auto"/>
        <w:ind w:firstLine="709"/>
        <w:jc w:val="both"/>
        <w:rPr>
          <w:sz w:val="28"/>
          <w:szCs w:val="28"/>
        </w:rPr>
      </w:pPr>
      <w:r w:rsidRPr="00C83C86">
        <w:rPr>
          <w:sz w:val="28"/>
          <w:szCs w:val="28"/>
        </w:rPr>
        <w:t xml:space="preserve">1) </w:t>
      </w:r>
      <w:r w:rsidR="00BF3E5A" w:rsidRPr="00C83C86">
        <w:rPr>
          <w:sz w:val="28"/>
          <w:szCs w:val="28"/>
        </w:rPr>
        <w:t>установлени</w:t>
      </w:r>
      <w:r w:rsidR="00C10CAD" w:rsidRPr="00C83C86">
        <w:rPr>
          <w:sz w:val="28"/>
          <w:szCs w:val="28"/>
        </w:rPr>
        <w:t>е</w:t>
      </w:r>
      <w:r w:rsidR="00BF3E5A" w:rsidRPr="00C83C86">
        <w:rPr>
          <w:sz w:val="28"/>
          <w:szCs w:val="28"/>
        </w:rPr>
        <w:t xml:space="preserve"> </w:t>
      </w:r>
      <w:r w:rsidR="00AB4F48" w:rsidRPr="00C83C86">
        <w:rPr>
          <w:sz w:val="28"/>
          <w:szCs w:val="28"/>
        </w:rPr>
        <w:t xml:space="preserve">в договоре между оператором по переводу денежных средств и иностранным поставщиком платежных услуг </w:t>
      </w:r>
      <w:r w:rsidRPr="00C83C86">
        <w:rPr>
          <w:sz w:val="28"/>
          <w:szCs w:val="28"/>
        </w:rPr>
        <w:t xml:space="preserve">порядка взаимодействия между оператором по переводу денежных средств и иностранным поставщиком платежных услуг в случаях осуществления спорных, несанкционированных операций с использованием электронных средств платежа </w:t>
      </w:r>
      <w:r w:rsidR="00AA73A7" w:rsidRPr="00C83C86">
        <w:rPr>
          <w:sz w:val="28"/>
          <w:szCs w:val="28"/>
        </w:rPr>
        <w:t xml:space="preserve">иностранных </w:t>
      </w:r>
      <w:r w:rsidRPr="00C83C86">
        <w:rPr>
          <w:sz w:val="28"/>
          <w:szCs w:val="28"/>
        </w:rPr>
        <w:t>клиентов;</w:t>
      </w:r>
    </w:p>
    <w:p w:rsidR="0045123F" w:rsidRPr="00C83C86" w:rsidRDefault="00EB3A44" w:rsidP="00BD4868">
      <w:pPr>
        <w:spacing w:line="480" w:lineRule="auto"/>
        <w:ind w:firstLine="709"/>
        <w:jc w:val="both"/>
        <w:rPr>
          <w:sz w:val="28"/>
          <w:szCs w:val="28"/>
        </w:rPr>
      </w:pPr>
      <w:r w:rsidRPr="00C83C86">
        <w:rPr>
          <w:sz w:val="28"/>
          <w:szCs w:val="28"/>
        </w:rPr>
        <w:t>2) установлени</w:t>
      </w:r>
      <w:r w:rsidR="00C10CAD" w:rsidRPr="00C83C86">
        <w:rPr>
          <w:sz w:val="28"/>
          <w:szCs w:val="28"/>
        </w:rPr>
        <w:t>е</w:t>
      </w:r>
      <w:r w:rsidRPr="00C83C86">
        <w:rPr>
          <w:sz w:val="28"/>
          <w:szCs w:val="28"/>
        </w:rPr>
        <w:t xml:space="preserve"> в договоре между оператором по переводу денежных средств и иностранным поставщиком платежных услуг срока получения денежных средств оператором по переводу денежных средств от иностранного поставщика платежных услуг</w:t>
      </w:r>
      <w:r w:rsidR="0045123F" w:rsidRPr="00C83C86">
        <w:rPr>
          <w:sz w:val="28"/>
          <w:szCs w:val="28"/>
        </w:rPr>
        <w:t xml:space="preserve"> не позднее трех рабочих дней со дня осуществления операции с использованием электронного средства платежа;</w:t>
      </w:r>
    </w:p>
    <w:p w:rsidR="00EB3A44" w:rsidRPr="00C83C86" w:rsidRDefault="00EB3A44" w:rsidP="00BD4868">
      <w:pPr>
        <w:spacing w:line="480" w:lineRule="auto"/>
        <w:ind w:firstLine="709"/>
        <w:jc w:val="both"/>
        <w:rPr>
          <w:sz w:val="28"/>
          <w:szCs w:val="28"/>
        </w:rPr>
      </w:pPr>
      <w:r w:rsidRPr="00C83C86">
        <w:rPr>
          <w:sz w:val="28"/>
          <w:szCs w:val="28"/>
        </w:rPr>
        <w:t>3) установлени</w:t>
      </w:r>
      <w:r w:rsidR="00C10CAD" w:rsidRPr="00C83C86">
        <w:rPr>
          <w:sz w:val="28"/>
          <w:szCs w:val="28"/>
        </w:rPr>
        <w:t>е</w:t>
      </w:r>
      <w:r w:rsidRPr="00C83C86">
        <w:rPr>
          <w:sz w:val="28"/>
          <w:szCs w:val="28"/>
        </w:rPr>
        <w:t xml:space="preserve"> в договоре между оператором по переводу денежных средств и иностранным поставщиком платежных услуг способа (способов) обеспечения обязательств </w:t>
      </w:r>
      <w:r w:rsidR="00110D31" w:rsidRPr="00C83C86">
        <w:rPr>
          <w:sz w:val="28"/>
          <w:szCs w:val="28"/>
        </w:rPr>
        <w:t>иностранного поставщика платежных услуг</w:t>
      </w:r>
      <w:r w:rsidRPr="00C83C86">
        <w:rPr>
          <w:sz w:val="28"/>
          <w:szCs w:val="28"/>
        </w:rPr>
        <w:t xml:space="preserve"> перед оператором по переводу денежных средств</w:t>
      </w:r>
      <w:r w:rsidR="00C923C8" w:rsidRPr="00C83C86">
        <w:rPr>
          <w:sz w:val="28"/>
          <w:szCs w:val="28"/>
        </w:rPr>
        <w:t>;</w:t>
      </w:r>
    </w:p>
    <w:p w:rsidR="00610784" w:rsidRPr="00C83C86" w:rsidRDefault="00C923C8" w:rsidP="00BD4868">
      <w:pPr>
        <w:spacing w:line="480" w:lineRule="auto"/>
        <w:ind w:firstLine="709"/>
        <w:jc w:val="both"/>
        <w:rPr>
          <w:bCs/>
          <w:strike/>
          <w:sz w:val="28"/>
          <w:szCs w:val="28"/>
        </w:rPr>
      </w:pPr>
      <w:r w:rsidRPr="00C83C86">
        <w:rPr>
          <w:sz w:val="28"/>
          <w:szCs w:val="28"/>
        </w:rPr>
        <w:t xml:space="preserve">4) </w:t>
      </w:r>
      <w:r w:rsidR="00610784" w:rsidRPr="00C83C86">
        <w:rPr>
          <w:bCs/>
          <w:sz w:val="28"/>
          <w:szCs w:val="28"/>
        </w:rPr>
        <w:t>проведени</w:t>
      </w:r>
      <w:r w:rsidR="00C10CAD" w:rsidRPr="00C83C86">
        <w:rPr>
          <w:bCs/>
          <w:sz w:val="28"/>
          <w:szCs w:val="28"/>
        </w:rPr>
        <w:t>е</w:t>
      </w:r>
      <w:r w:rsidR="00610784" w:rsidRPr="00C83C86">
        <w:rPr>
          <w:bCs/>
          <w:sz w:val="28"/>
          <w:szCs w:val="28"/>
        </w:rPr>
        <w:t xml:space="preserve"> иностранным поставщиком платежных услуг идентификации</w:t>
      </w:r>
      <w:r w:rsidR="00BF3E5A" w:rsidRPr="00C83C86">
        <w:rPr>
          <w:bCs/>
          <w:sz w:val="28"/>
          <w:szCs w:val="28"/>
        </w:rPr>
        <w:t xml:space="preserve"> </w:t>
      </w:r>
      <w:r w:rsidR="00610784" w:rsidRPr="00C83C86">
        <w:rPr>
          <w:bCs/>
          <w:sz w:val="28"/>
          <w:szCs w:val="28"/>
        </w:rPr>
        <w:t>иностранных клиентов</w:t>
      </w:r>
      <w:r w:rsidR="00E44AEA" w:rsidRPr="00C83C86">
        <w:rPr>
          <w:bCs/>
          <w:sz w:val="28"/>
          <w:szCs w:val="28"/>
        </w:rPr>
        <w:t xml:space="preserve"> в соответствии с требованиями </w:t>
      </w:r>
      <w:r w:rsidR="00E44AEA" w:rsidRPr="00C83C86">
        <w:rPr>
          <w:bCs/>
          <w:sz w:val="28"/>
          <w:szCs w:val="28"/>
        </w:rPr>
        <w:lastRenderedPageBreak/>
        <w:t>законодательства иностранного государства, на территории которого зарегистрирован иностранный поставщик платежных услуг</w:t>
      </w:r>
      <w:r w:rsidR="00610784" w:rsidRPr="00C83C86">
        <w:rPr>
          <w:bCs/>
          <w:sz w:val="28"/>
          <w:szCs w:val="28"/>
        </w:rPr>
        <w:t>;</w:t>
      </w:r>
      <w:r w:rsidR="00D06BD1" w:rsidRPr="00C83C86">
        <w:rPr>
          <w:bCs/>
          <w:sz w:val="28"/>
          <w:szCs w:val="28"/>
        </w:rPr>
        <w:t xml:space="preserve"> </w:t>
      </w:r>
    </w:p>
    <w:p w:rsidR="00474F8B" w:rsidRPr="00C83C86" w:rsidRDefault="00301BD3" w:rsidP="00BD4868">
      <w:pPr>
        <w:spacing w:line="480" w:lineRule="auto"/>
        <w:ind w:firstLine="709"/>
        <w:jc w:val="both"/>
        <w:rPr>
          <w:sz w:val="28"/>
          <w:szCs w:val="28"/>
        </w:rPr>
      </w:pPr>
      <w:r w:rsidRPr="00C83C86">
        <w:rPr>
          <w:bCs/>
          <w:sz w:val="28"/>
          <w:szCs w:val="28"/>
        </w:rPr>
        <w:t>5</w:t>
      </w:r>
      <w:r w:rsidR="00610784" w:rsidRPr="00C83C86">
        <w:rPr>
          <w:bCs/>
          <w:sz w:val="28"/>
          <w:szCs w:val="28"/>
        </w:rPr>
        <w:t xml:space="preserve">) </w:t>
      </w:r>
      <w:r w:rsidR="00BF3E5A" w:rsidRPr="00C83C86">
        <w:rPr>
          <w:sz w:val="28"/>
          <w:szCs w:val="28"/>
        </w:rPr>
        <w:t>установлени</w:t>
      </w:r>
      <w:r w:rsidR="00C10CAD" w:rsidRPr="00C83C86">
        <w:rPr>
          <w:sz w:val="28"/>
          <w:szCs w:val="28"/>
        </w:rPr>
        <w:t>е</w:t>
      </w:r>
      <w:r w:rsidR="00BF3E5A" w:rsidRPr="00C83C86">
        <w:rPr>
          <w:sz w:val="28"/>
          <w:szCs w:val="28"/>
        </w:rPr>
        <w:t xml:space="preserve"> </w:t>
      </w:r>
      <w:r w:rsidR="00AB4F48" w:rsidRPr="00C83C86">
        <w:rPr>
          <w:sz w:val="28"/>
          <w:szCs w:val="28"/>
        </w:rPr>
        <w:t xml:space="preserve">в договоре между оператором по переводу денежных средств и иностранным поставщиком платежных услуг обязанности иностранного поставщика платежных услуг </w:t>
      </w:r>
      <w:r w:rsidR="00C923C8" w:rsidRPr="00C83C86">
        <w:rPr>
          <w:sz w:val="28"/>
          <w:szCs w:val="28"/>
        </w:rPr>
        <w:t>предоставл</w:t>
      </w:r>
      <w:r w:rsidR="00AB4F48" w:rsidRPr="00C83C86">
        <w:rPr>
          <w:sz w:val="28"/>
          <w:szCs w:val="28"/>
        </w:rPr>
        <w:t>ять</w:t>
      </w:r>
      <w:r w:rsidR="00C923C8" w:rsidRPr="00C83C86">
        <w:rPr>
          <w:sz w:val="28"/>
          <w:szCs w:val="28"/>
        </w:rPr>
        <w:t xml:space="preserve"> оператору по переводу денежных средств по его запросу </w:t>
      </w:r>
      <w:r w:rsidR="007E629D" w:rsidRPr="00C83C86">
        <w:rPr>
          <w:sz w:val="28"/>
          <w:szCs w:val="28"/>
        </w:rPr>
        <w:t xml:space="preserve">в срок не позднее </w:t>
      </w:r>
      <w:r w:rsidR="00AA10C8" w:rsidRPr="00C83C86">
        <w:rPr>
          <w:sz w:val="28"/>
          <w:szCs w:val="28"/>
        </w:rPr>
        <w:t xml:space="preserve">трех </w:t>
      </w:r>
      <w:r w:rsidR="007E629D" w:rsidRPr="00C83C86">
        <w:rPr>
          <w:sz w:val="28"/>
          <w:szCs w:val="28"/>
        </w:rPr>
        <w:t xml:space="preserve">рабочих дней </w:t>
      </w:r>
      <w:r w:rsidR="00E44AEA" w:rsidRPr="00C83C86">
        <w:rPr>
          <w:sz w:val="28"/>
          <w:szCs w:val="28"/>
        </w:rPr>
        <w:t xml:space="preserve">со дня получения </w:t>
      </w:r>
      <w:r w:rsidR="008B14F1" w:rsidRPr="00C83C86">
        <w:rPr>
          <w:sz w:val="28"/>
          <w:szCs w:val="28"/>
        </w:rPr>
        <w:t xml:space="preserve">такого </w:t>
      </w:r>
      <w:r w:rsidR="00E44AEA" w:rsidRPr="00C83C86">
        <w:rPr>
          <w:sz w:val="28"/>
          <w:szCs w:val="28"/>
        </w:rPr>
        <w:t xml:space="preserve">запроса </w:t>
      </w:r>
      <w:r w:rsidR="00610784" w:rsidRPr="00C83C86">
        <w:rPr>
          <w:sz w:val="28"/>
          <w:szCs w:val="28"/>
        </w:rPr>
        <w:t>сведения об иностранных клиентах</w:t>
      </w:r>
      <w:r w:rsidR="00BF3E5A" w:rsidRPr="00C83C86">
        <w:rPr>
          <w:sz w:val="28"/>
          <w:szCs w:val="28"/>
        </w:rPr>
        <w:t xml:space="preserve">, полученные </w:t>
      </w:r>
      <w:r w:rsidR="008B14F1" w:rsidRPr="00C83C86">
        <w:rPr>
          <w:sz w:val="28"/>
          <w:szCs w:val="28"/>
        </w:rPr>
        <w:t>иностранным поставщиком платежных услуг при проведении идентификации иностранных клиентов в соответствии с требованиями законодательства иностранного государства, на территории которого зарегистрирован иностранный поставщик платежных услуг</w:t>
      </w:r>
      <w:r w:rsidR="00FA36B2" w:rsidRPr="00C83C86">
        <w:rPr>
          <w:sz w:val="28"/>
          <w:szCs w:val="28"/>
        </w:rPr>
        <w:t>;</w:t>
      </w:r>
    </w:p>
    <w:p w:rsidR="00365311" w:rsidRPr="00C83C86" w:rsidRDefault="00301BD3" w:rsidP="00BD4868">
      <w:pPr>
        <w:spacing w:line="480" w:lineRule="auto"/>
        <w:ind w:firstLine="709"/>
        <w:jc w:val="both"/>
        <w:rPr>
          <w:bCs/>
          <w:sz w:val="28"/>
          <w:szCs w:val="28"/>
        </w:rPr>
      </w:pPr>
      <w:r w:rsidRPr="00C83C86">
        <w:rPr>
          <w:sz w:val="28"/>
          <w:szCs w:val="28"/>
        </w:rPr>
        <w:t>6</w:t>
      </w:r>
      <w:r w:rsidR="00FA36B2" w:rsidRPr="00C83C86">
        <w:rPr>
          <w:sz w:val="28"/>
          <w:szCs w:val="28"/>
        </w:rPr>
        <w:t>) соблюдени</w:t>
      </w:r>
      <w:r w:rsidR="00110D31" w:rsidRPr="00C83C86">
        <w:rPr>
          <w:sz w:val="28"/>
          <w:szCs w:val="28"/>
        </w:rPr>
        <w:t>е</w:t>
      </w:r>
      <w:r w:rsidR="00FA36B2" w:rsidRPr="00C83C86">
        <w:rPr>
          <w:sz w:val="28"/>
          <w:szCs w:val="28"/>
        </w:rPr>
        <w:t xml:space="preserve"> </w:t>
      </w:r>
      <w:r w:rsidR="00205C60" w:rsidRPr="00C83C86">
        <w:rPr>
          <w:bCs/>
          <w:sz w:val="28"/>
          <w:szCs w:val="28"/>
        </w:rPr>
        <w:t>установленных Банком России в соответствии с частью 3 статьи 27 настоящего Федерального закона требований к защите информации при осуществлении переводов денежных средств</w:t>
      </w:r>
      <w:r w:rsidR="00365311" w:rsidRPr="00C83C86">
        <w:rPr>
          <w:bCs/>
          <w:sz w:val="28"/>
          <w:szCs w:val="28"/>
        </w:rPr>
        <w:t>.</w:t>
      </w:r>
    </w:p>
    <w:p w:rsidR="005B3AB2" w:rsidRPr="00C83C86" w:rsidRDefault="0079176C" w:rsidP="00BD4868">
      <w:pPr>
        <w:spacing w:line="480" w:lineRule="auto"/>
        <w:ind w:firstLine="709"/>
        <w:jc w:val="both"/>
        <w:rPr>
          <w:sz w:val="28"/>
          <w:szCs w:val="28"/>
        </w:rPr>
      </w:pPr>
      <w:r w:rsidRPr="00C83C86">
        <w:rPr>
          <w:sz w:val="28"/>
          <w:szCs w:val="28"/>
        </w:rPr>
        <w:t>5.</w:t>
      </w:r>
      <w:r w:rsidRPr="00C83C86">
        <w:t> </w:t>
      </w:r>
      <w:r w:rsidR="005B3AB2" w:rsidRPr="00C83C86">
        <w:rPr>
          <w:sz w:val="28"/>
          <w:szCs w:val="28"/>
        </w:rPr>
        <w:t>Оператор по переводу денежных средств обязан запрашивать у иностранного поставщика платежных услуг сведения</w:t>
      </w:r>
      <w:r w:rsidR="008B14F1" w:rsidRPr="00C83C86">
        <w:rPr>
          <w:sz w:val="28"/>
          <w:szCs w:val="28"/>
        </w:rPr>
        <w:t>, указанные в пункте 5 части 4 настоящей статьи,</w:t>
      </w:r>
      <w:r w:rsidR="005B3AB2" w:rsidRPr="00C83C86">
        <w:rPr>
          <w:sz w:val="28"/>
          <w:szCs w:val="28"/>
        </w:rPr>
        <w:t xml:space="preserve"> в случае возникновения подозрений, что операция с использованием электронного средства платежа иностранного клиента осуществляется в целях легализации (отмывания) доходов, полученных преступным путем, или финансирования терроризма.</w:t>
      </w:r>
    </w:p>
    <w:p w:rsidR="00237421" w:rsidRPr="00C83C86" w:rsidRDefault="0079176C" w:rsidP="00BD4868">
      <w:pPr>
        <w:spacing w:line="480" w:lineRule="auto"/>
        <w:ind w:firstLine="709"/>
        <w:jc w:val="both"/>
        <w:rPr>
          <w:bCs/>
          <w:sz w:val="28"/>
          <w:szCs w:val="28"/>
        </w:rPr>
      </w:pPr>
      <w:r w:rsidRPr="00C83C86">
        <w:rPr>
          <w:sz w:val="28"/>
          <w:szCs w:val="28"/>
        </w:rPr>
        <w:lastRenderedPageBreak/>
        <w:t xml:space="preserve">6. Положения частей 4 и 5 настоящей статьи </w:t>
      </w:r>
      <w:r w:rsidR="00237421" w:rsidRPr="00C83C86">
        <w:rPr>
          <w:sz w:val="28"/>
          <w:szCs w:val="28"/>
        </w:rPr>
        <w:t>распространя</w:t>
      </w:r>
      <w:r w:rsidRPr="00C83C86">
        <w:rPr>
          <w:sz w:val="28"/>
          <w:szCs w:val="28"/>
        </w:rPr>
        <w:t>ю</w:t>
      </w:r>
      <w:r w:rsidR="00237421" w:rsidRPr="00C83C86">
        <w:rPr>
          <w:sz w:val="28"/>
          <w:szCs w:val="28"/>
        </w:rPr>
        <w:t xml:space="preserve">тся также на случаи обеспечения приема электронных средств </w:t>
      </w:r>
      <w:r w:rsidR="007411FA">
        <w:rPr>
          <w:sz w:val="28"/>
          <w:szCs w:val="28"/>
        </w:rPr>
        <w:t xml:space="preserve">платежа платежными </w:t>
      </w:r>
      <w:proofErr w:type="spellStart"/>
      <w:r w:rsidR="007411FA">
        <w:rPr>
          <w:sz w:val="28"/>
          <w:szCs w:val="28"/>
        </w:rPr>
        <w:t>агрегаторами</w:t>
      </w:r>
      <w:proofErr w:type="spellEnd"/>
      <w:r w:rsidR="007411FA">
        <w:rPr>
          <w:sz w:val="28"/>
          <w:szCs w:val="28"/>
        </w:rPr>
        <w:t xml:space="preserve">, привлекаемыми </w:t>
      </w:r>
      <w:r w:rsidR="00237421" w:rsidRPr="00C83C86">
        <w:rPr>
          <w:sz w:val="28"/>
          <w:szCs w:val="28"/>
        </w:rPr>
        <w:t>операторами по переводу денежных средств в соответствии со статьей 14</w:t>
      </w:r>
      <w:r w:rsidR="00237421" w:rsidRPr="00C83C86">
        <w:rPr>
          <w:sz w:val="28"/>
          <w:szCs w:val="28"/>
          <w:vertAlign w:val="superscript"/>
        </w:rPr>
        <w:t>1</w:t>
      </w:r>
      <w:r w:rsidR="00237421" w:rsidRPr="00C83C86">
        <w:rPr>
          <w:sz w:val="28"/>
          <w:szCs w:val="28"/>
        </w:rPr>
        <w:t xml:space="preserve"> настоящего Федерального закона.</w:t>
      </w:r>
    </w:p>
    <w:p w:rsidR="00570366" w:rsidRPr="00C83C86" w:rsidRDefault="00C36692" w:rsidP="00BD4868">
      <w:pPr>
        <w:spacing w:line="480" w:lineRule="auto"/>
        <w:ind w:firstLine="709"/>
        <w:jc w:val="both"/>
        <w:rPr>
          <w:sz w:val="28"/>
          <w:szCs w:val="28"/>
        </w:rPr>
      </w:pPr>
      <w:r w:rsidRPr="00C83C86">
        <w:rPr>
          <w:sz w:val="28"/>
          <w:szCs w:val="28"/>
        </w:rPr>
        <w:t>7</w:t>
      </w:r>
      <w:r w:rsidR="001205F4" w:rsidRPr="00C83C86">
        <w:rPr>
          <w:sz w:val="28"/>
          <w:szCs w:val="28"/>
        </w:rPr>
        <w:t xml:space="preserve">. </w:t>
      </w:r>
      <w:r w:rsidR="00B237D3" w:rsidRPr="00C83C86">
        <w:rPr>
          <w:sz w:val="28"/>
          <w:szCs w:val="28"/>
        </w:rPr>
        <w:t>Оператор по переводу денежных средств вправе заключать договор с и</w:t>
      </w:r>
      <w:r w:rsidR="00570366" w:rsidRPr="00C83C86">
        <w:rPr>
          <w:sz w:val="28"/>
          <w:szCs w:val="28"/>
        </w:rPr>
        <w:t>ностранны</w:t>
      </w:r>
      <w:r w:rsidR="00B237D3" w:rsidRPr="00C83C86">
        <w:rPr>
          <w:sz w:val="28"/>
          <w:szCs w:val="28"/>
        </w:rPr>
        <w:t>м</w:t>
      </w:r>
      <w:r w:rsidR="00570366" w:rsidRPr="00C83C86">
        <w:rPr>
          <w:sz w:val="28"/>
          <w:szCs w:val="28"/>
        </w:rPr>
        <w:t xml:space="preserve"> поставщик</w:t>
      </w:r>
      <w:r w:rsidR="00B237D3" w:rsidRPr="00C83C86">
        <w:rPr>
          <w:sz w:val="28"/>
          <w:szCs w:val="28"/>
        </w:rPr>
        <w:t>ом</w:t>
      </w:r>
      <w:r w:rsidR="00570366" w:rsidRPr="00C83C86">
        <w:rPr>
          <w:sz w:val="28"/>
          <w:szCs w:val="28"/>
        </w:rPr>
        <w:t xml:space="preserve"> платежных услуг</w:t>
      </w:r>
      <w:r w:rsidR="00B237D3" w:rsidRPr="00C83C86">
        <w:rPr>
          <w:sz w:val="28"/>
          <w:szCs w:val="28"/>
        </w:rPr>
        <w:t>,</w:t>
      </w:r>
      <w:r w:rsidR="00570366" w:rsidRPr="00C83C86">
        <w:rPr>
          <w:sz w:val="28"/>
          <w:szCs w:val="28"/>
        </w:rPr>
        <w:t xml:space="preserve"> предоставля</w:t>
      </w:r>
      <w:r w:rsidR="00B237D3" w:rsidRPr="00C83C86">
        <w:rPr>
          <w:sz w:val="28"/>
          <w:szCs w:val="28"/>
        </w:rPr>
        <w:t>ющим</w:t>
      </w:r>
      <w:r w:rsidR="00237421" w:rsidRPr="00C83C86">
        <w:rPr>
          <w:sz w:val="28"/>
          <w:szCs w:val="28"/>
        </w:rPr>
        <w:t xml:space="preserve"> </w:t>
      </w:r>
      <w:r w:rsidR="00570366" w:rsidRPr="00C83C86">
        <w:rPr>
          <w:sz w:val="28"/>
          <w:szCs w:val="28"/>
        </w:rPr>
        <w:t>клиентам</w:t>
      </w:r>
      <w:r w:rsidR="002B1325" w:rsidRPr="00C83C86">
        <w:rPr>
          <w:sz w:val="28"/>
          <w:szCs w:val="28"/>
        </w:rPr>
        <w:t>,</w:t>
      </w:r>
      <w:r w:rsidR="00EC18DD" w:rsidRPr="00C83C86">
        <w:rPr>
          <w:sz w:val="28"/>
          <w:szCs w:val="28"/>
        </w:rPr>
        <w:t xml:space="preserve"> </w:t>
      </w:r>
      <w:r w:rsidR="002B1325" w:rsidRPr="00C83C86">
        <w:rPr>
          <w:sz w:val="28"/>
          <w:szCs w:val="28"/>
        </w:rPr>
        <w:t xml:space="preserve">личным законом которых </w:t>
      </w:r>
      <w:r w:rsidR="00110D31" w:rsidRPr="00C83C86">
        <w:rPr>
          <w:sz w:val="28"/>
          <w:szCs w:val="28"/>
        </w:rPr>
        <w:t>считается</w:t>
      </w:r>
      <w:r w:rsidR="002B1325" w:rsidRPr="00C83C86">
        <w:rPr>
          <w:sz w:val="28"/>
          <w:szCs w:val="28"/>
        </w:rPr>
        <w:t xml:space="preserve"> право Российской Федерации,</w:t>
      </w:r>
      <w:r w:rsidR="00570366" w:rsidRPr="00C83C86">
        <w:rPr>
          <w:sz w:val="28"/>
          <w:szCs w:val="28"/>
        </w:rPr>
        <w:t xml:space="preserve"> электронные средства платежа </w:t>
      </w:r>
      <w:r w:rsidR="000B51B0" w:rsidRPr="00C83C86">
        <w:rPr>
          <w:sz w:val="28"/>
          <w:szCs w:val="28"/>
        </w:rPr>
        <w:t xml:space="preserve">только </w:t>
      </w:r>
      <w:r w:rsidR="00D079C0" w:rsidRPr="00C83C86">
        <w:rPr>
          <w:sz w:val="28"/>
          <w:szCs w:val="28"/>
        </w:rPr>
        <w:t>на</w:t>
      </w:r>
      <w:r w:rsidR="00570366" w:rsidRPr="00C83C86">
        <w:rPr>
          <w:sz w:val="28"/>
          <w:szCs w:val="28"/>
        </w:rPr>
        <w:t xml:space="preserve"> следующих </w:t>
      </w:r>
      <w:r w:rsidR="00D079C0" w:rsidRPr="00C83C86">
        <w:rPr>
          <w:sz w:val="28"/>
          <w:szCs w:val="28"/>
        </w:rPr>
        <w:t>условиях</w:t>
      </w:r>
      <w:r w:rsidR="00570366" w:rsidRPr="00C83C86">
        <w:rPr>
          <w:sz w:val="28"/>
          <w:szCs w:val="28"/>
        </w:rPr>
        <w:t>:</w:t>
      </w:r>
    </w:p>
    <w:p w:rsidR="00237421" w:rsidRPr="00C83C86" w:rsidRDefault="00570366" w:rsidP="00BD4868">
      <w:pPr>
        <w:spacing w:line="480" w:lineRule="auto"/>
        <w:ind w:firstLine="709"/>
        <w:jc w:val="both"/>
        <w:rPr>
          <w:sz w:val="28"/>
          <w:szCs w:val="28"/>
        </w:rPr>
      </w:pPr>
      <w:r w:rsidRPr="00C83C86">
        <w:rPr>
          <w:sz w:val="28"/>
          <w:szCs w:val="28"/>
        </w:rPr>
        <w:t xml:space="preserve">1) </w:t>
      </w:r>
      <w:r w:rsidR="00237421" w:rsidRPr="00C83C86">
        <w:rPr>
          <w:sz w:val="28"/>
          <w:szCs w:val="28"/>
        </w:rPr>
        <w:t>осуществлени</w:t>
      </w:r>
      <w:r w:rsidR="00B237D3" w:rsidRPr="00C83C86">
        <w:rPr>
          <w:sz w:val="28"/>
          <w:szCs w:val="28"/>
        </w:rPr>
        <w:t>е</w:t>
      </w:r>
      <w:r w:rsidR="00237421" w:rsidRPr="00C83C86">
        <w:rPr>
          <w:sz w:val="28"/>
          <w:szCs w:val="28"/>
        </w:rPr>
        <w:t xml:space="preserve"> операций с использованием электронных средств платежа, предоставленных иностранным поставщиком платежных услуг клиентам, личным законом которых </w:t>
      </w:r>
      <w:r w:rsidR="00110D31" w:rsidRPr="00C83C86">
        <w:rPr>
          <w:sz w:val="28"/>
          <w:szCs w:val="28"/>
        </w:rPr>
        <w:t>считается</w:t>
      </w:r>
      <w:r w:rsidR="00237421" w:rsidRPr="00C83C86">
        <w:rPr>
          <w:sz w:val="28"/>
          <w:szCs w:val="28"/>
        </w:rPr>
        <w:t xml:space="preserve"> право Российской Федерации, за счет денежных средств, переводимых иностранному поставщику платежных услуг оператором по переводу денежных средств;</w:t>
      </w:r>
    </w:p>
    <w:p w:rsidR="00237421" w:rsidRPr="00C83C86" w:rsidRDefault="00237421" w:rsidP="00BD4868">
      <w:pPr>
        <w:spacing w:line="480" w:lineRule="auto"/>
        <w:ind w:firstLine="709"/>
        <w:jc w:val="both"/>
        <w:rPr>
          <w:sz w:val="28"/>
          <w:szCs w:val="28"/>
        </w:rPr>
      </w:pPr>
      <w:r w:rsidRPr="00C83C86">
        <w:rPr>
          <w:sz w:val="28"/>
          <w:szCs w:val="28"/>
        </w:rPr>
        <w:t>2) запрет приема на территории Российско</w:t>
      </w:r>
      <w:r w:rsidR="00F02045" w:rsidRPr="00C83C86">
        <w:rPr>
          <w:sz w:val="28"/>
          <w:szCs w:val="28"/>
        </w:rPr>
        <w:t>й Федерации электронных средств</w:t>
      </w:r>
      <w:r w:rsidRPr="00C83C86">
        <w:rPr>
          <w:sz w:val="28"/>
          <w:szCs w:val="28"/>
        </w:rPr>
        <w:t xml:space="preserve"> платежа, предоставленных иностранным поставщиком платежных услуг клиентам, личным законом которых </w:t>
      </w:r>
      <w:r w:rsidR="00110D31" w:rsidRPr="00C83C86">
        <w:rPr>
          <w:sz w:val="28"/>
          <w:szCs w:val="28"/>
        </w:rPr>
        <w:t>считается</w:t>
      </w:r>
      <w:r w:rsidRPr="00C83C86">
        <w:rPr>
          <w:sz w:val="28"/>
          <w:szCs w:val="28"/>
        </w:rPr>
        <w:t xml:space="preserve"> право Российской Федерации;</w:t>
      </w:r>
    </w:p>
    <w:p w:rsidR="00610784" w:rsidRPr="00C83C86" w:rsidRDefault="00237421" w:rsidP="00BD4868">
      <w:pPr>
        <w:spacing w:line="480" w:lineRule="auto"/>
        <w:ind w:firstLine="709"/>
        <w:jc w:val="both"/>
        <w:rPr>
          <w:bCs/>
          <w:sz w:val="28"/>
          <w:szCs w:val="28"/>
        </w:rPr>
      </w:pPr>
      <w:r w:rsidRPr="00C83C86">
        <w:rPr>
          <w:sz w:val="28"/>
          <w:szCs w:val="28"/>
        </w:rPr>
        <w:t xml:space="preserve">3) </w:t>
      </w:r>
      <w:r w:rsidR="00610784" w:rsidRPr="00C83C86">
        <w:rPr>
          <w:bCs/>
          <w:sz w:val="28"/>
          <w:szCs w:val="28"/>
        </w:rPr>
        <w:t>проведени</w:t>
      </w:r>
      <w:r w:rsidR="00B237D3" w:rsidRPr="00C83C86">
        <w:rPr>
          <w:bCs/>
          <w:sz w:val="28"/>
          <w:szCs w:val="28"/>
        </w:rPr>
        <w:t>е</w:t>
      </w:r>
      <w:r w:rsidR="00610784" w:rsidRPr="00C83C86">
        <w:rPr>
          <w:bCs/>
          <w:sz w:val="28"/>
          <w:szCs w:val="28"/>
        </w:rPr>
        <w:t xml:space="preserve"> иностранным поставщиком платежных услуг </w:t>
      </w:r>
      <w:r w:rsidR="008B14F1" w:rsidRPr="00C83C86">
        <w:rPr>
          <w:bCs/>
          <w:sz w:val="28"/>
          <w:szCs w:val="28"/>
        </w:rPr>
        <w:t xml:space="preserve">в соответствии с требованиями законодательства иностранного государства, </w:t>
      </w:r>
      <w:r w:rsidR="008B14F1" w:rsidRPr="00C83C86">
        <w:rPr>
          <w:bCs/>
          <w:sz w:val="28"/>
          <w:szCs w:val="28"/>
        </w:rPr>
        <w:lastRenderedPageBreak/>
        <w:t xml:space="preserve">на территории которого зарегистрирован иностранный поставщик платежных услуг, </w:t>
      </w:r>
      <w:r w:rsidR="00610784" w:rsidRPr="00C83C86">
        <w:rPr>
          <w:bCs/>
          <w:sz w:val="28"/>
          <w:szCs w:val="28"/>
        </w:rPr>
        <w:t>идентификации</w:t>
      </w:r>
      <w:r w:rsidR="00827EC0" w:rsidRPr="00C83C86">
        <w:rPr>
          <w:bCs/>
          <w:sz w:val="28"/>
          <w:szCs w:val="28"/>
        </w:rPr>
        <w:t xml:space="preserve"> </w:t>
      </w:r>
      <w:r w:rsidR="00610784" w:rsidRPr="00C83C86">
        <w:rPr>
          <w:bCs/>
          <w:sz w:val="28"/>
          <w:szCs w:val="28"/>
        </w:rPr>
        <w:t xml:space="preserve">клиентов, </w:t>
      </w:r>
      <w:r w:rsidR="00610784" w:rsidRPr="00C83C86">
        <w:rPr>
          <w:sz w:val="28"/>
          <w:szCs w:val="28"/>
        </w:rPr>
        <w:t xml:space="preserve">личным законом которых </w:t>
      </w:r>
      <w:r w:rsidR="00110D31" w:rsidRPr="00C83C86">
        <w:rPr>
          <w:sz w:val="28"/>
          <w:szCs w:val="28"/>
        </w:rPr>
        <w:t>считается</w:t>
      </w:r>
      <w:r w:rsidR="00610784" w:rsidRPr="00C83C86">
        <w:rPr>
          <w:sz w:val="28"/>
          <w:szCs w:val="28"/>
        </w:rPr>
        <w:t xml:space="preserve"> право Российской Федерации</w:t>
      </w:r>
      <w:r w:rsidR="00C7622C" w:rsidRPr="00C83C86">
        <w:rPr>
          <w:sz w:val="28"/>
          <w:szCs w:val="28"/>
        </w:rPr>
        <w:t xml:space="preserve">, при предоставлении электронных средств платежа и осуществлении операций с их </w:t>
      </w:r>
      <w:r w:rsidR="00827EC0" w:rsidRPr="00C83C86">
        <w:rPr>
          <w:sz w:val="28"/>
          <w:szCs w:val="28"/>
        </w:rPr>
        <w:t>использованием за пределами Российской Федерации</w:t>
      </w:r>
      <w:r w:rsidR="00610784" w:rsidRPr="00C83C86">
        <w:rPr>
          <w:bCs/>
          <w:sz w:val="28"/>
          <w:szCs w:val="28"/>
        </w:rPr>
        <w:t>;</w:t>
      </w:r>
      <w:r w:rsidR="004F2523" w:rsidRPr="00C83C86">
        <w:rPr>
          <w:bCs/>
          <w:sz w:val="28"/>
          <w:szCs w:val="28"/>
        </w:rPr>
        <w:t xml:space="preserve"> </w:t>
      </w:r>
    </w:p>
    <w:p w:rsidR="0080236B" w:rsidRPr="00C83C86" w:rsidRDefault="00301BD3" w:rsidP="00BD4868">
      <w:pPr>
        <w:spacing w:line="480" w:lineRule="auto"/>
        <w:ind w:firstLine="709"/>
        <w:jc w:val="both"/>
        <w:rPr>
          <w:sz w:val="28"/>
          <w:szCs w:val="28"/>
        </w:rPr>
      </w:pPr>
      <w:r w:rsidRPr="00C83C86">
        <w:rPr>
          <w:bCs/>
          <w:sz w:val="28"/>
          <w:szCs w:val="28"/>
        </w:rPr>
        <w:t>4</w:t>
      </w:r>
      <w:r w:rsidR="00610784" w:rsidRPr="00C83C86">
        <w:rPr>
          <w:bCs/>
          <w:sz w:val="28"/>
          <w:szCs w:val="28"/>
        </w:rPr>
        <w:t xml:space="preserve">) </w:t>
      </w:r>
      <w:r w:rsidR="00B237D3" w:rsidRPr="00C83C86">
        <w:rPr>
          <w:sz w:val="28"/>
          <w:szCs w:val="28"/>
        </w:rPr>
        <w:t>установление</w:t>
      </w:r>
      <w:r w:rsidR="00610784" w:rsidRPr="00C83C86">
        <w:rPr>
          <w:sz w:val="28"/>
          <w:szCs w:val="28"/>
        </w:rPr>
        <w:t xml:space="preserve"> обязанности иностранного поставщика платежных услуг предоставлять оператору по переводу денежных средств по его запросу в срок не позднее </w:t>
      </w:r>
      <w:r w:rsidR="00AA10C8" w:rsidRPr="00C83C86">
        <w:rPr>
          <w:sz w:val="28"/>
          <w:szCs w:val="28"/>
        </w:rPr>
        <w:t xml:space="preserve">трех </w:t>
      </w:r>
      <w:r w:rsidR="00610784" w:rsidRPr="00C83C86">
        <w:rPr>
          <w:sz w:val="28"/>
          <w:szCs w:val="28"/>
        </w:rPr>
        <w:t xml:space="preserve">рабочих дней </w:t>
      </w:r>
      <w:r w:rsidR="008B14F1" w:rsidRPr="00C83C86">
        <w:rPr>
          <w:sz w:val="28"/>
          <w:szCs w:val="28"/>
        </w:rPr>
        <w:t xml:space="preserve">со дня получения такого запроса </w:t>
      </w:r>
      <w:r w:rsidR="00610784" w:rsidRPr="00C83C86">
        <w:rPr>
          <w:sz w:val="28"/>
          <w:szCs w:val="28"/>
        </w:rPr>
        <w:t>сведения</w:t>
      </w:r>
      <w:r w:rsidR="008B14F1" w:rsidRPr="00C83C86">
        <w:rPr>
          <w:sz w:val="28"/>
          <w:szCs w:val="28"/>
        </w:rPr>
        <w:t xml:space="preserve">, полученные иностранным поставщиком платежных услуг при проведении </w:t>
      </w:r>
      <w:r w:rsidR="001F2785" w:rsidRPr="00C83C86">
        <w:rPr>
          <w:sz w:val="28"/>
          <w:szCs w:val="28"/>
        </w:rPr>
        <w:t xml:space="preserve">идентификации клиентов </w:t>
      </w:r>
      <w:r w:rsidR="008B14F1" w:rsidRPr="00C83C86">
        <w:rPr>
          <w:sz w:val="28"/>
          <w:szCs w:val="28"/>
        </w:rPr>
        <w:t>в соответствии с требованиями законодательства иностранного государства, на территории которого зарегистрирован иностранный поставщик платежных услуг</w:t>
      </w:r>
      <w:r w:rsidR="00716899" w:rsidRPr="00C83C86">
        <w:rPr>
          <w:sz w:val="28"/>
          <w:szCs w:val="28"/>
        </w:rPr>
        <w:t xml:space="preserve">, </w:t>
      </w:r>
      <w:r w:rsidR="001F2785" w:rsidRPr="00C83C86">
        <w:rPr>
          <w:sz w:val="28"/>
          <w:szCs w:val="28"/>
        </w:rPr>
        <w:br/>
      </w:r>
      <w:r w:rsidR="00610784" w:rsidRPr="00C83C86">
        <w:rPr>
          <w:sz w:val="28"/>
          <w:szCs w:val="28"/>
        </w:rPr>
        <w:t>о клиентах</w:t>
      </w:r>
      <w:r w:rsidR="0056489E" w:rsidRPr="00C83C86">
        <w:rPr>
          <w:sz w:val="28"/>
          <w:szCs w:val="28"/>
        </w:rPr>
        <w:t xml:space="preserve">, личным законом которых </w:t>
      </w:r>
      <w:r w:rsidR="00110D31" w:rsidRPr="00C83C86">
        <w:rPr>
          <w:sz w:val="28"/>
          <w:szCs w:val="28"/>
        </w:rPr>
        <w:t>считается</w:t>
      </w:r>
      <w:r w:rsidR="0056489E" w:rsidRPr="00C83C86">
        <w:rPr>
          <w:sz w:val="28"/>
          <w:szCs w:val="28"/>
        </w:rPr>
        <w:t xml:space="preserve"> право Российской Федерации, </w:t>
      </w:r>
      <w:r w:rsidR="00807F9B" w:rsidRPr="00C83C86">
        <w:rPr>
          <w:sz w:val="28"/>
          <w:szCs w:val="28"/>
        </w:rPr>
        <w:t xml:space="preserve">а также </w:t>
      </w:r>
      <w:r w:rsidR="0080236B" w:rsidRPr="00C83C86">
        <w:rPr>
          <w:sz w:val="28"/>
          <w:szCs w:val="28"/>
        </w:rPr>
        <w:t>об операциях клиентов</w:t>
      </w:r>
      <w:r w:rsidR="002B1325" w:rsidRPr="00C83C86">
        <w:rPr>
          <w:sz w:val="28"/>
          <w:szCs w:val="28"/>
        </w:rPr>
        <w:t xml:space="preserve">, личным законом которых </w:t>
      </w:r>
      <w:r w:rsidR="00110D31" w:rsidRPr="00C83C86">
        <w:rPr>
          <w:sz w:val="28"/>
          <w:szCs w:val="28"/>
        </w:rPr>
        <w:t>считается</w:t>
      </w:r>
      <w:r w:rsidR="002B1325" w:rsidRPr="00C83C86">
        <w:rPr>
          <w:sz w:val="28"/>
          <w:szCs w:val="28"/>
        </w:rPr>
        <w:t xml:space="preserve"> право Российской Федерации,</w:t>
      </w:r>
      <w:r w:rsidR="00D53E37" w:rsidRPr="00C83C86">
        <w:rPr>
          <w:sz w:val="28"/>
          <w:szCs w:val="28"/>
        </w:rPr>
        <w:t xml:space="preserve"> осуществл</w:t>
      </w:r>
      <w:r w:rsidR="0009005F" w:rsidRPr="00C83C86">
        <w:rPr>
          <w:sz w:val="28"/>
          <w:szCs w:val="28"/>
        </w:rPr>
        <w:t>е</w:t>
      </w:r>
      <w:r w:rsidR="00D53E37" w:rsidRPr="00C83C86">
        <w:rPr>
          <w:sz w:val="28"/>
          <w:szCs w:val="28"/>
        </w:rPr>
        <w:t>нных</w:t>
      </w:r>
      <w:r w:rsidR="002B1325" w:rsidRPr="00C83C86">
        <w:rPr>
          <w:sz w:val="28"/>
          <w:szCs w:val="28"/>
        </w:rPr>
        <w:t xml:space="preserve"> </w:t>
      </w:r>
      <w:r w:rsidR="0009005F" w:rsidRPr="00C83C86">
        <w:rPr>
          <w:sz w:val="28"/>
          <w:szCs w:val="28"/>
        </w:rPr>
        <w:t xml:space="preserve">за пределами Российской Федерации </w:t>
      </w:r>
      <w:r w:rsidR="0080236B" w:rsidRPr="00C83C86">
        <w:rPr>
          <w:sz w:val="28"/>
          <w:szCs w:val="28"/>
        </w:rPr>
        <w:t>с использованием электронн</w:t>
      </w:r>
      <w:r w:rsidR="00237421" w:rsidRPr="00C83C86">
        <w:rPr>
          <w:sz w:val="28"/>
          <w:szCs w:val="28"/>
        </w:rPr>
        <w:t>ых</w:t>
      </w:r>
      <w:r w:rsidR="0080236B" w:rsidRPr="00C83C86">
        <w:rPr>
          <w:sz w:val="28"/>
          <w:szCs w:val="28"/>
        </w:rPr>
        <w:t xml:space="preserve"> средств платежа, предоставленн</w:t>
      </w:r>
      <w:r w:rsidR="00237421" w:rsidRPr="00C83C86">
        <w:rPr>
          <w:sz w:val="28"/>
          <w:szCs w:val="28"/>
        </w:rPr>
        <w:t xml:space="preserve">ых </w:t>
      </w:r>
      <w:r w:rsidR="0080236B" w:rsidRPr="00C83C86">
        <w:rPr>
          <w:sz w:val="28"/>
          <w:szCs w:val="28"/>
        </w:rPr>
        <w:t>иностранным поставщиком платежных услуг.</w:t>
      </w:r>
    </w:p>
    <w:p w:rsidR="009A1E33" w:rsidRPr="00C83C86" w:rsidRDefault="00C36692" w:rsidP="009A1E33">
      <w:pPr>
        <w:spacing w:line="480" w:lineRule="auto"/>
        <w:ind w:firstLine="709"/>
        <w:jc w:val="both"/>
        <w:rPr>
          <w:sz w:val="28"/>
          <w:szCs w:val="28"/>
        </w:rPr>
      </w:pPr>
      <w:bookmarkStart w:id="1" w:name="sub_724"/>
      <w:r w:rsidRPr="00C83C86">
        <w:rPr>
          <w:sz w:val="28"/>
          <w:szCs w:val="28"/>
        </w:rPr>
        <w:t>8. </w:t>
      </w:r>
      <w:r w:rsidR="005B3AB2" w:rsidRPr="00C83C86">
        <w:rPr>
          <w:sz w:val="28"/>
          <w:szCs w:val="28"/>
        </w:rPr>
        <w:t>Оператор по переводу денежных средств обязан запрашивать у иностранного поставщика платежных услуг сведения</w:t>
      </w:r>
      <w:r w:rsidR="00716899" w:rsidRPr="00C83C86">
        <w:rPr>
          <w:sz w:val="28"/>
          <w:szCs w:val="28"/>
        </w:rPr>
        <w:t xml:space="preserve">, указанные </w:t>
      </w:r>
      <w:r w:rsidR="009A1E33" w:rsidRPr="00C83C86">
        <w:rPr>
          <w:sz w:val="28"/>
          <w:szCs w:val="28"/>
        </w:rPr>
        <w:br/>
      </w:r>
      <w:r w:rsidR="009A1E33" w:rsidRPr="00C83C86">
        <w:rPr>
          <w:sz w:val="28"/>
          <w:szCs w:val="28"/>
        </w:rPr>
        <w:br w:type="page"/>
      </w:r>
    </w:p>
    <w:p w:rsidR="005B3AB2" w:rsidRPr="00C83C86" w:rsidRDefault="00716899" w:rsidP="009A1E33">
      <w:pPr>
        <w:spacing w:line="480" w:lineRule="auto"/>
        <w:jc w:val="both"/>
        <w:rPr>
          <w:sz w:val="28"/>
          <w:szCs w:val="28"/>
        </w:rPr>
      </w:pPr>
      <w:proofErr w:type="gramStart"/>
      <w:r w:rsidRPr="00C83C86">
        <w:rPr>
          <w:sz w:val="28"/>
          <w:szCs w:val="28"/>
        </w:rPr>
        <w:lastRenderedPageBreak/>
        <w:t>в</w:t>
      </w:r>
      <w:proofErr w:type="gramEnd"/>
      <w:r w:rsidRPr="00C83C86">
        <w:rPr>
          <w:sz w:val="28"/>
          <w:szCs w:val="28"/>
        </w:rPr>
        <w:t xml:space="preserve"> пункте 4 части 7 настоящей статьи,</w:t>
      </w:r>
      <w:r w:rsidR="005B3AB2" w:rsidRPr="00C83C86">
        <w:rPr>
          <w:sz w:val="28"/>
          <w:szCs w:val="28"/>
        </w:rPr>
        <w:t xml:space="preserve"> в случае возникновения подозрений, что операция с использованием электронного средства платежа клиента</w:t>
      </w:r>
      <w:r w:rsidRPr="00C83C86">
        <w:rPr>
          <w:sz w:val="28"/>
          <w:szCs w:val="28"/>
        </w:rPr>
        <w:t>, личным законом которого считается право Российской Федерации,</w:t>
      </w:r>
      <w:r w:rsidR="005B3AB2" w:rsidRPr="00C83C86">
        <w:rPr>
          <w:sz w:val="28"/>
          <w:szCs w:val="28"/>
        </w:rPr>
        <w:t xml:space="preserve"> осуществляется в целях легализации (отмывания) доходов, полученных преступным путем, или финансирования терроризма.</w:t>
      </w:r>
    </w:p>
    <w:p w:rsidR="00035513" w:rsidRPr="00C83C86" w:rsidRDefault="00C36692" w:rsidP="00BD4868">
      <w:pPr>
        <w:spacing w:line="480" w:lineRule="auto"/>
        <w:ind w:firstLine="709"/>
        <w:jc w:val="both"/>
        <w:rPr>
          <w:sz w:val="28"/>
          <w:szCs w:val="28"/>
        </w:rPr>
      </w:pPr>
      <w:r w:rsidRPr="00C83C86">
        <w:rPr>
          <w:sz w:val="28"/>
          <w:szCs w:val="28"/>
        </w:rPr>
        <w:t>9. </w:t>
      </w:r>
      <w:r w:rsidR="00035513" w:rsidRPr="00C83C86">
        <w:rPr>
          <w:sz w:val="28"/>
          <w:szCs w:val="28"/>
        </w:rPr>
        <w:t xml:space="preserve">Положения </w:t>
      </w:r>
      <w:r w:rsidRPr="00C83C86">
        <w:rPr>
          <w:sz w:val="28"/>
          <w:szCs w:val="28"/>
        </w:rPr>
        <w:t>частей 7 и 8</w:t>
      </w:r>
      <w:r w:rsidR="00EF0C58" w:rsidRPr="00C83C86">
        <w:rPr>
          <w:sz w:val="28"/>
          <w:szCs w:val="28"/>
        </w:rPr>
        <w:t xml:space="preserve"> </w:t>
      </w:r>
      <w:r w:rsidR="00035513" w:rsidRPr="00C83C86">
        <w:rPr>
          <w:sz w:val="28"/>
          <w:szCs w:val="28"/>
        </w:rPr>
        <w:t xml:space="preserve">настоящей </w:t>
      </w:r>
      <w:r w:rsidRPr="00C83C86">
        <w:rPr>
          <w:sz w:val="28"/>
          <w:szCs w:val="28"/>
        </w:rPr>
        <w:t>статьи</w:t>
      </w:r>
      <w:r w:rsidR="00035513" w:rsidRPr="00C83C86">
        <w:rPr>
          <w:sz w:val="28"/>
          <w:szCs w:val="28"/>
        </w:rPr>
        <w:t xml:space="preserve"> не распространяются на случаи предоставления клиентам</w:t>
      </w:r>
      <w:r w:rsidR="002B1325" w:rsidRPr="00C83C86">
        <w:rPr>
          <w:sz w:val="28"/>
          <w:szCs w:val="28"/>
        </w:rPr>
        <w:t xml:space="preserve">, личным законом которых </w:t>
      </w:r>
      <w:r w:rsidR="00110D31" w:rsidRPr="00C83C86">
        <w:rPr>
          <w:sz w:val="28"/>
          <w:szCs w:val="28"/>
        </w:rPr>
        <w:t>считается</w:t>
      </w:r>
      <w:r w:rsidR="002B1325" w:rsidRPr="00C83C86">
        <w:rPr>
          <w:sz w:val="28"/>
          <w:szCs w:val="28"/>
        </w:rPr>
        <w:t xml:space="preserve"> право Российской Федерации, </w:t>
      </w:r>
      <w:r w:rsidR="0006320E" w:rsidRPr="00C83C86">
        <w:rPr>
          <w:sz w:val="28"/>
          <w:szCs w:val="28"/>
        </w:rPr>
        <w:t xml:space="preserve">платежных карт </w:t>
      </w:r>
      <w:r w:rsidR="00035513" w:rsidRPr="00C83C86">
        <w:rPr>
          <w:sz w:val="28"/>
          <w:szCs w:val="28"/>
        </w:rPr>
        <w:t xml:space="preserve">в соответствии с правилами </w:t>
      </w:r>
      <w:r w:rsidR="000302B5" w:rsidRPr="00C83C86">
        <w:rPr>
          <w:sz w:val="28"/>
          <w:szCs w:val="28"/>
        </w:rPr>
        <w:t>иностранной платежной системы, а также на случаи осуществления операций с такими платежными картами</w:t>
      </w:r>
      <w:r w:rsidR="00035513" w:rsidRPr="00C83C86">
        <w:rPr>
          <w:sz w:val="28"/>
          <w:szCs w:val="28"/>
        </w:rPr>
        <w:t>.</w:t>
      </w:r>
    </w:p>
    <w:bookmarkEnd w:id="1"/>
    <w:p w:rsidR="009A6352" w:rsidRPr="00C83C86" w:rsidRDefault="00C36692" w:rsidP="00BD4868">
      <w:pPr>
        <w:spacing w:line="480" w:lineRule="auto"/>
        <w:ind w:firstLine="709"/>
        <w:jc w:val="both"/>
        <w:rPr>
          <w:sz w:val="28"/>
          <w:szCs w:val="28"/>
        </w:rPr>
      </w:pPr>
      <w:r w:rsidRPr="00C83C86">
        <w:rPr>
          <w:sz w:val="28"/>
          <w:szCs w:val="28"/>
        </w:rPr>
        <w:t>10.</w:t>
      </w:r>
      <w:r w:rsidR="009A6352" w:rsidRPr="00C83C86">
        <w:rPr>
          <w:sz w:val="28"/>
          <w:szCs w:val="28"/>
        </w:rPr>
        <w:t xml:space="preserve"> В случае участия иностранного поставщика платежных услуг и оператора по переводу денежных средств в одной платежной системе электронные средства платежа, предоставляемые </w:t>
      </w:r>
      <w:r w:rsidR="00AA73A7" w:rsidRPr="00C83C86">
        <w:rPr>
          <w:sz w:val="28"/>
          <w:szCs w:val="28"/>
        </w:rPr>
        <w:t xml:space="preserve">иностранным </w:t>
      </w:r>
      <w:r w:rsidR="009A6352" w:rsidRPr="00C83C86">
        <w:rPr>
          <w:sz w:val="28"/>
          <w:szCs w:val="28"/>
        </w:rPr>
        <w:t xml:space="preserve">клиентам иностранным поставщиком платежных услуг, могут приниматься на территории Российской Федерации оператором по переводу денежных средств в соответствии с правилами платежной системы без заключения с иностранным поставщиком платежных услуг договора, предусмотренного частью </w:t>
      </w:r>
      <w:r w:rsidR="009A1E33" w:rsidRPr="00C83C86">
        <w:rPr>
          <w:sz w:val="28"/>
          <w:szCs w:val="28"/>
        </w:rPr>
        <w:t>4</w:t>
      </w:r>
      <w:r w:rsidR="009A6352" w:rsidRPr="00C83C86">
        <w:rPr>
          <w:sz w:val="28"/>
          <w:szCs w:val="28"/>
        </w:rPr>
        <w:t xml:space="preserve"> настоящей </w:t>
      </w:r>
      <w:r w:rsidR="008D44B3" w:rsidRPr="00C83C86">
        <w:rPr>
          <w:sz w:val="28"/>
          <w:szCs w:val="28"/>
        </w:rPr>
        <w:t>статьи</w:t>
      </w:r>
      <w:r w:rsidR="006067BF" w:rsidRPr="00C83C86">
        <w:rPr>
          <w:sz w:val="28"/>
          <w:szCs w:val="28"/>
        </w:rPr>
        <w:t>, при условии включения в правила платежной системы требований част</w:t>
      </w:r>
      <w:r w:rsidRPr="00C83C86">
        <w:rPr>
          <w:sz w:val="28"/>
          <w:szCs w:val="28"/>
        </w:rPr>
        <w:t>ей</w:t>
      </w:r>
      <w:r w:rsidR="006067BF" w:rsidRPr="00C83C86">
        <w:rPr>
          <w:sz w:val="28"/>
          <w:szCs w:val="28"/>
        </w:rPr>
        <w:t xml:space="preserve"> </w:t>
      </w:r>
      <w:r w:rsidRPr="00C83C86">
        <w:rPr>
          <w:sz w:val="28"/>
          <w:szCs w:val="28"/>
        </w:rPr>
        <w:t xml:space="preserve">4 </w:t>
      </w:r>
      <w:r w:rsidR="009A1E33" w:rsidRPr="00C83C86">
        <w:rPr>
          <w:sz w:val="28"/>
          <w:szCs w:val="28"/>
        </w:rPr>
        <w:t>и</w:t>
      </w:r>
      <w:r w:rsidRPr="00C83C86">
        <w:rPr>
          <w:sz w:val="28"/>
          <w:szCs w:val="28"/>
        </w:rPr>
        <w:t xml:space="preserve"> </w:t>
      </w:r>
      <w:r w:rsidR="009A1E33" w:rsidRPr="00C83C86">
        <w:rPr>
          <w:sz w:val="28"/>
          <w:szCs w:val="28"/>
        </w:rPr>
        <w:t>5</w:t>
      </w:r>
      <w:r w:rsidR="006067BF" w:rsidRPr="00C83C86">
        <w:rPr>
          <w:sz w:val="28"/>
          <w:szCs w:val="28"/>
        </w:rPr>
        <w:t xml:space="preserve"> настоящей статьи</w:t>
      </w:r>
      <w:r w:rsidR="009A6352" w:rsidRPr="00C83C86">
        <w:rPr>
          <w:sz w:val="28"/>
          <w:szCs w:val="28"/>
        </w:rPr>
        <w:t>.</w:t>
      </w:r>
    </w:p>
    <w:p w:rsidR="00AA73A7" w:rsidRPr="00C83C86" w:rsidRDefault="00C36692" w:rsidP="00BD4868">
      <w:pPr>
        <w:spacing w:line="480" w:lineRule="auto"/>
        <w:ind w:firstLine="709"/>
        <w:jc w:val="both"/>
        <w:rPr>
          <w:bCs/>
          <w:sz w:val="28"/>
          <w:szCs w:val="28"/>
        </w:rPr>
      </w:pPr>
      <w:r w:rsidRPr="00C83C86">
        <w:rPr>
          <w:sz w:val="28"/>
          <w:szCs w:val="28"/>
        </w:rPr>
        <w:t>11.</w:t>
      </w:r>
      <w:r w:rsidR="006C76DB" w:rsidRPr="00C83C86">
        <w:rPr>
          <w:sz w:val="28"/>
          <w:szCs w:val="28"/>
        </w:rPr>
        <w:t xml:space="preserve"> </w:t>
      </w:r>
      <w:r w:rsidR="00AA73A7" w:rsidRPr="00C83C86">
        <w:rPr>
          <w:bCs/>
          <w:sz w:val="28"/>
          <w:szCs w:val="28"/>
        </w:rPr>
        <w:t>Сведения об иностранных поставщик</w:t>
      </w:r>
      <w:r w:rsidR="000A2706" w:rsidRPr="00C83C86">
        <w:rPr>
          <w:bCs/>
          <w:sz w:val="28"/>
          <w:szCs w:val="28"/>
        </w:rPr>
        <w:t>ах</w:t>
      </w:r>
      <w:r w:rsidR="00AA73A7" w:rsidRPr="00C83C86">
        <w:rPr>
          <w:bCs/>
          <w:sz w:val="28"/>
          <w:szCs w:val="28"/>
        </w:rPr>
        <w:t xml:space="preserve"> платежных услуг, заключивших </w:t>
      </w:r>
      <w:r w:rsidR="00A85C92" w:rsidRPr="00C83C86">
        <w:rPr>
          <w:bCs/>
          <w:sz w:val="28"/>
          <w:szCs w:val="28"/>
        </w:rPr>
        <w:t xml:space="preserve">договоры </w:t>
      </w:r>
      <w:r w:rsidR="00AA73A7" w:rsidRPr="00C83C86">
        <w:rPr>
          <w:bCs/>
          <w:sz w:val="28"/>
          <w:szCs w:val="28"/>
        </w:rPr>
        <w:t>с операторами по переводу денежных средств</w:t>
      </w:r>
      <w:r w:rsidR="00A85C92" w:rsidRPr="00C83C86">
        <w:rPr>
          <w:bCs/>
          <w:sz w:val="28"/>
          <w:szCs w:val="28"/>
        </w:rPr>
        <w:t xml:space="preserve"> в </w:t>
      </w:r>
      <w:r w:rsidR="00A85C92" w:rsidRPr="00C83C86">
        <w:rPr>
          <w:bCs/>
          <w:sz w:val="28"/>
          <w:szCs w:val="28"/>
        </w:rPr>
        <w:lastRenderedPageBreak/>
        <w:t xml:space="preserve">соответствии с частями </w:t>
      </w:r>
      <w:r w:rsidRPr="00C83C86">
        <w:rPr>
          <w:bCs/>
          <w:sz w:val="28"/>
          <w:szCs w:val="28"/>
        </w:rPr>
        <w:t>4</w:t>
      </w:r>
      <w:r w:rsidR="00CA2DF8" w:rsidRPr="00C83C86">
        <w:rPr>
          <w:bCs/>
          <w:sz w:val="28"/>
          <w:szCs w:val="28"/>
        </w:rPr>
        <w:t xml:space="preserve"> и</w:t>
      </w:r>
      <w:r w:rsidR="00796329" w:rsidRPr="00C83C86">
        <w:rPr>
          <w:bCs/>
          <w:sz w:val="28"/>
          <w:szCs w:val="28"/>
        </w:rPr>
        <w:t xml:space="preserve"> 7</w:t>
      </w:r>
      <w:r w:rsidR="00A85C92" w:rsidRPr="00C83C86">
        <w:rPr>
          <w:bCs/>
          <w:sz w:val="28"/>
          <w:szCs w:val="28"/>
        </w:rPr>
        <w:t xml:space="preserve"> настоящей статьи</w:t>
      </w:r>
      <w:r w:rsidR="00AA73A7" w:rsidRPr="00C83C86">
        <w:rPr>
          <w:bCs/>
          <w:sz w:val="28"/>
          <w:szCs w:val="28"/>
        </w:rPr>
        <w:t xml:space="preserve">, включаются в </w:t>
      </w:r>
      <w:r w:rsidR="000A2706" w:rsidRPr="00C83C86">
        <w:rPr>
          <w:bCs/>
          <w:sz w:val="28"/>
          <w:szCs w:val="28"/>
        </w:rPr>
        <w:t>перечень</w:t>
      </w:r>
      <w:r w:rsidR="00AA73A7" w:rsidRPr="00C83C86">
        <w:rPr>
          <w:bCs/>
          <w:sz w:val="28"/>
          <w:szCs w:val="28"/>
        </w:rPr>
        <w:t xml:space="preserve"> иностранных поставщиков платежных услуг, ведение которого осуществляется Банком России в установленном им порядке. </w:t>
      </w:r>
    </w:p>
    <w:p w:rsidR="00AA73A7" w:rsidRPr="00C83C86" w:rsidRDefault="00C36692" w:rsidP="00BD4868">
      <w:pPr>
        <w:spacing w:line="480" w:lineRule="auto"/>
        <w:ind w:firstLine="709"/>
        <w:jc w:val="both"/>
        <w:rPr>
          <w:bCs/>
          <w:sz w:val="28"/>
          <w:szCs w:val="28"/>
        </w:rPr>
      </w:pPr>
      <w:r w:rsidRPr="00C83C86">
        <w:rPr>
          <w:bCs/>
          <w:sz w:val="28"/>
          <w:szCs w:val="28"/>
        </w:rPr>
        <w:t>12. </w:t>
      </w:r>
      <w:r w:rsidR="00AA73A7" w:rsidRPr="00C83C86">
        <w:rPr>
          <w:bCs/>
          <w:sz w:val="28"/>
          <w:szCs w:val="28"/>
        </w:rPr>
        <w:t>Операторы по переводу денежных средств</w:t>
      </w:r>
      <w:r w:rsidR="009155AC" w:rsidRPr="00C83C86">
        <w:rPr>
          <w:bCs/>
          <w:sz w:val="28"/>
          <w:szCs w:val="28"/>
        </w:rPr>
        <w:t xml:space="preserve">, </w:t>
      </w:r>
      <w:r w:rsidR="009D5DC7" w:rsidRPr="00C83C86">
        <w:rPr>
          <w:bCs/>
          <w:sz w:val="28"/>
          <w:szCs w:val="28"/>
        </w:rPr>
        <w:t xml:space="preserve">а также </w:t>
      </w:r>
      <w:r w:rsidR="009155AC" w:rsidRPr="00C83C86">
        <w:rPr>
          <w:bCs/>
          <w:sz w:val="28"/>
          <w:szCs w:val="28"/>
        </w:rPr>
        <w:t>операторы платежных систем в случае, предусмотренном част</w:t>
      </w:r>
      <w:r w:rsidR="00796329" w:rsidRPr="00C83C86">
        <w:rPr>
          <w:bCs/>
          <w:sz w:val="28"/>
          <w:szCs w:val="28"/>
        </w:rPr>
        <w:t>ью 10</w:t>
      </w:r>
      <w:r w:rsidR="009155AC" w:rsidRPr="00C83C86">
        <w:rPr>
          <w:bCs/>
          <w:sz w:val="28"/>
          <w:szCs w:val="28"/>
        </w:rPr>
        <w:t xml:space="preserve"> настоящей статьи, </w:t>
      </w:r>
      <w:r w:rsidR="00AA73A7" w:rsidRPr="00C83C86">
        <w:rPr>
          <w:bCs/>
          <w:sz w:val="28"/>
          <w:szCs w:val="28"/>
        </w:rPr>
        <w:t xml:space="preserve">обязаны предоставлять Банку России </w:t>
      </w:r>
      <w:r w:rsidR="009D5DC7" w:rsidRPr="00C83C86">
        <w:rPr>
          <w:bCs/>
          <w:sz w:val="28"/>
          <w:szCs w:val="28"/>
        </w:rPr>
        <w:t xml:space="preserve">необходимые для ведения перечня иностранных поставщиков платежных услуг </w:t>
      </w:r>
      <w:r w:rsidR="00AA73A7" w:rsidRPr="00C83C86">
        <w:rPr>
          <w:bCs/>
          <w:sz w:val="28"/>
          <w:szCs w:val="28"/>
        </w:rPr>
        <w:t xml:space="preserve">сведения об иностранных поставщиках платежных услуг, заключивших </w:t>
      </w:r>
      <w:r w:rsidR="009D5DC7" w:rsidRPr="00C83C86">
        <w:rPr>
          <w:bCs/>
          <w:sz w:val="28"/>
          <w:szCs w:val="28"/>
        </w:rPr>
        <w:t xml:space="preserve">договоры </w:t>
      </w:r>
      <w:r w:rsidR="00AA73A7" w:rsidRPr="00C83C86">
        <w:rPr>
          <w:bCs/>
          <w:sz w:val="28"/>
          <w:szCs w:val="28"/>
        </w:rPr>
        <w:t>с операторами по переводу денежных средств. Порядок, форма, состав и срок пред</w:t>
      </w:r>
      <w:r w:rsidR="00110D31" w:rsidRPr="00C83C86">
        <w:rPr>
          <w:bCs/>
          <w:sz w:val="28"/>
          <w:szCs w:val="28"/>
        </w:rPr>
        <w:t>о</w:t>
      </w:r>
      <w:r w:rsidR="00AA73A7" w:rsidRPr="00C83C86">
        <w:rPr>
          <w:bCs/>
          <w:sz w:val="28"/>
          <w:szCs w:val="28"/>
        </w:rPr>
        <w:t>ставления операторами по переводу денежных средств</w:t>
      </w:r>
      <w:r w:rsidR="009155AC" w:rsidRPr="00C83C86">
        <w:rPr>
          <w:bCs/>
          <w:sz w:val="28"/>
          <w:szCs w:val="28"/>
        </w:rPr>
        <w:t xml:space="preserve">, операторами платежных систем </w:t>
      </w:r>
      <w:r w:rsidR="00AA73A7" w:rsidRPr="00C83C86">
        <w:rPr>
          <w:bCs/>
          <w:sz w:val="28"/>
          <w:szCs w:val="28"/>
        </w:rPr>
        <w:t>сведений о</w:t>
      </w:r>
      <w:r w:rsidR="009155AC" w:rsidRPr="00C83C86">
        <w:rPr>
          <w:bCs/>
          <w:sz w:val="28"/>
          <w:szCs w:val="28"/>
        </w:rPr>
        <w:t xml:space="preserve">б иностранных </w:t>
      </w:r>
      <w:r w:rsidR="00AA73A7" w:rsidRPr="00C83C86">
        <w:rPr>
          <w:bCs/>
          <w:sz w:val="28"/>
          <w:szCs w:val="28"/>
        </w:rPr>
        <w:t>поставщиках платежных услуг устанавливаются Банком России.</w:t>
      </w:r>
    </w:p>
    <w:p w:rsidR="00D82F9E" w:rsidRPr="00C83C86" w:rsidRDefault="00C36692"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13.</w:t>
      </w:r>
      <w:r w:rsidR="00F13141" w:rsidRPr="00C83C86">
        <w:rPr>
          <w:rFonts w:ascii="Times New Roman" w:hAnsi="Times New Roman" w:cs="Times New Roman"/>
          <w:sz w:val="28"/>
          <w:szCs w:val="28"/>
        </w:rPr>
        <w:t xml:space="preserve"> Банк России вправе запрашивать и получать от оператора по переводу денежных средств документы и иную необходимую информацию, </w:t>
      </w:r>
      <w:r w:rsidR="00C463E0" w:rsidRPr="00C83C86">
        <w:rPr>
          <w:rFonts w:ascii="Times New Roman" w:hAnsi="Times New Roman" w:cs="Times New Roman"/>
          <w:sz w:val="28"/>
          <w:szCs w:val="28"/>
        </w:rPr>
        <w:t xml:space="preserve">связанную со </w:t>
      </w:r>
      <w:r w:rsidR="00F13141" w:rsidRPr="00C83C86">
        <w:rPr>
          <w:rFonts w:ascii="Times New Roman" w:hAnsi="Times New Roman" w:cs="Times New Roman"/>
          <w:sz w:val="28"/>
          <w:szCs w:val="28"/>
        </w:rPr>
        <w:t>взаимодействи</w:t>
      </w:r>
      <w:r w:rsidR="00C463E0" w:rsidRPr="00C83C86">
        <w:rPr>
          <w:rFonts w:ascii="Times New Roman" w:hAnsi="Times New Roman" w:cs="Times New Roman"/>
          <w:sz w:val="28"/>
          <w:szCs w:val="28"/>
        </w:rPr>
        <w:t>ем</w:t>
      </w:r>
      <w:r w:rsidR="00F13141" w:rsidRPr="00C83C86">
        <w:rPr>
          <w:rFonts w:ascii="Times New Roman" w:hAnsi="Times New Roman" w:cs="Times New Roman"/>
          <w:sz w:val="28"/>
          <w:szCs w:val="28"/>
        </w:rPr>
        <w:t xml:space="preserve"> с иностранным поставщиком платежных услуг.</w:t>
      </w:r>
    </w:p>
    <w:p w:rsidR="00EB6062" w:rsidRPr="00C83C86" w:rsidRDefault="00C36692" w:rsidP="00BD4868">
      <w:pPr>
        <w:spacing w:line="480" w:lineRule="auto"/>
        <w:ind w:firstLine="709"/>
        <w:jc w:val="both"/>
        <w:rPr>
          <w:sz w:val="28"/>
          <w:szCs w:val="28"/>
        </w:rPr>
      </w:pPr>
      <w:r w:rsidRPr="00C83C86">
        <w:rPr>
          <w:sz w:val="28"/>
          <w:szCs w:val="28"/>
        </w:rPr>
        <w:t>14.</w:t>
      </w:r>
      <w:r w:rsidR="00EB6062" w:rsidRPr="00C83C86">
        <w:rPr>
          <w:sz w:val="28"/>
          <w:szCs w:val="28"/>
        </w:rPr>
        <w:t xml:space="preserve"> </w:t>
      </w:r>
      <w:r w:rsidR="00EB6062" w:rsidRPr="00C83C86">
        <w:rPr>
          <w:rStyle w:val="afa"/>
          <w:bCs/>
          <w:sz w:val="28"/>
          <w:szCs w:val="28"/>
        </w:rPr>
        <w:t xml:space="preserve">Положения частей </w:t>
      </w:r>
      <w:r w:rsidRPr="00C83C86">
        <w:rPr>
          <w:rStyle w:val="afa"/>
          <w:bCs/>
          <w:sz w:val="28"/>
          <w:szCs w:val="28"/>
        </w:rPr>
        <w:t xml:space="preserve">1 - </w:t>
      </w:r>
      <w:r w:rsidR="009A1E33" w:rsidRPr="00C83C86">
        <w:rPr>
          <w:rStyle w:val="afa"/>
          <w:bCs/>
          <w:sz w:val="28"/>
          <w:szCs w:val="28"/>
        </w:rPr>
        <w:t>7</w:t>
      </w:r>
      <w:r w:rsidR="00EB6062" w:rsidRPr="00C83C86">
        <w:rPr>
          <w:rStyle w:val="afa"/>
          <w:bCs/>
          <w:sz w:val="28"/>
          <w:szCs w:val="28"/>
        </w:rPr>
        <w:t xml:space="preserve"> настоящей статьи распространяются также на случаи </w:t>
      </w:r>
      <w:r w:rsidR="00EB6062" w:rsidRPr="00C83C86">
        <w:rPr>
          <w:sz w:val="28"/>
          <w:szCs w:val="28"/>
        </w:rPr>
        <w:t xml:space="preserve">приема электронных средств платежа </w:t>
      </w:r>
      <w:r w:rsidR="00EB6062" w:rsidRPr="00C83C86">
        <w:rPr>
          <w:rStyle w:val="afa"/>
          <w:bCs/>
          <w:sz w:val="28"/>
          <w:szCs w:val="28"/>
        </w:rPr>
        <w:t xml:space="preserve">нотариусами, занимающимися частной практикой, адвокатами, учредившими адвокатские кабинеты, медиаторами, </w:t>
      </w:r>
      <w:r w:rsidR="00EB6062" w:rsidRPr="00C83C86">
        <w:rPr>
          <w:sz w:val="28"/>
          <w:szCs w:val="28"/>
        </w:rPr>
        <w:t xml:space="preserve">арбитражными управляющими, оценщиками, патентными поверенными и иными лицами, занимающимися </w:t>
      </w:r>
      <w:r w:rsidR="00EB6062" w:rsidRPr="00C83C86">
        <w:rPr>
          <w:sz w:val="28"/>
          <w:szCs w:val="28"/>
        </w:rPr>
        <w:lastRenderedPageBreak/>
        <w:t xml:space="preserve">в установленном законодательством Российской Федерации порядке частной практикой, </w:t>
      </w:r>
      <w:r w:rsidR="00EB6062" w:rsidRPr="00C83C86">
        <w:rPr>
          <w:rStyle w:val="afa"/>
          <w:bCs/>
          <w:sz w:val="28"/>
          <w:szCs w:val="28"/>
        </w:rPr>
        <w:t>а также физическими лицами, применяющими специальный налоговый режим «Налог на профессиональный доход».</w:t>
      </w:r>
      <w:r w:rsidR="00EB6062" w:rsidRPr="00C83C86" w:rsidDel="007C16AA">
        <w:rPr>
          <w:rStyle w:val="afa"/>
          <w:sz w:val="28"/>
          <w:szCs w:val="28"/>
        </w:rPr>
        <w:t xml:space="preserve"> </w:t>
      </w:r>
    </w:p>
    <w:p w:rsidR="00A410B5" w:rsidRPr="00C83C86" w:rsidRDefault="00C36692" w:rsidP="00BD4868">
      <w:pPr>
        <w:spacing w:line="480" w:lineRule="auto"/>
        <w:ind w:firstLine="709"/>
        <w:jc w:val="both"/>
        <w:rPr>
          <w:sz w:val="28"/>
          <w:szCs w:val="28"/>
        </w:rPr>
      </w:pPr>
      <w:r w:rsidRPr="00C83C86">
        <w:rPr>
          <w:sz w:val="28"/>
          <w:szCs w:val="28"/>
        </w:rPr>
        <w:t>15. </w:t>
      </w:r>
      <w:r w:rsidR="00D82F9E" w:rsidRPr="00C83C86">
        <w:rPr>
          <w:sz w:val="28"/>
          <w:szCs w:val="28"/>
        </w:rPr>
        <w:t>Информационные системы операторов по переводу денежных средств</w:t>
      </w:r>
      <w:r w:rsidR="00110D31" w:rsidRPr="00C83C86">
        <w:rPr>
          <w:sz w:val="28"/>
          <w:szCs w:val="28"/>
        </w:rPr>
        <w:t>,</w:t>
      </w:r>
      <w:r w:rsidR="00911DFD" w:rsidRPr="00C83C86">
        <w:rPr>
          <w:sz w:val="28"/>
          <w:szCs w:val="28"/>
        </w:rPr>
        <w:t xml:space="preserve"> </w:t>
      </w:r>
      <w:r w:rsidR="00D82F9E" w:rsidRPr="00C83C86">
        <w:rPr>
          <w:sz w:val="28"/>
          <w:szCs w:val="28"/>
        </w:rPr>
        <w:t xml:space="preserve">с использованием которых осуществляется прием электронных средств платежа </w:t>
      </w:r>
      <w:r w:rsidR="0073692C" w:rsidRPr="00C83C86">
        <w:rPr>
          <w:sz w:val="28"/>
          <w:szCs w:val="28"/>
        </w:rPr>
        <w:t xml:space="preserve">и </w:t>
      </w:r>
      <w:r w:rsidR="00D82F9E" w:rsidRPr="00C83C86">
        <w:rPr>
          <w:sz w:val="28"/>
          <w:szCs w:val="28"/>
        </w:rPr>
        <w:t>обмен информацией</w:t>
      </w:r>
      <w:r w:rsidR="00615324" w:rsidRPr="00C83C86">
        <w:rPr>
          <w:sz w:val="28"/>
          <w:szCs w:val="28"/>
        </w:rPr>
        <w:t xml:space="preserve"> </w:t>
      </w:r>
      <w:r w:rsidR="0073692C" w:rsidRPr="00C83C86">
        <w:rPr>
          <w:sz w:val="28"/>
          <w:szCs w:val="28"/>
        </w:rPr>
        <w:t>с иностранными поставщиками платежных услуг</w:t>
      </w:r>
      <w:r w:rsidR="00615324" w:rsidRPr="00C83C86">
        <w:rPr>
          <w:sz w:val="28"/>
          <w:szCs w:val="28"/>
        </w:rPr>
        <w:t xml:space="preserve">, </w:t>
      </w:r>
      <w:r w:rsidR="00A410B5" w:rsidRPr="00C83C86">
        <w:rPr>
          <w:sz w:val="28"/>
          <w:szCs w:val="28"/>
        </w:rPr>
        <w:t xml:space="preserve">информационные системы операторов услуг информационного обмена, с использованием которых осуществляется взаимодействие с иностранными поставщиками платежных услуг, </w:t>
      </w:r>
      <w:r w:rsidR="0073692C" w:rsidRPr="00C83C86">
        <w:rPr>
          <w:sz w:val="28"/>
          <w:szCs w:val="28"/>
        </w:rPr>
        <w:t xml:space="preserve">должны соответствовать требованиям </w:t>
      </w:r>
      <w:r w:rsidR="00D82F9E" w:rsidRPr="00C83C86">
        <w:rPr>
          <w:sz w:val="28"/>
          <w:szCs w:val="28"/>
        </w:rPr>
        <w:t>по обеспечению безопасности значимых объектов критической информационной инфраструктуры Российской Федерации</w:t>
      </w:r>
      <w:r w:rsidR="0073692C" w:rsidRPr="00C83C86">
        <w:rPr>
          <w:sz w:val="28"/>
          <w:szCs w:val="28"/>
        </w:rPr>
        <w:t>.</w:t>
      </w:r>
    </w:p>
    <w:p w:rsidR="00D70FB2" w:rsidRPr="00C83C86" w:rsidRDefault="00C36692" w:rsidP="00BD4868">
      <w:pPr>
        <w:spacing w:line="480" w:lineRule="auto"/>
        <w:ind w:firstLine="709"/>
        <w:jc w:val="both"/>
        <w:rPr>
          <w:sz w:val="28"/>
          <w:szCs w:val="28"/>
        </w:rPr>
      </w:pPr>
      <w:r w:rsidRPr="00C83C86">
        <w:rPr>
          <w:sz w:val="28"/>
          <w:szCs w:val="28"/>
        </w:rPr>
        <w:t>16. </w:t>
      </w:r>
      <w:r w:rsidR="00661F95" w:rsidRPr="00C83C86">
        <w:rPr>
          <w:sz w:val="28"/>
          <w:szCs w:val="28"/>
        </w:rPr>
        <w:t>В соответствии с договором между</w:t>
      </w:r>
      <w:r w:rsidR="00D70FB2" w:rsidRPr="00C83C86">
        <w:rPr>
          <w:sz w:val="28"/>
          <w:szCs w:val="28"/>
        </w:rPr>
        <w:t xml:space="preserve"> о</w:t>
      </w:r>
      <w:r w:rsidR="0042721C" w:rsidRPr="00C83C86">
        <w:rPr>
          <w:sz w:val="28"/>
          <w:szCs w:val="28"/>
        </w:rPr>
        <w:t>ператор</w:t>
      </w:r>
      <w:r w:rsidR="00D70FB2" w:rsidRPr="00C83C86">
        <w:rPr>
          <w:sz w:val="28"/>
          <w:szCs w:val="28"/>
        </w:rPr>
        <w:t>ом</w:t>
      </w:r>
      <w:r w:rsidR="0042721C" w:rsidRPr="00C83C86">
        <w:rPr>
          <w:sz w:val="28"/>
          <w:szCs w:val="28"/>
        </w:rPr>
        <w:t xml:space="preserve"> по переводу денежных средств </w:t>
      </w:r>
      <w:r w:rsidR="00661F95" w:rsidRPr="00C83C86">
        <w:rPr>
          <w:sz w:val="28"/>
          <w:szCs w:val="28"/>
        </w:rPr>
        <w:t>и</w:t>
      </w:r>
      <w:r w:rsidR="0042721C" w:rsidRPr="00C83C86">
        <w:rPr>
          <w:sz w:val="28"/>
          <w:szCs w:val="28"/>
        </w:rPr>
        <w:t xml:space="preserve"> оператором услуг информационного обмена </w:t>
      </w:r>
      <w:r w:rsidR="00A67232" w:rsidRPr="00C83C86">
        <w:rPr>
          <w:rStyle w:val="Hyperlink0"/>
        </w:rPr>
        <w:t>оператором услуг информационного обмена</w:t>
      </w:r>
      <w:r w:rsidR="00110D31" w:rsidRPr="00C83C86">
        <w:rPr>
          <w:rStyle w:val="Hyperlink0"/>
        </w:rPr>
        <w:t xml:space="preserve"> </w:t>
      </w:r>
      <w:r w:rsidR="00110D31" w:rsidRPr="00C83C86">
        <w:rPr>
          <w:sz w:val="28"/>
          <w:szCs w:val="28"/>
        </w:rPr>
        <w:t xml:space="preserve">должно предусматриваться </w:t>
      </w:r>
      <w:r w:rsidR="00110D31" w:rsidRPr="00C83C86">
        <w:rPr>
          <w:rStyle w:val="Hyperlink0"/>
        </w:rPr>
        <w:t>соблюдение</w:t>
      </w:r>
      <w:r w:rsidR="00D70FB2" w:rsidRPr="00C83C86">
        <w:rPr>
          <w:sz w:val="28"/>
          <w:szCs w:val="28"/>
        </w:rPr>
        <w:t>:</w:t>
      </w:r>
    </w:p>
    <w:p w:rsidR="00D70FB2" w:rsidRPr="00C83C86" w:rsidRDefault="00C36692" w:rsidP="00BD4868">
      <w:pPr>
        <w:spacing w:line="480" w:lineRule="auto"/>
        <w:ind w:firstLine="709"/>
        <w:jc w:val="both"/>
        <w:rPr>
          <w:rStyle w:val="Hyperlink0"/>
        </w:rPr>
      </w:pPr>
      <w:r w:rsidRPr="00C83C86">
        <w:rPr>
          <w:sz w:val="28"/>
          <w:szCs w:val="28"/>
        </w:rPr>
        <w:t>1</w:t>
      </w:r>
      <w:r w:rsidR="00D70FB2" w:rsidRPr="00C83C86">
        <w:rPr>
          <w:sz w:val="28"/>
          <w:szCs w:val="28"/>
        </w:rPr>
        <w:t>)</w:t>
      </w:r>
      <w:r w:rsidR="0042721C" w:rsidRPr="00C83C86">
        <w:rPr>
          <w:sz w:val="28"/>
          <w:szCs w:val="28"/>
        </w:rPr>
        <w:t xml:space="preserve"> </w:t>
      </w:r>
      <w:r w:rsidR="00D70FB2" w:rsidRPr="00C83C86">
        <w:rPr>
          <w:rStyle w:val="Hyperlink0"/>
        </w:rPr>
        <w:t xml:space="preserve">установленных Банком России </w:t>
      </w:r>
      <w:r w:rsidR="00D70FB2" w:rsidRPr="00C83C86">
        <w:rPr>
          <w:bCs/>
          <w:sz w:val="28"/>
          <w:szCs w:val="28"/>
        </w:rPr>
        <w:t xml:space="preserve">в соответствии с частью 3 </w:t>
      </w:r>
      <w:r w:rsidR="00A05BB6" w:rsidRPr="00C83C86">
        <w:rPr>
          <w:bCs/>
          <w:sz w:val="28"/>
          <w:szCs w:val="28"/>
        </w:rPr>
        <w:br/>
      </w:r>
      <w:r w:rsidR="00D70FB2" w:rsidRPr="00C83C86">
        <w:rPr>
          <w:bCs/>
          <w:sz w:val="28"/>
          <w:szCs w:val="28"/>
        </w:rPr>
        <w:t>статьи 27 настоящего Федерального закона</w:t>
      </w:r>
      <w:r w:rsidR="00D70FB2" w:rsidRPr="00C83C86">
        <w:rPr>
          <w:rStyle w:val="Hyperlink0"/>
        </w:rPr>
        <w:t xml:space="preserve"> требований к защите информации при осуществлении переводов денежных средств;</w:t>
      </w:r>
    </w:p>
    <w:p w:rsidR="003A4BA8" w:rsidRPr="00C83C86" w:rsidRDefault="00C36692" w:rsidP="00BD4868">
      <w:pPr>
        <w:spacing w:line="480" w:lineRule="auto"/>
        <w:ind w:firstLine="709"/>
        <w:jc w:val="both"/>
        <w:rPr>
          <w:sz w:val="28"/>
          <w:szCs w:val="28"/>
        </w:rPr>
      </w:pPr>
      <w:r w:rsidRPr="00C83C86">
        <w:rPr>
          <w:rStyle w:val="Hyperlink0"/>
        </w:rPr>
        <w:t>2</w:t>
      </w:r>
      <w:r w:rsidR="00D70FB2" w:rsidRPr="00C83C86">
        <w:rPr>
          <w:rStyle w:val="Hyperlink0"/>
        </w:rPr>
        <w:t xml:space="preserve">) </w:t>
      </w:r>
      <w:r w:rsidR="0042721C" w:rsidRPr="00C83C86">
        <w:rPr>
          <w:sz w:val="28"/>
          <w:szCs w:val="28"/>
        </w:rPr>
        <w:t xml:space="preserve">правил платежной системы в случае привлечения оператором по переводу денежных средств оператора услуг информационного обмена для </w:t>
      </w:r>
      <w:r w:rsidR="0042721C" w:rsidRPr="00C83C86">
        <w:rPr>
          <w:sz w:val="28"/>
          <w:szCs w:val="28"/>
        </w:rPr>
        <w:lastRenderedPageBreak/>
        <w:t>обмена информацией по операциям с использованием электронных средств платежа в рамках платежной системы</w:t>
      </w:r>
      <w:r w:rsidR="00616978" w:rsidRPr="00C83C86">
        <w:rPr>
          <w:sz w:val="28"/>
          <w:szCs w:val="28"/>
        </w:rPr>
        <w:t>.</w:t>
      </w:r>
    </w:p>
    <w:p w:rsidR="00EB038C" w:rsidRPr="00C83C86" w:rsidRDefault="00C36692" w:rsidP="00BD4868">
      <w:pPr>
        <w:spacing w:line="480" w:lineRule="auto"/>
        <w:ind w:firstLine="709"/>
        <w:jc w:val="both"/>
        <w:rPr>
          <w:sz w:val="28"/>
          <w:szCs w:val="28"/>
        </w:rPr>
      </w:pPr>
      <w:r w:rsidRPr="00C83C86">
        <w:rPr>
          <w:sz w:val="28"/>
          <w:szCs w:val="28"/>
        </w:rPr>
        <w:t>17.</w:t>
      </w:r>
      <w:r w:rsidR="0042721C" w:rsidRPr="00C83C86">
        <w:rPr>
          <w:sz w:val="28"/>
          <w:szCs w:val="28"/>
        </w:rPr>
        <w:t xml:space="preserve"> Оператор услуг информационного обмена не вправе приостанавливать (прекращать) в одностороннем порядке оказание услуг </w:t>
      </w:r>
      <w:r w:rsidR="006D6504" w:rsidRPr="00C83C86">
        <w:rPr>
          <w:sz w:val="28"/>
          <w:szCs w:val="28"/>
        </w:rPr>
        <w:t xml:space="preserve">информационного обмена </w:t>
      </w:r>
      <w:r w:rsidR="0042721C" w:rsidRPr="00C83C86">
        <w:rPr>
          <w:sz w:val="28"/>
          <w:szCs w:val="28"/>
        </w:rPr>
        <w:t>оператору по переводу денежных средств и его клиентам.</w:t>
      </w:r>
      <w:r w:rsidR="001F335D" w:rsidRPr="00C83C86">
        <w:rPr>
          <w:sz w:val="28"/>
          <w:szCs w:val="28"/>
        </w:rPr>
        <w:t xml:space="preserve"> </w:t>
      </w:r>
    </w:p>
    <w:p w:rsidR="002D6859" w:rsidRPr="00C83C86" w:rsidRDefault="00C36692" w:rsidP="00BD4868">
      <w:pPr>
        <w:spacing w:line="480" w:lineRule="auto"/>
        <w:ind w:firstLine="709"/>
        <w:jc w:val="both"/>
        <w:rPr>
          <w:sz w:val="28"/>
          <w:szCs w:val="28"/>
        </w:rPr>
      </w:pPr>
      <w:r w:rsidRPr="00C83C86">
        <w:rPr>
          <w:sz w:val="28"/>
          <w:szCs w:val="28"/>
        </w:rPr>
        <w:t>18.</w:t>
      </w:r>
      <w:r w:rsidR="0042721C" w:rsidRPr="00C83C86">
        <w:rPr>
          <w:sz w:val="28"/>
          <w:szCs w:val="28"/>
        </w:rPr>
        <w:t xml:space="preserve"> </w:t>
      </w:r>
      <w:r w:rsidR="002D6859" w:rsidRPr="00C83C86">
        <w:rPr>
          <w:sz w:val="28"/>
          <w:szCs w:val="28"/>
        </w:rPr>
        <w:t xml:space="preserve">В случае приостановления (прекращения) оператором услуг информационного обмена в одностороннем порядке оказания услуг </w:t>
      </w:r>
      <w:r w:rsidR="006D6504" w:rsidRPr="00C83C86">
        <w:rPr>
          <w:sz w:val="28"/>
          <w:szCs w:val="28"/>
        </w:rPr>
        <w:t xml:space="preserve">информационного обмена </w:t>
      </w:r>
      <w:r w:rsidR="002D6859" w:rsidRPr="00C83C86">
        <w:rPr>
          <w:sz w:val="28"/>
          <w:szCs w:val="28"/>
        </w:rPr>
        <w:t xml:space="preserve">оператору по переводу денежных средств и его клиентам оператор по переводу денежных средств обязан уведомить об этом Банк России по форме, в порядке и срок, </w:t>
      </w:r>
      <w:r w:rsidR="005D3E23" w:rsidRPr="00C83C86">
        <w:rPr>
          <w:sz w:val="28"/>
          <w:szCs w:val="28"/>
        </w:rPr>
        <w:t xml:space="preserve">которые </w:t>
      </w:r>
      <w:r w:rsidR="002D6859" w:rsidRPr="00C83C86">
        <w:rPr>
          <w:sz w:val="28"/>
          <w:szCs w:val="28"/>
        </w:rPr>
        <w:t>установлен</w:t>
      </w:r>
      <w:r w:rsidR="005D3E23" w:rsidRPr="00C83C86">
        <w:rPr>
          <w:sz w:val="28"/>
          <w:szCs w:val="28"/>
        </w:rPr>
        <w:t>ы</w:t>
      </w:r>
      <w:r w:rsidR="002D6859" w:rsidRPr="00C83C86">
        <w:rPr>
          <w:sz w:val="28"/>
          <w:szCs w:val="28"/>
        </w:rPr>
        <w:t xml:space="preserve"> Банком России.</w:t>
      </w:r>
    </w:p>
    <w:p w:rsidR="0042721C" w:rsidRPr="00C83C86" w:rsidRDefault="00C36692" w:rsidP="00BD4868">
      <w:pPr>
        <w:spacing w:line="480" w:lineRule="auto"/>
        <w:ind w:firstLine="709"/>
        <w:jc w:val="both"/>
        <w:rPr>
          <w:sz w:val="28"/>
          <w:szCs w:val="28"/>
        </w:rPr>
      </w:pPr>
      <w:r w:rsidRPr="00C83C86">
        <w:rPr>
          <w:sz w:val="28"/>
          <w:szCs w:val="28"/>
        </w:rPr>
        <w:t>19.</w:t>
      </w:r>
      <w:r w:rsidR="002D6859" w:rsidRPr="00C83C86">
        <w:rPr>
          <w:sz w:val="28"/>
          <w:szCs w:val="28"/>
        </w:rPr>
        <w:t xml:space="preserve"> </w:t>
      </w:r>
      <w:r w:rsidR="0042721C" w:rsidRPr="00C83C86">
        <w:rPr>
          <w:sz w:val="28"/>
          <w:szCs w:val="28"/>
        </w:rPr>
        <w:t xml:space="preserve">В случае приостановления (прекращения) оператором услуг информационного обмена в одностороннем порядке оказания услуг </w:t>
      </w:r>
      <w:r w:rsidR="006D6504" w:rsidRPr="00C83C86">
        <w:rPr>
          <w:sz w:val="28"/>
          <w:szCs w:val="28"/>
        </w:rPr>
        <w:t xml:space="preserve">информационного обмена </w:t>
      </w:r>
      <w:r w:rsidR="0042721C" w:rsidRPr="00C83C86">
        <w:rPr>
          <w:sz w:val="28"/>
          <w:szCs w:val="28"/>
        </w:rPr>
        <w:t xml:space="preserve">оператору по переводу денежных средств и его клиентам Банк России взыскивает с оператора услуг информационного обмена штраф, предусмотренный </w:t>
      </w:r>
      <w:hyperlink r:id="rId8" w:history="1">
        <w:r w:rsidR="0042721C" w:rsidRPr="00C83C86">
          <w:rPr>
            <w:sz w:val="28"/>
            <w:szCs w:val="28"/>
          </w:rPr>
          <w:t>Федеральным законом</w:t>
        </w:r>
      </w:hyperlink>
      <w:r w:rsidR="0042721C" w:rsidRPr="00C83C86">
        <w:rPr>
          <w:sz w:val="28"/>
          <w:szCs w:val="28"/>
        </w:rPr>
        <w:t xml:space="preserve"> от 10 июля 2002 года № 86-ФЗ «О Центральном банке Российской Федерации (Банке России)».</w:t>
      </w:r>
    </w:p>
    <w:p w:rsidR="00DA4DE9" w:rsidRPr="00C83C86" w:rsidRDefault="00DA4DE9">
      <w:pPr>
        <w:rPr>
          <w:sz w:val="28"/>
          <w:szCs w:val="28"/>
        </w:rPr>
      </w:pPr>
      <w:r w:rsidRPr="00C83C86">
        <w:rPr>
          <w:sz w:val="28"/>
          <w:szCs w:val="28"/>
        </w:rPr>
        <w:br w:type="page"/>
      </w:r>
    </w:p>
    <w:p w:rsidR="00AA73A7" w:rsidRPr="00C83C86" w:rsidRDefault="00C36692" w:rsidP="00BD4868">
      <w:pPr>
        <w:spacing w:line="480" w:lineRule="auto"/>
        <w:ind w:firstLine="709"/>
        <w:jc w:val="both"/>
        <w:rPr>
          <w:bCs/>
          <w:sz w:val="28"/>
          <w:szCs w:val="28"/>
        </w:rPr>
      </w:pPr>
      <w:r w:rsidRPr="00C83C86">
        <w:rPr>
          <w:sz w:val="28"/>
          <w:szCs w:val="28"/>
        </w:rPr>
        <w:lastRenderedPageBreak/>
        <w:t>20.</w:t>
      </w:r>
      <w:r w:rsidR="00A410B5" w:rsidRPr="00C83C86">
        <w:rPr>
          <w:sz w:val="28"/>
          <w:szCs w:val="28"/>
        </w:rPr>
        <w:t xml:space="preserve"> </w:t>
      </w:r>
      <w:r w:rsidR="00AA73A7" w:rsidRPr="00C83C86">
        <w:rPr>
          <w:bCs/>
          <w:sz w:val="28"/>
          <w:szCs w:val="28"/>
        </w:rPr>
        <w:t xml:space="preserve">Сведения об операторах услуг информационного обмена включаются в </w:t>
      </w:r>
      <w:r w:rsidR="00C463E0" w:rsidRPr="00C83C86">
        <w:rPr>
          <w:bCs/>
          <w:sz w:val="28"/>
          <w:szCs w:val="28"/>
        </w:rPr>
        <w:t>перечень</w:t>
      </w:r>
      <w:r w:rsidR="00AA73A7" w:rsidRPr="00C83C86">
        <w:rPr>
          <w:bCs/>
          <w:sz w:val="28"/>
          <w:szCs w:val="28"/>
        </w:rPr>
        <w:t xml:space="preserve"> операторов услуг информационного обмена, ведение которого осуществляется Банком России в установленном им порядке. </w:t>
      </w:r>
    </w:p>
    <w:p w:rsidR="00AA73A7" w:rsidRPr="00C83C86" w:rsidRDefault="00C36692" w:rsidP="00BD4868">
      <w:pPr>
        <w:spacing w:line="480" w:lineRule="auto"/>
        <w:ind w:firstLine="709"/>
        <w:jc w:val="both"/>
        <w:rPr>
          <w:bCs/>
          <w:sz w:val="28"/>
          <w:szCs w:val="28"/>
        </w:rPr>
      </w:pPr>
      <w:r w:rsidRPr="00C83C86">
        <w:rPr>
          <w:bCs/>
          <w:sz w:val="28"/>
          <w:szCs w:val="28"/>
        </w:rPr>
        <w:t xml:space="preserve">21. </w:t>
      </w:r>
      <w:r w:rsidR="00AA73A7" w:rsidRPr="00C83C86">
        <w:rPr>
          <w:bCs/>
          <w:sz w:val="28"/>
          <w:szCs w:val="28"/>
        </w:rPr>
        <w:t xml:space="preserve">Операторы по переводу денежных средств обязаны предоставлять Банку России </w:t>
      </w:r>
      <w:r w:rsidR="00730206" w:rsidRPr="00C83C86">
        <w:rPr>
          <w:bCs/>
          <w:sz w:val="28"/>
          <w:szCs w:val="28"/>
        </w:rPr>
        <w:t xml:space="preserve">необходимые для ведения перечня операторов услуг информационного обмена </w:t>
      </w:r>
      <w:r w:rsidR="00AA73A7" w:rsidRPr="00C83C86">
        <w:rPr>
          <w:bCs/>
          <w:sz w:val="28"/>
          <w:szCs w:val="28"/>
        </w:rPr>
        <w:t>сведения об операторах услуг информационного обмена. Порядок, форма, состав и срок пред</w:t>
      </w:r>
      <w:r w:rsidR="005D3E23" w:rsidRPr="00C83C86">
        <w:rPr>
          <w:bCs/>
          <w:sz w:val="28"/>
          <w:szCs w:val="28"/>
        </w:rPr>
        <w:t>о</w:t>
      </w:r>
      <w:r w:rsidR="00AA73A7" w:rsidRPr="00C83C86">
        <w:rPr>
          <w:bCs/>
          <w:sz w:val="28"/>
          <w:szCs w:val="28"/>
        </w:rPr>
        <w:t>ставления операторами по переводу денежных средств сведений об операторах услуг информационного обмена устанавливаются Банком России.</w:t>
      </w:r>
    </w:p>
    <w:p w:rsidR="00F13141" w:rsidRPr="00C83C86" w:rsidRDefault="00C36692"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22.</w:t>
      </w:r>
      <w:r w:rsidR="00A410B5" w:rsidRPr="00C83C86">
        <w:rPr>
          <w:rFonts w:ascii="Times New Roman" w:hAnsi="Times New Roman" w:cs="Times New Roman"/>
          <w:sz w:val="28"/>
          <w:szCs w:val="28"/>
        </w:rPr>
        <w:t xml:space="preserve"> Банк России вправе запрашивать и получать от оператора по переводу денежных средств документы и иную необходимую информацию, </w:t>
      </w:r>
      <w:r w:rsidR="00C463E0" w:rsidRPr="00C83C86">
        <w:rPr>
          <w:rFonts w:ascii="Times New Roman" w:hAnsi="Times New Roman" w:cs="Times New Roman"/>
          <w:sz w:val="28"/>
          <w:szCs w:val="28"/>
        </w:rPr>
        <w:t xml:space="preserve">связанную со </w:t>
      </w:r>
      <w:r w:rsidR="00A410B5" w:rsidRPr="00C83C86">
        <w:rPr>
          <w:rFonts w:ascii="Times New Roman" w:hAnsi="Times New Roman" w:cs="Times New Roman"/>
          <w:sz w:val="28"/>
          <w:szCs w:val="28"/>
        </w:rPr>
        <w:t>взаимодействи</w:t>
      </w:r>
      <w:r w:rsidR="00C463E0" w:rsidRPr="00C83C86">
        <w:rPr>
          <w:rFonts w:ascii="Times New Roman" w:hAnsi="Times New Roman" w:cs="Times New Roman"/>
          <w:sz w:val="28"/>
          <w:szCs w:val="28"/>
        </w:rPr>
        <w:t>ем</w:t>
      </w:r>
      <w:r w:rsidR="00A410B5" w:rsidRPr="00C83C86">
        <w:rPr>
          <w:rFonts w:ascii="Times New Roman" w:hAnsi="Times New Roman" w:cs="Times New Roman"/>
          <w:sz w:val="28"/>
          <w:szCs w:val="28"/>
        </w:rPr>
        <w:t xml:space="preserve"> с оператором </w:t>
      </w:r>
      <w:r w:rsidR="007A430B" w:rsidRPr="00C83C86">
        <w:rPr>
          <w:rFonts w:ascii="Times New Roman" w:hAnsi="Times New Roman" w:cs="Times New Roman"/>
          <w:sz w:val="28"/>
          <w:szCs w:val="28"/>
        </w:rPr>
        <w:t xml:space="preserve">услуг </w:t>
      </w:r>
      <w:r w:rsidR="00A410B5" w:rsidRPr="00C83C86">
        <w:rPr>
          <w:rFonts w:ascii="Times New Roman" w:hAnsi="Times New Roman" w:cs="Times New Roman"/>
          <w:sz w:val="28"/>
          <w:szCs w:val="28"/>
        </w:rPr>
        <w:t>информационного обмена</w:t>
      </w:r>
      <w:r w:rsidR="00F75A78" w:rsidRPr="00C83C86">
        <w:rPr>
          <w:rFonts w:ascii="Times New Roman" w:hAnsi="Times New Roman" w:cs="Times New Roman"/>
          <w:sz w:val="28"/>
          <w:szCs w:val="28"/>
        </w:rPr>
        <w:t>.</w:t>
      </w:r>
      <w:r w:rsidR="00615324" w:rsidRPr="00C83C86">
        <w:rPr>
          <w:rFonts w:ascii="Times New Roman" w:hAnsi="Times New Roman" w:cs="Times New Roman"/>
          <w:sz w:val="28"/>
          <w:szCs w:val="28"/>
        </w:rPr>
        <w:t>»</w:t>
      </w:r>
      <w:r w:rsidR="00F13141" w:rsidRPr="00C83C86">
        <w:rPr>
          <w:rFonts w:ascii="Times New Roman" w:hAnsi="Times New Roman" w:cs="Times New Roman"/>
          <w:sz w:val="28"/>
          <w:szCs w:val="28"/>
        </w:rPr>
        <w:t>;</w:t>
      </w:r>
    </w:p>
    <w:p w:rsidR="00ED0792" w:rsidRPr="00C83C86" w:rsidRDefault="00EB6062" w:rsidP="00BD4868">
      <w:pPr>
        <w:spacing w:line="480" w:lineRule="auto"/>
        <w:ind w:firstLine="709"/>
        <w:jc w:val="both"/>
        <w:rPr>
          <w:sz w:val="28"/>
          <w:szCs w:val="28"/>
        </w:rPr>
      </w:pPr>
      <w:r w:rsidRPr="00C83C86">
        <w:rPr>
          <w:sz w:val="28"/>
          <w:szCs w:val="28"/>
        </w:rPr>
        <w:t>4</w:t>
      </w:r>
      <w:r w:rsidR="00ED0792" w:rsidRPr="00C83C86">
        <w:rPr>
          <w:sz w:val="28"/>
          <w:szCs w:val="28"/>
        </w:rPr>
        <w:t>) стать</w:t>
      </w:r>
      <w:r w:rsidR="00401ACF" w:rsidRPr="00C83C86">
        <w:rPr>
          <w:sz w:val="28"/>
          <w:szCs w:val="28"/>
        </w:rPr>
        <w:t>ю</w:t>
      </w:r>
      <w:r w:rsidR="00ED0792" w:rsidRPr="00C83C86">
        <w:rPr>
          <w:sz w:val="28"/>
          <w:szCs w:val="28"/>
        </w:rPr>
        <w:t xml:space="preserve"> 15</w:t>
      </w:r>
      <w:r w:rsidR="004B7744" w:rsidRPr="00C83C86">
        <w:rPr>
          <w:sz w:val="28"/>
          <w:szCs w:val="28"/>
        </w:rPr>
        <w:t xml:space="preserve"> дополнить </w:t>
      </w:r>
      <w:r w:rsidR="00401ACF" w:rsidRPr="00C83C86">
        <w:rPr>
          <w:sz w:val="28"/>
          <w:szCs w:val="28"/>
        </w:rPr>
        <w:t>частью 37</w:t>
      </w:r>
      <w:r w:rsidR="00401ACF" w:rsidRPr="00C83C86">
        <w:rPr>
          <w:sz w:val="28"/>
          <w:szCs w:val="28"/>
          <w:vertAlign w:val="superscript"/>
        </w:rPr>
        <w:t>1</w:t>
      </w:r>
      <w:r w:rsidR="004B7744" w:rsidRPr="00C83C86">
        <w:rPr>
          <w:sz w:val="28"/>
          <w:szCs w:val="28"/>
        </w:rPr>
        <w:t xml:space="preserve"> следующего содержания:</w:t>
      </w:r>
    </w:p>
    <w:p w:rsidR="00ED0792" w:rsidRPr="00C83C86" w:rsidRDefault="004B7744" w:rsidP="00BD4868">
      <w:pPr>
        <w:spacing w:line="480" w:lineRule="auto"/>
        <w:ind w:firstLine="709"/>
        <w:jc w:val="both"/>
        <w:rPr>
          <w:sz w:val="28"/>
          <w:szCs w:val="28"/>
        </w:rPr>
      </w:pPr>
      <w:r w:rsidRPr="00C83C86">
        <w:rPr>
          <w:sz w:val="28"/>
          <w:szCs w:val="28"/>
        </w:rPr>
        <w:t>«</w:t>
      </w:r>
      <w:bookmarkStart w:id="2" w:name="sub_1537"/>
      <w:r w:rsidR="00401ACF" w:rsidRPr="00C83C86">
        <w:rPr>
          <w:sz w:val="28"/>
          <w:szCs w:val="28"/>
        </w:rPr>
        <w:t>37</w:t>
      </w:r>
      <w:r w:rsidR="00401ACF" w:rsidRPr="00C83C86">
        <w:rPr>
          <w:sz w:val="28"/>
          <w:szCs w:val="28"/>
          <w:vertAlign w:val="superscript"/>
        </w:rPr>
        <w:t>1</w:t>
      </w:r>
      <w:r w:rsidR="00401ACF" w:rsidRPr="00C83C86">
        <w:rPr>
          <w:sz w:val="28"/>
          <w:szCs w:val="28"/>
        </w:rPr>
        <w:t>.</w:t>
      </w:r>
      <w:r w:rsidR="00006210" w:rsidRPr="00C83C86">
        <w:rPr>
          <w:sz w:val="28"/>
          <w:szCs w:val="28"/>
        </w:rPr>
        <w:t xml:space="preserve"> </w:t>
      </w:r>
      <w:r w:rsidR="00ED0792" w:rsidRPr="00C83C86">
        <w:rPr>
          <w:sz w:val="28"/>
          <w:szCs w:val="28"/>
        </w:rPr>
        <w:t>Оператор платежн</w:t>
      </w:r>
      <w:r w:rsidRPr="00C83C86">
        <w:rPr>
          <w:sz w:val="28"/>
          <w:szCs w:val="28"/>
        </w:rPr>
        <w:t xml:space="preserve">ой </w:t>
      </w:r>
      <w:r w:rsidR="00ED0792" w:rsidRPr="00C83C86">
        <w:rPr>
          <w:sz w:val="28"/>
          <w:szCs w:val="28"/>
        </w:rPr>
        <w:t>систем</w:t>
      </w:r>
      <w:r w:rsidRPr="00C83C86">
        <w:rPr>
          <w:sz w:val="28"/>
          <w:szCs w:val="28"/>
        </w:rPr>
        <w:t>ы</w:t>
      </w:r>
      <w:r w:rsidR="00ED0792" w:rsidRPr="00C83C86">
        <w:rPr>
          <w:sz w:val="28"/>
          <w:szCs w:val="28"/>
        </w:rPr>
        <w:t xml:space="preserve"> </w:t>
      </w:r>
      <w:r w:rsidR="00D01543" w:rsidRPr="00C83C86">
        <w:rPr>
          <w:sz w:val="28"/>
          <w:szCs w:val="28"/>
        </w:rPr>
        <w:t xml:space="preserve">и оператор иностранной платежной системы </w:t>
      </w:r>
      <w:r w:rsidR="00ED0792" w:rsidRPr="00C83C86">
        <w:rPr>
          <w:sz w:val="28"/>
          <w:szCs w:val="28"/>
        </w:rPr>
        <w:t>мо</w:t>
      </w:r>
      <w:r w:rsidR="00D01543" w:rsidRPr="00C83C86">
        <w:rPr>
          <w:sz w:val="28"/>
          <w:szCs w:val="28"/>
        </w:rPr>
        <w:t xml:space="preserve">гут </w:t>
      </w:r>
      <w:r w:rsidR="00ED0792" w:rsidRPr="00C83C86">
        <w:rPr>
          <w:sz w:val="28"/>
          <w:szCs w:val="28"/>
        </w:rPr>
        <w:t>заключить договор о взаимодействии при условии отражения порядка взаимодействия в правилах платежн</w:t>
      </w:r>
      <w:r w:rsidRPr="00C83C86">
        <w:rPr>
          <w:sz w:val="28"/>
          <w:szCs w:val="28"/>
        </w:rPr>
        <w:t xml:space="preserve">ой </w:t>
      </w:r>
      <w:r w:rsidR="00ED0792" w:rsidRPr="00C83C86">
        <w:rPr>
          <w:sz w:val="28"/>
          <w:szCs w:val="28"/>
        </w:rPr>
        <w:t>систем</w:t>
      </w:r>
      <w:r w:rsidRPr="00C83C86">
        <w:rPr>
          <w:sz w:val="28"/>
          <w:szCs w:val="28"/>
        </w:rPr>
        <w:t>ы</w:t>
      </w:r>
      <w:r w:rsidR="0054491D" w:rsidRPr="00C83C86">
        <w:rPr>
          <w:sz w:val="28"/>
          <w:szCs w:val="28"/>
        </w:rPr>
        <w:t xml:space="preserve"> и </w:t>
      </w:r>
      <w:r w:rsidRPr="00C83C86">
        <w:rPr>
          <w:sz w:val="28"/>
          <w:szCs w:val="28"/>
        </w:rPr>
        <w:t>правилах иностранной платежной системы.»;</w:t>
      </w:r>
    </w:p>
    <w:bookmarkEnd w:id="2"/>
    <w:p w:rsidR="00C815D2" w:rsidRPr="00C83C86" w:rsidRDefault="00C815D2">
      <w:pPr>
        <w:rPr>
          <w:sz w:val="28"/>
          <w:szCs w:val="28"/>
        </w:rPr>
      </w:pPr>
      <w:r w:rsidRPr="00C83C86">
        <w:rPr>
          <w:sz w:val="28"/>
          <w:szCs w:val="28"/>
        </w:rPr>
        <w:br w:type="page"/>
      </w:r>
    </w:p>
    <w:p w:rsidR="00EB3A44" w:rsidRPr="00C83C86" w:rsidRDefault="00EB6062" w:rsidP="00BD4868">
      <w:pPr>
        <w:spacing w:line="480" w:lineRule="auto"/>
        <w:ind w:firstLine="709"/>
        <w:jc w:val="both"/>
        <w:rPr>
          <w:sz w:val="28"/>
          <w:szCs w:val="28"/>
        </w:rPr>
      </w:pPr>
      <w:r w:rsidRPr="00C83C86">
        <w:rPr>
          <w:sz w:val="28"/>
          <w:szCs w:val="28"/>
        </w:rPr>
        <w:lastRenderedPageBreak/>
        <w:t>5</w:t>
      </w:r>
      <w:r w:rsidR="00AB7D7A" w:rsidRPr="00C83C86">
        <w:rPr>
          <w:sz w:val="28"/>
          <w:szCs w:val="28"/>
        </w:rPr>
        <w:t xml:space="preserve">) </w:t>
      </w:r>
      <w:r w:rsidR="00401ACF" w:rsidRPr="00C83C86">
        <w:rPr>
          <w:sz w:val="28"/>
          <w:szCs w:val="28"/>
        </w:rPr>
        <w:t>главу 3</w:t>
      </w:r>
      <w:r w:rsidR="00C36692" w:rsidRPr="00C83C86">
        <w:rPr>
          <w:sz w:val="28"/>
          <w:szCs w:val="28"/>
        </w:rPr>
        <w:t xml:space="preserve"> </w:t>
      </w:r>
      <w:r w:rsidR="00EB3A44" w:rsidRPr="00C83C86">
        <w:rPr>
          <w:sz w:val="28"/>
          <w:szCs w:val="28"/>
        </w:rPr>
        <w:t>дополнить статьей 19</w:t>
      </w:r>
      <w:r w:rsidR="00EB3A44" w:rsidRPr="00C83C86">
        <w:rPr>
          <w:sz w:val="28"/>
          <w:szCs w:val="28"/>
          <w:vertAlign w:val="superscript"/>
        </w:rPr>
        <w:t>2</w:t>
      </w:r>
      <w:r w:rsidR="00EB3A44" w:rsidRPr="00C83C86">
        <w:rPr>
          <w:sz w:val="28"/>
          <w:szCs w:val="28"/>
        </w:rPr>
        <w:t xml:space="preserve"> следующего содержания:</w:t>
      </w:r>
    </w:p>
    <w:p w:rsidR="00EB3A44" w:rsidRPr="00C83C86" w:rsidRDefault="00EB3A44" w:rsidP="001908D1">
      <w:pPr>
        <w:widowControl w:val="0"/>
        <w:autoSpaceDE w:val="0"/>
        <w:autoSpaceDN w:val="0"/>
        <w:ind w:left="2410" w:hanging="1701"/>
        <w:rPr>
          <w:b/>
          <w:sz w:val="28"/>
          <w:szCs w:val="28"/>
        </w:rPr>
      </w:pPr>
      <w:r w:rsidRPr="00C83C86">
        <w:rPr>
          <w:sz w:val="28"/>
          <w:szCs w:val="28"/>
        </w:rPr>
        <w:t>«Статья 19</w:t>
      </w:r>
      <w:r w:rsidRPr="00C83C86">
        <w:rPr>
          <w:sz w:val="28"/>
          <w:szCs w:val="28"/>
          <w:vertAlign w:val="superscript"/>
        </w:rPr>
        <w:t>2</w:t>
      </w:r>
      <w:r w:rsidRPr="00C83C86">
        <w:rPr>
          <w:sz w:val="28"/>
          <w:szCs w:val="28"/>
        </w:rPr>
        <w:t>.</w:t>
      </w:r>
      <w:r w:rsidR="001908D1" w:rsidRPr="00C83C86">
        <w:rPr>
          <w:sz w:val="28"/>
          <w:szCs w:val="28"/>
        </w:rPr>
        <w:t xml:space="preserve"> </w:t>
      </w:r>
      <w:r w:rsidR="001908D1" w:rsidRPr="00C83C86">
        <w:rPr>
          <w:sz w:val="28"/>
          <w:szCs w:val="28"/>
        </w:rPr>
        <w:tab/>
      </w:r>
      <w:r w:rsidRPr="00C83C86">
        <w:rPr>
          <w:b/>
          <w:sz w:val="28"/>
          <w:szCs w:val="28"/>
        </w:rPr>
        <w:t xml:space="preserve">Требования к функционированию иностранных </w:t>
      </w:r>
      <w:r w:rsidR="00A410B5" w:rsidRPr="00C83C86">
        <w:rPr>
          <w:b/>
          <w:sz w:val="28"/>
          <w:szCs w:val="28"/>
        </w:rPr>
        <w:t xml:space="preserve">платежных </w:t>
      </w:r>
      <w:r w:rsidRPr="00C83C86">
        <w:rPr>
          <w:b/>
          <w:sz w:val="28"/>
          <w:szCs w:val="28"/>
        </w:rPr>
        <w:t xml:space="preserve">систем на территории Российской Федерации </w:t>
      </w:r>
    </w:p>
    <w:p w:rsidR="001908D1" w:rsidRPr="00C83C86" w:rsidRDefault="001908D1" w:rsidP="001908D1">
      <w:pPr>
        <w:widowControl w:val="0"/>
        <w:autoSpaceDE w:val="0"/>
        <w:autoSpaceDN w:val="0"/>
        <w:ind w:left="2410" w:hanging="1701"/>
        <w:jc w:val="both"/>
        <w:rPr>
          <w:sz w:val="28"/>
          <w:szCs w:val="28"/>
        </w:rPr>
      </w:pPr>
    </w:p>
    <w:p w:rsidR="00EB3A44" w:rsidRPr="00C83C86" w:rsidRDefault="00EB3A44" w:rsidP="00BD4868">
      <w:pPr>
        <w:spacing w:line="480" w:lineRule="auto"/>
        <w:ind w:firstLine="709"/>
        <w:jc w:val="both"/>
        <w:rPr>
          <w:sz w:val="28"/>
          <w:szCs w:val="28"/>
        </w:rPr>
      </w:pPr>
      <w:r w:rsidRPr="00C83C86">
        <w:rPr>
          <w:sz w:val="28"/>
          <w:szCs w:val="28"/>
        </w:rPr>
        <w:t xml:space="preserve">1. </w:t>
      </w:r>
      <w:bookmarkStart w:id="3" w:name="sub_157"/>
      <w:r w:rsidRPr="00C83C86">
        <w:rPr>
          <w:sz w:val="28"/>
          <w:szCs w:val="28"/>
        </w:rPr>
        <w:t xml:space="preserve">Иностранная организация, являющаяся оператором иностранной </w:t>
      </w:r>
      <w:r w:rsidR="00A410B5" w:rsidRPr="00C83C86">
        <w:rPr>
          <w:sz w:val="28"/>
          <w:szCs w:val="28"/>
        </w:rPr>
        <w:t xml:space="preserve">платежной </w:t>
      </w:r>
      <w:r w:rsidRPr="00C83C86">
        <w:rPr>
          <w:sz w:val="28"/>
          <w:szCs w:val="28"/>
        </w:rPr>
        <w:t xml:space="preserve">системы, </w:t>
      </w:r>
      <w:r w:rsidR="008E5D21" w:rsidRPr="00C83C86">
        <w:rPr>
          <w:sz w:val="28"/>
          <w:szCs w:val="28"/>
        </w:rPr>
        <w:t xml:space="preserve">в рамках которой осуществляются трансграничные переводы денежных средств физических лиц, </w:t>
      </w:r>
      <w:r w:rsidRPr="00C83C86">
        <w:rPr>
          <w:sz w:val="28"/>
          <w:szCs w:val="28"/>
        </w:rPr>
        <w:t xml:space="preserve">в целях включения информации о ней в реестр операторов иностранных </w:t>
      </w:r>
      <w:r w:rsidR="00A410B5" w:rsidRPr="00C83C86">
        <w:rPr>
          <w:sz w:val="28"/>
          <w:szCs w:val="28"/>
        </w:rPr>
        <w:t xml:space="preserve">платежных </w:t>
      </w:r>
      <w:r w:rsidRPr="00C83C86">
        <w:rPr>
          <w:sz w:val="28"/>
          <w:szCs w:val="28"/>
        </w:rPr>
        <w:t xml:space="preserve">систем направляет в Банк России заявление по форме и в порядке, которые установлены Банком России, через </w:t>
      </w:r>
      <w:r w:rsidR="00137D50" w:rsidRPr="00C83C86">
        <w:rPr>
          <w:sz w:val="28"/>
          <w:szCs w:val="28"/>
        </w:rPr>
        <w:t xml:space="preserve">обособленное подразделение оператора иностранной платежной системы на территории </w:t>
      </w:r>
      <w:r w:rsidRPr="00C83C86">
        <w:rPr>
          <w:sz w:val="28"/>
          <w:szCs w:val="28"/>
        </w:rPr>
        <w:t>Российской Федерации.</w:t>
      </w:r>
      <w:bookmarkStart w:id="4" w:name="sub_158"/>
      <w:bookmarkEnd w:id="3"/>
    </w:p>
    <w:p w:rsidR="00EB3A44" w:rsidRPr="00C83C86" w:rsidRDefault="00EB3A44" w:rsidP="00BD4868">
      <w:pPr>
        <w:spacing w:line="480" w:lineRule="auto"/>
        <w:ind w:firstLine="709"/>
        <w:jc w:val="both"/>
        <w:rPr>
          <w:sz w:val="28"/>
          <w:szCs w:val="28"/>
        </w:rPr>
      </w:pPr>
      <w:r w:rsidRPr="00C83C86">
        <w:rPr>
          <w:sz w:val="28"/>
          <w:szCs w:val="28"/>
        </w:rPr>
        <w:t xml:space="preserve">2. К заявлению оператора иностранной </w:t>
      </w:r>
      <w:r w:rsidR="00A410B5" w:rsidRPr="00C83C86">
        <w:rPr>
          <w:sz w:val="28"/>
          <w:szCs w:val="28"/>
        </w:rPr>
        <w:t xml:space="preserve">платежной </w:t>
      </w:r>
      <w:r w:rsidRPr="00C83C86">
        <w:rPr>
          <w:sz w:val="28"/>
          <w:szCs w:val="28"/>
        </w:rPr>
        <w:t>системы прилагаются следующие документы</w:t>
      </w:r>
      <w:bookmarkStart w:id="5" w:name="sub_1581"/>
      <w:bookmarkEnd w:id="4"/>
      <w:r w:rsidR="00CA7571" w:rsidRPr="00C83C86">
        <w:rPr>
          <w:sz w:val="28"/>
          <w:szCs w:val="28"/>
        </w:rPr>
        <w:t>:</w:t>
      </w:r>
    </w:p>
    <w:p w:rsidR="00EB3A44" w:rsidRPr="00C83C86" w:rsidRDefault="00EB3A44" w:rsidP="00BD4868">
      <w:pPr>
        <w:spacing w:line="480" w:lineRule="auto"/>
        <w:ind w:firstLine="709"/>
        <w:jc w:val="both"/>
        <w:rPr>
          <w:sz w:val="28"/>
          <w:szCs w:val="28"/>
        </w:rPr>
      </w:pPr>
      <w:bookmarkStart w:id="6" w:name="sub_1583"/>
      <w:bookmarkEnd w:id="5"/>
      <w:r w:rsidRPr="00C83C86">
        <w:rPr>
          <w:sz w:val="28"/>
          <w:szCs w:val="28"/>
        </w:rPr>
        <w:t xml:space="preserve">1) </w:t>
      </w:r>
      <w:r w:rsidR="00CA7571" w:rsidRPr="00C83C86">
        <w:rPr>
          <w:sz w:val="28"/>
          <w:szCs w:val="28"/>
        </w:rPr>
        <w:t xml:space="preserve">копия </w:t>
      </w:r>
      <w:r w:rsidRPr="00C83C86">
        <w:rPr>
          <w:sz w:val="28"/>
          <w:szCs w:val="28"/>
        </w:rPr>
        <w:t>документ</w:t>
      </w:r>
      <w:r w:rsidR="00CA7571" w:rsidRPr="00C83C86">
        <w:rPr>
          <w:sz w:val="28"/>
          <w:szCs w:val="28"/>
        </w:rPr>
        <w:t>а</w:t>
      </w:r>
      <w:r w:rsidRPr="00C83C86">
        <w:rPr>
          <w:sz w:val="28"/>
          <w:szCs w:val="28"/>
        </w:rPr>
        <w:t>, подтверждающ</w:t>
      </w:r>
      <w:r w:rsidR="00CA7571" w:rsidRPr="00C83C86">
        <w:rPr>
          <w:sz w:val="28"/>
          <w:szCs w:val="28"/>
        </w:rPr>
        <w:t xml:space="preserve">его </w:t>
      </w:r>
      <w:r w:rsidRPr="00C83C86">
        <w:rPr>
          <w:sz w:val="28"/>
          <w:szCs w:val="28"/>
        </w:rPr>
        <w:t xml:space="preserve">факт регистрации иностранной организации в соответствии с законодательством страны места ее регистрации; </w:t>
      </w:r>
    </w:p>
    <w:p w:rsidR="00EB3A44" w:rsidRPr="00C83C86" w:rsidRDefault="00EB3A44" w:rsidP="00BD4868">
      <w:pPr>
        <w:spacing w:line="480" w:lineRule="auto"/>
        <w:ind w:firstLine="709"/>
        <w:jc w:val="both"/>
        <w:rPr>
          <w:sz w:val="28"/>
          <w:szCs w:val="28"/>
        </w:rPr>
      </w:pPr>
      <w:r w:rsidRPr="00C83C86">
        <w:rPr>
          <w:sz w:val="28"/>
          <w:szCs w:val="28"/>
        </w:rPr>
        <w:t>2) копия устава или другого учредительного документа</w:t>
      </w:r>
      <w:r w:rsidR="005D3E23" w:rsidRPr="00C83C86">
        <w:rPr>
          <w:sz w:val="28"/>
          <w:szCs w:val="28"/>
        </w:rPr>
        <w:t xml:space="preserve"> иностранной организации</w:t>
      </w:r>
      <w:r w:rsidRPr="00C83C86">
        <w:rPr>
          <w:sz w:val="28"/>
          <w:szCs w:val="28"/>
        </w:rPr>
        <w:t>;</w:t>
      </w:r>
    </w:p>
    <w:p w:rsidR="008F36A1" w:rsidRPr="00C83C86" w:rsidRDefault="008F36A1" w:rsidP="00BD4868">
      <w:pPr>
        <w:spacing w:line="480" w:lineRule="auto"/>
        <w:ind w:firstLine="709"/>
        <w:jc w:val="both"/>
        <w:rPr>
          <w:sz w:val="28"/>
          <w:szCs w:val="28"/>
        </w:rPr>
      </w:pPr>
      <w:r w:rsidRPr="00C83C86">
        <w:rPr>
          <w:sz w:val="28"/>
          <w:szCs w:val="28"/>
        </w:rPr>
        <w:t xml:space="preserve">3) копия </w:t>
      </w:r>
      <w:r w:rsidR="00EC087D" w:rsidRPr="00C83C86">
        <w:rPr>
          <w:sz w:val="28"/>
          <w:szCs w:val="28"/>
        </w:rPr>
        <w:t xml:space="preserve">лицензии или иного разрешения на осуществление деятельности оператора иностранной платежной системы </w:t>
      </w:r>
      <w:r w:rsidRPr="00C83C86">
        <w:rPr>
          <w:sz w:val="28"/>
          <w:szCs w:val="28"/>
        </w:rPr>
        <w:t>(при наличии)</w:t>
      </w:r>
      <w:r w:rsidR="00EC087D" w:rsidRPr="00C83C86">
        <w:rPr>
          <w:sz w:val="28"/>
          <w:szCs w:val="28"/>
        </w:rPr>
        <w:t xml:space="preserve"> </w:t>
      </w:r>
      <w:r w:rsidR="00A6402F" w:rsidRPr="00C83C86">
        <w:rPr>
          <w:sz w:val="28"/>
          <w:szCs w:val="28"/>
        </w:rPr>
        <w:t xml:space="preserve">либо </w:t>
      </w:r>
      <w:r w:rsidR="00EC087D" w:rsidRPr="00C83C86">
        <w:rPr>
          <w:sz w:val="28"/>
          <w:szCs w:val="28"/>
        </w:rPr>
        <w:t xml:space="preserve">копия </w:t>
      </w:r>
      <w:r w:rsidR="00A6402F" w:rsidRPr="00C83C86">
        <w:rPr>
          <w:sz w:val="28"/>
          <w:szCs w:val="28"/>
        </w:rPr>
        <w:t xml:space="preserve">документа, составленного оператором иностранной платежной системы, подтверждающего отсутствие в законодательстве иностранного </w:t>
      </w:r>
      <w:r w:rsidR="00A6402F" w:rsidRPr="00C83C86">
        <w:rPr>
          <w:sz w:val="28"/>
          <w:szCs w:val="28"/>
        </w:rPr>
        <w:lastRenderedPageBreak/>
        <w:t xml:space="preserve">государства требований </w:t>
      </w:r>
      <w:r w:rsidR="00EC087D" w:rsidRPr="00C83C86">
        <w:rPr>
          <w:sz w:val="28"/>
          <w:szCs w:val="28"/>
        </w:rPr>
        <w:t>о наличии лицензии или иного разрешения в качестве условия начала осуществления деятельности оператора иностранной платежной системы;</w:t>
      </w:r>
    </w:p>
    <w:p w:rsidR="00EB3A44" w:rsidRPr="00C83C86" w:rsidRDefault="008F36A1" w:rsidP="00BD4868">
      <w:pPr>
        <w:spacing w:line="480" w:lineRule="auto"/>
        <w:ind w:firstLine="709"/>
        <w:jc w:val="both"/>
        <w:rPr>
          <w:sz w:val="28"/>
          <w:szCs w:val="28"/>
        </w:rPr>
      </w:pPr>
      <w:r w:rsidRPr="00C83C86">
        <w:rPr>
          <w:sz w:val="28"/>
          <w:szCs w:val="28"/>
        </w:rPr>
        <w:t>4</w:t>
      </w:r>
      <w:r w:rsidR="00EB3A44" w:rsidRPr="00C83C86">
        <w:rPr>
          <w:sz w:val="28"/>
          <w:szCs w:val="28"/>
        </w:rPr>
        <w:t xml:space="preserve">) копия документа, подтверждающего полномочия </w:t>
      </w:r>
      <w:r w:rsidR="005F0DF7" w:rsidRPr="00C83C86">
        <w:rPr>
          <w:sz w:val="28"/>
          <w:szCs w:val="28"/>
        </w:rPr>
        <w:t xml:space="preserve">обособленного подразделения оператора иностранной платежной системы на территории Российской Федерации </w:t>
      </w:r>
      <w:r w:rsidR="00EB3A44" w:rsidRPr="00C83C86">
        <w:rPr>
          <w:sz w:val="28"/>
          <w:szCs w:val="28"/>
        </w:rPr>
        <w:t>на взаимодействие с Банком России в целях выполнения требований настоящего Федерального закона;</w:t>
      </w:r>
    </w:p>
    <w:p w:rsidR="008F36A1" w:rsidRPr="00C83C86" w:rsidRDefault="008F36A1" w:rsidP="00BD4868">
      <w:pPr>
        <w:spacing w:line="480" w:lineRule="auto"/>
        <w:ind w:firstLine="709"/>
        <w:jc w:val="both"/>
        <w:rPr>
          <w:sz w:val="28"/>
          <w:szCs w:val="28"/>
        </w:rPr>
      </w:pPr>
      <w:r w:rsidRPr="00C83C86">
        <w:rPr>
          <w:sz w:val="28"/>
          <w:szCs w:val="28"/>
        </w:rPr>
        <w:t>5</w:t>
      </w:r>
      <w:r w:rsidR="00EB3A44" w:rsidRPr="00C83C86">
        <w:rPr>
          <w:sz w:val="28"/>
          <w:szCs w:val="28"/>
        </w:rPr>
        <w:t xml:space="preserve">) составленные на русском языке правила иностранной </w:t>
      </w:r>
      <w:r w:rsidR="00A410B5" w:rsidRPr="00C83C86">
        <w:rPr>
          <w:sz w:val="28"/>
          <w:szCs w:val="28"/>
        </w:rPr>
        <w:t xml:space="preserve">платежной </w:t>
      </w:r>
      <w:r w:rsidR="00EB3A44" w:rsidRPr="00C83C86">
        <w:rPr>
          <w:sz w:val="28"/>
          <w:szCs w:val="28"/>
        </w:rPr>
        <w:t>системы</w:t>
      </w:r>
      <w:r w:rsidR="00EB3A44" w:rsidRPr="00C83C86">
        <w:rPr>
          <w:bCs/>
          <w:sz w:val="28"/>
          <w:szCs w:val="28"/>
        </w:rPr>
        <w:t xml:space="preserve">, </w:t>
      </w:r>
      <w:r w:rsidR="00EB3A44" w:rsidRPr="00C83C86">
        <w:rPr>
          <w:sz w:val="28"/>
          <w:szCs w:val="28"/>
        </w:rPr>
        <w:t>соответствующие требованиям част</w:t>
      </w:r>
      <w:r w:rsidR="001C2978" w:rsidRPr="00C83C86">
        <w:rPr>
          <w:sz w:val="28"/>
          <w:szCs w:val="28"/>
        </w:rPr>
        <w:t>ей</w:t>
      </w:r>
      <w:r w:rsidR="00EB3A44" w:rsidRPr="00C83C86">
        <w:rPr>
          <w:sz w:val="28"/>
          <w:szCs w:val="28"/>
        </w:rPr>
        <w:t xml:space="preserve"> </w:t>
      </w:r>
      <w:r w:rsidR="001C2978" w:rsidRPr="00C83C86">
        <w:rPr>
          <w:sz w:val="28"/>
          <w:szCs w:val="28"/>
        </w:rPr>
        <w:t>4</w:t>
      </w:r>
      <w:r w:rsidR="00401ACF" w:rsidRPr="00C83C86">
        <w:rPr>
          <w:sz w:val="28"/>
          <w:szCs w:val="28"/>
        </w:rPr>
        <w:t xml:space="preserve"> и</w:t>
      </w:r>
      <w:r w:rsidR="001C2978" w:rsidRPr="00C83C86">
        <w:rPr>
          <w:sz w:val="28"/>
          <w:szCs w:val="28"/>
        </w:rPr>
        <w:t xml:space="preserve"> </w:t>
      </w:r>
      <w:r w:rsidR="00A6402F" w:rsidRPr="00C83C86">
        <w:rPr>
          <w:sz w:val="28"/>
          <w:szCs w:val="28"/>
        </w:rPr>
        <w:t xml:space="preserve">5 </w:t>
      </w:r>
      <w:r w:rsidR="00EB3A44" w:rsidRPr="00C83C86">
        <w:rPr>
          <w:sz w:val="28"/>
          <w:szCs w:val="28"/>
        </w:rPr>
        <w:t>настоящей статьи</w:t>
      </w:r>
      <w:r w:rsidRPr="00C83C86">
        <w:rPr>
          <w:sz w:val="28"/>
          <w:szCs w:val="28"/>
        </w:rPr>
        <w:t>;</w:t>
      </w:r>
      <w:bookmarkStart w:id="7" w:name="sub_1584"/>
      <w:bookmarkEnd w:id="6"/>
    </w:p>
    <w:p w:rsidR="008F36A1" w:rsidRPr="00C83C86" w:rsidRDefault="008F36A1" w:rsidP="00BD4868">
      <w:pPr>
        <w:spacing w:line="480" w:lineRule="auto"/>
        <w:ind w:firstLine="709"/>
        <w:jc w:val="both"/>
        <w:rPr>
          <w:sz w:val="28"/>
          <w:szCs w:val="28"/>
        </w:rPr>
      </w:pPr>
      <w:r w:rsidRPr="00C83C86">
        <w:rPr>
          <w:sz w:val="28"/>
          <w:szCs w:val="28"/>
        </w:rPr>
        <w:t xml:space="preserve">6) </w:t>
      </w:r>
      <w:r w:rsidR="00B83B8D" w:rsidRPr="00C83C86">
        <w:rPr>
          <w:sz w:val="28"/>
          <w:szCs w:val="28"/>
        </w:rPr>
        <w:t>информация о</w:t>
      </w:r>
      <w:r w:rsidR="00B14979" w:rsidRPr="00C83C86">
        <w:rPr>
          <w:sz w:val="28"/>
          <w:szCs w:val="28"/>
        </w:rPr>
        <w:t>б</w:t>
      </w:r>
      <w:r w:rsidR="00B83B8D" w:rsidRPr="00C83C86">
        <w:rPr>
          <w:sz w:val="28"/>
          <w:szCs w:val="28"/>
        </w:rPr>
        <w:t xml:space="preserve"> </w:t>
      </w:r>
      <w:hyperlink w:anchor="sub_370" w:history="1">
        <w:r w:rsidR="00B14979" w:rsidRPr="00C83C86">
          <w:rPr>
            <w:sz w:val="28"/>
            <w:szCs w:val="28"/>
          </w:rPr>
          <w:t>операторах услуг платежной инфраструктуры</w:t>
        </w:r>
      </w:hyperlink>
      <w:r w:rsidR="00B14979" w:rsidRPr="00C83C86">
        <w:rPr>
          <w:sz w:val="28"/>
          <w:szCs w:val="28"/>
        </w:rPr>
        <w:t xml:space="preserve">, привлекаемых оператором иностранной платежной системы с учетом требований пункта 5 части 15 настоящей статьи. </w:t>
      </w:r>
      <w:r w:rsidR="00023B7F" w:rsidRPr="00C83C86">
        <w:rPr>
          <w:sz w:val="28"/>
          <w:szCs w:val="28"/>
        </w:rPr>
        <w:t xml:space="preserve">Указанная информация включает наименование оператора услуг платежной инфраструктуры, </w:t>
      </w:r>
      <w:r w:rsidR="005D3E23" w:rsidRPr="00C83C86">
        <w:rPr>
          <w:sz w:val="28"/>
          <w:szCs w:val="28"/>
        </w:rPr>
        <w:t xml:space="preserve">наименование </w:t>
      </w:r>
      <w:r w:rsidR="00023B7F" w:rsidRPr="00C83C86">
        <w:rPr>
          <w:sz w:val="28"/>
          <w:szCs w:val="28"/>
        </w:rPr>
        <w:t>платежной системы</w:t>
      </w:r>
      <w:r w:rsidR="00B14979" w:rsidRPr="00C83C86">
        <w:rPr>
          <w:sz w:val="28"/>
          <w:szCs w:val="28"/>
        </w:rPr>
        <w:t xml:space="preserve">, в рамках которой оказываются услуги платежной инфраструктуры, </w:t>
      </w:r>
      <w:r w:rsidR="00023B7F" w:rsidRPr="00C83C86">
        <w:rPr>
          <w:sz w:val="28"/>
          <w:szCs w:val="28"/>
        </w:rPr>
        <w:t>и регистрационный номер, присвоенный Банком России оператору платежной системы.</w:t>
      </w:r>
    </w:p>
    <w:bookmarkEnd w:id="7"/>
    <w:p w:rsidR="00EB3A44" w:rsidRPr="00C83C86" w:rsidRDefault="00EB3A44" w:rsidP="00BD4868">
      <w:pPr>
        <w:spacing w:line="480" w:lineRule="auto"/>
        <w:ind w:firstLine="709"/>
        <w:jc w:val="both"/>
        <w:rPr>
          <w:sz w:val="28"/>
          <w:szCs w:val="28"/>
        </w:rPr>
      </w:pPr>
      <w:r w:rsidRPr="00C83C86">
        <w:rPr>
          <w:sz w:val="28"/>
          <w:szCs w:val="28"/>
        </w:rPr>
        <w:t xml:space="preserve">3. </w:t>
      </w:r>
      <w:r w:rsidR="00F644FA" w:rsidRPr="00C83C86">
        <w:rPr>
          <w:sz w:val="28"/>
          <w:szCs w:val="28"/>
        </w:rPr>
        <w:t>Банк России устанавливает требования к оформлению и представлению д</w:t>
      </w:r>
      <w:r w:rsidR="00CA7571" w:rsidRPr="00C83C86">
        <w:rPr>
          <w:sz w:val="28"/>
          <w:szCs w:val="28"/>
        </w:rPr>
        <w:t>окумент</w:t>
      </w:r>
      <w:r w:rsidR="00F644FA" w:rsidRPr="00C83C86">
        <w:rPr>
          <w:sz w:val="28"/>
          <w:szCs w:val="28"/>
        </w:rPr>
        <w:t>ов, предусмотренных частью 2 настоящей статьи.</w:t>
      </w:r>
      <w:r w:rsidR="00401ACF" w:rsidRPr="00C83C86">
        <w:rPr>
          <w:sz w:val="28"/>
          <w:szCs w:val="28"/>
        </w:rPr>
        <w:t xml:space="preserve"> </w:t>
      </w:r>
      <w:r w:rsidRPr="00C83C86">
        <w:rPr>
          <w:sz w:val="28"/>
          <w:szCs w:val="28"/>
        </w:rPr>
        <w:t xml:space="preserve">Документы, составленные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w:t>
      </w:r>
      <w:r w:rsidRPr="00C83C86">
        <w:rPr>
          <w:sz w:val="28"/>
          <w:szCs w:val="28"/>
        </w:rPr>
        <w:lastRenderedPageBreak/>
        <w:t xml:space="preserve">участниками которых являются Российская Федерация и страна места регистрации иностранной организации, с приложением заверенного в установленном порядке перевода </w:t>
      </w:r>
      <w:r w:rsidR="005D3E23" w:rsidRPr="00C83C86">
        <w:rPr>
          <w:sz w:val="28"/>
          <w:szCs w:val="28"/>
        </w:rPr>
        <w:t xml:space="preserve">на русский язык </w:t>
      </w:r>
      <w:r w:rsidRPr="00C83C86">
        <w:rPr>
          <w:sz w:val="28"/>
          <w:szCs w:val="28"/>
        </w:rPr>
        <w:t>указанных документов.</w:t>
      </w:r>
    </w:p>
    <w:p w:rsidR="00335EC6" w:rsidRPr="00C83C86" w:rsidRDefault="00EB3A44" w:rsidP="00BD4868">
      <w:pPr>
        <w:spacing w:line="480" w:lineRule="auto"/>
        <w:ind w:firstLine="709"/>
        <w:jc w:val="both"/>
        <w:rPr>
          <w:bCs/>
          <w:sz w:val="28"/>
          <w:szCs w:val="28"/>
        </w:rPr>
      </w:pPr>
      <w:r w:rsidRPr="00C83C86">
        <w:rPr>
          <w:sz w:val="28"/>
          <w:szCs w:val="28"/>
        </w:rPr>
        <w:t>4. Правила</w:t>
      </w:r>
      <w:r w:rsidR="001C2978" w:rsidRPr="00C83C86">
        <w:rPr>
          <w:sz w:val="28"/>
          <w:szCs w:val="28"/>
        </w:rPr>
        <w:t>ми</w:t>
      </w:r>
      <w:r w:rsidRPr="00C83C86">
        <w:rPr>
          <w:sz w:val="28"/>
          <w:szCs w:val="28"/>
        </w:rPr>
        <w:t xml:space="preserve"> </w:t>
      </w:r>
      <w:r w:rsidRPr="00C83C86">
        <w:rPr>
          <w:bCs/>
          <w:sz w:val="28"/>
          <w:szCs w:val="28"/>
        </w:rPr>
        <w:t xml:space="preserve">иностранной </w:t>
      </w:r>
      <w:r w:rsidR="008E5D21" w:rsidRPr="00C83C86">
        <w:rPr>
          <w:sz w:val="28"/>
          <w:szCs w:val="28"/>
        </w:rPr>
        <w:t xml:space="preserve">платежной </w:t>
      </w:r>
      <w:r w:rsidRPr="00C83C86">
        <w:rPr>
          <w:bCs/>
          <w:sz w:val="28"/>
          <w:szCs w:val="28"/>
        </w:rPr>
        <w:t xml:space="preserve">системы </w:t>
      </w:r>
      <w:r w:rsidR="00335EC6" w:rsidRPr="00C83C86">
        <w:rPr>
          <w:sz w:val="28"/>
          <w:szCs w:val="28"/>
        </w:rPr>
        <w:t>в части трансграничного перевода денежных средств с участием операторов по переводу денежных средств</w:t>
      </w:r>
      <w:r w:rsidR="00335EC6" w:rsidRPr="00C83C86">
        <w:rPr>
          <w:bCs/>
          <w:sz w:val="28"/>
          <w:szCs w:val="28"/>
        </w:rPr>
        <w:t xml:space="preserve"> должны определяться:</w:t>
      </w:r>
    </w:p>
    <w:p w:rsidR="00EB3A44" w:rsidRPr="00C83C86" w:rsidRDefault="00EB3A44" w:rsidP="00BD4868">
      <w:pPr>
        <w:spacing w:line="480" w:lineRule="auto"/>
        <w:ind w:firstLine="709"/>
        <w:jc w:val="both"/>
        <w:rPr>
          <w:sz w:val="28"/>
          <w:szCs w:val="28"/>
        </w:rPr>
      </w:pPr>
      <w:bookmarkStart w:id="8" w:name="sub_20110"/>
      <w:bookmarkStart w:id="9" w:name="sub_2018"/>
      <w:bookmarkStart w:id="10" w:name="sub_1511"/>
      <w:r w:rsidRPr="00C83C86">
        <w:rPr>
          <w:sz w:val="28"/>
          <w:szCs w:val="28"/>
        </w:rPr>
        <w:t xml:space="preserve">1) </w:t>
      </w:r>
      <w:hyperlink r:id="rId9" w:history="1">
        <w:r w:rsidRPr="00C83C86">
          <w:rPr>
            <w:sz w:val="28"/>
            <w:szCs w:val="28"/>
          </w:rPr>
          <w:t>порядок</w:t>
        </w:r>
      </w:hyperlink>
      <w:r w:rsidRPr="00C83C86">
        <w:rPr>
          <w:sz w:val="28"/>
          <w:szCs w:val="28"/>
        </w:rPr>
        <w:t xml:space="preserve"> осуществления платежного клиринга и расчета</w:t>
      </w:r>
      <w:r w:rsidR="00D85075" w:rsidRPr="00C83C86">
        <w:rPr>
          <w:sz w:val="28"/>
          <w:szCs w:val="28"/>
        </w:rPr>
        <w:t xml:space="preserve"> в </w:t>
      </w:r>
      <w:r w:rsidR="00D85075" w:rsidRPr="00C83C86">
        <w:rPr>
          <w:bCs/>
          <w:sz w:val="28"/>
          <w:szCs w:val="28"/>
        </w:rPr>
        <w:t xml:space="preserve">иностранной </w:t>
      </w:r>
      <w:r w:rsidR="00D85075" w:rsidRPr="00C83C86">
        <w:rPr>
          <w:sz w:val="28"/>
          <w:szCs w:val="28"/>
        </w:rPr>
        <w:t xml:space="preserve">платежной </w:t>
      </w:r>
      <w:r w:rsidR="00D85075" w:rsidRPr="00C83C86">
        <w:rPr>
          <w:bCs/>
          <w:sz w:val="28"/>
          <w:szCs w:val="28"/>
        </w:rPr>
        <w:t>системе</w:t>
      </w:r>
      <w:r w:rsidRPr="00C83C86">
        <w:rPr>
          <w:sz w:val="28"/>
          <w:szCs w:val="28"/>
        </w:rPr>
        <w:t>;</w:t>
      </w:r>
    </w:p>
    <w:p w:rsidR="00EB3A44" w:rsidRPr="00C83C86" w:rsidRDefault="00EB3A44" w:rsidP="00BD4868">
      <w:pPr>
        <w:spacing w:line="480" w:lineRule="auto"/>
        <w:ind w:firstLine="709"/>
        <w:jc w:val="both"/>
        <w:rPr>
          <w:sz w:val="28"/>
          <w:szCs w:val="28"/>
        </w:rPr>
      </w:pPr>
      <w:bookmarkStart w:id="11" w:name="sub_20113"/>
      <w:bookmarkEnd w:id="8"/>
      <w:r w:rsidRPr="00C83C86">
        <w:rPr>
          <w:sz w:val="28"/>
          <w:szCs w:val="28"/>
        </w:rPr>
        <w:t>2) система управления рисками</w:t>
      </w:r>
      <w:r w:rsidR="00856438" w:rsidRPr="00C83C86">
        <w:rPr>
          <w:sz w:val="28"/>
          <w:szCs w:val="28"/>
        </w:rPr>
        <w:t xml:space="preserve"> в </w:t>
      </w:r>
      <w:r w:rsidR="00856438" w:rsidRPr="00C83C86">
        <w:rPr>
          <w:bCs/>
          <w:sz w:val="28"/>
          <w:szCs w:val="28"/>
        </w:rPr>
        <w:t xml:space="preserve">иностранной </w:t>
      </w:r>
      <w:r w:rsidR="008E5D21" w:rsidRPr="00C83C86">
        <w:rPr>
          <w:sz w:val="28"/>
          <w:szCs w:val="28"/>
        </w:rPr>
        <w:t xml:space="preserve">платежной </w:t>
      </w:r>
      <w:r w:rsidR="00856438" w:rsidRPr="00C83C86">
        <w:rPr>
          <w:bCs/>
          <w:sz w:val="28"/>
          <w:szCs w:val="28"/>
        </w:rPr>
        <w:t>системе</w:t>
      </w:r>
      <w:r w:rsidRPr="00C83C86">
        <w:rPr>
          <w:sz w:val="28"/>
          <w:szCs w:val="28"/>
        </w:rPr>
        <w:t xml:space="preserve">, включая </w:t>
      </w:r>
      <w:bookmarkStart w:id="12" w:name="sub_20117"/>
      <w:bookmarkEnd w:id="11"/>
      <w:r w:rsidRPr="00C83C86">
        <w:rPr>
          <w:sz w:val="28"/>
          <w:szCs w:val="28"/>
        </w:rPr>
        <w:t>порядок обеспечения исполнения обязательств, связанных с осуществлением расчета;</w:t>
      </w:r>
    </w:p>
    <w:p w:rsidR="00EB3A44" w:rsidRPr="00C83C86" w:rsidRDefault="00EB3A44" w:rsidP="00BD4868">
      <w:pPr>
        <w:spacing w:line="480" w:lineRule="auto"/>
        <w:ind w:firstLine="709"/>
        <w:jc w:val="both"/>
        <w:rPr>
          <w:sz w:val="28"/>
          <w:szCs w:val="28"/>
        </w:rPr>
      </w:pPr>
      <w:r w:rsidRPr="00C83C86">
        <w:rPr>
          <w:sz w:val="28"/>
          <w:szCs w:val="28"/>
        </w:rPr>
        <w:t xml:space="preserve">3) </w:t>
      </w:r>
      <w:bookmarkStart w:id="13" w:name="sub_20119"/>
      <w:bookmarkEnd w:id="12"/>
      <w:r w:rsidRPr="00C83C86">
        <w:rPr>
          <w:sz w:val="28"/>
          <w:szCs w:val="28"/>
        </w:rPr>
        <w:fldChar w:fldCharType="begin"/>
      </w:r>
      <w:r w:rsidRPr="00C83C86">
        <w:rPr>
          <w:sz w:val="28"/>
          <w:szCs w:val="28"/>
        </w:rPr>
        <w:instrText>HYPERLINK "http://garant.cbr.ru/document?id=71460082&amp;sub=0"</w:instrText>
      </w:r>
      <w:r w:rsidRPr="00C83C86">
        <w:rPr>
          <w:sz w:val="28"/>
          <w:szCs w:val="28"/>
        </w:rPr>
        <w:fldChar w:fldCharType="separate"/>
      </w:r>
      <w:r w:rsidRPr="00C83C86">
        <w:rPr>
          <w:sz w:val="28"/>
          <w:szCs w:val="28"/>
        </w:rPr>
        <w:t>требования</w:t>
      </w:r>
      <w:r w:rsidRPr="00C83C86">
        <w:rPr>
          <w:sz w:val="28"/>
          <w:szCs w:val="28"/>
        </w:rPr>
        <w:fldChar w:fldCharType="end"/>
      </w:r>
      <w:r w:rsidRPr="00C83C86">
        <w:rPr>
          <w:sz w:val="28"/>
          <w:szCs w:val="28"/>
        </w:rPr>
        <w:t xml:space="preserve"> к </w:t>
      </w:r>
      <w:r w:rsidR="00335EC6" w:rsidRPr="00C83C86">
        <w:rPr>
          <w:sz w:val="28"/>
          <w:szCs w:val="28"/>
        </w:rPr>
        <w:t xml:space="preserve">обеспечению </w:t>
      </w:r>
      <w:r w:rsidRPr="00C83C86">
        <w:rPr>
          <w:sz w:val="28"/>
          <w:szCs w:val="28"/>
        </w:rPr>
        <w:t>защит</w:t>
      </w:r>
      <w:r w:rsidR="00335EC6" w:rsidRPr="00C83C86">
        <w:rPr>
          <w:sz w:val="28"/>
          <w:szCs w:val="28"/>
        </w:rPr>
        <w:t>ы</w:t>
      </w:r>
      <w:r w:rsidRPr="00C83C86">
        <w:rPr>
          <w:sz w:val="28"/>
          <w:szCs w:val="28"/>
        </w:rPr>
        <w:t xml:space="preserve"> информации</w:t>
      </w:r>
      <w:r w:rsidR="00D85075" w:rsidRPr="00C83C86">
        <w:rPr>
          <w:sz w:val="28"/>
          <w:szCs w:val="28"/>
        </w:rPr>
        <w:t xml:space="preserve"> в </w:t>
      </w:r>
      <w:r w:rsidR="00D85075" w:rsidRPr="00C83C86">
        <w:rPr>
          <w:bCs/>
          <w:sz w:val="28"/>
          <w:szCs w:val="28"/>
        </w:rPr>
        <w:t xml:space="preserve">иностранной </w:t>
      </w:r>
      <w:r w:rsidR="00D85075" w:rsidRPr="00C83C86">
        <w:rPr>
          <w:sz w:val="28"/>
          <w:szCs w:val="28"/>
        </w:rPr>
        <w:t xml:space="preserve">платежной </w:t>
      </w:r>
      <w:r w:rsidR="00D85075" w:rsidRPr="00C83C86">
        <w:rPr>
          <w:bCs/>
          <w:sz w:val="28"/>
          <w:szCs w:val="28"/>
        </w:rPr>
        <w:t>системе</w:t>
      </w:r>
      <w:r w:rsidRPr="00C83C86">
        <w:rPr>
          <w:sz w:val="28"/>
          <w:szCs w:val="28"/>
        </w:rPr>
        <w:t>;</w:t>
      </w:r>
    </w:p>
    <w:p w:rsidR="00730206" w:rsidRPr="00C83C86" w:rsidRDefault="00EB3A44" w:rsidP="00BD4868">
      <w:pPr>
        <w:spacing w:line="480" w:lineRule="auto"/>
        <w:ind w:firstLine="709"/>
        <w:jc w:val="both"/>
        <w:rPr>
          <w:sz w:val="28"/>
          <w:szCs w:val="28"/>
        </w:rPr>
      </w:pPr>
      <w:bookmarkStart w:id="14" w:name="sub_20118"/>
      <w:bookmarkEnd w:id="9"/>
      <w:bookmarkEnd w:id="13"/>
      <w:r w:rsidRPr="00C83C86">
        <w:rPr>
          <w:sz w:val="28"/>
          <w:szCs w:val="28"/>
        </w:rPr>
        <w:t xml:space="preserve">4) порядок взаимодействия между оператором иностранной </w:t>
      </w:r>
      <w:r w:rsidR="008E5D21" w:rsidRPr="00C83C86">
        <w:rPr>
          <w:sz w:val="28"/>
          <w:szCs w:val="28"/>
        </w:rPr>
        <w:t xml:space="preserve">платежной </w:t>
      </w:r>
      <w:r w:rsidRPr="00C83C86">
        <w:rPr>
          <w:sz w:val="28"/>
          <w:szCs w:val="28"/>
        </w:rPr>
        <w:t>системы и операторами по переводу денежных средств в спорных и чрезвычайных ситуациях</w:t>
      </w:r>
      <w:r w:rsidR="00730206" w:rsidRPr="00C83C86">
        <w:rPr>
          <w:sz w:val="28"/>
          <w:szCs w:val="28"/>
        </w:rPr>
        <w:t>;</w:t>
      </w:r>
    </w:p>
    <w:p w:rsidR="00594651" w:rsidRPr="00C83C86" w:rsidRDefault="00594651" w:rsidP="00BD4868">
      <w:pPr>
        <w:spacing w:line="480" w:lineRule="auto"/>
        <w:ind w:firstLine="709"/>
        <w:jc w:val="both"/>
        <w:rPr>
          <w:sz w:val="28"/>
          <w:szCs w:val="28"/>
        </w:rPr>
      </w:pPr>
      <w:r w:rsidRPr="00C83C86">
        <w:rPr>
          <w:sz w:val="28"/>
          <w:szCs w:val="28"/>
        </w:rPr>
        <w:t xml:space="preserve">5) </w:t>
      </w:r>
      <w:r w:rsidR="00730206" w:rsidRPr="00C83C86">
        <w:rPr>
          <w:sz w:val="28"/>
          <w:szCs w:val="28"/>
        </w:rPr>
        <w:t>требования</w:t>
      </w:r>
      <w:r w:rsidRPr="00C83C86">
        <w:rPr>
          <w:sz w:val="28"/>
          <w:szCs w:val="28"/>
        </w:rPr>
        <w:t xml:space="preserve"> </w:t>
      </w:r>
      <w:r w:rsidR="005D3E23" w:rsidRPr="00C83C86">
        <w:rPr>
          <w:sz w:val="28"/>
          <w:szCs w:val="28"/>
        </w:rPr>
        <w:t>к</w:t>
      </w:r>
      <w:r w:rsidRPr="00C83C86">
        <w:rPr>
          <w:sz w:val="28"/>
          <w:szCs w:val="28"/>
        </w:rPr>
        <w:t xml:space="preserve"> </w:t>
      </w:r>
      <w:r w:rsidR="007E79CF" w:rsidRPr="00C83C86">
        <w:rPr>
          <w:sz w:val="28"/>
          <w:szCs w:val="28"/>
        </w:rPr>
        <w:t>обеспечени</w:t>
      </w:r>
      <w:r w:rsidR="005D3E23" w:rsidRPr="00C83C86">
        <w:rPr>
          <w:sz w:val="28"/>
          <w:szCs w:val="28"/>
        </w:rPr>
        <w:t>ю</w:t>
      </w:r>
      <w:r w:rsidR="007E79CF" w:rsidRPr="00C83C86">
        <w:rPr>
          <w:sz w:val="28"/>
          <w:szCs w:val="28"/>
        </w:rPr>
        <w:t xml:space="preserve"> </w:t>
      </w:r>
      <w:r w:rsidRPr="00C83C86">
        <w:rPr>
          <w:sz w:val="28"/>
          <w:szCs w:val="28"/>
        </w:rPr>
        <w:t>противодействия легализации (отмыванию) доходов, полученных преступным путем, финансированию терроризма</w:t>
      </w:r>
      <w:r w:rsidR="00716899" w:rsidRPr="00C83C86">
        <w:rPr>
          <w:sz w:val="28"/>
          <w:szCs w:val="28"/>
        </w:rPr>
        <w:t xml:space="preserve"> и финансированию </w:t>
      </w:r>
      <w:r w:rsidR="00D768FA" w:rsidRPr="00C83C86">
        <w:rPr>
          <w:sz w:val="28"/>
          <w:szCs w:val="28"/>
        </w:rPr>
        <w:t xml:space="preserve">распространения </w:t>
      </w:r>
      <w:r w:rsidR="00716899" w:rsidRPr="00C83C86">
        <w:rPr>
          <w:sz w:val="28"/>
          <w:szCs w:val="28"/>
        </w:rPr>
        <w:t>оружия массового уничтожения</w:t>
      </w:r>
      <w:r w:rsidRPr="00C83C86">
        <w:rPr>
          <w:sz w:val="28"/>
          <w:szCs w:val="28"/>
        </w:rPr>
        <w:t>.</w:t>
      </w:r>
    </w:p>
    <w:bookmarkEnd w:id="14"/>
    <w:p w:rsidR="00EB3A44" w:rsidRPr="00C83C86" w:rsidRDefault="00D85075" w:rsidP="00BD4868">
      <w:pPr>
        <w:spacing w:line="480" w:lineRule="auto"/>
        <w:ind w:firstLine="709"/>
        <w:jc w:val="both"/>
        <w:rPr>
          <w:bCs/>
          <w:sz w:val="28"/>
          <w:szCs w:val="28"/>
        </w:rPr>
      </w:pPr>
      <w:r w:rsidRPr="00C83C86">
        <w:rPr>
          <w:bCs/>
          <w:sz w:val="28"/>
          <w:szCs w:val="28"/>
        </w:rPr>
        <w:t>5</w:t>
      </w:r>
      <w:r w:rsidR="00EB3A44" w:rsidRPr="00C83C86">
        <w:rPr>
          <w:bCs/>
          <w:sz w:val="28"/>
          <w:szCs w:val="28"/>
        </w:rPr>
        <w:t>. Банк России вправе устанавливать:</w:t>
      </w:r>
    </w:p>
    <w:p w:rsidR="00EB3A44" w:rsidRPr="00C83C86" w:rsidRDefault="00EB3A44" w:rsidP="00BD4868">
      <w:pPr>
        <w:spacing w:line="480" w:lineRule="auto"/>
        <w:ind w:firstLine="709"/>
        <w:jc w:val="both"/>
        <w:rPr>
          <w:bCs/>
          <w:sz w:val="28"/>
          <w:szCs w:val="28"/>
        </w:rPr>
      </w:pPr>
      <w:r w:rsidRPr="00C83C86">
        <w:rPr>
          <w:bCs/>
          <w:sz w:val="28"/>
          <w:szCs w:val="28"/>
        </w:rPr>
        <w:lastRenderedPageBreak/>
        <w:t xml:space="preserve">1) дополнительные требования к содержанию правил </w:t>
      </w:r>
      <w:r w:rsidR="008E5D21" w:rsidRPr="00C83C86">
        <w:rPr>
          <w:bCs/>
          <w:sz w:val="28"/>
          <w:szCs w:val="28"/>
        </w:rPr>
        <w:t xml:space="preserve">иностранной </w:t>
      </w:r>
      <w:r w:rsidR="008E5D21" w:rsidRPr="00C83C86">
        <w:rPr>
          <w:sz w:val="28"/>
          <w:szCs w:val="28"/>
        </w:rPr>
        <w:t xml:space="preserve">платежной </w:t>
      </w:r>
      <w:r w:rsidR="008E5D21" w:rsidRPr="00C83C86">
        <w:rPr>
          <w:bCs/>
          <w:sz w:val="28"/>
          <w:szCs w:val="28"/>
        </w:rPr>
        <w:t>системы</w:t>
      </w:r>
      <w:r w:rsidR="008C319A" w:rsidRPr="00C83C86">
        <w:t xml:space="preserve"> </w:t>
      </w:r>
      <w:r w:rsidR="008C319A" w:rsidRPr="00C83C86">
        <w:rPr>
          <w:bCs/>
          <w:sz w:val="28"/>
          <w:szCs w:val="28"/>
        </w:rPr>
        <w:t xml:space="preserve">в части </w:t>
      </w:r>
      <w:r w:rsidR="00170F6D" w:rsidRPr="00C83C86">
        <w:rPr>
          <w:bCs/>
          <w:sz w:val="28"/>
          <w:szCs w:val="28"/>
        </w:rPr>
        <w:t xml:space="preserve">порядка осуществления </w:t>
      </w:r>
      <w:r w:rsidR="008C319A" w:rsidRPr="00C83C86">
        <w:rPr>
          <w:bCs/>
          <w:sz w:val="28"/>
          <w:szCs w:val="28"/>
        </w:rPr>
        <w:t>трансграничного перевода денежных средств с участием операторов по переводу денежных средств</w:t>
      </w:r>
      <w:r w:rsidRPr="00C83C86">
        <w:rPr>
          <w:bCs/>
          <w:sz w:val="28"/>
          <w:szCs w:val="28"/>
        </w:rPr>
        <w:t>;</w:t>
      </w:r>
    </w:p>
    <w:p w:rsidR="00EB3A44" w:rsidRPr="00C83C86" w:rsidRDefault="00EB3A44" w:rsidP="00BD4868">
      <w:pPr>
        <w:spacing w:line="480" w:lineRule="auto"/>
        <w:ind w:firstLine="709"/>
        <w:jc w:val="both"/>
        <w:rPr>
          <w:bCs/>
          <w:sz w:val="28"/>
          <w:szCs w:val="28"/>
        </w:rPr>
      </w:pPr>
      <w:r w:rsidRPr="00C83C86">
        <w:rPr>
          <w:bCs/>
          <w:sz w:val="28"/>
          <w:szCs w:val="28"/>
        </w:rPr>
        <w:t xml:space="preserve">2) требования к </w:t>
      </w:r>
      <w:r w:rsidRPr="00C83C86">
        <w:rPr>
          <w:sz w:val="28"/>
          <w:szCs w:val="28"/>
        </w:rPr>
        <w:t>системе управления рисками</w:t>
      </w:r>
      <w:r w:rsidR="0056391A" w:rsidRPr="00C83C86">
        <w:rPr>
          <w:sz w:val="28"/>
          <w:szCs w:val="28"/>
        </w:rPr>
        <w:t xml:space="preserve"> в </w:t>
      </w:r>
      <w:r w:rsidR="0056391A" w:rsidRPr="00C83C86">
        <w:rPr>
          <w:bCs/>
          <w:sz w:val="28"/>
          <w:szCs w:val="28"/>
        </w:rPr>
        <w:t xml:space="preserve">иностранной </w:t>
      </w:r>
      <w:r w:rsidR="008E5D21" w:rsidRPr="00C83C86">
        <w:rPr>
          <w:sz w:val="28"/>
          <w:szCs w:val="28"/>
        </w:rPr>
        <w:t xml:space="preserve">платежной </w:t>
      </w:r>
      <w:r w:rsidR="0056391A" w:rsidRPr="00C83C86">
        <w:rPr>
          <w:bCs/>
          <w:sz w:val="28"/>
          <w:szCs w:val="28"/>
        </w:rPr>
        <w:t>системе</w:t>
      </w:r>
      <w:r w:rsidR="00023B7F" w:rsidRPr="00C83C86">
        <w:rPr>
          <w:bCs/>
          <w:sz w:val="28"/>
          <w:szCs w:val="28"/>
        </w:rPr>
        <w:t xml:space="preserve">, </w:t>
      </w:r>
      <w:r w:rsidR="00023B7F" w:rsidRPr="00C83C86">
        <w:rPr>
          <w:sz w:val="28"/>
          <w:szCs w:val="28"/>
        </w:rPr>
        <w:t>включая порядок обеспечения исполнения обязательств, связанных с осуществлением расчета;</w:t>
      </w:r>
    </w:p>
    <w:p w:rsidR="00085FCB" w:rsidRPr="00C83C86" w:rsidRDefault="00085FCB" w:rsidP="00BD4868">
      <w:pPr>
        <w:spacing w:line="480" w:lineRule="auto"/>
        <w:ind w:firstLine="709"/>
        <w:jc w:val="both"/>
        <w:rPr>
          <w:sz w:val="28"/>
          <w:szCs w:val="28"/>
        </w:rPr>
      </w:pPr>
      <w:r w:rsidRPr="00C83C86">
        <w:rPr>
          <w:bCs/>
          <w:sz w:val="28"/>
          <w:szCs w:val="28"/>
        </w:rPr>
        <w:t xml:space="preserve">3) требования к </w:t>
      </w:r>
      <w:r w:rsidR="00335EC6" w:rsidRPr="00C83C86">
        <w:rPr>
          <w:bCs/>
          <w:sz w:val="28"/>
          <w:szCs w:val="28"/>
        </w:rPr>
        <w:t xml:space="preserve">обеспечению </w:t>
      </w:r>
      <w:r w:rsidRPr="00C83C86">
        <w:rPr>
          <w:sz w:val="28"/>
          <w:szCs w:val="28"/>
        </w:rPr>
        <w:t>защит</w:t>
      </w:r>
      <w:r w:rsidR="00335EC6" w:rsidRPr="00C83C86">
        <w:rPr>
          <w:sz w:val="28"/>
          <w:szCs w:val="28"/>
        </w:rPr>
        <w:t>ы</w:t>
      </w:r>
      <w:r w:rsidRPr="00C83C86">
        <w:rPr>
          <w:sz w:val="28"/>
          <w:szCs w:val="28"/>
        </w:rPr>
        <w:t xml:space="preserve"> информации</w:t>
      </w:r>
      <w:r w:rsidR="00AB4F48" w:rsidRPr="00C83C86">
        <w:rPr>
          <w:sz w:val="28"/>
          <w:szCs w:val="28"/>
        </w:rPr>
        <w:t xml:space="preserve"> </w:t>
      </w:r>
      <w:r w:rsidR="0052132D" w:rsidRPr="00C83C86">
        <w:rPr>
          <w:sz w:val="28"/>
          <w:szCs w:val="28"/>
        </w:rPr>
        <w:t>при осуществлении трансграничного перевода денежных средств с участием операторов по переводу денежных средств</w:t>
      </w:r>
      <w:r w:rsidR="00730206" w:rsidRPr="00C83C86">
        <w:rPr>
          <w:sz w:val="28"/>
          <w:szCs w:val="28"/>
        </w:rPr>
        <w:t>;</w:t>
      </w:r>
    </w:p>
    <w:p w:rsidR="00730206" w:rsidRPr="00C83C86" w:rsidRDefault="00730206" w:rsidP="00BD4868">
      <w:pPr>
        <w:spacing w:line="480" w:lineRule="auto"/>
        <w:ind w:firstLine="709"/>
        <w:jc w:val="both"/>
        <w:rPr>
          <w:sz w:val="28"/>
          <w:szCs w:val="28"/>
        </w:rPr>
      </w:pPr>
      <w:r w:rsidRPr="00C83C86">
        <w:rPr>
          <w:sz w:val="28"/>
          <w:szCs w:val="28"/>
        </w:rPr>
        <w:t xml:space="preserve">4) требования </w:t>
      </w:r>
      <w:r w:rsidR="005D3E23" w:rsidRPr="00C83C86">
        <w:rPr>
          <w:sz w:val="28"/>
          <w:szCs w:val="28"/>
        </w:rPr>
        <w:t>к</w:t>
      </w:r>
      <w:r w:rsidRPr="00C83C86">
        <w:rPr>
          <w:sz w:val="28"/>
          <w:szCs w:val="28"/>
        </w:rPr>
        <w:t xml:space="preserve"> </w:t>
      </w:r>
      <w:r w:rsidR="007E79CF" w:rsidRPr="00C83C86">
        <w:rPr>
          <w:sz w:val="28"/>
          <w:szCs w:val="28"/>
        </w:rPr>
        <w:t>обеспечени</w:t>
      </w:r>
      <w:r w:rsidR="005D3E23" w:rsidRPr="00C83C86">
        <w:rPr>
          <w:sz w:val="28"/>
          <w:szCs w:val="28"/>
        </w:rPr>
        <w:t>ю</w:t>
      </w:r>
      <w:r w:rsidR="007E79CF" w:rsidRPr="00C83C86">
        <w:rPr>
          <w:sz w:val="28"/>
          <w:szCs w:val="28"/>
        </w:rPr>
        <w:t xml:space="preserve"> </w:t>
      </w:r>
      <w:r w:rsidRPr="00C83C86">
        <w:rPr>
          <w:sz w:val="28"/>
          <w:szCs w:val="28"/>
        </w:rPr>
        <w:t>противодействия легализации (отмыванию) доходов, полученных преступным путем, финансированию терроризма</w:t>
      </w:r>
      <w:r w:rsidR="00716899" w:rsidRPr="00C83C86">
        <w:rPr>
          <w:sz w:val="28"/>
          <w:szCs w:val="28"/>
        </w:rPr>
        <w:t xml:space="preserve"> и финансированию </w:t>
      </w:r>
      <w:r w:rsidR="00D768FA" w:rsidRPr="00C83C86">
        <w:rPr>
          <w:sz w:val="28"/>
          <w:szCs w:val="28"/>
        </w:rPr>
        <w:t xml:space="preserve">распространения </w:t>
      </w:r>
      <w:r w:rsidR="00716899" w:rsidRPr="00C83C86">
        <w:rPr>
          <w:sz w:val="28"/>
          <w:szCs w:val="28"/>
        </w:rPr>
        <w:t>оружия массового уничтожения</w:t>
      </w:r>
      <w:r w:rsidR="00A44EC8" w:rsidRPr="00C83C86">
        <w:rPr>
          <w:sz w:val="28"/>
          <w:szCs w:val="28"/>
        </w:rPr>
        <w:t xml:space="preserve"> </w:t>
      </w:r>
      <w:r w:rsidRPr="00C83C86">
        <w:rPr>
          <w:sz w:val="28"/>
          <w:szCs w:val="28"/>
        </w:rPr>
        <w:t>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B3A44" w:rsidRPr="00C83C86" w:rsidRDefault="00D85075" w:rsidP="00BD4868">
      <w:pPr>
        <w:spacing w:line="480" w:lineRule="auto"/>
        <w:ind w:firstLine="709"/>
        <w:jc w:val="both"/>
        <w:rPr>
          <w:sz w:val="28"/>
          <w:szCs w:val="28"/>
        </w:rPr>
      </w:pPr>
      <w:r w:rsidRPr="00C83C86">
        <w:rPr>
          <w:sz w:val="28"/>
          <w:szCs w:val="28"/>
        </w:rPr>
        <w:t>6</w:t>
      </w:r>
      <w:r w:rsidR="00EB3A44" w:rsidRPr="00C83C86">
        <w:rPr>
          <w:sz w:val="28"/>
          <w:szCs w:val="28"/>
        </w:rPr>
        <w:t xml:space="preserve">. В срок, не превышающий 30 календарных дней со дня получения </w:t>
      </w:r>
      <w:hyperlink r:id="rId10" w:history="1">
        <w:r w:rsidR="00EB3A44" w:rsidRPr="00C83C86">
          <w:rPr>
            <w:rStyle w:val="af7"/>
            <w:color w:val="auto"/>
            <w:sz w:val="28"/>
            <w:szCs w:val="28"/>
          </w:rPr>
          <w:t>заявления</w:t>
        </w:r>
      </w:hyperlink>
      <w:r w:rsidR="00EB3A44" w:rsidRPr="00C83C86">
        <w:rPr>
          <w:sz w:val="28"/>
          <w:szCs w:val="28"/>
        </w:rPr>
        <w:t xml:space="preserve">, </w:t>
      </w:r>
      <w:r w:rsidR="005B0461" w:rsidRPr="00C83C86">
        <w:rPr>
          <w:sz w:val="28"/>
          <w:szCs w:val="28"/>
        </w:rPr>
        <w:t xml:space="preserve">указанного в части 1 настоящей статьи, </w:t>
      </w:r>
      <w:r w:rsidR="00EB3A44" w:rsidRPr="00C83C86">
        <w:rPr>
          <w:sz w:val="28"/>
          <w:szCs w:val="28"/>
        </w:rPr>
        <w:t xml:space="preserve">Банк России принимает решение о включении иностранной организации в реестр операторов </w:t>
      </w:r>
      <w:r w:rsidR="00EB3A44" w:rsidRPr="00C83C86">
        <w:rPr>
          <w:sz w:val="28"/>
          <w:szCs w:val="28"/>
        </w:rPr>
        <w:lastRenderedPageBreak/>
        <w:t xml:space="preserve">иностранных </w:t>
      </w:r>
      <w:r w:rsidR="008E5D21" w:rsidRPr="00C83C86">
        <w:rPr>
          <w:sz w:val="28"/>
          <w:szCs w:val="28"/>
        </w:rPr>
        <w:t xml:space="preserve">платежных </w:t>
      </w:r>
      <w:r w:rsidR="00EB3A44" w:rsidRPr="00C83C86">
        <w:rPr>
          <w:sz w:val="28"/>
          <w:szCs w:val="28"/>
        </w:rPr>
        <w:t xml:space="preserve">систем или решение об отказе </w:t>
      </w:r>
      <w:proofErr w:type="gramStart"/>
      <w:r w:rsidR="00EB3A44" w:rsidRPr="00C83C86">
        <w:rPr>
          <w:sz w:val="28"/>
          <w:szCs w:val="28"/>
        </w:rPr>
        <w:t>в</w:t>
      </w:r>
      <w:r w:rsidR="005B0461" w:rsidRPr="00C83C86">
        <w:rPr>
          <w:sz w:val="28"/>
          <w:szCs w:val="28"/>
        </w:rPr>
        <w:t xml:space="preserve">о </w:t>
      </w:r>
      <w:r w:rsidR="00EB3A44" w:rsidRPr="00C83C86">
        <w:rPr>
          <w:sz w:val="28"/>
          <w:szCs w:val="28"/>
        </w:rPr>
        <w:t xml:space="preserve"> включении</w:t>
      </w:r>
      <w:proofErr w:type="gramEnd"/>
      <w:r w:rsidR="005B0461" w:rsidRPr="00C83C86">
        <w:rPr>
          <w:sz w:val="28"/>
          <w:szCs w:val="28"/>
        </w:rPr>
        <w:t xml:space="preserve"> в такой реестр</w:t>
      </w:r>
      <w:r w:rsidR="00EB3A44" w:rsidRPr="00C83C86">
        <w:rPr>
          <w:sz w:val="28"/>
          <w:szCs w:val="28"/>
        </w:rPr>
        <w:t>.</w:t>
      </w:r>
      <w:bookmarkStart w:id="15" w:name="sub_1512"/>
      <w:bookmarkEnd w:id="10"/>
    </w:p>
    <w:p w:rsidR="00896F97" w:rsidRPr="00C83C86" w:rsidRDefault="00D85075" w:rsidP="00BD4868">
      <w:pPr>
        <w:spacing w:line="480" w:lineRule="auto"/>
        <w:ind w:firstLine="709"/>
        <w:jc w:val="both"/>
        <w:rPr>
          <w:bCs/>
          <w:sz w:val="28"/>
          <w:szCs w:val="28"/>
        </w:rPr>
      </w:pPr>
      <w:r w:rsidRPr="00C83C86">
        <w:rPr>
          <w:sz w:val="28"/>
          <w:szCs w:val="28"/>
        </w:rPr>
        <w:t>7</w:t>
      </w:r>
      <w:r w:rsidR="00EB3A44" w:rsidRPr="00C83C86">
        <w:rPr>
          <w:sz w:val="28"/>
          <w:szCs w:val="28"/>
        </w:rPr>
        <w:t xml:space="preserve">. В случае принятия решения о включении иностранной организации в реестр операторов иностранных </w:t>
      </w:r>
      <w:r w:rsidR="008E5D21" w:rsidRPr="00C83C86">
        <w:rPr>
          <w:sz w:val="28"/>
          <w:szCs w:val="28"/>
        </w:rPr>
        <w:t xml:space="preserve">платежных </w:t>
      </w:r>
      <w:r w:rsidR="00EB3A44" w:rsidRPr="00C83C86">
        <w:rPr>
          <w:sz w:val="28"/>
          <w:szCs w:val="28"/>
        </w:rPr>
        <w:t xml:space="preserve">систем Банк России включает информацию </w:t>
      </w:r>
      <w:r w:rsidR="00E82DCC" w:rsidRPr="00C83C86">
        <w:rPr>
          <w:sz w:val="28"/>
          <w:szCs w:val="28"/>
        </w:rPr>
        <w:t xml:space="preserve">об иностранной организации </w:t>
      </w:r>
      <w:r w:rsidR="00EB3A44" w:rsidRPr="00C83C86">
        <w:rPr>
          <w:sz w:val="28"/>
          <w:szCs w:val="28"/>
        </w:rPr>
        <w:t xml:space="preserve">в реестр операторов иностранных </w:t>
      </w:r>
      <w:r w:rsidR="008E5D21" w:rsidRPr="00C83C86">
        <w:rPr>
          <w:sz w:val="28"/>
          <w:szCs w:val="28"/>
        </w:rPr>
        <w:t xml:space="preserve">платежных </w:t>
      </w:r>
      <w:r w:rsidR="00EB3A44" w:rsidRPr="00C83C86">
        <w:rPr>
          <w:sz w:val="28"/>
          <w:szCs w:val="28"/>
        </w:rPr>
        <w:t xml:space="preserve">систем, который является общедоступным, и уведомляет об этом </w:t>
      </w:r>
      <w:r w:rsidR="00AB4F48" w:rsidRPr="00C83C86">
        <w:rPr>
          <w:sz w:val="28"/>
          <w:szCs w:val="28"/>
        </w:rPr>
        <w:t xml:space="preserve">оператора иностранной платежной системы через </w:t>
      </w:r>
      <w:r w:rsidR="005F0DF7" w:rsidRPr="00C83C86">
        <w:rPr>
          <w:sz w:val="28"/>
          <w:szCs w:val="28"/>
        </w:rPr>
        <w:t xml:space="preserve">его обособленное подразделение на территории Российской Федерации </w:t>
      </w:r>
      <w:r w:rsidR="00023B7F" w:rsidRPr="00C83C86">
        <w:rPr>
          <w:sz w:val="28"/>
          <w:szCs w:val="28"/>
        </w:rPr>
        <w:t>в порядке</w:t>
      </w:r>
      <w:r w:rsidR="00EB3A44" w:rsidRPr="00C83C86">
        <w:rPr>
          <w:sz w:val="28"/>
          <w:szCs w:val="28"/>
        </w:rPr>
        <w:t>, установленно</w:t>
      </w:r>
      <w:r w:rsidR="00023B7F" w:rsidRPr="00C83C86">
        <w:rPr>
          <w:sz w:val="28"/>
          <w:szCs w:val="28"/>
        </w:rPr>
        <w:t>м</w:t>
      </w:r>
      <w:r w:rsidR="00EB3A44" w:rsidRPr="00C83C86">
        <w:rPr>
          <w:sz w:val="28"/>
          <w:szCs w:val="28"/>
        </w:rPr>
        <w:t xml:space="preserve"> Банком России, в срок не позднее пяти рабочих дней с даты принятия указанного решения. Порядок ведения реестра операторов иностранных </w:t>
      </w:r>
      <w:r w:rsidR="008E5D21" w:rsidRPr="00C83C86">
        <w:rPr>
          <w:sz w:val="28"/>
          <w:szCs w:val="28"/>
        </w:rPr>
        <w:t xml:space="preserve">платежных </w:t>
      </w:r>
      <w:r w:rsidR="00EB3A44" w:rsidRPr="00C83C86">
        <w:rPr>
          <w:sz w:val="28"/>
          <w:szCs w:val="28"/>
        </w:rPr>
        <w:t>систем устанавливается Банком России.</w:t>
      </w:r>
      <w:bookmarkStart w:id="16" w:name="sub_1517"/>
      <w:bookmarkEnd w:id="15"/>
      <w:r w:rsidR="00896F97" w:rsidRPr="00C83C86">
        <w:rPr>
          <w:sz w:val="28"/>
          <w:szCs w:val="28"/>
        </w:rPr>
        <w:t xml:space="preserve"> </w:t>
      </w:r>
    </w:p>
    <w:p w:rsidR="00EB3A44" w:rsidRPr="00C83C86" w:rsidRDefault="00D85075" w:rsidP="00BD4868">
      <w:pPr>
        <w:spacing w:line="480" w:lineRule="auto"/>
        <w:ind w:firstLine="709"/>
        <w:jc w:val="both"/>
        <w:rPr>
          <w:sz w:val="28"/>
          <w:szCs w:val="28"/>
        </w:rPr>
      </w:pPr>
      <w:r w:rsidRPr="00C83C86">
        <w:rPr>
          <w:sz w:val="28"/>
          <w:szCs w:val="28"/>
        </w:rPr>
        <w:t>8</w:t>
      </w:r>
      <w:r w:rsidR="00EB3A44" w:rsidRPr="00C83C86">
        <w:rPr>
          <w:sz w:val="28"/>
          <w:szCs w:val="28"/>
        </w:rPr>
        <w:t xml:space="preserve">. Банк России отказывает иностранной организации во включении в реестр операторов иностранных </w:t>
      </w:r>
      <w:r w:rsidR="008E5D21" w:rsidRPr="00C83C86">
        <w:rPr>
          <w:sz w:val="28"/>
          <w:szCs w:val="28"/>
        </w:rPr>
        <w:t xml:space="preserve">платежных </w:t>
      </w:r>
      <w:r w:rsidR="00EB3A44" w:rsidRPr="00C83C86">
        <w:rPr>
          <w:sz w:val="28"/>
          <w:szCs w:val="28"/>
        </w:rPr>
        <w:t>систем в случа</w:t>
      </w:r>
      <w:r w:rsidR="005B0461" w:rsidRPr="00C83C86">
        <w:rPr>
          <w:sz w:val="28"/>
          <w:szCs w:val="28"/>
        </w:rPr>
        <w:t>е</w:t>
      </w:r>
      <w:r w:rsidR="00EB3A44" w:rsidRPr="00C83C86">
        <w:rPr>
          <w:sz w:val="28"/>
          <w:szCs w:val="28"/>
        </w:rPr>
        <w:t>:</w:t>
      </w:r>
      <w:bookmarkStart w:id="17" w:name="sub_15171"/>
      <w:bookmarkEnd w:id="16"/>
      <w:r w:rsidR="00EB3A44" w:rsidRPr="00C83C86">
        <w:rPr>
          <w:sz w:val="28"/>
          <w:szCs w:val="28"/>
        </w:rPr>
        <w:t xml:space="preserve"> </w:t>
      </w:r>
    </w:p>
    <w:p w:rsidR="00762CC1" w:rsidRPr="00C83C86" w:rsidRDefault="00EB3A44" w:rsidP="00BD4868">
      <w:pPr>
        <w:spacing w:line="480" w:lineRule="auto"/>
        <w:ind w:firstLine="709"/>
        <w:jc w:val="both"/>
        <w:rPr>
          <w:sz w:val="28"/>
          <w:szCs w:val="28"/>
        </w:rPr>
      </w:pPr>
      <w:r w:rsidRPr="00C83C86">
        <w:rPr>
          <w:sz w:val="28"/>
          <w:szCs w:val="28"/>
        </w:rPr>
        <w:t>1) непредставления документов</w:t>
      </w:r>
      <w:r w:rsidR="005B0461" w:rsidRPr="00C83C86">
        <w:rPr>
          <w:sz w:val="28"/>
          <w:szCs w:val="28"/>
        </w:rPr>
        <w:t xml:space="preserve">, предусмотренных </w:t>
      </w:r>
      <w:hyperlink w:anchor="sub_158" w:history="1">
        <w:r w:rsidR="005B0461" w:rsidRPr="00C83C86">
          <w:rPr>
            <w:rStyle w:val="af7"/>
            <w:color w:val="auto"/>
            <w:sz w:val="28"/>
            <w:szCs w:val="28"/>
          </w:rPr>
          <w:t>частью 2</w:t>
        </w:r>
      </w:hyperlink>
      <w:r w:rsidR="005B0461" w:rsidRPr="00C83C86">
        <w:rPr>
          <w:sz w:val="28"/>
          <w:szCs w:val="28"/>
        </w:rPr>
        <w:t xml:space="preserve"> настоящей статьи, или</w:t>
      </w:r>
      <w:r w:rsidRPr="00C83C86">
        <w:rPr>
          <w:sz w:val="28"/>
          <w:szCs w:val="28"/>
        </w:rPr>
        <w:t xml:space="preserve"> </w:t>
      </w:r>
      <w:r w:rsidR="00762CC1" w:rsidRPr="00C83C86">
        <w:rPr>
          <w:sz w:val="28"/>
          <w:szCs w:val="28"/>
        </w:rPr>
        <w:t>представлени</w:t>
      </w:r>
      <w:r w:rsidR="00BB64A2" w:rsidRPr="00C83C86">
        <w:rPr>
          <w:sz w:val="28"/>
          <w:szCs w:val="28"/>
        </w:rPr>
        <w:t>я</w:t>
      </w:r>
      <w:r w:rsidR="00762CC1" w:rsidRPr="00C83C86">
        <w:rPr>
          <w:sz w:val="28"/>
          <w:szCs w:val="28"/>
        </w:rPr>
        <w:t xml:space="preserve"> неполного комплекта </w:t>
      </w:r>
      <w:r w:rsidR="005B0461" w:rsidRPr="00C83C86">
        <w:rPr>
          <w:sz w:val="28"/>
          <w:szCs w:val="28"/>
        </w:rPr>
        <w:t xml:space="preserve">таких </w:t>
      </w:r>
      <w:r w:rsidR="00762CC1" w:rsidRPr="00C83C86">
        <w:rPr>
          <w:sz w:val="28"/>
          <w:szCs w:val="28"/>
        </w:rPr>
        <w:t>документов</w:t>
      </w:r>
      <w:r w:rsidRPr="00C83C86">
        <w:rPr>
          <w:sz w:val="28"/>
          <w:szCs w:val="28"/>
        </w:rPr>
        <w:t>;</w:t>
      </w:r>
      <w:bookmarkStart w:id="18" w:name="sub_15172"/>
      <w:bookmarkEnd w:id="17"/>
    </w:p>
    <w:p w:rsidR="00762CC1" w:rsidRPr="00C83C86" w:rsidRDefault="00762CC1" w:rsidP="00BD4868">
      <w:pPr>
        <w:spacing w:line="480" w:lineRule="auto"/>
        <w:ind w:firstLine="709"/>
        <w:jc w:val="both"/>
        <w:rPr>
          <w:sz w:val="28"/>
          <w:szCs w:val="28"/>
        </w:rPr>
      </w:pPr>
      <w:r w:rsidRPr="00C83C86">
        <w:rPr>
          <w:sz w:val="28"/>
          <w:szCs w:val="28"/>
        </w:rPr>
        <w:t>2) несоответствия формы документов и (или) порядка направления документов установленным Банком России требованиям;</w:t>
      </w:r>
    </w:p>
    <w:p w:rsidR="00EB3A44" w:rsidRPr="00C83C86" w:rsidRDefault="00762CC1" w:rsidP="00BD4868">
      <w:pPr>
        <w:spacing w:line="480" w:lineRule="auto"/>
        <w:ind w:firstLine="709"/>
        <w:jc w:val="both"/>
        <w:rPr>
          <w:sz w:val="28"/>
          <w:szCs w:val="28"/>
        </w:rPr>
      </w:pPr>
      <w:r w:rsidRPr="00C83C86">
        <w:rPr>
          <w:sz w:val="28"/>
          <w:szCs w:val="28"/>
        </w:rPr>
        <w:t>3</w:t>
      </w:r>
      <w:r w:rsidR="00EB3A44" w:rsidRPr="00C83C86">
        <w:rPr>
          <w:sz w:val="28"/>
          <w:szCs w:val="28"/>
        </w:rPr>
        <w:t xml:space="preserve">) несоответствия правил </w:t>
      </w:r>
      <w:r w:rsidR="00EB3A44" w:rsidRPr="00C83C86">
        <w:rPr>
          <w:bCs/>
          <w:sz w:val="28"/>
          <w:szCs w:val="28"/>
        </w:rPr>
        <w:t xml:space="preserve">иностранной </w:t>
      </w:r>
      <w:r w:rsidR="008E5D21" w:rsidRPr="00C83C86">
        <w:rPr>
          <w:bCs/>
          <w:sz w:val="28"/>
          <w:szCs w:val="28"/>
        </w:rPr>
        <w:t xml:space="preserve">платежной </w:t>
      </w:r>
      <w:r w:rsidR="00EB3A44" w:rsidRPr="00C83C86">
        <w:rPr>
          <w:bCs/>
          <w:sz w:val="28"/>
          <w:szCs w:val="28"/>
        </w:rPr>
        <w:t xml:space="preserve">системы </w:t>
      </w:r>
      <w:r w:rsidR="00EB3A44" w:rsidRPr="00C83C86">
        <w:rPr>
          <w:sz w:val="28"/>
          <w:szCs w:val="28"/>
        </w:rPr>
        <w:t>требованиям</w:t>
      </w:r>
      <w:r w:rsidR="00023B7F" w:rsidRPr="00C83C86">
        <w:rPr>
          <w:sz w:val="28"/>
          <w:szCs w:val="28"/>
        </w:rPr>
        <w:t xml:space="preserve"> частей 4</w:t>
      </w:r>
      <w:r w:rsidR="00401ACF" w:rsidRPr="00C83C86">
        <w:rPr>
          <w:sz w:val="28"/>
          <w:szCs w:val="28"/>
        </w:rPr>
        <w:t xml:space="preserve"> и</w:t>
      </w:r>
      <w:r w:rsidR="00023B7F" w:rsidRPr="00C83C86">
        <w:rPr>
          <w:sz w:val="28"/>
          <w:szCs w:val="28"/>
        </w:rPr>
        <w:t xml:space="preserve"> 5 настоящей статьи</w:t>
      </w:r>
      <w:r w:rsidR="00EB3A44" w:rsidRPr="00C83C86">
        <w:rPr>
          <w:sz w:val="28"/>
          <w:szCs w:val="28"/>
        </w:rPr>
        <w:t>.</w:t>
      </w:r>
      <w:bookmarkStart w:id="19" w:name="sub_1519"/>
      <w:bookmarkEnd w:id="18"/>
    </w:p>
    <w:p w:rsidR="00EB3A44" w:rsidRPr="00C83C86" w:rsidRDefault="00D85075" w:rsidP="00BD4868">
      <w:pPr>
        <w:spacing w:line="480" w:lineRule="auto"/>
        <w:ind w:firstLine="709"/>
        <w:jc w:val="both"/>
        <w:rPr>
          <w:sz w:val="28"/>
          <w:szCs w:val="28"/>
        </w:rPr>
      </w:pPr>
      <w:r w:rsidRPr="00C83C86">
        <w:rPr>
          <w:sz w:val="28"/>
          <w:szCs w:val="28"/>
        </w:rPr>
        <w:lastRenderedPageBreak/>
        <w:t>9</w:t>
      </w:r>
      <w:r w:rsidR="00EB3A44" w:rsidRPr="00C83C86">
        <w:rPr>
          <w:sz w:val="28"/>
          <w:szCs w:val="28"/>
        </w:rPr>
        <w:t xml:space="preserve">. В случае отказа во включении иностранной организации в реестр операторов иностранных </w:t>
      </w:r>
      <w:r w:rsidR="008E5D21" w:rsidRPr="00C83C86">
        <w:rPr>
          <w:sz w:val="28"/>
          <w:szCs w:val="28"/>
        </w:rPr>
        <w:t xml:space="preserve">платежных </w:t>
      </w:r>
      <w:r w:rsidR="00EB3A44" w:rsidRPr="00C83C86">
        <w:rPr>
          <w:sz w:val="28"/>
          <w:szCs w:val="28"/>
        </w:rPr>
        <w:t xml:space="preserve">систем Банк России в </w:t>
      </w:r>
      <w:r w:rsidR="00023B7F" w:rsidRPr="00C83C86">
        <w:rPr>
          <w:sz w:val="28"/>
          <w:szCs w:val="28"/>
        </w:rPr>
        <w:t xml:space="preserve">установленном им порядке </w:t>
      </w:r>
      <w:r w:rsidR="00EB3A44" w:rsidRPr="00C83C86">
        <w:rPr>
          <w:sz w:val="28"/>
          <w:szCs w:val="28"/>
        </w:rPr>
        <w:t xml:space="preserve">уведомляет об этом оператора </w:t>
      </w:r>
      <w:r w:rsidR="006E295F" w:rsidRPr="00C83C86">
        <w:rPr>
          <w:sz w:val="28"/>
          <w:szCs w:val="28"/>
        </w:rPr>
        <w:t xml:space="preserve">иностранной </w:t>
      </w:r>
      <w:r w:rsidR="008E5D21" w:rsidRPr="00C83C86">
        <w:rPr>
          <w:sz w:val="28"/>
          <w:szCs w:val="28"/>
        </w:rPr>
        <w:t xml:space="preserve">платежной </w:t>
      </w:r>
      <w:r w:rsidR="006E295F" w:rsidRPr="00C83C86">
        <w:rPr>
          <w:sz w:val="28"/>
          <w:szCs w:val="28"/>
        </w:rPr>
        <w:t xml:space="preserve">системы </w:t>
      </w:r>
      <w:r w:rsidR="00AB4F48" w:rsidRPr="00C83C86">
        <w:rPr>
          <w:sz w:val="28"/>
          <w:szCs w:val="28"/>
        </w:rPr>
        <w:t xml:space="preserve">через </w:t>
      </w:r>
      <w:r w:rsidR="005F0DF7" w:rsidRPr="00C83C86">
        <w:rPr>
          <w:sz w:val="28"/>
          <w:szCs w:val="28"/>
        </w:rPr>
        <w:t xml:space="preserve">его обособленное подразделение на территории Российской Федерации </w:t>
      </w:r>
      <w:r w:rsidR="00EB3A44" w:rsidRPr="00C83C86">
        <w:rPr>
          <w:sz w:val="28"/>
          <w:szCs w:val="28"/>
        </w:rPr>
        <w:t xml:space="preserve">с указанием оснований отказа и приложением представленных документов в срок не позднее пяти рабочих дней с даты принятия решения об отказе во включении в реестр операторов иностранных </w:t>
      </w:r>
      <w:r w:rsidR="008E5D21" w:rsidRPr="00C83C86">
        <w:rPr>
          <w:sz w:val="28"/>
          <w:szCs w:val="28"/>
        </w:rPr>
        <w:t xml:space="preserve">платежных </w:t>
      </w:r>
      <w:r w:rsidR="00EB3A44" w:rsidRPr="00C83C86">
        <w:rPr>
          <w:sz w:val="28"/>
          <w:szCs w:val="28"/>
        </w:rPr>
        <w:t>систем.</w:t>
      </w:r>
    </w:p>
    <w:bookmarkEnd w:id="19"/>
    <w:p w:rsidR="00EB3A44" w:rsidRPr="00C83C86" w:rsidRDefault="00D85075" w:rsidP="00BD4868">
      <w:pPr>
        <w:spacing w:line="480" w:lineRule="auto"/>
        <w:ind w:firstLine="709"/>
        <w:jc w:val="both"/>
        <w:rPr>
          <w:sz w:val="28"/>
          <w:szCs w:val="28"/>
        </w:rPr>
      </w:pPr>
      <w:r w:rsidRPr="00C83C86">
        <w:rPr>
          <w:sz w:val="28"/>
          <w:szCs w:val="28"/>
        </w:rPr>
        <w:t>10</w:t>
      </w:r>
      <w:r w:rsidR="00EB3A44" w:rsidRPr="00C83C86">
        <w:rPr>
          <w:sz w:val="28"/>
          <w:szCs w:val="28"/>
        </w:rPr>
        <w:t xml:space="preserve">. Банк России исключает сведения об иностранной организации из реестра операторов иностранных </w:t>
      </w:r>
      <w:r w:rsidR="008E5D21" w:rsidRPr="00C83C86">
        <w:rPr>
          <w:sz w:val="28"/>
          <w:szCs w:val="28"/>
        </w:rPr>
        <w:t xml:space="preserve">платежных </w:t>
      </w:r>
      <w:r w:rsidR="00EB3A44" w:rsidRPr="00C83C86">
        <w:rPr>
          <w:sz w:val="28"/>
          <w:szCs w:val="28"/>
        </w:rPr>
        <w:t>систем по следующим основаниям и в следующие сроки:</w:t>
      </w:r>
    </w:p>
    <w:p w:rsidR="00EB3A44" w:rsidRPr="00C83C86" w:rsidRDefault="00EB3A44" w:rsidP="00BD4868">
      <w:pPr>
        <w:spacing w:line="480" w:lineRule="auto"/>
        <w:ind w:firstLine="709"/>
        <w:jc w:val="both"/>
        <w:rPr>
          <w:sz w:val="28"/>
          <w:szCs w:val="28"/>
        </w:rPr>
      </w:pPr>
      <w:bookmarkStart w:id="20" w:name="sub_15311"/>
      <w:r w:rsidRPr="00C83C86">
        <w:rPr>
          <w:sz w:val="28"/>
          <w:szCs w:val="28"/>
        </w:rPr>
        <w:t xml:space="preserve">1) на основании заявления оператора иностранной </w:t>
      </w:r>
      <w:r w:rsidR="008E5D21" w:rsidRPr="00C83C86">
        <w:rPr>
          <w:sz w:val="28"/>
          <w:szCs w:val="28"/>
        </w:rPr>
        <w:t xml:space="preserve">платежной </w:t>
      </w:r>
      <w:r w:rsidRPr="00C83C86">
        <w:rPr>
          <w:sz w:val="28"/>
          <w:szCs w:val="28"/>
        </w:rPr>
        <w:t xml:space="preserve">системы </w:t>
      </w:r>
      <w:r w:rsidR="005B0461" w:rsidRPr="00C83C86">
        <w:rPr>
          <w:sz w:val="28"/>
          <w:szCs w:val="28"/>
        </w:rPr>
        <w:t>-</w:t>
      </w:r>
      <w:r w:rsidRPr="00C83C86">
        <w:rPr>
          <w:sz w:val="28"/>
          <w:szCs w:val="28"/>
        </w:rPr>
        <w:t xml:space="preserve"> </w:t>
      </w:r>
      <w:r w:rsidR="001C2978" w:rsidRPr="00C83C86">
        <w:rPr>
          <w:sz w:val="28"/>
          <w:szCs w:val="28"/>
        </w:rPr>
        <w:t xml:space="preserve">не позднее </w:t>
      </w:r>
      <w:r w:rsidR="005B0461" w:rsidRPr="00C83C86">
        <w:rPr>
          <w:sz w:val="28"/>
          <w:szCs w:val="28"/>
        </w:rPr>
        <w:t>10</w:t>
      </w:r>
      <w:r w:rsidR="00894FF0" w:rsidRPr="00C83C86">
        <w:rPr>
          <w:sz w:val="28"/>
          <w:szCs w:val="28"/>
        </w:rPr>
        <w:t xml:space="preserve"> </w:t>
      </w:r>
      <w:r w:rsidRPr="00C83C86">
        <w:rPr>
          <w:sz w:val="28"/>
          <w:szCs w:val="28"/>
        </w:rPr>
        <w:t>рабочи</w:t>
      </w:r>
      <w:r w:rsidR="00D130FB" w:rsidRPr="00C83C86">
        <w:rPr>
          <w:sz w:val="28"/>
          <w:szCs w:val="28"/>
        </w:rPr>
        <w:t>х</w:t>
      </w:r>
      <w:r w:rsidRPr="00C83C86">
        <w:rPr>
          <w:sz w:val="28"/>
          <w:szCs w:val="28"/>
        </w:rPr>
        <w:t xml:space="preserve"> д</w:t>
      </w:r>
      <w:r w:rsidR="00D130FB" w:rsidRPr="00C83C86">
        <w:rPr>
          <w:sz w:val="28"/>
          <w:szCs w:val="28"/>
        </w:rPr>
        <w:t xml:space="preserve">ней со дня получения соответствующего </w:t>
      </w:r>
      <w:r w:rsidRPr="00C83C86">
        <w:rPr>
          <w:sz w:val="28"/>
          <w:szCs w:val="28"/>
        </w:rPr>
        <w:t xml:space="preserve">заявления оператора иностранной </w:t>
      </w:r>
      <w:r w:rsidR="008E5D21" w:rsidRPr="00C83C86">
        <w:rPr>
          <w:sz w:val="28"/>
          <w:szCs w:val="28"/>
        </w:rPr>
        <w:t xml:space="preserve">платежной </w:t>
      </w:r>
      <w:r w:rsidRPr="00C83C86">
        <w:rPr>
          <w:sz w:val="28"/>
          <w:szCs w:val="28"/>
        </w:rPr>
        <w:t>системы;</w:t>
      </w:r>
      <w:bookmarkStart w:id="21" w:name="sub_15312"/>
      <w:bookmarkEnd w:id="20"/>
    </w:p>
    <w:p w:rsidR="005D1E27" w:rsidRPr="00C83C86" w:rsidRDefault="002643BC" w:rsidP="00BD4868">
      <w:pPr>
        <w:spacing w:line="480" w:lineRule="auto"/>
        <w:ind w:firstLine="709"/>
        <w:jc w:val="both"/>
        <w:rPr>
          <w:sz w:val="28"/>
          <w:szCs w:val="28"/>
        </w:rPr>
      </w:pPr>
      <w:bookmarkStart w:id="22" w:name="sub_15313"/>
      <w:bookmarkEnd w:id="21"/>
      <w:r w:rsidRPr="00C83C86">
        <w:rPr>
          <w:sz w:val="28"/>
          <w:szCs w:val="28"/>
        </w:rPr>
        <w:t>2</w:t>
      </w:r>
      <w:r w:rsidR="00EB3A44" w:rsidRPr="00C83C86">
        <w:rPr>
          <w:sz w:val="28"/>
          <w:szCs w:val="28"/>
        </w:rPr>
        <w:t>) при повторном невыполнении направленного Банком России</w:t>
      </w:r>
      <w:r w:rsidR="00AB4F48" w:rsidRPr="00C83C86">
        <w:rPr>
          <w:sz w:val="28"/>
          <w:szCs w:val="28"/>
        </w:rPr>
        <w:t xml:space="preserve"> </w:t>
      </w:r>
      <w:r w:rsidR="005B0461" w:rsidRPr="00C83C86">
        <w:rPr>
          <w:sz w:val="28"/>
          <w:szCs w:val="28"/>
        </w:rPr>
        <w:t>в соответствии с</w:t>
      </w:r>
      <w:r w:rsidR="00AB4F48" w:rsidRPr="00C83C86">
        <w:rPr>
          <w:sz w:val="28"/>
          <w:szCs w:val="28"/>
        </w:rPr>
        <w:t xml:space="preserve"> част</w:t>
      </w:r>
      <w:r w:rsidR="005B0461" w:rsidRPr="00C83C86">
        <w:rPr>
          <w:sz w:val="28"/>
          <w:szCs w:val="28"/>
        </w:rPr>
        <w:t>ью</w:t>
      </w:r>
      <w:r w:rsidR="00AB4F48" w:rsidRPr="00C83C86">
        <w:rPr>
          <w:sz w:val="28"/>
          <w:szCs w:val="28"/>
        </w:rPr>
        <w:t xml:space="preserve"> 3</w:t>
      </w:r>
      <w:r w:rsidR="00AB4F48" w:rsidRPr="00C83C86">
        <w:rPr>
          <w:sz w:val="28"/>
          <w:szCs w:val="28"/>
          <w:vertAlign w:val="superscript"/>
        </w:rPr>
        <w:t>2</w:t>
      </w:r>
      <w:r w:rsidR="00AB4F48" w:rsidRPr="00C83C86">
        <w:rPr>
          <w:sz w:val="28"/>
          <w:szCs w:val="28"/>
        </w:rPr>
        <w:t xml:space="preserve"> статьи 3</w:t>
      </w:r>
      <w:r w:rsidR="00D85075" w:rsidRPr="00C83C86">
        <w:rPr>
          <w:sz w:val="28"/>
          <w:szCs w:val="28"/>
        </w:rPr>
        <w:t>2</w:t>
      </w:r>
      <w:r w:rsidR="00AB4F48" w:rsidRPr="00C83C86">
        <w:rPr>
          <w:sz w:val="28"/>
          <w:szCs w:val="28"/>
        </w:rPr>
        <w:t xml:space="preserve"> настоящего Федерального закона </w:t>
      </w:r>
      <w:r w:rsidR="00EB3A44" w:rsidRPr="00C83C86">
        <w:rPr>
          <w:sz w:val="28"/>
          <w:szCs w:val="28"/>
        </w:rPr>
        <w:t xml:space="preserve">требования об устранении нарушения в установленный </w:t>
      </w:r>
      <w:r w:rsidR="00AB4F48" w:rsidRPr="00C83C86">
        <w:rPr>
          <w:sz w:val="28"/>
          <w:szCs w:val="28"/>
        </w:rPr>
        <w:t xml:space="preserve">Банком России </w:t>
      </w:r>
      <w:r w:rsidR="00EB3A44" w:rsidRPr="00C83C86">
        <w:rPr>
          <w:sz w:val="28"/>
          <w:szCs w:val="28"/>
        </w:rPr>
        <w:t xml:space="preserve">срок </w:t>
      </w:r>
      <w:r w:rsidR="00006210" w:rsidRPr="00C83C86">
        <w:rPr>
          <w:sz w:val="28"/>
          <w:szCs w:val="28"/>
        </w:rPr>
        <w:t xml:space="preserve">- </w:t>
      </w:r>
      <w:r w:rsidR="005B0461" w:rsidRPr="00C83C86">
        <w:rPr>
          <w:sz w:val="28"/>
          <w:szCs w:val="28"/>
        </w:rPr>
        <w:t>не позднее рабочего дня</w:t>
      </w:r>
      <w:r w:rsidR="005D1E27" w:rsidRPr="00C83C86">
        <w:rPr>
          <w:sz w:val="28"/>
          <w:szCs w:val="28"/>
        </w:rPr>
        <w:t>, следующ</w:t>
      </w:r>
      <w:r w:rsidR="005B0461" w:rsidRPr="00C83C86">
        <w:rPr>
          <w:sz w:val="28"/>
          <w:szCs w:val="28"/>
        </w:rPr>
        <w:t>его</w:t>
      </w:r>
      <w:r w:rsidR="005D1E27" w:rsidRPr="00C83C86">
        <w:rPr>
          <w:sz w:val="28"/>
          <w:szCs w:val="28"/>
        </w:rPr>
        <w:t xml:space="preserve"> за днем принятия решения Банком России;</w:t>
      </w:r>
    </w:p>
    <w:p w:rsidR="00AB4F48" w:rsidRPr="00C83C86" w:rsidRDefault="005D1E27" w:rsidP="00BD4868">
      <w:pPr>
        <w:spacing w:line="480" w:lineRule="auto"/>
        <w:ind w:firstLine="709"/>
        <w:jc w:val="both"/>
        <w:rPr>
          <w:sz w:val="28"/>
          <w:szCs w:val="28"/>
        </w:rPr>
      </w:pPr>
      <w:r w:rsidRPr="00C83C86">
        <w:rPr>
          <w:sz w:val="28"/>
          <w:szCs w:val="28"/>
        </w:rPr>
        <w:t xml:space="preserve">3) в случае повторного непредставления в Банк России документов и иной необходимой информации, в том числе содержащей персональные </w:t>
      </w:r>
      <w:r w:rsidRPr="00C83C86">
        <w:rPr>
          <w:sz w:val="28"/>
          <w:szCs w:val="28"/>
        </w:rPr>
        <w:lastRenderedPageBreak/>
        <w:t xml:space="preserve">данные, в срок, указанный в запросе Банка России, направленном </w:t>
      </w:r>
      <w:r w:rsidR="005B0461" w:rsidRPr="00C83C86">
        <w:rPr>
          <w:sz w:val="28"/>
          <w:szCs w:val="28"/>
        </w:rPr>
        <w:t>в соответствии с</w:t>
      </w:r>
      <w:r w:rsidRPr="00C83C86">
        <w:rPr>
          <w:sz w:val="28"/>
          <w:szCs w:val="28"/>
        </w:rPr>
        <w:t xml:space="preserve"> част</w:t>
      </w:r>
      <w:r w:rsidR="005B0461" w:rsidRPr="00C83C86">
        <w:rPr>
          <w:sz w:val="28"/>
          <w:szCs w:val="28"/>
        </w:rPr>
        <w:t>ью</w:t>
      </w:r>
      <w:r w:rsidRPr="00C83C86">
        <w:rPr>
          <w:sz w:val="28"/>
          <w:szCs w:val="28"/>
        </w:rPr>
        <w:t xml:space="preserve"> </w:t>
      </w:r>
      <w:r w:rsidR="00AB4F48" w:rsidRPr="00C83C86">
        <w:rPr>
          <w:sz w:val="28"/>
          <w:szCs w:val="28"/>
        </w:rPr>
        <w:t>3</w:t>
      </w:r>
      <w:r w:rsidR="00AB4F48" w:rsidRPr="00C83C86">
        <w:rPr>
          <w:sz w:val="28"/>
          <w:szCs w:val="28"/>
          <w:vertAlign w:val="superscript"/>
        </w:rPr>
        <w:t>1</w:t>
      </w:r>
      <w:r w:rsidR="00AB4F48" w:rsidRPr="00C83C86">
        <w:rPr>
          <w:sz w:val="28"/>
          <w:szCs w:val="28"/>
        </w:rPr>
        <w:t xml:space="preserve"> статьи 3</w:t>
      </w:r>
      <w:r w:rsidR="00D85075" w:rsidRPr="00C83C86">
        <w:rPr>
          <w:sz w:val="28"/>
          <w:szCs w:val="28"/>
        </w:rPr>
        <w:t>2</w:t>
      </w:r>
      <w:r w:rsidR="00AB4F48" w:rsidRPr="00C83C86">
        <w:rPr>
          <w:sz w:val="28"/>
          <w:szCs w:val="28"/>
        </w:rPr>
        <w:t xml:space="preserve"> </w:t>
      </w:r>
      <w:r w:rsidRPr="00C83C86">
        <w:rPr>
          <w:sz w:val="28"/>
          <w:szCs w:val="28"/>
        </w:rPr>
        <w:t>настоящего Федерального закона</w:t>
      </w:r>
      <w:r w:rsidR="00AB4F48" w:rsidRPr="00C83C86">
        <w:rPr>
          <w:sz w:val="28"/>
          <w:szCs w:val="28"/>
        </w:rPr>
        <w:t xml:space="preserve">, </w:t>
      </w:r>
      <w:r w:rsidR="00006210" w:rsidRPr="00C83C86">
        <w:rPr>
          <w:sz w:val="28"/>
          <w:szCs w:val="28"/>
        </w:rPr>
        <w:t xml:space="preserve">- </w:t>
      </w:r>
      <w:r w:rsidR="005B0461" w:rsidRPr="00C83C86">
        <w:rPr>
          <w:sz w:val="28"/>
          <w:szCs w:val="28"/>
        </w:rPr>
        <w:t>не позднее рабочего дня</w:t>
      </w:r>
      <w:r w:rsidR="00AB4F48" w:rsidRPr="00C83C86">
        <w:rPr>
          <w:sz w:val="28"/>
          <w:szCs w:val="28"/>
        </w:rPr>
        <w:t>, следующ</w:t>
      </w:r>
      <w:r w:rsidR="005B0461" w:rsidRPr="00C83C86">
        <w:rPr>
          <w:sz w:val="28"/>
          <w:szCs w:val="28"/>
        </w:rPr>
        <w:t>его</w:t>
      </w:r>
      <w:r w:rsidR="00AB4F48" w:rsidRPr="00C83C86">
        <w:rPr>
          <w:sz w:val="28"/>
          <w:szCs w:val="28"/>
        </w:rPr>
        <w:t xml:space="preserve"> за днем принятия решения Банком России</w:t>
      </w:r>
      <w:r w:rsidR="00D54C4A" w:rsidRPr="00C83C86">
        <w:rPr>
          <w:sz w:val="28"/>
          <w:szCs w:val="28"/>
        </w:rPr>
        <w:t>;</w:t>
      </w:r>
    </w:p>
    <w:p w:rsidR="00D54C4A" w:rsidRPr="00C83C86" w:rsidRDefault="00D54C4A" w:rsidP="00BD4868">
      <w:pPr>
        <w:spacing w:line="480" w:lineRule="auto"/>
        <w:ind w:firstLine="709"/>
        <w:jc w:val="both"/>
        <w:rPr>
          <w:sz w:val="28"/>
          <w:szCs w:val="28"/>
        </w:rPr>
      </w:pPr>
      <w:r w:rsidRPr="00C83C86">
        <w:rPr>
          <w:rFonts w:eastAsia="Calibri"/>
          <w:sz w:val="28"/>
          <w:szCs w:val="28"/>
          <w:lang w:eastAsia="en-US"/>
        </w:rPr>
        <w:t xml:space="preserve">4) в случае установления недостоверности предоставленной информации, на основании которой сведения об иностранной организации были включены в реестр операторов иностранных платежных систем, </w:t>
      </w:r>
      <w:r w:rsidR="00006210" w:rsidRPr="00C83C86">
        <w:rPr>
          <w:rFonts w:eastAsia="Calibri"/>
          <w:sz w:val="28"/>
          <w:szCs w:val="28"/>
          <w:lang w:eastAsia="en-US"/>
        </w:rPr>
        <w:t xml:space="preserve">- </w:t>
      </w:r>
      <w:r w:rsidR="005B0461" w:rsidRPr="00C83C86">
        <w:rPr>
          <w:sz w:val="28"/>
          <w:szCs w:val="28"/>
        </w:rPr>
        <w:t>не позднее рабочего дня</w:t>
      </w:r>
      <w:r w:rsidRPr="00C83C86">
        <w:rPr>
          <w:sz w:val="28"/>
          <w:szCs w:val="28"/>
        </w:rPr>
        <w:t>, следующ</w:t>
      </w:r>
      <w:r w:rsidR="005B0461" w:rsidRPr="00C83C86">
        <w:rPr>
          <w:sz w:val="28"/>
          <w:szCs w:val="28"/>
        </w:rPr>
        <w:t>его</w:t>
      </w:r>
      <w:r w:rsidRPr="00C83C86">
        <w:rPr>
          <w:sz w:val="28"/>
          <w:szCs w:val="28"/>
        </w:rPr>
        <w:t xml:space="preserve"> за днем принятия решения Банком России.</w:t>
      </w:r>
    </w:p>
    <w:p w:rsidR="005D1E27" w:rsidRPr="00C83C86" w:rsidRDefault="005D1E27" w:rsidP="00BD4868">
      <w:pPr>
        <w:spacing w:line="480" w:lineRule="auto"/>
        <w:ind w:firstLine="709"/>
        <w:jc w:val="both"/>
        <w:rPr>
          <w:sz w:val="28"/>
          <w:szCs w:val="28"/>
        </w:rPr>
      </w:pPr>
      <w:r w:rsidRPr="00C83C86">
        <w:rPr>
          <w:sz w:val="28"/>
          <w:szCs w:val="28"/>
        </w:rPr>
        <w:t>1</w:t>
      </w:r>
      <w:r w:rsidR="00D85075" w:rsidRPr="00C83C86">
        <w:rPr>
          <w:sz w:val="28"/>
          <w:szCs w:val="28"/>
        </w:rPr>
        <w:t>1</w:t>
      </w:r>
      <w:r w:rsidRPr="00C83C86">
        <w:rPr>
          <w:sz w:val="28"/>
          <w:szCs w:val="28"/>
        </w:rPr>
        <w:t xml:space="preserve">. Решение об исключении оператора иностранной </w:t>
      </w:r>
      <w:r w:rsidR="008E5D21" w:rsidRPr="00C83C86">
        <w:rPr>
          <w:sz w:val="28"/>
          <w:szCs w:val="28"/>
        </w:rPr>
        <w:t xml:space="preserve">платежной </w:t>
      </w:r>
      <w:r w:rsidRPr="00C83C86">
        <w:rPr>
          <w:sz w:val="28"/>
          <w:szCs w:val="28"/>
        </w:rPr>
        <w:t xml:space="preserve">системы из реестра операторов </w:t>
      </w:r>
      <w:r w:rsidR="008E5D21" w:rsidRPr="00C83C86">
        <w:rPr>
          <w:sz w:val="28"/>
          <w:szCs w:val="28"/>
        </w:rPr>
        <w:t xml:space="preserve">иностранных </w:t>
      </w:r>
      <w:r w:rsidRPr="00C83C86">
        <w:rPr>
          <w:sz w:val="28"/>
          <w:szCs w:val="28"/>
        </w:rPr>
        <w:t xml:space="preserve">платежных систем оформляется в виде приказа Банка России и опубликовывается в официальном издании Банка России «Вестник Банка России». Обжалование решения Банка России об исключении оператора </w:t>
      </w:r>
      <w:r w:rsidR="008E5D21" w:rsidRPr="00C83C86">
        <w:rPr>
          <w:sz w:val="28"/>
          <w:szCs w:val="28"/>
        </w:rPr>
        <w:t xml:space="preserve">иностранной </w:t>
      </w:r>
      <w:r w:rsidRPr="00C83C86">
        <w:rPr>
          <w:sz w:val="28"/>
          <w:szCs w:val="28"/>
        </w:rPr>
        <w:t xml:space="preserve">платежной системы из реестра операторов </w:t>
      </w:r>
      <w:r w:rsidR="008E5D21" w:rsidRPr="00C83C86">
        <w:rPr>
          <w:sz w:val="28"/>
          <w:szCs w:val="28"/>
        </w:rPr>
        <w:t xml:space="preserve">иностранных </w:t>
      </w:r>
      <w:r w:rsidRPr="00C83C86">
        <w:rPr>
          <w:sz w:val="28"/>
          <w:szCs w:val="28"/>
        </w:rPr>
        <w:t xml:space="preserve">платежных систем, а также применение мер по обеспечению иска (обеспечительных мер) не приостанавливает действия указанного решения Банка России. </w:t>
      </w:r>
    </w:p>
    <w:p w:rsidR="00EB3A44" w:rsidRPr="00C83C86" w:rsidRDefault="00EB3A44" w:rsidP="00BD4868">
      <w:pPr>
        <w:spacing w:line="480" w:lineRule="auto"/>
        <w:ind w:firstLine="709"/>
        <w:jc w:val="both"/>
        <w:rPr>
          <w:sz w:val="28"/>
          <w:szCs w:val="28"/>
        </w:rPr>
      </w:pPr>
      <w:r w:rsidRPr="00C83C86">
        <w:rPr>
          <w:sz w:val="28"/>
          <w:szCs w:val="28"/>
        </w:rPr>
        <w:t>1</w:t>
      </w:r>
      <w:r w:rsidR="00D85075" w:rsidRPr="00C83C86">
        <w:rPr>
          <w:sz w:val="28"/>
          <w:szCs w:val="28"/>
        </w:rPr>
        <w:t>2</w:t>
      </w:r>
      <w:r w:rsidRPr="00C83C86">
        <w:rPr>
          <w:sz w:val="28"/>
          <w:szCs w:val="28"/>
        </w:rPr>
        <w:t>.</w:t>
      </w:r>
      <w:bookmarkStart w:id="23" w:name="sub_1532"/>
      <w:bookmarkEnd w:id="22"/>
      <w:r w:rsidRPr="00C83C86">
        <w:rPr>
          <w:sz w:val="28"/>
          <w:szCs w:val="28"/>
        </w:rPr>
        <w:t xml:space="preserve"> Исключение сведений об иностранной организации из реестра операторов иностранных </w:t>
      </w:r>
      <w:r w:rsidR="008E5D21" w:rsidRPr="00C83C86">
        <w:rPr>
          <w:sz w:val="28"/>
          <w:szCs w:val="28"/>
        </w:rPr>
        <w:t xml:space="preserve">платежных </w:t>
      </w:r>
      <w:r w:rsidRPr="00C83C86">
        <w:rPr>
          <w:sz w:val="28"/>
          <w:szCs w:val="28"/>
        </w:rPr>
        <w:t xml:space="preserve">систем по иным основаниям, за </w:t>
      </w:r>
      <w:r w:rsidRPr="00C83C86">
        <w:rPr>
          <w:sz w:val="28"/>
          <w:szCs w:val="28"/>
        </w:rPr>
        <w:lastRenderedPageBreak/>
        <w:t xml:space="preserve">исключением оснований, предусмотренных частью </w:t>
      </w:r>
      <w:r w:rsidR="00D85075" w:rsidRPr="00C83C86">
        <w:rPr>
          <w:sz w:val="28"/>
          <w:szCs w:val="28"/>
        </w:rPr>
        <w:t>10</w:t>
      </w:r>
      <w:r w:rsidRPr="00C83C86">
        <w:rPr>
          <w:sz w:val="28"/>
          <w:szCs w:val="28"/>
        </w:rPr>
        <w:t xml:space="preserve"> настоящей статьи, не допускается.</w:t>
      </w:r>
      <w:bookmarkStart w:id="24" w:name="sub_1533"/>
      <w:bookmarkEnd w:id="23"/>
    </w:p>
    <w:p w:rsidR="00AB4F48" w:rsidRPr="00C83C86" w:rsidRDefault="00EB3A44" w:rsidP="00BD4868">
      <w:pPr>
        <w:spacing w:line="480" w:lineRule="auto"/>
        <w:ind w:firstLine="709"/>
        <w:jc w:val="both"/>
        <w:rPr>
          <w:sz w:val="28"/>
          <w:szCs w:val="28"/>
        </w:rPr>
      </w:pPr>
      <w:r w:rsidRPr="00C83C86">
        <w:rPr>
          <w:sz w:val="28"/>
          <w:szCs w:val="28"/>
        </w:rPr>
        <w:t>1</w:t>
      </w:r>
      <w:r w:rsidR="00D85075" w:rsidRPr="00C83C86">
        <w:rPr>
          <w:sz w:val="28"/>
          <w:szCs w:val="28"/>
        </w:rPr>
        <w:t>3</w:t>
      </w:r>
      <w:r w:rsidRPr="00C83C86">
        <w:rPr>
          <w:sz w:val="28"/>
          <w:szCs w:val="28"/>
        </w:rPr>
        <w:t xml:space="preserve">. При исключении сведений об иностранной организации из реестра операторов иностранных </w:t>
      </w:r>
      <w:r w:rsidR="008E5D21" w:rsidRPr="00C83C86">
        <w:rPr>
          <w:sz w:val="28"/>
          <w:szCs w:val="28"/>
        </w:rPr>
        <w:t xml:space="preserve">платежных </w:t>
      </w:r>
      <w:r w:rsidRPr="00C83C86">
        <w:rPr>
          <w:sz w:val="28"/>
          <w:szCs w:val="28"/>
        </w:rPr>
        <w:t xml:space="preserve">систем Банк России вносит соответствующую запись в реестр операторов иностранных </w:t>
      </w:r>
      <w:r w:rsidR="008E5D21" w:rsidRPr="00C83C86">
        <w:rPr>
          <w:sz w:val="28"/>
          <w:szCs w:val="28"/>
        </w:rPr>
        <w:t xml:space="preserve">платежных </w:t>
      </w:r>
      <w:r w:rsidRPr="00C83C86">
        <w:rPr>
          <w:sz w:val="28"/>
          <w:szCs w:val="28"/>
        </w:rPr>
        <w:t xml:space="preserve">систем и </w:t>
      </w:r>
      <w:r w:rsidR="00AB4F48" w:rsidRPr="00C83C86">
        <w:rPr>
          <w:sz w:val="28"/>
          <w:szCs w:val="28"/>
        </w:rPr>
        <w:t xml:space="preserve">уведомляет об этом оператора иностранной платежной системы через </w:t>
      </w:r>
      <w:r w:rsidR="005F0DF7" w:rsidRPr="00C83C86">
        <w:rPr>
          <w:sz w:val="28"/>
          <w:szCs w:val="28"/>
        </w:rPr>
        <w:t xml:space="preserve">его обособленное подразделение на территории Российской Федерации </w:t>
      </w:r>
      <w:r w:rsidR="00AB4F48" w:rsidRPr="00C83C86">
        <w:rPr>
          <w:sz w:val="28"/>
          <w:szCs w:val="28"/>
        </w:rPr>
        <w:t>не позднее рабоч</w:t>
      </w:r>
      <w:r w:rsidR="0052132D" w:rsidRPr="00C83C86">
        <w:rPr>
          <w:sz w:val="28"/>
          <w:szCs w:val="28"/>
        </w:rPr>
        <w:t>его</w:t>
      </w:r>
      <w:r w:rsidR="00AB4F48" w:rsidRPr="00C83C86">
        <w:rPr>
          <w:sz w:val="28"/>
          <w:szCs w:val="28"/>
        </w:rPr>
        <w:t xml:space="preserve"> дн</w:t>
      </w:r>
      <w:r w:rsidR="0052132D" w:rsidRPr="00C83C86">
        <w:rPr>
          <w:sz w:val="28"/>
          <w:szCs w:val="28"/>
        </w:rPr>
        <w:t>я</w:t>
      </w:r>
      <w:r w:rsidR="00AB4F48" w:rsidRPr="00C83C86">
        <w:rPr>
          <w:sz w:val="28"/>
          <w:szCs w:val="28"/>
        </w:rPr>
        <w:t>, следующ</w:t>
      </w:r>
      <w:r w:rsidR="0052132D" w:rsidRPr="00C83C86">
        <w:rPr>
          <w:sz w:val="28"/>
          <w:szCs w:val="28"/>
        </w:rPr>
        <w:t>его</w:t>
      </w:r>
      <w:r w:rsidR="00AB4F48" w:rsidRPr="00C83C86">
        <w:rPr>
          <w:sz w:val="28"/>
          <w:szCs w:val="28"/>
        </w:rPr>
        <w:t xml:space="preserve"> за днем такого исключения.</w:t>
      </w:r>
    </w:p>
    <w:bookmarkEnd w:id="24"/>
    <w:p w:rsidR="00AF5788" w:rsidRPr="00C83C86" w:rsidRDefault="00EB3A44"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1</w:t>
      </w:r>
      <w:r w:rsidR="00D85075" w:rsidRPr="00C83C86">
        <w:rPr>
          <w:rFonts w:ascii="Times New Roman" w:hAnsi="Times New Roman" w:cs="Times New Roman"/>
          <w:sz w:val="28"/>
          <w:szCs w:val="28"/>
        </w:rPr>
        <w:t>4</w:t>
      </w:r>
      <w:r w:rsidRPr="00C83C86">
        <w:rPr>
          <w:rFonts w:ascii="Times New Roman" w:hAnsi="Times New Roman" w:cs="Times New Roman"/>
          <w:sz w:val="28"/>
          <w:szCs w:val="28"/>
        </w:rPr>
        <w:t xml:space="preserve">. Со дня исключения Банком России оператора иностранной </w:t>
      </w:r>
      <w:r w:rsidR="008E5D21" w:rsidRPr="00C83C86">
        <w:rPr>
          <w:rFonts w:ascii="Times New Roman" w:hAnsi="Times New Roman" w:cs="Times New Roman"/>
          <w:sz w:val="28"/>
          <w:szCs w:val="28"/>
        </w:rPr>
        <w:t xml:space="preserve">платежной </w:t>
      </w:r>
      <w:r w:rsidRPr="00C83C86">
        <w:rPr>
          <w:rFonts w:ascii="Times New Roman" w:hAnsi="Times New Roman" w:cs="Times New Roman"/>
          <w:sz w:val="28"/>
          <w:szCs w:val="28"/>
        </w:rPr>
        <w:t xml:space="preserve">системы из реестра </w:t>
      </w:r>
      <w:r w:rsidR="002077C8" w:rsidRPr="00C83C86">
        <w:rPr>
          <w:rFonts w:ascii="Times New Roman" w:hAnsi="Times New Roman" w:cs="Times New Roman"/>
          <w:sz w:val="28"/>
          <w:szCs w:val="28"/>
        </w:rPr>
        <w:t xml:space="preserve">операторов иностранных платежных систем </w:t>
      </w:r>
      <w:r w:rsidRPr="00C83C86">
        <w:rPr>
          <w:rFonts w:ascii="Times New Roman" w:hAnsi="Times New Roman" w:cs="Times New Roman"/>
          <w:sz w:val="28"/>
          <w:szCs w:val="28"/>
        </w:rPr>
        <w:t xml:space="preserve">операторы по переводу денежных средств не вправе </w:t>
      </w:r>
      <w:r w:rsidR="007D0723" w:rsidRPr="00C83C86">
        <w:rPr>
          <w:rFonts w:ascii="Times New Roman" w:hAnsi="Times New Roman" w:cs="Times New Roman"/>
          <w:sz w:val="28"/>
          <w:szCs w:val="28"/>
        </w:rPr>
        <w:t xml:space="preserve">в рамках указанной иностранной платежной системы </w:t>
      </w:r>
      <w:r w:rsidRPr="00C83C86">
        <w:rPr>
          <w:rFonts w:ascii="Times New Roman" w:hAnsi="Times New Roman" w:cs="Times New Roman"/>
          <w:sz w:val="28"/>
          <w:szCs w:val="28"/>
        </w:rPr>
        <w:t>принимать к исполнению распоряжения физических лиц об осуществлении трансграничных переводов денежных средств</w:t>
      </w:r>
      <w:r w:rsidR="00AF5788" w:rsidRPr="00C83C86">
        <w:rPr>
          <w:rFonts w:ascii="Times New Roman" w:hAnsi="Times New Roman" w:cs="Times New Roman"/>
          <w:sz w:val="28"/>
          <w:szCs w:val="28"/>
        </w:rPr>
        <w:t xml:space="preserve">, </w:t>
      </w:r>
      <w:bookmarkStart w:id="25" w:name="sub_1536"/>
      <w:r w:rsidR="00AF5788" w:rsidRPr="00C83C86">
        <w:rPr>
          <w:rFonts w:ascii="Times New Roman" w:hAnsi="Times New Roman" w:cs="Times New Roman"/>
          <w:sz w:val="28"/>
          <w:szCs w:val="28"/>
        </w:rPr>
        <w:t>а трансграничные переводы денежных средств, осуществление которых было начато до указанного дня, должны быть завершены в соответствии с правилами иностранной платежной системы.</w:t>
      </w:r>
    </w:p>
    <w:p w:rsidR="00D1458E" w:rsidRPr="00C83C86" w:rsidRDefault="00D85075"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15</w:t>
      </w:r>
      <w:r w:rsidR="00C00562" w:rsidRPr="00C83C86">
        <w:rPr>
          <w:rFonts w:ascii="Times New Roman" w:hAnsi="Times New Roman" w:cs="Times New Roman"/>
          <w:sz w:val="28"/>
          <w:szCs w:val="28"/>
        </w:rPr>
        <w:t xml:space="preserve">. Оператор иностранной </w:t>
      </w:r>
      <w:r w:rsidR="008E5D21" w:rsidRPr="00C83C86">
        <w:rPr>
          <w:rFonts w:ascii="Times New Roman" w:hAnsi="Times New Roman" w:cs="Times New Roman"/>
          <w:sz w:val="28"/>
          <w:szCs w:val="28"/>
        </w:rPr>
        <w:t xml:space="preserve">платежной </w:t>
      </w:r>
      <w:r w:rsidR="00C00562" w:rsidRPr="00C83C86">
        <w:rPr>
          <w:rFonts w:ascii="Times New Roman" w:hAnsi="Times New Roman" w:cs="Times New Roman"/>
          <w:sz w:val="28"/>
          <w:szCs w:val="28"/>
        </w:rPr>
        <w:t>системы обязан</w:t>
      </w:r>
      <w:r w:rsidR="00D1458E" w:rsidRPr="00C83C86">
        <w:rPr>
          <w:rFonts w:ascii="Times New Roman" w:hAnsi="Times New Roman" w:cs="Times New Roman"/>
          <w:sz w:val="28"/>
          <w:szCs w:val="28"/>
        </w:rPr>
        <w:t>:</w:t>
      </w:r>
    </w:p>
    <w:p w:rsidR="000A5844" w:rsidRPr="00C83C86" w:rsidRDefault="00D1458E"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 xml:space="preserve">1) </w:t>
      </w:r>
      <w:r w:rsidR="00F04EBA" w:rsidRPr="00C83C86">
        <w:rPr>
          <w:rFonts w:ascii="Times New Roman" w:hAnsi="Times New Roman" w:cs="Times New Roman"/>
          <w:sz w:val="28"/>
          <w:szCs w:val="28"/>
        </w:rPr>
        <w:t xml:space="preserve">соблюдать </w:t>
      </w:r>
      <w:r w:rsidR="000A5844" w:rsidRPr="00C83C86">
        <w:rPr>
          <w:rFonts w:ascii="Times New Roman" w:hAnsi="Times New Roman" w:cs="Times New Roman"/>
          <w:sz w:val="28"/>
          <w:szCs w:val="28"/>
        </w:rPr>
        <w:t xml:space="preserve">правила иностранной </w:t>
      </w:r>
      <w:r w:rsidR="008E5D21" w:rsidRPr="00C83C86">
        <w:rPr>
          <w:rFonts w:ascii="Times New Roman" w:hAnsi="Times New Roman" w:cs="Times New Roman"/>
          <w:sz w:val="28"/>
          <w:szCs w:val="28"/>
        </w:rPr>
        <w:t xml:space="preserve">платежной </w:t>
      </w:r>
      <w:r w:rsidR="000A5844" w:rsidRPr="00C83C86">
        <w:rPr>
          <w:rFonts w:ascii="Times New Roman" w:hAnsi="Times New Roman" w:cs="Times New Roman"/>
          <w:sz w:val="28"/>
          <w:szCs w:val="28"/>
        </w:rPr>
        <w:t>системы</w:t>
      </w:r>
      <w:r w:rsidR="000302B5" w:rsidRPr="00C83C86">
        <w:rPr>
          <w:rFonts w:ascii="Times New Roman" w:hAnsi="Times New Roman" w:cs="Times New Roman"/>
          <w:sz w:val="28"/>
          <w:szCs w:val="28"/>
        </w:rPr>
        <w:t xml:space="preserve"> в части трансграничного перевода денежных средств с участием операторов по переводу денежных средств</w:t>
      </w:r>
      <w:r w:rsidR="000A5844" w:rsidRPr="00C83C86">
        <w:rPr>
          <w:rFonts w:ascii="Times New Roman" w:hAnsi="Times New Roman" w:cs="Times New Roman"/>
          <w:sz w:val="28"/>
          <w:szCs w:val="28"/>
        </w:rPr>
        <w:t>;</w:t>
      </w:r>
    </w:p>
    <w:p w:rsidR="00D1458E" w:rsidRPr="00C83C86" w:rsidRDefault="00FF78E3"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lastRenderedPageBreak/>
        <w:t>2</w:t>
      </w:r>
      <w:r w:rsidR="00D1458E" w:rsidRPr="00C83C86">
        <w:rPr>
          <w:rFonts w:ascii="Times New Roman" w:hAnsi="Times New Roman" w:cs="Times New Roman"/>
          <w:sz w:val="28"/>
          <w:szCs w:val="28"/>
        </w:rPr>
        <w:t>) обеспечи</w:t>
      </w:r>
      <w:r w:rsidR="00335EC6" w:rsidRPr="00C83C86">
        <w:rPr>
          <w:rFonts w:ascii="Times New Roman" w:hAnsi="Times New Roman" w:cs="Times New Roman"/>
          <w:sz w:val="28"/>
          <w:szCs w:val="28"/>
        </w:rPr>
        <w:t>ва</w:t>
      </w:r>
      <w:r w:rsidR="00D1458E" w:rsidRPr="00C83C86">
        <w:rPr>
          <w:rFonts w:ascii="Times New Roman" w:hAnsi="Times New Roman" w:cs="Times New Roman"/>
          <w:sz w:val="28"/>
          <w:szCs w:val="28"/>
        </w:rPr>
        <w:t xml:space="preserve">ть публичную доступность правил иностранной </w:t>
      </w:r>
      <w:r w:rsidR="008E5D21" w:rsidRPr="00C83C86">
        <w:rPr>
          <w:rFonts w:ascii="Times New Roman" w:hAnsi="Times New Roman" w:cs="Times New Roman"/>
          <w:sz w:val="28"/>
          <w:szCs w:val="28"/>
        </w:rPr>
        <w:t xml:space="preserve">платежной </w:t>
      </w:r>
      <w:r w:rsidR="00D1458E" w:rsidRPr="00C83C86">
        <w:rPr>
          <w:rFonts w:ascii="Times New Roman" w:hAnsi="Times New Roman" w:cs="Times New Roman"/>
          <w:sz w:val="28"/>
          <w:szCs w:val="28"/>
        </w:rPr>
        <w:t>системы</w:t>
      </w:r>
      <w:r w:rsidR="000302B5" w:rsidRPr="00C83C86">
        <w:rPr>
          <w:rFonts w:ascii="Times New Roman" w:hAnsi="Times New Roman" w:cs="Times New Roman"/>
          <w:sz w:val="28"/>
          <w:szCs w:val="28"/>
        </w:rPr>
        <w:t xml:space="preserve"> на территории Российской Федерации</w:t>
      </w:r>
      <w:r w:rsidR="00D1458E" w:rsidRPr="00C83C86">
        <w:rPr>
          <w:rFonts w:ascii="Times New Roman" w:hAnsi="Times New Roman" w:cs="Times New Roman"/>
          <w:sz w:val="28"/>
          <w:szCs w:val="28"/>
        </w:rPr>
        <w:t>;</w:t>
      </w:r>
    </w:p>
    <w:p w:rsidR="00D1458E" w:rsidRPr="00C83C86" w:rsidRDefault="00FF78E3"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3</w:t>
      </w:r>
      <w:r w:rsidR="00D1458E" w:rsidRPr="00C83C86">
        <w:rPr>
          <w:rFonts w:ascii="Times New Roman" w:hAnsi="Times New Roman" w:cs="Times New Roman"/>
          <w:sz w:val="28"/>
          <w:szCs w:val="28"/>
        </w:rPr>
        <w:t>) обеспечи</w:t>
      </w:r>
      <w:r w:rsidR="00335EC6" w:rsidRPr="00C83C86">
        <w:rPr>
          <w:rFonts w:ascii="Times New Roman" w:hAnsi="Times New Roman" w:cs="Times New Roman"/>
          <w:sz w:val="28"/>
          <w:szCs w:val="28"/>
        </w:rPr>
        <w:t>ва</w:t>
      </w:r>
      <w:r w:rsidR="00D1458E" w:rsidRPr="00C83C86">
        <w:rPr>
          <w:rFonts w:ascii="Times New Roman" w:hAnsi="Times New Roman" w:cs="Times New Roman"/>
          <w:sz w:val="28"/>
          <w:szCs w:val="28"/>
        </w:rPr>
        <w:t>ть соблюдение требований</w:t>
      </w:r>
      <w:r w:rsidR="002077C8" w:rsidRPr="00C83C86">
        <w:rPr>
          <w:rFonts w:ascii="Times New Roman" w:hAnsi="Times New Roman" w:cs="Times New Roman"/>
          <w:sz w:val="28"/>
          <w:szCs w:val="28"/>
        </w:rPr>
        <w:t>,</w:t>
      </w:r>
      <w:r w:rsidR="00D1458E" w:rsidRPr="00C83C86">
        <w:rPr>
          <w:rFonts w:ascii="Times New Roman" w:hAnsi="Times New Roman" w:cs="Times New Roman"/>
          <w:sz w:val="28"/>
          <w:szCs w:val="28"/>
        </w:rPr>
        <w:t xml:space="preserve"> </w:t>
      </w:r>
      <w:r w:rsidR="002077C8" w:rsidRPr="00C83C86">
        <w:rPr>
          <w:rFonts w:ascii="Times New Roman" w:hAnsi="Times New Roman" w:cs="Times New Roman"/>
          <w:sz w:val="28"/>
          <w:szCs w:val="28"/>
        </w:rPr>
        <w:t>предусмотренных</w:t>
      </w:r>
      <w:r w:rsidR="00D1458E" w:rsidRPr="00C83C86">
        <w:rPr>
          <w:rFonts w:ascii="Times New Roman" w:hAnsi="Times New Roman" w:cs="Times New Roman"/>
          <w:sz w:val="28"/>
          <w:szCs w:val="28"/>
        </w:rPr>
        <w:t xml:space="preserve"> част</w:t>
      </w:r>
      <w:r w:rsidR="0080242D" w:rsidRPr="00C83C86">
        <w:rPr>
          <w:rFonts w:ascii="Times New Roman" w:hAnsi="Times New Roman" w:cs="Times New Roman"/>
          <w:sz w:val="28"/>
          <w:szCs w:val="28"/>
        </w:rPr>
        <w:t xml:space="preserve">ью </w:t>
      </w:r>
      <w:r w:rsidR="00D85075" w:rsidRPr="00C83C86">
        <w:rPr>
          <w:rFonts w:ascii="Times New Roman" w:hAnsi="Times New Roman" w:cs="Times New Roman"/>
          <w:sz w:val="28"/>
          <w:szCs w:val="28"/>
        </w:rPr>
        <w:t>5</w:t>
      </w:r>
      <w:r w:rsidR="0080242D" w:rsidRPr="00C83C86">
        <w:rPr>
          <w:rFonts w:ascii="Times New Roman" w:hAnsi="Times New Roman" w:cs="Times New Roman"/>
          <w:sz w:val="28"/>
          <w:szCs w:val="28"/>
        </w:rPr>
        <w:t xml:space="preserve"> настоящей статьи, путем внесения </w:t>
      </w:r>
      <w:r w:rsidR="00D1458E" w:rsidRPr="00C83C86">
        <w:rPr>
          <w:rFonts w:ascii="Times New Roman" w:hAnsi="Times New Roman" w:cs="Times New Roman"/>
          <w:sz w:val="28"/>
          <w:szCs w:val="28"/>
        </w:rPr>
        <w:t>изменени</w:t>
      </w:r>
      <w:r w:rsidR="0080242D" w:rsidRPr="00C83C86">
        <w:rPr>
          <w:rFonts w:ascii="Times New Roman" w:hAnsi="Times New Roman" w:cs="Times New Roman"/>
          <w:sz w:val="28"/>
          <w:szCs w:val="28"/>
        </w:rPr>
        <w:t>й</w:t>
      </w:r>
      <w:r w:rsidR="00D1458E" w:rsidRPr="00C83C86">
        <w:rPr>
          <w:rFonts w:ascii="Times New Roman" w:hAnsi="Times New Roman" w:cs="Times New Roman"/>
          <w:sz w:val="28"/>
          <w:szCs w:val="28"/>
        </w:rPr>
        <w:t xml:space="preserve"> в правила иностранной </w:t>
      </w:r>
      <w:r w:rsidR="008E5D21" w:rsidRPr="00C83C86">
        <w:rPr>
          <w:rFonts w:ascii="Times New Roman" w:hAnsi="Times New Roman" w:cs="Times New Roman"/>
          <w:sz w:val="28"/>
          <w:szCs w:val="28"/>
        </w:rPr>
        <w:t xml:space="preserve">платежной </w:t>
      </w:r>
      <w:r w:rsidR="00D1458E" w:rsidRPr="00C83C86">
        <w:rPr>
          <w:rFonts w:ascii="Times New Roman" w:hAnsi="Times New Roman" w:cs="Times New Roman"/>
          <w:sz w:val="28"/>
          <w:szCs w:val="28"/>
        </w:rPr>
        <w:t>системы</w:t>
      </w:r>
      <w:r w:rsidR="0080242D" w:rsidRPr="00C83C86">
        <w:rPr>
          <w:rFonts w:ascii="Times New Roman" w:hAnsi="Times New Roman" w:cs="Times New Roman"/>
          <w:sz w:val="28"/>
          <w:szCs w:val="28"/>
        </w:rPr>
        <w:t xml:space="preserve"> в срок не позднее 90 </w:t>
      </w:r>
      <w:r w:rsidR="002077C8" w:rsidRPr="00C83C86">
        <w:rPr>
          <w:rFonts w:ascii="Times New Roman" w:hAnsi="Times New Roman" w:cs="Times New Roman"/>
          <w:sz w:val="28"/>
          <w:szCs w:val="28"/>
        </w:rPr>
        <w:t xml:space="preserve">календарных </w:t>
      </w:r>
      <w:r w:rsidR="0080242D" w:rsidRPr="00C83C86">
        <w:rPr>
          <w:rFonts w:ascii="Times New Roman" w:hAnsi="Times New Roman" w:cs="Times New Roman"/>
          <w:sz w:val="28"/>
          <w:szCs w:val="28"/>
        </w:rPr>
        <w:t xml:space="preserve">дней после установления </w:t>
      </w:r>
      <w:r w:rsidR="002077C8" w:rsidRPr="00C83C86">
        <w:rPr>
          <w:rFonts w:ascii="Times New Roman" w:hAnsi="Times New Roman" w:cs="Times New Roman"/>
          <w:sz w:val="28"/>
          <w:szCs w:val="28"/>
        </w:rPr>
        <w:t xml:space="preserve">указанных </w:t>
      </w:r>
      <w:r w:rsidR="0080242D" w:rsidRPr="00C83C86">
        <w:rPr>
          <w:rFonts w:ascii="Times New Roman" w:hAnsi="Times New Roman" w:cs="Times New Roman"/>
          <w:sz w:val="28"/>
          <w:szCs w:val="28"/>
        </w:rPr>
        <w:t>требований;</w:t>
      </w:r>
    </w:p>
    <w:p w:rsidR="00C00562" w:rsidRPr="00C83C86" w:rsidRDefault="00FF78E3"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4</w:t>
      </w:r>
      <w:r w:rsidR="00D1458E" w:rsidRPr="00C83C86">
        <w:rPr>
          <w:rFonts w:ascii="Times New Roman" w:hAnsi="Times New Roman" w:cs="Times New Roman"/>
          <w:sz w:val="28"/>
          <w:szCs w:val="28"/>
        </w:rPr>
        <w:t xml:space="preserve">) </w:t>
      </w:r>
      <w:r w:rsidR="00C00562" w:rsidRPr="00C83C86">
        <w:rPr>
          <w:rFonts w:ascii="Times New Roman" w:hAnsi="Times New Roman" w:cs="Times New Roman"/>
          <w:sz w:val="28"/>
          <w:szCs w:val="28"/>
        </w:rPr>
        <w:t xml:space="preserve">представлять в Банк России </w:t>
      </w:r>
      <w:r w:rsidR="00006210" w:rsidRPr="00C83C86">
        <w:rPr>
          <w:rFonts w:ascii="Times New Roman" w:hAnsi="Times New Roman" w:cs="Times New Roman"/>
          <w:sz w:val="28"/>
          <w:szCs w:val="28"/>
        </w:rPr>
        <w:t xml:space="preserve">через </w:t>
      </w:r>
      <w:r w:rsidR="005F0DF7" w:rsidRPr="00C83C86">
        <w:rPr>
          <w:rFonts w:ascii="Times New Roman" w:hAnsi="Times New Roman" w:cs="Times New Roman"/>
          <w:sz w:val="28"/>
          <w:szCs w:val="28"/>
        </w:rPr>
        <w:t xml:space="preserve">свое обособленное подразделение на территории Российской Федерации </w:t>
      </w:r>
      <w:r w:rsidR="00C00562" w:rsidRPr="00C83C86">
        <w:rPr>
          <w:rFonts w:ascii="Times New Roman" w:hAnsi="Times New Roman" w:cs="Times New Roman"/>
          <w:sz w:val="28"/>
          <w:szCs w:val="28"/>
        </w:rPr>
        <w:t>изменения</w:t>
      </w:r>
      <w:r w:rsidR="00651BD6" w:rsidRPr="00C83C86">
        <w:rPr>
          <w:rFonts w:ascii="Times New Roman" w:hAnsi="Times New Roman" w:cs="Times New Roman"/>
          <w:sz w:val="28"/>
          <w:szCs w:val="28"/>
        </w:rPr>
        <w:t xml:space="preserve"> </w:t>
      </w:r>
      <w:r w:rsidR="00DA4DE9" w:rsidRPr="00C83C86">
        <w:rPr>
          <w:rFonts w:ascii="Times New Roman" w:hAnsi="Times New Roman" w:cs="Times New Roman"/>
          <w:sz w:val="28"/>
          <w:szCs w:val="28"/>
        </w:rPr>
        <w:t xml:space="preserve">в </w:t>
      </w:r>
      <w:r w:rsidR="00C00562" w:rsidRPr="00C83C86">
        <w:rPr>
          <w:rFonts w:ascii="Times New Roman" w:hAnsi="Times New Roman" w:cs="Times New Roman"/>
          <w:sz w:val="28"/>
          <w:szCs w:val="28"/>
        </w:rPr>
        <w:t>правил</w:t>
      </w:r>
      <w:r w:rsidR="00DA4DE9" w:rsidRPr="00C83C86">
        <w:rPr>
          <w:rFonts w:ascii="Times New Roman" w:hAnsi="Times New Roman" w:cs="Times New Roman"/>
          <w:sz w:val="28"/>
          <w:szCs w:val="28"/>
        </w:rPr>
        <w:t>а</w:t>
      </w:r>
      <w:r w:rsidR="00C00562" w:rsidRPr="00C83C86">
        <w:rPr>
          <w:rFonts w:ascii="Times New Roman" w:hAnsi="Times New Roman" w:cs="Times New Roman"/>
          <w:sz w:val="28"/>
          <w:szCs w:val="28"/>
        </w:rPr>
        <w:t xml:space="preserve"> иностранной </w:t>
      </w:r>
      <w:r w:rsidR="008E5D21" w:rsidRPr="00C83C86">
        <w:rPr>
          <w:rFonts w:ascii="Times New Roman" w:hAnsi="Times New Roman" w:cs="Times New Roman"/>
          <w:sz w:val="28"/>
          <w:szCs w:val="28"/>
        </w:rPr>
        <w:t xml:space="preserve">платежной </w:t>
      </w:r>
      <w:r w:rsidR="00C00562" w:rsidRPr="00C83C86">
        <w:rPr>
          <w:rFonts w:ascii="Times New Roman" w:hAnsi="Times New Roman" w:cs="Times New Roman"/>
          <w:sz w:val="28"/>
          <w:szCs w:val="28"/>
        </w:rPr>
        <w:t>системы</w:t>
      </w:r>
      <w:r w:rsidR="00D85075" w:rsidRPr="00C83C86">
        <w:rPr>
          <w:rFonts w:ascii="Times New Roman" w:hAnsi="Times New Roman" w:cs="Times New Roman"/>
          <w:sz w:val="28"/>
          <w:szCs w:val="28"/>
        </w:rPr>
        <w:t xml:space="preserve"> в течение </w:t>
      </w:r>
      <w:r w:rsidR="00C00562" w:rsidRPr="00C83C86">
        <w:rPr>
          <w:rFonts w:ascii="Times New Roman" w:hAnsi="Times New Roman" w:cs="Times New Roman"/>
          <w:sz w:val="28"/>
          <w:szCs w:val="28"/>
        </w:rPr>
        <w:t>10 дней со дня</w:t>
      </w:r>
      <w:r w:rsidR="00795FE6" w:rsidRPr="00C83C86">
        <w:rPr>
          <w:rFonts w:ascii="Times New Roman" w:hAnsi="Times New Roman" w:cs="Times New Roman"/>
          <w:sz w:val="28"/>
          <w:szCs w:val="28"/>
        </w:rPr>
        <w:t xml:space="preserve"> </w:t>
      </w:r>
      <w:r w:rsidR="00377044" w:rsidRPr="00C83C86">
        <w:rPr>
          <w:rFonts w:ascii="Times New Roman" w:hAnsi="Times New Roman" w:cs="Times New Roman"/>
          <w:sz w:val="28"/>
          <w:szCs w:val="28"/>
        </w:rPr>
        <w:t xml:space="preserve">утверждения </w:t>
      </w:r>
      <w:r w:rsidR="00C00562" w:rsidRPr="00C83C86">
        <w:rPr>
          <w:rFonts w:ascii="Times New Roman" w:hAnsi="Times New Roman" w:cs="Times New Roman"/>
          <w:sz w:val="28"/>
          <w:szCs w:val="28"/>
        </w:rPr>
        <w:t>изменений</w:t>
      </w:r>
      <w:r w:rsidR="001B0E5C" w:rsidRPr="00C83C86">
        <w:rPr>
          <w:rFonts w:ascii="Times New Roman" w:hAnsi="Times New Roman" w:cs="Times New Roman"/>
          <w:sz w:val="28"/>
          <w:szCs w:val="28"/>
        </w:rPr>
        <w:t xml:space="preserve"> </w:t>
      </w:r>
      <w:r w:rsidR="00DA4DE9" w:rsidRPr="00C83C86">
        <w:rPr>
          <w:rFonts w:ascii="Times New Roman" w:hAnsi="Times New Roman" w:cs="Times New Roman"/>
          <w:sz w:val="28"/>
          <w:szCs w:val="28"/>
        </w:rPr>
        <w:t xml:space="preserve">в </w:t>
      </w:r>
      <w:r w:rsidR="00D85075" w:rsidRPr="00C83C86">
        <w:rPr>
          <w:rFonts w:ascii="Times New Roman" w:hAnsi="Times New Roman" w:cs="Times New Roman"/>
          <w:sz w:val="28"/>
          <w:szCs w:val="28"/>
        </w:rPr>
        <w:t>правил</w:t>
      </w:r>
      <w:r w:rsidR="00DA4DE9" w:rsidRPr="00C83C86">
        <w:rPr>
          <w:rFonts w:ascii="Times New Roman" w:hAnsi="Times New Roman" w:cs="Times New Roman"/>
          <w:sz w:val="28"/>
          <w:szCs w:val="28"/>
        </w:rPr>
        <w:t>а</w:t>
      </w:r>
      <w:r w:rsidR="00D85075" w:rsidRPr="00C83C86">
        <w:rPr>
          <w:rFonts w:ascii="Times New Roman" w:hAnsi="Times New Roman" w:cs="Times New Roman"/>
          <w:sz w:val="28"/>
          <w:szCs w:val="28"/>
        </w:rPr>
        <w:t xml:space="preserve"> иностранной платежной системы</w:t>
      </w:r>
      <w:r w:rsidR="001B0E5C" w:rsidRPr="00C83C86">
        <w:rPr>
          <w:rFonts w:ascii="Times New Roman" w:hAnsi="Times New Roman" w:cs="Times New Roman"/>
          <w:sz w:val="28"/>
          <w:szCs w:val="28"/>
        </w:rPr>
        <w:t>;</w:t>
      </w:r>
    </w:p>
    <w:p w:rsidR="009C5D6D" w:rsidRPr="00C83C86" w:rsidRDefault="009C5D6D"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5) привле</w:t>
      </w:r>
      <w:r w:rsidR="00335EC6" w:rsidRPr="00C83C86">
        <w:rPr>
          <w:rFonts w:ascii="Times New Roman" w:hAnsi="Times New Roman" w:cs="Times New Roman"/>
          <w:sz w:val="28"/>
          <w:szCs w:val="28"/>
        </w:rPr>
        <w:t xml:space="preserve">кать </w:t>
      </w:r>
      <w:r w:rsidRPr="00C83C86">
        <w:rPr>
          <w:rFonts w:ascii="Times New Roman" w:hAnsi="Times New Roman" w:cs="Times New Roman"/>
          <w:sz w:val="28"/>
          <w:szCs w:val="28"/>
        </w:rPr>
        <w:t xml:space="preserve">операторов услуг платежной инфраструктуры из числа </w:t>
      </w:r>
      <w:r w:rsidR="00DA4DE9" w:rsidRPr="00C83C86">
        <w:rPr>
          <w:rFonts w:ascii="Times New Roman" w:hAnsi="Times New Roman" w:cs="Times New Roman"/>
          <w:sz w:val="28"/>
          <w:szCs w:val="28"/>
        </w:rPr>
        <w:t xml:space="preserve">операторов услуг платежной инфраструктуры, </w:t>
      </w:r>
      <w:r w:rsidR="00D85075" w:rsidRPr="00C83C86">
        <w:rPr>
          <w:rFonts w:ascii="Times New Roman" w:hAnsi="Times New Roman" w:cs="Times New Roman"/>
          <w:sz w:val="28"/>
          <w:szCs w:val="28"/>
        </w:rPr>
        <w:t xml:space="preserve">оказывающих услуги </w:t>
      </w:r>
      <w:r w:rsidR="00F44E61" w:rsidRPr="00C83C86">
        <w:rPr>
          <w:rFonts w:ascii="Times New Roman" w:hAnsi="Times New Roman" w:cs="Times New Roman"/>
          <w:sz w:val="28"/>
          <w:szCs w:val="28"/>
        </w:rPr>
        <w:t xml:space="preserve">платежной инфраструктуры </w:t>
      </w:r>
      <w:r w:rsidRPr="00C83C86">
        <w:rPr>
          <w:rFonts w:ascii="Times New Roman" w:hAnsi="Times New Roman" w:cs="Times New Roman"/>
          <w:sz w:val="28"/>
          <w:szCs w:val="28"/>
        </w:rPr>
        <w:t xml:space="preserve">в рамках платежных систем, операторы которых зарегистрированы Банком России. </w:t>
      </w:r>
    </w:p>
    <w:bookmarkEnd w:id="25"/>
    <w:p w:rsidR="000302B5" w:rsidRPr="00C83C86" w:rsidRDefault="00D85075" w:rsidP="00DA4DE9">
      <w:pPr>
        <w:spacing w:line="456" w:lineRule="auto"/>
        <w:ind w:firstLine="709"/>
        <w:jc w:val="both"/>
        <w:rPr>
          <w:sz w:val="28"/>
          <w:szCs w:val="28"/>
        </w:rPr>
      </w:pPr>
      <w:r w:rsidRPr="00C83C86">
        <w:rPr>
          <w:sz w:val="28"/>
          <w:szCs w:val="28"/>
        </w:rPr>
        <w:t>16</w:t>
      </w:r>
      <w:r w:rsidR="00EB3A44" w:rsidRPr="00C83C86">
        <w:rPr>
          <w:sz w:val="28"/>
          <w:szCs w:val="28"/>
        </w:rPr>
        <w:t xml:space="preserve">. </w:t>
      </w:r>
      <w:r w:rsidR="000302B5" w:rsidRPr="00C83C86">
        <w:rPr>
          <w:sz w:val="28"/>
          <w:szCs w:val="28"/>
        </w:rPr>
        <w:t xml:space="preserve">Оператор иностранной платежной системы, привлекаемые им операторы услуг платежной инфраструктуры не вправе приостанавливать (прекращать) в одностороннем порядке оказание услуг </w:t>
      </w:r>
      <w:r w:rsidR="00F44E61" w:rsidRPr="00C83C86">
        <w:rPr>
          <w:sz w:val="28"/>
          <w:szCs w:val="28"/>
        </w:rPr>
        <w:t xml:space="preserve">в рамках иностранной платежной системы </w:t>
      </w:r>
      <w:r w:rsidR="000302B5" w:rsidRPr="00C83C86">
        <w:rPr>
          <w:sz w:val="28"/>
          <w:szCs w:val="28"/>
        </w:rPr>
        <w:t>оператор</w:t>
      </w:r>
      <w:r w:rsidR="00EA06D2" w:rsidRPr="00C83C86">
        <w:rPr>
          <w:sz w:val="28"/>
          <w:szCs w:val="28"/>
        </w:rPr>
        <w:t xml:space="preserve">ам </w:t>
      </w:r>
      <w:r w:rsidR="000302B5" w:rsidRPr="00C83C86">
        <w:rPr>
          <w:sz w:val="28"/>
          <w:szCs w:val="28"/>
        </w:rPr>
        <w:t xml:space="preserve">по переводу денежных средств и </w:t>
      </w:r>
      <w:r w:rsidR="00EA06D2" w:rsidRPr="00C83C86">
        <w:rPr>
          <w:sz w:val="28"/>
          <w:szCs w:val="28"/>
        </w:rPr>
        <w:t xml:space="preserve">их </w:t>
      </w:r>
      <w:r w:rsidR="00DA4DE9" w:rsidRPr="00C83C86">
        <w:rPr>
          <w:sz w:val="28"/>
          <w:szCs w:val="28"/>
        </w:rPr>
        <w:t>клиентам.</w:t>
      </w:r>
    </w:p>
    <w:p w:rsidR="003A578B" w:rsidRPr="00C83C86" w:rsidRDefault="00EA06D2"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 xml:space="preserve">17. </w:t>
      </w:r>
      <w:r w:rsidR="00EB3A44" w:rsidRPr="00C83C86">
        <w:rPr>
          <w:rFonts w:ascii="Times New Roman" w:hAnsi="Times New Roman" w:cs="Times New Roman"/>
          <w:sz w:val="28"/>
          <w:szCs w:val="28"/>
        </w:rPr>
        <w:t>Операторы по переводу денежных средств вправе участвовать в иностранн</w:t>
      </w:r>
      <w:r w:rsidR="006B0901" w:rsidRPr="00C83C86">
        <w:rPr>
          <w:rFonts w:ascii="Times New Roman" w:hAnsi="Times New Roman" w:cs="Times New Roman"/>
          <w:sz w:val="28"/>
          <w:szCs w:val="28"/>
        </w:rPr>
        <w:t xml:space="preserve">ой </w:t>
      </w:r>
      <w:r w:rsidR="008E5D21" w:rsidRPr="00C83C86">
        <w:rPr>
          <w:rFonts w:ascii="Times New Roman" w:hAnsi="Times New Roman" w:cs="Times New Roman"/>
          <w:sz w:val="28"/>
          <w:szCs w:val="28"/>
        </w:rPr>
        <w:t>платежн</w:t>
      </w:r>
      <w:r w:rsidR="006B0901" w:rsidRPr="00C83C86">
        <w:rPr>
          <w:rFonts w:ascii="Times New Roman" w:hAnsi="Times New Roman" w:cs="Times New Roman"/>
          <w:sz w:val="28"/>
          <w:szCs w:val="28"/>
        </w:rPr>
        <w:t>ой</w:t>
      </w:r>
      <w:r w:rsidR="008E5D21" w:rsidRPr="00C83C86">
        <w:rPr>
          <w:rFonts w:ascii="Times New Roman" w:hAnsi="Times New Roman" w:cs="Times New Roman"/>
          <w:sz w:val="28"/>
          <w:szCs w:val="28"/>
        </w:rPr>
        <w:t xml:space="preserve"> </w:t>
      </w:r>
      <w:r w:rsidR="00EB3A44" w:rsidRPr="00C83C86">
        <w:rPr>
          <w:rFonts w:ascii="Times New Roman" w:hAnsi="Times New Roman" w:cs="Times New Roman"/>
          <w:sz w:val="28"/>
          <w:szCs w:val="28"/>
        </w:rPr>
        <w:t>систем</w:t>
      </w:r>
      <w:r w:rsidR="006B0901" w:rsidRPr="00C83C86">
        <w:rPr>
          <w:rFonts w:ascii="Times New Roman" w:hAnsi="Times New Roman" w:cs="Times New Roman"/>
          <w:sz w:val="28"/>
          <w:szCs w:val="28"/>
        </w:rPr>
        <w:t>е</w:t>
      </w:r>
      <w:r w:rsidR="00EB3A44" w:rsidRPr="00C83C86">
        <w:rPr>
          <w:rFonts w:ascii="Times New Roman" w:hAnsi="Times New Roman" w:cs="Times New Roman"/>
          <w:sz w:val="28"/>
          <w:szCs w:val="28"/>
        </w:rPr>
        <w:t xml:space="preserve"> при условии включения информации </w:t>
      </w:r>
      <w:r w:rsidR="006B0901" w:rsidRPr="00C83C86">
        <w:rPr>
          <w:rFonts w:ascii="Times New Roman" w:hAnsi="Times New Roman" w:cs="Times New Roman"/>
          <w:sz w:val="28"/>
          <w:szCs w:val="28"/>
        </w:rPr>
        <w:t xml:space="preserve">об операторе иностранной платежной системы </w:t>
      </w:r>
      <w:r w:rsidR="00EB3A44" w:rsidRPr="00C83C86">
        <w:rPr>
          <w:rFonts w:ascii="Times New Roman" w:hAnsi="Times New Roman" w:cs="Times New Roman"/>
          <w:sz w:val="28"/>
          <w:szCs w:val="28"/>
        </w:rPr>
        <w:t xml:space="preserve">Банком России в реестр </w:t>
      </w:r>
      <w:r w:rsidR="00EB3A44" w:rsidRPr="00C83C86">
        <w:rPr>
          <w:rFonts w:ascii="Times New Roman" w:hAnsi="Times New Roman" w:cs="Times New Roman"/>
          <w:sz w:val="28"/>
          <w:szCs w:val="28"/>
        </w:rPr>
        <w:lastRenderedPageBreak/>
        <w:t xml:space="preserve">операторов иностранных </w:t>
      </w:r>
      <w:r w:rsidR="008E5D21" w:rsidRPr="00C83C86">
        <w:rPr>
          <w:rFonts w:ascii="Times New Roman" w:hAnsi="Times New Roman" w:cs="Times New Roman"/>
          <w:sz w:val="28"/>
          <w:szCs w:val="28"/>
        </w:rPr>
        <w:t xml:space="preserve">платежных </w:t>
      </w:r>
      <w:r w:rsidR="00EB3A44" w:rsidRPr="00C83C86">
        <w:rPr>
          <w:rFonts w:ascii="Times New Roman" w:hAnsi="Times New Roman" w:cs="Times New Roman"/>
          <w:sz w:val="28"/>
          <w:szCs w:val="28"/>
        </w:rPr>
        <w:t>систем.</w:t>
      </w:r>
    </w:p>
    <w:p w:rsidR="003A578B" w:rsidRPr="00C83C86" w:rsidRDefault="00AF687B"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1</w:t>
      </w:r>
      <w:r w:rsidR="00EA06D2" w:rsidRPr="00C83C86">
        <w:rPr>
          <w:rFonts w:ascii="Times New Roman" w:hAnsi="Times New Roman" w:cs="Times New Roman"/>
          <w:sz w:val="28"/>
          <w:szCs w:val="28"/>
        </w:rPr>
        <w:t>8</w:t>
      </w:r>
      <w:r w:rsidR="003A578B" w:rsidRPr="00C83C86">
        <w:rPr>
          <w:rFonts w:ascii="Times New Roman" w:hAnsi="Times New Roman" w:cs="Times New Roman"/>
          <w:sz w:val="28"/>
          <w:szCs w:val="28"/>
        </w:rPr>
        <w:t>. Оператор</w:t>
      </w:r>
      <w:r w:rsidR="001434FE" w:rsidRPr="00C83C86">
        <w:rPr>
          <w:rFonts w:ascii="Times New Roman" w:hAnsi="Times New Roman" w:cs="Times New Roman"/>
          <w:sz w:val="28"/>
          <w:szCs w:val="28"/>
        </w:rPr>
        <w:t>ы</w:t>
      </w:r>
      <w:r w:rsidR="003A578B" w:rsidRPr="00C83C86">
        <w:rPr>
          <w:rFonts w:ascii="Times New Roman" w:hAnsi="Times New Roman" w:cs="Times New Roman"/>
          <w:sz w:val="28"/>
          <w:szCs w:val="28"/>
        </w:rPr>
        <w:t xml:space="preserve"> по переводу денежных средств обязан</w:t>
      </w:r>
      <w:r w:rsidR="00006210" w:rsidRPr="00C83C86">
        <w:rPr>
          <w:rFonts w:ascii="Times New Roman" w:hAnsi="Times New Roman" w:cs="Times New Roman"/>
          <w:sz w:val="28"/>
          <w:szCs w:val="28"/>
        </w:rPr>
        <w:t>ы</w:t>
      </w:r>
      <w:r w:rsidR="003A578B" w:rsidRPr="00C83C86">
        <w:rPr>
          <w:rFonts w:ascii="Times New Roman" w:hAnsi="Times New Roman" w:cs="Times New Roman"/>
          <w:sz w:val="28"/>
          <w:szCs w:val="28"/>
        </w:rPr>
        <w:t xml:space="preserve"> направить в Банк России уведомление о</w:t>
      </w:r>
      <w:r w:rsidR="009363CE" w:rsidRPr="00C83C86">
        <w:rPr>
          <w:rFonts w:ascii="Times New Roman" w:hAnsi="Times New Roman" w:cs="Times New Roman"/>
          <w:sz w:val="28"/>
          <w:szCs w:val="28"/>
        </w:rPr>
        <w:t>б</w:t>
      </w:r>
      <w:r w:rsidR="003A578B" w:rsidRPr="00C83C86">
        <w:rPr>
          <w:rFonts w:ascii="Times New Roman" w:hAnsi="Times New Roman" w:cs="Times New Roman"/>
          <w:sz w:val="28"/>
          <w:szCs w:val="28"/>
        </w:rPr>
        <w:t xml:space="preserve"> участи</w:t>
      </w:r>
      <w:r w:rsidR="009363CE" w:rsidRPr="00C83C86">
        <w:rPr>
          <w:rFonts w:ascii="Times New Roman" w:hAnsi="Times New Roman" w:cs="Times New Roman"/>
          <w:sz w:val="28"/>
          <w:szCs w:val="28"/>
        </w:rPr>
        <w:t>и</w:t>
      </w:r>
      <w:r w:rsidR="003A578B" w:rsidRPr="00C83C86">
        <w:rPr>
          <w:rFonts w:ascii="Times New Roman" w:hAnsi="Times New Roman" w:cs="Times New Roman"/>
          <w:sz w:val="28"/>
          <w:szCs w:val="28"/>
        </w:rPr>
        <w:t xml:space="preserve"> </w:t>
      </w:r>
      <w:r w:rsidR="00161854" w:rsidRPr="00C83C86">
        <w:rPr>
          <w:rFonts w:ascii="Times New Roman" w:hAnsi="Times New Roman" w:cs="Times New Roman"/>
          <w:sz w:val="28"/>
          <w:szCs w:val="28"/>
        </w:rPr>
        <w:t xml:space="preserve">(прекращении участия) </w:t>
      </w:r>
      <w:r w:rsidR="003A578B" w:rsidRPr="00C83C86">
        <w:rPr>
          <w:rFonts w:ascii="Times New Roman" w:hAnsi="Times New Roman" w:cs="Times New Roman"/>
          <w:sz w:val="28"/>
          <w:szCs w:val="28"/>
        </w:rPr>
        <w:t xml:space="preserve">в иностранной </w:t>
      </w:r>
      <w:r w:rsidR="00625841" w:rsidRPr="00C83C86">
        <w:rPr>
          <w:rFonts w:ascii="Times New Roman" w:hAnsi="Times New Roman" w:cs="Times New Roman"/>
          <w:sz w:val="28"/>
          <w:szCs w:val="28"/>
        </w:rPr>
        <w:t xml:space="preserve">платежной </w:t>
      </w:r>
      <w:r w:rsidR="003A578B" w:rsidRPr="00C83C86">
        <w:rPr>
          <w:rFonts w:ascii="Times New Roman" w:hAnsi="Times New Roman" w:cs="Times New Roman"/>
          <w:sz w:val="28"/>
          <w:szCs w:val="28"/>
        </w:rPr>
        <w:t xml:space="preserve">системе. </w:t>
      </w:r>
      <w:hyperlink r:id="rId11" w:history="1">
        <w:r w:rsidR="003A578B" w:rsidRPr="00C83C86">
          <w:rPr>
            <w:rFonts w:ascii="Times New Roman" w:hAnsi="Times New Roman" w:cs="Times New Roman"/>
            <w:sz w:val="28"/>
            <w:szCs w:val="28"/>
          </w:rPr>
          <w:t>Ф</w:t>
        </w:r>
      </w:hyperlink>
      <w:r w:rsidR="003A578B" w:rsidRPr="00C83C86">
        <w:rPr>
          <w:rFonts w:ascii="Times New Roman" w:hAnsi="Times New Roman" w:cs="Times New Roman"/>
          <w:sz w:val="28"/>
          <w:szCs w:val="28"/>
        </w:rPr>
        <w:t xml:space="preserve">орма указанного уведомления, </w:t>
      </w:r>
      <w:hyperlink r:id="rId12" w:history="1">
        <w:r w:rsidR="003A578B" w:rsidRPr="00C83C86">
          <w:rPr>
            <w:rFonts w:ascii="Times New Roman" w:hAnsi="Times New Roman" w:cs="Times New Roman"/>
            <w:sz w:val="28"/>
            <w:szCs w:val="28"/>
          </w:rPr>
          <w:t>поряд</w:t>
        </w:r>
      </w:hyperlink>
      <w:r w:rsidR="003A578B" w:rsidRPr="00C83C86">
        <w:rPr>
          <w:rFonts w:ascii="Times New Roman" w:hAnsi="Times New Roman" w:cs="Times New Roman"/>
          <w:sz w:val="28"/>
          <w:szCs w:val="28"/>
        </w:rPr>
        <w:t xml:space="preserve">ок </w:t>
      </w:r>
      <w:r w:rsidR="00A26A2C" w:rsidRPr="00C83C86">
        <w:rPr>
          <w:rFonts w:ascii="Times New Roman" w:hAnsi="Times New Roman" w:cs="Times New Roman"/>
          <w:sz w:val="28"/>
          <w:szCs w:val="28"/>
        </w:rPr>
        <w:t xml:space="preserve">его составления, а также порядок и </w:t>
      </w:r>
      <w:r w:rsidR="003A578B" w:rsidRPr="00C83C86">
        <w:rPr>
          <w:rFonts w:ascii="Times New Roman" w:hAnsi="Times New Roman" w:cs="Times New Roman"/>
          <w:sz w:val="28"/>
          <w:szCs w:val="28"/>
        </w:rPr>
        <w:t xml:space="preserve">срок его направления </w:t>
      </w:r>
      <w:r w:rsidR="00335EC6" w:rsidRPr="00C83C86">
        <w:rPr>
          <w:rFonts w:ascii="Times New Roman" w:hAnsi="Times New Roman" w:cs="Times New Roman"/>
          <w:sz w:val="28"/>
          <w:szCs w:val="28"/>
        </w:rPr>
        <w:t xml:space="preserve">в Банк России </w:t>
      </w:r>
      <w:r w:rsidR="003A578B" w:rsidRPr="00C83C86">
        <w:rPr>
          <w:rFonts w:ascii="Times New Roman" w:hAnsi="Times New Roman" w:cs="Times New Roman"/>
          <w:sz w:val="28"/>
          <w:szCs w:val="28"/>
        </w:rPr>
        <w:t>устанавливаются Банком России.</w:t>
      </w:r>
    </w:p>
    <w:p w:rsidR="00EB3A44" w:rsidRPr="00C83C86" w:rsidRDefault="00AF687B" w:rsidP="00BD4868">
      <w:pPr>
        <w:pStyle w:val="11"/>
        <w:spacing w:line="480" w:lineRule="auto"/>
        <w:ind w:left="0" w:firstLine="709"/>
        <w:rPr>
          <w:rFonts w:ascii="Times New Roman" w:hAnsi="Times New Roman" w:cs="Times New Roman"/>
          <w:sz w:val="28"/>
          <w:szCs w:val="28"/>
        </w:rPr>
      </w:pPr>
      <w:r w:rsidRPr="00C83C86">
        <w:rPr>
          <w:rFonts w:ascii="Times New Roman" w:hAnsi="Times New Roman" w:cs="Times New Roman"/>
          <w:sz w:val="28"/>
          <w:szCs w:val="28"/>
        </w:rPr>
        <w:t>1</w:t>
      </w:r>
      <w:r w:rsidR="00EA06D2" w:rsidRPr="00C83C86">
        <w:rPr>
          <w:rFonts w:ascii="Times New Roman" w:hAnsi="Times New Roman" w:cs="Times New Roman"/>
          <w:sz w:val="28"/>
          <w:szCs w:val="28"/>
        </w:rPr>
        <w:t>9</w:t>
      </w:r>
      <w:r w:rsidR="00EB3A44" w:rsidRPr="00C83C86">
        <w:rPr>
          <w:rFonts w:ascii="Times New Roman" w:hAnsi="Times New Roman" w:cs="Times New Roman"/>
          <w:sz w:val="28"/>
          <w:szCs w:val="28"/>
        </w:rPr>
        <w:t xml:space="preserve">. Положения настоящей статьи не распространяются на иностранные организации, имеющие на территории Российской Федерации дочерние хозяйственные общества, являющиеся </w:t>
      </w:r>
      <w:r w:rsidR="00D079C0" w:rsidRPr="00C83C86">
        <w:rPr>
          <w:rFonts w:ascii="Times New Roman" w:hAnsi="Times New Roman" w:cs="Times New Roman"/>
          <w:sz w:val="28"/>
          <w:szCs w:val="28"/>
        </w:rPr>
        <w:t xml:space="preserve">зарегистрированными Банком России </w:t>
      </w:r>
      <w:r w:rsidR="00EB3A44" w:rsidRPr="00C83C86">
        <w:rPr>
          <w:rFonts w:ascii="Times New Roman" w:hAnsi="Times New Roman" w:cs="Times New Roman"/>
          <w:sz w:val="28"/>
          <w:szCs w:val="28"/>
        </w:rPr>
        <w:t>операторами платежных систем</w:t>
      </w:r>
      <w:r w:rsidR="00EE5911" w:rsidRPr="00C83C86">
        <w:rPr>
          <w:rFonts w:ascii="Times New Roman" w:hAnsi="Times New Roman" w:cs="Times New Roman"/>
          <w:sz w:val="28"/>
          <w:szCs w:val="28"/>
        </w:rPr>
        <w:t>, а также на международные финансовые организации, иностранные центральные (национальные) банки</w:t>
      </w:r>
      <w:r w:rsidR="00EE5911" w:rsidRPr="00C83C86">
        <w:rPr>
          <w:rFonts w:ascii="Times New Roman" w:hAnsi="Times New Roman" w:cs="Times New Roman"/>
          <w:bCs/>
          <w:sz w:val="28"/>
          <w:szCs w:val="28"/>
        </w:rPr>
        <w:t>.</w:t>
      </w:r>
      <w:r w:rsidR="00EB3A44" w:rsidRPr="00C83C86">
        <w:rPr>
          <w:rFonts w:ascii="Times New Roman" w:hAnsi="Times New Roman" w:cs="Times New Roman"/>
          <w:bCs/>
          <w:sz w:val="28"/>
          <w:szCs w:val="28"/>
        </w:rPr>
        <w:t>»;</w:t>
      </w:r>
    </w:p>
    <w:p w:rsidR="00EB3A44" w:rsidRPr="00C83C86" w:rsidRDefault="00EB6062" w:rsidP="00BD4868">
      <w:pPr>
        <w:autoSpaceDE w:val="0"/>
        <w:autoSpaceDN w:val="0"/>
        <w:adjustRightInd w:val="0"/>
        <w:spacing w:line="480" w:lineRule="auto"/>
        <w:ind w:firstLine="709"/>
        <w:jc w:val="both"/>
        <w:rPr>
          <w:sz w:val="28"/>
          <w:szCs w:val="28"/>
        </w:rPr>
      </w:pPr>
      <w:r w:rsidRPr="00C83C86">
        <w:rPr>
          <w:sz w:val="28"/>
          <w:szCs w:val="28"/>
        </w:rPr>
        <w:t>6</w:t>
      </w:r>
      <w:r w:rsidR="00EB3A44" w:rsidRPr="00C83C86">
        <w:rPr>
          <w:sz w:val="28"/>
          <w:szCs w:val="28"/>
        </w:rPr>
        <w:t>)</w:t>
      </w:r>
      <w:r w:rsidR="0003303F" w:rsidRPr="00C83C86">
        <w:rPr>
          <w:sz w:val="28"/>
          <w:szCs w:val="28"/>
        </w:rPr>
        <w:t xml:space="preserve"> </w:t>
      </w:r>
      <w:r w:rsidR="00AA0FEE" w:rsidRPr="00C83C86">
        <w:rPr>
          <w:sz w:val="28"/>
          <w:szCs w:val="28"/>
        </w:rPr>
        <w:t xml:space="preserve">часть 4 </w:t>
      </w:r>
      <w:r w:rsidR="0006320E" w:rsidRPr="00C83C86">
        <w:rPr>
          <w:sz w:val="28"/>
          <w:szCs w:val="28"/>
        </w:rPr>
        <w:t>статьи 20</w:t>
      </w:r>
      <w:r w:rsidR="00C95A7D" w:rsidRPr="00C83C86">
        <w:rPr>
          <w:sz w:val="28"/>
          <w:szCs w:val="28"/>
        </w:rPr>
        <w:t xml:space="preserve"> </w:t>
      </w:r>
      <w:r w:rsidR="007022AF" w:rsidRPr="00C83C86">
        <w:rPr>
          <w:sz w:val="28"/>
          <w:szCs w:val="28"/>
        </w:rPr>
        <w:t>дополнить пунктом 6 следующего содержания</w:t>
      </w:r>
      <w:r w:rsidR="00EB3A44" w:rsidRPr="00C83C86">
        <w:rPr>
          <w:sz w:val="28"/>
          <w:szCs w:val="28"/>
        </w:rPr>
        <w:t>:</w:t>
      </w:r>
    </w:p>
    <w:p w:rsidR="00EB3A44" w:rsidRPr="00C83C86" w:rsidRDefault="00EB3A44" w:rsidP="00BD4868">
      <w:pPr>
        <w:autoSpaceDE w:val="0"/>
        <w:autoSpaceDN w:val="0"/>
        <w:adjustRightInd w:val="0"/>
        <w:spacing w:line="480" w:lineRule="auto"/>
        <w:ind w:firstLine="709"/>
        <w:jc w:val="both"/>
        <w:rPr>
          <w:sz w:val="28"/>
          <w:szCs w:val="28"/>
        </w:rPr>
      </w:pPr>
      <w:r w:rsidRPr="00C83C86">
        <w:rPr>
          <w:sz w:val="28"/>
          <w:szCs w:val="28"/>
        </w:rPr>
        <w:t>«6) критериев приостановления</w:t>
      </w:r>
      <w:r w:rsidR="001434FE" w:rsidRPr="00C83C86">
        <w:rPr>
          <w:sz w:val="28"/>
          <w:szCs w:val="28"/>
        </w:rPr>
        <w:t xml:space="preserve"> (</w:t>
      </w:r>
      <w:r w:rsidRPr="00C83C86">
        <w:rPr>
          <w:sz w:val="28"/>
          <w:szCs w:val="28"/>
        </w:rPr>
        <w:t>прекращения</w:t>
      </w:r>
      <w:r w:rsidR="001434FE" w:rsidRPr="00C83C86">
        <w:rPr>
          <w:sz w:val="28"/>
          <w:szCs w:val="28"/>
        </w:rPr>
        <w:t>)</w:t>
      </w:r>
      <w:r w:rsidRPr="00C83C86">
        <w:rPr>
          <w:sz w:val="28"/>
          <w:szCs w:val="28"/>
        </w:rPr>
        <w:t xml:space="preserve"> участия в платежной системе по инициативе оператора платежной системы, связанных с приостановлением</w:t>
      </w:r>
      <w:r w:rsidR="00625841" w:rsidRPr="00C83C86">
        <w:rPr>
          <w:sz w:val="28"/>
          <w:szCs w:val="28"/>
        </w:rPr>
        <w:t xml:space="preserve"> </w:t>
      </w:r>
      <w:r w:rsidR="001434FE" w:rsidRPr="00C83C86">
        <w:rPr>
          <w:sz w:val="28"/>
          <w:szCs w:val="28"/>
        </w:rPr>
        <w:t>(</w:t>
      </w:r>
      <w:r w:rsidRPr="00C83C86">
        <w:rPr>
          <w:sz w:val="28"/>
          <w:szCs w:val="28"/>
        </w:rPr>
        <w:t>прекращением</w:t>
      </w:r>
      <w:r w:rsidR="001434FE" w:rsidRPr="00C83C86">
        <w:rPr>
          <w:sz w:val="28"/>
          <w:szCs w:val="28"/>
        </w:rPr>
        <w:t>)</w:t>
      </w:r>
      <w:r w:rsidRPr="00C83C86">
        <w:rPr>
          <w:sz w:val="28"/>
          <w:szCs w:val="28"/>
        </w:rPr>
        <w:t xml:space="preserve"> участия в иностранной платежной системе.»;</w:t>
      </w:r>
    </w:p>
    <w:p w:rsidR="00AB7D7A" w:rsidRPr="00C83C86" w:rsidRDefault="00EB6062" w:rsidP="00BD4868">
      <w:pPr>
        <w:autoSpaceDE w:val="0"/>
        <w:autoSpaceDN w:val="0"/>
        <w:adjustRightInd w:val="0"/>
        <w:spacing w:line="480" w:lineRule="auto"/>
        <w:ind w:firstLine="709"/>
        <w:jc w:val="both"/>
        <w:rPr>
          <w:sz w:val="28"/>
          <w:szCs w:val="28"/>
        </w:rPr>
      </w:pPr>
      <w:r w:rsidRPr="00C83C86">
        <w:rPr>
          <w:sz w:val="28"/>
          <w:szCs w:val="28"/>
        </w:rPr>
        <w:t>7</w:t>
      </w:r>
      <w:r w:rsidR="00AB7D7A" w:rsidRPr="00C83C86">
        <w:rPr>
          <w:sz w:val="28"/>
          <w:szCs w:val="28"/>
        </w:rPr>
        <w:t>)</w:t>
      </w:r>
      <w:r w:rsidR="004234D1" w:rsidRPr="00C83C86">
        <w:rPr>
          <w:sz w:val="28"/>
          <w:szCs w:val="28"/>
        </w:rPr>
        <w:t xml:space="preserve"> </w:t>
      </w:r>
      <w:r w:rsidR="00AB7D7A" w:rsidRPr="00C83C86">
        <w:rPr>
          <w:sz w:val="28"/>
          <w:szCs w:val="28"/>
        </w:rPr>
        <w:t>часть 3 статьи 21</w:t>
      </w:r>
      <w:r w:rsidR="004234D1" w:rsidRPr="00C83C86">
        <w:rPr>
          <w:sz w:val="28"/>
          <w:szCs w:val="28"/>
        </w:rPr>
        <w:t xml:space="preserve"> </w:t>
      </w:r>
      <w:r w:rsidR="00AB7D7A" w:rsidRPr="00C83C86">
        <w:rPr>
          <w:sz w:val="28"/>
          <w:szCs w:val="28"/>
        </w:rPr>
        <w:t>дополнить словами «</w:t>
      </w:r>
      <w:r w:rsidR="00401ACF" w:rsidRPr="00C83C86">
        <w:rPr>
          <w:sz w:val="28"/>
          <w:szCs w:val="28"/>
        </w:rPr>
        <w:t xml:space="preserve">, </w:t>
      </w:r>
      <w:r w:rsidR="00AB7D7A" w:rsidRPr="00C83C86">
        <w:rPr>
          <w:sz w:val="28"/>
          <w:szCs w:val="28"/>
        </w:rPr>
        <w:t>иностранные поставщики платежных услуг (в целях о</w:t>
      </w:r>
      <w:r w:rsidR="00625841" w:rsidRPr="00C83C86">
        <w:rPr>
          <w:sz w:val="28"/>
          <w:szCs w:val="28"/>
        </w:rPr>
        <w:t>существления трансграничного перевода денежных средств</w:t>
      </w:r>
      <w:r w:rsidR="00AB7D7A" w:rsidRPr="00C83C86">
        <w:rPr>
          <w:sz w:val="28"/>
          <w:szCs w:val="28"/>
        </w:rPr>
        <w:t>)</w:t>
      </w:r>
      <w:r w:rsidR="001434FE" w:rsidRPr="00C83C86">
        <w:rPr>
          <w:sz w:val="28"/>
          <w:szCs w:val="28"/>
        </w:rPr>
        <w:t>»</w:t>
      </w:r>
      <w:r w:rsidR="00AB7D7A" w:rsidRPr="00C83C86">
        <w:rPr>
          <w:sz w:val="28"/>
          <w:szCs w:val="28"/>
        </w:rPr>
        <w:t>;</w:t>
      </w:r>
    </w:p>
    <w:p w:rsidR="00972877" w:rsidRPr="00C83C86" w:rsidRDefault="00EB6062" w:rsidP="00BD4868">
      <w:pPr>
        <w:autoSpaceDE w:val="0"/>
        <w:autoSpaceDN w:val="0"/>
        <w:spacing w:line="480" w:lineRule="auto"/>
        <w:ind w:firstLine="709"/>
        <w:jc w:val="both"/>
        <w:rPr>
          <w:sz w:val="28"/>
          <w:szCs w:val="28"/>
        </w:rPr>
      </w:pPr>
      <w:r w:rsidRPr="00C83C86">
        <w:rPr>
          <w:sz w:val="28"/>
          <w:szCs w:val="28"/>
        </w:rPr>
        <w:t>8</w:t>
      </w:r>
      <w:r w:rsidR="00972877" w:rsidRPr="00C83C86">
        <w:rPr>
          <w:sz w:val="28"/>
          <w:szCs w:val="28"/>
        </w:rPr>
        <w:t xml:space="preserve">) </w:t>
      </w:r>
      <w:r w:rsidR="00C95A7D" w:rsidRPr="00C83C86">
        <w:rPr>
          <w:sz w:val="28"/>
          <w:szCs w:val="28"/>
        </w:rPr>
        <w:t xml:space="preserve">в части 2 статьи </w:t>
      </w:r>
      <w:r w:rsidR="00972877" w:rsidRPr="00C83C86">
        <w:rPr>
          <w:sz w:val="28"/>
          <w:szCs w:val="28"/>
        </w:rPr>
        <w:t>23</w:t>
      </w:r>
      <w:r w:rsidR="00C95A7D" w:rsidRPr="00C83C86">
        <w:rPr>
          <w:sz w:val="28"/>
          <w:szCs w:val="28"/>
        </w:rPr>
        <w:t xml:space="preserve"> </w:t>
      </w:r>
      <w:r w:rsidR="00972877" w:rsidRPr="00C83C86">
        <w:rPr>
          <w:sz w:val="28"/>
          <w:szCs w:val="28"/>
        </w:rPr>
        <w:t>слова «в двух экземплярах»</w:t>
      </w:r>
      <w:r w:rsidR="00401ACF" w:rsidRPr="00C83C86">
        <w:rPr>
          <w:sz w:val="28"/>
          <w:szCs w:val="28"/>
        </w:rPr>
        <w:t xml:space="preserve"> исключить</w:t>
      </w:r>
      <w:r w:rsidR="00972877" w:rsidRPr="00C83C86">
        <w:rPr>
          <w:sz w:val="28"/>
          <w:szCs w:val="28"/>
        </w:rPr>
        <w:t>;</w:t>
      </w:r>
    </w:p>
    <w:p w:rsidR="00A62AB3" w:rsidRPr="00C83C86" w:rsidRDefault="00EB6062" w:rsidP="00BD4868">
      <w:pPr>
        <w:autoSpaceDE w:val="0"/>
        <w:autoSpaceDN w:val="0"/>
        <w:adjustRightInd w:val="0"/>
        <w:spacing w:line="480" w:lineRule="auto"/>
        <w:ind w:firstLine="709"/>
        <w:jc w:val="both"/>
        <w:rPr>
          <w:bCs/>
          <w:sz w:val="28"/>
          <w:szCs w:val="28"/>
        </w:rPr>
      </w:pPr>
      <w:r w:rsidRPr="00C83C86">
        <w:rPr>
          <w:bCs/>
          <w:sz w:val="28"/>
          <w:szCs w:val="28"/>
        </w:rPr>
        <w:lastRenderedPageBreak/>
        <w:t>9</w:t>
      </w:r>
      <w:r w:rsidR="005D1E27" w:rsidRPr="00C83C86">
        <w:rPr>
          <w:bCs/>
          <w:sz w:val="28"/>
          <w:szCs w:val="28"/>
        </w:rPr>
        <w:t xml:space="preserve">) </w:t>
      </w:r>
      <w:r w:rsidR="00A62AB3" w:rsidRPr="00C83C86">
        <w:rPr>
          <w:bCs/>
          <w:sz w:val="28"/>
          <w:szCs w:val="28"/>
        </w:rPr>
        <w:t>стать</w:t>
      </w:r>
      <w:r w:rsidR="00401ACF" w:rsidRPr="00C83C86">
        <w:rPr>
          <w:bCs/>
          <w:sz w:val="28"/>
          <w:szCs w:val="28"/>
        </w:rPr>
        <w:t>ю</w:t>
      </w:r>
      <w:r w:rsidR="00A62AB3" w:rsidRPr="00C83C86">
        <w:rPr>
          <w:bCs/>
          <w:sz w:val="28"/>
          <w:szCs w:val="28"/>
        </w:rPr>
        <w:t xml:space="preserve"> 25 дополнить </w:t>
      </w:r>
      <w:r w:rsidR="00401ACF" w:rsidRPr="00C83C86">
        <w:rPr>
          <w:bCs/>
          <w:sz w:val="28"/>
          <w:szCs w:val="28"/>
        </w:rPr>
        <w:t>частью 10</w:t>
      </w:r>
      <w:r w:rsidR="00A62AB3" w:rsidRPr="00C83C86">
        <w:rPr>
          <w:bCs/>
          <w:sz w:val="28"/>
          <w:szCs w:val="28"/>
        </w:rPr>
        <w:t xml:space="preserve"> следующего содержания:</w:t>
      </w:r>
    </w:p>
    <w:p w:rsidR="00A62AB3" w:rsidRPr="00C83C86" w:rsidRDefault="00A62AB3" w:rsidP="00BD4868">
      <w:pPr>
        <w:autoSpaceDE w:val="0"/>
        <w:autoSpaceDN w:val="0"/>
        <w:adjustRightInd w:val="0"/>
        <w:spacing w:line="480" w:lineRule="auto"/>
        <w:ind w:firstLine="709"/>
        <w:jc w:val="both"/>
        <w:rPr>
          <w:bCs/>
          <w:sz w:val="28"/>
          <w:szCs w:val="28"/>
        </w:rPr>
      </w:pPr>
      <w:r w:rsidRPr="00C83C86">
        <w:rPr>
          <w:bCs/>
          <w:sz w:val="28"/>
          <w:szCs w:val="28"/>
        </w:rPr>
        <w:t>«</w:t>
      </w:r>
      <w:r w:rsidR="00401ACF" w:rsidRPr="00C83C86">
        <w:rPr>
          <w:bCs/>
          <w:sz w:val="28"/>
          <w:szCs w:val="28"/>
        </w:rPr>
        <w:t xml:space="preserve">10. </w:t>
      </w:r>
      <w:r w:rsidRPr="00C83C86">
        <w:rPr>
          <w:bCs/>
          <w:sz w:val="28"/>
          <w:szCs w:val="28"/>
        </w:rPr>
        <w:t>При заключении договора о взаимодействии между оператором платежной системы и оператором иностранной платежной системы платежный клиринг и расчет в целях перевода денежных средств между участниками таких платежных систем осуществляются в порядке, предусмотренном договором о взаимодействии между платежными системами.»;</w:t>
      </w:r>
    </w:p>
    <w:p w:rsidR="001534E1" w:rsidRPr="00C83C86" w:rsidRDefault="00EB6062" w:rsidP="00BD4868">
      <w:pPr>
        <w:autoSpaceDE w:val="0"/>
        <w:autoSpaceDN w:val="0"/>
        <w:adjustRightInd w:val="0"/>
        <w:spacing w:line="480" w:lineRule="auto"/>
        <w:ind w:firstLine="709"/>
        <w:jc w:val="both"/>
        <w:rPr>
          <w:bCs/>
          <w:sz w:val="28"/>
          <w:szCs w:val="28"/>
        </w:rPr>
      </w:pPr>
      <w:r w:rsidRPr="00C83C86">
        <w:rPr>
          <w:bCs/>
          <w:sz w:val="28"/>
          <w:szCs w:val="28"/>
        </w:rPr>
        <w:t>10</w:t>
      </w:r>
      <w:r w:rsidR="001534E1" w:rsidRPr="00C83C86">
        <w:rPr>
          <w:bCs/>
          <w:sz w:val="28"/>
          <w:szCs w:val="28"/>
        </w:rPr>
        <w:t>) в статье 27:</w:t>
      </w:r>
    </w:p>
    <w:p w:rsidR="001534E1" w:rsidRPr="00C83C86" w:rsidRDefault="001534E1" w:rsidP="00BD4868">
      <w:pPr>
        <w:autoSpaceDE w:val="0"/>
        <w:autoSpaceDN w:val="0"/>
        <w:adjustRightInd w:val="0"/>
        <w:spacing w:line="480" w:lineRule="auto"/>
        <w:ind w:firstLine="709"/>
        <w:jc w:val="both"/>
        <w:rPr>
          <w:bCs/>
          <w:sz w:val="28"/>
          <w:szCs w:val="28"/>
        </w:rPr>
      </w:pPr>
      <w:proofErr w:type="gramStart"/>
      <w:r w:rsidRPr="00C83C86">
        <w:rPr>
          <w:bCs/>
          <w:sz w:val="28"/>
          <w:szCs w:val="28"/>
        </w:rPr>
        <w:t>а</w:t>
      </w:r>
      <w:proofErr w:type="gramEnd"/>
      <w:r w:rsidRPr="00C83C86">
        <w:rPr>
          <w:bCs/>
          <w:sz w:val="28"/>
          <w:szCs w:val="28"/>
        </w:rPr>
        <w:t>) часть 1 после слов «банковские платежные агенты (субагенты)</w:t>
      </w:r>
      <w:r w:rsidR="00401ACF" w:rsidRPr="00C83C86">
        <w:rPr>
          <w:bCs/>
          <w:sz w:val="28"/>
          <w:szCs w:val="28"/>
        </w:rPr>
        <w:t>,</w:t>
      </w:r>
      <w:r w:rsidRPr="00C83C86">
        <w:rPr>
          <w:bCs/>
          <w:sz w:val="28"/>
          <w:szCs w:val="28"/>
        </w:rPr>
        <w:t xml:space="preserve">» </w:t>
      </w:r>
      <w:r w:rsidR="00401ACF" w:rsidRPr="00C83C86">
        <w:rPr>
          <w:bCs/>
          <w:sz w:val="28"/>
          <w:szCs w:val="28"/>
        </w:rPr>
        <w:t xml:space="preserve">дополнить </w:t>
      </w:r>
      <w:r w:rsidRPr="00C83C86">
        <w:rPr>
          <w:bCs/>
          <w:sz w:val="28"/>
          <w:szCs w:val="28"/>
        </w:rPr>
        <w:t>словами «операторы услуг информационного обмена</w:t>
      </w:r>
      <w:r w:rsidR="00401ACF" w:rsidRPr="00C83C86">
        <w:rPr>
          <w:bCs/>
          <w:sz w:val="28"/>
          <w:szCs w:val="28"/>
        </w:rPr>
        <w:t>,</w:t>
      </w:r>
      <w:r w:rsidRPr="00C83C86">
        <w:rPr>
          <w:bCs/>
          <w:sz w:val="28"/>
          <w:szCs w:val="28"/>
        </w:rPr>
        <w:t>»;</w:t>
      </w:r>
    </w:p>
    <w:p w:rsidR="001534E1" w:rsidRPr="00C83C86" w:rsidRDefault="001534E1" w:rsidP="00BD4868">
      <w:pPr>
        <w:autoSpaceDE w:val="0"/>
        <w:autoSpaceDN w:val="0"/>
        <w:adjustRightInd w:val="0"/>
        <w:spacing w:line="480" w:lineRule="auto"/>
        <w:ind w:firstLine="709"/>
        <w:jc w:val="both"/>
        <w:rPr>
          <w:bCs/>
          <w:sz w:val="28"/>
          <w:szCs w:val="28"/>
        </w:rPr>
      </w:pPr>
      <w:proofErr w:type="gramStart"/>
      <w:r w:rsidRPr="00C83C86">
        <w:rPr>
          <w:bCs/>
          <w:sz w:val="28"/>
          <w:szCs w:val="28"/>
        </w:rPr>
        <w:t>б</w:t>
      </w:r>
      <w:proofErr w:type="gramEnd"/>
      <w:r w:rsidRPr="00C83C86">
        <w:rPr>
          <w:bCs/>
          <w:sz w:val="28"/>
          <w:szCs w:val="28"/>
        </w:rPr>
        <w:t>) часть 3 после слов «банковские платежные агенты (субагенты)</w:t>
      </w:r>
      <w:r w:rsidR="00401ACF" w:rsidRPr="00C83C86">
        <w:rPr>
          <w:bCs/>
          <w:sz w:val="28"/>
          <w:szCs w:val="28"/>
        </w:rPr>
        <w:t>,</w:t>
      </w:r>
      <w:r w:rsidRPr="00C83C86">
        <w:rPr>
          <w:bCs/>
          <w:sz w:val="28"/>
          <w:szCs w:val="28"/>
        </w:rPr>
        <w:t xml:space="preserve">» </w:t>
      </w:r>
      <w:r w:rsidR="00401ACF" w:rsidRPr="00C83C86">
        <w:rPr>
          <w:bCs/>
          <w:sz w:val="28"/>
          <w:szCs w:val="28"/>
        </w:rPr>
        <w:t xml:space="preserve">дополнить </w:t>
      </w:r>
      <w:r w:rsidRPr="00C83C86">
        <w:rPr>
          <w:bCs/>
          <w:sz w:val="28"/>
          <w:szCs w:val="28"/>
        </w:rPr>
        <w:t>словами «операторы услуг информационного обмена</w:t>
      </w:r>
      <w:r w:rsidR="00401ACF" w:rsidRPr="00C83C86">
        <w:rPr>
          <w:bCs/>
          <w:sz w:val="28"/>
          <w:szCs w:val="28"/>
        </w:rPr>
        <w:t>,</w:t>
      </w:r>
      <w:r w:rsidRPr="00C83C86">
        <w:rPr>
          <w:bCs/>
          <w:sz w:val="28"/>
          <w:szCs w:val="28"/>
        </w:rPr>
        <w:t>»;</w:t>
      </w:r>
    </w:p>
    <w:p w:rsidR="00C463E0" w:rsidRPr="00C83C86" w:rsidRDefault="00972877" w:rsidP="00BD4868">
      <w:pPr>
        <w:autoSpaceDE w:val="0"/>
        <w:autoSpaceDN w:val="0"/>
        <w:adjustRightInd w:val="0"/>
        <w:spacing w:line="480" w:lineRule="auto"/>
        <w:ind w:firstLine="709"/>
        <w:jc w:val="both"/>
        <w:rPr>
          <w:bCs/>
          <w:sz w:val="28"/>
          <w:szCs w:val="28"/>
        </w:rPr>
      </w:pPr>
      <w:r w:rsidRPr="00C83C86">
        <w:rPr>
          <w:bCs/>
          <w:sz w:val="28"/>
          <w:szCs w:val="28"/>
        </w:rPr>
        <w:t>1</w:t>
      </w:r>
      <w:r w:rsidR="00EB6062" w:rsidRPr="00C83C86">
        <w:rPr>
          <w:bCs/>
          <w:sz w:val="28"/>
          <w:szCs w:val="28"/>
        </w:rPr>
        <w:t>1</w:t>
      </w:r>
      <w:r w:rsidR="00AB4F48" w:rsidRPr="00C83C86">
        <w:rPr>
          <w:bCs/>
          <w:sz w:val="28"/>
          <w:szCs w:val="28"/>
        </w:rPr>
        <w:t xml:space="preserve">) </w:t>
      </w:r>
      <w:r w:rsidR="00C463E0" w:rsidRPr="00C83C86">
        <w:rPr>
          <w:bCs/>
          <w:sz w:val="28"/>
          <w:szCs w:val="28"/>
        </w:rPr>
        <w:t>в статье 30</w:t>
      </w:r>
      <w:r w:rsidR="00C463E0" w:rsidRPr="00C83C86">
        <w:rPr>
          <w:bCs/>
          <w:sz w:val="28"/>
          <w:szCs w:val="28"/>
          <w:vertAlign w:val="superscript"/>
        </w:rPr>
        <w:t>5</w:t>
      </w:r>
      <w:r w:rsidR="00C463E0" w:rsidRPr="00C83C86">
        <w:rPr>
          <w:bCs/>
          <w:sz w:val="28"/>
          <w:szCs w:val="28"/>
        </w:rPr>
        <w:t xml:space="preserve">: </w:t>
      </w:r>
    </w:p>
    <w:p w:rsidR="00593D63" w:rsidRPr="00C83C86" w:rsidRDefault="00C463E0" w:rsidP="00BD4868">
      <w:pPr>
        <w:autoSpaceDE w:val="0"/>
        <w:autoSpaceDN w:val="0"/>
        <w:adjustRightInd w:val="0"/>
        <w:spacing w:line="480" w:lineRule="auto"/>
        <w:ind w:firstLine="709"/>
        <w:jc w:val="both"/>
        <w:rPr>
          <w:bCs/>
          <w:sz w:val="28"/>
          <w:szCs w:val="28"/>
        </w:rPr>
      </w:pPr>
      <w:proofErr w:type="gramStart"/>
      <w:r w:rsidRPr="00C83C86">
        <w:rPr>
          <w:bCs/>
          <w:sz w:val="28"/>
          <w:szCs w:val="28"/>
        </w:rPr>
        <w:t>а</w:t>
      </w:r>
      <w:proofErr w:type="gramEnd"/>
      <w:r w:rsidRPr="00C83C86">
        <w:rPr>
          <w:bCs/>
          <w:sz w:val="28"/>
          <w:szCs w:val="28"/>
        </w:rPr>
        <w:t xml:space="preserve">) </w:t>
      </w:r>
      <w:r w:rsidR="00593D63" w:rsidRPr="00C83C86">
        <w:rPr>
          <w:bCs/>
          <w:sz w:val="28"/>
          <w:szCs w:val="28"/>
        </w:rPr>
        <w:t>часть 1 дополнить пунктом 7 следующего содержания:</w:t>
      </w:r>
    </w:p>
    <w:p w:rsidR="00593D63" w:rsidRPr="00C83C86" w:rsidRDefault="00593D63" w:rsidP="00BD4868">
      <w:pPr>
        <w:autoSpaceDE w:val="0"/>
        <w:autoSpaceDN w:val="0"/>
        <w:adjustRightInd w:val="0"/>
        <w:spacing w:line="480" w:lineRule="auto"/>
        <w:ind w:firstLine="709"/>
        <w:jc w:val="both"/>
        <w:rPr>
          <w:bCs/>
          <w:sz w:val="28"/>
          <w:szCs w:val="28"/>
        </w:rPr>
      </w:pPr>
      <w:r w:rsidRPr="00C83C86">
        <w:rPr>
          <w:bCs/>
          <w:sz w:val="28"/>
          <w:szCs w:val="28"/>
        </w:rPr>
        <w:t>«7) иностранный поставщик платежных услуг в качестве индивидуального участника НСПК.»;</w:t>
      </w:r>
    </w:p>
    <w:p w:rsidR="00C463E0" w:rsidRPr="00C83C86" w:rsidRDefault="00C463E0" w:rsidP="00BD4868">
      <w:pPr>
        <w:spacing w:line="480" w:lineRule="auto"/>
        <w:ind w:firstLine="709"/>
        <w:jc w:val="both"/>
        <w:rPr>
          <w:rStyle w:val="afa"/>
          <w:bCs/>
          <w:sz w:val="28"/>
          <w:szCs w:val="28"/>
        </w:rPr>
      </w:pPr>
      <w:proofErr w:type="gramStart"/>
      <w:r w:rsidRPr="00C83C86">
        <w:rPr>
          <w:bCs/>
          <w:sz w:val="28"/>
          <w:szCs w:val="28"/>
        </w:rPr>
        <w:t>б</w:t>
      </w:r>
      <w:proofErr w:type="gramEnd"/>
      <w:r w:rsidRPr="00C83C86">
        <w:rPr>
          <w:bCs/>
          <w:sz w:val="28"/>
          <w:szCs w:val="28"/>
        </w:rPr>
        <w:t xml:space="preserve">) </w:t>
      </w:r>
      <w:r w:rsidRPr="00C83C86">
        <w:rPr>
          <w:rStyle w:val="afa"/>
          <w:bCs/>
          <w:sz w:val="28"/>
          <w:szCs w:val="28"/>
        </w:rPr>
        <w:t>дополнить част</w:t>
      </w:r>
      <w:r w:rsidR="00FF67F1" w:rsidRPr="00C83C86">
        <w:rPr>
          <w:rStyle w:val="afa"/>
          <w:bCs/>
          <w:sz w:val="28"/>
          <w:szCs w:val="28"/>
        </w:rPr>
        <w:t xml:space="preserve">ью </w:t>
      </w:r>
      <w:r w:rsidRPr="00C83C86">
        <w:rPr>
          <w:rStyle w:val="afa"/>
          <w:bCs/>
          <w:sz w:val="28"/>
          <w:szCs w:val="28"/>
        </w:rPr>
        <w:t>5</w:t>
      </w:r>
      <w:r w:rsidRPr="00C83C86">
        <w:rPr>
          <w:rStyle w:val="afa"/>
          <w:bCs/>
          <w:sz w:val="28"/>
          <w:szCs w:val="28"/>
          <w:vertAlign w:val="superscript"/>
        </w:rPr>
        <w:t>8</w:t>
      </w:r>
      <w:r w:rsidRPr="00C83C86">
        <w:rPr>
          <w:rStyle w:val="afa"/>
          <w:bCs/>
          <w:sz w:val="28"/>
          <w:szCs w:val="28"/>
        </w:rPr>
        <w:t xml:space="preserve"> следующего содержания:</w:t>
      </w:r>
    </w:p>
    <w:p w:rsidR="00FF67F1" w:rsidRPr="00C83C86" w:rsidRDefault="00C463E0" w:rsidP="00BD4868">
      <w:pPr>
        <w:spacing w:line="480" w:lineRule="auto"/>
        <w:ind w:firstLine="709"/>
        <w:jc w:val="both"/>
        <w:rPr>
          <w:rStyle w:val="afa"/>
          <w:bCs/>
          <w:sz w:val="28"/>
          <w:szCs w:val="28"/>
        </w:rPr>
      </w:pPr>
      <w:r w:rsidRPr="00C83C86">
        <w:rPr>
          <w:rStyle w:val="afa"/>
          <w:bCs/>
          <w:sz w:val="28"/>
          <w:szCs w:val="28"/>
        </w:rPr>
        <w:t>«5</w:t>
      </w:r>
      <w:r w:rsidRPr="00C83C86">
        <w:rPr>
          <w:rStyle w:val="afa"/>
          <w:bCs/>
          <w:sz w:val="28"/>
          <w:szCs w:val="28"/>
          <w:vertAlign w:val="superscript"/>
        </w:rPr>
        <w:t>8</w:t>
      </w:r>
      <w:r w:rsidRPr="00C83C86">
        <w:rPr>
          <w:rStyle w:val="afa"/>
          <w:bCs/>
          <w:sz w:val="28"/>
          <w:szCs w:val="28"/>
        </w:rPr>
        <w:t xml:space="preserve">. В случае использования платежных карт в целях обеспечения физическим лицам возможности получения за счет средств бюджетов бюджетной системы Российской Федерации </w:t>
      </w:r>
      <w:r w:rsidR="0097485C" w:rsidRPr="00C83C86">
        <w:rPr>
          <w:rStyle w:val="afa"/>
          <w:bCs/>
          <w:sz w:val="28"/>
          <w:szCs w:val="28"/>
        </w:rPr>
        <w:t xml:space="preserve">в натуральной форме </w:t>
      </w:r>
      <w:r w:rsidRPr="00C83C86">
        <w:rPr>
          <w:rStyle w:val="afa"/>
          <w:bCs/>
          <w:sz w:val="28"/>
          <w:szCs w:val="28"/>
        </w:rPr>
        <w:t xml:space="preserve">мер социальной поддержки, государственной социальной помощи и льгот, в </w:t>
      </w:r>
      <w:r w:rsidRPr="00C83C86">
        <w:rPr>
          <w:rStyle w:val="afa"/>
          <w:bCs/>
          <w:sz w:val="28"/>
          <w:szCs w:val="28"/>
        </w:rPr>
        <w:lastRenderedPageBreak/>
        <w:t>том числе льгот при пользовании транспортными услугами, кредитные организации обязаны предоставлять клиентам</w:t>
      </w:r>
      <w:r w:rsidR="001434FE" w:rsidRPr="00C83C86">
        <w:rPr>
          <w:rStyle w:val="afa"/>
          <w:bCs/>
          <w:sz w:val="28"/>
          <w:szCs w:val="28"/>
        </w:rPr>
        <w:t xml:space="preserve"> </w:t>
      </w:r>
      <w:r w:rsidRPr="00C83C86">
        <w:rPr>
          <w:rStyle w:val="afa"/>
          <w:bCs/>
          <w:sz w:val="28"/>
          <w:szCs w:val="28"/>
        </w:rPr>
        <w:t>-</w:t>
      </w:r>
      <w:r w:rsidR="001434FE" w:rsidRPr="00C83C86">
        <w:rPr>
          <w:rStyle w:val="afa"/>
          <w:bCs/>
          <w:sz w:val="28"/>
          <w:szCs w:val="28"/>
        </w:rPr>
        <w:t xml:space="preserve"> </w:t>
      </w:r>
      <w:r w:rsidRPr="00C83C86">
        <w:rPr>
          <w:rStyle w:val="afa"/>
          <w:bCs/>
          <w:sz w:val="28"/>
          <w:szCs w:val="28"/>
        </w:rPr>
        <w:t>физическим лицам в указанных целях только национальные платежные инструменты.</w:t>
      </w:r>
      <w:r w:rsidR="00FF67F1" w:rsidRPr="00C83C86">
        <w:rPr>
          <w:rStyle w:val="afa"/>
          <w:bCs/>
          <w:sz w:val="28"/>
          <w:szCs w:val="28"/>
        </w:rPr>
        <w:t>»;</w:t>
      </w:r>
    </w:p>
    <w:p w:rsidR="00FF67F1" w:rsidRPr="00C83C86" w:rsidRDefault="00FF67F1" w:rsidP="00BD4868">
      <w:pPr>
        <w:spacing w:line="480" w:lineRule="auto"/>
        <w:ind w:firstLine="709"/>
        <w:jc w:val="both"/>
        <w:rPr>
          <w:rStyle w:val="afa"/>
          <w:bCs/>
          <w:sz w:val="28"/>
          <w:szCs w:val="28"/>
        </w:rPr>
      </w:pPr>
      <w:proofErr w:type="gramStart"/>
      <w:r w:rsidRPr="00C83C86">
        <w:rPr>
          <w:rStyle w:val="afa"/>
          <w:bCs/>
          <w:sz w:val="28"/>
          <w:szCs w:val="28"/>
        </w:rPr>
        <w:t>в</w:t>
      </w:r>
      <w:proofErr w:type="gramEnd"/>
      <w:r w:rsidRPr="00C83C86">
        <w:rPr>
          <w:rStyle w:val="afa"/>
          <w:bCs/>
          <w:sz w:val="28"/>
          <w:szCs w:val="28"/>
        </w:rPr>
        <w:t>) дополнить частью 5</w:t>
      </w:r>
      <w:r w:rsidRPr="00C83C86">
        <w:rPr>
          <w:rStyle w:val="afa"/>
          <w:bCs/>
          <w:sz w:val="28"/>
          <w:szCs w:val="28"/>
          <w:vertAlign w:val="superscript"/>
        </w:rPr>
        <w:t>9</w:t>
      </w:r>
      <w:r w:rsidRPr="00C83C86">
        <w:rPr>
          <w:rStyle w:val="afa"/>
          <w:bCs/>
          <w:sz w:val="28"/>
          <w:szCs w:val="28"/>
        </w:rPr>
        <w:t xml:space="preserve"> следующего содержания:</w:t>
      </w:r>
    </w:p>
    <w:p w:rsidR="00C463E0" w:rsidRPr="00C83C86" w:rsidRDefault="00FF67F1" w:rsidP="00BD4868">
      <w:pPr>
        <w:spacing w:line="480" w:lineRule="auto"/>
        <w:ind w:firstLine="709"/>
        <w:jc w:val="both"/>
        <w:rPr>
          <w:rStyle w:val="afa"/>
          <w:bCs/>
          <w:sz w:val="28"/>
          <w:szCs w:val="28"/>
        </w:rPr>
      </w:pPr>
      <w:r w:rsidRPr="00C83C86">
        <w:rPr>
          <w:rStyle w:val="afa"/>
          <w:bCs/>
          <w:sz w:val="28"/>
          <w:szCs w:val="28"/>
        </w:rPr>
        <w:t>«5</w:t>
      </w:r>
      <w:r w:rsidRPr="00C83C86">
        <w:rPr>
          <w:rStyle w:val="afa"/>
          <w:bCs/>
          <w:sz w:val="28"/>
          <w:szCs w:val="28"/>
          <w:vertAlign w:val="superscript"/>
        </w:rPr>
        <w:t>9</w:t>
      </w:r>
      <w:r w:rsidRPr="00C83C86">
        <w:rPr>
          <w:rStyle w:val="afa"/>
          <w:bCs/>
          <w:sz w:val="28"/>
          <w:szCs w:val="28"/>
        </w:rPr>
        <w:t>. При предоставлении платежных карт организациям, лицевые счета которых открыты в территориальных органах Федерального казначейства, финансовых органах субъектов Российской Федерации (муниципальных образований)</w:t>
      </w:r>
      <w:r w:rsidRPr="00C83C86">
        <w:rPr>
          <w:rStyle w:val="afa"/>
          <w:sz w:val="28"/>
          <w:szCs w:val="28"/>
        </w:rPr>
        <w:t xml:space="preserve">, </w:t>
      </w:r>
      <w:r w:rsidRPr="00C83C86">
        <w:rPr>
          <w:rStyle w:val="afa"/>
          <w:bCs/>
          <w:sz w:val="28"/>
          <w:szCs w:val="28"/>
        </w:rPr>
        <w:t>в целях осуществления такими организациями операций за счет средств бюджетов бюджетной системы Российской Федерации или за счет средств, источником финансового обеспечения которых являются средства, предоставленные из бюджетов бюджетной системы Российской Федерации, кредитные организации обязаны предоставлять таким организациям только национальные платежные инструменты, в том числе национальные платежные инструменты, указанные в части 2</w:t>
      </w:r>
      <w:r w:rsidRPr="00C83C86">
        <w:rPr>
          <w:rStyle w:val="afa"/>
          <w:bCs/>
          <w:sz w:val="28"/>
          <w:szCs w:val="28"/>
          <w:vertAlign w:val="superscript"/>
        </w:rPr>
        <w:t>1</w:t>
      </w:r>
      <w:r w:rsidRPr="00C83C86">
        <w:rPr>
          <w:rStyle w:val="afa"/>
          <w:bCs/>
          <w:sz w:val="28"/>
          <w:szCs w:val="28"/>
        </w:rPr>
        <w:t xml:space="preserve"> статьи 30</w:t>
      </w:r>
      <w:r w:rsidRPr="00C83C86">
        <w:rPr>
          <w:rStyle w:val="afa"/>
          <w:bCs/>
          <w:sz w:val="28"/>
          <w:szCs w:val="28"/>
          <w:vertAlign w:val="superscript"/>
        </w:rPr>
        <w:t>1</w:t>
      </w:r>
      <w:r w:rsidRPr="00C83C86">
        <w:rPr>
          <w:rStyle w:val="afa"/>
          <w:bCs/>
          <w:sz w:val="28"/>
          <w:szCs w:val="28"/>
        </w:rPr>
        <w:t xml:space="preserve"> настоящего Федерального закона.</w:t>
      </w:r>
      <w:r w:rsidR="00C463E0" w:rsidRPr="00C83C86">
        <w:rPr>
          <w:rStyle w:val="afa"/>
          <w:bCs/>
          <w:sz w:val="28"/>
          <w:szCs w:val="28"/>
        </w:rPr>
        <w:t>»;</w:t>
      </w:r>
    </w:p>
    <w:p w:rsidR="003520C1" w:rsidRPr="00C83C86" w:rsidRDefault="00972877" w:rsidP="00BD4868">
      <w:pPr>
        <w:autoSpaceDE w:val="0"/>
        <w:autoSpaceDN w:val="0"/>
        <w:adjustRightInd w:val="0"/>
        <w:spacing w:line="480" w:lineRule="auto"/>
        <w:ind w:firstLine="709"/>
        <w:jc w:val="both"/>
        <w:rPr>
          <w:bCs/>
          <w:sz w:val="28"/>
          <w:szCs w:val="28"/>
        </w:rPr>
      </w:pPr>
      <w:r w:rsidRPr="00C83C86">
        <w:rPr>
          <w:sz w:val="28"/>
          <w:szCs w:val="28"/>
        </w:rPr>
        <w:t>1</w:t>
      </w:r>
      <w:r w:rsidR="00EB6062" w:rsidRPr="00C83C86">
        <w:rPr>
          <w:sz w:val="28"/>
          <w:szCs w:val="28"/>
        </w:rPr>
        <w:t>2</w:t>
      </w:r>
      <w:r w:rsidR="00593D63" w:rsidRPr="00C83C86">
        <w:rPr>
          <w:sz w:val="28"/>
          <w:szCs w:val="28"/>
        </w:rPr>
        <w:t xml:space="preserve">) </w:t>
      </w:r>
      <w:r w:rsidR="003520C1" w:rsidRPr="00C83C86">
        <w:rPr>
          <w:sz w:val="28"/>
          <w:szCs w:val="28"/>
        </w:rPr>
        <w:t xml:space="preserve">в </w:t>
      </w:r>
      <w:r w:rsidR="003520C1" w:rsidRPr="00C83C86">
        <w:rPr>
          <w:bCs/>
          <w:sz w:val="28"/>
          <w:szCs w:val="28"/>
        </w:rPr>
        <w:t>стать</w:t>
      </w:r>
      <w:r w:rsidR="001434FE" w:rsidRPr="00C83C86">
        <w:rPr>
          <w:bCs/>
          <w:sz w:val="28"/>
          <w:szCs w:val="28"/>
        </w:rPr>
        <w:t>е</w:t>
      </w:r>
      <w:r w:rsidR="003520C1" w:rsidRPr="00C83C86">
        <w:rPr>
          <w:bCs/>
          <w:sz w:val="28"/>
          <w:szCs w:val="28"/>
        </w:rPr>
        <w:t xml:space="preserve"> 30</w:t>
      </w:r>
      <w:r w:rsidR="003520C1" w:rsidRPr="00C83C86">
        <w:rPr>
          <w:bCs/>
          <w:sz w:val="28"/>
          <w:szCs w:val="28"/>
          <w:vertAlign w:val="superscript"/>
        </w:rPr>
        <w:t>6</w:t>
      </w:r>
      <w:r w:rsidR="003520C1" w:rsidRPr="00C83C86">
        <w:rPr>
          <w:bCs/>
          <w:sz w:val="28"/>
          <w:szCs w:val="28"/>
        </w:rPr>
        <w:t>:</w:t>
      </w:r>
    </w:p>
    <w:p w:rsidR="003520C1" w:rsidRPr="00C83C86" w:rsidRDefault="003520C1" w:rsidP="00BD4868">
      <w:pPr>
        <w:autoSpaceDE w:val="0"/>
        <w:autoSpaceDN w:val="0"/>
        <w:adjustRightInd w:val="0"/>
        <w:spacing w:line="480" w:lineRule="auto"/>
        <w:ind w:firstLine="709"/>
        <w:jc w:val="both"/>
        <w:rPr>
          <w:bCs/>
          <w:sz w:val="28"/>
          <w:szCs w:val="28"/>
        </w:rPr>
      </w:pPr>
      <w:proofErr w:type="gramStart"/>
      <w:r w:rsidRPr="00C83C86">
        <w:rPr>
          <w:bCs/>
          <w:sz w:val="28"/>
          <w:szCs w:val="28"/>
        </w:rPr>
        <w:t>а</w:t>
      </w:r>
      <w:proofErr w:type="gramEnd"/>
      <w:r w:rsidRPr="00C83C86">
        <w:rPr>
          <w:bCs/>
          <w:sz w:val="28"/>
          <w:szCs w:val="28"/>
        </w:rPr>
        <w:t>) дополнить частью 2</w:t>
      </w:r>
      <w:r w:rsidRPr="00C83C86">
        <w:rPr>
          <w:bCs/>
          <w:sz w:val="28"/>
          <w:szCs w:val="28"/>
          <w:vertAlign w:val="superscript"/>
        </w:rPr>
        <w:t>3</w:t>
      </w:r>
      <w:r w:rsidRPr="00C83C86">
        <w:rPr>
          <w:bCs/>
          <w:sz w:val="28"/>
          <w:szCs w:val="28"/>
        </w:rPr>
        <w:t xml:space="preserve"> следующего содержания:</w:t>
      </w:r>
    </w:p>
    <w:p w:rsidR="003520C1" w:rsidRPr="00C83C86" w:rsidRDefault="003520C1" w:rsidP="00BD4868">
      <w:pPr>
        <w:autoSpaceDE w:val="0"/>
        <w:autoSpaceDN w:val="0"/>
        <w:adjustRightInd w:val="0"/>
        <w:spacing w:line="480" w:lineRule="auto"/>
        <w:ind w:firstLine="709"/>
        <w:jc w:val="both"/>
        <w:rPr>
          <w:bCs/>
          <w:sz w:val="28"/>
          <w:szCs w:val="28"/>
        </w:rPr>
      </w:pPr>
      <w:r w:rsidRPr="00C83C86">
        <w:rPr>
          <w:bCs/>
          <w:sz w:val="28"/>
          <w:szCs w:val="28"/>
        </w:rPr>
        <w:t>«2</w:t>
      </w:r>
      <w:r w:rsidRPr="00C83C86">
        <w:rPr>
          <w:bCs/>
          <w:sz w:val="28"/>
          <w:szCs w:val="28"/>
          <w:vertAlign w:val="superscript"/>
        </w:rPr>
        <w:t>3</w:t>
      </w:r>
      <w:r w:rsidRPr="00C83C86">
        <w:rPr>
          <w:bCs/>
          <w:sz w:val="28"/>
          <w:szCs w:val="28"/>
        </w:rPr>
        <w:t xml:space="preserve">. </w:t>
      </w:r>
      <w:r w:rsidR="00095A12" w:rsidRPr="00C83C86">
        <w:rPr>
          <w:bCs/>
          <w:sz w:val="28"/>
          <w:szCs w:val="28"/>
        </w:rPr>
        <w:t>О</w:t>
      </w:r>
      <w:r w:rsidRPr="00C83C86">
        <w:rPr>
          <w:bCs/>
          <w:sz w:val="28"/>
          <w:szCs w:val="28"/>
        </w:rPr>
        <w:t xml:space="preserve">казание расчетных услуг расчетным центром, </w:t>
      </w:r>
      <w:r w:rsidR="00560577" w:rsidRPr="00C83C86">
        <w:rPr>
          <w:bCs/>
          <w:sz w:val="28"/>
          <w:szCs w:val="28"/>
        </w:rPr>
        <w:t>привлекаемым оператором НСПК в соответствии с частью 2</w:t>
      </w:r>
      <w:r w:rsidR="00C27356" w:rsidRPr="00C83C86">
        <w:rPr>
          <w:bCs/>
          <w:sz w:val="28"/>
          <w:szCs w:val="28"/>
          <w:vertAlign w:val="superscript"/>
        </w:rPr>
        <w:t>1</w:t>
      </w:r>
      <w:r w:rsidR="00560577" w:rsidRPr="00C83C86">
        <w:rPr>
          <w:bCs/>
          <w:sz w:val="28"/>
          <w:szCs w:val="28"/>
        </w:rPr>
        <w:t xml:space="preserve"> настоящей статьи, </w:t>
      </w:r>
      <w:r w:rsidRPr="00C83C86">
        <w:rPr>
          <w:bCs/>
          <w:sz w:val="28"/>
          <w:szCs w:val="28"/>
        </w:rPr>
        <w:t xml:space="preserve">может осуществляться без открытия в </w:t>
      </w:r>
      <w:r w:rsidR="00560577" w:rsidRPr="00C83C86">
        <w:rPr>
          <w:bCs/>
          <w:sz w:val="28"/>
          <w:szCs w:val="28"/>
        </w:rPr>
        <w:t xml:space="preserve">расчетном центре </w:t>
      </w:r>
      <w:r w:rsidRPr="00C83C86">
        <w:rPr>
          <w:bCs/>
          <w:sz w:val="28"/>
          <w:szCs w:val="28"/>
        </w:rPr>
        <w:t xml:space="preserve">банковских счетов </w:t>
      </w:r>
      <w:r w:rsidRPr="00C83C86">
        <w:rPr>
          <w:bCs/>
          <w:sz w:val="28"/>
          <w:szCs w:val="28"/>
        </w:rPr>
        <w:lastRenderedPageBreak/>
        <w:t xml:space="preserve">участников НСПК, указанных в пунктах 4 - </w:t>
      </w:r>
      <w:r w:rsidR="00DB761A" w:rsidRPr="00C83C86">
        <w:rPr>
          <w:bCs/>
          <w:sz w:val="28"/>
          <w:szCs w:val="28"/>
        </w:rPr>
        <w:t>7</w:t>
      </w:r>
      <w:r w:rsidRPr="00C83C86">
        <w:rPr>
          <w:bCs/>
          <w:sz w:val="28"/>
          <w:szCs w:val="28"/>
        </w:rPr>
        <w:t xml:space="preserve"> части 1 статьи 30</w:t>
      </w:r>
      <w:r w:rsidR="00357930" w:rsidRPr="00C83C86">
        <w:rPr>
          <w:bCs/>
          <w:sz w:val="28"/>
          <w:szCs w:val="28"/>
          <w:vertAlign w:val="superscript"/>
        </w:rPr>
        <w:t>5</w:t>
      </w:r>
      <w:r w:rsidRPr="00C83C86">
        <w:rPr>
          <w:bCs/>
          <w:sz w:val="28"/>
          <w:szCs w:val="28"/>
        </w:rPr>
        <w:t xml:space="preserve"> настоящего Федерального закона</w:t>
      </w:r>
      <w:r w:rsidR="00095A12" w:rsidRPr="00C83C86">
        <w:rPr>
          <w:bCs/>
          <w:sz w:val="28"/>
          <w:szCs w:val="28"/>
        </w:rPr>
        <w:t xml:space="preserve">, в случае привлечения оператором НСПК центрального платежного клирингового контрагента для осуществления переводов денежных средств с использованием национальных платежных инструментов, не указанных в </w:t>
      </w:r>
      <w:hyperlink w:anchor="sub_3062" w:history="1">
        <w:r w:rsidR="00095A12" w:rsidRPr="00C83C86">
          <w:rPr>
            <w:bCs/>
            <w:sz w:val="28"/>
            <w:szCs w:val="28"/>
          </w:rPr>
          <w:t>части 2</w:t>
        </w:r>
      </w:hyperlink>
      <w:r w:rsidR="00095A12" w:rsidRPr="00C83C86">
        <w:rPr>
          <w:bCs/>
          <w:sz w:val="28"/>
          <w:szCs w:val="28"/>
        </w:rPr>
        <w:t xml:space="preserve"> настоящей статьи</w:t>
      </w:r>
      <w:r w:rsidRPr="00C83C86">
        <w:rPr>
          <w:bCs/>
          <w:sz w:val="28"/>
          <w:szCs w:val="28"/>
        </w:rPr>
        <w:t>.</w:t>
      </w:r>
      <w:r w:rsidR="00560577" w:rsidRPr="00C83C86">
        <w:rPr>
          <w:bCs/>
          <w:sz w:val="28"/>
          <w:szCs w:val="28"/>
        </w:rPr>
        <w:t>»;</w:t>
      </w:r>
    </w:p>
    <w:p w:rsidR="00526DA1" w:rsidRPr="00C83C86" w:rsidRDefault="003520C1" w:rsidP="00BD4868">
      <w:pPr>
        <w:autoSpaceDE w:val="0"/>
        <w:autoSpaceDN w:val="0"/>
        <w:adjustRightInd w:val="0"/>
        <w:spacing w:line="480" w:lineRule="auto"/>
        <w:ind w:firstLine="709"/>
        <w:jc w:val="both"/>
        <w:rPr>
          <w:bCs/>
          <w:sz w:val="28"/>
          <w:szCs w:val="28"/>
        </w:rPr>
      </w:pPr>
      <w:proofErr w:type="gramStart"/>
      <w:r w:rsidRPr="00C83C86">
        <w:rPr>
          <w:bCs/>
          <w:sz w:val="28"/>
          <w:szCs w:val="28"/>
        </w:rPr>
        <w:t>б</w:t>
      </w:r>
      <w:proofErr w:type="gramEnd"/>
      <w:r w:rsidRPr="00C83C86">
        <w:rPr>
          <w:bCs/>
          <w:sz w:val="28"/>
          <w:szCs w:val="28"/>
        </w:rPr>
        <w:t xml:space="preserve">) </w:t>
      </w:r>
      <w:r w:rsidR="00526DA1" w:rsidRPr="00C83C86">
        <w:rPr>
          <w:bCs/>
          <w:sz w:val="28"/>
          <w:szCs w:val="28"/>
        </w:rPr>
        <w:t xml:space="preserve">дополнить </w:t>
      </w:r>
      <w:r w:rsidR="00177F36" w:rsidRPr="00C83C86">
        <w:rPr>
          <w:bCs/>
          <w:sz w:val="28"/>
          <w:szCs w:val="28"/>
        </w:rPr>
        <w:t>частью 4</w:t>
      </w:r>
      <w:r w:rsidR="00177F36" w:rsidRPr="00C83C86">
        <w:rPr>
          <w:bCs/>
          <w:sz w:val="28"/>
          <w:szCs w:val="28"/>
          <w:vertAlign w:val="superscript"/>
        </w:rPr>
        <w:t>1</w:t>
      </w:r>
      <w:r w:rsidR="00526DA1" w:rsidRPr="00C83C86">
        <w:rPr>
          <w:bCs/>
          <w:sz w:val="28"/>
          <w:szCs w:val="28"/>
        </w:rPr>
        <w:t xml:space="preserve"> следующего содержания:</w:t>
      </w:r>
    </w:p>
    <w:p w:rsidR="00526DA1" w:rsidRPr="00C83C86" w:rsidRDefault="00526DA1" w:rsidP="00BD4868">
      <w:pPr>
        <w:autoSpaceDE w:val="0"/>
        <w:autoSpaceDN w:val="0"/>
        <w:adjustRightInd w:val="0"/>
        <w:spacing w:line="480" w:lineRule="auto"/>
        <w:ind w:firstLine="709"/>
        <w:jc w:val="both"/>
        <w:rPr>
          <w:bCs/>
          <w:sz w:val="28"/>
          <w:szCs w:val="28"/>
        </w:rPr>
      </w:pPr>
      <w:r w:rsidRPr="00C83C86">
        <w:rPr>
          <w:bCs/>
          <w:sz w:val="28"/>
          <w:szCs w:val="28"/>
        </w:rPr>
        <w:t>«</w:t>
      </w:r>
      <w:r w:rsidR="00177F36" w:rsidRPr="00C83C86">
        <w:rPr>
          <w:bCs/>
          <w:sz w:val="28"/>
          <w:szCs w:val="28"/>
        </w:rPr>
        <w:t>4</w:t>
      </w:r>
      <w:r w:rsidR="00177F36" w:rsidRPr="00C83C86">
        <w:rPr>
          <w:bCs/>
          <w:sz w:val="28"/>
          <w:szCs w:val="28"/>
          <w:vertAlign w:val="superscript"/>
        </w:rPr>
        <w:t>1</w:t>
      </w:r>
      <w:r w:rsidR="00177F36" w:rsidRPr="00C83C86">
        <w:rPr>
          <w:bCs/>
          <w:sz w:val="28"/>
          <w:szCs w:val="28"/>
        </w:rPr>
        <w:t xml:space="preserve">. </w:t>
      </w:r>
      <w:r w:rsidRPr="00C83C86">
        <w:rPr>
          <w:bCs/>
          <w:sz w:val="28"/>
          <w:szCs w:val="28"/>
        </w:rPr>
        <w:t xml:space="preserve">В случае привлечения кредитными организациями операторов услуг информационного обмена для организации взаимодействия, получения операционных услуг от операционного центра НСПК и услуг платежного клиринга от платежного клирингового центра НСПК операторы услуг информационного обмена обязаны соблюдать правила НСПК, принятые в соответствии с нормативными актами Банка России, указанными в </w:t>
      </w:r>
      <w:r w:rsidR="00177F36" w:rsidRPr="00C83C86">
        <w:rPr>
          <w:bCs/>
          <w:sz w:val="28"/>
          <w:szCs w:val="28"/>
        </w:rPr>
        <w:t>части 4</w:t>
      </w:r>
      <w:r w:rsidRPr="00C83C86">
        <w:rPr>
          <w:bCs/>
          <w:sz w:val="28"/>
          <w:szCs w:val="28"/>
        </w:rPr>
        <w:t xml:space="preserve"> настоящей </w:t>
      </w:r>
      <w:r w:rsidR="00177F36" w:rsidRPr="00C83C86">
        <w:rPr>
          <w:bCs/>
          <w:sz w:val="28"/>
          <w:szCs w:val="28"/>
        </w:rPr>
        <w:t>статьи</w:t>
      </w:r>
      <w:r w:rsidRPr="00C83C86">
        <w:rPr>
          <w:bCs/>
          <w:sz w:val="28"/>
          <w:szCs w:val="28"/>
        </w:rPr>
        <w:t>.»;</w:t>
      </w:r>
    </w:p>
    <w:p w:rsidR="006658DD" w:rsidRPr="00C83C86" w:rsidRDefault="00EF0C58" w:rsidP="00BD4868">
      <w:pPr>
        <w:autoSpaceDE w:val="0"/>
        <w:autoSpaceDN w:val="0"/>
        <w:adjustRightInd w:val="0"/>
        <w:spacing w:line="480" w:lineRule="auto"/>
        <w:ind w:firstLine="709"/>
        <w:jc w:val="both"/>
        <w:rPr>
          <w:sz w:val="28"/>
          <w:szCs w:val="28"/>
        </w:rPr>
      </w:pPr>
      <w:proofErr w:type="gramStart"/>
      <w:r w:rsidRPr="00C83C86">
        <w:rPr>
          <w:bCs/>
          <w:sz w:val="28"/>
          <w:szCs w:val="28"/>
        </w:rPr>
        <w:t>в</w:t>
      </w:r>
      <w:proofErr w:type="gramEnd"/>
      <w:r w:rsidRPr="00C83C86">
        <w:rPr>
          <w:bCs/>
          <w:sz w:val="28"/>
          <w:szCs w:val="28"/>
        </w:rPr>
        <w:t xml:space="preserve">) часть 5 </w:t>
      </w:r>
      <w:r w:rsidR="006658DD" w:rsidRPr="00C83C86">
        <w:rPr>
          <w:sz w:val="28"/>
          <w:szCs w:val="28"/>
        </w:rPr>
        <w:t>изложить в следующей редакции:</w:t>
      </w:r>
    </w:p>
    <w:p w:rsidR="00EF0C58" w:rsidRPr="00C83C86" w:rsidRDefault="006658DD" w:rsidP="00BD4868">
      <w:pPr>
        <w:autoSpaceDE w:val="0"/>
        <w:autoSpaceDN w:val="0"/>
        <w:adjustRightInd w:val="0"/>
        <w:spacing w:line="480" w:lineRule="auto"/>
        <w:ind w:firstLine="709"/>
        <w:jc w:val="both"/>
        <w:rPr>
          <w:bCs/>
          <w:sz w:val="28"/>
          <w:szCs w:val="28"/>
        </w:rPr>
      </w:pPr>
      <w:r w:rsidRPr="00C83C86">
        <w:rPr>
          <w:sz w:val="28"/>
          <w:szCs w:val="28"/>
        </w:rPr>
        <w:t xml:space="preserve">«5. </w:t>
      </w:r>
      <w:r w:rsidRPr="00C83C86">
        <w:rPr>
          <w:rStyle w:val="afa"/>
          <w:sz w:val="28"/>
          <w:szCs w:val="28"/>
        </w:rPr>
        <w:t>Положения части 4 настоящей статьи о</w:t>
      </w:r>
      <w:r w:rsidR="0006320E" w:rsidRPr="00C83C86">
        <w:rPr>
          <w:rStyle w:val="afa"/>
          <w:sz w:val="28"/>
          <w:szCs w:val="28"/>
        </w:rPr>
        <w:t xml:space="preserve">б обязательности </w:t>
      </w:r>
      <w:r w:rsidRPr="00C83C86">
        <w:rPr>
          <w:rStyle w:val="afa"/>
          <w:sz w:val="28"/>
          <w:szCs w:val="28"/>
        </w:rPr>
        <w:t>получени</w:t>
      </w:r>
      <w:r w:rsidR="00177F36" w:rsidRPr="00C83C86">
        <w:rPr>
          <w:rStyle w:val="afa"/>
          <w:sz w:val="28"/>
          <w:szCs w:val="28"/>
        </w:rPr>
        <w:t>я</w:t>
      </w:r>
      <w:r w:rsidRPr="00C83C86">
        <w:rPr>
          <w:rStyle w:val="afa"/>
          <w:sz w:val="28"/>
          <w:szCs w:val="28"/>
        </w:rPr>
        <w:t xml:space="preserve"> операционных услуг от операционного центра НСПК применяются также к услугам подтверждения </w:t>
      </w:r>
      <w:r w:rsidR="006106CB" w:rsidRPr="00C83C86">
        <w:rPr>
          <w:rStyle w:val="afa"/>
          <w:sz w:val="28"/>
          <w:szCs w:val="28"/>
        </w:rPr>
        <w:t xml:space="preserve">использования клиентами кредитных организаций международных платежных карт </w:t>
      </w:r>
      <w:r w:rsidRPr="00C83C86">
        <w:rPr>
          <w:rStyle w:val="afa"/>
          <w:sz w:val="28"/>
          <w:szCs w:val="28"/>
        </w:rPr>
        <w:t>(аутентификации) в информационно-телекоммуникационной сети «Интернет» при осуществлении переводов денежных средств на территории Российской Федерации.</w:t>
      </w:r>
      <w:r w:rsidR="00EF0C58" w:rsidRPr="00C83C86">
        <w:rPr>
          <w:sz w:val="28"/>
          <w:szCs w:val="28"/>
        </w:rPr>
        <w:t>»;</w:t>
      </w:r>
    </w:p>
    <w:p w:rsidR="00AB4F48" w:rsidRPr="00C83C86" w:rsidRDefault="00526DA1" w:rsidP="00BD4868">
      <w:pPr>
        <w:autoSpaceDE w:val="0"/>
        <w:autoSpaceDN w:val="0"/>
        <w:adjustRightInd w:val="0"/>
        <w:spacing w:line="480" w:lineRule="auto"/>
        <w:ind w:firstLine="709"/>
        <w:jc w:val="both"/>
        <w:rPr>
          <w:bCs/>
          <w:sz w:val="28"/>
          <w:szCs w:val="28"/>
        </w:rPr>
      </w:pPr>
      <w:r w:rsidRPr="00C83C86">
        <w:rPr>
          <w:sz w:val="28"/>
          <w:szCs w:val="28"/>
        </w:rPr>
        <w:lastRenderedPageBreak/>
        <w:t>1</w:t>
      </w:r>
      <w:r w:rsidR="00EB6062" w:rsidRPr="00C83C86">
        <w:rPr>
          <w:sz w:val="28"/>
          <w:szCs w:val="28"/>
        </w:rPr>
        <w:t>3</w:t>
      </w:r>
      <w:r w:rsidRPr="00C83C86">
        <w:rPr>
          <w:sz w:val="28"/>
          <w:szCs w:val="28"/>
        </w:rPr>
        <w:t xml:space="preserve">) </w:t>
      </w:r>
      <w:r w:rsidR="001908D1" w:rsidRPr="00C83C86">
        <w:rPr>
          <w:sz w:val="28"/>
          <w:szCs w:val="28"/>
        </w:rPr>
        <w:t>в</w:t>
      </w:r>
      <w:r w:rsidR="00AB4F48" w:rsidRPr="00C83C86">
        <w:rPr>
          <w:sz w:val="28"/>
          <w:szCs w:val="28"/>
        </w:rPr>
        <w:t xml:space="preserve"> статье 31:</w:t>
      </w:r>
    </w:p>
    <w:p w:rsidR="00AB4F48" w:rsidRPr="00C83C86" w:rsidRDefault="00AB4F48" w:rsidP="00BD4868">
      <w:pPr>
        <w:autoSpaceDE w:val="0"/>
        <w:autoSpaceDN w:val="0"/>
        <w:adjustRightInd w:val="0"/>
        <w:spacing w:line="480" w:lineRule="auto"/>
        <w:ind w:firstLine="709"/>
        <w:jc w:val="both"/>
        <w:rPr>
          <w:sz w:val="28"/>
          <w:szCs w:val="28"/>
        </w:rPr>
      </w:pPr>
      <w:proofErr w:type="gramStart"/>
      <w:r w:rsidRPr="00C83C86">
        <w:rPr>
          <w:bCs/>
          <w:sz w:val="28"/>
          <w:szCs w:val="28"/>
        </w:rPr>
        <w:t>а</w:t>
      </w:r>
      <w:proofErr w:type="gramEnd"/>
      <w:r w:rsidRPr="00C83C86">
        <w:rPr>
          <w:bCs/>
          <w:sz w:val="28"/>
          <w:szCs w:val="28"/>
        </w:rPr>
        <w:t>) часть 2 после слов «операторами платежных систем</w:t>
      </w:r>
      <w:r w:rsidR="00177F36" w:rsidRPr="00C83C86">
        <w:rPr>
          <w:bCs/>
          <w:sz w:val="28"/>
          <w:szCs w:val="28"/>
        </w:rPr>
        <w:t>,</w:t>
      </w:r>
      <w:r w:rsidRPr="00C83C86">
        <w:rPr>
          <w:bCs/>
          <w:sz w:val="28"/>
          <w:szCs w:val="28"/>
        </w:rPr>
        <w:t>» дополнить словами «</w:t>
      </w:r>
      <w:r w:rsidRPr="00C83C86">
        <w:rPr>
          <w:sz w:val="28"/>
          <w:szCs w:val="28"/>
        </w:rPr>
        <w:t>операторами иностранных платежных систем</w:t>
      </w:r>
      <w:r w:rsidR="00177F36" w:rsidRPr="00C83C86">
        <w:rPr>
          <w:sz w:val="28"/>
          <w:szCs w:val="28"/>
        </w:rPr>
        <w:t>,</w:t>
      </w:r>
      <w:r w:rsidRPr="00C83C86">
        <w:rPr>
          <w:sz w:val="28"/>
          <w:szCs w:val="28"/>
        </w:rPr>
        <w:t>»;</w:t>
      </w:r>
    </w:p>
    <w:p w:rsidR="00AB4F48" w:rsidRPr="00C83C86" w:rsidRDefault="00AB4F48" w:rsidP="00BD4868">
      <w:pPr>
        <w:autoSpaceDE w:val="0"/>
        <w:autoSpaceDN w:val="0"/>
        <w:adjustRightInd w:val="0"/>
        <w:spacing w:line="480" w:lineRule="auto"/>
        <w:ind w:firstLine="709"/>
        <w:jc w:val="both"/>
        <w:rPr>
          <w:sz w:val="28"/>
          <w:szCs w:val="28"/>
        </w:rPr>
      </w:pPr>
      <w:proofErr w:type="gramStart"/>
      <w:r w:rsidRPr="00C83C86">
        <w:rPr>
          <w:sz w:val="28"/>
          <w:szCs w:val="28"/>
        </w:rPr>
        <w:t>б</w:t>
      </w:r>
      <w:proofErr w:type="gramEnd"/>
      <w:r w:rsidRPr="00C83C86">
        <w:rPr>
          <w:sz w:val="28"/>
          <w:szCs w:val="28"/>
        </w:rPr>
        <w:t xml:space="preserve">) часть 4 </w:t>
      </w:r>
      <w:r w:rsidR="00EB57F4" w:rsidRPr="00C83C86">
        <w:rPr>
          <w:sz w:val="28"/>
          <w:szCs w:val="28"/>
        </w:rPr>
        <w:t>после слов «</w:t>
      </w:r>
      <w:r w:rsidRPr="00C83C86">
        <w:rPr>
          <w:sz w:val="28"/>
          <w:szCs w:val="28"/>
        </w:rPr>
        <w:t>(далее - поднадзорные организации)</w:t>
      </w:r>
      <w:r w:rsidR="00EB57F4" w:rsidRPr="00C83C86">
        <w:rPr>
          <w:sz w:val="28"/>
          <w:szCs w:val="28"/>
        </w:rPr>
        <w:t>» дополнить словами «</w:t>
      </w:r>
      <w:r w:rsidR="00177F36" w:rsidRPr="00C83C86">
        <w:rPr>
          <w:sz w:val="28"/>
          <w:szCs w:val="28"/>
        </w:rPr>
        <w:t>,</w:t>
      </w:r>
      <w:r w:rsidR="006323D6" w:rsidRPr="00C83C86">
        <w:rPr>
          <w:sz w:val="28"/>
          <w:szCs w:val="28"/>
        </w:rPr>
        <w:t xml:space="preserve"> </w:t>
      </w:r>
      <w:r w:rsidRPr="00C83C86">
        <w:rPr>
          <w:sz w:val="28"/>
          <w:szCs w:val="28"/>
        </w:rPr>
        <w:t>операторами иностранных платежных систем</w:t>
      </w:r>
      <w:r w:rsidR="00EB57F4" w:rsidRPr="00C83C86">
        <w:rPr>
          <w:sz w:val="28"/>
          <w:szCs w:val="28"/>
        </w:rPr>
        <w:t>»</w:t>
      </w:r>
      <w:r w:rsidR="00CA2DF8" w:rsidRPr="00C83C86">
        <w:rPr>
          <w:sz w:val="28"/>
          <w:szCs w:val="28"/>
        </w:rPr>
        <w:t>;</w:t>
      </w:r>
    </w:p>
    <w:p w:rsidR="00F23885" w:rsidRPr="00C83C86" w:rsidRDefault="00EB57F4" w:rsidP="00BD4868">
      <w:pPr>
        <w:autoSpaceDE w:val="0"/>
        <w:autoSpaceDN w:val="0"/>
        <w:adjustRightInd w:val="0"/>
        <w:spacing w:line="480" w:lineRule="auto"/>
        <w:ind w:firstLine="709"/>
        <w:jc w:val="both"/>
        <w:rPr>
          <w:sz w:val="28"/>
          <w:szCs w:val="28"/>
        </w:rPr>
      </w:pPr>
      <w:proofErr w:type="gramStart"/>
      <w:r w:rsidRPr="00C83C86">
        <w:rPr>
          <w:sz w:val="28"/>
          <w:szCs w:val="28"/>
        </w:rPr>
        <w:t>в</w:t>
      </w:r>
      <w:proofErr w:type="gramEnd"/>
      <w:r w:rsidRPr="00C83C86">
        <w:rPr>
          <w:sz w:val="28"/>
          <w:szCs w:val="28"/>
        </w:rPr>
        <w:t xml:space="preserve">) </w:t>
      </w:r>
      <w:r w:rsidR="00F23885" w:rsidRPr="00C83C86">
        <w:rPr>
          <w:sz w:val="28"/>
          <w:szCs w:val="28"/>
        </w:rPr>
        <w:t xml:space="preserve">дополнить частью </w:t>
      </w:r>
      <w:r w:rsidR="00177F36" w:rsidRPr="00C83C86">
        <w:rPr>
          <w:sz w:val="28"/>
          <w:szCs w:val="28"/>
        </w:rPr>
        <w:t>6</w:t>
      </w:r>
      <w:r w:rsidR="00F23885" w:rsidRPr="00C83C86">
        <w:rPr>
          <w:sz w:val="28"/>
          <w:szCs w:val="28"/>
        </w:rPr>
        <w:t xml:space="preserve"> следующего содержания:</w:t>
      </w:r>
    </w:p>
    <w:p w:rsidR="00F23885" w:rsidRPr="00C83C86" w:rsidRDefault="00F23885" w:rsidP="00BD4868">
      <w:pPr>
        <w:autoSpaceDE w:val="0"/>
        <w:autoSpaceDN w:val="0"/>
        <w:adjustRightInd w:val="0"/>
        <w:spacing w:line="480" w:lineRule="auto"/>
        <w:ind w:firstLine="709"/>
        <w:jc w:val="both"/>
        <w:rPr>
          <w:sz w:val="28"/>
          <w:szCs w:val="28"/>
        </w:rPr>
      </w:pPr>
      <w:r w:rsidRPr="00C83C86">
        <w:rPr>
          <w:sz w:val="28"/>
          <w:szCs w:val="28"/>
        </w:rPr>
        <w:t>«</w:t>
      </w:r>
      <w:r w:rsidR="00177F36" w:rsidRPr="00C83C86">
        <w:rPr>
          <w:sz w:val="28"/>
          <w:szCs w:val="28"/>
        </w:rPr>
        <w:t>6</w:t>
      </w:r>
      <w:r w:rsidRPr="00C83C86">
        <w:rPr>
          <w:sz w:val="28"/>
          <w:szCs w:val="28"/>
        </w:rPr>
        <w:t xml:space="preserve">. </w:t>
      </w:r>
      <w:r w:rsidR="001434FE" w:rsidRPr="00C83C86">
        <w:rPr>
          <w:sz w:val="28"/>
          <w:szCs w:val="28"/>
        </w:rPr>
        <w:t>При осуществлении</w:t>
      </w:r>
      <w:r w:rsidRPr="00C83C86">
        <w:rPr>
          <w:sz w:val="28"/>
          <w:szCs w:val="28"/>
        </w:rPr>
        <w:t xml:space="preserve"> наблюдения в национальной платежной системе Банк России вправе запрашивать и получать от </w:t>
      </w:r>
      <w:r w:rsidR="005F0DF7" w:rsidRPr="00C83C86">
        <w:rPr>
          <w:sz w:val="28"/>
          <w:szCs w:val="28"/>
        </w:rPr>
        <w:t xml:space="preserve">обособленного подразделения оператора иностранной платежной системы на территории Российской Федерации </w:t>
      </w:r>
      <w:r w:rsidR="00933C48" w:rsidRPr="00C83C86">
        <w:rPr>
          <w:sz w:val="28"/>
          <w:szCs w:val="28"/>
        </w:rPr>
        <w:t>информацию</w:t>
      </w:r>
      <w:r w:rsidR="001F3922" w:rsidRPr="00C83C86">
        <w:rPr>
          <w:sz w:val="28"/>
          <w:szCs w:val="28"/>
        </w:rPr>
        <w:t xml:space="preserve"> об услугах, оказываемых в рамках иностранной </w:t>
      </w:r>
      <w:r w:rsidR="00625841" w:rsidRPr="00C83C86">
        <w:rPr>
          <w:sz w:val="28"/>
          <w:szCs w:val="28"/>
        </w:rPr>
        <w:t xml:space="preserve">платежной </w:t>
      </w:r>
      <w:r w:rsidR="001F3922" w:rsidRPr="00C83C86">
        <w:rPr>
          <w:sz w:val="28"/>
          <w:szCs w:val="28"/>
        </w:rPr>
        <w:t>системы</w:t>
      </w:r>
      <w:r w:rsidR="00933C48" w:rsidRPr="00C83C86">
        <w:rPr>
          <w:sz w:val="28"/>
          <w:szCs w:val="28"/>
        </w:rPr>
        <w:t>.»;</w:t>
      </w:r>
    </w:p>
    <w:p w:rsidR="00EB57F4" w:rsidRPr="00C83C86" w:rsidRDefault="00593D63" w:rsidP="00BD4868">
      <w:pPr>
        <w:autoSpaceDE w:val="0"/>
        <w:autoSpaceDN w:val="0"/>
        <w:adjustRightInd w:val="0"/>
        <w:spacing w:line="480" w:lineRule="auto"/>
        <w:ind w:firstLine="709"/>
        <w:jc w:val="both"/>
        <w:rPr>
          <w:bCs/>
          <w:sz w:val="28"/>
          <w:szCs w:val="28"/>
        </w:rPr>
      </w:pPr>
      <w:r w:rsidRPr="00C83C86">
        <w:rPr>
          <w:bCs/>
          <w:sz w:val="28"/>
          <w:szCs w:val="28"/>
        </w:rPr>
        <w:t>1</w:t>
      </w:r>
      <w:r w:rsidR="00EB6062" w:rsidRPr="00C83C86">
        <w:rPr>
          <w:bCs/>
          <w:sz w:val="28"/>
          <w:szCs w:val="28"/>
        </w:rPr>
        <w:t>4</w:t>
      </w:r>
      <w:r w:rsidR="00EB3A44" w:rsidRPr="00C83C86">
        <w:rPr>
          <w:bCs/>
          <w:sz w:val="28"/>
          <w:szCs w:val="28"/>
        </w:rPr>
        <w:t xml:space="preserve">) </w:t>
      </w:r>
      <w:r w:rsidR="001908D1" w:rsidRPr="00C83C86">
        <w:rPr>
          <w:bCs/>
          <w:sz w:val="28"/>
          <w:szCs w:val="28"/>
        </w:rPr>
        <w:t>в</w:t>
      </w:r>
      <w:r w:rsidR="00EB57F4" w:rsidRPr="00C83C86">
        <w:rPr>
          <w:sz w:val="28"/>
          <w:szCs w:val="28"/>
        </w:rPr>
        <w:t xml:space="preserve"> статье 32:</w:t>
      </w:r>
    </w:p>
    <w:p w:rsidR="00F94DD6" w:rsidRPr="00C83C86" w:rsidRDefault="00EB57F4" w:rsidP="00BD4868">
      <w:pPr>
        <w:autoSpaceDE w:val="0"/>
        <w:autoSpaceDN w:val="0"/>
        <w:adjustRightInd w:val="0"/>
        <w:spacing w:line="480" w:lineRule="auto"/>
        <w:ind w:firstLine="709"/>
        <w:jc w:val="both"/>
        <w:rPr>
          <w:bCs/>
          <w:sz w:val="28"/>
          <w:szCs w:val="28"/>
        </w:rPr>
      </w:pPr>
      <w:proofErr w:type="gramStart"/>
      <w:r w:rsidRPr="00C83C86">
        <w:rPr>
          <w:bCs/>
          <w:sz w:val="28"/>
          <w:szCs w:val="28"/>
        </w:rPr>
        <w:t>а</w:t>
      </w:r>
      <w:proofErr w:type="gramEnd"/>
      <w:r w:rsidRPr="00C83C86">
        <w:rPr>
          <w:bCs/>
          <w:sz w:val="28"/>
          <w:szCs w:val="28"/>
        </w:rPr>
        <w:t>) пункт 1 части 1</w:t>
      </w:r>
      <w:r w:rsidR="00F94DD6" w:rsidRPr="00C83C86">
        <w:rPr>
          <w:bCs/>
          <w:sz w:val="28"/>
          <w:szCs w:val="28"/>
        </w:rPr>
        <w:t xml:space="preserve"> изложить в следующей редакции:</w:t>
      </w:r>
    </w:p>
    <w:p w:rsidR="00F94DD6" w:rsidRPr="00C83C86" w:rsidRDefault="00F94DD6" w:rsidP="00BD4868">
      <w:pPr>
        <w:autoSpaceDE w:val="0"/>
        <w:autoSpaceDN w:val="0"/>
        <w:adjustRightInd w:val="0"/>
        <w:spacing w:line="480" w:lineRule="auto"/>
        <w:ind w:firstLine="709"/>
        <w:jc w:val="both"/>
        <w:rPr>
          <w:bCs/>
          <w:sz w:val="28"/>
          <w:szCs w:val="28"/>
        </w:rPr>
      </w:pPr>
      <w:r w:rsidRPr="00C83C86">
        <w:rPr>
          <w:bCs/>
          <w:sz w:val="28"/>
          <w:szCs w:val="28"/>
        </w:rPr>
        <w:t>«1) анализирует документы и информацию (в том числе данные отчетности), которые касаются деятельности поднадзорных организаций, операторов иностранных платежных систем, участников платежных систем, участников иностранных платежных систем, а также организации и функционирования платежных систем, иностранных платежных систем</w:t>
      </w:r>
      <w:r w:rsidR="00177F36" w:rsidRPr="00C83C86">
        <w:rPr>
          <w:bCs/>
          <w:sz w:val="28"/>
          <w:szCs w:val="28"/>
        </w:rPr>
        <w:t>;</w:t>
      </w:r>
      <w:r w:rsidRPr="00C83C86">
        <w:rPr>
          <w:bCs/>
          <w:sz w:val="28"/>
          <w:szCs w:val="28"/>
        </w:rPr>
        <w:t>»;</w:t>
      </w:r>
    </w:p>
    <w:p w:rsidR="00EB3A44" w:rsidRPr="00C83C86" w:rsidRDefault="00EB57F4" w:rsidP="00BD4868">
      <w:pPr>
        <w:autoSpaceDE w:val="0"/>
        <w:autoSpaceDN w:val="0"/>
        <w:adjustRightInd w:val="0"/>
        <w:spacing w:line="480" w:lineRule="auto"/>
        <w:ind w:firstLine="709"/>
        <w:jc w:val="both"/>
        <w:rPr>
          <w:sz w:val="28"/>
          <w:szCs w:val="28"/>
        </w:rPr>
      </w:pPr>
      <w:proofErr w:type="gramStart"/>
      <w:r w:rsidRPr="00C83C86">
        <w:rPr>
          <w:sz w:val="28"/>
          <w:szCs w:val="28"/>
        </w:rPr>
        <w:t>б</w:t>
      </w:r>
      <w:proofErr w:type="gramEnd"/>
      <w:r w:rsidRPr="00C83C86">
        <w:rPr>
          <w:sz w:val="28"/>
          <w:szCs w:val="28"/>
        </w:rPr>
        <w:t>) ча</w:t>
      </w:r>
      <w:r w:rsidR="00EB3A44" w:rsidRPr="00C83C86">
        <w:rPr>
          <w:sz w:val="28"/>
          <w:szCs w:val="28"/>
        </w:rPr>
        <w:t>ст</w:t>
      </w:r>
      <w:r w:rsidR="001232DA" w:rsidRPr="00C83C86">
        <w:rPr>
          <w:sz w:val="28"/>
          <w:szCs w:val="28"/>
        </w:rPr>
        <w:t>ь</w:t>
      </w:r>
      <w:r w:rsidR="00EB3A44" w:rsidRPr="00C83C86">
        <w:rPr>
          <w:sz w:val="28"/>
          <w:szCs w:val="28"/>
        </w:rPr>
        <w:t xml:space="preserve"> 2 изложить в следующей редакции:</w:t>
      </w:r>
    </w:p>
    <w:p w:rsidR="00960ED4" w:rsidRPr="00C83C86" w:rsidRDefault="00EB3A44" w:rsidP="00BD4868">
      <w:pPr>
        <w:autoSpaceDE w:val="0"/>
        <w:autoSpaceDN w:val="0"/>
        <w:adjustRightInd w:val="0"/>
        <w:spacing w:line="480" w:lineRule="auto"/>
        <w:ind w:firstLine="709"/>
        <w:jc w:val="both"/>
        <w:rPr>
          <w:sz w:val="28"/>
          <w:szCs w:val="28"/>
        </w:rPr>
      </w:pPr>
      <w:r w:rsidRPr="00C83C86">
        <w:rPr>
          <w:sz w:val="28"/>
          <w:szCs w:val="28"/>
        </w:rPr>
        <w:t>«2. Банк России определяет</w:t>
      </w:r>
      <w:r w:rsidR="00960ED4" w:rsidRPr="00C83C86">
        <w:rPr>
          <w:sz w:val="28"/>
          <w:szCs w:val="28"/>
        </w:rPr>
        <w:t xml:space="preserve"> нормативными актами:</w:t>
      </w:r>
    </w:p>
    <w:p w:rsidR="00960ED4" w:rsidRPr="00C83C86" w:rsidRDefault="00960ED4" w:rsidP="00BD4868">
      <w:pPr>
        <w:autoSpaceDE w:val="0"/>
        <w:autoSpaceDN w:val="0"/>
        <w:adjustRightInd w:val="0"/>
        <w:spacing w:line="480" w:lineRule="auto"/>
        <w:ind w:firstLine="709"/>
        <w:jc w:val="both"/>
        <w:rPr>
          <w:sz w:val="28"/>
          <w:szCs w:val="28"/>
        </w:rPr>
      </w:pPr>
      <w:r w:rsidRPr="00C83C86">
        <w:rPr>
          <w:sz w:val="28"/>
          <w:szCs w:val="28"/>
        </w:rPr>
        <w:lastRenderedPageBreak/>
        <w:t xml:space="preserve">1) </w:t>
      </w:r>
      <w:r w:rsidR="00EB3A44" w:rsidRPr="00C83C86">
        <w:rPr>
          <w:sz w:val="28"/>
          <w:szCs w:val="28"/>
        </w:rPr>
        <w:t>формы</w:t>
      </w:r>
      <w:r w:rsidR="00FF735D" w:rsidRPr="00C83C86">
        <w:rPr>
          <w:sz w:val="28"/>
          <w:szCs w:val="28"/>
        </w:rPr>
        <w:t xml:space="preserve"> и </w:t>
      </w:r>
      <w:r w:rsidR="001E76D7" w:rsidRPr="00C83C86">
        <w:rPr>
          <w:sz w:val="28"/>
          <w:szCs w:val="28"/>
        </w:rPr>
        <w:t xml:space="preserve">методики </w:t>
      </w:r>
      <w:r w:rsidR="00EB3A44" w:rsidRPr="00C83C86">
        <w:rPr>
          <w:sz w:val="28"/>
          <w:szCs w:val="28"/>
        </w:rPr>
        <w:t>составления отчетности, в том числе отчетности</w:t>
      </w:r>
      <w:r w:rsidR="001E6BD9" w:rsidRPr="00C83C86">
        <w:rPr>
          <w:sz w:val="28"/>
          <w:szCs w:val="28"/>
        </w:rPr>
        <w:t xml:space="preserve"> </w:t>
      </w:r>
      <w:r w:rsidR="00EB3A44" w:rsidRPr="00C83C86">
        <w:rPr>
          <w:sz w:val="28"/>
          <w:szCs w:val="28"/>
        </w:rPr>
        <w:t>поднадзорной организации и отчетности по платежной системе</w:t>
      </w:r>
      <w:r w:rsidRPr="00C83C86">
        <w:rPr>
          <w:sz w:val="28"/>
          <w:szCs w:val="28"/>
        </w:rPr>
        <w:t>;</w:t>
      </w:r>
    </w:p>
    <w:p w:rsidR="00EB3A44" w:rsidRPr="00C83C86" w:rsidRDefault="00960ED4" w:rsidP="00BD4868">
      <w:pPr>
        <w:autoSpaceDE w:val="0"/>
        <w:autoSpaceDN w:val="0"/>
        <w:adjustRightInd w:val="0"/>
        <w:spacing w:line="480" w:lineRule="auto"/>
        <w:ind w:firstLine="709"/>
        <w:jc w:val="both"/>
        <w:rPr>
          <w:sz w:val="28"/>
          <w:szCs w:val="28"/>
        </w:rPr>
      </w:pPr>
      <w:r w:rsidRPr="00C83C86">
        <w:rPr>
          <w:sz w:val="28"/>
          <w:szCs w:val="28"/>
        </w:rPr>
        <w:t xml:space="preserve">2) </w:t>
      </w:r>
      <w:r w:rsidR="00F10476" w:rsidRPr="00C83C86">
        <w:rPr>
          <w:sz w:val="28"/>
          <w:szCs w:val="28"/>
        </w:rPr>
        <w:t xml:space="preserve">порядок </w:t>
      </w:r>
      <w:r w:rsidR="00FF735D" w:rsidRPr="00C83C86">
        <w:rPr>
          <w:sz w:val="28"/>
          <w:szCs w:val="28"/>
        </w:rPr>
        <w:t xml:space="preserve">и сроки </w:t>
      </w:r>
      <w:r w:rsidR="00F10476" w:rsidRPr="00C83C86">
        <w:rPr>
          <w:sz w:val="28"/>
          <w:szCs w:val="28"/>
        </w:rPr>
        <w:t xml:space="preserve">представления </w:t>
      </w:r>
      <w:r w:rsidRPr="00C83C86">
        <w:rPr>
          <w:sz w:val="28"/>
          <w:szCs w:val="28"/>
        </w:rPr>
        <w:t xml:space="preserve">в Банк России </w:t>
      </w:r>
      <w:r w:rsidR="00F10476" w:rsidRPr="00C83C86">
        <w:rPr>
          <w:sz w:val="28"/>
          <w:szCs w:val="28"/>
        </w:rPr>
        <w:t>отчетности</w:t>
      </w:r>
      <w:r w:rsidRPr="00C83C86">
        <w:rPr>
          <w:sz w:val="28"/>
          <w:szCs w:val="28"/>
        </w:rPr>
        <w:t>, указанной в пункте 1 настоящей части</w:t>
      </w:r>
      <w:r w:rsidR="00EB3A44" w:rsidRPr="00C83C86">
        <w:rPr>
          <w:sz w:val="28"/>
          <w:szCs w:val="28"/>
        </w:rPr>
        <w:t>.»;</w:t>
      </w:r>
    </w:p>
    <w:p w:rsidR="00EB57F4" w:rsidRPr="00C83C86" w:rsidRDefault="00EB57F4" w:rsidP="00BD4868">
      <w:pPr>
        <w:autoSpaceDE w:val="0"/>
        <w:autoSpaceDN w:val="0"/>
        <w:adjustRightInd w:val="0"/>
        <w:spacing w:line="480" w:lineRule="auto"/>
        <w:ind w:firstLine="709"/>
        <w:jc w:val="both"/>
        <w:rPr>
          <w:sz w:val="28"/>
          <w:szCs w:val="28"/>
        </w:rPr>
      </w:pPr>
      <w:proofErr w:type="gramStart"/>
      <w:r w:rsidRPr="00C83C86">
        <w:rPr>
          <w:sz w:val="28"/>
          <w:szCs w:val="28"/>
        </w:rPr>
        <w:t>в</w:t>
      </w:r>
      <w:proofErr w:type="gramEnd"/>
      <w:r w:rsidRPr="00C83C86">
        <w:rPr>
          <w:sz w:val="28"/>
          <w:szCs w:val="28"/>
        </w:rPr>
        <w:t>) дополнить частями 3</w:t>
      </w:r>
      <w:r w:rsidRPr="00C83C86">
        <w:rPr>
          <w:sz w:val="28"/>
          <w:szCs w:val="28"/>
          <w:vertAlign w:val="superscript"/>
        </w:rPr>
        <w:t>1</w:t>
      </w:r>
      <w:r w:rsidR="006323D6" w:rsidRPr="00C83C86">
        <w:rPr>
          <w:sz w:val="28"/>
          <w:szCs w:val="28"/>
          <w:vertAlign w:val="superscript"/>
        </w:rPr>
        <w:t xml:space="preserve"> </w:t>
      </w:r>
      <w:r w:rsidRPr="00C83C86">
        <w:rPr>
          <w:sz w:val="28"/>
          <w:szCs w:val="28"/>
        </w:rPr>
        <w:t>и 3</w:t>
      </w:r>
      <w:r w:rsidRPr="00C83C86">
        <w:rPr>
          <w:sz w:val="28"/>
          <w:szCs w:val="28"/>
          <w:vertAlign w:val="superscript"/>
        </w:rPr>
        <w:t>2</w:t>
      </w:r>
      <w:r w:rsidRPr="00C83C86">
        <w:rPr>
          <w:sz w:val="28"/>
          <w:szCs w:val="28"/>
        </w:rPr>
        <w:t>следующего содержания:</w:t>
      </w:r>
    </w:p>
    <w:p w:rsidR="00AF687B" w:rsidRPr="00C83C86" w:rsidRDefault="00177F36" w:rsidP="00BD4868">
      <w:pPr>
        <w:autoSpaceDE w:val="0"/>
        <w:autoSpaceDN w:val="0"/>
        <w:adjustRightInd w:val="0"/>
        <w:spacing w:line="480" w:lineRule="auto"/>
        <w:ind w:firstLine="709"/>
        <w:jc w:val="both"/>
        <w:rPr>
          <w:sz w:val="28"/>
          <w:szCs w:val="28"/>
        </w:rPr>
      </w:pPr>
      <w:bookmarkStart w:id="26" w:name="sub_321"/>
      <w:r w:rsidRPr="00C83C86">
        <w:rPr>
          <w:sz w:val="28"/>
          <w:szCs w:val="28"/>
        </w:rPr>
        <w:t>«</w:t>
      </w:r>
      <w:r w:rsidR="00EB57F4" w:rsidRPr="00C83C86">
        <w:rPr>
          <w:sz w:val="28"/>
          <w:szCs w:val="28"/>
        </w:rPr>
        <w:t>3</w:t>
      </w:r>
      <w:r w:rsidR="00EB57F4" w:rsidRPr="00C83C86">
        <w:rPr>
          <w:sz w:val="28"/>
          <w:szCs w:val="28"/>
          <w:vertAlign w:val="superscript"/>
        </w:rPr>
        <w:t>1</w:t>
      </w:r>
      <w:r w:rsidR="00EB57F4" w:rsidRPr="00C83C86">
        <w:rPr>
          <w:sz w:val="28"/>
          <w:szCs w:val="28"/>
        </w:rPr>
        <w:t xml:space="preserve">. </w:t>
      </w:r>
      <w:r w:rsidR="0045130A" w:rsidRPr="00C83C86">
        <w:rPr>
          <w:sz w:val="28"/>
          <w:szCs w:val="28"/>
        </w:rPr>
        <w:t xml:space="preserve">При осуществлении </w:t>
      </w:r>
      <w:r w:rsidR="00CF252A" w:rsidRPr="00C83C86">
        <w:rPr>
          <w:sz w:val="28"/>
          <w:szCs w:val="28"/>
        </w:rPr>
        <w:t xml:space="preserve">надзора </w:t>
      </w:r>
      <w:r w:rsidR="0045130A" w:rsidRPr="00C83C86">
        <w:rPr>
          <w:sz w:val="28"/>
          <w:szCs w:val="28"/>
        </w:rPr>
        <w:t xml:space="preserve">за соблюдением операторами иностранных </w:t>
      </w:r>
      <w:r w:rsidR="00625841" w:rsidRPr="00C83C86">
        <w:rPr>
          <w:sz w:val="28"/>
          <w:szCs w:val="28"/>
        </w:rPr>
        <w:t xml:space="preserve">платежных </w:t>
      </w:r>
      <w:r w:rsidR="007D1EBD" w:rsidRPr="00C83C86">
        <w:rPr>
          <w:sz w:val="28"/>
          <w:szCs w:val="28"/>
        </w:rPr>
        <w:t>систем требований част</w:t>
      </w:r>
      <w:r w:rsidR="00EA06D2" w:rsidRPr="00C83C86">
        <w:rPr>
          <w:sz w:val="28"/>
          <w:szCs w:val="28"/>
        </w:rPr>
        <w:t>ей</w:t>
      </w:r>
      <w:r w:rsidR="007D1EBD" w:rsidRPr="00C83C86">
        <w:rPr>
          <w:sz w:val="28"/>
          <w:szCs w:val="28"/>
        </w:rPr>
        <w:t xml:space="preserve"> 1</w:t>
      </w:r>
      <w:r w:rsidR="00D85075" w:rsidRPr="00C83C86">
        <w:rPr>
          <w:sz w:val="28"/>
          <w:szCs w:val="28"/>
        </w:rPr>
        <w:t>5</w:t>
      </w:r>
      <w:r w:rsidR="00EA06D2" w:rsidRPr="00C83C86">
        <w:rPr>
          <w:sz w:val="28"/>
          <w:szCs w:val="28"/>
        </w:rPr>
        <w:t xml:space="preserve"> и 16</w:t>
      </w:r>
      <w:r w:rsidR="0045130A" w:rsidRPr="00C83C86">
        <w:rPr>
          <w:sz w:val="28"/>
          <w:szCs w:val="28"/>
        </w:rPr>
        <w:t xml:space="preserve"> статьи 19</w:t>
      </w:r>
      <w:r w:rsidR="0045130A" w:rsidRPr="00C83C86">
        <w:rPr>
          <w:sz w:val="28"/>
          <w:szCs w:val="28"/>
          <w:vertAlign w:val="superscript"/>
        </w:rPr>
        <w:t>2</w:t>
      </w:r>
      <w:r w:rsidR="0045130A" w:rsidRPr="00C83C86">
        <w:rPr>
          <w:sz w:val="28"/>
          <w:szCs w:val="28"/>
        </w:rPr>
        <w:t xml:space="preserve"> настоящего Федерального закона Банк России</w:t>
      </w:r>
      <w:bookmarkEnd w:id="26"/>
      <w:r w:rsidR="00AF687B" w:rsidRPr="00C83C86">
        <w:rPr>
          <w:sz w:val="28"/>
          <w:szCs w:val="28"/>
        </w:rPr>
        <w:t xml:space="preserve"> вправе запрашивать и получать от </w:t>
      </w:r>
      <w:r w:rsidR="00EB57F4" w:rsidRPr="00C83C86">
        <w:rPr>
          <w:sz w:val="28"/>
          <w:szCs w:val="28"/>
        </w:rPr>
        <w:t xml:space="preserve">оператора иностранной платежной системы через </w:t>
      </w:r>
      <w:r w:rsidR="005F0DF7" w:rsidRPr="00C83C86">
        <w:rPr>
          <w:sz w:val="28"/>
          <w:szCs w:val="28"/>
        </w:rPr>
        <w:t xml:space="preserve">его обособленное подразделение на территории Российской Федерации </w:t>
      </w:r>
      <w:r w:rsidR="00AF687B" w:rsidRPr="00C83C86">
        <w:rPr>
          <w:sz w:val="28"/>
          <w:szCs w:val="28"/>
        </w:rPr>
        <w:t>документы и иную необходимую информацию, в том числе содержащую персональные данные.</w:t>
      </w:r>
    </w:p>
    <w:p w:rsidR="00694DE0" w:rsidRPr="00C83C86" w:rsidRDefault="00EB57F4" w:rsidP="00BD4868">
      <w:pPr>
        <w:autoSpaceDE w:val="0"/>
        <w:autoSpaceDN w:val="0"/>
        <w:adjustRightInd w:val="0"/>
        <w:spacing w:line="480" w:lineRule="auto"/>
        <w:ind w:firstLine="709"/>
        <w:jc w:val="both"/>
        <w:rPr>
          <w:sz w:val="28"/>
          <w:szCs w:val="28"/>
        </w:rPr>
      </w:pPr>
      <w:r w:rsidRPr="00C83C86">
        <w:rPr>
          <w:sz w:val="28"/>
          <w:szCs w:val="28"/>
        </w:rPr>
        <w:t>3</w:t>
      </w:r>
      <w:r w:rsidRPr="00C83C86">
        <w:rPr>
          <w:sz w:val="28"/>
          <w:szCs w:val="28"/>
          <w:vertAlign w:val="superscript"/>
        </w:rPr>
        <w:t>2</w:t>
      </w:r>
      <w:r w:rsidRPr="00C83C86">
        <w:rPr>
          <w:sz w:val="28"/>
          <w:szCs w:val="28"/>
        </w:rPr>
        <w:t>.</w:t>
      </w:r>
      <w:r w:rsidR="00AF687B" w:rsidRPr="00C83C86">
        <w:rPr>
          <w:sz w:val="28"/>
          <w:szCs w:val="28"/>
        </w:rPr>
        <w:t xml:space="preserve"> При выявлении Банком России случаев несоблюдения оператором иностранной </w:t>
      </w:r>
      <w:r w:rsidR="00625841" w:rsidRPr="00C83C86">
        <w:rPr>
          <w:sz w:val="28"/>
          <w:szCs w:val="28"/>
        </w:rPr>
        <w:t xml:space="preserve">платежной </w:t>
      </w:r>
      <w:r w:rsidR="00AF687B" w:rsidRPr="00C83C86">
        <w:rPr>
          <w:sz w:val="28"/>
          <w:szCs w:val="28"/>
        </w:rPr>
        <w:t xml:space="preserve">системы </w:t>
      </w:r>
      <w:r w:rsidR="00EA06D2" w:rsidRPr="00C83C86">
        <w:rPr>
          <w:sz w:val="28"/>
          <w:szCs w:val="28"/>
        </w:rPr>
        <w:t>требований частей</w:t>
      </w:r>
      <w:r w:rsidR="007D1EBD" w:rsidRPr="00C83C86">
        <w:rPr>
          <w:sz w:val="28"/>
          <w:szCs w:val="28"/>
        </w:rPr>
        <w:t xml:space="preserve"> 1</w:t>
      </w:r>
      <w:r w:rsidR="00D85075" w:rsidRPr="00C83C86">
        <w:rPr>
          <w:sz w:val="28"/>
          <w:szCs w:val="28"/>
        </w:rPr>
        <w:t>5</w:t>
      </w:r>
      <w:r w:rsidR="0045130A" w:rsidRPr="00C83C86">
        <w:rPr>
          <w:sz w:val="28"/>
          <w:szCs w:val="28"/>
        </w:rPr>
        <w:t xml:space="preserve"> </w:t>
      </w:r>
      <w:r w:rsidR="00EA06D2" w:rsidRPr="00C83C86">
        <w:rPr>
          <w:sz w:val="28"/>
          <w:szCs w:val="28"/>
        </w:rPr>
        <w:t xml:space="preserve">и 16 </w:t>
      </w:r>
      <w:r w:rsidR="0045130A" w:rsidRPr="00C83C86">
        <w:rPr>
          <w:sz w:val="28"/>
          <w:szCs w:val="28"/>
        </w:rPr>
        <w:t>статьи 19</w:t>
      </w:r>
      <w:r w:rsidR="0045130A" w:rsidRPr="00C83C86">
        <w:rPr>
          <w:sz w:val="28"/>
          <w:szCs w:val="28"/>
          <w:vertAlign w:val="superscript"/>
        </w:rPr>
        <w:t>2</w:t>
      </w:r>
      <w:r w:rsidR="0045130A" w:rsidRPr="00C83C86">
        <w:rPr>
          <w:sz w:val="28"/>
          <w:szCs w:val="28"/>
        </w:rPr>
        <w:t xml:space="preserve"> настоящего Федерального закона </w:t>
      </w:r>
      <w:r w:rsidR="00AF687B" w:rsidRPr="00C83C86">
        <w:rPr>
          <w:sz w:val="28"/>
          <w:szCs w:val="28"/>
        </w:rPr>
        <w:t xml:space="preserve">Банк России направляет </w:t>
      </w:r>
      <w:r w:rsidRPr="00C83C86">
        <w:rPr>
          <w:sz w:val="28"/>
          <w:szCs w:val="28"/>
        </w:rPr>
        <w:t xml:space="preserve">оператору иностранной платежной системы </w:t>
      </w:r>
      <w:r w:rsidR="00AF687B" w:rsidRPr="00C83C86">
        <w:rPr>
          <w:sz w:val="28"/>
          <w:szCs w:val="28"/>
        </w:rPr>
        <w:t xml:space="preserve">через </w:t>
      </w:r>
      <w:r w:rsidR="005F0DF7" w:rsidRPr="00C83C86">
        <w:rPr>
          <w:sz w:val="28"/>
          <w:szCs w:val="28"/>
        </w:rPr>
        <w:t xml:space="preserve">его обособленное подразделение на территории Российской Федерации </w:t>
      </w:r>
      <w:r w:rsidR="00AF687B" w:rsidRPr="00C83C86">
        <w:rPr>
          <w:sz w:val="28"/>
          <w:szCs w:val="28"/>
        </w:rPr>
        <w:t>требование об устранении нарушения с указанием срока, в течение которого указанное нарушение должно быть устранено, при этом указанный срок не может быть менее 10 рабочих дней.</w:t>
      </w:r>
      <w:bookmarkStart w:id="27" w:name="sub_348"/>
      <w:r w:rsidR="00694DE0" w:rsidRPr="00C83C86">
        <w:rPr>
          <w:sz w:val="28"/>
          <w:szCs w:val="28"/>
        </w:rPr>
        <w:t>»;</w:t>
      </w:r>
    </w:p>
    <w:bookmarkEnd w:id="27"/>
    <w:p w:rsidR="00330190" w:rsidRPr="00C83C86" w:rsidRDefault="00AB7D7A" w:rsidP="00BD4868">
      <w:pPr>
        <w:widowControl w:val="0"/>
        <w:autoSpaceDE w:val="0"/>
        <w:autoSpaceDN w:val="0"/>
        <w:spacing w:line="480" w:lineRule="auto"/>
        <w:ind w:firstLine="709"/>
        <w:jc w:val="both"/>
        <w:rPr>
          <w:sz w:val="28"/>
          <w:szCs w:val="28"/>
        </w:rPr>
      </w:pPr>
      <w:r w:rsidRPr="00C83C86">
        <w:rPr>
          <w:sz w:val="28"/>
          <w:szCs w:val="28"/>
        </w:rPr>
        <w:lastRenderedPageBreak/>
        <w:t>1</w:t>
      </w:r>
      <w:r w:rsidR="00EB6062" w:rsidRPr="00C83C86">
        <w:rPr>
          <w:sz w:val="28"/>
          <w:szCs w:val="28"/>
        </w:rPr>
        <w:t>5</w:t>
      </w:r>
      <w:r w:rsidR="00EB3A44" w:rsidRPr="00C83C86">
        <w:rPr>
          <w:sz w:val="28"/>
          <w:szCs w:val="28"/>
        </w:rPr>
        <w:t xml:space="preserve">) </w:t>
      </w:r>
      <w:r w:rsidR="00330190" w:rsidRPr="00C83C86">
        <w:rPr>
          <w:sz w:val="28"/>
          <w:szCs w:val="28"/>
        </w:rPr>
        <w:t>статью 33 изложить в следующей редакции:</w:t>
      </w:r>
    </w:p>
    <w:p w:rsidR="00296E14" w:rsidRPr="00C83C86" w:rsidRDefault="00330190" w:rsidP="001908D1">
      <w:pPr>
        <w:widowControl w:val="0"/>
        <w:autoSpaceDE w:val="0"/>
        <w:autoSpaceDN w:val="0"/>
        <w:ind w:left="2410" w:hanging="1701"/>
        <w:rPr>
          <w:b/>
          <w:sz w:val="28"/>
          <w:szCs w:val="28"/>
        </w:rPr>
      </w:pPr>
      <w:r w:rsidRPr="00C83C86">
        <w:rPr>
          <w:sz w:val="28"/>
          <w:szCs w:val="28"/>
        </w:rPr>
        <w:t>«</w:t>
      </w:r>
      <w:r w:rsidR="00296E14" w:rsidRPr="00C83C86">
        <w:rPr>
          <w:sz w:val="28"/>
          <w:szCs w:val="28"/>
        </w:rPr>
        <w:t xml:space="preserve">Статья </w:t>
      </w:r>
      <w:r w:rsidRPr="00C83C86">
        <w:rPr>
          <w:sz w:val="28"/>
          <w:szCs w:val="28"/>
        </w:rPr>
        <w:t>33.</w:t>
      </w:r>
      <w:r w:rsidR="001908D1" w:rsidRPr="00C83C86">
        <w:rPr>
          <w:sz w:val="28"/>
          <w:szCs w:val="28"/>
        </w:rPr>
        <w:t xml:space="preserve"> </w:t>
      </w:r>
      <w:r w:rsidR="001908D1" w:rsidRPr="00C83C86">
        <w:rPr>
          <w:sz w:val="28"/>
          <w:szCs w:val="28"/>
        </w:rPr>
        <w:tab/>
      </w:r>
      <w:r w:rsidR="00296E14" w:rsidRPr="00C83C86">
        <w:rPr>
          <w:b/>
          <w:sz w:val="28"/>
          <w:szCs w:val="28"/>
        </w:rPr>
        <w:t>Порядок проведения инспекционных проверок поднадзорных организаций</w:t>
      </w:r>
    </w:p>
    <w:p w:rsidR="001908D1" w:rsidRPr="00C83C86" w:rsidRDefault="001908D1" w:rsidP="001908D1">
      <w:pPr>
        <w:widowControl w:val="0"/>
        <w:autoSpaceDE w:val="0"/>
        <w:autoSpaceDN w:val="0"/>
        <w:ind w:left="2410" w:hanging="1701"/>
        <w:jc w:val="both"/>
        <w:rPr>
          <w:b/>
          <w:sz w:val="28"/>
          <w:szCs w:val="28"/>
        </w:rPr>
      </w:pPr>
    </w:p>
    <w:p w:rsidR="00296E14" w:rsidRPr="00C83C86" w:rsidRDefault="00296E14" w:rsidP="00BD4868">
      <w:pPr>
        <w:spacing w:line="480" w:lineRule="auto"/>
        <w:ind w:firstLine="709"/>
        <w:jc w:val="both"/>
        <w:rPr>
          <w:sz w:val="28"/>
          <w:szCs w:val="28"/>
        </w:rPr>
      </w:pPr>
      <w:bookmarkStart w:id="28" w:name="sub_331"/>
      <w:r w:rsidRPr="00C83C86">
        <w:rPr>
          <w:sz w:val="28"/>
          <w:szCs w:val="28"/>
        </w:rPr>
        <w:t xml:space="preserve">1. Банк России проводит плановые инспекционные проверки поднадзорных организаций не чаще одного раза в два года. Разрешается проведение внеплановых инспекционных проверок значимой платежной системы при нарушении </w:t>
      </w:r>
      <w:bookmarkStart w:id="29" w:name="sub_332"/>
      <w:bookmarkEnd w:id="28"/>
      <w:r w:rsidRPr="00C83C86">
        <w:rPr>
          <w:sz w:val="28"/>
          <w:szCs w:val="28"/>
        </w:rPr>
        <w:t xml:space="preserve">бесперебойности ее функционирования. </w:t>
      </w:r>
    </w:p>
    <w:p w:rsidR="00296E14" w:rsidRPr="00C83C86" w:rsidRDefault="00296E14" w:rsidP="00BD4868">
      <w:pPr>
        <w:spacing w:line="480" w:lineRule="auto"/>
        <w:ind w:firstLine="709"/>
        <w:jc w:val="both"/>
        <w:rPr>
          <w:sz w:val="28"/>
          <w:szCs w:val="28"/>
        </w:rPr>
      </w:pPr>
      <w:bookmarkStart w:id="30" w:name="sub_337"/>
      <w:bookmarkEnd w:id="29"/>
      <w:r w:rsidRPr="00C83C86">
        <w:rPr>
          <w:sz w:val="28"/>
          <w:szCs w:val="28"/>
        </w:rPr>
        <w:t>2. Инспекционные проверки поднадзорных организаций проводятся уполномоченными представителями (служащими) Банка России.</w:t>
      </w:r>
    </w:p>
    <w:p w:rsidR="00296E14" w:rsidRPr="00C83C86" w:rsidRDefault="00296E14" w:rsidP="00BD4868">
      <w:pPr>
        <w:spacing w:line="480" w:lineRule="auto"/>
        <w:ind w:firstLine="709"/>
        <w:jc w:val="both"/>
        <w:rPr>
          <w:sz w:val="28"/>
          <w:szCs w:val="28"/>
        </w:rPr>
      </w:pPr>
      <w:r w:rsidRPr="00C83C86">
        <w:rPr>
          <w:sz w:val="28"/>
          <w:szCs w:val="28"/>
        </w:rPr>
        <w:t>3. Порядок проведения инспекционных проверок поднадзорных организаций, в том числе определение обязанностей поднадзорных организаций по содействию в проведении инспекционных проверок, устанавливается нормативными актами Банка России.»;</w:t>
      </w:r>
      <w:bookmarkEnd w:id="30"/>
    </w:p>
    <w:p w:rsidR="00EB3A44" w:rsidRPr="00C83C86" w:rsidRDefault="00330190" w:rsidP="00BD4868">
      <w:pPr>
        <w:widowControl w:val="0"/>
        <w:autoSpaceDE w:val="0"/>
        <w:autoSpaceDN w:val="0"/>
        <w:spacing w:line="480" w:lineRule="auto"/>
        <w:ind w:firstLine="709"/>
        <w:jc w:val="both"/>
        <w:rPr>
          <w:sz w:val="28"/>
          <w:szCs w:val="28"/>
        </w:rPr>
      </w:pPr>
      <w:r w:rsidRPr="00C83C86">
        <w:rPr>
          <w:sz w:val="28"/>
          <w:szCs w:val="28"/>
        </w:rPr>
        <w:t>1</w:t>
      </w:r>
      <w:r w:rsidR="00EB6062" w:rsidRPr="00C83C86">
        <w:rPr>
          <w:sz w:val="28"/>
          <w:szCs w:val="28"/>
        </w:rPr>
        <w:t>6</w:t>
      </w:r>
      <w:r w:rsidRPr="00C83C86">
        <w:rPr>
          <w:sz w:val="28"/>
          <w:szCs w:val="28"/>
        </w:rPr>
        <w:t xml:space="preserve">) </w:t>
      </w:r>
      <w:r w:rsidR="00AF687B" w:rsidRPr="00C83C86">
        <w:rPr>
          <w:sz w:val="28"/>
          <w:szCs w:val="28"/>
        </w:rPr>
        <w:t>д</w:t>
      </w:r>
      <w:r w:rsidR="00EB3A44" w:rsidRPr="00C83C86">
        <w:rPr>
          <w:sz w:val="28"/>
          <w:szCs w:val="28"/>
        </w:rPr>
        <w:t>ополнить статьей 35</w:t>
      </w:r>
      <w:r w:rsidR="00EB3A44" w:rsidRPr="00C83C86">
        <w:rPr>
          <w:sz w:val="28"/>
          <w:szCs w:val="28"/>
          <w:vertAlign w:val="superscript"/>
        </w:rPr>
        <w:t>1</w:t>
      </w:r>
      <w:r w:rsidR="00EB3A44" w:rsidRPr="00C83C86">
        <w:rPr>
          <w:sz w:val="28"/>
          <w:szCs w:val="28"/>
        </w:rPr>
        <w:t xml:space="preserve"> следующего содержания:</w:t>
      </w:r>
    </w:p>
    <w:p w:rsidR="001E6BD9" w:rsidRPr="00C83C86" w:rsidRDefault="00EB3A44" w:rsidP="001908D1">
      <w:pPr>
        <w:autoSpaceDE w:val="0"/>
        <w:autoSpaceDN w:val="0"/>
        <w:adjustRightInd w:val="0"/>
        <w:ind w:left="2410" w:hanging="1701"/>
        <w:rPr>
          <w:b/>
          <w:sz w:val="28"/>
          <w:szCs w:val="28"/>
        </w:rPr>
      </w:pPr>
      <w:r w:rsidRPr="00C83C86">
        <w:rPr>
          <w:sz w:val="28"/>
          <w:szCs w:val="28"/>
        </w:rPr>
        <w:t>«Статья 35</w:t>
      </w:r>
      <w:r w:rsidRPr="00C83C86">
        <w:rPr>
          <w:sz w:val="28"/>
          <w:szCs w:val="28"/>
          <w:vertAlign w:val="superscript"/>
        </w:rPr>
        <w:t>1</w:t>
      </w:r>
      <w:r w:rsidR="001908D1" w:rsidRPr="00C83C86">
        <w:rPr>
          <w:sz w:val="28"/>
          <w:szCs w:val="28"/>
        </w:rPr>
        <w:t>.</w:t>
      </w:r>
      <w:r w:rsidR="001908D1" w:rsidRPr="00C83C86">
        <w:rPr>
          <w:sz w:val="28"/>
          <w:szCs w:val="28"/>
        </w:rPr>
        <w:tab/>
      </w:r>
      <w:r w:rsidRPr="00C83C86">
        <w:rPr>
          <w:b/>
          <w:sz w:val="28"/>
          <w:szCs w:val="28"/>
        </w:rPr>
        <w:t xml:space="preserve">Взаимодействие Банка России с субъектами национальной платежной системы посредством личного кабинета </w:t>
      </w:r>
    </w:p>
    <w:p w:rsidR="001908D1" w:rsidRPr="00C83C86" w:rsidRDefault="001908D1" w:rsidP="001908D1">
      <w:pPr>
        <w:autoSpaceDE w:val="0"/>
        <w:autoSpaceDN w:val="0"/>
        <w:adjustRightInd w:val="0"/>
        <w:ind w:left="2410" w:hanging="1701"/>
        <w:rPr>
          <w:b/>
          <w:sz w:val="28"/>
          <w:szCs w:val="28"/>
        </w:rPr>
      </w:pPr>
    </w:p>
    <w:p w:rsidR="00B34EC8" w:rsidRPr="00C83C86" w:rsidRDefault="00177F36" w:rsidP="00BD4868">
      <w:pPr>
        <w:autoSpaceDE w:val="0"/>
        <w:autoSpaceDN w:val="0"/>
        <w:adjustRightInd w:val="0"/>
        <w:spacing w:line="480" w:lineRule="auto"/>
        <w:ind w:firstLine="709"/>
        <w:jc w:val="both"/>
        <w:rPr>
          <w:sz w:val="28"/>
          <w:szCs w:val="28"/>
        </w:rPr>
      </w:pPr>
      <w:r w:rsidRPr="00C83C86">
        <w:rPr>
          <w:sz w:val="28"/>
          <w:szCs w:val="28"/>
        </w:rPr>
        <w:t xml:space="preserve">1. </w:t>
      </w:r>
      <w:r w:rsidR="00EB3A44" w:rsidRPr="00C83C86">
        <w:rPr>
          <w:sz w:val="28"/>
          <w:szCs w:val="28"/>
        </w:rPr>
        <w:t xml:space="preserve">Банк России вправе осуществлять взаимодействие с субъектами национальной платежной системы </w:t>
      </w:r>
      <w:r w:rsidR="00B34EC8" w:rsidRPr="00C83C86">
        <w:rPr>
          <w:sz w:val="28"/>
          <w:szCs w:val="28"/>
        </w:rPr>
        <w:t>посредством информационных ресурсов</w:t>
      </w:r>
      <w:r w:rsidRPr="00C83C86">
        <w:rPr>
          <w:sz w:val="28"/>
          <w:szCs w:val="28"/>
        </w:rPr>
        <w:t xml:space="preserve"> </w:t>
      </w:r>
      <w:r w:rsidR="00B34EC8" w:rsidRPr="00C83C86">
        <w:rPr>
          <w:sz w:val="28"/>
          <w:szCs w:val="28"/>
        </w:rPr>
        <w:t>Банка России в информационно-телекоммуникационной сети «Интернет», в том числе путем предоставления им доступа к личному кабинету. Порядок ведения личного кабинета устанавливается Банком России.</w:t>
      </w:r>
    </w:p>
    <w:p w:rsidR="00EB3A44" w:rsidRPr="00C83C86" w:rsidRDefault="00177F36" w:rsidP="00BD4868">
      <w:pPr>
        <w:autoSpaceDE w:val="0"/>
        <w:autoSpaceDN w:val="0"/>
        <w:adjustRightInd w:val="0"/>
        <w:spacing w:line="480" w:lineRule="auto"/>
        <w:ind w:firstLine="709"/>
        <w:jc w:val="both"/>
        <w:rPr>
          <w:sz w:val="28"/>
          <w:szCs w:val="28"/>
        </w:rPr>
      </w:pPr>
      <w:r w:rsidRPr="00C83C86">
        <w:rPr>
          <w:sz w:val="28"/>
          <w:szCs w:val="28"/>
        </w:rPr>
        <w:lastRenderedPageBreak/>
        <w:t xml:space="preserve">2. </w:t>
      </w:r>
      <w:r w:rsidR="00EB3A44" w:rsidRPr="00C83C86">
        <w:rPr>
          <w:sz w:val="28"/>
          <w:szCs w:val="28"/>
        </w:rPr>
        <w:t xml:space="preserve">Личный кабинет используется субъектами национальной платежной системы в целях получения от Банка России документов, в том числе запросов, предписаний Банка России, и передачи в Банк России отчетности, документов (информации), сведений, а также осуществления субъектами национальной платежной системы иных прав и обязанностей, установленных законодательством </w:t>
      </w:r>
      <w:r w:rsidR="004D6087" w:rsidRPr="00C83C86">
        <w:rPr>
          <w:sz w:val="28"/>
          <w:szCs w:val="28"/>
        </w:rPr>
        <w:t xml:space="preserve">Российской Федерации </w:t>
      </w:r>
      <w:r w:rsidR="00EB3A44" w:rsidRPr="00C83C86">
        <w:rPr>
          <w:sz w:val="28"/>
          <w:szCs w:val="28"/>
        </w:rPr>
        <w:t>о национальной платежной системе, нормативными актами Банка России.</w:t>
      </w:r>
    </w:p>
    <w:p w:rsidR="00EB3A44" w:rsidRPr="00C83C86" w:rsidRDefault="00177F36" w:rsidP="00BD4868">
      <w:pPr>
        <w:autoSpaceDE w:val="0"/>
        <w:autoSpaceDN w:val="0"/>
        <w:adjustRightInd w:val="0"/>
        <w:spacing w:line="480" w:lineRule="auto"/>
        <w:ind w:firstLine="709"/>
        <w:jc w:val="both"/>
        <w:rPr>
          <w:sz w:val="28"/>
          <w:szCs w:val="28"/>
        </w:rPr>
      </w:pPr>
      <w:r w:rsidRPr="00C83C86">
        <w:rPr>
          <w:sz w:val="28"/>
          <w:szCs w:val="28"/>
        </w:rPr>
        <w:t xml:space="preserve">3. </w:t>
      </w:r>
      <w:r w:rsidR="00EB3A44" w:rsidRPr="00C83C86">
        <w:rPr>
          <w:sz w:val="28"/>
          <w:szCs w:val="28"/>
        </w:rPr>
        <w:t>При передаче субъектами национальной платежной системы в Банк России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признаются равнозначными документам на бумажном носителе.</w:t>
      </w:r>
    </w:p>
    <w:p w:rsidR="00EB3A44" w:rsidRPr="00C83C86" w:rsidRDefault="00177F36" w:rsidP="00BD4868">
      <w:pPr>
        <w:autoSpaceDE w:val="0"/>
        <w:autoSpaceDN w:val="0"/>
        <w:adjustRightInd w:val="0"/>
        <w:spacing w:line="480" w:lineRule="auto"/>
        <w:ind w:firstLine="709"/>
        <w:jc w:val="both"/>
        <w:rPr>
          <w:sz w:val="28"/>
          <w:szCs w:val="28"/>
        </w:rPr>
      </w:pPr>
      <w:r w:rsidRPr="00C83C86">
        <w:rPr>
          <w:sz w:val="28"/>
          <w:szCs w:val="28"/>
        </w:rPr>
        <w:t xml:space="preserve">4. </w:t>
      </w:r>
      <w:r w:rsidR="00EB3A44" w:rsidRPr="00C83C86">
        <w:rPr>
          <w:sz w:val="28"/>
          <w:szCs w:val="28"/>
        </w:rPr>
        <w:t xml:space="preserve">Порядок взаимодействия Банка России с субъектами национальной платежной системы при использовании ими </w:t>
      </w:r>
      <w:r w:rsidR="00B34EC8" w:rsidRPr="00C83C86">
        <w:rPr>
          <w:sz w:val="28"/>
          <w:szCs w:val="28"/>
        </w:rPr>
        <w:t>информационных ресурсов</w:t>
      </w:r>
      <w:r w:rsidR="004D6087" w:rsidRPr="00C83C86">
        <w:rPr>
          <w:sz w:val="28"/>
          <w:szCs w:val="28"/>
        </w:rPr>
        <w:t xml:space="preserve"> </w:t>
      </w:r>
      <w:r w:rsidR="00B34EC8" w:rsidRPr="00C83C86">
        <w:rPr>
          <w:sz w:val="28"/>
          <w:szCs w:val="28"/>
        </w:rPr>
        <w:t>Банка России в информационно-телекоммуникационной сети «Интернет»</w:t>
      </w:r>
      <w:r w:rsidR="001249D7" w:rsidRPr="00C83C86">
        <w:rPr>
          <w:sz w:val="28"/>
          <w:szCs w:val="28"/>
        </w:rPr>
        <w:t>, в том числе</w:t>
      </w:r>
      <w:r w:rsidR="00B34EC8" w:rsidRPr="00C83C86">
        <w:rPr>
          <w:sz w:val="28"/>
          <w:szCs w:val="28"/>
        </w:rPr>
        <w:t xml:space="preserve"> </w:t>
      </w:r>
      <w:r w:rsidR="00EB3A44" w:rsidRPr="00C83C86">
        <w:rPr>
          <w:sz w:val="28"/>
          <w:szCs w:val="28"/>
        </w:rPr>
        <w:t>личного кабинета</w:t>
      </w:r>
      <w:r w:rsidR="001249D7" w:rsidRPr="00C83C86">
        <w:rPr>
          <w:sz w:val="28"/>
          <w:szCs w:val="28"/>
        </w:rPr>
        <w:t>,</w:t>
      </w:r>
      <w:r w:rsidR="00EB3A44" w:rsidRPr="00C83C86">
        <w:rPr>
          <w:sz w:val="28"/>
          <w:szCs w:val="28"/>
        </w:rPr>
        <w:t xml:space="preserve"> определяется нормативным актом Банка России.</w:t>
      </w:r>
    </w:p>
    <w:p w:rsidR="007D6479" w:rsidRPr="00C83C86" w:rsidRDefault="00177F36" w:rsidP="00BD4868">
      <w:pPr>
        <w:autoSpaceDE w:val="0"/>
        <w:autoSpaceDN w:val="0"/>
        <w:adjustRightInd w:val="0"/>
        <w:spacing w:line="480" w:lineRule="auto"/>
        <w:ind w:firstLine="709"/>
        <w:jc w:val="both"/>
        <w:rPr>
          <w:sz w:val="28"/>
          <w:szCs w:val="28"/>
        </w:rPr>
      </w:pPr>
      <w:r w:rsidRPr="00C83C86">
        <w:rPr>
          <w:sz w:val="28"/>
          <w:szCs w:val="28"/>
        </w:rPr>
        <w:t xml:space="preserve">5. </w:t>
      </w:r>
      <w:r w:rsidR="00EB3A44" w:rsidRPr="00C83C86">
        <w:rPr>
          <w:sz w:val="28"/>
          <w:szCs w:val="28"/>
        </w:rPr>
        <w:t xml:space="preserve">Положения настоящей статьи распространяются на </w:t>
      </w:r>
      <w:r w:rsidR="004D6087" w:rsidRPr="00C83C86">
        <w:rPr>
          <w:sz w:val="28"/>
          <w:szCs w:val="28"/>
        </w:rPr>
        <w:t xml:space="preserve">операторов платежных систем и операторов услуг платежной инфраструктуры, </w:t>
      </w:r>
      <w:r w:rsidR="00EB3A44" w:rsidRPr="00C83C86">
        <w:rPr>
          <w:sz w:val="28"/>
          <w:szCs w:val="28"/>
        </w:rPr>
        <w:t>не являющихся кредитными организациями</w:t>
      </w:r>
      <w:r w:rsidR="004D6087" w:rsidRPr="00C83C86">
        <w:rPr>
          <w:sz w:val="28"/>
          <w:szCs w:val="28"/>
        </w:rPr>
        <w:t>,</w:t>
      </w:r>
      <w:r w:rsidR="00EB3A44" w:rsidRPr="00C83C86">
        <w:rPr>
          <w:sz w:val="28"/>
          <w:szCs w:val="28"/>
        </w:rPr>
        <w:t xml:space="preserve"> </w:t>
      </w:r>
      <w:r w:rsidR="003E4CA3" w:rsidRPr="00C83C86">
        <w:rPr>
          <w:sz w:val="28"/>
          <w:szCs w:val="28"/>
        </w:rPr>
        <w:t>ВЭБ.РФ</w:t>
      </w:r>
      <w:r w:rsidR="00EB3A44" w:rsidRPr="00C83C86">
        <w:rPr>
          <w:sz w:val="28"/>
          <w:szCs w:val="28"/>
        </w:rPr>
        <w:t>, организации федеральной почтовой связи</w:t>
      </w:r>
      <w:r w:rsidR="007D6479" w:rsidRPr="00C83C86">
        <w:rPr>
          <w:sz w:val="28"/>
          <w:szCs w:val="28"/>
        </w:rPr>
        <w:t>.</w:t>
      </w:r>
    </w:p>
    <w:p w:rsidR="00EB3A44" w:rsidRPr="00C83C86" w:rsidRDefault="00177F36" w:rsidP="00BD4868">
      <w:pPr>
        <w:autoSpaceDE w:val="0"/>
        <w:autoSpaceDN w:val="0"/>
        <w:adjustRightInd w:val="0"/>
        <w:spacing w:line="480" w:lineRule="auto"/>
        <w:ind w:firstLine="709"/>
        <w:jc w:val="both"/>
        <w:rPr>
          <w:sz w:val="28"/>
          <w:szCs w:val="28"/>
        </w:rPr>
      </w:pPr>
      <w:r w:rsidRPr="00C83C86">
        <w:rPr>
          <w:sz w:val="28"/>
          <w:szCs w:val="28"/>
        </w:rPr>
        <w:lastRenderedPageBreak/>
        <w:t xml:space="preserve">6. </w:t>
      </w:r>
      <w:r w:rsidR="00EB3A44" w:rsidRPr="00C83C86">
        <w:rPr>
          <w:sz w:val="28"/>
          <w:szCs w:val="28"/>
        </w:rPr>
        <w:t>Взаимодействие Банка России с кредитными организациями при использовании ими личного кабинета осуществляется в соответствии с Федеральным законом от 10 июля 2002 года № 86-ФЗ «О Центральном банке Российской Федерации (Банке России)».</w:t>
      </w:r>
    </w:p>
    <w:p w:rsidR="00FF78E3" w:rsidRPr="00C83C86" w:rsidRDefault="00177F36" w:rsidP="00BD4868">
      <w:pPr>
        <w:autoSpaceDE w:val="0"/>
        <w:autoSpaceDN w:val="0"/>
        <w:adjustRightInd w:val="0"/>
        <w:spacing w:line="480" w:lineRule="auto"/>
        <w:ind w:firstLine="709"/>
        <w:jc w:val="both"/>
        <w:rPr>
          <w:sz w:val="28"/>
          <w:szCs w:val="28"/>
        </w:rPr>
      </w:pPr>
      <w:r w:rsidRPr="00C83C86">
        <w:rPr>
          <w:sz w:val="28"/>
          <w:szCs w:val="28"/>
        </w:rPr>
        <w:t xml:space="preserve">7. </w:t>
      </w:r>
      <w:r w:rsidR="00FF78E3" w:rsidRPr="00C83C86">
        <w:rPr>
          <w:sz w:val="28"/>
          <w:szCs w:val="28"/>
        </w:rPr>
        <w:t xml:space="preserve">Банк России вправе </w:t>
      </w:r>
      <w:r w:rsidR="000C2CC5" w:rsidRPr="00C83C86">
        <w:rPr>
          <w:sz w:val="28"/>
          <w:szCs w:val="28"/>
        </w:rPr>
        <w:t xml:space="preserve">также </w:t>
      </w:r>
      <w:r w:rsidR="00FF78E3" w:rsidRPr="00C83C86">
        <w:rPr>
          <w:sz w:val="28"/>
          <w:szCs w:val="28"/>
        </w:rPr>
        <w:t xml:space="preserve">осуществлять </w:t>
      </w:r>
      <w:r w:rsidR="004D6087" w:rsidRPr="00C83C86">
        <w:rPr>
          <w:sz w:val="28"/>
          <w:szCs w:val="28"/>
        </w:rPr>
        <w:t xml:space="preserve">в соответствии с настоящей статьей </w:t>
      </w:r>
      <w:r w:rsidR="00FF78E3" w:rsidRPr="00C83C86">
        <w:rPr>
          <w:sz w:val="28"/>
          <w:szCs w:val="28"/>
        </w:rPr>
        <w:t xml:space="preserve">взаимодействие с </w:t>
      </w:r>
      <w:r w:rsidR="005F0DF7" w:rsidRPr="00C83C86">
        <w:rPr>
          <w:sz w:val="28"/>
          <w:szCs w:val="28"/>
        </w:rPr>
        <w:t xml:space="preserve">обособленными подразделениями операторов иностранных платежных систем на территории Российской Федерации, </w:t>
      </w:r>
      <w:r w:rsidR="00D85075" w:rsidRPr="00C83C86">
        <w:rPr>
          <w:sz w:val="28"/>
          <w:szCs w:val="28"/>
        </w:rPr>
        <w:t>организациями, намеревающимися стать операторами платежных систем</w:t>
      </w:r>
      <w:r w:rsidR="00A62007" w:rsidRPr="00C83C86">
        <w:rPr>
          <w:sz w:val="28"/>
          <w:szCs w:val="28"/>
        </w:rPr>
        <w:t>.</w:t>
      </w:r>
      <w:r w:rsidR="00AB7D7A" w:rsidRPr="00C83C86">
        <w:rPr>
          <w:sz w:val="28"/>
          <w:szCs w:val="28"/>
        </w:rPr>
        <w:t>».</w:t>
      </w:r>
    </w:p>
    <w:p w:rsidR="00880B7C" w:rsidRPr="00C83C86" w:rsidRDefault="00880B7C" w:rsidP="00BD4868">
      <w:pPr>
        <w:widowControl w:val="0"/>
        <w:autoSpaceDE w:val="0"/>
        <w:autoSpaceDN w:val="0"/>
        <w:spacing w:line="480" w:lineRule="auto"/>
        <w:ind w:firstLine="709"/>
        <w:jc w:val="both"/>
        <w:rPr>
          <w:b/>
          <w:sz w:val="28"/>
          <w:szCs w:val="28"/>
        </w:rPr>
      </w:pPr>
      <w:r w:rsidRPr="00C83C86">
        <w:rPr>
          <w:b/>
          <w:sz w:val="28"/>
          <w:szCs w:val="28"/>
        </w:rPr>
        <w:t>Статья 2</w:t>
      </w:r>
    </w:p>
    <w:p w:rsidR="0006320E" w:rsidRPr="00C83C86" w:rsidRDefault="0006320E" w:rsidP="00BD4868">
      <w:pPr>
        <w:widowControl w:val="0"/>
        <w:spacing w:line="480" w:lineRule="auto"/>
        <w:ind w:firstLine="709"/>
        <w:jc w:val="both"/>
        <w:rPr>
          <w:rStyle w:val="afa"/>
          <w:bCs/>
          <w:sz w:val="28"/>
          <w:szCs w:val="28"/>
        </w:rPr>
      </w:pPr>
      <w:r w:rsidRPr="00C83C86">
        <w:rPr>
          <w:rStyle w:val="afa"/>
          <w:bCs/>
          <w:sz w:val="28"/>
          <w:szCs w:val="28"/>
        </w:rPr>
        <w:t xml:space="preserve">Внести </w:t>
      </w:r>
      <w:r w:rsidR="006524A3" w:rsidRPr="00C83C86">
        <w:rPr>
          <w:rStyle w:val="afa"/>
          <w:bCs/>
          <w:sz w:val="28"/>
          <w:szCs w:val="28"/>
        </w:rPr>
        <w:t xml:space="preserve">в Федеральный </w:t>
      </w:r>
      <w:r w:rsidRPr="00C83C86">
        <w:rPr>
          <w:rStyle w:val="afa"/>
          <w:bCs/>
          <w:sz w:val="28"/>
          <w:szCs w:val="28"/>
        </w:rPr>
        <w:t xml:space="preserve">закон от 10 июля 2002 года № 86-ФЗ </w:t>
      </w:r>
      <w:r w:rsidR="001908D1" w:rsidRPr="00C83C86">
        <w:rPr>
          <w:rStyle w:val="afa"/>
          <w:bCs/>
          <w:sz w:val="28"/>
          <w:szCs w:val="28"/>
        </w:rPr>
        <w:br/>
      </w:r>
      <w:r w:rsidRPr="00C83C86">
        <w:rPr>
          <w:rStyle w:val="afa"/>
          <w:bCs/>
          <w:sz w:val="28"/>
          <w:szCs w:val="28"/>
        </w:rPr>
        <w:t xml:space="preserve">«О Центральном банке Российской Федерации (Банке России)» (Собрание законодательства Российской Федерации, 2002, № 28, ст. 2790; 2004, № 31, ст. 3233; 2005, № 25, ст. 2426; 2008, № 44, ст. 4982; 2010, № 45, ст. 5756; 2011, </w:t>
      </w:r>
      <w:r w:rsidR="00177F36" w:rsidRPr="00C83C86">
        <w:rPr>
          <w:rStyle w:val="afa"/>
          <w:bCs/>
          <w:sz w:val="28"/>
          <w:szCs w:val="28"/>
        </w:rPr>
        <w:t xml:space="preserve">№ 27, ст. 3873; </w:t>
      </w:r>
      <w:r w:rsidRPr="00C83C86">
        <w:rPr>
          <w:rStyle w:val="afa"/>
          <w:bCs/>
          <w:sz w:val="28"/>
          <w:szCs w:val="28"/>
        </w:rPr>
        <w:t xml:space="preserve">№ 48, ст. 6728; 2013, № 30, ст. 4084; № 49, ст. 6336; 2014, </w:t>
      </w:r>
      <w:r w:rsidR="00177F36" w:rsidRPr="00C83C86">
        <w:rPr>
          <w:rStyle w:val="afa"/>
          <w:bCs/>
          <w:sz w:val="28"/>
          <w:szCs w:val="28"/>
        </w:rPr>
        <w:t xml:space="preserve">№ 19, ст. 2317; № 27, ст. 3634; </w:t>
      </w:r>
      <w:r w:rsidRPr="00C83C86">
        <w:rPr>
          <w:rStyle w:val="afa"/>
          <w:bCs/>
          <w:sz w:val="28"/>
          <w:szCs w:val="28"/>
        </w:rPr>
        <w:t>№ 30, ст. 4219; № 52, ст. 7543; 2016, № 1, ст. 46; 2017, № 18, ст. 2661; № 30, ст. 4456; 2018, № 11, ст. 1584, 1588; № 18, ст. 2557; № 24, ст. 3400; № 32, ст. 5115</w:t>
      </w:r>
      <w:r w:rsidR="00177F36" w:rsidRPr="00C83C86">
        <w:rPr>
          <w:rStyle w:val="afa"/>
          <w:bCs/>
          <w:sz w:val="28"/>
          <w:szCs w:val="28"/>
        </w:rPr>
        <w:t xml:space="preserve">; </w:t>
      </w:r>
      <w:r w:rsidR="00CA2DF8" w:rsidRPr="00C83C86">
        <w:rPr>
          <w:rStyle w:val="afa"/>
          <w:bCs/>
          <w:sz w:val="28"/>
          <w:szCs w:val="28"/>
        </w:rPr>
        <w:t>2019, № 27, ст. 3538</w:t>
      </w:r>
      <w:r w:rsidRPr="00C83C86">
        <w:rPr>
          <w:rStyle w:val="afa"/>
          <w:bCs/>
          <w:sz w:val="28"/>
          <w:szCs w:val="28"/>
        </w:rPr>
        <w:t>) следующие изменения:</w:t>
      </w:r>
    </w:p>
    <w:p w:rsidR="006524A3" w:rsidRPr="00C83C86" w:rsidRDefault="0006320E" w:rsidP="00BD4868">
      <w:pPr>
        <w:widowControl w:val="0"/>
        <w:spacing w:line="480" w:lineRule="auto"/>
        <w:ind w:firstLine="709"/>
        <w:jc w:val="both"/>
        <w:rPr>
          <w:rStyle w:val="afa"/>
          <w:bCs/>
          <w:sz w:val="28"/>
          <w:szCs w:val="28"/>
        </w:rPr>
      </w:pPr>
      <w:r w:rsidRPr="00C83C86">
        <w:rPr>
          <w:rStyle w:val="afa"/>
          <w:bCs/>
          <w:sz w:val="28"/>
          <w:szCs w:val="28"/>
        </w:rPr>
        <w:t xml:space="preserve">1) </w:t>
      </w:r>
      <w:r w:rsidR="006524A3" w:rsidRPr="00C83C86">
        <w:rPr>
          <w:rStyle w:val="afa"/>
          <w:bCs/>
          <w:sz w:val="28"/>
          <w:szCs w:val="28"/>
        </w:rPr>
        <w:t>в статье 18:</w:t>
      </w:r>
    </w:p>
    <w:p w:rsidR="00177F36" w:rsidRPr="00C83C86" w:rsidRDefault="006524A3" w:rsidP="00BD4868">
      <w:pPr>
        <w:widowControl w:val="0"/>
        <w:spacing w:line="480" w:lineRule="auto"/>
        <w:ind w:firstLine="709"/>
        <w:jc w:val="both"/>
        <w:rPr>
          <w:rStyle w:val="afa"/>
          <w:bCs/>
          <w:sz w:val="28"/>
          <w:szCs w:val="28"/>
        </w:rPr>
      </w:pPr>
      <w:proofErr w:type="gramStart"/>
      <w:r w:rsidRPr="00C83C86">
        <w:rPr>
          <w:rStyle w:val="afa"/>
          <w:bCs/>
          <w:sz w:val="28"/>
          <w:szCs w:val="28"/>
        </w:rPr>
        <w:t>а</w:t>
      </w:r>
      <w:proofErr w:type="gramEnd"/>
      <w:r w:rsidRPr="00C83C86">
        <w:rPr>
          <w:rStyle w:val="afa"/>
          <w:bCs/>
          <w:sz w:val="28"/>
          <w:szCs w:val="28"/>
        </w:rPr>
        <w:t xml:space="preserve">) </w:t>
      </w:r>
      <w:r w:rsidR="00177F36" w:rsidRPr="00C83C86">
        <w:rPr>
          <w:rStyle w:val="afa"/>
          <w:bCs/>
          <w:sz w:val="28"/>
          <w:szCs w:val="28"/>
        </w:rPr>
        <w:t>в части первой:</w:t>
      </w:r>
    </w:p>
    <w:p w:rsidR="0006320E" w:rsidRPr="00C83C86" w:rsidRDefault="00EA06D2" w:rsidP="00BD4868">
      <w:pPr>
        <w:widowControl w:val="0"/>
        <w:spacing w:line="480" w:lineRule="auto"/>
        <w:ind w:firstLine="709"/>
        <w:jc w:val="both"/>
        <w:rPr>
          <w:rStyle w:val="afa"/>
          <w:bCs/>
          <w:sz w:val="28"/>
          <w:szCs w:val="28"/>
        </w:rPr>
      </w:pPr>
      <w:proofErr w:type="gramStart"/>
      <w:r w:rsidRPr="00C83C86">
        <w:rPr>
          <w:rStyle w:val="afa"/>
          <w:bCs/>
          <w:sz w:val="28"/>
          <w:szCs w:val="28"/>
        </w:rPr>
        <w:lastRenderedPageBreak/>
        <w:t>пункт</w:t>
      </w:r>
      <w:proofErr w:type="gramEnd"/>
      <w:r w:rsidR="0006320E" w:rsidRPr="00C83C86">
        <w:rPr>
          <w:rStyle w:val="afa"/>
          <w:bCs/>
          <w:sz w:val="28"/>
          <w:szCs w:val="28"/>
        </w:rPr>
        <w:t xml:space="preserve"> 17</w:t>
      </w:r>
      <w:r w:rsidR="0006320E" w:rsidRPr="00C83C86">
        <w:rPr>
          <w:rStyle w:val="afa"/>
          <w:bCs/>
          <w:sz w:val="28"/>
          <w:szCs w:val="28"/>
          <w:vertAlign w:val="superscript"/>
        </w:rPr>
        <w:t>1</w:t>
      </w:r>
      <w:r w:rsidRPr="00C83C86">
        <w:rPr>
          <w:rStyle w:val="afa"/>
          <w:bCs/>
          <w:sz w:val="28"/>
          <w:szCs w:val="28"/>
          <w:vertAlign w:val="superscript"/>
        </w:rPr>
        <w:t>0</w:t>
      </w:r>
      <w:r w:rsidR="0006320E" w:rsidRPr="00C83C86">
        <w:rPr>
          <w:rStyle w:val="afa"/>
          <w:bCs/>
          <w:sz w:val="28"/>
          <w:szCs w:val="28"/>
        </w:rPr>
        <w:t xml:space="preserve"> </w:t>
      </w:r>
      <w:r w:rsidRPr="00C83C86">
        <w:rPr>
          <w:rStyle w:val="afa"/>
          <w:bCs/>
          <w:sz w:val="28"/>
          <w:szCs w:val="28"/>
        </w:rPr>
        <w:t>дополнить словами «, а также в рамках иных платежных систем»;</w:t>
      </w:r>
    </w:p>
    <w:p w:rsidR="00EA06D2" w:rsidRPr="00C83C86" w:rsidRDefault="00EA06D2" w:rsidP="00BD4868">
      <w:pPr>
        <w:widowControl w:val="0"/>
        <w:spacing w:line="480" w:lineRule="auto"/>
        <w:ind w:firstLine="709"/>
        <w:jc w:val="both"/>
        <w:rPr>
          <w:rStyle w:val="afa"/>
          <w:bCs/>
          <w:sz w:val="28"/>
          <w:szCs w:val="28"/>
        </w:rPr>
      </w:pPr>
      <w:proofErr w:type="gramStart"/>
      <w:r w:rsidRPr="00C83C86">
        <w:rPr>
          <w:rStyle w:val="afa"/>
          <w:bCs/>
          <w:sz w:val="28"/>
          <w:szCs w:val="28"/>
        </w:rPr>
        <w:t>дополнить</w:t>
      </w:r>
      <w:proofErr w:type="gramEnd"/>
      <w:r w:rsidRPr="00C83C86">
        <w:rPr>
          <w:rStyle w:val="afa"/>
          <w:bCs/>
          <w:sz w:val="28"/>
          <w:szCs w:val="28"/>
        </w:rPr>
        <w:t xml:space="preserve"> пунктом 17</w:t>
      </w:r>
      <w:r w:rsidRPr="00C83C86">
        <w:rPr>
          <w:rStyle w:val="afa"/>
          <w:bCs/>
          <w:sz w:val="28"/>
          <w:szCs w:val="28"/>
          <w:vertAlign w:val="superscript"/>
        </w:rPr>
        <w:t xml:space="preserve">11 </w:t>
      </w:r>
      <w:r w:rsidRPr="00C83C86">
        <w:rPr>
          <w:rStyle w:val="afa"/>
          <w:bCs/>
          <w:sz w:val="28"/>
          <w:szCs w:val="28"/>
        </w:rPr>
        <w:t>следующего содержания:</w:t>
      </w:r>
    </w:p>
    <w:p w:rsidR="00BB3AD0" w:rsidRPr="00C83C86" w:rsidRDefault="0006320E" w:rsidP="00BD4868">
      <w:pPr>
        <w:widowControl w:val="0"/>
        <w:spacing w:line="480" w:lineRule="auto"/>
        <w:ind w:firstLine="709"/>
        <w:jc w:val="both"/>
        <w:rPr>
          <w:rStyle w:val="afa"/>
          <w:bCs/>
          <w:sz w:val="28"/>
          <w:szCs w:val="28"/>
        </w:rPr>
      </w:pPr>
      <w:r w:rsidRPr="00C83C86">
        <w:rPr>
          <w:rStyle w:val="afa"/>
          <w:bCs/>
          <w:sz w:val="28"/>
          <w:szCs w:val="28"/>
        </w:rPr>
        <w:t>«</w:t>
      </w:r>
      <w:r w:rsidR="00BB3AD0" w:rsidRPr="00C83C86">
        <w:rPr>
          <w:rStyle w:val="afa"/>
          <w:bCs/>
          <w:sz w:val="28"/>
          <w:szCs w:val="28"/>
        </w:rPr>
        <w:t>17</w:t>
      </w:r>
      <w:r w:rsidR="00BB3AD0" w:rsidRPr="00C83C86">
        <w:rPr>
          <w:rStyle w:val="afa"/>
          <w:bCs/>
          <w:sz w:val="28"/>
          <w:szCs w:val="28"/>
          <w:vertAlign w:val="superscript"/>
        </w:rPr>
        <w:t>1</w:t>
      </w:r>
      <w:r w:rsidR="00177F36" w:rsidRPr="00C83C86">
        <w:rPr>
          <w:rStyle w:val="afa"/>
          <w:bCs/>
          <w:sz w:val="28"/>
          <w:szCs w:val="28"/>
          <w:vertAlign w:val="superscript"/>
        </w:rPr>
        <w:t>1</w:t>
      </w:r>
      <w:r w:rsidR="00BB3AD0" w:rsidRPr="00C83C86">
        <w:rPr>
          <w:rStyle w:val="afa"/>
          <w:bCs/>
          <w:sz w:val="28"/>
          <w:szCs w:val="28"/>
        </w:rPr>
        <w:t xml:space="preserve">) </w:t>
      </w:r>
      <w:r w:rsidR="00D51EA3" w:rsidRPr="00C83C86">
        <w:rPr>
          <w:rStyle w:val="afa"/>
          <w:bCs/>
          <w:sz w:val="28"/>
          <w:szCs w:val="28"/>
        </w:rPr>
        <w:t xml:space="preserve">при необходимости </w:t>
      </w:r>
      <w:r w:rsidR="00BB3AD0" w:rsidRPr="00C83C86">
        <w:rPr>
          <w:rStyle w:val="afa"/>
          <w:bCs/>
          <w:sz w:val="28"/>
          <w:szCs w:val="28"/>
        </w:rPr>
        <w:t>определяет максимальные значения размера платы, взимаемой кредитными организациями со своих клиентов</w:t>
      </w:r>
      <w:r w:rsidR="00827EC0" w:rsidRPr="00C83C86">
        <w:rPr>
          <w:rStyle w:val="afa"/>
          <w:bCs/>
          <w:sz w:val="28"/>
          <w:szCs w:val="28"/>
        </w:rPr>
        <w:t xml:space="preserve"> </w:t>
      </w:r>
      <w:r w:rsidR="00CB7930" w:rsidRPr="00C83C86">
        <w:rPr>
          <w:rStyle w:val="afa"/>
          <w:bCs/>
          <w:sz w:val="28"/>
          <w:szCs w:val="28"/>
        </w:rPr>
        <w:t xml:space="preserve">по заключаемым в соответствии с Федеральным законом </w:t>
      </w:r>
      <w:r w:rsidR="001908D1" w:rsidRPr="00C83C86">
        <w:rPr>
          <w:rStyle w:val="afa"/>
          <w:bCs/>
          <w:sz w:val="28"/>
          <w:szCs w:val="28"/>
        </w:rPr>
        <w:br/>
      </w:r>
      <w:r w:rsidR="00CB7930" w:rsidRPr="00C83C86">
        <w:rPr>
          <w:rStyle w:val="afa"/>
          <w:bCs/>
          <w:sz w:val="28"/>
          <w:szCs w:val="28"/>
        </w:rPr>
        <w:t>«О национальной платежной системе» договорам о приеме электронных средств платежа за осуществление переводов денежных средств с использованием платежных карт</w:t>
      </w:r>
      <w:r w:rsidR="00177F36" w:rsidRPr="00C83C86">
        <w:rPr>
          <w:rStyle w:val="afa"/>
          <w:bCs/>
          <w:sz w:val="28"/>
          <w:szCs w:val="28"/>
        </w:rPr>
        <w:t>;</w:t>
      </w:r>
      <w:r w:rsidR="00CB7930" w:rsidRPr="00C83C86">
        <w:rPr>
          <w:rStyle w:val="afa"/>
          <w:bCs/>
          <w:sz w:val="28"/>
          <w:szCs w:val="28"/>
        </w:rPr>
        <w:t>»</w:t>
      </w:r>
      <w:r w:rsidR="00BB3AD0" w:rsidRPr="00C83C86">
        <w:rPr>
          <w:rStyle w:val="afa"/>
          <w:bCs/>
          <w:sz w:val="28"/>
          <w:szCs w:val="28"/>
        </w:rPr>
        <w:t>;</w:t>
      </w:r>
    </w:p>
    <w:p w:rsidR="00BB3AD0" w:rsidRPr="00C83C86" w:rsidRDefault="00F90A95" w:rsidP="00BD4868">
      <w:pPr>
        <w:widowControl w:val="0"/>
        <w:spacing w:line="480" w:lineRule="auto"/>
        <w:ind w:firstLine="709"/>
        <w:jc w:val="both"/>
        <w:rPr>
          <w:rStyle w:val="afa"/>
          <w:bCs/>
          <w:sz w:val="28"/>
          <w:szCs w:val="28"/>
        </w:rPr>
      </w:pPr>
      <w:proofErr w:type="gramStart"/>
      <w:r w:rsidRPr="00C83C86">
        <w:rPr>
          <w:rStyle w:val="afa"/>
          <w:bCs/>
          <w:sz w:val="28"/>
          <w:szCs w:val="28"/>
        </w:rPr>
        <w:t>б</w:t>
      </w:r>
      <w:proofErr w:type="gramEnd"/>
      <w:r w:rsidR="0006320E" w:rsidRPr="00C83C86">
        <w:rPr>
          <w:rStyle w:val="afa"/>
          <w:bCs/>
          <w:sz w:val="28"/>
          <w:szCs w:val="28"/>
        </w:rPr>
        <w:t>) часть вторую после слов «в рамках платежной системы Банка России,»</w:t>
      </w:r>
      <w:r w:rsidR="00BB3AD0" w:rsidRPr="00C83C86">
        <w:rPr>
          <w:rStyle w:val="afa"/>
          <w:bCs/>
          <w:sz w:val="28"/>
          <w:szCs w:val="28"/>
        </w:rPr>
        <w:t xml:space="preserve"> дополнить словами «</w:t>
      </w:r>
      <w:r w:rsidR="00C7622C" w:rsidRPr="00C83C86">
        <w:rPr>
          <w:rStyle w:val="afa"/>
          <w:bCs/>
          <w:sz w:val="28"/>
          <w:szCs w:val="28"/>
        </w:rPr>
        <w:t xml:space="preserve">а также в рамках иных платежных систем, </w:t>
      </w:r>
      <w:r w:rsidR="00BB3AD0" w:rsidRPr="00C83C86">
        <w:rPr>
          <w:rStyle w:val="afa"/>
          <w:bCs/>
          <w:sz w:val="28"/>
          <w:szCs w:val="28"/>
        </w:rPr>
        <w:t>определения максимальных значений размера платы, взимаемой кр</w:t>
      </w:r>
      <w:r w:rsidR="001908D1" w:rsidRPr="00C83C86">
        <w:rPr>
          <w:rStyle w:val="afa"/>
          <w:bCs/>
          <w:sz w:val="28"/>
          <w:szCs w:val="28"/>
        </w:rPr>
        <w:t>едитными организациями со своих</w:t>
      </w:r>
      <w:r w:rsidR="00C7622C" w:rsidRPr="00C83C86">
        <w:rPr>
          <w:rStyle w:val="afa"/>
          <w:bCs/>
          <w:sz w:val="28"/>
          <w:szCs w:val="28"/>
        </w:rPr>
        <w:t xml:space="preserve"> </w:t>
      </w:r>
      <w:r w:rsidR="00BB3AD0" w:rsidRPr="00C83C86">
        <w:rPr>
          <w:rStyle w:val="afa"/>
          <w:bCs/>
          <w:sz w:val="28"/>
          <w:szCs w:val="28"/>
        </w:rPr>
        <w:t>клиентов</w:t>
      </w:r>
      <w:r w:rsidR="00CB7930" w:rsidRPr="00C83C86">
        <w:rPr>
          <w:bCs/>
          <w:sz w:val="28"/>
          <w:szCs w:val="28"/>
        </w:rPr>
        <w:t xml:space="preserve"> </w:t>
      </w:r>
      <w:r w:rsidR="00CB7930" w:rsidRPr="00C83C86">
        <w:rPr>
          <w:rStyle w:val="afa"/>
          <w:bCs/>
          <w:sz w:val="28"/>
          <w:szCs w:val="28"/>
        </w:rPr>
        <w:t>по заключаемым в соответствии с Федеральным законом «О национальной платежной системе» договорам о приеме электронных средств платежа за осуществление переводов денежных средств с использованием платежных карт</w:t>
      </w:r>
      <w:r w:rsidR="00177F36" w:rsidRPr="00C83C86">
        <w:rPr>
          <w:rStyle w:val="afa"/>
          <w:bCs/>
          <w:sz w:val="28"/>
          <w:szCs w:val="28"/>
        </w:rPr>
        <w:t>,</w:t>
      </w:r>
      <w:r w:rsidR="00CB7930" w:rsidRPr="00C83C86">
        <w:rPr>
          <w:rStyle w:val="afa"/>
          <w:bCs/>
          <w:sz w:val="28"/>
          <w:szCs w:val="28"/>
        </w:rPr>
        <w:t>»</w:t>
      </w:r>
      <w:r w:rsidR="00BB3AD0" w:rsidRPr="00C83C86">
        <w:rPr>
          <w:rStyle w:val="afa"/>
          <w:bCs/>
          <w:sz w:val="28"/>
          <w:szCs w:val="28"/>
        </w:rPr>
        <w:t>;</w:t>
      </w:r>
    </w:p>
    <w:p w:rsidR="0003303F" w:rsidRPr="00C83C86" w:rsidRDefault="00F90A95" w:rsidP="00BD4868">
      <w:pPr>
        <w:widowControl w:val="0"/>
        <w:spacing w:line="480" w:lineRule="auto"/>
        <w:ind w:firstLine="709"/>
        <w:jc w:val="both"/>
        <w:rPr>
          <w:rStyle w:val="afa"/>
          <w:bCs/>
          <w:sz w:val="28"/>
          <w:szCs w:val="28"/>
        </w:rPr>
      </w:pPr>
      <w:r w:rsidRPr="00C83C86">
        <w:rPr>
          <w:rStyle w:val="afa"/>
          <w:bCs/>
          <w:sz w:val="28"/>
          <w:szCs w:val="28"/>
        </w:rPr>
        <w:t>2</w:t>
      </w:r>
      <w:r w:rsidR="00BB3AD0" w:rsidRPr="00C83C86">
        <w:rPr>
          <w:rStyle w:val="afa"/>
          <w:bCs/>
          <w:sz w:val="28"/>
          <w:szCs w:val="28"/>
        </w:rPr>
        <w:t xml:space="preserve">) </w:t>
      </w:r>
      <w:r w:rsidR="00177F36" w:rsidRPr="00C83C86">
        <w:rPr>
          <w:rStyle w:val="afa"/>
          <w:bCs/>
          <w:sz w:val="28"/>
          <w:szCs w:val="28"/>
        </w:rPr>
        <w:t xml:space="preserve">главу </w:t>
      </w:r>
      <w:r w:rsidR="00177F36" w:rsidRPr="00C83C86">
        <w:rPr>
          <w:rStyle w:val="afa"/>
          <w:bCs/>
          <w:sz w:val="28"/>
          <w:szCs w:val="28"/>
          <w:lang w:val="en-US"/>
        </w:rPr>
        <w:t>XII</w:t>
      </w:r>
      <w:r w:rsidR="00177F36" w:rsidRPr="00C83C86">
        <w:rPr>
          <w:rStyle w:val="afa"/>
          <w:bCs/>
          <w:sz w:val="28"/>
          <w:szCs w:val="28"/>
          <w:vertAlign w:val="superscript"/>
        </w:rPr>
        <w:t>1</w:t>
      </w:r>
      <w:r w:rsidR="00177F36" w:rsidRPr="00C83C86">
        <w:rPr>
          <w:rStyle w:val="afa"/>
          <w:bCs/>
          <w:sz w:val="28"/>
          <w:szCs w:val="28"/>
        </w:rPr>
        <w:t xml:space="preserve"> </w:t>
      </w:r>
      <w:r w:rsidR="0003303F" w:rsidRPr="00C83C86">
        <w:rPr>
          <w:rStyle w:val="afa"/>
          <w:bCs/>
          <w:sz w:val="28"/>
          <w:szCs w:val="28"/>
        </w:rPr>
        <w:t>дополнить статьей 82</w:t>
      </w:r>
      <w:r w:rsidR="0003303F" w:rsidRPr="00C83C86">
        <w:rPr>
          <w:rStyle w:val="afa"/>
          <w:bCs/>
          <w:sz w:val="28"/>
          <w:szCs w:val="28"/>
          <w:vertAlign w:val="superscript"/>
        </w:rPr>
        <w:t>6</w:t>
      </w:r>
      <w:r w:rsidR="0003303F" w:rsidRPr="00C83C86">
        <w:rPr>
          <w:rStyle w:val="afa"/>
          <w:bCs/>
          <w:sz w:val="28"/>
          <w:szCs w:val="28"/>
        </w:rPr>
        <w:t xml:space="preserve"> следующего содержания:</w:t>
      </w:r>
    </w:p>
    <w:p w:rsidR="009336C5" w:rsidRPr="00C83C86" w:rsidRDefault="00880B7C" w:rsidP="00BD4868">
      <w:pPr>
        <w:widowControl w:val="0"/>
        <w:spacing w:line="480" w:lineRule="auto"/>
        <w:ind w:firstLine="709"/>
        <w:jc w:val="both"/>
        <w:rPr>
          <w:sz w:val="28"/>
          <w:szCs w:val="28"/>
        </w:rPr>
      </w:pPr>
      <w:r w:rsidRPr="00C83C86">
        <w:rPr>
          <w:rStyle w:val="afa"/>
          <w:bCs/>
          <w:sz w:val="28"/>
          <w:szCs w:val="28"/>
        </w:rPr>
        <w:t>«</w:t>
      </w:r>
      <w:r w:rsidR="001D04F0" w:rsidRPr="00C83C86">
        <w:rPr>
          <w:rStyle w:val="afa"/>
          <w:b/>
          <w:bCs/>
          <w:sz w:val="28"/>
          <w:szCs w:val="28"/>
        </w:rPr>
        <w:t>Статья 82</w:t>
      </w:r>
      <w:r w:rsidR="001D04F0" w:rsidRPr="00C83C86">
        <w:rPr>
          <w:rStyle w:val="afa"/>
          <w:b/>
          <w:bCs/>
          <w:sz w:val="28"/>
          <w:szCs w:val="28"/>
          <w:vertAlign w:val="superscript"/>
        </w:rPr>
        <w:t>6</w:t>
      </w:r>
      <w:r w:rsidR="001D04F0" w:rsidRPr="00C83C86">
        <w:rPr>
          <w:rStyle w:val="afa"/>
          <w:b/>
          <w:bCs/>
          <w:sz w:val="28"/>
          <w:szCs w:val="28"/>
        </w:rPr>
        <w:t>.</w:t>
      </w:r>
      <w:r w:rsidR="001D04F0" w:rsidRPr="00C83C86">
        <w:rPr>
          <w:rStyle w:val="afa"/>
          <w:bCs/>
          <w:sz w:val="28"/>
          <w:szCs w:val="28"/>
        </w:rPr>
        <w:t xml:space="preserve"> </w:t>
      </w:r>
      <w:r w:rsidR="001D04F0" w:rsidRPr="00C83C86">
        <w:rPr>
          <w:sz w:val="28"/>
          <w:szCs w:val="28"/>
        </w:rPr>
        <w:t>В случае приостановления (прекращения) оператором услуг информационного обмена</w:t>
      </w:r>
      <w:r w:rsidR="00C0390B" w:rsidRPr="00C83C86">
        <w:rPr>
          <w:sz w:val="28"/>
          <w:szCs w:val="28"/>
        </w:rPr>
        <w:t xml:space="preserve"> </w:t>
      </w:r>
      <w:r w:rsidR="001D04F0" w:rsidRPr="00C83C86">
        <w:rPr>
          <w:sz w:val="28"/>
          <w:szCs w:val="28"/>
        </w:rPr>
        <w:t xml:space="preserve">в одностороннем порядке оказания услуг </w:t>
      </w:r>
      <w:r w:rsidR="006D6504" w:rsidRPr="00C83C86">
        <w:rPr>
          <w:sz w:val="28"/>
          <w:szCs w:val="28"/>
        </w:rPr>
        <w:t xml:space="preserve">информационного обмена </w:t>
      </w:r>
      <w:r w:rsidR="00E877B4" w:rsidRPr="00C83C86">
        <w:rPr>
          <w:sz w:val="28"/>
          <w:szCs w:val="28"/>
        </w:rPr>
        <w:t xml:space="preserve">кредитной организации </w:t>
      </w:r>
      <w:r w:rsidR="001D04F0" w:rsidRPr="00C83C86">
        <w:rPr>
          <w:sz w:val="28"/>
          <w:szCs w:val="28"/>
        </w:rPr>
        <w:t xml:space="preserve">и </w:t>
      </w:r>
      <w:r w:rsidR="00E877B4" w:rsidRPr="00C83C86">
        <w:rPr>
          <w:sz w:val="28"/>
          <w:szCs w:val="28"/>
        </w:rPr>
        <w:t>ее</w:t>
      </w:r>
      <w:r w:rsidR="001D04F0" w:rsidRPr="00C83C86">
        <w:rPr>
          <w:sz w:val="28"/>
          <w:szCs w:val="28"/>
        </w:rPr>
        <w:t xml:space="preserve"> клиентам Банк </w:t>
      </w:r>
      <w:r w:rsidR="001D04F0" w:rsidRPr="00C83C86">
        <w:rPr>
          <w:sz w:val="28"/>
          <w:szCs w:val="28"/>
        </w:rPr>
        <w:lastRenderedPageBreak/>
        <w:t>России взыскивает с оператора услуг информационного обмена штраф</w:t>
      </w:r>
      <w:r w:rsidR="009336C5" w:rsidRPr="00C83C86">
        <w:rPr>
          <w:sz w:val="28"/>
          <w:szCs w:val="28"/>
        </w:rPr>
        <w:t>:</w:t>
      </w:r>
    </w:p>
    <w:p w:rsidR="00D804B9" w:rsidRPr="00C83C86" w:rsidRDefault="00177F36" w:rsidP="00BD4868">
      <w:pPr>
        <w:widowControl w:val="0"/>
        <w:spacing w:line="480" w:lineRule="auto"/>
        <w:ind w:firstLine="709"/>
        <w:jc w:val="both"/>
        <w:rPr>
          <w:rStyle w:val="afa"/>
          <w:bCs/>
          <w:sz w:val="28"/>
          <w:szCs w:val="28"/>
        </w:rPr>
      </w:pPr>
      <w:r w:rsidRPr="00C83C86">
        <w:rPr>
          <w:sz w:val="28"/>
          <w:szCs w:val="28"/>
        </w:rPr>
        <w:t>1</w:t>
      </w:r>
      <w:r w:rsidR="009336C5" w:rsidRPr="00C83C86">
        <w:rPr>
          <w:sz w:val="28"/>
          <w:szCs w:val="28"/>
        </w:rPr>
        <w:t>)</w:t>
      </w:r>
      <w:r w:rsidR="001D04F0" w:rsidRPr="00C83C86">
        <w:rPr>
          <w:sz w:val="28"/>
          <w:szCs w:val="28"/>
        </w:rPr>
        <w:t xml:space="preserve"> </w:t>
      </w:r>
      <w:r w:rsidR="001D04F0" w:rsidRPr="00C83C86">
        <w:rPr>
          <w:rStyle w:val="afa"/>
          <w:bCs/>
          <w:sz w:val="28"/>
          <w:szCs w:val="28"/>
        </w:rPr>
        <w:t xml:space="preserve">в </w:t>
      </w:r>
      <w:r w:rsidR="00BE58B0" w:rsidRPr="00C83C86">
        <w:rPr>
          <w:rStyle w:val="afa"/>
          <w:bCs/>
          <w:sz w:val="28"/>
          <w:szCs w:val="28"/>
        </w:rPr>
        <w:t xml:space="preserve">десятикратном </w:t>
      </w:r>
      <w:r w:rsidR="001D04F0" w:rsidRPr="00C83C86">
        <w:rPr>
          <w:rStyle w:val="afa"/>
          <w:bCs/>
          <w:sz w:val="28"/>
          <w:szCs w:val="28"/>
        </w:rPr>
        <w:t xml:space="preserve">размере </w:t>
      </w:r>
      <w:r w:rsidR="00E877B4" w:rsidRPr="00C83C86">
        <w:rPr>
          <w:rStyle w:val="afa"/>
          <w:bCs/>
          <w:sz w:val="28"/>
          <w:szCs w:val="28"/>
        </w:rPr>
        <w:t xml:space="preserve">суммы </w:t>
      </w:r>
      <w:r w:rsidR="003E61CE" w:rsidRPr="00C83C86">
        <w:rPr>
          <w:rStyle w:val="afa"/>
          <w:bCs/>
          <w:sz w:val="28"/>
          <w:szCs w:val="28"/>
        </w:rPr>
        <w:t>вознаграждени</w:t>
      </w:r>
      <w:r w:rsidR="009336C5" w:rsidRPr="00C83C86">
        <w:rPr>
          <w:rStyle w:val="afa"/>
          <w:bCs/>
          <w:sz w:val="28"/>
          <w:szCs w:val="28"/>
        </w:rPr>
        <w:t>я</w:t>
      </w:r>
      <w:r w:rsidR="003E61CE" w:rsidRPr="00C83C86">
        <w:rPr>
          <w:rStyle w:val="afa"/>
          <w:bCs/>
          <w:sz w:val="28"/>
          <w:szCs w:val="28"/>
        </w:rPr>
        <w:t>, уплаченн</w:t>
      </w:r>
      <w:r w:rsidR="009336C5" w:rsidRPr="00C83C86">
        <w:rPr>
          <w:rStyle w:val="afa"/>
          <w:bCs/>
          <w:sz w:val="28"/>
          <w:szCs w:val="28"/>
        </w:rPr>
        <w:t xml:space="preserve">ого </w:t>
      </w:r>
      <w:r w:rsidR="00D804B9" w:rsidRPr="00C83C86">
        <w:rPr>
          <w:rStyle w:val="afa"/>
          <w:bCs/>
          <w:sz w:val="28"/>
          <w:szCs w:val="28"/>
        </w:rPr>
        <w:t xml:space="preserve">кредитной организацией, указанной в абзаце первом настоящей </w:t>
      </w:r>
      <w:r w:rsidR="00796329" w:rsidRPr="00C83C86">
        <w:rPr>
          <w:rStyle w:val="afa"/>
          <w:bCs/>
          <w:sz w:val="28"/>
          <w:szCs w:val="28"/>
        </w:rPr>
        <w:t>статьи</w:t>
      </w:r>
      <w:r w:rsidR="00D804B9" w:rsidRPr="00C83C86">
        <w:rPr>
          <w:rStyle w:val="afa"/>
          <w:bCs/>
          <w:sz w:val="28"/>
          <w:szCs w:val="28"/>
        </w:rPr>
        <w:t xml:space="preserve">, оператору услуг информационного обмена </w:t>
      </w:r>
      <w:r w:rsidR="003E61CE" w:rsidRPr="00C83C86">
        <w:rPr>
          <w:rStyle w:val="afa"/>
          <w:bCs/>
          <w:sz w:val="28"/>
          <w:szCs w:val="28"/>
        </w:rPr>
        <w:t>за предшествующий календарный месяц</w:t>
      </w:r>
      <w:r w:rsidR="00D804B9" w:rsidRPr="00C83C86">
        <w:rPr>
          <w:rStyle w:val="afa"/>
          <w:bCs/>
          <w:sz w:val="28"/>
          <w:szCs w:val="28"/>
        </w:rPr>
        <w:t>;</w:t>
      </w:r>
    </w:p>
    <w:p w:rsidR="00D804B9" w:rsidRPr="00C83C86" w:rsidRDefault="00177F36" w:rsidP="00BD4868">
      <w:pPr>
        <w:widowControl w:val="0"/>
        <w:spacing w:line="480" w:lineRule="auto"/>
        <w:ind w:firstLine="709"/>
        <w:jc w:val="both"/>
        <w:rPr>
          <w:rStyle w:val="afa"/>
          <w:bCs/>
          <w:sz w:val="28"/>
          <w:szCs w:val="28"/>
        </w:rPr>
      </w:pPr>
      <w:r w:rsidRPr="00C83C86">
        <w:rPr>
          <w:rStyle w:val="afa"/>
          <w:bCs/>
          <w:sz w:val="28"/>
          <w:szCs w:val="28"/>
        </w:rPr>
        <w:t>2</w:t>
      </w:r>
      <w:r w:rsidR="00D804B9" w:rsidRPr="00C83C86">
        <w:rPr>
          <w:rStyle w:val="afa"/>
          <w:bCs/>
          <w:sz w:val="28"/>
          <w:szCs w:val="28"/>
        </w:rPr>
        <w:t xml:space="preserve">) в </w:t>
      </w:r>
      <w:r w:rsidR="00BE58B0" w:rsidRPr="00C83C86">
        <w:rPr>
          <w:rStyle w:val="afa"/>
          <w:bCs/>
          <w:sz w:val="28"/>
          <w:szCs w:val="28"/>
        </w:rPr>
        <w:t xml:space="preserve">пятидесятикратном </w:t>
      </w:r>
      <w:r w:rsidR="00D804B9" w:rsidRPr="00C83C86">
        <w:rPr>
          <w:rStyle w:val="afa"/>
          <w:bCs/>
          <w:sz w:val="28"/>
          <w:szCs w:val="28"/>
        </w:rPr>
        <w:t xml:space="preserve">размере суммы вознаграждения, уплаченного кредитной организацией, указанной в абзаце первом настоящей </w:t>
      </w:r>
      <w:r w:rsidR="00796329" w:rsidRPr="00C83C86">
        <w:rPr>
          <w:rStyle w:val="afa"/>
          <w:bCs/>
          <w:sz w:val="28"/>
          <w:szCs w:val="28"/>
        </w:rPr>
        <w:t>статьи</w:t>
      </w:r>
      <w:r w:rsidR="00D804B9" w:rsidRPr="00C83C86">
        <w:rPr>
          <w:rStyle w:val="afa"/>
          <w:bCs/>
          <w:sz w:val="28"/>
          <w:szCs w:val="28"/>
        </w:rPr>
        <w:t>, оператору</w:t>
      </w:r>
      <w:r w:rsidR="00FF0C52" w:rsidRPr="00C83C86">
        <w:rPr>
          <w:rStyle w:val="afa"/>
          <w:bCs/>
          <w:sz w:val="28"/>
          <w:szCs w:val="28"/>
        </w:rPr>
        <w:t xml:space="preserve"> </w:t>
      </w:r>
      <w:r w:rsidR="00D804B9" w:rsidRPr="00C83C86">
        <w:rPr>
          <w:rStyle w:val="afa"/>
          <w:bCs/>
          <w:sz w:val="28"/>
          <w:szCs w:val="28"/>
        </w:rPr>
        <w:t xml:space="preserve">услуг информационного обмена за предшествующий календарный месяц в случае, если </w:t>
      </w:r>
      <w:r w:rsidR="00D804B9" w:rsidRPr="00C83C86">
        <w:rPr>
          <w:sz w:val="28"/>
          <w:szCs w:val="28"/>
        </w:rPr>
        <w:t xml:space="preserve">оператор услуг информационного обмена ранее приостанавливал (прекращал) в одностороннем порядке оказание услуг информационного обмена </w:t>
      </w:r>
      <w:r w:rsidR="00FF0C52" w:rsidRPr="00C83C86">
        <w:rPr>
          <w:sz w:val="28"/>
          <w:szCs w:val="28"/>
        </w:rPr>
        <w:t xml:space="preserve">любой </w:t>
      </w:r>
      <w:r w:rsidR="006D6504" w:rsidRPr="00C83C86">
        <w:rPr>
          <w:sz w:val="28"/>
          <w:szCs w:val="28"/>
        </w:rPr>
        <w:t xml:space="preserve">обслуживаемой </w:t>
      </w:r>
      <w:r w:rsidR="00D804B9" w:rsidRPr="00C83C86">
        <w:rPr>
          <w:sz w:val="28"/>
          <w:szCs w:val="28"/>
        </w:rPr>
        <w:t>кредитн</w:t>
      </w:r>
      <w:r w:rsidR="006D6504" w:rsidRPr="00C83C86">
        <w:rPr>
          <w:sz w:val="28"/>
          <w:szCs w:val="28"/>
        </w:rPr>
        <w:t xml:space="preserve">ой </w:t>
      </w:r>
      <w:r w:rsidR="00D804B9" w:rsidRPr="00C83C86">
        <w:rPr>
          <w:sz w:val="28"/>
          <w:szCs w:val="28"/>
        </w:rPr>
        <w:t>организаци</w:t>
      </w:r>
      <w:r w:rsidR="006D6504" w:rsidRPr="00C83C86">
        <w:rPr>
          <w:sz w:val="28"/>
          <w:szCs w:val="28"/>
        </w:rPr>
        <w:t>и</w:t>
      </w:r>
      <w:r w:rsidR="00D804B9" w:rsidRPr="00C83C86">
        <w:rPr>
          <w:sz w:val="28"/>
          <w:szCs w:val="28"/>
        </w:rPr>
        <w:t xml:space="preserve"> и </w:t>
      </w:r>
      <w:r w:rsidR="006D6504" w:rsidRPr="00C83C86">
        <w:rPr>
          <w:sz w:val="28"/>
          <w:szCs w:val="28"/>
        </w:rPr>
        <w:t>ее</w:t>
      </w:r>
      <w:r w:rsidR="00D804B9" w:rsidRPr="00C83C86">
        <w:rPr>
          <w:sz w:val="28"/>
          <w:szCs w:val="28"/>
        </w:rPr>
        <w:t xml:space="preserve"> клиент</w:t>
      </w:r>
      <w:r w:rsidR="006D6504" w:rsidRPr="00C83C86">
        <w:rPr>
          <w:sz w:val="28"/>
          <w:szCs w:val="28"/>
        </w:rPr>
        <w:t>ам.</w:t>
      </w:r>
    </w:p>
    <w:p w:rsidR="00C95BD0" w:rsidRPr="00C83C86" w:rsidRDefault="00C95BD0" w:rsidP="00BD4868">
      <w:pPr>
        <w:widowControl w:val="0"/>
        <w:spacing w:line="480" w:lineRule="auto"/>
        <w:ind w:firstLine="709"/>
        <w:jc w:val="both"/>
        <w:rPr>
          <w:rStyle w:val="afa"/>
          <w:bCs/>
          <w:sz w:val="28"/>
          <w:szCs w:val="28"/>
        </w:rPr>
      </w:pPr>
      <w:r w:rsidRPr="00C83C86">
        <w:rPr>
          <w:rStyle w:val="afa"/>
          <w:bCs/>
          <w:sz w:val="28"/>
          <w:szCs w:val="28"/>
        </w:rPr>
        <w:t>Требование об уплате штрафа, предусмотренного настоящей статьей, оформляется предписанием Банка России.</w:t>
      </w:r>
      <w:r w:rsidRPr="00C83C86">
        <w:rPr>
          <w:bCs/>
          <w:sz w:val="28"/>
          <w:szCs w:val="28"/>
        </w:rPr>
        <w:t xml:space="preserve"> При неисполнении предписания Банк России может обратиться в суд с </w:t>
      </w:r>
      <w:r w:rsidR="004D6087" w:rsidRPr="00C83C86">
        <w:rPr>
          <w:bCs/>
          <w:sz w:val="28"/>
          <w:szCs w:val="28"/>
        </w:rPr>
        <w:t xml:space="preserve">заявлением </w:t>
      </w:r>
      <w:r w:rsidRPr="00C83C86">
        <w:rPr>
          <w:bCs/>
          <w:sz w:val="28"/>
          <w:szCs w:val="28"/>
        </w:rPr>
        <w:t>о взыскании с оператора услуг информационного обмена указанного штрафа.</w:t>
      </w:r>
    </w:p>
    <w:p w:rsidR="001D04F0" w:rsidRPr="00C83C86" w:rsidRDefault="000F6F41" w:rsidP="00BD4868">
      <w:pPr>
        <w:widowControl w:val="0"/>
        <w:spacing w:line="480" w:lineRule="auto"/>
        <w:ind w:firstLine="709"/>
        <w:jc w:val="both"/>
        <w:rPr>
          <w:rStyle w:val="afa"/>
          <w:bCs/>
          <w:sz w:val="28"/>
          <w:szCs w:val="28"/>
        </w:rPr>
      </w:pPr>
      <w:hyperlink r:id="rId13" w:history="1">
        <w:r w:rsidR="00C95BD0" w:rsidRPr="00C83C86">
          <w:rPr>
            <w:rStyle w:val="afa"/>
            <w:bCs/>
            <w:sz w:val="28"/>
            <w:szCs w:val="28"/>
          </w:rPr>
          <w:t>Порядок</w:t>
        </w:r>
      </w:hyperlink>
      <w:r w:rsidR="00C95BD0" w:rsidRPr="00C83C86">
        <w:rPr>
          <w:rStyle w:val="afa"/>
          <w:bCs/>
          <w:sz w:val="28"/>
          <w:szCs w:val="28"/>
        </w:rPr>
        <w:t xml:space="preserve"> применения штрафа, предусмотренного настоящей статьей, устанавливается нормативным актом Банка России.</w:t>
      </w:r>
      <w:r w:rsidR="001D04F0" w:rsidRPr="00C83C86">
        <w:rPr>
          <w:rStyle w:val="afa"/>
          <w:bCs/>
          <w:sz w:val="28"/>
          <w:szCs w:val="28"/>
        </w:rPr>
        <w:t>».</w:t>
      </w:r>
    </w:p>
    <w:p w:rsidR="0003303F" w:rsidRPr="00C83C86" w:rsidRDefault="00EB3A44" w:rsidP="00BD4868">
      <w:pPr>
        <w:widowControl w:val="0"/>
        <w:autoSpaceDE w:val="0"/>
        <w:autoSpaceDN w:val="0"/>
        <w:spacing w:line="480" w:lineRule="auto"/>
        <w:ind w:firstLine="709"/>
        <w:jc w:val="both"/>
        <w:rPr>
          <w:b/>
          <w:sz w:val="28"/>
          <w:szCs w:val="28"/>
        </w:rPr>
      </w:pPr>
      <w:r w:rsidRPr="00C83C86">
        <w:rPr>
          <w:b/>
          <w:sz w:val="28"/>
          <w:szCs w:val="28"/>
        </w:rPr>
        <w:t xml:space="preserve">Статья </w:t>
      </w:r>
      <w:r w:rsidR="006524A3" w:rsidRPr="00C83C86">
        <w:rPr>
          <w:b/>
          <w:sz w:val="28"/>
          <w:szCs w:val="28"/>
        </w:rPr>
        <w:t>3</w:t>
      </w:r>
    </w:p>
    <w:p w:rsidR="00E178B5" w:rsidRPr="00C83C86" w:rsidRDefault="00EB3A44" w:rsidP="00BD4868">
      <w:pPr>
        <w:widowControl w:val="0"/>
        <w:autoSpaceDE w:val="0"/>
        <w:autoSpaceDN w:val="0"/>
        <w:spacing w:line="480" w:lineRule="auto"/>
        <w:ind w:firstLine="709"/>
        <w:jc w:val="both"/>
        <w:rPr>
          <w:rStyle w:val="Hyperlink0"/>
        </w:rPr>
      </w:pPr>
      <w:r w:rsidRPr="00C83C86">
        <w:rPr>
          <w:sz w:val="28"/>
          <w:szCs w:val="28"/>
        </w:rPr>
        <w:t>1. Настоящий Федеральный закон вступает в силу со дня его официального опубликования</w:t>
      </w:r>
      <w:r w:rsidR="00E178B5" w:rsidRPr="00C83C86">
        <w:rPr>
          <w:rStyle w:val="Hyperlink0"/>
        </w:rPr>
        <w:t xml:space="preserve">, за исключением положений, для которых </w:t>
      </w:r>
      <w:r w:rsidR="00E178B5" w:rsidRPr="00C83C86">
        <w:rPr>
          <w:rStyle w:val="Hyperlink0"/>
        </w:rPr>
        <w:lastRenderedPageBreak/>
        <w:t>настоящей статьей установлены иные сроки вступления их в силу.</w:t>
      </w:r>
    </w:p>
    <w:p w:rsidR="007A38FA" w:rsidRPr="00C83C86" w:rsidRDefault="007A38FA" w:rsidP="007A38FA">
      <w:pPr>
        <w:widowControl w:val="0"/>
        <w:spacing w:line="480" w:lineRule="auto"/>
        <w:ind w:firstLine="709"/>
        <w:jc w:val="both"/>
        <w:rPr>
          <w:rStyle w:val="afa"/>
          <w:bCs/>
          <w:sz w:val="28"/>
          <w:szCs w:val="28"/>
        </w:rPr>
      </w:pPr>
      <w:r w:rsidRPr="00C83C86">
        <w:rPr>
          <w:rStyle w:val="afa"/>
          <w:bCs/>
          <w:sz w:val="28"/>
          <w:szCs w:val="28"/>
        </w:rPr>
        <w:t>2. Подпункты «б» и «в» пункта 11 статьи 1 настоящего Федерального закона вступа</w:t>
      </w:r>
      <w:r w:rsidR="006323D6" w:rsidRPr="00C83C86">
        <w:rPr>
          <w:rStyle w:val="afa"/>
          <w:bCs/>
          <w:sz w:val="28"/>
          <w:szCs w:val="28"/>
        </w:rPr>
        <w:t>ю</w:t>
      </w:r>
      <w:r w:rsidRPr="00C83C86">
        <w:rPr>
          <w:rStyle w:val="afa"/>
          <w:bCs/>
          <w:sz w:val="28"/>
          <w:szCs w:val="28"/>
        </w:rPr>
        <w:t>т в силу по истечении ста восьмидесяти дней после дня официального опубликования настоящего Федерального закона.</w:t>
      </w:r>
    </w:p>
    <w:p w:rsidR="00E178B5" w:rsidRPr="00C83C86" w:rsidRDefault="00CE3524" w:rsidP="00BD4868">
      <w:pPr>
        <w:widowControl w:val="0"/>
        <w:spacing w:line="480" w:lineRule="auto"/>
        <w:ind w:firstLine="709"/>
        <w:jc w:val="both"/>
        <w:rPr>
          <w:rStyle w:val="afa"/>
          <w:bCs/>
          <w:sz w:val="28"/>
          <w:szCs w:val="28"/>
        </w:rPr>
      </w:pPr>
      <w:r w:rsidRPr="00C83C86">
        <w:rPr>
          <w:rStyle w:val="afa"/>
          <w:bCs/>
          <w:sz w:val="28"/>
          <w:szCs w:val="28"/>
        </w:rPr>
        <w:t>3.</w:t>
      </w:r>
      <w:r w:rsidR="00E178B5" w:rsidRPr="00C83C86">
        <w:rPr>
          <w:rStyle w:val="afa"/>
          <w:bCs/>
          <w:sz w:val="28"/>
          <w:szCs w:val="28"/>
        </w:rPr>
        <w:t xml:space="preserve"> Пункт 2 статьи 1 настоящего Федерального закона вступает в силу по истечении </w:t>
      </w:r>
      <w:r w:rsidRPr="00C83C86">
        <w:rPr>
          <w:rStyle w:val="afa"/>
          <w:bCs/>
          <w:sz w:val="28"/>
          <w:szCs w:val="28"/>
        </w:rPr>
        <w:t>одного года после</w:t>
      </w:r>
      <w:r w:rsidR="00E178B5" w:rsidRPr="00C83C86">
        <w:rPr>
          <w:rStyle w:val="afa"/>
          <w:bCs/>
          <w:sz w:val="28"/>
          <w:szCs w:val="28"/>
        </w:rPr>
        <w:t xml:space="preserve"> дня официального опубликования настоящего Федерального закона.</w:t>
      </w:r>
    </w:p>
    <w:p w:rsidR="00FF67F1" w:rsidRPr="00C83C86" w:rsidRDefault="00CE3524" w:rsidP="00BD4868">
      <w:pPr>
        <w:widowControl w:val="0"/>
        <w:spacing w:line="480" w:lineRule="auto"/>
        <w:ind w:firstLine="709"/>
        <w:jc w:val="both"/>
        <w:rPr>
          <w:rStyle w:val="afa"/>
          <w:bCs/>
          <w:sz w:val="28"/>
          <w:szCs w:val="28"/>
        </w:rPr>
      </w:pPr>
      <w:r w:rsidRPr="00C83C86">
        <w:rPr>
          <w:rStyle w:val="afa"/>
          <w:bCs/>
          <w:sz w:val="28"/>
          <w:szCs w:val="28"/>
        </w:rPr>
        <w:t>4. </w:t>
      </w:r>
      <w:r w:rsidR="00FF67F1" w:rsidRPr="00C83C86">
        <w:rPr>
          <w:rStyle w:val="afa"/>
          <w:bCs/>
          <w:sz w:val="28"/>
          <w:szCs w:val="28"/>
        </w:rPr>
        <w:t xml:space="preserve">В случае использования физическими лицами на </w:t>
      </w:r>
      <w:r w:rsidRPr="00C83C86">
        <w:rPr>
          <w:rStyle w:val="afa"/>
          <w:bCs/>
          <w:sz w:val="28"/>
          <w:szCs w:val="28"/>
        </w:rPr>
        <w:t>день</w:t>
      </w:r>
      <w:r w:rsidR="00FF67F1" w:rsidRPr="00C83C86">
        <w:rPr>
          <w:rStyle w:val="afa"/>
          <w:bCs/>
          <w:sz w:val="28"/>
          <w:szCs w:val="28"/>
        </w:rPr>
        <w:t xml:space="preserve"> вступления в силу подпункта </w:t>
      </w:r>
      <w:r w:rsidR="00C44AA7" w:rsidRPr="00C83C86">
        <w:rPr>
          <w:rStyle w:val="afa"/>
          <w:bCs/>
          <w:sz w:val="28"/>
          <w:szCs w:val="28"/>
        </w:rPr>
        <w:t>«</w:t>
      </w:r>
      <w:r w:rsidR="00FF67F1" w:rsidRPr="00C83C86">
        <w:rPr>
          <w:rStyle w:val="afa"/>
          <w:bCs/>
          <w:sz w:val="28"/>
          <w:szCs w:val="28"/>
        </w:rPr>
        <w:t>б</w:t>
      </w:r>
      <w:r w:rsidR="00C44AA7" w:rsidRPr="00C83C86">
        <w:rPr>
          <w:rStyle w:val="afa"/>
          <w:bCs/>
          <w:sz w:val="28"/>
          <w:szCs w:val="28"/>
        </w:rPr>
        <w:t>»</w:t>
      </w:r>
      <w:r w:rsidR="00FF67F1" w:rsidRPr="00C83C86">
        <w:rPr>
          <w:rStyle w:val="afa"/>
          <w:bCs/>
          <w:sz w:val="28"/>
          <w:szCs w:val="28"/>
        </w:rPr>
        <w:t xml:space="preserve"> пункта 1</w:t>
      </w:r>
      <w:r w:rsidR="00EB6062" w:rsidRPr="00C83C86">
        <w:rPr>
          <w:rStyle w:val="afa"/>
          <w:bCs/>
          <w:sz w:val="28"/>
          <w:szCs w:val="28"/>
        </w:rPr>
        <w:t>1</w:t>
      </w:r>
      <w:r w:rsidR="00FF67F1" w:rsidRPr="00C83C86">
        <w:rPr>
          <w:rStyle w:val="afa"/>
          <w:bCs/>
          <w:sz w:val="28"/>
          <w:szCs w:val="28"/>
        </w:rPr>
        <w:t xml:space="preserve"> статьи 1 настоящего Федерального закона в целях, указанных в </w:t>
      </w:r>
      <w:r w:rsidR="00F80368" w:rsidRPr="00C83C86">
        <w:rPr>
          <w:rStyle w:val="afa"/>
          <w:bCs/>
          <w:sz w:val="28"/>
          <w:szCs w:val="28"/>
        </w:rPr>
        <w:t>части 5</w:t>
      </w:r>
      <w:r w:rsidR="00F80368" w:rsidRPr="00C83C86">
        <w:rPr>
          <w:rStyle w:val="afa"/>
          <w:bCs/>
          <w:sz w:val="28"/>
          <w:szCs w:val="28"/>
          <w:vertAlign w:val="superscript"/>
        </w:rPr>
        <w:t>8</w:t>
      </w:r>
      <w:r w:rsidR="00F80368" w:rsidRPr="00C83C86">
        <w:rPr>
          <w:rStyle w:val="afa"/>
          <w:bCs/>
          <w:sz w:val="28"/>
          <w:szCs w:val="28"/>
        </w:rPr>
        <w:t xml:space="preserve"> статьи </w:t>
      </w:r>
      <w:r w:rsidR="00CA2DF8" w:rsidRPr="00C83C86">
        <w:rPr>
          <w:rStyle w:val="afa"/>
          <w:bCs/>
          <w:sz w:val="28"/>
          <w:szCs w:val="28"/>
        </w:rPr>
        <w:t>30</w:t>
      </w:r>
      <w:r w:rsidR="00CA2DF8" w:rsidRPr="00C83C86">
        <w:rPr>
          <w:rStyle w:val="afa"/>
          <w:bCs/>
          <w:sz w:val="28"/>
          <w:szCs w:val="28"/>
          <w:vertAlign w:val="superscript"/>
        </w:rPr>
        <w:t>5</w:t>
      </w:r>
      <w:r w:rsidR="00F80368" w:rsidRPr="00C83C86">
        <w:rPr>
          <w:rStyle w:val="afa"/>
          <w:bCs/>
          <w:sz w:val="28"/>
          <w:szCs w:val="28"/>
        </w:rPr>
        <w:t xml:space="preserve"> Федерального закона от 27 июня 2011 года № 161-ФЗ «О национальной платежной системе»</w:t>
      </w:r>
      <w:r w:rsidR="00EB6062" w:rsidRPr="00C83C86">
        <w:rPr>
          <w:rStyle w:val="afa"/>
          <w:bCs/>
          <w:sz w:val="28"/>
          <w:szCs w:val="28"/>
        </w:rPr>
        <w:t>,</w:t>
      </w:r>
      <w:r w:rsidR="00FF67F1" w:rsidRPr="00C83C86">
        <w:rPr>
          <w:rStyle w:val="afa"/>
          <w:bCs/>
          <w:sz w:val="28"/>
          <w:szCs w:val="28"/>
        </w:rPr>
        <w:t xml:space="preserve"> платежных карт, не являющихся национальными платежными инструментами, </w:t>
      </w:r>
      <w:r w:rsidR="00EB6062" w:rsidRPr="00C83C86">
        <w:rPr>
          <w:rStyle w:val="afa"/>
          <w:bCs/>
          <w:sz w:val="28"/>
          <w:szCs w:val="28"/>
        </w:rPr>
        <w:t xml:space="preserve">такие </w:t>
      </w:r>
      <w:r w:rsidR="00FF67F1" w:rsidRPr="00C83C86">
        <w:rPr>
          <w:rStyle w:val="afa"/>
          <w:bCs/>
          <w:sz w:val="28"/>
          <w:szCs w:val="28"/>
        </w:rPr>
        <w:t>платежные карты могут использоваться до истечения срока их действия.</w:t>
      </w:r>
    </w:p>
    <w:p w:rsidR="00FF67F1" w:rsidRPr="00C83C86" w:rsidRDefault="00CE3524" w:rsidP="00BD4868">
      <w:pPr>
        <w:widowControl w:val="0"/>
        <w:spacing w:line="480" w:lineRule="auto"/>
        <w:ind w:firstLine="709"/>
        <w:jc w:val="both"/>
        <w:rPr>
          <w:sz w:val="28"/>
          <w:szCs w:val="28"/>
        </w:rPr>
      </w:pPr>
      <w:r w:rsidRPr="00C83C86">
        <w:rPr>
          <w:rStyle w:val="afa"/>
          <w:bCs/>
          <w:sz w:val="28"/>
          <w:szCs w:val="28"/>
        </w:rPr>
        <w:t>5. </w:t>
      </w:r>
      <w:r w:rsidR="00FF67F1" w:rsidRPr="00C83C86">
        <w:rPr>
          <w:rStyle w:val="afa"/>
          <w:bCs/>
          <w:sz w:val="28"/>
          <w:szCs w:val="28"/>
        </w:rPr>
        <w:t xml:space="preserve">В случае предоставления кредитными организациями </w:t>
      </w:r>
      <w:r w:rsidR="00EB6062" w:rsidRPr="00C83C86">
        <w:rPr>
          <w:rStyle w:val="afa"/>
          <w:bCs/>
          <w:sz w:val="28"/>
          <w:szCs w:val="28"/>
        </w:rPr>
        <w:t xml:space="preserve">до </w:t>
      </w:r>
      <w:r w:rsidRPr="00C83C86">
        <w:rPr>
          <w:rStyle w:val="afa"/>
          <w:bCs/>
          <w:sz w:val="28"/>
          <w:szCs w:val="28"/>
        </w:rPr>
        <w:t>дня</w:t>
      </w:r>
      <w:r w:rsidR="00FF67F1" w:rsidRPr="00C83C86">
        <w:rPr>
          <w:rStyle w:val="afa"/>
          <w:bCs/>
          <w:sz w:val="28"/>
          <w:szCs w:val="28"/>
        </w:rPr>
        <w:t xml:space="preserve"> вступления в силу подпункта </w:t>
      </w:r>
      <w:r w:rsidR="00C44AA7" w:rsidRPr="00C83C86">
        <w:rPr>
          <w:rStyle w:val="afa"/>
          <w:bCs/>
          <w:sz w:val="28"/>
          <w:szCs w:val="28"/>
        </w:rPr>
        <w:t>«</w:t>
      </w:r>
      <w:r w:rsidR="00FF67F1" w:rsidRPr="00C83C86">
        <w:rPr>
          <w:rStyle w:val="afa"/>
          <w:bCs/>
          <w:sz w:val="28"/>
          <w:szCs w:val="28"/>
        </w:rPr>
        <w:t>в</w:t>
      </w:r>
      <w:r w:rsidR="00C44AA7" w:rsidRPr="00C83C86">
        <w:rPr>
          <w:rStyle w:val="afa"/>
          <w:bCs/>
          <w:sz w:val="28"/>
          <w:szCs w:val="28"/>
        </w:rPr>
        <w:t>»</w:t>
      </w:r>
      <w:r w:rsidR="00FF67F1" w:rsidRPr="00C83C86">
        <w:rPr>
          <w:rStyle w:val="afa"/>
          <w:bCs/>
          <w:sz w:val="28"/>
          <w:szCs w:val="28"/>
        </w:rPr>
        <w:t xml:space="preserve"> пункта 1</w:t>
      </w:r>
      <w:r w:rsidR="00EB6062" w:rsidRPr="00C83C86">
        <w:rPr>
          <w:rStyle w:val="afa"/>
          <w:bCs/>
          <w:sz w:val="28"/>
          <w:szCs w:val="28"/>
        </w:rPr>
        <w:t>1</w:t>
      </w:r>
      <w:r w:rsidR="00FF67F1" w:rsidRPr="00C83C86">
        <w:rPr>
          <w:rStyle w:val="afa"/>
          <w:bCs/>
          <w:sz w:val="28"/>
          <w:szCs w:val="28"/>
        </w:rPr>
        <w:t xml:space="preserve"> статьи 1 настоящего Федерального закона организациям, указанным в </w:t>
      </w:r>
      <w:r w:rsidR="00F80368" w:rsidRPr="00C83C86">
        <w:rPr>
          <w:rStyle w:val="afa"/>
          <w:bCs/>
          <w:sz w:val="28"/>
          <w:szCs w:val="28"/>
        </w:rPr>
        <w:t>части 5</w:t>
      </w:r>
      <w:r w:rsidR="00F80368" w:rsidRPr="00C83C86">
        <w:rPr>
          <w:rStyle w:val="afa"/>
          <w:bCs/>
          <w:sz w:val="28"/>
          <w:szCs w:val="28"/>
          <w:vertAlign w:val="superscript"/>
        </w:rPr>
        <w:t>9</w:t>
      </w:r>
      <w:r w:rsidR="00F80368" w:rsidRPr="00C83C86">
        <w:rPr>
          <w:rStyle w:val="afa"/>
          <w:bCs/>
          <w:sz w:val="28"/>
          <w:szCs w:val="28"/>
        </w:rPr>
        <w:t xml:space="preserve"> статьи 3</w:t>
      </w:r>
      <w:r w:rsidR="00CA2DF8" w:rsidRPr="00C83C86">
        <w:rPr>
          <w:rStyle w:val="afa"/>
          <w:bCs/>
          <w:sz w:val="28"/>
          <w:szCs w:val="28"/>
        </w:rPr>
        <w:t>0</w:t>
      </w:r>
      <w:r w:rsidR="00CA2DF8" w:rsidRPr="00C83C86">
        <w:rPr>
          <w:rStyle w:val="afa"/>
          <w:bCs/>
          <w:sz w:val="28"/>
          <w:szCs w:val="28"/>
          <w:vertAlign w:val="superscript"/>
        </w:rPr>
        <w:t>5</w:t>
      </w:r>
      <w:r w:rsidR="00F80368" w:rsidRPr="00C83C86">
        <w:rPr>
          <w:rStyle w:val="afa"/>
          <w:bCs/>
          <w:sz w:val="28"/>
          <w:szCs w:val="28"/>
        </w:rPr>
        <w:t xml:space="preserve"> Федерального закона от 27 июня 2011 года № 161-ФЗ «О национальной платежной системе»</w:t>
      </w:r>
      <w:r w:rsidR="00FF67F1" w:rsidRPr="00C83C86">
        <w:rPr>
          <w:rStyle w:val="afa"/>
          <w:bCs/>
          <w:sz w:val="28"/>
          <w:szCs w:val="28"/>
        </w:rPr>
        <w:t>, платежных карт, не являющихся национальными платежными инструментами, такие платежные карты могут использоваться до истечения срока их действия.</w:t>
      </w:r>
    </w:p>
    <w:p w:rsidR="00301584" w:rsidRPr="00C83C86" w:rsidRDefault="00CE3524" w:rsidP="00BD4868">
      <w:pPr>
        <w:widowControl w:val="0"/>
        <w:spacing w:line="480" w:lineRule="auto"/>
        <w:ind w:firstLine="709"/>
        <w:jc w:val="both"/>
        <w:rPr>
          <w:rStyle w:val="afa"/>
          <w:bCs/>
          <w:sz w:val="28"/>
          <w:szCs w:val="28"/>
        </w:rPr>
      </w:pPr>
      <w:r w:rsidRPr="00C83C86">
        <w:rPr>
          <w:sz w:val="28"/>
          <w:szCs w:val="28"/>
        </w:rPr>
        <w:t>6.</w:t>
      </w:r>
      <w:r w:rsidR="009315DA" w:rsidRPr="00C83C86">
        <w:rPr>
          <w:sz w:val="28"/>
          <w:szCs w:val="28"/>
        </w:rPr>
        <w:t xml:space="preserve"> </w:t>
      </w:r>
      <w:r w:rsidR="00301584" w:rsidRPr="00C83C86">
        <w:rPr>
          <w:rStyle w:val="afa"/>
          <w:bCs/>
          <w:sz w:val="28"/>
          <w:szCs w:val="28"/>
        </w:rPr>
        <w:t xml:space="preserve">Кредитные организации обязаны направлять с 1 июля 2020 года в </w:t>
      </w:r>
      <w:r w:rsidR="00301584" w:rsidRPr="00C83C86">
        <w:rPr>
          <w:rStyle w:val="afa"/>
          <w:bCs/>
          <w:sz w:val="28"/>
          <w:szCs w:val="28"/>
        </w:rPr>
        <w:lastRenderedPageBreak/>
        <w:t>Банк России сведения:</w:t>
      </w:r>
    </w:p>
    <w:p w:rsidR="00301584" w:rsidRPr="00C83C86" w:rsidRDefault="00301584" w:rsidP="00BD4868">
      <w:pPr>
        <w:widowControl w:val="0"/>
        <w:autoSpaceDE w:val="0"/>
        <w:autoSpaceDN w:val="0"/>
        <w:spacing w:line="480" w:lineRule="auto"/>
        <w:ind w:firstLine="709"/>
        <w:jc w:val="both"/>
        <w:rPr>
          <w:sz w:val="28"/>
          <w:szCs w:val="28"/>
        </w:rPr>
      </w:pPr>
      <w:r w:rsidRPr="00C83C86">
        <w:rPr>
          <w:sz w:val="28"/>
          <w:szCs w:val="28"/>
        </w:rPr>
        <w:t xml:space="preserve">1) </w:t>
      </w:r>
      <w:r w:rsidR="009315DA" w:rsidRPr="00C83C86">
        <w:rPr>
          <w:sz w:val="28"/>
          <w:szCs w:val="28"/>
        </w:rPr>
        <w:t xml:space="preserve">об иностранных поставщиках платежных услуг </w:t>
      </w:r>
      <w:r w:rsidR="004A10FC" w:rsidRPr="00C83C86">
        <w:rPr>
          <w:sz w:val="28"/>
          <w:szCs w:val="28"/>
        </w:rPr>
        <w:t xml:space="preserve">для включения в </w:t>
      </w:r>
      <w:r w:rsidR="00FF67F1" w:rsidRPr="00C83C86">
        <w:rPr>
          <w:sz w:val="28"/>
          <w:szCs w:val="28"/>
        </w:rPr>
        <w:t>перечень</w:t>
      </w:r>
      <w:r w:rsidR="004A10FC" w:rsidRPr="00C83C86">
        <w:rPr>
          <w:sz w:val="28"/>
          <w:szCs w:val="28"/>
        </w:rPr>
        <w:t xml:space="preserve"> иностранных поставщиков платежных услуг</w:t>
      </w:r>
      <w:r w:rsidRPr="00C83C86">
        <w:rPr>
          <w:sz w:val="28"/>
          <w:szCs w:val="28"/>
        </w:rPr>
        <w:t>;</w:t>
      </w:r>
    </w:p>
    <w:p w:rsidR="009315DA" w:rsidRPr="00C83C86" w:rsidRDefault="00301584" w:rsidP="00BD4868">
      <w:pPr>
        <w:widowControl w:val="0"/>
        <w:autoSpaceDE w:val="0"/>
        <w:autoSpaceDN w:val="0"/>
        <w:spacing w:line="480" w:lineRule="auto"/>
        <w:ind w:firstLine="709"/>
        <w:jc w:val="both"/>
        <w:rPr>
          <w:sz w:val="28"/>
          <w:szCs w:val="28"/>
        </w:rPr>
      </w:pPr>
      <w:r w:rsidRPr="00C83C86">
        <w:rPr>
          <w:sz w:val="28"/>
          <w:szCs w:val="28"/>
        </w:rPr>
        <w:t xml:space="preserve">2) </w:t>
      </w:r>
      <w:r w:rsidR="009315DA" w:rsidRPr="00C83C86">
        <w:rPr>
          <w:sz w:val="28"/>
          <w:szCs w:val="28"/>
        </w:rPr>
        <w:t xml:space="preserve">об операторах услуг информационного обмена </w:t>
      </w:r>
      <w:r w:rsidR="004A10FC" w:rsidRPr="00C83C86">
        <w:rPr>
          <w:sz w:val="28"/>
          <w:szCs w:val="28"/>
        </w:rPr>
        <w:t xml:space="preserve">для включения в </w:t>
      </w:r>
      <w:r w:rsidR="00FF67F1" w:rsidRPr="00C83C86">
        <w:rPr>
          <w:sz w:val="28"/>
          <w:szCs w:val="28"/>
        </w:rPr>
        <w:t xml:space="preserve">перечень </w:t>
      </w:r>
      <w:r w:rsidR="004A10FC" w:rsidRPr="00C83C86">
        <w:rPr>
          <w:sz w:val="28"/>
          <w:szCs w:val="28"/>
        </w:rPr>
        <w:t>операторов услуг информационного обмена</w:t>
      </w:r>
      <w:r w:rsidR="009315DA" w:rsidRPr="00C83C86">
        <w:rPr>
          <w:sz w:val="28"/>
          <w:szCs w:val="28"/>
        </w:rPr>
        <w:t>.</w:t>
      </w:r>
    </w:p>
    <w:p w:rsidR="009315DA" w:rsidRPr="00C83C86" w:rsidRDefault="00CE3524" w:rsidP="00BD4868">
      <w:pPr>
        <w:widowControl w:val="0"/>
        <w:autoSpaceDE w:val="0"/>
        <w:autoSpaceDN w:val="0"/>
        <w:spacing w:line="480" w:lineRule="auto"/>
        <w:ind w:firstLine="709"/>
        <w:jc w:val="both"/>
        <w:rPr>
          <w:sz w:val="28"/>
          <w:szCs w:val="28"/>
        </w:rPr>
      </w:pPr>
      <w:r w:rsidRPr="00C83C86">
        <w:rPr>
          <w:sz w:val="28"/>
          <w:szCs w:val="28"/>
        </w:rPr>
        <w:t>7.</w:t>
      </w:r>
      <w:r w:rsidR="009315DA" w:rsidRPr="00C83C86">
        <w:rPr>
          <w:sz w:val="28"/>
          <w:szCs w:val="28"/>
        </w:rPr>
        <w:t xml:space="preserve"> Кредитные организации обязаны направ</w:t>
      </w:r>
      <w:r w:rsidR="00795FE6" w:rsidRPr="00C83C86">
        <w:rPr>
          <w:sz w:val="28"/>
          <w:szCs w:val="28"/>
        </w:rPr>
        <w:t xml:space="preserve">лять с 1 апреля 2020 года </w:t>
      </w:r>
      <w:r w:rsidR="009315DA" w:rsidRPr="00C83C86">
        <w:rPr>
          <w:sz w:val="28"/>
          <w:szCs w:val="28"/>
        </w:rPr>
        <w:t xml:space="preserve">в Банк России уведомления об участии </w:t>
      </w:r>
      <w:r w:rsidR="00795FE6" w:rsidRPr="00C83C86">
        <w:rPr>
          <w:sz w:val="28"/>
          <w:szCs w:val="28"/>
        </w:rPr>
        <w:t xml:space="preserve">(прекращении участия) </w:t>
      </w:r>
      <w:r w:rsidR="009315DA" w:rsidRPr="00C83C86">
        <w:rPr>
          <w:sz w:val="28"/>
          <w:szCs w:val="28"/>
        </w:rPr>
        <w:t>в иностранных платежных системах.</w:t>
      </w:r>
    </w:p>
    <w:p w:rsidR="00EB3A44" w:rsidRPr="00C83C86" w:rsidRDefault="00CE3524" w:rsidP="00BD4868">
      <w:pPr>
        <w:widowControl w:val="0"/>
        <w:autoSpaceDE w:val="0"/>
        <w:autoSpaceDN w:val="0"/>
        <w:spacing w:line="480" w:lineRule="auto"/>
        <w:ind w:firstLine="709"/>
        <w:jc w:val="both"/>
        <w:rPr>
          <w:sz w:val="28"/>
          <w:szCs w:val="28"/>
        </w:rPr>
      </w:pPr>
      <w:r w:rsidRPr="00C83C86">
        <w:rPr>
          <w:sz w:val="28"/>
          <w:szCs w:val="28"/>
        </w:rPr>
        <w:t>8.</w:t>
      </w:r>
      <w:r w:rsidR="00EB3A44" w:rsidRPr="00C83C86">
        <w:rPr>
          <w:sz w:val="28"/>
          <w:szCs w:val="28"/>
        </w:rPr>
        <w:t xml:space="preserve"> Кредитные организации обязаны в течение </w:t>
      </w:r>
      <w:r w:rsidR="001143ED" w:rsidRPr="00C83C86">
        <w:rPr>
          <w:sz w:val="28"/>
          <w:szCs w:val="28"/>
        </w:rPr>
        <w:t xml:space="preserve">двухсот семидесяти </w:t>
      </w:r>
      <w:r w:rsidR="00EB3A44" w:rsidRPr="00C83C86">
        <w:rPr>
          <w:sz w:val="28"/>
          <w:szCs w:val="28"/>
        </w:rPr>
        <w:t>дней со дня вступления в силу настоящего Федерального закона прекратить:</w:t>
      </w:r>
    </w:p>
    <w:p w:rsidR="00EB3A44" w:rsidRPr="00C83C86" w:rsidRDefault="00EB3A44" w:rsidP="00BD4868">
      <w:pPr>
        <w:widowControl w:val="0"/>
        <w:autoSpaceDE w:val="0"/>
        <w:autoSpaceDN w:val="0"/>
        <w:spacing w:line="480" w:lineRule="auto"/>
        <w:ind w:firstLine="709"/>
        <w:jc w:val="both"/>
        <w:rPr>
          <w:sz w:val="28"/>
          <w:szCs w:val="28"/>
        </w:rPr>
      </w:pPr>
      <w:r w:rsidRPr="00C83C86">
        <w:rPr>
          <w:sz w:val="28"/>
          <w:szCs w:val="28"/>
        </w:rPr>
        <w:t>1) прием электронных средств платежа иностранны</w:t>
      </w:r>
      <w:r w:rsidR="00ED0792" w:rsidRPr="00C83C86">
        <w:rPr>
          <w:sz w:val="28"/>
          <w:szCs w:val="28"/>
        </w:rPr>
        <w:t>х</w:t>
      </w:r>
      <w:r w:rsidRPr="00C83C86">
        <w:rPr>
          <w:sz w:val="28"/>
          <w:szCs w:val="28"/>
        </w:rPr>
        <w:t xml:space="preserve"> поставщик</w:t>
      </w:r>
      <w:r w:rsidR="00ED0792" w:rsidRPr="00C83C86">
        <w:rPr>
          <w:sz w:val="28"/>
          <w:szCs w:val="28"/>
        </w:rPr>
        <w:t>ов</w:t>
      </w:r>
      <w:r w:rsidRPr="00C83C86">
        <w:rPr>
          <w:sz w:val="28"/>
          <w:szCs w:val="28"/>
        </w:rPr>
        <w:t xml:space="preserve"> платежных услуг при несоответствии требованиям </w:t>
      </w:r>
      <w:r w:rsidR="000F6F54" w:rsidRPr="00C83C86">
        <w:rPr>
          <w:sz w:val="28"/>
          <w:szCs w:val="28"/>
        </w:rPr>
        <w:t>статьи 9</w:t>
      </w:r>
      <w:r w:rsidR="000F6F54" w:rsidRPr="00C83C86">
        <w:rPr>
          <w:sz w:val="28"/>
          <w:szCs w:val="28"/>
          <w:vertAlign w:val="superscript"/>
        </w:rPr>
        <w:t>1</w:t>
      </w:r>
      <w:r w:rsidR="000F6F54" w:rsidRPr="00C83C86">
        <w:rPr>
          <w:sz w:val="28"/>
          <w:szCs w:val="28"/>
        </w:rPr>
        <w:t xml:space="preserve"> Федерального закона от 27 июня 2011 года № 161-ФЗ «О национальной платежной системе»</w:t>
      </w:r>
      <w:r w:rsidRPr="00C83C86">
        <w:rPr>
          <w:sz w:val="28"/>
          <w:szCs w:val="28"/>
        </w:rPr>
        <w:t xml:space="preserve">; </w:t>
      </w:r>
    </w:p>
    <w:p w:rsidR="009315DA" w:rsidRPr="00C83C86" w:rsidRDefault="00EB3A44" w:rsidP="00BD4868">
      <w:pPr>
        <w:widowControl w:val="0"/>
        <w:autoSpaceDE w:val="0"/>
        <w:autoSpaceDN w:val="0"/>
        <w:spacing w:line="480" w:lineRule="auto"/>
        <w:ind w:firstLine="709"/>
        <w:jc w:val="both"/>
        <w:rPr>
          <w:sz w:val="28"/>
          <w:szCs w:val="28"/>
        </w:rPr>
      </w:pPr>
      <w:r w:rsidRPr="00C83C86">
        <w:rPr>
          <w:sz w:val="28"/>
          <w:szCs w:val="28"/>
        </w:rPr>
        <w:t xml:space="preserve">2) осуществление трансграничных переводов денежных средств физических лиц в рамках иностранных </w:t>
      </w:r>
      <w:r w:rsidR="00361144" w:rsidRPr="00C83C86">
        <w:rPr>
          <w:sz w:val="28"/>
          <w:szCs w:val="28"/>
        </w:rPr>
        <w:t xml:space="preserve">платежных </w:t>
      </w:r>
      <w:r w:rsidRPr="00C83C86">
        <w:rPr>
          <w:sz w:val="28"/>
          <w:szCs w:val="28"/>
        </w:rPr>
        <w:t xml:space="preserve">систем, информация об операторах которых не включена Банком России </w:t>
      </w:r>
      <w:r w:rsidR="00DA4DE9" w:rsidRPr="00C83C86">
        <w:rPr>
          <w:sz w:val="28"/>
          <w:szCs w:val="28"/>
        </w:rPr>
        <w:t xml:space="preserve">в </w:t>
      </w:r>
      <w:r w:rsidRPr="00C83C86">
        <w:rPr>
          <w:bCs/>
          <w:sz w:val="28"/>
          <w:szCs w:val="28"/>
        </w:rPr>
        <w:t>реестр операторов и</w:t>
      </w:r>
      <w:r w:rsidRPr="00C83C86">
        <w:rPr>
          <w:sz w:val="28"/>
          <w:szCs w:val="28"/>
        </w:rPr>
        <w:t xml:space="preserve">ностранных </w:t>
      </w:r>
      <w:r w:rsidR="00361144" w:rsidRPr="00C83C86">
        <w:rPr>
          <w:sz w:val="28"/>
          <w:szCs w:val="28"/>
        </w:rPr>
        <w:t xml:space="preserve">платежных </w:t>
      </w:r>
      <w:r w:rsidR="001C1883" w:rsidRPr="00C83C86">
        <w:rPr>
          <w:sz w:val="28"/>
          <w:szCs w:val="28"/>
        </w:rPr>
        <w:t xml:space="preserve">систем, за исключением случаев, предусмотренных </w:t>
      </w:r>
      <w:r w:rsidR="009315DA" w:rsidRPr="00C83C86">
        <w:rPr>
          <w:sz w:val="28"/>
          <w:szCs w:val="28"/>
        </w:rPr>
        <w:t>частью 1</w:t>
      </w:r>
      <w:r w:rsidR="00EA06D2" w:rsidRPr="00C83C86">
        <w:rPr>
          <w:sz w:val="28"/>
          <w:szCs w:val="28"/>
        </w:rPr>
        <w:t>9</w:t>
      </w:r>
      <w:r w:rsidR="009315DA" w:rsidRPr="00C83C86">
        <w:rPr>
          <w:sz w:val="28"/>
          <w:szCs w:val="28"/>
        </w:rPr>
        <w:t xml:space="preserve"> </w:t>
      </w:r>
      <w:r w:rsidR="001C1883" w:rsidRPr="00C83C86">
        <w:rPr>
          <w:sz w:val="28"/>
          <w:szCs w:val="28"/>
        </w:rPr>
        <w:t>статьи 1</w:t>
      </w:r>
      <w:r w:rsidR="009315DA" w:rsidRPr="00C83C86">
        <w:rPr>
          <w:sz w:val="28"/>
          <w:szCs w:val="28"/>
        </w:rPr>
        <w:t>9</w:t>
      </w:r>
      <w:r w:rsidR="009315DA" w:rsidRPr="00C83C86">
        <w:rPr>
          <w:sz w:val="28"/>
          <w:szCs w:val="28"/>
          <w:vertAlign w:val="superscript"/>
        </w:rPr>
        <w:t>2</w:t>
      </w:r>
      <w:r w:rsidR="001C1883" w:rsidRPr="00C83C86">
        <w:rPr>
          <w:sz w:val="28"/>
          <w:szCs w:val="28"/>
        </w:rPr>
        <w:t xml:space="preserve"> Федерального закона</w:t>
      </w:r>
      <w:r w:rsidR="009315DA" w:rsidRPr="00C83C86">
        <w:rPr>
          <w:sz w:val="28"/>
          <w:szCs w:val="28"/>
        </w:rPr>
        <w:t xml:space="preserve"> от 27 июня 2011 года № 161-ФЗ «О национальной платежной системе».</w:t>
      </w:r>
    </w:p>
    <w:p w:rsidR="00365311" w:rsidRPr="00C83C86" w:rsidRDefault="00CE3524" w:rsidP="00BD4868">
      <w:pPr>
        <w:spacing w:line="480" w:lineRule="auto"/>
        <w:ind w:firstLine="709"/>
        <w:jc w:val="both"/>
        <w:rPr>
          <w:sz w:val="28"/>
          <w:szCs w:val="28"/>
        </w:rPr>
      </w:pPr>
      <w:r w:rsidRPr="00C83C86">
        <w:rPr>
          <w:sz w:val="28"/>
          <w:szCs w:val="28"/>
        </w:rPr>
        <w:lastRenderedPageBreak/>
        <w:t>9.</w:t>
      </w:r>
      <w:r w:rsidR="00EB3A44" w:rsidRPr="00C83C86">
        <w:rPr>
          <w:sz w:val="28"/>
          <w:szCs w:val="28"/>
        </w:rPr>
        <w:t xml:space="preserve"> </w:t>
      </w:r>
      <w:r w:rsidR="00365311" w:rsidRPr="00C83C86">
        <w:rPr>
          <w:sz w:val="28"/>
          <w:szCs w:val="28"/>
        </w:rPr>
        <w:t xml:space="preserve">В течение ста восьмидесяти дней со дня вступления в силу настоящего Федерального закона кредитные организации обязаны обеспечить соответствие </w:t>
      </w:r>
      <w:r w:rsidR="00DA4DE9" w:rsidRPr="00C83C86">
        <w:rPr>
          <w:sz w:val="28"/>
          <w:szCs w:val="28"/>
        </w:rPr>
        <w:t xml:space="preserve">договоров, заключенных с операторами услуг информационного обмена, </w:t>
      </w:r>
      <w:r w:rsidR="00365311" w:rsidRPr="00C83C86">
        <w:rPr>
          <w:sz w:val="28"/>
          <w:szCs w:val="28"/>
        </w:rPr>
        <w:t xml:space="preserve">требованиям </w:t>
      </w:r>
      <w:r w:rsidR="000F6F54" w:rsidRPr="00C83C86">
        <w:rPr>
          <w:sz w:val="28"/>
          <w:szCs w:val="28"/>
        </w:rPr>
        <w:t>статьи 9</w:t>
      </w:r>
      <w:r w:rsidR="000F6F54" w:rsidRPr="00C83C86">
        <w:rPr>
          <w:sz w:val="28"/>
          <w:szCs w:val="28"/>
          <w:vertAlign w:val="superscript"/>
        </w:rPr>
        <w:t>1</w:t>
      </w:r>
      <w:r w:rsidR="000F6F54" w:rsidRPr="00C83C86">
        <w:rPr>
          <w:sz w:val="28"/>
          <w:szCs w:val="28"/>
        </w:rPr>
        <w:t xml:space="preserve"> Федерального закона </w:t>
      </w:r>
      <w:r w:rsidR="00C815D2" w:rsidRPr="00C83C86">
        <w:rPr>
          <w:sz w:val="28"/>
          <w:szCs w:val="28"/>
        </w:rPr>
        <w:br/>
      </w:r>
      <w:r w:rsidR="000F6F54" w:rsidRPr="00C83C86">
        <w:rPr>
          <w:sz w:val="28"/>
          <w:szCs w:val="28"/>
        </w:rPr>
        <w:t>от 27 июня 2011 года № 161-ФЗ «О национальной платежной системе»</w:t>
      </w:r>
      <w:r w:rsidR="00365311" w:rsidRPr="00C83C86">
        <w:rPr>
          <w:sz w:val="28"/>
          <w:szCs w:val="28"/>
        </w:rPr>
        <w:t>.</w:t>
      </w:r>
    </w:p>
    <w:p w:rsidR="00EB3A44" w:rsidRPr="00C83C86" w:rsidRDefault="00F80368" w:rsidP="00BD4868">
      <w:pPr>
        <w:widowControl w:val="0"/>
        <w:autoSpaceDE w:val="0"/>
        <w:autoSpaceDN w:val="0"/>
        <w:spacing w:line="480" w:lineRule="auto"/>
        <w:ind w:firstLine="709"/>
        <w:jc w:val="both"/>
        <w:rPr>
          <w:sz w:val="28"/>
          <w:szCs w:val="28"/>
        </w:rPr>
      </w:pPr>
      <w:r w:rsidRPr="00C83C86">
        <w:rPr>
          <w:sz w:val="28"/>
          <w:szCs w:val="28"/>
        </w:rPr>
        <w:t>10.</w:t>
      </w:r>
      <w:r w:rsidR="00365311" w:rsidRPr="00C83C86">
        <w:rPr>
          <w:sz w:val="28"/>
          <w:szCs w:val="28"/>
        </w:rPr>
        <w:t xml:space="preserve"> </w:t>
      </w:r>
      <w:r w:rsidR="00EB3A44" w:rsidRPr="00C83C86">
        <w:rPr>
          <w:sz w:val="28"/>
          <w:szCs w:val="28"/>
        </w:rPr>
        <w:t xml:space="preserve">В течение </w:t>
      </w:r>
      <w:r w:rsidR="00C67C1C" w:rsidRPr="00C83C86">
        <w:rPr>
          <w:sz w:val="28"/>
          <w:szCs w:val="28"/>
        </w:rPr>
        <w:t xml:space="preserve">ста восьмидесяти дней </w:t>
      </w:r>
      <w:r w:rsidR="00EB3A44" w:rsidRPr="00C83C86">
        <w:rPr>
          <w:sz w:val="28"/>
          <w:szCs w:val="28"/>
        </w:rPr>
        <w:t xml:space="preserve">со дня вступления в силу настоящего Федерального закона операторы платежных систем обязаны обеспечить соответствие </w:t>
      </w:r>
      <w:r w:rsidR="006F033B" w:rsidRPr="00C83C86">
        <w:rPr>
          <w:sz w:val="28"/>
          <w:szCs w:val="28"/>
        </w:rPr>
        <w:t xml:space="preserve">положений правил платежных систем </w:t>
      </w:r>
      <w:r w:rsidR="00EB3A44" w:rsidRPr="00C83C86">
        <w:rPr>
          <w:sz w:val="28"/>
          <w:szCs w:val="28"/>
        </w:rPr>
        <w:t xml:space="preserve">требованиям </w:t>
      </w:r>
      <w:r w:rsidR="00796329" w:rsidRPr="00C83C86">
        <w:rPr>
          <w:sz w:val="28"/>
          <w:szCs w:val="28"/>
        </w:rPr>
        <w:t xml:space="preserve">пункта 6 части 4 статьи 20 </w:t>
      </w:r>
      <w:r w:rsidR="000F6F54" w:rsidRPr="00C83C86">
        <w:rPr>
          <w:sz w:val="28"/>
          <w:szCs w:val="28"/>
        </w:rPr>
        <w:t>Федерального закона от 27 июня 2011 года № 161-ФЗ «О национальной платежной системе»</w:t>
      </w:r>
      <w:r w:rsidR="00EB3A44" w:rsidRPr="00C83C86">
        <w:rPr>
          <w:sz w:val="28"/>
          <w:szCs w:val="28"/>
        </w:rPr>
        <w:t>.</w:t>
      </w:r>
    </w:p>
    <w:p w:rsidR="00EB3A44" w:rsidRPr="00C83C86" w:rsidRDefault="00F80368" w:rsidP="00BD4868">
      <w:pPr>
        <w:widowControl w:val="0"/>
        <w:autoSpaceDE w:val="0"/>
        <w:autoSpaceDN w:val="0"/>
        <w:spacing w:line="480" w:lineRule="auto"/>
        <w:ind w:firstLine="709"/>
        <w:jc w:val="both"/>
        <w:rPr>
          <w:sz w:val="28"/>
          <w:szCs w:val="28"/>
        </w:rPr>
      </w:pPr>
      <w:r w:rsidRPr="00C83C86">
        <w:rPr>
          <w:sz w:val="28"/>
          <w:szCs w:val="28"/>
        </w:rPr>
        <w:t xml:space="preserve">11. </w:t>
      </w:r>
      <w:r w:rsidR="00E55B8B" w:rsidRPr="00C83C86">
        <w:rPr>
          <w:sz w:val="28"/>
          <w:szCs w:val="28"/>
          <w:lang w:val="en-US"/>
        </w:rPr>
        <w:t>C</w:t>
      </w:r>
      <w:r w:rsidR="00E55B8B" w:rsidRPr="00C83C86">
        <w:rPr>
          <w:sz w:val="28"/>
          <w:szCs w:val="28"/>
        </w:rPr>
        <w:t xml:space="preserve">о </w:t>
      </w:r>
      <w:r w:rsidR="00EB3A44" w:rsidRPr="00C83C86">
        <w:rPr>
          <w:sz w:val="28"/>
          <w:szCs w:val="28"/>
        </w:rPr>
        <w:t xml:space="preserve">дня вступления в силу настоящего Федерального закона положения правил платежных систем, не соответствующие требованиям </w:t>
      </w:r>
      <w:r w:rsidR="00796329" w:rsidRPr="00C83C86">
        <w:rPr>
          <w:sz w:val="28"/>
          <w:szCs w:val="28"/>
        </w:rPr>
        <w:t xml:space="preserve">пункта 6 </w:t>
      </w:r>
      <w:r w:rsidR="007A38FA" w:rsidRPr="00C83C86">
        <w:rPr>
          <w:sz w:val="28"/>
          <w:szCs w:val="28"/>
        </w:rPr>
        <w:t xml:space="preserve">части 4 статьи 20 </w:t>
      </w:r>
      <w:r w:rsidR="00EB3A44" w:rsidRPr="00C83C86">
        <w:rPr>
          <w:sz w:val="28"/>
          <w:szCs w:val="28"/>
        </w:rPr>
        <w:t>Федерального закона</w:t>
      </w:r>
      <w:r w:rsidR="007A38FA" w:rsidRPr="00C83C86">
        <w:rPr>
          <w:sz w:val="28"/>
          <w:szCs w:val="28"/>
        </w:rPr>
        <w:t xml:space="preserve"> от 27 июня 2011 года № 161-ФЗ «О национальной платежной системе»</w:t>
      </w:r>
      <w:r w:rsidR="00EB3A44" w:rsidRPr="00C83C86">
        <w:rPr>
          <w:sz w:val="28"/>
          <w:szCs w:val="28"/>
        </w:rPr>
        <w:t>, не подлежат применению.</w:t>
      </w:r>
    </w:p>
    <w:p w:rsidR="00BD4868" w:rsidRPr="00C83C86" w:rsidRDefault="00BD4868" w:rsidP="00BD4868">
      <w:pPr>
        <w:ind w:firstLine="709"/>
        <w:jc w:val="both"/>
        <w:rPr>
          <w:b/>
          <w:sz w:val="28"/>
          <w:szCs w:val="28"/>
        </w:rPr>
      </w:pPr>
    </w:p>
    <w:p w:rsidR="00BD4868" w:rsidRPr="00C83C86" w:rsidRDefault="00BD4868" w:rsidP="00BD4868">
      <w:pPr>
        <w:ind w:firstLine="709"/>
        <w:jc w:val="both"/>
        <w:rPr>
          <w:b/>
          <w:sz w:val="28"/>
          <w:szCs w:val="28"/>
        </w:rPr>
      </w:pPr>
    </w:p>
    <w:p w:rsidR="00BD4868" w:rsidRPr="00C83C86" w:rsidRDefault="00BD4868" w:rsidP="00BD4868">
      <w:pPr>
        <w:widowControl w:val="0"/>
        <w:autoSpaceDE w:val="0"/>
        <w:autoSpaceDN w:val="0"/>
        <w:ind w:firstLine="709"/>
        <w:rPr>
          <w:sz w:val="28"/>
          <w:szCs w:val="28"/>
        </w:rPr>
      </w:pPr>
      <w:r w:rsidRPr="00C83C86">
        <w:rPr>
          <w:sz w:val="28"/>
          <w:szCs w:val="28"/>
        </w:rPr>
        <w:t>Президент</w:t>
      </w:r>
    </w:p>
    <w:p w:rsidR="00BD4868" w:rsidRPr="00C83C86" w:rsidRDefault="00BD4868" w:rsidP="00BD4868">
      <w:pPr>
        <w:widowControl w:val="0"/>
        <w:autoSpaceDE w:val="0"/>
        <w:autoSpaceDN w:val="0"/>
        <w:rPr>
          <w:sz w:val="28"/>
          <w:szCs w:val="28"/>
        </w:rPr>
      </w:pPr>
      <w:r w:rsidRPr="00C83C86">
        <w:rPr>
          <w:sz w:val="28"/>
          <w:szCs w:val="28"/>
        </w:rPr>
        <w:t>Российской Федерации</w:t>
      </w:r>
      <w:r w:rsidRPr="00C83C86">
        <w:rPr>
          <w:sz w:val="28"/>
          <w:szCs w:val="28"/>
        </w:rPr>
        <w:tab/>
      </w:r>
      <w:r w:rsidRPr="00C83C86">
        <w:rPr>
          <w:sz w:val="28"/>
          <w:szCs w:val="28"/>
        </w:rPr>
        <w:tab/>
      </w:r>
      <w:r w:rsidRPr="00C83C86">
        <w:rPr>
          <w:sz w:val="28"/>
          <w:szCs w:val="28"/>
        </w:rPr>
        <w:tab/>
      </w:r>
      <w:r w:rsidRPr="00C83C86">
        <w:rPr>
          <w:sz w:val="28"/>
          <w:szCs w:val="28"/>
        </w:rPr>
        <w:tab/>
      </w:r>
      <w:r w:rsidRPr="00C83C86">
        <w:rPr>
          <w:sz w:val="28"/>
          <w:szCs w:val="28"/>
        </w:rPr>
        <w:tab/>
      </w:r>
      <w:r w:rsidRPr="00C83C86">
        <w:rPr>
          <w:sz w:val="28"/>
          <w:szCs w:val="28"/>
        </w:rPr>
        <w:tab/>
      </w:r>
      <w:r w:rsidRPr="00C83C86">
        <w:rPr>
          <w:sz w:val="28"/>
          <w:szCs w:val="28"/>
        </w:rPr>
        <w:tab/>
      </w:r>
      <w:r w:rsidRPr="00C83C86">
        <w:rPr>
          <w:sz w:val="28"/>
          <w:szCs w:val="28"/>
        </w:rPr>
        <w:tab/>
        <w:t xml:space="preserve"> </w:t>
      </w:r>
      <w:proofErr w:type="spellStart"/>
      <w:r w:rsidRPr="00C83C86">
        <w:rPr>
          <w:sz w:val="28"/>
          <w:szCs w:val="28"/>
        </w:rPr>
        <w:t>В.Путин</w:t>
      </w:r>
      <w:proofErr w:type="spellEnd"/>
    </w:p>
    <w:p w:rsidR="00BD4868" w:rsidRPr="00C83C86" w:rsidRDefault="00BD4868" w:rsidP="00BD4868">
      <w:pPr>
        <w:spacing w:line="360" w:lineRule="auto"/>
        <w:ind w:firstLine="708"/>
        <w:jc w:val="both"/>
        <w:rPr>
          <w:rFonts w:eastAsiaTheme="minorHAnsi"/>
          <w:sz w:val="28"/>
          <w:szCs w:val="28"/>
          <w:lang w:eastAsia="en-US"/>
        </w:rPr>
      </w:pPr>
    </w:p>
    <w:p w:rsidR="00EB3A44" w:rsidRPr="00C83C86" w:rsidRDefault="00EB3A44" w:rsidP="00BD4868">
      <w:pPr>
        <w:widowControl w:val="0"/>
        <w:autoSpaceDE w:val="0"/>
        <w:autoSpaceDN w:val="0"/>
        <w:spacing w:line="480" w:lineRule="auto"/>
        <w:ind w:firstLine="709"/>
        <w:jc w:val="both"/>
        <w:rPr>
          <w:sz w:val="28"/>
          <w:szCs w:val="28"/>
        </w:rPr>
      </w:pPr>
    </w:p>
    <w:sectPr w:rsidR="00EB3A44" w:rsidRPr="00C83C86" w:rsidSect="00BD4868">
      <w:headerReference w:type="even" r:id="rId14"/>
      <w:headerReference w:type="default" r:id="rId15"/>
      <w:pgSz w:w="11906" w:h="16838" w:code="9"/>
      <w:pgMar w:top="1418" w:right="1418" w:bottom="170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41" w:rsidRDefault="000F6F41">
      <w:r>
        <w:separator/>
      </w:r>
    </w:p>
  </w:endnote>
  <w:endnote w:type="continuationSeparator" w:id="0">
    <w:p w:rsidR="000F6F41" w:rsidRDefault="000F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41" w:rsidRDefault="000F6F41">
      <w:r>
        <w:separator/>
      </w:r>
    </w:p>
  </w:footnote>
  <w:footnote w:type="continuationSeparator" w:id="0">
    <w:p w:rsidR="000F6F41" w:rsidRDefault="000F6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92F" w:rsidRDefault="00A1592F" w:rsidP="0090010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1592F" w:rsidRDefault="00A1592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92F" w:rsidRPr="00BD4868" w:rsidRDefault="00A1592F" w:rsidP="00900103">
    <w:pPr>
      <w:pStyle w:val="ab"/>
      <w:framePr w:wrap="around" w:vAnchor="text" w:hAnchor="margin" w:xAlign="center" w:y="1"/>
      <w:rPr>
        <w:rStyle w:val="ad"/>
        <w:sz w:val="28"/>
        <w:szCs w:val="28"/>
      </w:rPr>
    </w:pPr>
    <w:r w:rsidRPr="00BD4868">
      <w:rPr>
        <w:rStyle w:val="ad"/>
        <w:sz w:val="28"/>
        <w:szCs w:val="28"/>
      </w:rPr>
      <w:fldChar w:fldCharType="begin"/>
    </w:r>
    <w:r w:rsidRPr="00BD4868">
      <w:rPr>
        <w:rStyle w:val="ad"/>
        <w:sz w:val="28"/>
        <w:szCs w:val="28"/>
      </w:rPr>
      <w:instrText xml:space="preserve">PAGE  </w:instrText>
    </w:r>
    <w:r w:rsidRPr="00BD4868">
      <w:rPr>
        <w:rStyle w:val="ad"/>
        <w:sz w:val="28"/>
        <w:szCs w:val="28"/>
      </w:rPr>
      <w:fldChar w:fldCharType="separate"/>
    </w:r>
    <w:r w:rsidR="00821A20">
      <w:rPr>
        <w:rStyle w:val="ad"/>
        <w:noProof/>
        <w:sz w:val="28"/>
        <w:szCs w:val="28"/>
      </w:rPr>
      <w:t>21</w:t>
    </w:r>
    <w:r w:rsidRPr="00BD4868">
      <w:rPr>
        <w:rStyle w:val="ad"/>
        <w:sz w:val="28"/>
        <w:szCs w:val="28"/>
      </w:rPr>
      <w:fldChar w:fldCharType="end"/>
    </w:r>
  </w:p>
  <w:p w:rsidR="00A1592F" w:rsidRDefault="00A159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cs="Times New Roman"/>
        <w:b w:val="0"/>
        <w:bCs w:val="0"/>
        <w:i w:val="0"/>
        <w:iCs w:val="0"/>
        <w:smallCaps w:val="0"/>
        <w:strike w:val="0"/>
        <w:color w:val="000000"/>
        <w:spacing w:val="0"/>
        <w:w w:val="100"/>
        <w:position w:val="0"/>
        <w:sz w:val="28"/>
        <w:szCs w:val="28"/>
        <w:u w:val="none"/>
      </w:rPr>
    </w:lvl>
  </w:abstractNum>
  <w:abstractNum w:abstractNumId="1">
    <w:nsid w:val="02C61930"/>
    <w:multiLevelType w:val="hybridMultilevel"/>
    <w:tmpl w:val="D2A2261C"/>
    <w:lvl w:ilvl="0" w:tplc="687CC9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2D6863"/>
    <w:multiLevelType w:val="hybridMultilevel"/>
    <w:tmpl w:val="D2A2261C"/>
    <w:lvl w:ilvl="0" w:tplc="687CC9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0649FF"/>
    <w:multiLevelType w:val="hybridMultilevel"/>
    <w:tmpl w:val="F6C81548"/>
    <w:lvl w:ilvl="0" w:tplc="99C80B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D31436B"/>
    <w:multiLevelType w:val="hybridMultilevel"/>
    <w:tmpl w:val="BA1EA40A"/>
    <w:lvl w:ilvl="0" w:tplc="0BB67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9D66AB"/>
    <w:multiLevelType w:val="hybridMultilevel"/>
    <w:tmpl w:val="8E4219EA"/>
    <w:lvl w:ilvl="0" w:tplc="6FD24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AE1187"/>
    <w:multiLevelType w:val="hybridMultilevel"/>
    <w:tmpl w:val="1CDA1960"/>
    <w:lvl w:ilvl="0" w:tplc="4A5616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4285551"/>
    <w:multiLevelType w:val="hybridMultilevel"/>
    <w:tmpl w:val="EFC643DC"/>
    <w:lvl w:ilvl="0" w:tplc="07FC88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FC1128"/>
    <w:multiLevelType w:val="hybridMultilevel"/>
    <w:tmpl w:val="C6EE504E"/>
    <w:lvl w:ilvl="0" w:tplc="035894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79B56BF"/>
    <w:multiLevelType w:val="hybridMultilevel"/>
    <w:tmpl w:val="BE707AC4"/>
    <w:lvl w:ilvl="0" w:tplc="BC0A4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262185C"/>
    <w:multiLevelType w:val="hybridMultilevel"/>
    <w:tmpl w:val="64F44A86"/>
    <w:lvl w:ilvl="0" w:tplc="3D66C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A77437"/>
    <w:multiLevelType w:val="hybridMultilevel"/>
    <w:tmpl w:val="F30476B6"/>
    <w:lvl w:ilvl="0" w:tplc="F35EE8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ED52959"/>
    <w:multiLevelType w:val="hybridMultilevel"/>
    <w:tmpl w:val="CEB0BA4A"/>
    <w:lvl w:ilvl="0" w:tplc="29FE5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B527E6"/>
    <w:multiLevelType w:val="hybridMultilevel"/>
    <w:tmpl w:val="A1C816AE"/>
    <w:lvl w:ilvl="0" w:tplc="B0BE0D8A">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F1C198D"/>
    <w:multiLevelType w:val="hybridMultilevel"/>
    <w:tmpl w:val="6D6EABC2"/>
    <w:lvl w:ilvl="0" w:tplc="981AB0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6"/>
  </w:num>
  <w:num w:numId="3">
    <w:abstractNumId w:val="3"/>
  </w:num>
  <w:num w:numId="4">
    <w:abstractNumId w:val="13"/>
  </w:num>
  <w:num w:numId="5">
    <w:abstractNumId w:val="11"/>
  </w:num>
  <w:num w:numId="6">
    <w:abstractNumId w:val="2"/>
  </w:num>
  <w:num w:numId="7">
    <w:abstractNumId w:val="10"/>
  </w:num>
  <w:num w:numId="8">
    <w:abstractNumId w:val="1"/>
  </w:num>
  <w:num w:numId="9">
    <w:abstractNumId w:val="14"/>
  </w:num>
  <w:num w:numId="10">
    <w:abstractNumId w:val="9"/>
  </w:num>
  <w:num w:numId="11">
    <w:abstractNumId w:val="8"/>
  </w:num>
  <w:num w:numId="12">
    <w:abstractNumId w:val="7"/>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9F"/>
    <w:rsid w:val="0000124F"/>
    <w:rsid w:val="00001618"/>
    <w:rsid w:val="00002EEA"/>
    <w:rsid w:val="00003CA7"/>
    <w:rsid w:val="00004E50"/>
    <w:rsid w:val="00006210"/>
    <w:rsid w:val="0000761F"/>
    <w:rsid w:val="0001011F"/>
    <w:rsid w:val="00012302"/>
    <w:rsid w:val="000132E3"/>
    <w:rsid w:val="00014F61"/>
    <w:rsid w:val="00015CEA"/>
    <w:rsid w:val="0001647A"/>
    <w:rsid w:val="00016F48"/>
    <w:rsid w:val="00017C0C"/>
    <w:rsid w:val="00023B7F"/>
    <w:rsid w:val="000302B5"/>
    <w:rsid w:val="00031095"/>
    <w:rsid w:val="000318B1"/>
    <w:rsid w:val="000327E5"/>
    <w:rsid w:val="00032AF6"/>
    <w:rsid w:val="0003303F"/>
    <w:rsid w:val="00033CF7"/>
    <w:rsid w:val="00035513"/>
    <w:rsid w:val="000364FA"/>
    <w:rsid w:val="00042A3B"/>
    <w:rsid w:val="00044628"/>
    <w:rsid w:val="000446BE"/>
    <w:rsid w:val="0004581D"/>
    <w:rsid w:val="00046970"/>
    <w:rsid w:val="00046A68"/>
    <w:rsid w:val="00046F9B"/>
    <w:rsid w:val="0005184C"/>
    <w:rsid w:val="000519DE"/>
    <w:rsid w:val="00051C41"/>
    <w:rsid w:val="00052A94"/>
    <w:rsid w:val="00053246"/>
    <w:rsid w:val="00053A87"/>
    <w:rsid w:val="00056393"/>
    <w:rsid w:val="0006019E"/>
    <w:rsid w:val="000615BB"/>
    <w:rsid w:val="0006320E"/>
    <w:rsid w:val="0006343F"/>
    <w:rsid w:val="00067865"/>
    <w:rsid w:val="000709D2"/>
    <w:rsid w:val="00072830"/>
    <w:rsid w:val="00072A43"/>
    <w:rsid w:val="00074BB4"/>
    <w:rsid w:val="00076761"/>
    <w:rsid w:val="00080276"/>
    <w:rsid w:val="000803F5"/>
    <w:rsid w:val="00080DCD"/>
    <w:rsid w:val="00080FF2"/>
    <w:rsid w:val="00081509"/>
    <w:rsid w:val="00081B4A"/>
    <w:rsid w:val="00083F78"/>
    <w:rsid w:val="0008465D"/>
    <w:rsid w:val="00085FCB"/>
    <w:rsid w:val="00086B7F"/>
    <w:rsid w:val="0009005F"/>
    <w:rsid w:val="00092D02"/>
    <w:rsid w:val="00093C1B"/>
    <w:rsid w:val="000940EA"/>
    <w:rsid w:val="0009448A"/>
    <w:rsid w:val="00095A12"/>
    <w:rsid w:val="000A2706"/>
    <w:rsid w:val="000A2EA2"/>
    <w:rsid w:val="000A5844"/>
    <w:rsid w:val="000B162C"/>
    <w:rsid w:val="000B3280"/>
    <w:rsid w:val="000B51B0"/>
    <w:rsid w:val="000B608F"/>
    <w:rsid w:val="000B6260"/>
    <w:rsid w:val="000C2CC5"/>
    <w:rsid w:val="000C3373"/>
    <w:rsid w:val="000C5180"/>
    <w:rsid w:val="000C5BF3"/>
    <w:rsid w:val="000D0FE0"/>
    <w:rsid w:val="000D1B63"/>
    <w:rsid w:val="000D381D"/>
    <w:rsid w:val="000D5544"/>
    <w:rsid w:val="000D64A0"/>
    <w:rsid w:val="000D67D2"/>
    <w:rsid w:val="000D7C49"/>
    <w:rsid w:val="000E0FFA"/>
    <w:rsid w:val="000E1D40"/>
    <w:rsid w:val="000E302F"/>
    <w:rsid w:val="000E41C3"/>
    <w:rsid w:val="000E4671"/>
    <w:rsid w:val="000E4D90"/>
    <w:rsid w:val="000E7AB7"/>
    <w:rsid w:val="000F00C2"/>
    <w:rsid w:val="000F016B"/>
    <w:rsid w:val="000F13C0"/>
    <w:rsid w:val="000F1519"/>
    <w:rsid w:val="000F29B5"/>
    <w:rsid w:val="000F2F43"/>
    <w:rsid w:val="000F308B"/>
    <w:rsid w:val="000F3514"/>
    <w:rsid w:val="000F37D1"/>
    <w:rsid w:val="000F6F41"/>
    <w:rsid w:val="000F6F54"/>
    <w:rsid w:val="001060CF"/>
    <w:rsid w:val="00107139"/>
    <w:rsid w:val="001072ED"/>
    <w:rsid w:val="0011017C"/>
    <w:rsid w:val="00110D31"/>
    <w:rsid w:val="0011212D"/>
    <w:rsid w:val="001121C4"/>
    <w:rsid w:val="00113293"/>
    <w:rsid w:val="001132AD"/>
    <w:rsid w:val="001133CA"/>
    <w:rsid w:val="00114327"/>
    <w:rsid w:val="001143ED"/>
    <w:rsid w:val="00116368"/>
    <w:rsid w:val="00117FB9"/>
    <w:rsid w:val="0012027A"/>
    <w:rsid w:val="001205F4"/>
    <w:rsid w:val="00121081"/>
    <w:rsid w:val="00121E2D"/>
    <w:rsid w:val="0012260A"/>
    <w:rsid w:val="001232DA"/>
    <w:rsid w:val="001233AC"/>
    <w:rsid w:val="001236DE"/>
    <w:rsid w:val="001249D7"/>
    <w:rsid w:val="00130B39"/>
    <w:rsid w:val="0013238F"/>
    <w:rsid w:val="00136C82"/>
    <w:rsid w:val="00137D50"/>
    <w:rsid w:val="001434FE"/>
    <w:rsid w:val="00145894"/>
    <w:rsid w:val="00147003"/>
    <w:rsid w:val="00147200"/>
    <w:rsid w:val="00147E2C"/>
    <w:rsid w:val="00150E9E"/>
    <w:rsid w:val="00151F83"/>
    <w:rsid w:val="001534E1"/>
    <w:rsid w:val="0015368A"/>
    <w:rsid w:val="001552D1"/>
    <w:rsid w:val="00155DC2"/>
    <w:rsid w:val="00155E69"/>
    <w:rsid w:val="00156148"/>
    <w:rsid w:val="00156519"/>
    <w:rsid w:val="00156FB7"/>
    <w:rsid w:val="00161854"/>
    <w:rsid w:val="00165EDE"/>
    <w:rsid w:val="001665D9"/>
    <w:rsid w:val="00170043"/>
    <w:rsid w:val="00170D5A"/>
    <w:rsid w:val="00170F6D"/>
    <w:rsid w:val="00171C53"/>
    <w:rsid w:val="0017299C"/>
    <w:rsid w:val="00172F7A"/>
    <w:rsid w:val="00175ED5"/>
    <w:rsid w:val="00176065"/>
    <w:rsid w:val="0017776E"/>
    <w:rsid w:val="00177F36"/>
    <w:rsid w:val="00180F2E"/>
    <w:rsid w:val="00182A12"/>
    <w:rsid w:val="00184CA8"/>
    <w:rsid w:val="00186985"/>
    <w:rsid w:val="001876F8"/>
    <w:rsid w:val="00187D20"/>
    <w:rsid w:val="00190498"/>
    <w:rsid w:val="001908D1"/>
    <w:rsid w:val="0019107D"/>
    <w:rsid w:val="00191E21"/>
    <w:rsid w:val="0019234B"/>
    <w:rsid w:val="00192358"/>
    <w:rsid w:val="00192447"/>
    <w:rsid w:val="00192574"/>
    <w:rsid w:val="00193873"/>
    <w:rsid w:val="00193923"/>
    <w:rsid w:val="0019679F"/>
    <w:rsid w:val="001A3AE6"/>
    <w:rsid w:val="001A3D12"/>
    <w:rsid w:val="001A4AA4"/>
    <w:rsid w:val="001A5D6A"/>
    <w:rsid w:val="001A6072"/>
    <w:rsid w:val="001A63D3"/>
    <w:rsid w:val="001A66B8"/>
    <w:rsid w:val="001A699D"/>
    <w:rsid w:val="001B0E5C"/>
    <w:rsid w:val="001B0F24"/>
    <w:rsid w:val="001B0F79"/>
    <w:rsid w:val="001B2211"/>
    <w:rsid w:val="001B2ACE"/>
    <w:rsid w:val="001B37C6"/>
    <w:rsid w:val="001B66F8"/>
    <w:rsid w:val="001B710E"/>
    <w:rsid w:val="001C1883"/>
    <w:rsid w:val="001C2978"/>
    <w:rsid w:val="001C2C5D"/>
    <w:rsid w:val="001C395D"/>
    <w:rsid w:val="001C44EE"/>
    <w:rsid w:val="001C68D9"/>
    <w:rsid w:val="001C7E0D"/>
    <w:rsid w:val="001D04F0"/>
    <w:rsid w:val="001D3095"/>
    <w:rsid w:val="001D33A9"/>
    <w:rsid w:val="001D380B"/>
    <w:rsid w:val="001D4058"/>
    <w:rsid w:val="001D411D"/>
    <w:rsid w:val="001D536A"/>
    <w:rsid w:val="001D53FA"/>
    <w:rsid w:val="001D5DB7"/>
    <w:rsid w:val="001D6516"/>
    <w:rsid w:val="001D7465"/>
    <w:rsid w:val="001D7AA9"/>
    <w:rsid w:val="001E02D0"/>
    <w:rsid w:val="001E0D15"/>
    <w:rsid w:val="001E4526"/>
    <w:rsid w:val="001E51EF"/>
    <w:rsid w:val="001E6BD9"/>
    <w:rsid w:val="001E76D7"/>
    <w:rsid w:val="001F11BC"/>
    <w:rsid w:val="001F1A2F"/>
    <w:rsid w:val="001F2785"/>
    <w:rsid w:val="001F32CD"/>
    <w:rsid w:val="001F335D"/>
    <w:rsid w:val="001F3922"/>
    <w:rsid w:val="001F3EF0"/>
    <w:rsid w:val="001F4D41"/>
    <w:rsid w:val="001F4EA9"/>
    <w:rsid w:val="001F55A4"/>
    <w:rsid w:val="001F6334"/>
    <w:rsid w:val="001F78C7"/>
    <w:rsid w:val="00200F82"/>
    <w:rsid w:val="0020249D"/>
    <w:rsid w:val="00202BD4"/>
    <w:rsid w:val="00202F81"/>
    <w:rsid w:val="00203731"/>
    <w:rsid w:val="00203DA5"/>
    <w:rsid w:val="00203F66"/>
    <w:rsid w:val="00205BDB"/>
    <w:rsid w:val="00205C60"/>
    <w:rsid w:val="0020673B"/>
    <w:rsid w:val="002077C8"/>
    <w:rsid w:val="002103D7"/>
    <w:rsid w:val="0021127A"/>
    <w:rsid w:val="002135D8"/>
    <w:rsid w:val="00214AF5"/>
    <w:rsid w:val="0021502A"/>
    <w:rsid w:val="00215AE6"/>
    <w:rsid w:val="00216E24"/>
    <w:rsid w:val="00220D6C"/>
    <w:rsid w:val="0022183D"/>
    <w:rsid w:val="002221F7"/>
    <w:rsid w:val="002235A4"/>
    <w:rsid w:val="00224F59"/>
    <w:rsid w:val="00226E66"/>
    <w:rsid w:val="00233B23"/>
    <w:rsid w:val="00234BF1"/>
    <w:rsid w:val="00234C13"/>
    <w:rsid w:val="00236A7B"/>
    <w:rsid w:val="00237421"/>
    <w:rsid w:val="00240E60"/>
    <w:rsid w:val="00240FC8"/>
    <w:rsid w:val="00241763"/>
    <w:rsid w:val="002430D1"/>
    <w:rsid w:val="00243326"/>
    <w:rsid w:val="002437A5"/>
    <w:rsid w:val="00246812"/>
    <w:rsid w:val="0024765E"/>
    <w:rsid w:val="002516BE"/>
    <w:rsid w:val="00251F29"/>
    <w:rsid w:val="00253254"/>
    <w:rsid w:val="00253276"/>
    <w:rsid w:val="00254F7C"/>
    <w:rsid w:val="00255359"/>
    <w:rsid w:val="00255875"/>
    <w:rsid w:val="0025608B"/>
    <w:rsid w:val="00261347"/>
    <w:rsid w:val="002643BC"/>
    <w:rsid w:val="002646B2"/>
    <w:rsid w:val="00267116"/>
    <w:rsid w:val="00270F90"/>
    <w:rsid w:val="00272AAF"/>
    <w:rsid w:val="002730F0"/>
    <w:rsid w:val="00274179"/>
    <w:rsid w:val="00275832"/>
    <w:rsid w:val="00282B16"/>
    <w:rsid w:val="0028378F"/>
    <w:rsid w:val="00283EE4"/>
    <w:rsid w:val="00284959"/>
    <w:rsid w:val="00287792"/>
    <w:rsid w:val="00290B4F"/>
    <w:rsid w:val="0029149E"/>
    <w:rsid w:val="00292761"/>
    <w:rsid w:val="002955E2"/>
    <w:rsid w:val="002957C6"/>
    <w:rsid w:val="0029609C"/>
    <w:rsid w:val="00296540"/>
    <w:rsid w:val="00296E14"/>
    <w:rsid w:val="00297806"/>
    <w:rsid w:val="002A076B"/>
    <w:rsid w:val="002A0821"/>
    <w:rsid w:val="002A0CCE"/>
    <w:rsid w:val="002A5AC0"/>
    <w:rsid w:val="002A5EE2"/>
    <w:rsid w:val="002A761A"/>
    <w:rsid w:val="002B11BB"/>
    <w:rsid w:val="002B1325"/>
    <w:rsid w:val="002B2E2A"/>
    <w:rsid w:val="002B484B"/>
    <w:rsid w:val="002B6A0C"/>
    <w:rsid w:val="002B6C39"/>
    <w:rsid w:val="002B7270"/>
    <w:rsid w:val="002C0E66"/>
    <w:rsid w:val="002C317F"/>
    <w:rsid w:val="002C529A"/>
    <w:rsid w:val="002C79AB"/>
    <w:rsid w:val="002D0AD4"/>
    <w:rsid w:val="002D0DAB"/>
    <w:rsid w:val="002D17AE"/>
    <w:rsid w:val="002D1CCC"/>
    <w:rsid w:val="002D1DDC"/>
    <w:rsid w:val="002D3297"/>
    <w:rsid w:val="002D3822"/>
    <w:rsid w:val="002D5094"/>
    <w:rsid w:val="002D59DF"/>
    <w:rsid w:val="002D6859"/>
    <w:rsid w:val="002E00AB"/>
    <w:rsid w:val="002E0D4C"/>
    <w:rsid w:val="002E1585"/>
    <w:rsid w:val="002E1DEA"/>
    <w:rsid w:val="002E2B4B"/>
    <w:rsid w:val="002E2DD7"/>
    <w:rsid w:val="002E3FCD"/>
    <w:rsid w:val="002E42A4"/>
    <w:rsid w:val="002E4818"/>
    <w:rsid w:val="002E6E50"/>
    <w:rsid w:val="002E727A"/>
    <w:rsid w:val="002E7B0C"/>
    <w:rsid w:val="002F154F"/>
    <w:rsid w:val="002F2E03"/>
    <w:rsid w:val="002F4BAC"/>
    <w:rsid w:val="002F5B42"/>
    <w:rsid w:val="002F5C14"/>
    <w:rsid w:val="002F6C90"/>
    <w:rsid w:val="002F706D"/>
    <w:rsid w:val="002F708D"/>
    <w:rsid w:val="002F75D0"/>
    <w:rsid w:val="003006F5"/>
    <w:rsid w:val="00300BA0"/>
    <w:rsid w:val="00301584"/>
    <w:rsid w:val="00301BD3"/>
    <w:rsid w:val="00302105"/>
    <w:rsid w:val="00302607"/>
    <w:rsid w:val="0030309A"/>
    <w:rsid w:val="003068A4"/>
    <w:rsid w:val="003113DE"/>
    <w:rsid w:val="003117DC"/>
    <w:rsid w:val="003131E8"/>
    <w:rsid w:val="003172AD"/>
    <w:rsid w:val="00320D48"/>
    <w:rsid w:val="00320D63"/>
    <w:rsid w:val="00324758"/>
    <w:rsid w:val="00325D5E"/>
    <w:rsid w:val="00326A6E"/>
    <w:rsid w:val="0032788E"/>
    <w:rsid w:val="003279A6"/>
    <w:rsid w:val="00330190"/>
    <w:rsid w:val="00330595"/>
    <w:rsid w:val="00331AFD"/>
    <w:rsid w:val="003329A9"/>
    <w:rsid w:val="00332BDA"/>
    <w:rsid w:val="00332C0D"/>
    <w:rsid w:val="00332F13"/>
    <w:rsid w:val="00333124"/>
    <w:rsid w:val="003331B3"/>
    <w:rsid w:val="0033349E"/>
    <w:rsid w:val="00334C54"/>
    <w:rsid w:val="00335EC6"/>
    <w:rsid w:val="00336EF5"/>
    <w:rsid w:val="0033748A"/>
    <w:rsid w:val="00337C0B"/>
    <w:rsid w:val="00340E6E"/>
    <w:rsid w:val="00342694"/>
    <w:rsid w:val="00343614"/>
    <w:rsid w:val="00343968"/>
    <w:rsid w:val="00347325"/>
    <w:rsid w:val="00347D5E"/>
    <w:rsid w:val="00350511"/>
    <w:rsid w:val="00351FEB"/>
    <w:rsid w:val="003520C1"/>
    <w:rsid w:val="00353C81"/>
    <w:rsid w:val="00355EEF"/>
    <w:rsid w:val="003569CB"/>
    <w:rsid w:val="0035785D"/>
    <w:rsid w:val="00357930"/>
    <w:rsid w:val="003605FB"/>
    <w:rsid w:val="00360D9A"/>
    <w:rsid w:val="00361144"/>
    <w:rsid w:val="00362EDB"/>
    <w:rsid w:val="003635C5"/>
    <w:rsid w:val="00365311"/>
    <w:rsid w:val="00365595"/>
    <w:rsid w:val="003708C8"/>
    <w:rsid w:val="003727AE"/>
    <w:rsid w:val="0037366E"/>
    <w:rsid w:val="003759F3"/>
    <w:rsid w:val="003766F2"/>
    <w:rsid w:val="003767A2"/>
    <w:rsid w:val="00376C38"/>
    <w:rsid w:val="00376DF5"/>
    <w:rsid w:val="00377044"/>
    <w:rsid w:val="00377A60"/>
    <w:rsid w:val="00380163"/>
    <w:rsid w:val="0038089D"/>
    <w:rsid w:val="00380E39"/>
    <w:rsid w:val="00382A9B"/>
    <w:rsid w:val="00383FBD"/>
    <w:rsid w:val="003840ED"/>
    <w:rsid w:val="00384784"/>
    <w:rsid w:val="00385ECE"/>
    <w:rsid w:val="0038761F"/>
    <w:rsid w:val="00390906"/>
    <w:rsid w:val="00390F93"/>
    <w:rsid w:val="003912A4"/>
    <w:rsid w:val="003A1F04"/>
    <w:rsid w:val="003A1F88"/>
    <w:rsid w:val="003A330D"/>
    <w:rsid w:val="003A350F"/>
    <w:rsid w:val="003A494A"/>
    <w:rsid w:val="003A4BA8"/>
    <w:rsid w:val="003A4F04"/>
    <w:rsid w:val="003A5237"/>
    <w:rsid w:val="003A578B"/>
    <w:rsid w:val="003B029C"/>
    <w:rsid w:val="003B3423"/>
    <w:rsid w:val="003B3811"/>
    <w:rsid w:val="003B5125"/>
    <w:rsid w:val="003B557E"/>
    <w:rsid w:val="003B5C1C"/>
    <w:rsid w:val="003B7859"/>
    <w:rsid w:val="003C0BA1"/>
    <w:rsid w:val="003C0FFA"/>
    <w:rsid w:val="003C32BB"/>
    <w:rsid w:val="003C3A88"/>
    <w:rsid w:val="003C4DA3"/>
    <w:rsid w:val="003C50E7"/>
    <w:rsid w:val="003C520E"/>
    <w:rsid w:val="003D01BD"/>
    <w:rsid w:val="003D280E"/>
    <w:rsid w:val="003D2CDD"/>
    <w:rsid w:val="003D4C17"/>
    <w:rsid w:val="003D63A1"/>
    <w:rsid w:val="003D63F6"/>
    <w:rsid w:val="003E1261"/>
    <w:rsid w:val="003E1D2A"/>
    <w:rsid w:val="003E24BA"/>
    <w:rsid w:val="003E45C4"/>
    <w:rsid w:val="003E4AC1"/>
    <w:rsid w:val="003E4CA3"/>
    <w:rsid w:val="003E4D53"/>
    <w:rsid w:val="003E4E2E"/>
    <w:rsid w:val="003E5021"/>
    <w:rsid w:val="003E61CE"/>
    <w:rsid w:val="003E627D"/>
    <w:rsid w:val="003E710D"/>
    <w:rsid w:val="003E780E"/>
    <w:rsid w:val="003E7DB4"/>
    <w:rsid w:val="003F02AD"/>
    <w:rsid w:val="003F09EA"/>
    <w:rsid w:val="003F1715"/>
    <w:rsid w:val="003F1D5C"/>
    <w:rsid w:val="003F313B"/>
    <w:rsid w:val="003F3B0B"/>
    <w:rsid w:val="003F45CF"/>
    <w:rsid w:val="003F5BD7"/>
    <w:rsid w:val="003F603B"/>
    <w:rsid w:val="003F7568"/>
    <w:rsid w:val="003F7DA0"/>
    <w:rsid w:val="004000CD"/>
    <w:rsid w:val="00400967"/>
    <w:rsid w:val="004014C1"/>
    <w:rsid w:val="00401ACF"/>
    <w:rsid w:val="00402495"/>
    <w:rsid w:val="00402775"/>
    <w:rsid w:val="00402EFA"/>
    <w:rsid w:val="0040381A"/>
    <w:rsid w:val="004059BA"/>
    <w:rsid w:val="004100D6"/>
    <w:rsid w:val="00410A6F"/>
    <w:rsid w:val="00410B67"/>
    <w:rsid w:val="00410E10"/>
    <w:rsid w:val="00410FFB"/>
    <w:rsid w:val="00412063"/>
    <w:rsid w:val="004133D3"/>
    <w:rsid w:val="00415B32"/>
    <w:rsid w:val="00415B59"/>
    <w:rsid w:val="00416D1C"/>
    <w:rsid w:val="00417A55"/>
    <w:rsid w:val="00420711"/>
    <w:rsid w:val="004224CF"/>
    <w:rsid w:val="004226AA"/>
    <w:rsid w:val="004234D1"/>
    <w:rsid w:val="004269A3"/>
    <w:rsid w:val="0042721C"/>
    <w:rsid w:val="00427298"/>
    <w:rsid w:val="0042762D"/>
    <w:rsid w:val="004334B1"/>
    <w:rsid w:val="00434C60"/>
    <w:rsid w:val="004376B1"/>
    <w:rsid w:val="004404D7"/>
    <w:rsid w:val="0044266D"/>
    <w:rsid w:val="00443C0A"/>
    <w:rsid w:val="00443FD9"/>
    <w:rsid w:val="00444F5C"/>
    <w:rsid w:val="00445B22"/>
    <w:rsid w:val="0044616F"/>
    <w:rsid w:val="0045023C"/>
    <w:rsid w:val="0045123F"/>
    <w:rsid w:val="0045130A"/>
    <w:rsid w:val="00452C4E"/>
    <w:rsid w:val="00453845"/>
    <w:rsid w:val="00454999"/>
    <w:rsid w:val="00455451"/>
    <w:rsid w:val="0045685E"/>
    <w:rsid w:val="00456C47"/>
    <w:rsid w:val="00460DAF"/>
    <w:rsid w:val="00462AEB"/>
    <w:rsid w:val="0046438F"/>
    <w:rsid w:val="00464506"/>
    <w:rsid w:val="00465D1B"/>
    <w:rsid w:val="004660CF"/>
    <w:rsid w:val="004666CE"/>
    <w:rsid w:val="004676AA"/>
    <w:rsid w:val="00467BF2"/>
    <w:rsid w:val="00470986"/>
    <w:rsid w:val="0047189A"/>
    <w:rsid w:val="00471F5A"/>
    <w:rsid w:val="004729FC"/>
    <w:rsid w:val="00474F8B"/>
    <w:rsid w:val="00475958"/>
    <w:rsid w:val="00480953"/>
    <w:rsid w:val="00480BFB"/>
    <w:rsid w:val="004827A2"/>
    <w:rsid w:val="00482A7B"/>
    <w:rsid w:val="00483005"/>
    <w:rsid w:val="00483012"/>
    <w:rsid w:val="00484CFA"/>
    <w:rsid w:val="00485435"/>
    <w:rsid w:val="004869B3"/>
    <w:rsid w:val="00490F34"/>
    <w:rsid w:val="004919C5"/>
    <w:rsid w:val="00496098"/>
    <w:rsid w:val="0049685C"/>
    <w:rsid w:val="00497B99"/>
    <w:rsid w:val="004A10D4"/>
    <w:rsid w:val="004A10FC"/>
    <w:rsid w:val="004A2184"/>
    <w:rsid w:val="004A282C"/>
    <w:rsid w:val="004A4EF9"/>
    <w:rsid w:val="004A530E"/>
    <w:rsid w:val="004A6AFD"/>
    <w:rsid w:val="004A7EA1"/>
    <w:rsid w:val="004B13A7"/>
    <w:rsid w:val="004B4D23"/>
    <w:rsid w:val="004B5273"/>
    <w:rsid w:val="004B5502"/>
    <w:rsid w:val="004B5DCB"/>
    <w:rsid w:val="004B6A10"/>
    <w:rsid w:val="004B6AA9"/>
    <w:rsid w:val="004B6C97"/>
    <w:rsid w:val="004B7744"/>
    <w:rsid w:val="004B774F"/>
    <w:rsid w:val="004B7A09"/>
    <w:rsid w:val="004C0737"/>
    <w:rsid w:val="004C2F6F"/>
    <w:rsid w:val="004C4A0A"/>
    <w:rsid w:val="004C71F5"/>
    <w:rsid w:val="004C788E"/>
    <w:rsid w:val="004D0515"/>
    <w:rsid w:val="004D08F9"/>
    <w:rsid w:val="004D0B81"/>
    <w:rsid w:val="004D1372"/>
    <w:rsid w:val="004D16F4"/>
    <w:rsid w:val="004D5050"/>
    <w:rsid w:val="004D6087"/>
    <w:rsid w:val="004D742B"/>
    <w:rsid w:val="004D7A7C"/>
    <w:rsid w:val="004D7C93"/>
    <w:rsid w:val="004D7D73"/>
    <w:rsid w:val="004D7EB7"/>
    <w:rsid w:val="004E00C4"/>
    <w:rsid w:val="004E0D02"/>
    <w:rsid w:val="004E31D9"/>
    <w:rsid w:val="004E4B11"/>
    <w:rsid w:val="004E592E"/>
    <w:rsid w:val="004E6A58"/>
    <w:rsid w:val="004F2523"/>
    <w:rsid w:val="004F56FF"/>
    <w:rsid w:val="004F6B93"/>
    <w:rsid w:val="004F7A7A"/>
    <w:rsid w:val="005009B6"/>
    <w:rsid w:val="00501281"/>
    <w:rsid w:val="0050180F"/>
    <w:rsid w:val="005020B1"/>
    <w:rsid w:val="005031F1"/>
    <w:rsid w:val="00503E45"/>
    <w:rsid w:val="00506B1B"/>
    <w:rsid w:val="005072F3"/>
    <w:rsid w:val="00512264"/>
    <w:rsid w:val="005128D5"/>
    <w:rsid w:val="005131D7"/>
    <w:rsid w:val="0051542D"/>
    <w:rsid w:val="005170C3"/>
    <w:rsid w:val="00520499"/>
    <w:rsid w:val="005211DF"/>
    <w:rsid w:val="0052132D"/>
    <w:rsid w:val="00524334"/>
    <w:rsid w:val="0052481D"/>
    <w:rsid w:val="00525584"/>
    <w:rsid w:val="005264BA"/>
    <w:rsid w:val="005265CE"/>
    <w:rsid w:val="00526DA1"/>
    <w:rsid w:val="00531C36"/>
    <w:rsid w:val="005328B2"/>
    <w:rsid w:val="005337C7"/>
    <w:rsid w:val="005343F2"/>
    <w:rsid w:val="00534509"/>
    <w:rsid w:val="00536704"/>
    <w:rsid w:val="005367B6"/>
    <w:rsid w:val="00541451"/>
    <w:rsid w:val="00541C88"/>
    <w:rsid w:val="00542C92"/>
    <w:rsid w:val="0054491D"/>
    <w:rsid w:val="00544C48"/>
    <w:rsid w:val="00545652"/>
    <w:rsid w:val="00545C1B"/>
    <w:rsid w:val="005532A2"/>
    <w:rsid w:val="00554EFB"/>
    <w:rsid w:val="005558EE"/>
    <w:rsid w:val="00555E92"/>
    <w:rsid w:val="00555FC1"/>
    <w:rsid w:val="00556B04"/>
    <w:rsid w:val="00557B1D"/>
    <w:rsid w:val="00560577"/>
    <w:rsid w:val="00561367"/>
    <w:rsid w:val="0056391A"/>
    <w:rsid w:val="00563FCB"/>
    <w:rsid w:val="0056489E"/>
    <w:rsid w:val="00564E90"/>
    <w:rsid w:val="00564F53"/>
    <w:rsid w:val="00565C17"/>
    <w:rsid w:val="005679C4"/>
    <w:rsid w:val="00570366"/>
    <w:rsid w:val="005714DE"/>
    <w:rsid w:val="0057339E"/>
    <w:rsid w:val="00573639"/>
    <w:rsid w:val="005739AD"/>
    <w:rsid w:val="00574EDD"/>
    <w:rsid w:val="0057769B"/>
    <w:rsid w:val="00580E20"/>
    <w:rsid w:val="0058194A"/>
    <w:rsid w:val="005846EC"/>
    <w:rsid w:val="00584F75"/>
    <w:rsid w:val="005851C4"/>
    <w:rsid w:val="00585D5F"/>
    <w:rsid w:val="00586A0F"/>
    <w:rsid w:val="00590E9A"/>
    <w:rsid w:val="00591481"/>
    <w:rsid w:val="0059154C"/>
    <w:rsid w:val="00592C3F"/>
    <w:rsid w:val="005931E2"/>
    <w:rsid w:val="00593A62"/>
    <w:rsid w:val="00593D63"/>
    <w:rsid w:val="00593D97"/>
    <w:rsid w:val="00594651"/>
    <w:rsid w:val="005A0015"/>
    <w:rsid w:val="005A00EB"/>
    <w:rsid w:val="005A059D"/>
    <w:rsid w:val="005A2C5D"/>
    <w:rsid w:val="005A2EF1"/>
    <w:rsid w:val="005A306D"/>
    <w:rsid w:val="005A42B5"/>
    <w:rsid w:val="005A47E1"/>
    <w:rsid w:val="005A4BFD"/>
    <w:rsid w:val="005A5A19"/>
    <w:rsid w:val="005A5A77"/>
    <w:rsid w:val="005A67C2"/>
    <w:rsid w:val="005A76AA"/>
    <w:rsid w:val="005B0461"/>
    <w:rsid w:val="005B2F0C"/>
    <w:rsid w:val="005B3AB2"/>
    <w:rsid w:val="005B3D27"/>
    <w:rsid w:val="005B3F4C"/>
    <w:rsid w:val="005B4975"/>
    <w:rsid w:val="005B506B"/>
    <w:rsid w:val="005B59A8"/>
    <w:rsid w:val="005B7A78"/>
    <w:rsid w:val="005C121B"/>
    <w:rsid w:val="005C5A81"/>
    <w:rsid w:val="005C7658"/>
    <w:rsid w:val="005C7B2C"/>
    <w:rsid w:val="005C7C89"/>
    <w:rsid w:val="005D1E27"/>
    <w:rsid w:val="005D3C40"/>
    <w:rsid w:val="005D3E23"/>
    <w:rsid w:val="005D6273"/>
    <w:rsid w:val="005D7024"/>
    <w:rsid w:val="005E0049"/>
    <w:rsid w:val="005E0504"/>
    <w:rsid w:val="005E06F5"/>
    <w:rsid w:val="005E2692"/>
    <w:rsid w:val="005E2A58"/>
    <w:rsid w:val="005E3ABA"/>
    <w:rsid w:val="005E3B8B"/>
    <w:rsid w:val="005E691D"/>
    <w:rsid w:val="005E7146"/>
    <w:rsid w:val="005F001B"/>
    <w:rsid w:val="005F073A"/>
    <w:rsid w:val="005F0DF7"/>
    <w:rsid w:val="005F3E3F"/>
    <w:rsid w:val="0060067A"/>
    <w:rsid w:val="0060338C"/>
    <w:rsid w:val="00603462"/>
    <w:rsid w:val="006038D5"/>
    <w:rsid w:val="00603C38"/>
    <w:rsid w:val="00603D20"/>
    <w:rsid w:val="00603E85"/>
    <w:rsid w:val="00606289"/>
    <w:rsid w:val="006066FB"/>
    <w:rsid w:val="006067BF"/>
    <w:rsid w:val="00607AE1"/>
    <w:rsid w:val="006106CB"/>
    <w:rsid w:val="00610784"/>
    <w:rsid w:val="00612490"/>
    <w:rsid w:val="00612EDD"/>
    <w:rsid w:val="00613014"/>
    <w:rsid w:val="006133C6"/>
    <w:rsid w:val="0061368C"/>
    <w:rsid w:val="006143A7"/>
    <w:rsid w:val="00614B2E"/>
    <w:rsid w:val="00614CA2"/>
    <w:rsid w:val="00615107"/>
    <w:rsid w:val="00615324"/>
    <w:rsid w:val="0061533F"/>
    <w:rsid w:val="00616978"/>
    <w:rsid w:val="00620617"/>
    <w:rsid w:val="00620640"/>
    <w:rsid w:val="00620AA0"/>
    <w:rsid w:val="00621634"/>
    <w:rsid w:val="00621F56"/>
    <w:rsid w:val="00624B10"/>
    <w:rsid w:val="00625841"/>
    <w:rsid w:val="00625D17"/>
    <w:rsid w:val="0062607E"/>
    <w:rsid w:val="006261C4"/>
    <w:rsid w:val="006270CE"/>
    <w:rsid w:val="006273EB"/>
    <w:rsid w:val="00627B47"/>
    <w:rsid w:val="00627C1C"/>
    <w:rsid w:val="006306F1"/>
    <w:rsid w:val="0063088D"/>
    <w:rsid w:val="00630A1B"/>
    <w:rsid w:val="006311D3"/>
    <w:rsid w:val="006323D6"/>
    <w:rsid w:val="00632D52"/>
    <w:rsid w:val="00632D64"/>
    <w:rsid w:val="006341F7"/>
    <w:rsid w:val="00635223"/>
    <w:rsid w:val="0063606C"/>
    <w:rsid w:val="00636936"/>
    <w:rsid w:val="00636AFD"/>
    <w:rsid w:val="00636F6F"/>
    <w:rsid w:val="00637362"/>
    <w:rsid w:val="006373E8"/>
    <w:rsid w:val="00637474"/>
    <w:rsid w:val="00637716"/>
    <w:rsid w:val="006414ED"/>
    <w:rsid w:val="006423C8"/>
    <w:rsid w:val="00642423"/>
    <w:rsid w:val="00644028"/>
    <w:rsid w:val="00644FF5"/>
    <w:rsid w:val="006468BC"/>
    <w:rsid w:val="00647052"/>
    <w:rsid w:val="00651BD6"/>
    <w:rsid w:val="006524A3"/>
    <w:rsid w:val="00652800"/>
    <w:rsid w:val="00652A44"/>
    <w:rsid w:val="00661773"/>
    <w:rsid w:val="00661F95"/>
    <w:rsid w:val="00662219"/>
    <w:rsid w:val="006629CA"/>
    <w:rsid w:val="00662FD8"/>
    <w:rsid w:val="006642C2"/>
    <w:rsid w:val="006658DD"/>
    <w:rsid w:val="00665EB0"/>
    <w:rsid w:val="006664E5"/>
    <w:rsid w:val="00666E5B"/>
    <w:rsid w:val="00667896"/>
    <w:rsid w:val="00667937"/>
    <w:rsid w:val="00670AFA"/>
    <w:rsid w:val="006739E7"/>
    <w:rsid w:val="006741DA"/>
    <w:rsid w:val="00675407"/>
    <w:rsid w:val="006758AD"/>
    <w:rsid w:val="00680EDC"/>
    <w:rsid w:val="00681502"/>
    <w:rsid w:val="006815F0"/>
    <w:rsid w:val="00682EAF"/>
    <w:rsid w:val="00683054"/>
    <w:rsid w:val="006913C7"/>
    <w:rsid w:val="006919E0"/>
    <w:rsid w:val="006926D2"/>
    <w:rsid w:val="00692C88"/>
    <w:rsid w:val="00692E65"/>
    <w:rsid w:val="00694DE0"/>
    <w:rsid w:val="00694F33"/>
    <w:rsid w:val="006A0F3B"/>
    <w:rsid w:val="006A10C6"/>
    <w:rsid w:val="006A3B85"/>
    <w:rsid w:val="006A615C"/>
    <w:rsid w:val="006A627F"/>
    <w:rsid w:val="006B06E0"/>
    <w:rsid w:val="006B0901"/>
    <w:rsid w:val="006B1A1A"/>
    <w:rsid w:val="006B35AF"/>
    <w:rsid w:val="006B6074"/>
    <w:rsid w:val="006C06FB"/>
    <w:rsid w:val="006C157C"/>
    <w:rsid w:val="006C2B25"/>
    <w:rsid w:val="006C45D3"/>
    <w:rsid w:val="006C56AE"/>
    <w:rsid w:val="006C5FB2"/>
    <w:rsid w:val="006C6DAB"/>
    <w:rsid w:val="006C71EC"/>
    <w:rsid w:val="006C769E"/>
    <w:rsid w:val="006C76DB"/>
    <w:rsid w:val="006D0FCA"/>
    <w:rsid w:val="006D151B"/>
    <w:rsid w:val="006D16A8"/>
    <w:rsid w:val="006D17C5"/>
    <w:rsid w:val="006D4399"/>
    <w:rsid w:val="006D49A9"/>
    <w:rsid w:val="006D6504"/>
    <w:rsid w:val="006E2499"/>
    <w:rsid w:val="006E295F"/>
    <w:rsid w:val="006E396A"/>
    <w:rsid w:val="006E5DD9"/>
    <w:rsid w:val="006F033B"/>
    <w:rsid w:val="006F08A7"/>
    <w:rsid w:val="006F09E4"/>
    <w:rsid w:val="006F0CA7"/>
    <w:rsid w:val="006F1119"/>
    <w:rsid w:val="006F1958"/>
    <w:rsid w:val="006F1D0D"/>
    <w:rsid w:val="006F34CB"/>
    <w:rsid w:val="006F51DB"/>
    <w:rsid w:val="006F707A"/>
    <w:rsid w:val="007002E9"/>
    <w:rsid w:val="007022AF"/>
    <w:rsid w:val="00704DD1"/>
    <w:rsid w:val="00706047"/>
    <w:rsid w:val="00706ADD"/>
    <w:rsid w:val="0070775B"/>
    <w:rsid w:val="00707EDF"/>
    <w:rsid w:val="00710254"/>
    <w:rsid w:val="007123BE"/>
    <w:rsid w:val="00712EAE"/>
    <w:rsid w:val="00713754"/>
    <w:rsid w:val="0071399F"/>
    <w:rsid w:val="00713DDB"/>
    <w:rsid w:val="007148E4"/>
    <w:rsid w:val="007153C5"/>
    <w:rsid w:val="0071652C"/>
    <w:rsid w:val="00716883"/>
    <w:rsid w:val="00716899"/>
    <w:rsid w:val="00717713"/>
    <w:rsid w:val="0072136F"/>
    <w:rsid w:val="007224FA"/>
    <w:rsid w:val="007237EF"/>
    <w:rsid w:val="00723B2A"/>
    <w:rsid w:val="00724872"/>
    <w:rsid w:val="00725823"/>
    <w:rsid w:val="00727149"/>
    <w:rsid w:val="0072754D"/>
    <w:rsid w:val="0072781A"/>
    <w:rsid w:val="00730206"/>
    <w:rsid w:val="00730F8B"/>
    <w:rsid w:val="007316DD"/>
    <w:rsid w:val="00732AFD"/>
    <w:rsid w:val="00733B2F"/>
    <w:rsid w:val="007353B4"/>
    <w:rsid w:val="00735565"/>
    <w:rsid w:val="00735C45"/>
    <w:rsid w:val="00736897"/>
    <w:rsid w:val="0073692C"/>
    <w:rsid w:val="007406C4"/>
    <w:rsid w:val="007411FA"/>
    <w:rsid w:val="00741863"/>
    <w:rsid w:val="007431A8"/>
    <w:rsid w:val="00744084"/>
    <w:rsid w:val="0074507C"/>
    <w:rsid w:val="00745263"/>
    <w:rsid w:val="00747BBA"/>
    <w:rsid w:val="007505D8"/>
    <w:rsid w:val="00755048"/>
    <w:rsid w:val="007574BC"/>
    <w:rsid w:val="00757C0E"/>
    <w:rsid w:val="00761753"/>
    <w:rsid w:val="00761D92"/>
    <w:rsid w:val="00762581"/>
    <w:rsid w:val="00762CC1"/>
    <w:rsid w:val="00762D10"/>
    <w:rsid w:val="00764769"/>
    <w:rsid w:val="007649B3"/>
    <w:rsid w:val="00764AA5"/>
    <w:rsid w:val="00764C7F"/>
    <w:rsid w:val="007655BD"/>
    <w:rsid w:val="0076561C"/>
    <w:rsid w:val="00765FF7"/>
    <w:rsid w:val="007660D8"/>
    <w:rsid w:val="007710F4"/>
    <w:rsid w:val="007717FB"/>
    <w:rsid w:val="00772A37"/>
    <w:rsid w:val="00774C6D"/>
    <w:rsid w:val="00776CEB"/>
    <w:rsid w:val="00780498"/>
    <w:rsid w:val="00780EAF"/>
    <w:rsid w:val="0078140E"/>
    <w:rsid w:val="007847BE"/>
    <w:rsid w:val="00786D7B"/>
    <w:rsid w:val="0078724D"/>
    <w:rsid w:val="00790A37"/>
    <w:rsid w:val="0079176C"/>
    <w:rsid w:val="00793334"/>
    <w:rsid w:val="00793C74"/>
    <w:rsid w:val="007947B0"/>
    <w:rsid w:val="00794B34"/>
    <w:rsid w:val="00795C47"/>
    <w:rsid w:val="00795FE6"/>
    <w:rsid w:val="00796329"/>
    <w:rsid w:val="00796B21"/>
    <w:rsid w:val="007978FA"/>
    <w:rsid w:val="007A1FEA"/>
    <w:rsid w:val="007A38FA"/>
    <w:rsid w:val="007A3DF2"/>
    <w:rsid w:val="007A430B"/>
    <w:rsid w:val="007A4B45"/>
    <w:rsid w:val="007A68E7"/>
    <w:rsid w:val="007A6CA6"/>
    <w:rsid w:val="007A7FBB"/>
    <w:rsid w:val="007B049C"/>
    <w:rsid w:val="007B0727"/>
    <w:rsid w:val="007B1116"/>
    <w:rsid w:val="007B2140"/>
    <w:rsid w:val="007B4001"/>
    <w:rsid w:val="007B4125"/>
    <w:rsid w:val="007B47C1"/>
    <w:rsid w:val="007B5C23"/>
    <w:rsid w:val="007B6CB0"/>
    <w:rsid w:val="007B7C02"/>
    <w:rsid w:val="007C030E"/>
    <w:rsid w:val="007C4F0A"/>
    <w:rsid w:val="007C55B2"/>
    <w:rsid w:val="007C632E"/>
    <w:rsid w:val="007C6CF8"/>
    <w:rsid w:val="007C7270"/>
    <w:rsid w:val="007D0392"/>
    <w:rsid w:val="007D0723"/>
    <w:rsid w:val="007D0A57"/>
    <w:rsid w:val="007D1A7A"/>
    <w:rsid w:val="007D1EBD"/>
    <w:rsid w:val="007D2717"/>
    <w:rsid w:val="007D3648"/>
    <w:rsid w:val="007D63A3"/>
    <w:rsid w:val="007D6479"/>
    <w:rsid w:val="007E0224"/>
    <w:rsid w:val="007E086C"/>
    <w:rsid w:val="007E1990"/>
    <w:rsid w:val="007E2178"/>
    <w:rsid w:val="007E235F"/>
    <w:rsid w:val="007E29A9"/>
    <w:rsid w:val="007E2BF1"/>
    <w:rsid w:val="007E3CE5"/>
    <w:rsid w:val="007E57EF"/>
    <w:rsid w:val="007E629D"/>
    <w:rsid w:val="007E79CF"/>
    <w:rsid w:val="007F1CA8"/>
    <w:rsid w:val="007F2577"/>
    <w:rsid w:val="007F29AF"/>
    <w:rsid w:val="007F3178"/>
    <w:rsid w:val="007F3B41"/>
    <w:rsid w:val="0080236B"/>
    <w:rsid w:val="0080242D"/>
    <w:rsid w:val="008029BB"/>
    <w:rsid w:val="00802BC6"/>
    <w:rsid w:val="0080451B"/>
    <w:rsid w:val="00804FF4"/>
    <w:rsid w:val="008063A8"/>
    <w:rsid w:val="00807F46"/>
    <w:rsid w:val="00807F9B"/>
    <w:rsid w:val="00820E51"/>
    <w:rsid w:val="00820E9C"/>
    <w:rsid w:val="008213FC"/>
    <w:rsid w:val="00821A20"/>
    <w:rsid w:val="00823D39"/>
    <w:rsid w:val="008247AE"/>
    <w:rsid w:val="00825034"/>
    <w:rsid w:val="008250F8"/>
    <w:rsid w:val="008264FA"/>
    <w:rsid w:val="00826524"/>
    <w:rsid w:val="00827A0D"/>
    <w:rsid w:val="00827EC0"/>
    <w:rsid w:val="00832422"/>
    <w:rsid w:val="008338DE"/>
    <w:rsid w:val="00835AD9"/>
    <w:rsid w:val="008364DC"/>
    <w:rsid w:val="00836AB6"/>
    <w:rsid w:val="00837740"/>
    <w:rsid w:val="00837797"/>
    <w:rsid w:val="00837C49"/>
    <w:rsid w:val="0084048D"/>
    <w:rsid w:val="0084126C"/>
    <w:rsid w:val="0084130D"/>
    <w:rsid w:val="00841AA4"/>
    <w:rsid w:val="00841E3C"/>
    <w:rsid w:val="00842866"/>
    <w:rsid w:val="00844B3E"/>
    <w:rsid w:val="00845701"/>
    <w:rsid w:val="008463DA"/>
    <w:rsid w:val="0085255C"/>
    <w:rsid w:val="00852B29"/>
    <w:rsid w:val="00853714"/>
    <w:rsid w:val="00854284"/>
    <w:rsid w:val="008550D0"/>
    <w:rsid w:val="00855C28"/>
    <w:rsid w:val="00856438"/>
    <w:rsid w:val="00857359"/>
    <w:rsid w:val="00857FA9"/>
    <w:rsid w:val="00860B19"/>
    <w:rsid w:val="00864F6A"/>
    <w:rsid w:val="00870530"/>
    <w:rsid w:val="00870BFA"/>
    <w:rsid w:val="00871724"/>
    <w:rsid w:val="008735C1"/>
    <w:rsid w:val="00874028"/>
    <w:rsid w:val="00874FC7"/>
    <w:rsid w:val="00875FEA"/>
    <w:rsid w:val="00877553"/>
    <w:rsid w:val="00877873"/>
    <w:rsid w:val="00880B7C"/>
    <w:rsid w:val="00881832"/>
    <w:rsid w:val="00884595"/>
    <w:rsid w:val="00884D08"/>
    <w:rsid w:val="008855A4"/>
    <w:rsid w:val="008904CB"/>
    <w:rsid w:val="00891E3A"/>
    <w:rsid w:val="0089229B"/>
    <w:rsid w:val="00893FD3"/>
    <w:rsid w:val="00894157"/>
    <w:rsid w:val="00894FF0"/>
    <w:rsid w:val="0089533D"/>
    <w:rsid w:val="00895A48"/>
    <w:rsid w:val="00896F97"/>
    <w:rsid w:val="0089740C"/>
    <w:rsid w:val="008A10AC"/>
    <w:rsid w:val="008A142B"/>
    <w:rsid w:val="008A191F"/>
    <w:rsid w:val="008A3BA4"/>
    <w:rsid w:val="008A5CB0"/>
    <w:rsid w:val="008A5E71"/>
    <w:rsid w:val="008A6AD2"/>
    <w:rsid w:val="008A6C92"/>
    <w:rsid w:val="008A7AFE"/>
    <w:rsid w:val="008B09D6"/>
    <w:rsid w:val="008B14F1"/>
    <w:rsid w:val="008B36F9"/>
    <w:rsid w:val="008B47E3"/>
    <w:rsid w:val="008B4A36"/>
    <w:rsid w:val="008B5C3E"/>
    <w:rsid w:val="008B6218"/>
    <w:rsid w:val="008C06B3"/>
    <w:rsid w:val="008C0AA5"/>
    <w:rsid w:val="008C1987"/>
    <w:rsid w:val="008C2832"/>
    <w:rsid w:val="008C319A"/>
    <w:rsid w:val="008C3E0D"/>
    <w:rsid w:val="008C5057"/>
    <w:rsid w:val="008C56DC"/>
    <w:rsid w:val="008C739A"/>
    <w:rsid w:val="008C788C"/>
    <w:rsid w:val="008C79A3"/>
    <w:rsid w:val="008D09A7"/>
    <w:rsid w:val="008D1AB3"/>
    <w:rsid w:val="008D2110"/>
    <w:rsid w:val="008D3F38"/>
    <w:rsid w:val="008D44B3"/>
    <w:rsid w:val="008D4609"/>
    <w:rsid w:val="008D4F3E"/>
    <w:rsid w:val="008D667C"/>
    <w:rsid w:val="008D760E"/>
    <w:rsid w:val="008D7996"/>
    <w:rsid w:val="008E117F"/>
    <w:rsid w:val="008E1BC3"/>
    <w:rsid w:val="008E3BE9"/>
    <w:rsid w:val="008E5D21"/>
    <w:rsid w:val="008E768B"/>
    <w:rsid w:val="008E7BF9"/>
    <w:rsid w:val="008F033A"/>
    <w:rsid w:val="008F0EE5"/>
    <w:rsid w:val="008F16A6"/>
    <w:rsid w:val="008F28D9"/>
    <w:rsid w:val="008F3084"/>
    <w:rsid w:val="008F36A1"/>
    <w:rsid w:val="008F6A47"/>
    <w:rsid w:val="00900103"/>
    <w:rsid w:val="0090099E"/>
    <w:rsid w:val="00902E2A"/>
    <w:rsid w:val="00902E75"/>
    <w:rsid w:val="00904882"/>
    <w:rsid w:val="009054EF"/>
    <w:rsid w:val="0090553B"/>
    <w:rsid w:val="00906338"/>
    <w:rsid w:val="00907202"/>
    <w:rsid w:val="00907581"/>
    <w:rsid w:val="00907AF5"/>
    <w:rsid w:val="009113D1"/>
    <w:rsid w:val="00911DFD"/>
    <w:rsid w:val="0091471D"/>
    <w:rsid w:val="009155AC"/>
    <w:rsid w:val="009202CC"/>
    <w:rsid w:val="00920806"/>
    <w:rsid w:val="00921C02"/>
    <w:rsid w:val="00923B67"/>
    <w:rsid w:val="0092559F"/>
    <w:rsid w:val="00925CE9"/>
    <w:rsid w:val="0092672C"/>
    <w:rsid w:val="009315DA"/>
    <w:rsid w:val="009328E8"/>
    <w:rsid w:val="00932E63"/>
    <w:rsid w:val="00933347"/>
    <w:rsid w:val="009336C5"/>
    <w:rsid w:val="00933C48"/>
    <w:rsid w:val="00934100"/>
    <w:rsid w:val="009361A2"/>
    <w:rsid w:val="009363CE"/>
    <w:rsid w:val="009364B9"/>
    <w:rsid w:val="009377CD"/>
    <w:rsid w:val="0094097C"/>
    <w:rsid w:val="00940DBB"/>
    <w:rsid w:val="00941FBA"/>
    <w:rsid w:val="009426EE"/>
    <w:rsid w:val="0094381B"/>
    <w:rsid w:val="00945DFB"/>
    <w:rsid w:val="00945E1B"/>
    <w:rsid w:val="00947A15"/>
    <w:rsid w:val="0095353B"/>
    <w:rsid w:val="009540E7"/>
    <w:rsid w:val="00954131"/>
    <w:rsid w:val="00956F46"/>
    <w:rsid w:val="00957ACC"/>
    <w:rsid w:val="00960EBA"/>
    <w:rsid w:val="00960ED4"/>
    <w:rsid w:val="00962476"/>
    <w:rsid w:val="00962DA7"/>
    <w:rsid w:val="009635C0"/>
    <w:rsid w:val="00963697"/>
    <w:rsid w:val="00963D5B"/>
    <w:rsid w:val="009657E6"/>
    <w:rsid w:val="00966F1D"/>
    <w:rsid w:val="00967A30"/>
    <w:rsid w:val="00967F1C"/>
    <w:rsid w:val="00971433"/>
    <w:rsid w:val="00971A25"/>
    <w:rsid w:val="009723AC"/>
    <w:rsid w:val="00972762"/>
    <w:rsid w:val="00972877"/>
    <w:rsid w:val="00972DD1"/>
    <w:rsid w:val="00974000"/>
    <w:rsid w:val="0097485C"/>
    <w:rsid w:val="00975C9C"/>
    <w:rsid w:val="00977335"/>
    <w:rsid w:val="00977A29"/>
    <w:rsid w:val="009805EB"/>
    <w:rsid w:val="009815CD"/>
    <w:rsid w:val="00981753"/>
    <w:rsid w:val="00985443"/>
    <w:rsid w:val="00986AFE"/>
    <w:rsid w:val="00986DCE"/>
    <w:rsid w:val="0098702B"/>
    <w:rsid w:val="00987267"/>
    <w:rsid w:val="009872C9"/>
    <w:rsid w:val="009907E1"/>
    <w:rsid w:val="009929F8"/>
    <w:rsid w:val="00996651"/>
    <w:rsid w:val="00996A17"/>
    <w:rsid w:val="009973B3"/>
    <w:rsid w:val="009A1E33"/>
    <w:rsid w:val="009A22E9"/>
    <w:rsid w:val="009A536D"/>
    <w:rsid w:val="009A5B9E"/>
    <w:rsid w:val="009A5BDF"/>
    <w:rsid w:val="009A5FC5"/>
    <w:rsid w:val="009A6352"/>
    <w:rsid w:val="009A765E"/>
    <w:rsid w:val="009B12E4"/>
    <w:rsid w:val="009B1AA9"/>
    <w:rsid w:val="009B20B8"/>
    <w:rsid w:val="009B2793"/>
    <w:rsid w:val="009B2F76"/>
    <w:rsid w:val="009B48D6"/>
    <w:rsid w:val="009B4E51"/>
    <w:rsid w:val="009B5388"/>
    <w:rsid w:val="009B632B"/>
    <w:rsid w:val="009C27EE"/>
    <w:rsid w:val="009C2EBF"/>
    <w:rsid w:val="009C442D"/>
    <w:rsid w:val="009C4AE8"/>
    <w:rsid w:val="009C5D6D"/>
    <w:rsid w:val="009C67FE"/>
    <w:rsid w:val="009C6974"/>
    <w:rsid w:val="009D1984"/>
    <w:rsid w:val="009D38E5"/>
    <w:rsid w:val="009D3AF3"/>
    <w:rsid w:val="009D47F0"/>
    <w:rsid w:val="009D4EC8"/>
    <w:rsid w:val="009D5911"/>
    <w:rsid w:val="009D5DC7"/>
    <w:rsid w:val="009D6281"/>
    <w:rsid w:val="009D6A63"/>
    <w:rsid w:val="009D6B29"/>
    <w:rsid w:val="009D75F0"/>
    <w:rsid w:val="009D7B53"/>
    <w:rsid w:val="009E2716"/>
    <w:rsid w:val="009E29E2"/>
    <w:rsid w:val="009E2AFE"/>
    <w:rsid w:val="009E493F"/>
    <w:rsid w:val="009E5249"/>
    <w:rsid w:val="009E5ABC"/>
    <w:rsid w:val="009E67D4"/>
    <w:rsid w:val="009E69EC"/>
    <w:rsid w:val="009E7F58"/>
    <w:rsid w:val="009F0EC6"/>
    <w:rsid w:val="009F20DE"/>
    <w:rsid w:val="009F2E1C"/>
    <w:rsid w:val="009F3F76"/>
    <w:rsid w:val="009F57CA"/>
    <w:rsid w:val="009F5904"/>
    <w:rsid w:val="009F604F"/>
    <w:rsid w:val="009F737F"/>
    <w:rsid w:val="009F7AB3"/>
    <w:rsid w:val="00A01A58"/>
    <w:rsid w:val="00A036A7"/>
    <w:rsid w:val="00A049B8"/>
    <w:rsid w:val="00A05B24"/>
    <w:rsid w:val="00A05BB6"/>
    <w:rsid w:val="00A06705"/>
    <w:rsid w:val="00A07838"/>
    <w:rsid w:val="00A07A63"/>
    <w:rsid w:val="00A1044F"/>
    <w:rsid w:val="00A104AF"/>
    <w:rsid w:val="00A112CE"/>
    <w:rsid w:val="00A13A91"/>
    <w:rsid w:val="00A153A1"/>
    <w:rsid w:val="00A1592F"/>
    <w:rsid w:val="00A15EB7"/>
    <w:rsid w:val="00A21DA2"/>
    <w:rsid w:val="00A239F9"/>
    <w:rsid w:val="00A24336"/>
    <w:rsid w:val="00A24525"/>
    <w:rsid w:val="00A249EB"/>
    <w:rsid w:val="00A264BB"/>
    <w:rsid w:val="00A26A2C"/>
    <w:rsid w:val="00A26DC4"/>
    <w:rsid w:val="00A27FB7"/>
    <w:rsid w:val="00A303D0"/>
    <w:rsid w:val="00A306BF"/>
    <w:rsid w:val="00A3150E"/>
    <w:rsid w:val="00A3222C"/>
    <w:rsid w:val="00A32E6B"/>
    <w:rsid w:val="00A33250"/>
    <w:rsid w:val="00A33499"/>
    <w:rsid w:val="00A336C4"/>
    <w:rsid w:val="00A40566"/>
    <w:rsid w:val="00A410B5"/>
    <w:rsid w:val="00A41FFF"/>
    <w:rsid w:val="00A4255F"/>
    <w:rsid w:val="00A44742"/>
    <w:rsid w:val="00A44CA2"/>
    <w:rsid w:val="00A44D22"/>
    <w:rsid w:val="00A44EC8"/>
    <w:rsid w:val="00A45D80"/>
    <w:rsid w:val="00A5054D"/>
    <w:rsid w:val="00A5091B"/>
    <w:rsid w:val="00A5244F"/>
    <w:rsid w:val="00A52CDE"/>
    <w:rsid w:val="00A5343F"/>
    <w:rsid w:val="00A54547"/>
    <w:rsid w:val="00A55ECF"/>
    <w:rsid w:val="00A57216"/>
    <w:rsid w:val="00A57333"/>
    <w:rsid w:val="00A57CD5"/>
    <w:rsid w:val="00A60A05"/>
    <w:rsid w:val="00A62007"/>
    <w:rsid w:val="00A62AB3"/>
    <w:rsid w:val="00A63B00"/>
    <w:rsid w:val="00A63DD1"/>
    <w:rsid w:val="00A6402F"/>
    <w:rsid w:val="00A641A3"/>
    <w:rsid w:val="00A6539C"/>
    <w:rsid w:val="00A65732"/>
    <w:rsid w:val="00A67232"/>
    <w:rsid w:val="00A67F44"/>
    <w:rsid w:val="00A732C6"/>
    <w:rsid w:val="00A73852"/>
    <w:rsid w:val="00A73B82"/>
    <w:rsid w:val="00A742A6"/>
    <w:rsid w:val="00A75177"/>
    <w:rsid w:val="00A76E6F"/>
    <w:rsid w:val="00A77362"/>
    <w:rsid w:val="00A81194"/>
    <w:rsid w:val="00A82D90"/>
    <w:rsid w:val="00A85C92"/>
    <w:rsid w:val="00A85D42"/>
    <w:rsid w:val="00A865F6"/>
    <w:rsid w:val="00A87DE5"/>
    <w:rsid w:val="00A9066A"/>
    <w:rsid w:val="00A907FA"/>
    <w:rsid w:val="00A9213C"/>
    <w:rsid w:val="00A92E25"/>
    <w:rsid w:val="00A9370C"/>
    <w:rsid w:val="00A944ED"/>
    <w:rsid w:val="00A97222"/>
    <w:rsid w:val="00AA0FEE"/>
    <w:rsid w:val="00AA10C8"/>
    <w:rsid w:val="00AA1F19"/>
    <w:rsid w:val="00AA2CA1"/>
    <w:rsid w:val="00AA2FAD"/>
    <w:rsid w:val="00AA39C0"/>
    <w:rsid w:val="00AA53B6"/>
    <w:rsid w:val="00AA6961"/>
    <w:rsid w:val="00AA7035"/>
    <w:rsid w:val="00AA7055"/>
    <w:rsid w:val="00AA73A7"/>
    <w:rsid w:val="00AB0B59"/>
    <w:rsid w:val="00AB1B3E"/>
    <w:rsid w:val="00AB2B2D"/>
    <w:rsid w:val="00AB33EE"/>
    <w:rsid w:val="00AB3BFA"/>
    <w:rsid w:val="00AB449A"/>
    <w:rsid w:val="00AB4F48"/>
    <w:rsid w:val="00AB5EEE"/>
    <w:rsid w:val="00AB7D7A"/>
    <w:rsid w:val="00AC09CD"/>
    <w:rsid w:val="00AC1055"/>
    <w:rsid w:val="00AC214A"/>
    <w:rsid w:val="00AC5A66"/>
    <w:rsid w:val="00AC5B15"/>
    <w:rsid w:val="00AC6077"/>
    <w:rsid w:val="00AD02E6"/>
    <w:rsid w:val="00AD07A9"/>
    <w:rsid w:val="00AD0D60"/>
    <w:rsid w:val="00AD1BEC"/>
    <w:rsid w:val="00AD2A5E"/>
    <w:rsid w:val="00AD2E24"/>
    <w:rsid w:val="00AD6DED"/>
    <w:rsid w:val="00AD7A45"/>
    <w:rsid w:val="00AE1D41"/>
    <w:rsid w:val="00AE267E"/>
    <w:rsid w:val="00AE2F57"/>
    <w:rsid w:val="00AE3F20"/>
    <w:rsid w:val="00AE3FF3"/>
    <w:rsid w:val="00AE4334"/>
    <w:rsid w:val="00AE5FE2"/>
    <w:rsid w:val="00AE7AB0"/>
    <w:rsid w:val="00AF16CA"/>
    <w:rsid w:val="00AF2372"/>
    <w:rsid w:val="00AF28A1"/>
    <w:rsid w:val="00AF2FE4"/>
    <w:rsid w:val="00AF371C"/>
    <w:rsid w:val="00AF3BED"/>
    <w:rsid w:val="00AF5701"/>
    <w:rsid w:val="00AF5788"/>
    <w:rsid w:val="00AF5DE0"/>
    <w:rsid w:val="00AF687B"/>
    <w:rsid w:val="00AF70A4"/>
    <w:rsid w:val="00B005F7"/>
    <w:rsid w:val="00B00C71"/>
    <w:rsid w:val="00B02D4F"/>
    <w:rsid w:val="00B02F5A"/>
    <w:rsid w:val="00B03EF5"/>
    <w:rsid w:val="00B0420C"/>
    <w:rsid w:val="00B056C1"/>
    <w:rsid w:val="00B05E24"/>
    <w:rsid w:val="00B06C1A"/>
    <w:rsid w:val="00B12500"/>
    <w:rsid w:val="00B12E4F"/>
    <w:rsid w:val="00B1387C"/>
    <w:rsid w:val="00B14979"/>
    <w:rsid w:val="00B15FFD"/>
    <w:rsid w:val="00B160AB"/>
    <w:rsid w:val="00B16A44"/>
    <w:rsid w:val="00B17E3C"/>
    <w:rsid w:val="00B200A1"/>
    <w:rsid w:val="00B20638"/>
    <w:rsid w:val="00B20E89"/>
    <w:rsid w:val="00B22C16"/>
    <w:rsid w:val="00B237D3"/>
    <w:rsid w:val="00B24E36"/>
    <w:rsid w:val="00B25073"/>
    <w:rsid w:val="00B30942"/>
    <w:rsid w:val="00B30FA0"/>
    <w:rsid w:val="00B322DF"/>
    <w:rsid w:val="00B33F31"/>
    <w:rsid w:val="00B34730"/>
    <w:rsid w:val="00B34EC8"/>
    <w:rsid w:val="00B359C1"/>
    <w:rsid w:val="00B37280"/>
    <w:rsid w:val="00B37C69"/>
    <w:rsid w:val="00B400B0"/>
    <w:rsid w:val="00B40F60"/>
    <w:rsid w:val="00B4179A"/>
    <w:rsid w:val="00B4218A"/>
    <w:rsid w:val="00B42274"/>
    <w:rsid w:val="00B4298C"/>
    <w:rsid w:val="00B42A61"/>
    <w:rsid w:val="00B43491"/>
    <w:rsid w:val="00B44276"/>
    <w:rsid w:val="00B449B2"/>
    <w:rsid w:val="00B44D9C"/>
    <w:rsid w:val="00B4760D"/>
    <w:rsid w:val="00B4767A"/>
    <w:rsid w:val="00B47AD3"/>
    <w:rsid w:val="00B50826"/>
    <w:rsid w:val="00B523A9"/>
    <w:rsid w:val="00B5295D"/>
    <w:rsid w:val="00B52E24"/>
    <w:rsid w:val="00B53E5C"/>
    <w:rsid w:val="00B54621"/>
    <w:rsid w:val="00B567D4"/>
    <w:rsid w:val="00B6123D"/>
    <w:rsid w:val="00B618CE"/>
    <w:rsid w:val="00B620C3"/>
    <w:rsid w:val="00B6340E"/>
    <w:rsid w:val="00B637D5"/>
    <w:rsid w:val="00B6413C"/>
    <w:rsid w:val="00B645DD"/>
    <w:rsid w:val="00B6597A"/>
    <w:rsid w:val="00B66B69"/>
    <w:rsid w:val="00B72142"/>
    <w:rsid w:val="00B72B9F"/>
    <w:rsid w:val="00B759ED"/>
    <w:rsid w:val="00B83237"/>
    <w:rsid w:val="00B83B8D"/>
    <w:rsid w:val="00B83D3F"/>
    <w:rsid w:val="00B845ED"/>
    <w:rsid w:val="00B86F67"/>
    <w:rsid w:val="00B92C84"/>
    <w:rsid w:val="00B95062"/>
    <w:rsid w:val="00B9506C"/>
    <w:rsid w:val="00B96844"/>
    <w:rsid w:val="00B975C8"/>
    <w:rsid w:val="00B97C45"/>
    <w:rsid w:val="00BA163D"/>
    <w:rsid w:val="00BA1CE9"/>
    <w:rsid w:val="00BA285A"/>
    <w:rsid w:val="00BA2B25"/>
    <w:rsid w:val="00BA5866"/>
    <w:rsid w:val="00BA6A12"/>
    <w:rsid w:val="00BA7014"/>
    <w:rsid w:val="00BA739C"/>
    <w:rsid w:val="00BA7476"/>
    <w:rsid w:val="00BB052F"/>
    <w:rsid w:val="00BB22D9"/>
    <w:rsid w:val="00BB279D"/>
    <w:rsid w:val="00BB2BF1"/>
    <w:rsid w:val="00BB2E3B"/>
    <w:rsid w:val="00BB3AD0"/>
    <w:rsid w:val="00BB49E2"/>
    <w:rsid w:val="00BB54EF"/>
    <w:rsid w:val="00BB64A2"/>
    <w:rsid w:val="00BB7D72"/>
    <w:rsid w:val="00BC0329"/>
    <w:rsid w:val="00BC5227"/>
    <w:rsid w:val="00BC5A82"/>
    <w:rsid w:val="00BD05CD"/>
    <w:rsid w:val="00BD1872"/>
    <w:rsid w:val="00BD3C44"/>
    <w:rsid w:val="00BD3C52"/>
    <w:rsid w:val="00BD4868"/>
    <w:rsid w:val="00BD4D62"/>
    <w:rsid w:val="00BD5556"/>
    <w:rsid w:val="00BD78D1"/>
    <w:rsid w:val="00BD7D9D"/>
    <w:rsid w:val="00BE237F"/>
    <w:rsid w:val="00BE52CE"/>
    <w:rsid w:val="00BE58B0"/>
    <w:rsid w:val="00BE607B"/>
    <w:rsid w:val="00BE6477"/>
    <w:rsid w:val="00BF1188"/>
    <w:rsid w:val="00BF2510"/>
    <w:rsid w:val="00BF2BD5"/>
    <w:rsid w:val="00BF3E5A"/>
    <w:rsid w:val="00BF3E61"/>
    <w:rsid w:val="00BF6013"/>
    <w:rsid w:val="00C00562"/>
    <w:rsid w:val="00C0390B"/>
    <w:rsid w:val="00C04CA3"/>
    <w:rsid w:val="00C055EA"/>
    <w:rsid w:val="00C061F0"/>
    <w:rsid w:val="00C07683"/>
    <w:rsid w:val="00C10CAD"/>
    <w:rsid w:val="00C129C3"/>
    <w:rsid w:val="00C129E4"/>
    <w:rsid w:val="00C1379E"/>
    <w:rsid w:val="00C13C4A"/>
    <w:rsid w:val="00C13FAC"/>
    <w:rsid w:val="00C1668B"/>
    <w:rsid w:val="00C16B07"/>
    <w:rsid w:val="00C22969"/>
    <w:rsid w:val="00C22F04"/>
    <w:rsid w:val="00C23D7C"/>
    <w:rsid w:val="00C2417D"/>
    <w:rsid w:val="00C24375"/>
    <w:rsid w:val="00C25585"/>
    <w:rsid w:val="00C25A23"/>
    <w:rsid w:val="00C25A4B"/>
    <w:rsid w:val="00C2666E"/>
    <w:rsid w:val="00C27356"/>
    <w:rsid w:val="00C273EE"/>
    <w:rsid w:val="00C3067A"/>
    <w:rsid w:val="00C312A2"/>
    <w:rsid w:val="00C31307"/>
    <w:rsid w:val="00C31F39"/>
    <w:rsid w:val="00C323F7"/>
    <w:rsid w:val="00C36033"/>
    <w:rsid w:val="00C36692"/>
    <w:rsid w:val="00C37EE4"/>
    <w:rsid w:val="00C43EBB"/>
    <w:rsid w:val="00C4419D"/>
    <w:rsid w:val="00C44AA7"/>
    <w:rsid w:val="00C46285"/>
    <w:rsid w:val="00C463E0"/>
    <w:rsid w:val="00C46DF7"/>
    <w:rsid w:val="00C47B17"/>
    <w:rsid w:val="00C521B7"/>
    <w:rsid w:val="00C54807"/>
    <w:rsid w:val="00C5484E"/>
    <w:rsid w:val="00C57990"/>
    <w:rsid w:val="00C57DBC"/>
    <w:rsid w:val="00C606CB"/>
    <w:rsid w:val="00C625E5"/>
    <w:rsid w:val="00C627D0"/>
    <w:rsid w:val="00C64774"/>
    <w:rsid w:val="00C65C49"/>
    <w:rsid w:val="00C66643"/>
    <w:rsid w:val="00C669F3"/>
    <w:rsid w:val="00C67C1C"/>
    <w:rsid w:val="00C70713"/>
    <w:rsid w:val="00C73D2F"/>
    <w:rsid w:val="00C73F04"/>
    <w:rsid w:val="00C756DC"/>
    <w:rsid w:val="00C75822"/>
    <w:rsid w:val="00C7622C"/>
    <w:rsid w:val="00C7639E"/>
    <w:rsid w:val="00C77ADF"/>
    <w:rsid w:val="00C80052"/>
    <w:rsid w:val="00C80909"/>
    <w:rsid w:val="00C815D2"/>
    <w:rsid w:val="00C83C86"/>
    <w:rsid w:val="00C858F7"/>
    <w:rsid w:val="00C86857"/>
    <w:rsid w:val="00C923C8"/>
    <w:rsid w:val="00C9244A"/>
    <w:rsid w:val="00C92F0C"/>
    <w:rsid w:val="00C95A7D"/>
    <w:rsid w:val="00C95BD0"/>
    <w:rsid w:val="00C9674D"/>
    <w:rsid w:val="00CA0A91"/>
    <w:rsid w:val="00CA1784"/>
    <w:rsid w:val="00CA1BA0"/>
    <w:rsid w:val="00CA2585"/>
    <w:rsid w:val="00CA2DF8"/>
    <w:rsid w:val="00CA7416"/>
    <w:rsid w:val="00CA7571"/>
    <w:rsid w:val="00CA7D40"/>
    <w:rsid w:val="00CB0989"/>
    <w:rsid w:val="00CB0ACA"/>
    <w:rsid w:val="00CB0D6D"/>
    <w:rsid w:val="00CB145A"/>
    <w:rsid w:val="00CB22EE"/>
    <w:rsid w:val="00CB279F"/>
    <w:rsid w:val="00CB3BEE"/>
    <w:rsid w:val="00CB4A7C"/>
    <w:rsid w:val="00CB7930"/>
    <w:rsid w:val="00CC0041"/>
    <w:rsid w:val="00CC066A"/>
    <w:rsid w:val="00CC0780"/>
    <w:rsid w:val="00CC283D"/>
    <w:rsid w:val="00CC28BE"/>
    <w:rsid w:val="00CC339E"/>
    <w:rsid w:val="00CC6F9E"/>
    <w:rsid w:val="00CC74FF"/>
    <w:rsid w:val="00CD0661"/>
    <w:rsid w:val="00CD0E2B"/>
    <w:rsid w:val="00CD11CD"/>
    <w:rsid w:val="00CD3A16"/>
    <w:rsid w:val="00CD4C6A"/>
    <w:rsid w:val="00CD6A20"/>
    <w:rsid w:val="00CE19CA"/>
    <w:rsid w:val="00CE2F5C"/>
    <w:rsid w:val="00CE3524"/>
    <w:rsid w:val="00CE5554"/>
    <w:rsid w:val="00CE68DC"/>
    <w:rsid w:val="00CE6DC8"/>
    <w:rsid w:val="00CE6FED"/>
    <w:rsid w:val="00CF0D88"/>
    <w:rsid w:val="00CF134F"/>
    <w:rsid w:val="00CF252A"/>
    <w:rsid w:val="00CF3C7D"/>
    <w:rsid w:val="00CF5696"/>
    <w:rsid w:val="00CF5D14"/>
    <w:rsid w:val="00CF7102"/>
    <w:rsid w:val="00D01543"/>
    <w:rsid w:val="00D019C9"/>
    <w:rsid w:val="00D01BDB"/>
    <w:rsid w:val="00D04B50"/>
    <w:rsid w:val="00D05064"/>
    <w:rsid w:val="00D0507D"/>
    <w:rsid w:val="00D06BD1"/>
    <w:rsid w:val="00D07547"/>
    <w:rsid w:val="00D079C0"/>
    <w:rsid w:val="00D10901"/>
    <w:rsid w:val="00D115E3"/>
    <w:rsid w:val="00D12180"/>
    <w:rsid w:val="00D130FB"/>
    <w:rsid w:val="00D13EB1"/>
    <w:rsid w:val="00D144A8"/>
    <w:rsid w:val="00D1458E"/>
    <w:rsid w:val="00D14D33"/>
    <w:rsid w:val="00D14DB8"/>
    <w:rsid w:val="00D173C4"/>
    <w:rsid w:val="00D174BE"/>
    <w:rsid w:val="00D20566"/>
    <w:rsid w:val="00D21DF2"/>
    <w:rsid w:val="00D22308"/>
    <w:rsid w:val="00D228A6"/>
    <w:rsid w:val="00D22AF4"/>
    <w:rsid w:val="00D22D26"/>
    <w:rsid w:val="00D22E56"/>
    <w:rsid w:val="00D239D9"/>
    <w:rsid w:val="00D255C5"/>
    <w:rsid w:val="00D268D0"/>
    <w:rsid w:val="00D27737"/>
    <w:rsid w:val="00D27ABC"/>
    <w:rsid w:val="00D30FC1"/>
    <w:rsid w:val="00D32ECF"/>
    <w:rsid w:val="00D3376A"/>
    <w:rsid w:val="00D35812"/>
    <w:rsid w:val="00D3596A"/>
    <w:rsid w:val="00D359F4"/>
    <w:rsid w:val="00D37261"/>
    <w:rsid w:val="00D40601"/>
    <w:rsid w:val="00D40A4F"/>
    <w:rsid w:val="00D41102"/>
    <w:rsid w:val="00D43770"/>
    <w:rsid w:val="00D454B4"/>
    <w:rsid w:val="00D454DB"/>
    <w:rsid w:val="00D478D0"/>
    <w:rsid w:val="00D50736"/>
    <w:rsid w:val="00D51CAF"/>
    <w:rsid w:val="00D51EA3"/>
    <w:rsid w:val="00D53D3E"/>
    <w:rsid w:val="00D53E37"/>
    <w:rsid w:val="00D54C4A"/>
    <w:rsid w:val="00D556EC"/>
    <w:rsid w:val="00D55889"/>
    <w:rsid w:val="00D564BF"/>
    <w:rsid w:val="00D57086"/>
    <w:rsid w:val="00D57844"/>
    <w:rsid w:val="00D60BEE"/>
    <w:rsid w:val="00D62E05"/>
    <w:rsid w:val="00D62E85"/>
    <w:rsid w:val="00D63734"/>
    <w:rsid w:val="00D638F7"/>
    <w:rsid w:val="00D63EA2"/>
    <w:rsid w:val="00D64B08"/>
    <w:rsid w:val="00D666FE"/>
    <w:rsid w:val="00D67218"/>
    <w:rsid w:val="00D70FB2"/>
    <w:rsid w:val="00D73616"/>
    <w:rsid w:val="00D73710"/>
    <w:rsid w:val="00D75330"/>
    <w:rsid w:val="00D755F9"/>
    <w:rsid w:val="00D768FA"/>
    <w:rsid w:val="00D76BBE"/>
    <w:rsid w:val="00D804B9"/>
    <w:rsid w:val="00D81736"/>
    <w:rsid w:val="00D81DD2"/>
    <w:rsid w:val="00D82090"/>
    <w:rsid w:val="00D82A24"/>
    <w:rsid w:val="00D82F9E"/>
    <w:rsid w:val="00D82FC6"/>
    <w:rsid w:val="00D83738"/>
    <w:rsid w:val="00D84B47"/>
    <w:rsid w:val="00D84EA1"/>
    <w:rsid w:val="00D85057"/>
    <w:rsid w:val="00D85075"/>
    <w:rsid w:val="00D872E1"/>
    <w:rsid w:val="00D905B7"/>
    <w:rsid w:val="00D90DF2"/>
    <w:rsid w:val="00D94EBF"/>
    <w:rsid w:val="00D96B6A"/>
    <w:rsid w:val="00D96EC5"/>
    <w:rsid w:val="00DA0C9B"/>
    <w:rsid w:val="00DA0FD5"/>
    <w:rsid w:val="00DA0FD7"/>
    <w:rsid w:val="00DA2980"/>
    <w:rsid w:val="00DA2AE4"/>
    <w:rsid w:val="00DA3A29"/>
    <w:rsid w:val="00DA44DE"/>
    <w:rsid w:val="00DA4B19"/>
    <w:rsid w:val="00DA4B65"/>
    <w:rsid w:val="00DA4C84"/>
    <w:rsid w:val="00DA4DE9"/>
    <w:rsid w:val="00DB144A"/>
    <w:rsid w:val="00DB1FB6"/>
    <w:rsid w:val="00DB5DB9"/>
    <w:rsid w:val="00DB697F"/>
    <w:rsid w:val="00DB761A"/>
    <w:rsid w:val="00DC0EFD"/>
    <w:rsid w:val="00DC1ADB"/>
    <w:rsid w:val="00DC6775"/>
    <w:rsid w:val="00DC6FD2"/>
    <w:rsid w:val="00DC7EEA"/>
    <w:rsid w:val="00DD01F6"/>
    <w:rsid w:val="00DD19B9"/>
    <w:rsid w:val="00DD1A55"/>
    <w:rsid w:val="00DD200C"/>
    <w:rsid w:val="00DD25F2"/>
    <w:rsid w:val="00DD54D8"/>
    <w:rsid w:val="00DD5EBC"/>
    <w:rsid w:val="00DD6E6C"/>
    <w:rsid w:val="00DE074F"/>
    <w:rsid w:val="00DE4CA8"/>
    <w:rsid w:val="00DE5351"/>
    <w:rsid w:val="00DE60A0"/>
    <w:rsid w:val="00DE62FD"/>
    <w:rsid w:val="00DE6870"/>
    <w:rsid w:val="00DF20CF"/>
    <w:rsid w:val="00DF23A3"/>
    <w:rsid w:val="00DF33D1"/>
    <w:rsid w:val="00DF6017"/>
    <w:rsid w:val="00DF6EBA"/>
    <w:rsid w:val="00DF7043"/>
    <w:rsid w:val="00DF7222"/>
    <w:rsid w:val="00E00AFA"/>
    <w:rsid w:val="00E01330"/>
    <w:rsid w:val="00E01B61"/>
    <w:rsid w:val="00E02498"/>
    <w:rsid w:val="00E07462"/>
    <w:rsid w:val="00E10C33"/>
    <w:rsid w:val="00E11888"/>
    <w:rsid w:val="00E14361"/>
    <w:rsid w:val="00E14758"/>
    <w:rsid w:val="00E16FF5"/>
    <w:rsid w:val="00E17445"/>
    <w:rsid w:val="00E174B0"/>
    <w:rsid w:val="00E178B5"/>
    <w:rsid w:val="00E17CBC"/>
    <w:rsid w:val="00E17EE6"/>
    <w:rsid w:val="00E244EB"/>
    <w:rsid w:val="00E2625B"/>
    <w:rsid w:val="00E268AB"/>
    <w:rsid w:val="00E27313"/>
    <w:rsid w:val="00E30470"/>
    <w:rsid w:val="00E31498"/>
    <w:rsid w:val="00E314DD"/>
    <w:rsid w:val="00E3192E"/>
    <w:rsid w:val="00E31FDA"/>
    <w:rsid w:val="00E32076"/>
    <w:rsid w:val="00E34152"/>
    <w:rsid w:val="00E3422F"/>
    <w:rsid w:val="00E34991"/>
    <w:rsid w:val="00E34AFF"/>
    <w:rsid w:val="00E3587F"/>
    <w:rsid w:val="00E37B35"/>
    <w:rsid w:val="00E37EB0"/>
    <w:rsid w:val="00E40F1C"/>
    <w:rsid w:val="00E41182"/>
    <w:rsid w:val="00E42DF2"/>
    <w:rsid w:val="00E44AEA"/>
    <w:rsid w:val="00E473DD"/>
    <w:rsid w:val="00E476BD"/>
    <w:rsid w:val="00E506ED"/>
    <w:rsid w:val="00E519B1"/>
    <w:rsid w:val="00E51B02"/>
    <w:rsid w:val="00E51F02"/>
    <w:rsid w:val="00E5265F"/>
    <w:rsid w:val="00E53109"/>
    <w:rsid w:val="00E54620"/>
    <w:rsid w:val="00E54D7E"/>
    <w:rsid w:val="00E55512"/>
    <w:rsid w:val="00E55A26"/>
    <w:rsid w:val="00E55B8B"/>
    <w:rsid w:val="00E56068"/>
    <w:rsid w:val="00E60ABD"/>
    <w:rsid w:val="00E62AF5"/>
    <w:rsid w:val="00E63689"/>
    <w:rsid w:val="00E6399A"/>
    <w:rsid w:val="00E639F6"/>
    <w:rsid w:val="00E63F5D"/>
    <w:rsid w:val="00E640A7"/>
    <w:rsid w:val="00E6538E"/>
    <w:rsid w:val="00E656C0"/>
    <w:rsid w:val="00E662AC"/>
    <w:rsid w:val="00E73D31"/>
    <w:rsid w:val="00E80597"/>
    <w:rsid w:val="00E812C5"/>
    <w:rsid w:val="00E81549"/>
    <w:rsid w:val="00E82DCC"/>
    <w:rsid w:val="00E83904"/>
    <w:rsid w:val="00E83D5F"/>
    <w:rsid w:val="00E8602E"/>
    <w:rsid w:val="00E877B4"/>
    <w:rsid w:val="00E908B3"/>
    <w:rsid w:val="00E90EAC"/>
    <w:rsid w:val="00E91198"/>
    <w:rsid w:val="00E920B1"/>
    <w:rsid w:val="00E9289C"/>
    <w:rsid w:val="00E92C21"/>
    <w:rsid w:val="00E92CC1"/>
    <w:rsid w:val="00E93179"/>
    <w:rsid w:val="00EA06D2"/>
    <w:rsid w:val="00EA118B"/>
    <w:rsid w:val="00EA1C2A"/>
    <w:rsid w:val="00EA1C67"/>
    <w:rsid w:val="00EA24CC"/>
    <w:rsid w:val="00EA2A3D"/>
    <w:rsid w:val="00EA4884"/>
    <w:rsid w:val="00EA4AEA"/>
    <w:rsid w:val="00EA4C88"/>
    <w:rsid w:val="00EA648A"/>
    <w:rsid w:val="00EA765B"/>
    <w:rsid w:val="00EA7912"/>
    <w:rsid w:val="00EB038C"/>
    <w:rsid w:val="00EB1C0B"/>
    <w:rsid w:val="00EB1F72"/>
    <w:rsid w:val="00EB2414"/>
    <w:rsid w:val="00EB3A44"/>
    <w:rsid w:val="00EB57F4"/>
    <w:rsid w:val="00EB6062"/>
    <w:rsid w:val="00EB7C22"/>
    <w:rsid w:val="00EC087D"/>
    <w:rsid w:val="00EC1338"/>
    <w:rsid w:val="00EC18DD"/>
    <w:rsid w:val="00ED0792"/>
    <w:rsid w:val="00ED20C6"/>
    <w:rsid w:val="00ED307C"/>
    <w:rsid w:val="00ED3F31"/>
    <w:rsid w:val="00ED6F13"/>
    <w:rsid w:val="00ED7573"/>
    <w:rsid w:val="00EE0A6C"/>
    <w:rsid w:val="00EE101E"/>
    <w:rsid w:val="00EE1AC1"/>
    <w:rsid w:val="00EE2DF1"/>
    <w:rsid w:val="00EE3011"/>
    <w:rsid w:val="00EE56E7"/>
    <w:rsid w:val="00EE5911"/>
    <w:rsid w:val="00EE7E65"/>
    <w:rsid w:val="00EF05C8"/>
    <w:rsid w:val="00EF0C58"/>
    <w:rsid w:val="00EF2072"/>
    <w:rsid w:val="00EF2308"/>
    <w:rsid w:val="00EF3301"/>
    <w:rsid w:val="00EF3919"/>
    <w:rsid w:val="00EF3985"/>
    <w:rsid w:val="00EF4720"/>
    <w:rsid w:val="00EF79CE"/>
    <w:rsid w:val="00EF7B3B"/>
    <w:rsid w:val="00F02045"/>
    <w:rsid w:val="00F02601"/>
    <w:rsid w:val="00F02A2B"/>
    <w:rsid w:val="00F0358C"/>
    <w:rsid w:val="00F03DA2"/>
    <w:rsid w:val="00F04EBA"/>
    <w:rsid w:val="00F050A5"/>
    <w:rsid w:val="00F079F7"/>
    <w:rsid w:val="00F10476"/>
    <w:rsid w:val="00F116C1"/>
    <w:rsid w:val="00F1259F"/>
    <w:rsid w:val="00F12E27"/>
    <w:rsid w:val="00F13141"/>
    <w:rsid w:val="00F13DCA"/>
    <w:rsid w:val="00F14428"/>
    <w:rsid w:val="00F145DD"/>
    <w:rsid w:val="00F146F1"/>
    <w:rsid w:val="00F171CF"/>
    <w:rsid w:val="00F17691"/>
    <w:rsid w:val="00F176B3"/>
    <w:rsid w:val="00F17CF5"/>
    <w:rsid w:val="00F20857"/>
    <w:rsid w:val="00F21444"/>
    <w:rsid w:val="00F222E3"/>
    <w:rsid w:val="00F230A6"/>
    <w:rsid w:val="00F23885"/>
    <w:rsid w:val="00F24E42"/>
    <w:rsid w:val="00F2644F"/>
    <w:rsid w:val="00F265E0"/>
    <w:rsid w:val="00F26944"/>
    <w:rsid w:val="00F27463"/>
    <w:rsid w:val="00F325B9"/>
    <w:rsid w:val="00F325E6"/>
    <w:rsid w:val="00F32B88"/>
    <w:rsid w:val="00F34423"/>
    <w:rsid w:val="00F35379"/>
    <w:rsid w:val="00F37BBB"/>
    <w:rsid w:val="00F42A72"/>
    <w:rsid w:val="00F42EAC"/>
    <w:rsid w:val="00F42F64"/>
    <w:rsid w:val="00F448B1"/>
    <w:rsid w:val="00F44E61"/>
    <w:rsid w:val="00F45FE9"/>
    <w:rsid w:val="00F525B8"/>
    <w:rsid w:val="00F53527"/>
    <w:rsid w:val="00F546EE"/>
    <w:rsid w:val="00F54F41"/>
    <w:rsid w:val="00F55C83"/>
    <w:rsid w:val="00F57004"/>
    <w:rsid w:val="00F5719F"/>
    <w:rsid w:val="00F57957"/>
    <w:rsid w:val="00F619B0"/>
    <w:rsid w:val="00F644FA"/>
    <w:rsid w:val="00F64B86"/>
    <w:rsid w:val="00F6521E"/>
    <w:rsid w:val="00F6530B"/>
    <w:rsid w:val="00F65AC6"/>
    <w:rsid w:val="00F65D27"/>
    <w:rsid w:val="00F663DA"/>
    <w:rsid w:val="00F66BE5"/>
    <w:rsid w:val="00F66D0A"/>
    <w:rsid w:val="00F6763D"/>
    <w:rsid w:val="00F67FD1"/>
    <w:rsid w:val="00F70378"/>
    <w:rsid w:val="00F70C60"/>
    <w:rsid w:val="00F75090"/>
    <w:rsid w:val="00F75A78"/>
    <w:rsid w:val="00F762FD"/>
    <w:rsid w:val="00F8030A"/>
    <w:rsid w:val="00F80368"/>
    <w:rsid w:val="00F80501"/>
    <w:rsid w:val="00F80B73"/>
    <w:rsid w:val="00F81A72"/>
    <w:rsid w:val="00F81F69"/>
    <w:rsid w:val="00F82F8A"/>
    <w:rsid w:val="00F83191"/>
    <w:rsid w:val="00F845AE"/>
    <w:rsid w:val="00F84940"/>
    <w:rsid w:val="00F86F0A"/>
    <w:rsid w:val="00F90A95"/>
    <w:rsid w:val="00F9297D"/>
    <w:rsid w:val="00F93041"/>
    <w:rsid w:val="00F94DD6"/>
    <w:rsid w:val="00F95E14"/>
    <w:rsid w:val="00F95FEF"/>
    <w:rsid w:val="00F97476"/>
    <w:rsid w:val="00F97592"/>
    <w:rsid w:val="00F9762C"/>
    <w:rsid w:val="00FA0A4D"/>
    <w:rsid w:val="00FA1340"/>
    <w:rsid w:val="00FA13DD"/>
    <w:rsid w:val="00FA145A"/>
    <w:rsid w:val="00FA182B"/>
    <w:rsid w:val="00FA20EA"/>
    <w:rsid w:val="00FA2E4C"/>
    <w:rsid w:val="00FA30A6"/>
    <w:rsid w:val="00FA36B2"/>
    <w:rsid w:val="00FA5819"/>
    <w:rsid w:val="00FB1C05"/>
    <w:rsid w:val="00FB2FE2"/>
    <w:rsid w:val="00FB486F"/>
    <w:rsid w:val="00FB4B22"/>
    <w:rsid w:val="00FB5C02"/>
    <w:rsid w:val="00FB5C0F"/>
    <w:rsid w:val="00FB62F5"/>
    <w:rsid w:val="00FB6C18"/>
    <w:rsid w:val="00FB7E93"/>
    <w:rsid w:val="00FC0485"/>
    <w:rsid w:val="00FC0A71"/>
    <w:rsid w:val="00FC1A98"/>
    <w:rsid w:val="00FC3129"/>
    <w:rsid w:val="00FC54AE"/>
    <w:rsid w:val="00FD0158"/>
    <w:rsid w:val="00FD042B"/>
    <w:rsid w:val="00FD0DA0"/>
    <w:rsid w:val="00FD1C32"/>
    <w:rsid w:val="00FD243A"/>
    <w:rsid w:val="00FD7E08"/>
    <w:rsid w:val="00FE0DBB"/>
    <w:rsid w:val="00FE4A45"/>
    <w:rsid w:val="00FE5564"/>
    <w:rsid w:val="00FE5847"/>
    <w:rsid w:val="00FE64A8"/>
    <w:rsid w:val="00FE6A8E"/>
    <w:rsid w:val="00FE7363"/>
    <w:rsid w:val="00FE7EE3"/>
    <w:rsid w:val="00FE7F17"/>
    <w:rsid w:val="00FF0C52"/>
    <w:rsid w:val="00FF0D78"/>
    <w:rsid w:val="00FF3780"/>
    <w:rsid w:val="00FF4A5A"/>
    <w:rsid w:val="00FF5A9F"/>
    <w:rsid w:val="00FF6185"/>
    <w:rsid w:val="00FF67F1"/>
    <w:rsid w:val="00FF68FD"/>
    <w:rsid w:val="00FF735D"/>
    <w:rsid w:val="00FF78E3"/>
    <w:rsid w:val="00FF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DD9DBD-4F39-4A89-8D96-42055B2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A"/>
  </w:style>
  <w:style w:type="paragraph" w:styleId="1">
    <w:name w:val="heading 1"/>
    <w:basedOn w:val="a"/>
    <w:next w:val="a"/>
    <w:link w:val="10"/>
    <w:qFormat/>
    <w:rsid w:val="003C0FFA"/>
    <w:pPr>
      <w:keepNext/>
      <w:ind w:firstLine="720"/>
      <w:jc w:val="right"/>
      <w:outlineLvl w:val="0"/>
    </w:pPr>
    <w:rPr>
      <w:rFonts w:ascii="Cambria" w:hAnsi="Cambria"/>
      <w:b/>
      <w:kern w:val="32"/>
      <w:sz w:val="32"/>
      <w:lang w:eastAsia="ko-KR"/>
    </w:rPr>
  </w:style>
  <w:style w:type="paragraph" w:styleId="2">
    <w:name w:val="heading 2"/>
    <w:basedOn w:val="a"/>
    <w:next w:val="a"/>
    <w:link w:val="20"/>
    <w:qFormat/>
    <w:rsid w:val="003C0FFA"/>
    <w:pPr>
      <w:keepNext/>
      <w:jc w:val="center"/>
      <w:outlineLvl w:val="1"/>
    </w:pPr>
    <w:rPr>
      <w:rFonts w:ascii="Cambria" w:hAnsi="Cambria"/>
      <w:b/>
      <w:i/>
      <w:sz w:val="28"/>
      <w:lang w:eastAsia="ko-KR"/>
    </w:rPr>
  </w:style>
  <w:style w:type="paragraph" w:styleId="3">
    <w:name w:val="heading 3"/>
    <w:basedOn w:val="a"/>
    <w:next w:val="a"/>
    <w:link w:val="30"/>
    <w:qFormat/>
    <w:rsid w:val="003C0FFA"/>
    <w:pPr>
      <w:keepNext/>
      <w:jc w:val="both"/>
      <w:outlineLvl w:val="2"/>
    </w:pPr>
    <w:rPr>
      <w:rFonts w:ascii="Cambria" w:hAnsi="Cambria"/>
      <w:b/>
      <w:sz w:val="26"/>
      <w:lang w:eastAsia="ko-KR"/>
    </w:rPr>
  </w:style>
  <w:style w:type="paragraph" w:styleId="4">
    <w:name w:val="heading 4"/>
    <w:basedOn w:val="a"/>
    <w:next w:val="a"/>
    <w:link w:val="40"/>
    <w:semiHidden/>
    <w:unhideWhenUsed/>
    <w:qFormat/>
    <w:locked/>
    <w:rsid w:val="007E3CE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3C0FFA"/>
    <w:pPr>
      <w:keepNext/>
      <w:jc w:val="right"/>
      <w:outlineLvl w:val="4"/>
    </w:pPr>
    <w:rPr>
      <w:rFonts w:ascii="Calibri" w:hAnsi="Calibri"/>
      <w:b/>
      <w:i/>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03731"/>
    <w:rPr>
      <w:rFonts w:ascii="Tahoma" w:hAnsi="Tahoma"/>
      <w:sz w:val="16"/>
      <w:lang w:eastAsia="ko-KR"/>
    </w:rPr>
  </w:style>
  <w:style w:type="character" w:customStyle="1" w:styleId="10">
    <w:name w:val="Заголовок 1 Знак"/>
    <w:link w:val="1"/>
    <w:locked/>
    <w:rsid w:val="00DD6E6C"/>
    <w:rPr>
      <w:rFonts w:ascii="Cambria" w:hAnsi="Cambria"/>
      <w:b/>
      <w:kern w:val="32"/>
      <w:sz w:val="32"/>
    </w:rPr>
  </w:style>
  <w:style w:type="character" w:customStyle="1" w:styleId="20">
    <w:name w:val="Заголовок 2 Знак"/>
    <w:link w:val="2"/>
    <w:semiHidden/>
    <w:locked/>
    <w:rsid w:val="00DD6E6C"/>
    <w:rPr>
      <w:rFonts w:ascii="Cambria" w:hAnsi="Cambria"/>
      <w:b/>
      <w:i/>
      <w:sz w:val="28"/>
    </w:rPr>
  </w:style>
  <w:style w:type="character" w:customStyle="1" w:styleId="30">
    <w:name w:val="Заголовок 3 Знак"/>
    <w:link w:val="3"/>
    <w:semiHidden/>
    <w:locked/>
    <w:rsid w:val="00DD6E6C"/>
    <w:rPr>
      <w:rFonts w:ascii="Cambria" w:hAnsi="Cambria"/>
      <w:b/>
      <w:sz w:val="26"/>
    </w:rPr>
  </w:style>
  <w:style w:type="character" w:customStyle="1" w:styleId="50">
    <w:name w:val="Заголовок 5 Знак"/>
    <w:link w:val="5"/>
    <w:semiHidden/>
    <w:locked/>
    <w:rsid w:val="00DD6E6C"/>
    <w:rPr>
      <w:rFonts w:ascii="Calibri" w:hAnsi="Calibri"/>
      <w:b/>
      <w:i/>
      <w:sz w:val="26"/>
    </w:rPr>
  </w:style>
  <w:style w:type="paragraph" w:styleId="a5">
    <w:name w:val="Plain Text"/>
    <w:basedOn w:val="a"/>
    <w:link w:val="a6"/>
    <w:rsid w:val="003C0FFA"/>
    <w:rPr>
      <w:rFonts w:ascii="Courier New" w:hAnsi="Courier New"/>
      <w:lang w:eastAsia="ko-KR"/>
    </w:rPr>
  </w:style>
  <w:style w:type="character" w:customStyle="1" w:styleId="a6">
    <w:name w:val="Текст Знак"/>
    <w:link w:val="a5"/>
    <w:locked/>
    <w:rsid w:val="00EC1338"/>
    <w:rPr>
      <w:rFonts w:ascii="Courier New" w:hAnsi="Courier New"/>
    </w:rPr>
  </w:style>
  <w:style w:type="paragraph" w:customStyle="1" w:styleId="ConsPlusTitle">
    <w:name w:val="ConsPlusTitle"/>
    <w:rsid w:val="003C0FFA"/>
    <w:rPr>
      <w:rFonts w:ascii="Arial" w:hAnsi="Arial"/>
      <w:b/>
    </w:rPr>
  </w:style>
  <w:style w:type="paragraph" w:styleId="a7">
    <w:name w:val="Body Text"/>
    <w:basedOn w:val="a"/>
    <w:link w:val="a8"/>
    <w:rsid w:val="003C0FFA"/>
    <w:pPr>
      <w:jc w:val="both"/>
    </w:pPr>
    <w:rPr>
      <w:lang w:eastAsia="ko-KR"/>
    </w:rPr>
  </w:style>
  <w:style w:type="character" w:customStyle="1" w:styleId="a8">
    <w:name w:val="Основной текст Знак"/>
    <w:link w:val="a7"/>
    <w:semiHidden/>
    <w:locked/>
    <w:rsid w:val="00DD6E6C"/>
  </w:style>
  <w:style w:type="paragraph" w:styleId="a9">
    <w:name w:val="Body Text Indent"/>
    <w:basedOn w:val="a"/>
    <w:link w:val="aa"/>
    <w:rsid w:val="003C0FFA"/>
    <w:pPr>
      <w:ind w:firstLine="720"/>
      <w:jc w:val="both"/>
    </w:pPr>
    <w:rPr>
      <w:lang w:eastAsia="ko-KR"/>
    </w:rPr>
  </w:style>
  <w:style w:type="character" w:customStyle="1" w:styleId="aa">
    <w:name w:val="Основной текст с отступом Знак"/>
    <w:link w:val="a9"/>
    <w:semiHidden/>
    <w:locked/>
    <w:rsid w:val="00DD6E6C"/>
  </w:style>
  <w:style w:type="character" w:customStyle="1" w:styleId="a4">
    <w:name w:val="Текст выноски Знак"/>
    <w:link w:val="a3"/>
    <w:semiHidden/>
    <w:locked/>
    <w:rsid w:val="00DD6E6C"/>
    <w:rPr>
      <w:rFonts w:ascii="Tahoma" w:hAnsi="Tahoma"/>
      <w:sz w:val="16"/>
    </w:rPr>
  </w:style>
  <w:style w:type="paragraph" w:styleId="ab">
    <w:name w:val="header"/>
    <w:basedOn w:val="a"/>
    <w:link w:val="ac"/>
    <w:rsid w:val="00900103"/>
    <w:pPr>
      <w:tabs>
        <w:tab w:val="center" w:pos="4677"/>
        <w:tab w:val="right" w:pos="9355"/>
      </w:tabs>
    </w:pPr>
    <w:rPr>
      <w:lang w:eastAsia="ko-KR"/>
    </w:rPr>
  </w:style>
  <w:style w:type="character" w:customStyle="1" w:styleId="ac">
    <w:name w:val="Верхний колонтитул Знак"/>
    <w:link w:val="ab"/>
    <w:semiHidden/>
    <w:locked/>
    <w:rsid w:val="00DD6E6C"/>
  </w:style>
  <w:style w:type="character" w:styleId="ad">
    <w:name w:val="page number"/>
    <w:rsid w:val="00900103"/>
    <w:rPr>
      <w:rFonts w:cs="Times New Roman"/>
    </w:rPr>
  </w:style>
  <w:style w:type="paragraph" w:styleId="ae">
    <w:name w:val="footer"/>
    <w:basedOn w:val="a"/>
    <w:link w:val="af"/>
    <w:rsid w:val="00D50736"/>
    <w:pPr>
      <w:tabs>
        <w:tab w:val="center" w:pos="4677"/>
        <w:tab w:val="right" w:pos="9355"/>
      </w:tabs>
    </w:pPr>
    <w:rPr>
      <w:lang w:eastAsia="ko-KR"/>
    </w:rPr>
  </w:style>
  <w:style w:type="character" w:customStyle="1" w:styleId="af">
    <w:name w:val="Нижний колонтитул Знак"/>
    <w:link w:val="ae"/>
    <w:semiHidden/>
    <w:locked/>
    <w:rsid w:val="00DD6E6C"/>
  </w:style>
  <w:style w:type="character" w:customStyle="1" w:styleId="data">
    <w:name w:val="data"/>
    <w:rsid w:val="00410FFB"/>
  </w:style>
  <w:style w:type="character" w:customStyle="1" w:styleId="CharStyle25">
    <w:name w:val="Char Style 25"/>
    <w:link w:val="Style24"/>
    <w:locked/>
    <w:rsid w:val="00971433"/>
    <w:rPr>
      <w:sz w:val="26"/>
      <w:shd w:val="clear" w:color="auto" w:fill="FFFFFF"/>
    </w:rPr>
  </w:style>
  <w:style w:type="paragraph" w:customStyle="1" w:styleId="Style24">
    <w:name w:val="Style 24"/>
    <w:basedOn w:val="a"/>
    <w:link w:val="CharStyle25"/>
    <w:rsid w:val="00971433"/>
    <w:pPr>
      <w:widowControl w:val="0"/>
      <w:shd w:val="clear" w:color="auto" w:fill="FFFFFF"/>
      <w:spacing w:after="300" w:line="318" w:lineRule="exact"/>
      <w:ind w:hanging="720"/>
      <w:jc w:val="both"/>
    </w:pPr>
    <w:rPr>
      <w:sz w:val="26"/>
      <w:lang w:eastAsia="ko-KR"/>
    </w:rPr>
  </w:style>
  <w:style w:type="character" w:customStyle="1" w:styleId="CharStyle20">
    <w:name w:val="Char Style 20"/>
    <w:link w:val="Style19"/>
    <w:locked/>
    <w:rsid w:val="003C3A88"/>
    <w:rPr>
      <w:sz w:val="28"/>
      <w:shd w:val="clear" w:color="auto" w:fill="FFFFFF"/>
    </w:rPr>
  </w:style>
  <w:style w:type="paragraph" w:customStyle="1" w:styleId="Style19">
    <w:name w:val="Style 19"/>
    <w:basedOn w:val="a"/>
    <w:link w:val="CharStyle20"/>
    <w:rsid w:val="003C3A88"/>
    <w:pPr>
      <w:widowControl w:val="0"/>
      <w:shd w:val="clear" w:color="auto" w:fill="FFFFFF"/>
      <w:spacing w:before="2400" w:line="410" w:lineRule="exact"/>
      <w:jc w:val="both"/>
    </w:pPr>
    <w:rPr>
      <w:sz w:val="28"/>
      <w:lang w:eastAsia="ko-KR"/>
    </w:rPr>
  </w:style>
  <w:style w:type="paragraph" w:styleId="21">
    <w:name w:val="Body Text 2"/>
    <w:basedOn w:val="a"/>
    <w:link w:val="22"/>
    <w:rsid w:val="009C4AE8"/>
    <w:pPr>
      <w:spacing w:after="120" w:line="480" w:lineRule="auto"/>
    </w:pPr>
    <w:rPr>
      <w:lang w:eastAsia="ko-KR"/>
    </w:rPr>
  </w:style>
  <w:style w:type="character" w:customStyle="1" w:styleId="22">
    <w:name w:val="Основной текст 2 Знак"/>
    <w:link w:val="21"/>
    <w:locked/>
    <w:rsid w:val="009C4AE8"/>
  </w:style>
  <w:style w:type="character" w:styleId="af0">
    <w:name w:val="Hyperlink"/>
    <w:rsid w:val="009C4AE8"/>
    <w:rPr>
      <w:rFonts w:cs="Times New Roman"/>
      <w:color w:val="0000FF"/>
      <w:u w:val="single"/>
    </w:rPr>
  </w:style>
  <w:style w:type="character" w:customStyle="1" w:styleId="CharStyle23">
    <w:name w:val="Char Style 23"/>
    <w:link w:val="Style22"/>
    <w:locked/>
    <w:rsid w:val="00B400B0"/>
    <w:rPr>
      <w:sz w:val="23"/>
      <w:shd w:val="clear" w:color="auto" w:fill="FFFFFF"/>
    </w:rPr>
  </w:style>
  <w:style w:type="character" w:customStyle="1" w:styleId="CharStyle24">
    <w:name w:val="Char Style 24"/>
    <w:rsid w:val="00B400B0"/>
  </w:style>
  <w:style w:type="paragraph" w:customStyle="1" w:styleId="Style22">
    <w:name w:val="Style 22"/>
    <w:basedOn w:val="a"/>
    <w:link w:val="CharStyle23"/>
    <w:rsid w:val="00B400B0"/>
    <w:pPr>
      <w:widowControl w:val="0"/>
      <w:shd w:val="clear" w:color="auto" w:fill="FFFFFF"/>
      <w:spacing w:line="240" w:lineRule="atLeast"/>
    </w:pPr>
    <w:rPr>
      <w:sz w:val="23"/>
      <w:lang w:eastAsia="ko-KR"/>
    </w:rPr>
  </w:style>
  <w:style w:type="character" w:styleId="af1">
    <w:name w:val="annotation reference"/>
    <w:rsid w:val="0091471D"/>
    <w:rPr>
      <w:rFonts w:cs="Times New Roman"/>
      <w:sz w:val="16"/>
    </w:rPr>
  </w:style>
  <w:style w:type="paragraph" w:styleId="af2">
    <w:name w:val="annotation text"/>
    <w:basedOn w:val="a"/>
    <w:link w:val="af3"/>
    <w:rsid w:val="0091471D"/>
    <w:rPr>
      <w:lang w:eastAsia="ko-KR"/>
    </w:rPr>
  </w:style>
  <w:style w:type="character" w:customStyle="1" w:styleId="af3">
    <w:name w:val="Текст примечания Знак"/>
    <w:link w:val="af2"/>
    <w:locked/>
    <w:rsid w:val="0091471D"/>
  </w:style>
  <w:style w:type="paragraph" w:styleId="af4">
    <w:name w:val="annotation subject"/>
    <w:basedOn w:val="af2"/>
    <w:next w:val="af2"/>
    <w:link w:val="af5"/>
    <w:rsid w:val="0091471D"/>
    <w:rPr>
      <w:b/>
    </w:rPr>
  </w:style>
  <w:style w:type="character" w:customStyle="1" w:styleId="af5">
    <w:name w:val="Тема примечания Знак"/>
    <w:link w:val="af4"/>
    <w:locked/>
    <w:rsid w:val="0091471D"/>
    <w:rPr>
      <w:b/>
    </w:rPr>
  </w:style>
  <w:style w:type="paragraph" w:customStyle="1" w:styleId="s1">
    <w:name w:val="s_1"/>
    <w:basedOn w:val="a"/>
    <w:rsid w:val="00AA2FAD"/>
    <w:pPr>
      <w:ind w:firstLine="720"/>
      <w:jc w:val="both"/>
    </w:pPr>
    <w:rPr>
      <w:rFonts w:ascii="Arial" w:hAnsi="Arial" w:cs="Arial"/>
      <w:sz w:val="26"/>
      <w:szCs w:val="26"/>
    </w:rPr>
  </w:style>
  <w:style w:type="character" w:customStyle="1" w:styleId="s101">
    <w:name w:val="s_101"/>
    <w:rsid w:val="00AA2FAD"/>
    <w:rPr>
      <w:b/>
      <w:color w:val="26282F"/>
      <w:sz w:val="26"/>
      <w:u w:val="none"/>
      <w:effect w:val="none"/>
    </w:rPr>
  </w:style>
  <w:style w:type="character" w:customStyle="1" w:styleId="link">
    <w:name w:val="link"/>
    <w:rsid w:val="00AA2FAD"/>
    <w:rPr>
      <w:u w:val="none"/>
      <w:effect w:val="none"/>
    </w:rPr>
  </w:style>
  <w:style w:type="paragraph" w:styleId="af6">
    <w:name w:val="Block Text"/>
    <w:basedOn w:val="a"/>
    <w:rsid w:val="00B975C8"/>
    <w:pPr>
      <w:spacing w:line="360" w:lineRule="auto"/>
      <w:ind w:left="900" w:right="941"/>
      <w:jc w:val="center"/>
    </w:pPr>
    <w:rPr>
      <w:b/>
      <w:bCs/>
      <w:sz w:val="28"/>
      <w:szCs w:val="28"/>
    </w:rPr>
  </w:style>
  <w:style w:type="paragraph" w:customStyle="1" w:styleId="s25">
    <w:name w:val="s_25"/>
    <w:basedOn w:val="a"/>
    <w:rsid w:val="00967F1C"/>
    <w:pPr>
      <w:shd w:val="clear" w:color="auto" w:fill="D8EDE8"/>
      <w:ind w:firstLine="720"/>
      <w:jc w:val="both"/>
    </w:pPr>
    <w:rPr>
      <w:color w:val="000000"/>
      <w:sz w:val="26"/>
      <w:szCs w:val="26"/>
    </w:rPr>
  </w:style>
  <w:style w:type="paragraph" w:customStyle="1" w:styleId="Style1">
    <w:name w:val="Style1"/>
    <w:basedOn w:val="a"/>
    <w:rsid w:val="00A303D0"/>
    <w:pPr>
      <w:widowControl w:val="0"/>
      <w:autoSpaceDE w:val="0"/>
      <w:autoSpaceDN w:val="0"/>
      <w:adjustRightInd w:val="0"/>
      <w:spacing w:line="452" w:lineRule="exact"/>
    </w:pPr>
    <w:rPr>
      <w:rFonts w:eastAsia="Batang"/>
      <w:sz w:val="24"/>
      <w:szCs w:val="24"/>
      <w:lang w:eastAsia="ko-KR"/>
    </w:rPr>
  </w:style>
  <w:style w:type="character" w:customStyle="1" w:styleId="FontStyle11">
    <w:name w:val="Font Style11"/>
    <w:rsid w:val="00A303D0"/>
    <w:rPr>
      <w:rFonts w:ascii="Times New Roman" w:hAnsi="Times New Roman"/>
      <w:sz w:val="24"/>
    </w:rPr>
  </w:style>
  <w:style w:type="paragraph" w:customStyle="1" w:styleId="Style4">
    <w:name w:val="Style4"/>
    <w:basedOn w:val="a"/>
    <w:rsid w:val="00AB5EEE"/>
    <w:pPr>
      <w:widowControl w:val="0"/>
      <w:autoSpaceDE w:val="0"/>
      <w:autoSpaceDN w:val="0"/>
      <w:adjustRightInd w:val="0"/>
    </w:pPr>
    <w:rPr>
      <w:rFonts w:eastAsia="Batang"/>
      <w:sz w:val="24"/>
      <w:szCs w:val="24"/>
      <w:lang w:eastAsia="ko-KR"/>
    </w:rPr>
  </w:style>
  <w:style w:type="paragraph" w:customStyle="1" w:styleId="Style5">
    <w:name w:val="Style5"/>
    <w:basedOn w:val="a"/>
    <w:rsid w:val="00AB5EEE"/>
    <w:pPr>
      <w:widowControl w:val="0"/>
      <w:autoSpaceDE w:val="0"/>
      <w:autoSpaceDN w:val="0"/>
      <w:adjustRightInd w:val="0"/>
      <w:spacing w:line="324" w:lineRule="exact"/>
      <w:jc w:val="right"/>
    </w:pPr>
    <w:rPr>
      <w:rFonts w:eastAsia="Batang"/>
      <w:sz w:val="24"/>
      <w:szCs w:val="24"/>
      <w:lang w:eastAsia="ko-KR"/>
    </w:rPr>
  </w:style>
  <w:style w:type="paragraph" w:customStyle="1" w:styleId="Style6">
    <w:name w:val="Style6"/>
    <w:basedOn w:val="a"/>
    <w:rsid w:val="00AB5EEE"/>
    <w:pPr>
      <w:widowControl w:val="0"/>
      <w:autoSpaceDE w:val="0"/>
      <w:autoSpaceDN w:val="0"/>
      <w:adjustRightInd w:val="0"/>
    </w:pPr>
    <w:rPr>
      <w:rFonts w:eastAsia="Batang"/>
      <w:sz w:val="24"/>
      <w:szCs w:val="24"/>
      <w:lang w:eastAsia="ko-KR"/>
    </w:rPr>
  </w:style>
  <w:style w:type="paragraph" w:customStyle="1" w:styleId="Style7">
    <w:name w:val="Style7"/>
    <w:basedOn w:val="a"/>
    <w:rsid w:val="00AB5EEE"/>
    <w:pPr>
      <w:widowControl w:val="0"/>
      <w:autoSpaceDE w:val="0"/>
      <w:autoSpaceDN w:val="0"/>
      <w:adjustRightInd w:val="0"/>
      <w:spacing w:line="323" w:lineRule="exact"/>
    </w:pPr>
    <w:rPr>
      <w:rFonts w:eastAsia="Batang"/>
      <w:sz w:val="24"/>
      <w:szCs w:val="24"/>
      <w:lang w:eastAsia="ko-KR"/>
    </w:rPr>
  </w:style>
  <w:style w:type="paragraph" w:customStyle="1" w:styleId="Style8">
    <w:name w:val="Style8"/>
    <w:basedOn w:val="a"/>
    <w:rsid w:val="00AB5EEE"/>
    <w:pPr>
      <w:widowControl w:val="0"/>
      <w:autoSpaceDE w:val="0"/>
      <w:autoSpaceDN w:val="0"/>
      <w:adjustRightInd w:val="0"/>
      <w:spacing w:line="310" w:lineRule="exact"/>
      <w:ind w:firstLine="713"/>
      <w:jc w:val="both"/>
    </w:pPr>
    <w:rPr>
      <w:rFonts w:eastAsia="Batang"/>
      <w:sz w:val="24"/>
      <w:szCs w:val="24"/>
      <w:lang w:eastAsia="ko-KR"/>
    </w:rPr>
  </w:style>
  <w:style w:type="paragraph" w:customStyle="1" w:styleId="Style9">
    <w:name w:val="Style9"/>
    <w:basedOn w:val="a"/>
    <w:rsid w:val="00AB5EEE"/>
    <w:pPr>
      <w:widowControl w:val="0"/>
      <w:autoSpaceDE w:val="0"/>
      <w:autoSpaceDN w:val="0"/>
      <w:adjustRightInd w:val="0"/>
      <w:spacing w:line="317" w:lineRule="exact"/>
      <w:ind w:firstLine="742"/>
    </w:pPr>
    <w:rPr>
      <w:rFonts w:eastAsia="Batang"/>
      <w:sz w:val="24"/>
      <w:szCs w:val="24"/>
      <w:lang w:eastAsia="ko-KR"/>
    </w:rPr>
  </w:style>
  <w:style w:type="character" w:customStyle="1" w:styleId="FontStyle12">
    <w:name w:val="Font Style12"/>
    <w:rsid w:val="00AB5EEE"/>
    <w:rPr>
      <w:rFonts w:ascii="Times New Roman" w:hAnsi="Times New Roman"/>
      <w:sz w:val="26"/>
    </w:rPr>
  </w:style>
  <w:style w:type="paragraph" w:customStyle="1" w:styleId="ConsPlusNormal">
    <w:name w:val="ConsPlusNormal"/>
    <w:rsid w:val="001F4D41"/>
    <w:pPr>
      <w:widowControl w:val="0"/>
      <w:autoSpaceDE w:val="0"/>
      <w:autoSpaceDN w:val="0"/>
    </w:pPr>
    <w:rPr>
      <w:sz w:val="24"/>
    </w:rPr>
  </w:style>
  <w:style w:type="character" w:customStyle="1" w:styleId="blk">
    <w:name w:val="blk"/>
    <w:rsid w:val="001F4D41"/>
  </w:style>
  <w:style w:type="paragraph" w:customStyle="1" w:styleId="consplusnormal0">
    <w:name w:val="consplusnormal"/>
    <w:basedOn w:val="a"/>
    <w:rsid w:val="00A07838"/>
    <w:pPr>
      <w:autoSpaceDE w:val="0"/>
      <w:autoSpaceDN w:val="0"/>
    </w:pPr>
    <w:rPr>
      <w:rFonts w:ascii="Arial" w:hAnsi="Arial" w:cs="Arial"/>
    </w:rPr>
  </w:style>
  <w:style w:type="paragraph" w:customStyle="1" w:styleId="11">
    <w:name w:val="Абзац списка1"/>
    <w:basedOn w:val="a"/>
    <w:rsid w:val="00F6521E"/>
    <w:pPr>
      <w:widowControl w:val="0"/>
      <w:autoSpaceDE w:val="0"/>
      <w:autoSpaceDN w:val="0"/>
      <w:adjustRightInd w:val="0"/>
      <w:ind w:left="720" w:firstLine="720"/>
      <w:contextualSpacing/>
      <w:jc w:val="both"/>
    </w:pPr>
    <w:rPr>
      <w:rFonts w:ascii="Arial" w:hAnsi="Arial" w:cs="Arial"/>
      <w:sz w:val="26"/>
      <w:szCs w:val="26"/>
    </w:rPr>
  </w:style>
  <w:style w:type="paragraph" w:customStyle="1" w:styleId="s10">
    <w:name w:val="s10"/>
    <w:basedOn w:val="a"/>
    <w:rsid w:val="006C45D3"/>
    <w:pPr>
      <w:spacing w:before="100" w:beforeAutospacing="1" w:after="100" w:afterAutospacing="1"/>
    </w:pPr>
    <w:rPr>
      <w:sz w:val="24"/>
      <w:szCs w:val="24"/>
    </w:rPr>
  </w:style>
  <w:style w:type="character" w:customStyle="1" w:styleId="bumpedfont15">
    <w:name w:val="bumpedfont15"/>
    <w:rsid w:val="006C45D3"/>
  </w:style>
  <w:style w:type="paragraph" w:customStyle="1" w:styleId="s4">
    <w:name w:val="s4"/>
    <w:basedOn w:val="a"/>
    <w:rsid w:val="00215AE6"/>
    <w:pPr>
      <w:spacing w:before="100" w:beforeAutospacing="1" w:after="100" w:afterAutospacing="1"/>
    </w:pPr>
    <w:rPr>
      <w:sz w:val="24"/>
      <w:szCs w:val="24"/>
    </w:rPr>
  </w:style>
  <w:style w:type="paragraph" w:customStyle="1" w:styleId="s8">
    <w:name w:val="s8"/>
    <w:basedOn w:val="a"/>
    <w:rsid w:val="00215AE6"/>
    <w:pPr>
      <w:spacing w:before="100" w:beforeAutospacing="1" w:after="100" w:afterAutospacing="1"/>
    </w:pPr>
    <w:rPr>
      <w:sz w:val="24"/>
      <w:szCs w:val="24"/>
    </w:rPr>
  </w:style>
  <w:style w:type="paragraph" w:customStyle="1" w:styleId="12">
    <w:name w:val="Рецензия1"/>
    <w:hidden/>
    <w:semiHidden/>
    <w:rsid w:val="00410E10"/>
  </w:style>
  <w:style w:type="character" w:customStyle="1" w:styleId="af7">
    <w:name w:val="Гипертекстовая ссылка"/>
    <w:rsid w:val="001D4058"/>
    <w:rPr>
      <w:color w:val="106BBE"/>
    </w:rPr>
  </w:style>
  <w:style w:type="paragraph" w:customStyle="1" w:styleId="23">
    <w:name w:val="Абзац списка2"/>
    <w:basedOn w:val="a"/>
    <w:rsid w:val="00E55A26"/>
    <w:pPr>
      <w:ind w:left="720"/>
      <w:contextualSpacing/>
    </w:pPr>
  </w:style>
  <w:style w:type="character" w:customStyle="1" w:styleId="af8">
    <w:name w:val="Цветовое выделение"/>
    <w:rsid w:val="00F83191"/>
    <w:rPr>
      <w:b/>
      <w:color w:val="26282F"/>
    </w:rPr>
  </w:style>
  <w:style w:type="paragraph" w:styleId="af9">
    <w:name w:val="List Paragraph"/>
    <w:basedOn w:val="a"/>
    <w:uiPriority w:val="34"/>
    <w:qFormat/>
    <w:rsid w:val="00960ED4"/>
    <w:pPr>
      <w:ind w:left="720"/>
      <w:contextualSpacing/>
    </w:pPr>
  </w:style>
  <w:style w:type="character" w:customStyle="1" w:styleId="40">
    <w:name w:val="Заголовок 4 Знак"/>
    <w:basedOn w:val="a0"/>
    <w:link w:val="4"/>
    <w:semiHidden/>
    <w:rsid w:val="007E3CE5"/>
    <w:rPr>
      <w:rFonts w:asciiTheme="majorHAnsi" w:eastAsiaTheme="majorEastAsia" w:hAnsiTheme="majorHAnsi" w:cstheme="majorBidi"/>
      <w:i/>
      <w:iCs/>
      <w:color w:val="365F91" w:themeColor="accent1" w:themeShade="BF"/>
    </w:rPr>
  </w:style>
  <w:style w:type="paragraph" w:customStyle="1" w:styleId="s9">
    <w:name w:val="s_9"/>
    <w:basedOn w:val="a"/>
    <w:rsid w:val="007E3CE5"/>
    <w:pPr>
      <w:shd w:val="clear" w:color="auto" w:fill="F0F0F0"/>
      <w:jc w:val="both"/>
    </w:pPr>
    <w:rPr>
      <w:rFonts w:ascii="Arial" w:hAnsi="Arial" w:cs="Arial"/>
      <w:color w:val="353842"/>
      <w:sz w:val="26"/>
      <w:szCs w:val="26"/>
    </w:rPr>
  </w:style>
  <w:style w:type="paragraph" w:customStyle="1" w:styleId="s22">
    <w:name w:val="s_22"/>
    <w:basedOn w:val="a"/>
    <w:rsid w:val="007E3CE5"/>
    <w:pPr>
      <w:shd w:val="clear" w:color="auto" w:fill="F0F0F0"/>
      <w:ind w:firstLine="140"/>
      <w:jc w:val="both"/>
    </w:pPr>
    <w:rPr>
      <w:rFonts w:ascii="Arial" w:hAnsi="Arial" w:cs="Arial"/>
      <w:i/>
      <w:iCs/>
      <w:color w:val="353842"/>
      <w:sz w:val="26"/>
      <w:szCs w:val="26"/>
    </w:rPr>
  </w:style>
  <w:style w:type="character" w:customStyle="1" w:styleId="afa">
    <w:name w:val="Нет"/>
    <w:rsid w:val="00301584"/>
  </w:style>
  <w:style w:type="character" w:customStyle="1" w:styleId="Hyperlink0">
    <w:name w:val="Hyperlink.0"/>
    <w:basedOn w:val="afa"/>
    <w:rsid w:val="00C463E0"/>
    <w:rPr>
      <w:sz w:val="28"/>
      <w:szCs w:val="28"/>
    </w:rPr>
  </w:style>
  <w:style w:type="character" w:styleId="afb">
    <w:name w:val="Emphasis"/>
    <w:basedOn w:val="a0"/>
    <w:uiPriority w:val="20"/>
    <w:qFormat/>
    <w:locked/>
    <w:rsid w:val="00AD0D60"/>
    <w:rPr>
      <w:i w:val="0"/>
      <w:iCs w:val="0"/>
    </w:rPr>
  </w:style>
  <w:style w:type="paragraph" w:styleId="afc">
    <w:name w:val="footnote text"/>
    <w:basedOn w:val="a"/>
    <w:link w:val="afd"/>
    <w:semiHidden/>
    <w:unhideWhenUsed/>
    <w:rsid w:val="00D85057"/>
  </w:style>
  <w:style w:type="character" w:customStyle="1" w:styleId="afd">
    <w:name w:val="Текст сноски Знак"/>
    <w:basedOn w:val="a0"/>
    <w:link w:val="afc"/>
    <w:semiHidden/>
    <w:rsid w:val="00D85057"/>
  </w:style>
  <w:style w:type="character" w:styleId="afe">
    <w:name w:val="footnote reference"/>
    <w:basedOn w:val="a0"/>
    <w:semiHidden/>
    <w:unhideWhenUsed/>
    <w:rsid w:val="00D85057"/>
    <w:rPr>
      <w:vertAlign w:val="superscript"/>
    </w:rPr>
  </w:style>
  <w:style w:type="paragraph" w:styleId="aff">
    <w:name w:val="Revision"/>
    <w:hidden/>
    <w:uiPriority w:val="99"/>
    <w:semiHidden/>
    <w:rsid w:val="008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26226700">
      <w:bodyDiv w:val="1"/>
      <w:marLeft w:val="0"/>
      <w:marRight w:val="0"/>
      <w:marTop w:val="0"/>
      <w:marBottom w:val="0"/>
      <w:divBdr>
        <w:top w:val="none" w:sz="0" w:space="0" w:color="auto"/>
        <w:left w:val="none" w:sz="0" w:space="0" w:color="auto"/>
        <w:bottom w:val="none" w:sz="0" w:space="0" w:color="auto"/>
        <w:right w:val="none" w:sz="0" w:space="0" w:color="auto"/>
      </w:divBdr>
      <w:divsChild>
        <w:div w:id="1883052411">
          <w:marLeft w:val="0"/>
          <w:marRight w:val="0"/>
          <w:marTop w:val="0"/>
          <w:marBottom w:val="0"/>
          <w:divBdr>
            <w:top w:val="none" w:sz="0" w:space="0" w:color="auto"/>
            <w:left w:val="none" w:sz="0" w:space="0" w:color="auto"/>
            <w:bottom w:val="none" w:sz="0" w:space="0" w:color="auto"/>
            <w:right w:val="none" w:sz="0" w:space="0" w:color="auto"/>
          </w:divBdr>
          <w:divsChild>
            <w:div w:id="31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8905">
      <w:bodyDiv w:val="1"/>
      <w:marLeft w:val="0"/>
      <w:marRight w:val="0"/>
      <w:marTop w:val="0"/>
      <w:marBottom w:val="0"/>
      <w:divBdr>
        <w:top w:val="none" w:sz="0" w:space="0" w:color="auto"/>
        <w:left w:val="none" w:sz="0" w:space="0" w:color="auto"/>
        <w:bottom w:val="none" w:sz="0" w:space="0" w:color="auto"/>
        <w:right w:val="none" w:sz="0" w:space="0" w:color="auto"/>
      </w:divBdr>
    </w:div>
    <w:div w:id="109933163">
      <w:bodyDiv w:val="1"/>
      <w:marLeft w:val="0"/>
      <w:marRight w:val="0"/>
      <w:marTop w:val="0"/>
      <w:marBottom w:val="0"/>
      <w:divBdr>
        <w:top w:val="none" w:sz="0" w:space="0" w:color="auto"/>
        <w:left w:val="none" w:sz="0" w:space="0" w:color="auto"/>
        <w:bottom w:val="none" w:sz="0" w:space="0" w:color="auto"/>
        <w:right w:val="none" w:sz="0" w:space="0" w:color="auto"/>
      </w:divBdr>
    </w:div>
    <w:div w:id="702755646">
      <w:bodyDiv w:val="1"/>
      <w:marLeft w:val="0"/>
      <w:marRight w:val="0"/>
      <w:marTop w:val="0"/>
      <w:marBottom w:val="0"/>
      <w:divBdr>
        <w:top w:val="none" w:sz="0" w:space="0" w:color="auto"/>
        <w:left w:val="none" w:sz="0" w:space="0" w:color="auto"/>
        <w:bottom w:val="none" w:sz="0" w:space="0" w:color="auto"/>
        <w:right w:val="none" w:sz="0" w:space="0" w:color="auto"/>
      </w:divBdr>
    </w:div>
    <w:div w:id="715785172">
      <w:bodyDiv w:val="1"/>
      <w:marLeft w:val="0"/>
      <w:marRight w:val="0"/>
      <w:marTop w:val="0"/>
      <w:marBottom w:val="0"/>
      <w:divBdr>
        <w:top w:val="none" w:sz="0" w:space="0" w:color="auto"/>
        <w:left w:val="none" w:sz="0" w:space="0" w:color="auto"/>
        <w:bottom w:val="none" w:sz="0" w:space="0" w:color="auto"/>
        <w:right w:val="none" w:sz="0" w:space="0" w:color="auto"/>
      </w:divBdr>
    </w:div>
    <w:div w:id="1064373791">
      <w:bodyDiv w:val="1"/>
      <w:marLeft w:val="0"/>
      <w:marRight w:val="0"/>
      <w:marTop w:val="0"/>
      <w:marBottom w:val="0"/>
      <w:divBdr>
        <w:top w:val="none" w:sz="0" w:space="0" w:color="auto"/>
        <w:left w:val="none" w:sz="0" w:space="0" w:color="auto"/>
        <w:bottom w:val="none" w:sz="0" w:space="0" w:color="auto"/>
        <w:right w:val="none" w:sz="0" w:space="0" w:color="auto"/>
      </w:divBdr>
    </w:div>
    <w:div w:id="1082877264">
      <w:bodyDiv w:val="1"/>
      <w:marLeft w:val="0"/>
      <w:marRight w:val="0"/>
      <w:marTop w:val="0"/>
      <w:marBottom w:val="0"/>
      <w:divBdr>
        <w:top w:val="none" w:sz="0" w:space="0" w:color="auto"/>
        <w:left w:val="none" w:sz="0" w:space="0" w:color="auto"/>
        <w:bottom w:val="none" w:sz="0" w:space="0" w:color="auto"/>
        <w:right w:val="none" w:sz="0" w:space="0" w:color="auto"/>
      </w:divBdr>
    </w:div>
    <w:div w:id="1147473871">
      <w:bodyDiv w:val="1"/>
      <w:marLeft w:val="0"/>
      <w:marRight w:val="0"/>
      <w:marTop w:val="0"/>
      <w:marBottom w:val="0"/>
      <w:divBdr>
        <w:top w:val="none" w:sz="0" w:space="0" w:color="auto"/>
        <w:left w:val="none" w:sz="0" w:space="0" w:color="auto"/>
        <w:bottom w:val="none" w:sz="0" w:space="0" w:color="auto"/>
        <w:right w:val="none" w:sz="0" w:space="0" w:color="auto"/>
      </w:divBdr>
    </w:div>
    <w:div w:id="1375620112">
      <w:bodyDiv w:val="1"/>
      <w:marLeft w:val="0"/>
      <w:marRight w:val="0"/>
      <w:marTop w:val="0"/>
      <w:marBottom w:val="0"/>
      <w:divBdr>
        <w:top w:val="none" w:sz="0" w:space="0" w:color="auto"/>
        <w:left w:val="none" w:sz="0" w:space="0" w:color="auto"/>
        <w:bottom w:val="none" w:sz="0" w:space="0" w:color="auto"/>
        <w:right w:val="none" w:sz="0" w:space="0" w:color="auto"/>
      </w:divBdr>
    </w:div>
    <w:div w:id="1416510321">
      <w:bodyDiv w:val="1"/>
      <w:marLeft w:val="0"/>
      <w:marRight w:val="0"/>
      <w:marTop w:val="0"/>
      <w:marBottom w:val="0"/>
      <w:divBdr>
        <w:top w:val="none" w:sz="0" w:space="0" w:color="auto"/>
        <w:left w:val="none" w:sz="0" w:space="0" w:color="auto"/>
        <w:bottom w:val="none" w:sz="0" w:space="0" w:color="auto"/>
        <w:right w:val="none" w:sz="0" w:space="0" w:color="auto"/>
      </w:divBdr>
    </w:div>
    <w:div w:id="1674458345">
      <w:bodyDiv w:val="1"/>
      <w:marLeft w:val="0"/>
      <w:marRight w:val="0"/>
      <w:marTop w:val="0"/>
      <w:marBottom w:val="0"/>
      <w:divBdr>
        <w:top w:val="none" w:sz="0" w:space="0" w:color="auto"/>
        <w:left w:val="none" w:sz="0" w:space="0" w:color="auto"/>
        <w:bottom w:val="none" w:sz="0" w:space="0" w:color="auto"/>
        <w:right w:val="none" w:sz="0" w:space="0" w:color="auto"/>
      </w:divBdr>
    </w:div>
    <w:div w:id="1795755784">
      <w:bodyDiv w:val="1"/>
      <w:marLeft w:val="0"/>
      <w:marRight w:val="0"/>
      <w:marTop w:val="0"/>
      <w:marBottom w:val="0"/>
      <w:divBdr>
        <w:top w:val="none" w:sz="0" w:space="0" w:color="auto"/>
        <w:left w:val="none" w:sz="0" w:space="0" w:color="auto"/>
        <w:bottom w:val="none" w:sz="0" w:space="0" w:color="auto"/>
        <w:right w:val="none" w:sz="0" w:space="0" w:color="auto"/>
      </w:divBdr>
    </w:div>
    <w:div w:id="1822696707">
      <w:bodyDiv w:val="1"/>
      <w:marLeft w:val="0"/>
      <w:marRight w:val="0"/>
      <w:marTop w:val="0"/>
      <w:marBottom w:val="0"/>
      <w:divBdr>
        <w:top w:val="none" w:sz="0" w:space="0" w:color="auto"/>
        <w:left w:val="none" w:sz="0" w:space="0" w:color="auto"/>
        <w:bottom w:val="none" w:sz="0" w:space="0" w:color="auto"/>
        <w:right w:val="none" w:sz="0" w:space="0" w:color="auto"/>
      </w:divBdr>
    </w:div>
    <w:div w:id="1841194386">
      <w:bodyDiv w:val="1"/>
      <w:marLeft w:val="0"/>
      <w:marRight w:val="0"/>
      <w:marTop w:val="0"/>
      <w:marBottom w:val="0"/>
      <w:divBdr>
        <w:top w:val="none" w:sz="0" w:space="0" w:color="auto"/>
        <w:left w:val="none" w:sz="0" w:space="0" w:color="auto"/>
        <w:bottom w:val="none" w:sz="0" w:space="0" w:color="auto"/>
        <w:right w:val="none" w:sz="0" w:space="0" w:color="auto"/>
      </w:divBdr>
    </w:div>
    <w:div w:id="2043822140">
      <w:bodyDiv w:val="1"/>
      <w:marLeft w:val="0"/>
      <w:marRight w:val="0"/>
      <w:marTop w:val="0"/>
      <w:marBottom w:val="0"/>
      <w:divBdr>
        <w:top w:val="none" w:sz="0" w:space="0" w:color="auto"/>
        <w:left w:val="none" w:sz="0" w:space="0" w:color="auto"/>
        <w:bottom w:val="none" w:sz="0" w:space="0" w:color="auto"/>
        <w:right w:val="none" w:sz="0" w:space="0" w:color="auto"/>
      </w:divBdr>
      <w:divsChild>
        <w:div w:id="1597009247">
          <w:marLeft w:val="0"/>
          <w:marRight w:val="0"/>
          <w:marTop w:val="0"/>
          <w:marBottom w:val="0"/>
          <w:divBdr>
            <w:top w:val="none" w:sz="0" w:space="0" w:color="auto"/>
            <w:left w:val="none" w:sz="0" w:space="0" w:color="auto"/>
            <w:bottom w:val="none" w:sz="0" w:space="0" w:color="auto"/>
            <w:right w:val="none" w:sz="0" w:space="0" w:color="auto"/>
          </w:divBdr>
          <w:divsChild>
            <w:div w:id="831456933">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852570327">
                      <w:marLeft w:val="0"/>
                      <w:marRight w:val="0"/>
                      <w:marTop w:val="0"/>
                      <w:marBottom w:val="0"/>
                      <w:divBdr>
                        <w:top w:val="none" w:sz="0" w:space="0" w:color="auto"/>
                        <w:left w:val="none" w:sz="0" w:space="0" w:color="auto"/>
                        <w:bottom w:val="none" w:sz="0" w:space="0" w:color="auto"/>
                        <w:right w:val="none" w:sz="0" w:space="0" w:color="auto"/>
                      </w:divBdr>
                    </w:div>
                    <w:div w:id="1031733543">
                      <w:marLeft w:val="0"/>
                      <w:marRight w:val="0"/>
                      <w:marTop w:val="0"/>
                      <w:marBottom w:val="0"/>
                      <w:divBdr>
                        <w:top w:val="none" w:sz="0" w:space="0" w:color="auto"/>
                        <w:left w:val="none" w:sz="0" w:space="0" w:color="auto"/>
                        <w:bottom w:val="none" w:sz="0" w:space="0" w:color="auto"/>
                        <w:right w:val="none" w:sz="0" w:space="0" w:color="auto"/>
                      </w:divBdr>
                      <w:divsChild>
                        <w:div w:id="926379845">
                          <w:marLeft w:val="0"/>
                          <w:marRight w:val="0"/>
                          <w:marTop w:val="0"/>
                          <w:marBottom w:val="0"/>
                          <w:divBdr>
                            <w:top w:val="none" w:sz="0" w:space="0" w:color="auto"/>
                            <w:left w:val="none" w:sz="0" w:space="0" w:color="auto"/>
                            <w:bottom w:val="none" w:sz="0" w:space="0" w:color="auto"/>
                            <w:right w:val="none" w:sz="0" w:space="0" w:color="auto"/>
                          </w:divBdr>
                        </w:div>
                        <w:div w:id="1097864422">
                          <w:marLeft w:val="0"/>
                          <w:marRight w:val="0"/>
                          <w:marTop w:val="0"/>
                          <w:marBottom w:val="0"/>
                          <w:divBdr>
                            <w:top w:val="none" w:sz="0" w:space="0" w:color="auto"/>
                            <w:left w:val="none" w:sz="0" w:space="0" w:color="auto"/>
                            <w:bottom w:val="none" w:sz="0" w:space="0" w:color="auto"/>
                            <w:right w:val="none" w:sz="0" w:space="0" w:color="auto"/>
                          </w:divBdr>
                          <w:divsChild>
                            <w:div w:id="1323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cbr.ru/document?id=12027405&amp;sub=0" TargetMode="External"/><Relationship Id="rId13" Type="http://schemas.openxmlformats.org/officeDocument/2006/relationships/hyperlink" Target="consultantplus://offline/ref=0F8CD6499B89601DEF33F9B892BD379909A358BABDAEF16E1D10DB339095416BAE4CF16395B49381FD05447777qCs4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FE2A1B97AC59873DF5929D0E52AF8F8792ABE0FC90C069DBBBB38888M6m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FE2A1B97AC59873DF5929D0E52AF8F8792ABE0FC90C069DBBBB388886C06523E41828509178959M8mB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arant.cbr.ru/document?id=70085898&amp;sub=1000" TargetMode="External"/><Relationship Id="rId4" Type="http://schemas.openxmlformats.org/officeDocument/2006/relationships/settings" Target="settings.xml"/><Relationship Id="rId9" Type="http://schemas.openxmlformats.org/officeDocument/2006/relationships/hyperlink" Target="http://garant.cbr.ru/document?id=70098908&amp;sub=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6B14-ECE9-4279-A788-E1160AA7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6535</Words>
  <Characters>37251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Company>
  <LinksUpToDate>false</LinksUpToDate>
  <CharactersWithSpaces>43699</CharactersWithSpaces>
  <SharedDoc>false</SharedDoc>
  <HLinks>
    <vt:vector size="84" baseType="variant">
      <vt:variant>
        <vt:i4>7733374</vt:i4>
      </vt:variant>
      <vt:variant>
        <vt:i4>39</vt:i4>
      </vt:variant>
      <vt:variant>
        <vt:i4>0</vt:i4>
      </vt:variant>
      <vt:variant>
        <vt:i4>5</vt:i4>
      </vt:variant>
      <vt:variant>
        <vt:lpwstr>http://garant.cbr.ru/document?id=12187279&amp;sub=0</vt:lpwstr>
      </vt:variant>
      <vt:variant>
        <vt:lpwstr/>
      </vt:variant>
      <vt:variant>
        <vt:i4>5111895</vt:i4>
      </vt:variant>
      <vt:variant>
        <vt:i4>36</vt:i4>
      </vt:variant>
      <vt:variant>
        <vt:i4>0</vt:i4>
      </vt:variant>
      <vt:variant>
        <vt:i4>5</vt:i4>
      </vt:variant>
      <vt:variant>
        <vt:lpwstr>consultantplus://offline/ref=11FE2A1B97AC59873DF5929D0E52AF8F8792ABE0FC90C069DBBBB38888M6mCI</vt:lpwstr>
      </vt:variant>
      <vt:variant>
        <vt:lpwstr/>
      </vt:variant>
      <vt:variant>
        <vt:i4>7733346</vt:i4>
      </vt:variant>
      <vt:variant>
        <vt:i4>33</vt:i4>
      </vt:variant>
      <vt:variant>
        <vt:i4>0</vt:i4>
      </vt:variant>
      <vt:variant>
        <vt:i4>5</vt:i4>
      </vt:variant>
      <vt:variant>
        <vt:lpwstr>consultantplus://offline/ref=11FE2A1B97AC59873DF5929D0E52AF8F8792ABE0FC90C069DBBBB388886C06523E41828509178959M8mBI</vt:lpwstr>
      </vt:variant>
      <vt:variant>
        <vt:lpwstr/>
      </vt:variant>
      <vt:variant>
        <vt:i4>2031648</vt:i4>
      </vt:variant>
      <vt:variant>
        <vt:i4>30</vt:i4>
      </vt:variant>
      <vt:variant>
        <vt:i4>0</vt:i4>
      </vt:variant>
      <vt:variant>
        <vt:i4>5</vt:i4>
      </vt:variant>
      <vt:variant>
        <vt:lpwstr/>
      </vt:variant>
      <vt:variant>
        <vt:lpwstr>sub_158</vt:lpwstr>
      </vt:variant>
      <vt:variant>
        <vt:i4>8192115</vt:i4>
      </vt:variant>
      <vt:variant>
        <vt:i4>27</vt:i4>
      </vt:variant>
      <vt:variant>
        <vt:i4>0</vt:i4>
      </vt:variant>
      <vt:variant>
        <vt:i4>5</vt:i4>
      </vt:variant>
      <vt:variant>
        <vt:lpwstr>http://garant.cbr.ru/document?id=70085898&amp;sub=4000</vt:lpwstr>
      </vt:variant>
      <vt:variant>
        <vt:lpwstr/>
      </vt:variant>
      <vt:variant>
        <vt:i4>8192118</vt:i4>
      </vt:variant>
      <vt:variant>
        <vt:i4>24</vt:i4>
      </vt:variant>
      <vt:variant>
        <vt:i4>0</vt:i4>
      </vt:variant>
      <vt:variant>
        <vt:i4>5</vt:i4>
      </vt:variant>
      <vt:variant>
        <vt:lpwstr>http://garant.cbr.ru/document?id=70085898&amp;sub=1000</vt:lpwstr>
      </vt:variant>
      <vt:variant>
        <vt:lpwstr/>
      </vt:variant>
      <vt:variant>
        <vt:i4>8192122</vt:i4>
      </vt:variant>
      <vt:variant>
        <vt:i4>21</vt:i4>
      </vt:variant>
      <vt:variant>
        <vt:i4>0</vt:i4>
      </vt:variant>
      <vt:variant>
        <vt:i4>5</vt:i4>
      </vt:variant>
      <vt:variant>
        <vt:lpwstr>http://garant.cbr.ru/document?id=71460082&amp;sub=0</vt:lpwstr>
      </vt:variant>
      <vt:variant>
        <vt:lpwstr/>
      </vt:variant>
      <vt:variant>
        <vt:i4>7929975</vt:i4>
      </vt:variant>
      <vt:variant>
        <vt:i4>18</vt:i4>
      </vt:variant>
      <vt:variant>
        <vt:i4>0</vt:i4>
      </vt:variant>
      <vt:variant>
        <vt:i4>5</vt:i4>
      </vt:variant>
      <vt:variant>
        <vt:lpwstr>http://garant.cbr.ru/document?id=70098908&amp;sub=4</vt:lpwstr>
      </vt:variant>
      <vt:variant>
        <vt:lpwstr/>
      </vt:variant>
      <vt:variant>
        <vt:i4>7471221</vt:i4>
      </vt:variant>
      <vt:variant>
        <vt:i4>15</vt:i4>
      </vt:variant>
      <vt:variant>
        <vt:i4>0</vt:i4>
      </vt:variant>
      <vt:variant>
        <vt:i4>5</vt:i4>
      </vt:variant>
      <vt:variant>
        <vt:lpwstr>http://garant.cbr.ru/document?id=12023862&amp;sub=0</vt:lpwstr>
      </vt:variant>
      <vt:variant>
        <vt:lpwstr/>
      </vt:variant>
      <vt:variant>
        <vt:i4>7471221</vt:i4>
      </vt:variant>
      <vt:variant>
        <vt:i4>12</vt:i4>
      </vt:variant>
      <vt:variant>
        <vt:i4>0</vt:i4>
      </vt:variant>
      <vt:variant>
        <vt:i4>5</vt:i4>
      </vt:variant>
      <vt:variant>
        <vt:lpwstr>http://garant.cbr.ru/document?id=12023862&amp;sub=0</vt:lpwstr>
      </vt:variant>
      <vt:variant>
        <vt:lpwstr/>
      </vt:variant>
      <vt:variant>
        <vt:i4>5111895</vt:i4>
      </vt:variant>
      <vt:variant>
        <vt:i4>9</vt:i4>
      </vt:variant>
      <vt:variant>
        <vt:i4>0</vt:i4>
      </vt:variant>
      <vt:variant>
        <vt:i4>5</vt:i4>
      </vt:variant>
      <vt:variant>
        <vt:lpwstr>consultantplus://offline/ref=11FE2A1B97AC59873DF5929D0E52AF8F8792ABE0FC90C069DBBBB38888M6mCI</vt:lpwstr>
      </vt:variant>
      <vt:variant>
        <vt:lpwstr/>
      </vt:variant>
      <vt:variant>
        <vt:i4>7733346</vt:i4>
      </vt:variant>
      <vt:variant>
        <vt:i4>6</vt:i4>
      </vt:variant>
      <vt:variant>
        <vt:i4>0</vt:i4>
      </vt:variant>
      <vt:variant>
        <vt:i4>5</vt:i4>
      </vt:variant>
      <vt:variant>
        <vt:lpwstr>consultantplus://offline/ref=11FE2A1B97AC59873DF5929D0E52AF8F8792ABE0FC90C069DBBBB388886C06523E41828509178959M8mBI</vt:lpwstr>
      </vt:variant>
      <vt:variant>
        <vt:lpwstr/>
      </vt:variant>
      <vt:variant>
        <vt:i4>5111895</vt:i4>
      </vt:variant>
      <vt:variant>
        <vt:i4>3</vt:i4>
      </vt:variant>
      <vt:variant>
        <vt:i4>0</vt:i4>
      </vt:variant>
      <vt:variant>
        <vt:i4>5</vt:i4>
      </vt:variant>
      <vt:variant>
        <vt:lpwstr>consultantplus://offline/ref=11FE2A1B97AC59873DF5929D0E52AF8F8792ABE0FC90C069DBBBB38888M6mCI</vt:lpwstr>
      </vt:variant>
      <vt:variant>
        <vt:lpwstr/>
      </vt:variant>
      <vt:variant>
        <vt:i4>7733346</vt:i4>
      </vt:variant>
      <vt:variant>
        <vt:i4>0</vt:i4>
      </vt:variant>
      <vt:variant>
        <vt:i4>0</vt:i4>
      </vt:variant>
      <vt:variant>
        <vt:i4>5</vt:i4>
      </vt:variant>
      <vt:variant>
        <vt:lpwstr>consultantplus://offline/ref=11FE2A1B97AC59873DF5929D0E52AF8F8792ABE0FC90C069DBBBB388886C06523E41828509178959M8mBI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internet</cp:lastModifiedBy>
  <cp:revision>2</cp:revision>
  <cp:lastPrinted>2019-07-22T07:25:00Z</cp:lastPrinted>
  <dcterms:created xsi:type="dcterms:W3CDTF">2019-07-24T08:47:00Z</dcterms:created>
  <dcterms:modified xsi:type="dcterms:W3CDTF">2019-07-24T08:47:00Z</dcterms:modified>
</cp:coreProperties>
</file>