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D" w:rsidRDefault="00746D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6D9D" w:rsidRDefault="00746D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6D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D9D" w:rsidRDefault="00746D9D">
            <w:pPr>
              <w:pStyle w:val="ConsPlusNormal"/>
              <w:jc w:val="right"/>
            </w:pPr>
            <w:r>
              <w:t>N 204</w:t>
            </w:r>
          </w:p>
        </w:tc>
      </w:tr>
    </w:tbl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Title"/>
        <w:jc w:val="center"/>
      </w:pPr>
      <w:r>
        <w:t>УКАЗ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ПРЕЗИДЕНТА РОССИЙСКОЙ ФЕДЕРАЦИИ</w:t>
      </w:r>
    </w:p>
    <w:p w:rsidR="00746D9D" w:rsidRDefault="00746D9D">
      <w:pPr>
        <w:pStyle w:val="ConsPlusTitle"/>
        <w:jc w:val="both"/>
      </w:pPr>
    </w:p>
    <w:p w:rsidR="00746D9D" w:rsidRDefault="00746D9D">
      <w:pPr>
        <w:pStyle w:val="ConsPlusTitle"/>
        <w:jc w:val="center"/>
      </w:pPr>
      <w:r>
        <w:t>О НАЦИОНАЛЬНЫХ ЦЕЛЯХ И СТРАТЕГИЧЕСКИХ ЗАДАЧАХ</w:t>
      </w:r>
    </w:p>
    <w:p w:rsidR="00746D9D" w:rsidRDefault="00746D9D">
      <w:pPr>
        <w:pStyle w:val="ConsPlusTitle"/>
        <w:jc w:val="center"/>
      </w:pPr>
      <w:r>
        <w:t>РАЗВИТИЯ РОССИЙСКОЙ ФЕДЕРАЦИИ НА ПЕРИОД ДО 2024 ГОДА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ind w:firstLine="540"/>
        <w:jc w:val="both"/>
      </w:pPr>
      <w:proofErr w:type="gramStart"/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б) повышение ожидаемой продолжительности жизни до 78 лет (к 2030 году - до 80 лет);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и) создание в базовых </w:t>
      </w:r>
      <w:proofErr w:type="gramStart"/>
      <w:r>
        <w:t>отраслях</w:t>
      </w:r>
      <w:proofErr w:type="gramEnd"/>
      <w:r>
        <w:t xml:space="preserve">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bookmarkStart w:id="1" w:name="P24"/>
      <w:bookmarkEnd w:id="1"/>
      <w:proofErr w:type="gramStart"/>
      <w:r>
        <w:t xml:space="preserve">б) в соответствии с национальными целями, определенными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Указа, </w:t>
      </w:r>
      <w:r>
        <w:lastRenderedPageBreak/>
        <w:t>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приоритетным проектам национальные проекты (программы) по следующим направлениям: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демография;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образование;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наука;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культура;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</w:t>
      </w:r>
      <w:r>
        <w:lastRenderedPageBreak/>
        <w:t>объектами спорта, а также подготовка спортивного резерва.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ликвидация кадрового дефицита в медицинских </w:t>
      </w:r>
      <w:proofErr w:type="gramStart"/>
      <w:r>
        <w:t>организациях</w:t>
      </w:r>
      <w:proofErr w:type="gramEnd"/>
      <w:r>
        <w:t>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клинических рекомендаций и протоколов лечения и их использование в </w:t>
      </w:r>
      <w:proofErr w:type="gramStart"/>
      <w:r>
        <w:t>целях</w:t>
      </w:r>
      <w:proofErr w:type="gramEnd"/>
      <w:r>
        <w:t xml:space="preserve"> формирования тарифов на оплату медицинской помощи;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формирование системы защиты прав пациентов;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условий для </w:t>
      </w:r>
      <w:proofErr w:type="gramStart"/>
      <w:r>
        <w:t>раннего</w:t>
      </w:r>
      <w:proofErr w:type="gramEnd"/>
      <w:r>
        <w:t xml:space="preserve">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системы профессиональных конкурсов в </w:t>
      </w:r>
      <w:proofErr w:type="gramStart"/>
      <w:r>
        <w:t>целях</w:t>
      </w:r>
      <w:proofErr w:type="gramEnd"/>
      <w:r>
        <w:t xml:space="preserve"> предоставления гражданам возможностей для профессионального и карьерного роста;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механизма прямого участия граждан в </w:t>
      </w:r>
      <w:proofErr w:type="gramStart"/>
      <w:r>
        <w:t>формировании</w:t>
      </w:r>
      <w:proofErr w:type="gramEnd"/>
      <w:r>
        <w:t xml:space="preserve">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 xml:space="preserve">кардинальное снижение уровня загрязнения атмосферного воздуха в крупных </w:t>
      </w:r>
      <w:r>
        <w:lastRenderedPageBreak/>
        <w:t>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снижение доли автомобильных дорог федерального и регионального значения, работающих в </w:t>
      </w:r>
      <w:proofErr w:type="gramStart"/>
      <w:r>
        <w:t>режиме</w:t>
      </w:r>
      <w:proofErr w:type="gramEnd"/>
      <w:r>
        <w:t xml:space="preserve"> перегрузки, в их общей протяженности на 10 процентов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в крупнейших городских </w:t>
      </w:r>
      <w:proofErr w:type="gramStart"/>
      <w:r>
        <w:t>агломерациях</w:t>
      </w:r>
      <w:proofErr w:type="gramEnd"/>
      <w:r>
        <w:t xml:space="preserve"> доли автомобильных дорог, соответствующих нормативным требованиям, в их общей протяженности до 85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несырьевых </w:t>
      </w:r>
      <w:r>
        <w:lastRenderedPageBreak/>
        <w:t>отраслей экономики не ниже 5 процентов в год;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формирование целостной системы подготовки и профессионального роста научных и </w:t>
      </w:r>
      <w:r>
        <w:lastRenderedPageBreak/>
        <w:t>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обеспечение подготовки высококвалифицированных кадров </w:t>
      </w:r>
      <w:proofErr w:type="gramStart"/>
      <w:r>
        <w:t>для</w:t>
      </w:r>
      <w:proofErr w:type="gramEnd"/>
      <w:r>
        <w:t xml:space="preserve"> цифровой экономики;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разработка и внедрение национального механизма осуществления </w:t>
      </w:r>
      <w:proofErr w:type="gramStart"/>
      <w:r>
        <w:t>согласованной</w:t>
      </w:r>
      <w:proofErr w:type="gramEnd"/>
      <w:r>
        <w:t xml:space="preserve">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ж) создания условий для показа национальных кинофильмов в </w:t>
      </w:r>
      <w:proofErr w:type="gramStart"/>
      <w:r>
        <w:t>кинозалах</w:t>
      </w:r>
      <w:proofErr w:type="gramEnd"/>
      <w:r>
        <w:t>, расположенных в населенных пунктах с численностью населения до 500 тыс.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</w:t>
      </w:r>
      <w:r>
        <w:lastRenderedPageBreak/>
        <w:t>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</w:t>
      </w:r>
      <w:proofErr w:type="gramStart"/>
      <w:r>
        <w:t>общем</w:t>
      </w:r>
      <w:proofErr w:type="gramEnd"/>
      <w:r>
        <w:t xml:space="preserve"> объеме несырьевого экспорта не менее чем до 10 процентов;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создание единой системы институтов продвижения экспорта, предусматривающей </w:t>
      </w:r>
      <w:r>
        <w:lastRenderedPageBreak/>
        <w:t>модернизацию торговых представительств Российской Федерации за рубежом;</w:t>
      </w:r>
    </w:p>
    <w:p w:rsidR="00746D9D" w:rsidRDefault="00746D9D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  <w:proofErr w:type="gramEnd"/>
    </w:p>
    <w:p w:rsidR="00746D9D" w:rsidRDefault="00746D9D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</w:t>
      </w:r>
      <w:r>
        <w:lastRenderedPageBreak/>
        <w:t>транспортной инфраструктуры;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</w:t>
      </w:r>
      <w:proofErr w:type="gramStart"/>
      <w:r>
        <w:t>социально-экономического</w:t>
      </w:r>
      <w:proofErr w:type="gramEnd"/>
      <w:r>
        <w:t xml:space="preserve"> развития;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</w:t>
      </w:r>
      <w:proofErr w:type="gramStart"/>
      <w:r>
        <w:t>порядке</w:t>
      </w:r>
      <w:proofErr w:type="gramEnd"/>
      <w:r>
        <w:t xml:space="preserve">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4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746D9D" w:rsidRDefault="00746D9D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right"/>
      </w:pPr>
      <w:r>
        <w:t>Президент</w:t>
      </w:r>
    </w:p>
    <w:p w:rsidR="00746D9D" w:rsidRDefault="00746D9D">
      <w:pPr>
        <w:pStyle w:val="ConsPlusNormal"/>
        <w:jc w:val="right"/>
      </w:pPr>
      <w:r>
        <w:t>Российской Федерации</w:t>
      </w:r>
    </w:p>
    <w:p w:rsidR="00746D9D" w:rsidRDefault="00746D9D">
      <w:pPr>
        <w:pStyle w:val="ConsPlusNormal"/>
        <w:jc w:val="right"/>
      </w:pPr>
      <w:r>
        <w:t>В.ПУТИН</w:t>
      </w:r>
    </w:p>
    <w:p w:rsidR="00746D9D" w:rsidRDefault="00746D9D">
      <w:pPr>
        <w:pStyle w:val="ConsPlusNormal"/>
      </w:pPr>
      <w:r>
        <w:t>Москва, Кремль</w:t>
      </w:r>
    </w:p>
    <w:p w:rsidR="00746D9D" w:rsidRDefault="00746D9D">
      <w:pPr>
        <w:pStyle w:val="ConsPlusNormal"/>
        <w:spacing w:before="220"/>
      </w:pPr>
      <w:r>
        <w:t>7 мая 2018 года</w:t>
      </w:r>
    </w:p>
    <w:p w:rsidR="00746D9D" w:rsidRDefault="00746D9D">
      <w:pPr>
        <w:pStyle w:val="ConsPlusNormal"/>
        <w:spacing w:before="220"/>
      </w:pPr>
      <w:r>
        <w:t>N 204</w:t>
      </w: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jc w:val="both"/>
      </w:pPr>
    </w:p>
    <w:p w:rsidR="00746D9D" w:rsidRDefault="00746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0" w:rsidRDefault="00C51C60">
      <w:bookmarkStart w:id="2" w:name="_GoBack"/>
      <w:bookmarkEnd w:id="2"/>
    </w:p>
    <w:sectPr w:rsidR="00C51C60" w:rsidSect="00A2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D"/>
    <w:rsid w:val="00746D9D"/>
    <w:rsid w:val="00C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473B7FD29DF76D5B9B8D39292C7C1742F6E75EF3575ADEER8J3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5129</Words>
  <Characters>29236</Characters>
  <Application>Microsoft Office Word</Application>
  <DocSecurity>0</DocSecurity>
  <Lines>243</Lines>
  <Paragraphs>68</Paragraphs>
  <ScaleCrop>false</ScaleCrop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2018-07-10T07:09:00Z</dcterms:created>
  <dcterms:modified xsi:type="dcterms:W3CDTF">2018-07-10T07:10:00Z</dcterms:modified>
</cp:coreProperties>
</file>