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 УТВЕРЖДАЮ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                                  Министр транспорта и дорожного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хозяйства Чувашской Республики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_____________ В.Н. Иванов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«____» ____________ 2018 года</w:t>
      </w:r>
    </w:p>
    <w:p w:rsidR="004E1213" w:rsidRDefault="004E1213" w:rsidP="004E121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                                 </w:t>
      </w:r>
    </w:p>
    <w:p w:rsidR="004E1213" w:rsidRDefault="004E1213" w:rsidP="004E121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Style w:val="a4"/>
          <w:rFonts w:ascii="Arial" w:hAnsi="Arial" w:cs="Arial"/>
          <w:color w:val="262626"/>
        </w:rPr>
        <w:t> 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62626"/>
        </w:rPr>
      </w:pPr>
      <w:r>
        <w:rPr>
          <w:rStyle w:val="a4"/>
          <w:rFonts w:ascii="Arial" w:hAnsi="Arial" w:cs="Arial"/>
          <w:color w:val="262626"/>
        </w:rPr>
        <w:t>ДОЛЖНОСТНОЙ РЕГЛАМЕНТ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государственного гражданского служащего Чувашской Республики,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замещающего должность пресс-секретаря министра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транспорта и дорожного хозяйства Чувашской Республики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62626"/>
        </w:rPr>
      </w:pPr>
      <w:r>
        <w:rPr>
          <w:rStyle w:val="a4"/>
          <w:rFonts w:ascii="Arial" w:hAnsi="Arial" w:cs="Arial"/>
          <w:color w:val="262626"/>
        </w:rPr>
        <w:t> 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62626"/>
        </w:rPr>
      </w:pPr>
      <w:r>
        <w:rPr>
          <w:rStyle w:val="a4"/>
          <w:rFonts w:ascii="Arial" w:hAnsi="Arial" w:cs="Arial"/>
          <w:color w:val="262626"/>
        </w:rPr>
        <w:t>I.  Общие положения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1.1.               Должность государственной гражданской </w:t>
      </w:r>
      <w:proofErr w:type="gramStart"/>
      <w:r>
        <w:rPr>
          <w:rFonts w:ascii="Arial" w:hAnsi="Arial" w:cs="Arial"/>
          <w:color w:val="262626"/>
        </w:rPr>
        <w:t>службы Чувашской Республики пресс-секретаря министра транспорта</w:t>
      </w:r>
      <w:proofErr w:type="gramEnd"/>
      <w:r>
        <w:rPr>
          <w:rFonts w:ascii="Arial" w:hAnsi="Arial" w:cs="Arial"/>
          <w:color w:val="262626"/>
        </w:rPr>
        <w:t xml:space="preserve"> и дорожного хозяйства Чувашской Республики (далее – пресс-секретарь министра) учреждается в Министерстве транспорта и дорожного хозяйства Чувашской Республики (далее - Министерство) с целью обеспечения деятельности Министерства в соответствии с Положением о Министерстве.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1.2.               В соответствии с подразделом 3 раздела 3 </w:t>
      </w:r>
      <w:hyperlink r:id="rId5" w:history="1">
        <w:r>
          <w:rPr>
            <w:rStyle w:val="a5"/>
            <w:rFonts w:ascii="Arial" w:hAnsi="Arial" w:cs="Arial"/>
            <w:color w:val="4D6BBC"/>
            <w:u w:val="none"/>
          </w:rPr>
          <w:t>Реестра</w:t>
        </w:r>
      </w:hyperlink>
      <w:r>
        <w:rPr>
          <w:rFonts w:ascii="Arial" w:hAnsi="Arial" w:cs="Arial"/>
          <w:color w:val="262626"/>
        </w:rPr>
        <w:t> должностей государственной  гражданской  службы  Чувашской  Республики,  утвержденного Указом Президента Чувашской Республики от 1 сентября 2006  г. № 73, должность «пресс-секретарь министра» относится к категории «специалисты» старшей группы должностей и имеет регистрационный номер (код) 3-3-3-14.1.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1.3.      Область профессиональной служебной деятельности государственного гражданского служащего Чувашской Республики (далее – гражданский служащий):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Управление в сфере информационных технологий, связи, массовых коммуникаций и средств массовой информации.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1.4.      Виды профессиональной служебной деятельности гражданского служащего: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Регулирование в сфере электронных средств массовой информации и массовых коммуникаций, в том числе компьютерных сетей общего пользования.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           1.5. Гражданский служащий, замещающий должность пресс-секретаря министра назначается на должность и освобождается от должности Министром транспорта и дорожного хозяйства Чувашской Республики (далее – Министр) и непосредственно подчиняется Министру.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Style w:val="a4"/>
          <w:rFonts w:ascii="Arial" w:hAnsi="Arial" w:cs="Arial"/>
          <w:color w:val="262626"/>
        </w:rPr>
        <w:t> 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62626"/>
        </w:rPr>
      </w:pPr>
      <w:r>
        <w:rPr>
          <w:rStyle w:val="a4"/>
          <w:rFonts w:ascii="Arial" w:hAnsi="Arial" w:cs="Arial"/>
          <w:color w:val="262626"/>
        </w:rPr>
        <w:t> II. Квалификационные требования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Style w:val="a4"/>
          <w:rFonts w:ascii="Arial" w:hAnsi="Arial" w:cs="Arial"/>
          <w:color w:val="262626"/>
        </w:rPr>
        <w:t> 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Для замещения должности пресс-секретаря устанавливаются базовые и профессионально-квалификационные требования: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2.1.Базовые квалификационные требования: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2.1.1. Гражданский служащий, замещающий должность пресс-секретаря должен иметь высшее образование.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2.1.2. К стажу государственной гражданской службы или стажу (опыту) работы по специальности, направлению подготовки квалификационные требования не предъявляются.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lastRenderedPageBreak/>
        <w:t>2.1.3. Пресс-секретарь должен обладать следующими знаниями и умениями: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1) знанием государственного языка Российской Федерации (русского языка);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2) знаниями основ: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Конституции Российской Федерации;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 </w:t>
      </w:r>
      <w:r>
        <w:rPr>
          <w:rFonts w:ascii="Arial" w:hAnsi="Arial" w:cs="Arial"/>
          <w:color w:val="262626"/>
        </w:rPr>
        <w:br/>
        <w:t>«О противодействии коррупции»;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3) знаниями и умениями в области информационно-коммуникационных технологий.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2.1.4. Умения гражданского служащего, замещающего должность пресс-секретаря министра, должны включать: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умение мыслить стратегически (системно);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умение планировать и рационально использовать служебное время и достигать результата;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коммуникативные умения;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умение управлять изменениями;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2.2.Профессионально-функциональные квалификационные требования: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2.2.1. Гражданскому служащему, замещающему должность пресс-секретаря, квалификационные требования к специальност</w:t>
      </w:r>
      <w:proofErr w:type="gramStart"/>
      <w:r>
        <w:rPr>
          <w:rFonts w:ascii="Arial" w:hAnsi="Arial" w:cs="Arial"/>
          <w:color w:val="262626"/>
        </w:rPr>
        <w:t>и(</w:t>
      </w:r>
      <w:proofErr w:type="gramEnd"/>
      <w:r>
        <w:rPr>
          <w:rFonts w:ascii="Arial" w:hAnsi="Arial" w:cs="Arial"/>
          <w:color w:val="262626"/>
        </w:rPr>
        <w:t>ям), направлению(ям) подготовки не устанавливаются.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2.2.2. Гражданский служащий, замещающий должность пресс-секретаря, должен обладать следующими профессиональными знаниями в сфере законодательства Российской Федерации: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Закон Российской Федерации от 27 декабря 1991 г. № 2124-1 «О средствах массовой информации»;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Федеральный закон Российской Федерации от 13 января 1995 г. № 7-ФЗ «О порядке освещения деятельности органов государственной власти в государственных средствах массовой информации»;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Федеральный закон от 2 мая 2006 г. № 59-ФЗ «О порядке рассмотрения обращений граждан Российской Федерации»;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Федеральный закон от 27 июля 2006 г. № 149-ФЗ «Об информации, информационных технологиях и о защите информации»;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Федеральный закон от 27 июля 2006 г. № 152-ФЗ «О персональных данных»;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Федеральный закон Российской Федерации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Указ Президента Российской Федерации от 7 мая 2012 г. № 601 «Об основных направлениях совершенствования системы государственного управления»;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постановление Правительства Российской Федерации от 10 июля  2013 г. № 583 «Об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«Интернет» в форме открытых данных»;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распоряжение Правительства Российской Федерации от 10 июля 2013 г. № 1187-р «О Перечнях информации о деятельности государственных органов, органов местного самоуправления, размещенной в сети «Интернет» в форме открытых данных»;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приказ Минсвязи России от 27 июня 2013 г. № 149 «Об утверждении Требований к технологическим, программным и лингвистическим средствам, необходимым для размещения информации государственными органами и органами местного самоуправления в сети «Интернет» в форме открытых данных, а также для обеспечения ее использования»;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lastRenderedPageBreak/>
        <w:t>протокол заочного голосования Правительственной комиссии по координации деятельности открытого правительства от 30 октября 2013 г. № АМ-П36-70пр (вместе с Планом действий по реализации Хартии по открытым данным);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Конституция Чувашской Республики;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постановление Кабинета Министров Чувашской Республики от 26 ноября 2005 г. № 288 «О типовом регламенте внутренней организации деятельности министерств и иных органов исполнительной власти Чувашской Республики»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постановление Кабинета Министров Чувашской Республики от 28 мая 2010 г. № 164 «Об утверждении Правил делопроизводства в органах исполнительной власти Чувашской Республики»;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постановление Кабинета Министров Чувашской Республики от 16 мая 2013 г. № 174 «О мерах по совершенствованию использования информационно-коммуникационных технологий в деятельности органов исполнительной власти Чувашской Республики».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В должностной регламент государственного гражданского служащего  могут быть включены иные правовые акты, знание которых необходимо для надлежащего исполнения гражданским служащим должностных обязанностей.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2.2.3. Иные профессиональные знания пресс-секретаря должны включать: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основные направления государственной политики в сфере электронных средств массовой информации и массовых коммуникаций, в том числе компьютерных сетей общего пользования;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основы осуществления деятельности в сфере электронных средств массовой информации и массовых коммуникаций, в том числе компьютерных сетей общего пользования;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основы современных информационных технологий;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деловое общение и переписка;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правила деловой этики.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2.2.4. Гражданский служащий, замещающий должность пресс-секретаря, должен обладать следующими </w:t>
      </w:r>
      <w:r>
        <w:rPr>
          <w:rStyle w:val="a4"/>
          <w:rFonts w:ascii="Arial" w:hAnsi="Arial" w:cs="Arial"/>
          <w:color w:val="262626"/>
        </w:rPr>
        <w:t>профессиональными умениями</w:t>
      </w:r>
      <w:r>
        <w:rPr>
          <w:rFonts w:ascii="Arial" w:hAnsi="Arial" w:cs="Arial"/>
          <w:color w:val="262626"/>
        </w:rPr>
        <w:t>: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применение современных информационно-коммуникационных технологий в государственных органах: использование межведомственного и ведомственного электронного документооборота, информационно-телекоммуникационных сетей;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 </w:t>
      </w:r>
      <w:hyperlink r:id="rId6" w:history="1">
        <w:r>
          <w:rPr>
            <w:rStyle w:val="a5"/>
            <w:rFonts w:ascii="Arial" w:hAnsi="Arial" w:cs="Arial"/>
            <w:color w:val="4D6BBC"/>
            <w:u w:val="none"/>
          </w:rPr>
          <w:t>www.regulation.gov.ru</w:t>
        </w:r>
      </w:hyperlink>
      <w:r>
        <w:rPr>
          <w:rFonts w:ascii="Arial" w:hAnsi="Arial" w:cs="Arial"/>
          <w:color w:val="262626"/>
        </w:rPr>
        <w:t>.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2.2.5. Гражданский служащий, замещающий должность пресс-секретаря министра, должен обладать следующими функциональными знаниями: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основные модели связей с общественностью;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особенности связей с общественностью в государственных органах;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понятие, процедура рассмотрения обращений граждан;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2.2.6. Гражданский служащий, замещающий должность пресс-секретаря, </w:t>
      </w:r>
      <w:r>
        <w:rPr>
          <w:rStyle w:val="a4"/>
          <w:rFonts w:ascii="Arial" w:hAnsi="Arial" w:cs="Arial"/>
          <w:color w:val="262626"/>
        </w:rPr>
        <w:t>должен обладать следующими функциональными умениями: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Организация брифингов, пресс-конференций, интервью и иных мероприятий с участием средств массовой информации, развитие и наполнение официальных интернет-сайтов государственных органов и представительств в социальных сетях и блогах.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62626"/>
        </w:rPr>
      </w:pPr>
      <w:r>
        <w:rPr>
          <w:rStyle w:val="a4"/>
          <w:rFonts w:ascii="Arial" w:hAnsi="Arial" w:cs="Arial"/>
          <w:color w:val="262626"/>
        </w:rPr>
        <w:t>III. Должностные обязанности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3.1. Пресс-секретарь должен: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исполнять основные обязанности гражданского служащего, установленные федеральными законами «О государственной гражданской службе Российской </w:t>
      </w:r>
      <w:r>
        <w:rPr>
          <w:rFonts w:ascii="Arial" w:hAnsi="Arial" w:cs="Arial"/>
          <w:color w:val="262626"/>
        </w:rPr>
        <w:lastRenderedPageBreak/>
        <w:t>Федерации» и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соблюдать ограничения, связанные с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не нарушать запреты, связанные с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 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соблюдать требования к служебному поведению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соблюдать Кодекс этики и служебного поведения государственных гражданских служащих в Министерстве транспорта и дорожного хозяйства Чувашской Республики, утвержденный приказом  Министерства от 15 ноября 2012 г. № 02-03/51;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соблюдать служебный распорядок Министерства транспорта и дорожного хозяйства Чувашской Республики, утвержденный приказом Министерства от 15 ноября 2012 г. № 02-03/54.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  3.2. Кроме того, исходя из задач и функций отдела, пресс-секретарь: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3.2.1. Ведет работу </w:t>
      </w:r>
      <w:proofErr w:type="gramStart"/>
      <w:r>
        <w:rPr>
          <w:rFonts w:ascii="Arial" w:hAnsi="Arial" w:cs="Arial"/>
          <w:color w:val="262626"/>
        </w:rPr>
        <w:t>по</w:t>
      </w:r>
      <w:proofErr w:type="gramEnd"/>
      <w:r>
        <w:rPr>
          <w:rFonts w:ascii="Arial" w:hAnsi="Arial" w:cs="Arial"/>
          <w:color w:val="262626"/>
        </w:rPr>
        <w:t>: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обеспечению выполнения мероприятий государственной протокольной практики, связанных с выездами министра, приемом руководителей федеральных органов исполнительной власти, руководителей органов государственной власти субъектов Российской Федерации, иностранных делегаций;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участию в организации  семинаров и совещаний, подготовке мероприятий, проводимых в системе транспортного комплекса и дорожного хозяйства Чувашской Республики;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подготовке выездов министра в муниципальные районы и служебные командировки, и принимает в них участие;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осуществлению подписки периодических изданий на соответствующий период;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подготовке проектов текстов выступлений, поздравительных и приветственных адресов, посланий, телеграмм и иных официальных поздравлений;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подготовке отраслевых видеороликов и фильмов, </w:t>
      </w:r>
      <w:proofErr w:type="gramStart"/>
      <w:r>
        <w:rPr>
          <w:rFonts w:ascii="Arial" w:hAnsi="Arial" w:cs="Arial"/>
          <w:color w:val="262626"/>
        </w:rPr>
        <w:t>дизайн-макетов</w:t>
      </w:r>
      <w:proofErr w:type="gramEnd"/>
      <w:r>
        <w:rPr>
          <w:rFonts w:ascii="Arial" w:hAnsi="Arial" w:cs="Arial"/>
          <w:color w:val="262626"/>
        </w:rPr>
        <w:t xml:space="preserve"> полиграфических материалов Министерства;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организации пресс-конференций, брифингов, «круглых столов» и встреч с участием руководства Министерства, а также осуществлению информационного сопровождения официальных делегаций, выезжающих с визитом в субъекты Российской Федерации, в страны ближнего и дальнего зарубежья;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оказанию организационной и методической помощи средствам массовой информации в освещении деятельности Министерства;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формированию положительного имиджа Министерства;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осуществлению оперативного сбора и анализа материалов средств массовой информации о деятельности Министерства и транспортного комплекса Чувашской Республики  в целом, формированию текущих фот</w:t>
      </w:r>
      <w:proofErr w:type="gramStart"/>
      <w:r>
        <w:rPr>
          <w:rFonts w:ascii="Arial" w:hAnsi="Arial" w:cs="Arial"/>
          <w:color w:val="262626"/>
        </w:rPr>
        <w:t>о-</w:t>
      </w:r>
      <w:proofErr w:type="gramEnd"/>
      <w:r>
        <w:rPr>
          <w:rFonts w:ascii="Arial" w:hAnsi="Arial" w:cs="Arial"/>
          <w:color w:val="262626"/>
        </w:rPr>
        <w:t xml:space="preserve"> и видео-архива Министерства;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подготовке ответов на критические публикации в средствах массовых информации;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lastRenderedPageBreak/>
        <w:t>обеспечению взаимодействия Министерства с Администрацией Главы Чувашской Республики;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осуществлению деятельности согласно разработанным Администрацией Главы Чувашской Республики программным подсистемам и регламенту: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а) представлению в установленные сроки в Администрацию Главы Чувашской Республики планов работ по информационному сопровождению Министерства и планов проводимых мероприятий со СМИ;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б) готовит пресс-релизы и другие информационные материалы о событиях и мероприятиях, касающихся сферы деятельности Министерства и подведомственных ему организаций;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в) представлению в установленные сроки информации для обновления официального портала органов власти Чувашской Республики;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г) участвует в еженедельных совещаниях у Главы Чувашской Республики при наличии в повестке дня отраслевых вопросов.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3.2.2. Исполняет функции организатора проведения пресс-конференций, семинаров, совещаний, мероприятий по вопросам, относящимся к деятельности Министерства.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3.2.3. Осуществляет работу по администрированию и информационному наполнению официального сайта Министерства.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3.2.4. Принимает участие в подготовке: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аналитических справок по вопросам взаимодействия со средствами массовых информаций;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информации о ходе выполнения указов Главы Чувашской Республики, постановлений Кабинета Министров Чувашской Республики, относящихся к сфере ведения отдела.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3.2.5. Подготавливает либо участвует в подготовке проектов законов Чувашской Республики, указов и распоряжений Главы Чувашской Республики, постановлений и распоряжений Кабинета  Министров Чувашской Республики, нормативных правовых актов, разрабатываемых Министерства, по вопросам, относящимся  к сфере ведения отдела.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3.2.6. Готовит ответы на письма, жалобы и иные обращения граждан и организаций, поступивших в Министерство в пределах своей компетенции.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3.2.7. Разрабатывает в соответствии с должностным регламентом совместно с непосредственным руководителем индивидуальный план профессионального развития.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3.2.8. Выполняет иные обязанности по указанию Министра.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62626"/>
        </w:rPr>
      </w:pPr>
      <w:r>
        <w:rPr>
          <w:rStyle w:val="a4"/>
          <w:rFonts w:ascii="Arial" w:hAnsi="Arial" w:cs="Arial"/>
          <w:color w:val="262626"/>
        </w:rPr>
        <w:t>IV. Права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4.1. Основные права пресс-секретаря министра установлены </w:t>
      </w:r>
      <w:hyperlink r:id="rId7" w:history="1">
        <w:r>
          <w:rPr>
            <w:rStyle w:val="a5"/>
            <w:rFonts w:ascii="Arial" w:hAnsi="Arial" w:cs="Arial"/>
            <w:color w:val="4D6BBC"/>
            <w:u w:val="none"/>
          </w:rPr>
          <w:t>статьей 14</w:t>
        </w:r>
      </w:hyperlink>
      <w:r>
        <w:rPr>
          <w:rFonts w:ascii="Arial" w:hAnsi="Arial" w:cs="Arial"/>
          <w:color w:val="262626"/>
        </w:rPr>
        <w:t> Федерального закона «О государственной гражданской службе».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4.2.  Кроме того, пресс-секретарь имеет право: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4.2.1. представлять интересы Министерства в других органах, организациях и учреждениях;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4.2.2. докладывать руководству Министерства </w:t>
      </w:r>
      <w:proofErr w:type="gramStart"/>
      <w:r>
        <w:rPr>
          <w:rFonts w:ascii="Arial" w:hAnsi="Arial" w:cs="Arial"/>
          <w:color w:val="262626"/>
        </w:rPr>
        <w:t>о</w:t>
      </w:r>
      <w:proofErr w:type="gramEnd"/>
      <w:r>
        <w:rPr>
          <w:rFonts w:ascii="Arial" w:hAnsi="Arial" w:cs="Arial"/>
          <w:color w:val="262626"/>
        </w:rPr>
        <w:t xml:space="preserve"> всех выявленных в ходе работы недостатках в пределах своей компетенции;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4.2.3. вносить предложения руководству Министерства по совершенствованию работы, связанной с выполнением изложенных в настоящем должностном регламенте обязанностей;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4.2.4. получать от сотрудников Министерства информацию и материалы, необходимые для исполнения должностных обязанностей;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lastRenderedPageBreak/>
        <w:t>4.2.5. принимать участие в совещаниях, семинарах, заседаниях и других мероприятий Министерства;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4.2.6. запрашивать у органов исполнительной власти, местного самоуправления, юридических и физических лиц информацию и материалы, необходимые для  исполнения должностных обязанностей;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4.2.7. самостоятельно готовить решения по всем вопросам, относящимся к порученной ему сфере деятельности, кроме вопросов, требующих согласования в установленном порядке с руководством Министерства.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62626"/>
        </w:rPr>
      </w:pPr>
      <w:r>
        <w:rPr>
          <w:rStyle w:val="a4"/>
          <w:rFonts w:ascii="Arial" w:hAnsi="Arial" w:cs="Arial"/>
          <w:color w:val="262626"/>
        </w:rPr>
        <w:t>V. Ответственность гражданского служащего за неисполнение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62626"/>
        </w:rPr>
      </w:pPr>
      <w:r>
        <w:rPr>
          <w:rStyle w:val="a4"/>
          <w:rFonts w:ascii="Arial" w:hAnsi="Arial" w:cs="Arial"/>
          <w:color w:val="262626"/>
        </w:rPr>
        <w:t>(ненадлежащее исполнение) должностных обязанностей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5.1. Пресс-секретарь несет предусмотренную законодательством Российской Федерации ответственность </w:t>
      </w:r>
      <w:proofErr w:type="gramStart"/>
      <w:r>
        <w:rPr>
          <w:rFonts w:ascii="Arial" w:hAnsi="Arial" w:cs="Arial"/>
          <w:color w:val="262626"/>
        </w:rPr>
        <w:t>за</w:t>
      </w:r>
      <w:proofErr w:type="gramEnd"/>
      <w:r>
        <w:rPr>
          <w:rFonts w:ascii="Arial" w:hAnsi="Arial" w:cs="Arial"/>
          <w:color w:val="262626"/>
        </w:rPr>
        <w:t>: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неисполнение либо ненадлежащее исполнение должностных обязанностей;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несоблюдение  ограничений,  невыполнение  обязательств  и  требований к служебному поведению, нарушение запретов, которые установлены законодательством Российской Федерации;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разглашение   сведений,   составляющих  государственную  тайну  и  иную охраняемую  федеральным  законом тайну, и служебной информации, ставших известными  гражданскому  служащему  в  связи  с исполнением им должностных обязанностей.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5.2. </w:t>
      </w:r>
      <w:proofErr w:type="gramStart"/>
      <w:r>
        <w:rPr>
          <w:rFonts w:ascii="Arial" w:hAnsi="Arial" w:cs="Arial"/>
          <w:color w:val="262626"/>
        </w:rPr>
        <w:t>За совершение дисциплинарного проступка, то есть за неисполнение или ненадлежащее исполнение гражданским служащим по его вине возложенных на него   должностных обязанностей, применяются следующие дисциплинарные взыскания:   замечание, выговор, предупреждение о неполном должностном соответствии,   увольнение с гражданской службы по предусмотренным законодательством Российской Федерации основаниям.</w:t>
      </w:r>
      <w:proofErr w:type="gramEnd"/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5.3. </w:t>
      </w:r>
      <w:proofErr w:type="gramStart"/>
      <w:r>
        <w:rPr>
          <w:rFonts w:ascii="Arial" w:hAnsi="Arial" w:cs="Arial"/>
          <w:color w:val="262626"/>
        </w:rPr>
        <w:t>За несоблюдение гражданским служащим ограничений и запретов, требований  о предотвращении или об урегулировании конфликта интересов и неисполнение  обязанностей, установленных в целях противодействия коррупции Федеральным  </w:t>
      </w:r>
      <w:hyperlink r:id="rId8" w:history="1">
        <w:r>
          <w:rPr>
            <w:rStyle w:val="a5"/>
            <w:rFonts w:ascii="Arial" w:hAnsi="Arial" w:cs="Arial"/>
            <w:color w:val="4D6BBC"/>
            <w:u w:val="none"/>
          </w:rPr>
          <w:t>законом</w:t>
        </w:r>
      </w:hyperlink>
      <w:r>
        <w:rPr>
          <w:rFonts w:ascii="Arial" w:hAnsi="Arial" w:cs="Arial"/>
          <w:color w:val="262626"/>
        </w:rPr>
        <w:t>, Федеральным  </w:t>
      </w:r>
      <w:hyperlink r:id="rId9" w:history="1">
        <w:r>
          <w:rPr>
            <w:rStyle w:val="a5"/>
            <w:rFonts w:ascii="Arial" w:hAnsi="Arial" w:cs="Arial"/>
            <w:color w:val="4D6BBC"/>
            <w:u w:val="none"/>
          </w:rPr>
          <w:t>законом</w:t>
        </w:r>
      </w:hyperlink>
      <w:r>
        <w:rPr>
          <w:rFonts w:ascii="Arial" w:hAnsi="Arial" w:cs="Arial"/>
          <w:color w:val="262626"/>
        </w:rPr>
        <w:t> «О противодействии коррупции» и другими  федеральными законами, налагаются следующие взыскания: замечание, выговор,  предупреждение о неполном должностном соответствии, увольнение с гражданской  службы в связи с утратой представителем нанимателя доверия к гражданскому служащему.</w:t>
      </w:r>
      <w:proofErr w:type="gramEnd"/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62626"/>
        </w:rPr>
      </w:pPr>
      <w:r>
        <w:rPr>
          <w:rStyle w:val="a4"/>
          <w:rFonts w:ascii="Arial" w:hAnsi="Arial" w:cs="Arial"/>
          <w:color w:val="262626"/>
        </w:rPr>
        <w:t>VI. Перечень вопросов, по которым гражданский служащий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62626"/>
        </w:rPr>
      </w:pPr>
      <w:r>
        <w:rPr>
          <w:rStyle w:val="a4"/>
          <w:rFonts w:ascii="Arial" w:hAnsi="Arial" w:cs="Arial"/>
          <w:color w:val="262626"/>
        </w:rPr>
        <w:t>вправе или обязан самостоятельно принимать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62626"/>
        </w:rPr>
      </w:pPr>
      <w:r>
        <w:rPr>
          <w:rStyle w:val="a4"/>
          <w:rFonts w:ascii="Arial" w:hAnsi="Arial" w:cs="Arial"/>
          <w:color w:val="262626"/>
        </w:rPr>
        <w:t>управленческие и иные решения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6.1. Вопросы, по которым пресс-секретарь министра вправе самостоятельно принимать управленческие и иные решения: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консультирование сотрудников Министерства по вопросам, входящим в компетенцию Министерства;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уведомление Министра о текущем состоянии выполнения поручений, заданий.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6.2. Вопросы, по которым пресс-секретарь министра обязан самостоятельно принимать управленческие и иные решения: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подготовка документов, информации, ответов на запросы и их оформление;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возврат документов, оформленных ненадлежащим образом;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lastRenderedPageBreak/>
        <w:t>запрос недостающих документов к поступившим на исполнение поручениям;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регистрация в системе электронного документооборота.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62626"/>
        </w:rPr>
      </w:pPr>
      <w:r>
        <w:rPr>
          <w:rStyle w:val="a4"/>
          <w:rFonts w:ascii="Arial" w:hAnsi="Arial" w:cs="Arial"/>
          <w:color w:val="262626"/>
        </w:rPr>
        <w:t>VII. Перечень вопросов, по которым гражданский служащий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62626"/>
        </w:rPr>
      </w:pPr>
      <w:r>
        <w:rPr>
          <w:rStyle w:val="a4"/>
          <w:rFonts w:ascii="Arial" w:hAnsi="Arial" w:cs="Arial"/>
          <w:color w:val="262626"/>
        </w:rPr>
        <w:t xml:space="preserve">вправе или </w:t>
      </w:r>
      <w:proofErr w:type="gramStart"/>
      <w:r>
        <w:rPr>
          <w:rStyle w:val="a4"/>
          <w:rFonts w:ascii="Arial" w:hAnsi="Arial" w:cs="Arial"/>
          <w:color w:val="262626"/>
        </w:rPr>
        <w:t>обязан</w:t>
      </w:r>
      <w:proofErr w:type="gramEnd"/>
      <w:r>
        <w:rPr>
          <w:rStyle w:val="a4"/>
          <w:rFonts w:ascii="Arial" w:hAnsi="Arial" w:cs="Arial"/>
          <w:color w:val="262626"/>
        </w:rPr>
        <w:t xml:space="preserve"> участвовать при подготовке проектов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62626"/>
        </w:rPr>
      </w:pPr>
      <w:r>
        <w:rPr>
          <w:rStyle w:val="a4"/>
          <w:rFonts w:ascii="Arial" w:hAnsi="Arial" w:cs="Arial"/>
          <w:color w:val="262626"/>
        </w:rPr>
        <w:t>нормативных правовых актов и (или) проектов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62626"/>
        </w:rPr>
      </w:pPr>
      <w:r>
        <w:rPr>
          <w:rStyle w:val="a4"/>
          <w:rFonts w:ascii="Arial" w:hAnsi="Arial" w:cs="Arial"/>
          <w:color w:val="262626"/>
        </w:rPr>
        <w:t>управленческих и иных решений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7.1. Пресс-секретарь министра вправе участвовать при подготовке управленческих и иных решений.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7.2. Пресс-секретарь министра  обязан участвовать при подготовке: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proofErr w:type="gramStart"/>
      <w:r>
        <w:rPr>
          <w:rFonts w:ascii="Arial" w:hAnsi="Arial" w:cs="Arial"/>
          <w:color w:val="262626"/>
        </w:rPr>
        <w:t>проектов нормативных правовых актов Чувашской Республики, касающихся установленной сферы деятельности Министерства;</w:t>
      </w:r>
      <w:proofErr w:type="gramEnd"/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предложений к проектам законов и иных нормативных правовых актов Российской Федерации и нормативных правовых актов Чувашской Республики;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проектов нормативных правовых актов Министерства;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иных актов по поручению начальника отдела.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62626"/>
        </w:rPr>
      </w:pPr>
      <w:r>
        <w:rPr>
          <w:rStyle w:val="a4"/>
          <w:rFonts w:ascii="Arial" w:hAnsi="Arial" w:cs="Arial"/>
          <w:color w:val="262626"/>
        </w:rPr>
        <w:t>VIII. Сроки и процедуры подготовки, рассмотрения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62626"/>
        </w:rPr>
      </w:pPr>
      <w:r>
        <w:rPr>
          <w:rStyle w:val="a4"/>
          <w:rFonts w:ascii="Arial" w:hAnsi="Arial" w:cs="Arial"/>
          <w:color w:val="262626"/>
        </w:rPr>
        <w:t>проектов управленческих и иных решений, порядок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62626"/>
        </w:rPr>
      </w:pPr>
      <w:r>
        <w:rPr>
          <w:rStyle w:val="a4"/>
          <w:rFonts w:ascii="Arial" w:hAnsi="Arial" w:cs="Arial"/>
          <w:color w:val="262626"/>
        </w:rPr>
        <w:t>согласования и принятия данных решений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           В соответствии со своими должностными обязанностями пресс-секретарь: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8.1. принимает решения в сроки, установленные законодательными и иными нормативными правовыми актами Российской Федерации, законодательными и иными нормативными правовыми актами Чувашской Республики;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8.2. поступающие документы и поручения выполняет в сроки, установленные резолюцией Министра (лица, исполняющего его обязанности), заместителя министра в случае, если срок не указан - в течение 30 (тридцати) дней со дня их регистрации;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8.3.  при обобщении документа одним из структурных подразделений Министерства материалы для обобщения передает этому структурному подразделению не </w:t>
      </w:r>
      <w:proofErr w:type="gramStart"/>
      <w:r>
        <w:rPr>
          <w:rFonts w:ascii="Arial" w:hAnsi="Arial" w:cs="Arial"/>
          <w:color w:val="262626"/>
        </w:rPr>
        <w:t>позднее</w:t>
      </w:r>
      <w:proofErr w:type="gramEnd"/>
      <w:r>
        <w:rPr>
          <w:rFonts w:ascii="Arial" w:hAnsi="Arial" w:cs="Arial"/>
          <w:color w:val="262626"/>
        </w:rPr>
        <w:t xml:space="preserve"> чем за три дня до истеч</w:t>
      </w:r>
      <w:bookmarkStart w:id="0" w:name="_GoBack"/>
      <w:bookmarkEnd w:id="0"/>
      <w:r>
        <w:rPr>
          <w:rFonts w:ascii="Arial" w:hAnsi="Arial" w:cs="Arial"/>
          <w:color w:val="262626"/>
        </w:rPr>
        <w:t>ения срока исполнения документа;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8.4. при необходимости продления срока исполнения документа на имя Министра (лица, исполняющего его обязанности) готовит служебную записку о переносе срока не позднее, чем за три дня до истечения срока исполнения документа.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Исполненные и подписанные документы подлежат обязательной регистрации в системе электронного документооборота и снятию с контроля, после чего подлежат отправке в день их регистрации или на следующий рабочий день заявителю (заинтересованному лицу) посредством почтового отправления.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62626"/>
        </w:rPr>
      </w:pPr>
      <w:r>
        <w:rPr>
          <w:rStyle w:val="a4"/>
          <w:rFonts w:ascii="Arial" w:hAnsi="Arial" w:cs="Arial"/>
          <w:color w:val="262626"/>
        </w:rPr>
        <w:t>IX. Порядок служебного взаимодействия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62626"/>
        </w:rPr>
      </w:pPr>
      <w:r>
        <w:rPr>
          <w:rStyle w:val="a4"/>
          <w:rFonts w:ascii="Arial" w:hAnsi="Arial" w:cs="Arial"/>
          <w:color w:val="262626"/>
        </w:rPr>
        <w:t>гражданского служащего в связи с исполнением им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62626"/>
        </w:rPr>
      </w:pPr>
      <w:r>
        <w:rPr>
          <w:rStyle w:val="a4"/>
          <w:rFonts w:ascii="Arial" w:hAnsi="Arial" w:cs="Arial"/>
          <w:color w:val="262626"/>
        </w:rPr>
        <w:t>должностных обязанностей с гражданскими служащими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62626"/>
        </w:rPr>
      </w:pPr>
      <w:r>
        <w:rPr>
          <w:rStyle w:val="a4"/>
          <w:rFonts w:ascii="Arial" w:hAnsi="Arial" w:cs="Arial"/>
          <w:color w:val="262626"/>
        </w:rPr>
        <w:t>того же государственного органа, гражданскими служащими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62626"/>
        </w:rPr>
      </w:pPr>
      <w:r>
        <w:rPr>
          <w:rStyle w:val="a4"/>
          <w:rFonts w:ascii="Arial" w:hAnsi="Arial" w:cs="Arial"/>
          <w:color w:val="262626"/>
        </w:rPr>
        <w:t>иных государственных органов, другими гражданами,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62626"/>
        </w:rPr>
      </w:pPr>
      <w:r>
        <w:rPr>
          <w:rStyle w:val="a4"/>
          <w:rFonts w:ascii="Arial" w:hAnsi="Arial" w:cs="Arial"/>
          <w:color w:val="262626"/>
        </w:rPr>
        <w:t>а также с организациями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9.1. Пресс-секретарь министра осуществляет служебное взаимодействие с гражданскими служащими Министерства в связи с исполнением своих </w:t>
      </w:r>
      <w:r>
        <w:rPr>
          <w:rFonts w:ascii="Arial" w:hAnsi="Arial" w:cs="Arial"/>
          <w:color w:val="262626"/>
        </w:rPr>
        <w:lastRenderedPageBreak/>
        <w:t>должностных обязанностей в следующем порядке: путем обмена служебной информацией, участия на совещаниях и др.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9.2. Пресс-секретарь осуществляет служебное взаимодействие с гражданскими служащими иных государственных органов в связи с исполнением своих должностных обязанностей в следующем порядке: путем обмена письмами, участия в совещаниях и др.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9.3. Пресс-секретарь осуществляет служебное взаимодействие с гражданами и организациями в связи с исполнением своих должностных обязанностей в следующем порядке: путем обмена письмами, обмена информацией при приеме граждан по личным вопросам, дачи разъяснения по вопросам, входящим в компетенцию главного специалиста-эксперта в соответствии с федеральным законом «О порядке рассмотрения обращений граждан Российской Федерации».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62626"/>
        </w:rPr>
      </w:pPr>
      <w:r>
        <w:rPr>
          <w:rStyle w:val="a4"/>
          <w:rFonts w:ascii="Arial" w:hAnsi="Arial" w:cs="Arial"/>
          <w:color w:val="262626"/>
        </w:rPr>
        <w:t>X. Перечень государственных услуг, оказываемых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62626"/>
        </w:rPr>
      </w:pPr>
      <w:r>
        <w:rPr>
          <w:rStyle w:val="a4"/>
          <w:rFonts w:ascii="Arial" w:hAnsi="Arial" w:cs="Arial"/>
          <w:color w:val="262626"/>
        </w:rPr>
        <w:t>гражданам и организациям в соответствии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62626"/>
        </w:rPr>
      </w:pPr>
      <w:r>
        <w:rPr>
          <w:rStyle w:val="a4"/>
          <w:rFonts w:ascii="Arial" w:hAnsi="Arial" w:cs="Arial"/>
          <w:color w:val="262626"/>
        </w:rPr>
        <w:t>с административным регламентом государственного органа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Style w:val="a4"/>
          <w:rFonts w:ascii="Arial" w:hAnsi="Arial" w:cs="Arial"/>
          <w:color w:val="262626"/>
        </w:rPr>
        <w:t> 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Пресс-секретарь государственные услуги не оказывает.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62626"/>
        </w:rPr>
      </w:pPr>
      <w:r>
        <w:rPr>
          <w:rStyle w:val="a4"/>
          <w:rFonts w:ascii="Arial" w:hAnsi="Arial" w:cs="Arial"/>
          <w:color w:val="262626"/>
        </w:rPr>
        <w:t>XI. Показатели эффективности и результативности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62626"/>
        </w:rPr>
      </w:pPr>
      <w:r>
        <w:rPr>
          <w:rStyle w:val="a4"/>
          <w:rFonts w:ascii="Arial" w:hAnsi="Arial" w:cs="Arial"/>
          <w:color w:val="262626"/>
        </w:rPr>
        <w:t>профессиональной служебной деятельности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62626"/>
        </w:rPr>
      </w:pPr>
      <w:r>
        <w:rPr>
          <w:rStyle w:val="a4"/>
          <w:rFonts w:ascii="Arial" w:hAnsi="Arial" w:cs="Arial"/>
          <w:color w:val="262626"/>
        </w:rPr>
        <w:t>гражданского служащего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Эффективность и результативность профессиональной служебной деятельности пресс-секретаря оценивается </w:t>
      </w:r>
      <w:proofErr w:type="gramStart"/>
      <w:r>
        <w:rPr>
          <w:rFonts w:ascii="Arial" w:hAnsi="Arial" w:cs="Arial"/>
          <w:color w:val="262626"/>
        </w:rPr>
        <w:t>по</w:t>
      </w:r>
      <w:proofErr w:type="gramEnd"/>
      <w:r>
        <w:rPr>
          <w:rFonts w:ascii="Arial" w:hAnsi="Arial" w:cs="Arial"/>
          <w:color w:val="262626"/>
        </w:rPr>
        <w:t>: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своевременности и оперативности выполнения поручений;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4E1213" w:rsidRDefault="004E1213" w:rsidP="004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осознанию ответственности за последствия своих действий.</w:t>
      </w:r>
    </w:p>
    <w:p w:rsidR="001C44CE" w:rsidRDefault="001C44CE" w:rsidP="004E1213">
      <w:pPr>
        <w:spacing w:after="0" w:line="240" w:lineRule="auto"/>
      </w:pPr>
    </w:p>
    <w:sectPr w:rsidR="001C4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13"/>
    <w:rsid w:val="001C44CE"/>
    <w:rsid w:val="004E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1213"/>
    <w:rPr>
      <w:b/>
      <w:bCs/>
    </w:rPr>
  </w:style>
  <w:style w:type="character" w:styleId="a5">
    <w:name w:val="Hyperlink"/>
    <w:basedOn w:val="a0"/>
    <w:uiPriority w:val="99"/>
    <w:semiHidden/>
    <w:unhideWhenUsed/>
    <w:rsid w:val="004E12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1213"/>
    <w:rPr>
      <w:b/>
      <w:bCs/>
    </w:rPr>
  </w:style>
  <w:style w:type="character" w:styleId="a5">
    <w:name w:val="Hyperlink"/>
    <w:basedOn w:val="a0"/>
    <w:uiPriority w:val="99"/>
    <w:semiHidden/>
    <w:unhideWhenUsed/>
    <w:rsid w:val="004E12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02BB2814505CB095E130C97BF2A0254FE331AA9FFF96C1DE2DAD2AD8lFA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02BB2814505CB095E130C97BF2A0254FE331AA9FFF96C1DE2DAD2AD8FF11C78626407A5C2C4CD8l4A8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.go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702BB2814505CB095E12EC46D9EFE2146EE6EA59CFC9A938272F6778FF61B90C169193818214CD84A8C07l7A1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02BB2814505CB095E130C97BF2A0254FE036A198F596C1DE2DAD2AD8lFA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3272</Words>
  <Characters>18651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Дарья Крючкова</dc:creator>
  <cp:lastModifiedBy>Минтранс ЧР Дарья Крючкова</cp:lastModifiedBy>
  <cp:revision>1</cp:revision>
  <dcterms:created xsi:type="dcterms:W3CDTF">2019-07-08T06:11:00Z</dcterms:created>
  <dcterms:modified xsi:type="dcterms:W3CDTF">2019-07-08T06:17:00Z</dcterms:modified>
</cp:coreProperties>
</file>