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FAE" w:rsidRDefault="00374FAE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374FAE" w:rsidRDefault="00374FAE">
      <w:pPr>
        <w:pStyle w:val="ConsPlusTitle"/>
        <w:jc w:val="center"/>
      </w:pPr>
    </w:p>
    <w:p w:rsidR="00374FAE" w:rsidRDefault="00374FAE">
      <w:pPr>
        <w:pStyle w:val="ConsPlusTitle"/>
        <w:jc w:val="center"/>
      </w:pPr>
      <w:r>
        <w:t>ПОСТАНОВЛЕНИЕ</w:t>
      </w:r>
    </w:p>
    <w:p w:rsidR="00374FAE" w:rsidRDefault="00374FAE">
      <w:pPr>
        <w:pStyle w:val="ConsPlusTitle"/>
        <w:jc w:val="center"/>
      </w:pPr>
      <w:r>
        <w:t>от 7 декабря 2017 г. N 482</w:t>
      </w:r>
    </w:p>
    <w:p w:rsidR="00374FAE" w:rsidRDefault="00374FAE">
      <w:pPr>
        <w:pStyle w:val="ConsPlusTitle"/>
        <w:jc w:val="center"/>
      </w:pPr>
    </w:p>
    <w:p w:rsidR="00374FAE" w:rsidRDefault="00374FAE">
      <w:pPr>
        <w:pStyle w:val="ConsPlusTitle"/>
        <w:jc w:val="center"/>
      </w:pPr>
      <w:r>
        <w:t>ОБ УТВЕРЖДЕНИИ ПОРЯДКА И УСЛОВИЙ НАЗНАЧЕНИЯ И ПРЕДОСТАВЛЕНИЯ</w:t>
      </w:r>
    </w:p>
    <w:p w:rsidR="00374FAE" w:rsidRDefault="00374FAE">
      <w:pPr>
        <w:pStyle w:val="ConsPlusTitle"/>
        <w:jc w:val="center"/>
      </w:pPr>
      <w:r>
        <w:t>ЕЖЕМЕСЯЧНОЙ ДЕНЕЖНОЙ ВЫПЛАТЫ СЕМЬЯМ В СЛУЧАЕ РОЖДЕНИЯ</w:t>
      </w:r>
    </w:p>
    <w:p w:rsidR="00374FAE" w:rsidRDefault="00374FAE">
      <w:pPr>
        <w:pStyle w:val="ConsPlusTitle"/>
        <w:jc w:val="center"/>
      </w:pPr>
      <w:r>
        <w:t>(УСЫНОВЛЕНИЯ) ПОСЛЕ 31 ДЕКАБРЯ 2016 Г. ТРЕТЬЕГО РЕБЕНКА</w:t>
      </w:r>
    </w:p>
    <w:p w:rsidR="00374FAE" w:rsidRDefault="00374FAE">
      <w:pPr>
        <w:pStyle w:val="ConsPlusTitle"/>
        <w:jc w:val="center"/>
      </w:pPr>
      <w:r>
        <w:t>ИЛИ ПОСЛЕДУЮЩИХ ДЕТЕЙ</w:t>
      </w:r>
    </w:p>
    <w:p w:rsidR="00374FAE" w:rsidRDefault="00374F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F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FAE" w:rsidRDefault="00374F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FAE" w:rsidRDefault="00374F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10.05.2018 N 176)</w:t>
            </w:r>
          </w:p>
        </w:tc>
      </w:tr>
    </w:tbl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Указом</w:t>
        </w:r>
      </w:hyperlink>
      <w:r>
        <w:t xml:space="preserve"> Главы Чувашской Республики от 29 ноября 2017 г. N 123 "О ежемесячной денежной выплате семьям в случае рождения (усыновления) третьего ребенка или последующих детей" Кабинет Министров Чувашской Республики постановляет: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2" w:history="1">
        <w:r>
          <w:rPr>
            <w:color w:val="0000FF"/>
          </w:rPr>
          <w:t>Порядок</w:t>
        </w:r>
      </w:hyperlink>
      <w:r>
        <w:t xml:space="preserve"> и условия назначения и предоставления ежемесячной денежной выплаты семьям в случае рождения (усыновления) после 31 декабря 2016 г. третьего ребенка или последующих детей.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2. Установить, что ежемесячная денежная выплата семьям в случае рождения (усыновления) после 31 декабря 2016 г. третьего ребенка или последующих детей предоставляется с 1 ноября 2017 года.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3. Настоящее постановление вступает в силу через десять дней после дня его официального опубликования.</w:t>
      </w: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right"/>
      </w:pPr>
      <w:r>
        <w:t>Председатель Кабинета Министров</w:t>
      </w:r>
    </w:p>
    <w:p w:rsidR="00374FAE" w:rsidRDefault="00374FAE">
      <w:pPr>
        <w:pStyle w:val="ConsPlusNormal"/>
        <w:jc w:val="right"/>
      </w:pPr>
      <w:r>
        <w:t>Чувашской Республики</w:t>
      </w:r>
    </w:p>
    <w:p w:rsidR="00374FAE" w:rsidRDefault="00374FAE">
      <w:pPr>
        <w:pStyle w:val="ConsPlusNormal"/>
        <w:jc w:val="right"/>
      </w:pPr>
      <w:r>
        <w:t>И.МОТОРИН</w:t>
      </w: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both"/>
      </w:pPr>
    </w:p>
    <w:p w:rsidR="002F3682" w:rsidRDefault="002F3682">
      <w:pPr>
        <w:pStyle w:val="ConsPlusNormal"/>
        <w:jc w:val="both"/>
      </w:pPr>
    </w:p>
    <w:p w:rsidR="002F3682" w:rsidRDefault="002F3682">
      <w:pPr>
        <w:pStyle w:val="ConsPlusNormal"/>
        <w:jc w:val="both"/>
      </w:pPr>
    </w:p>
    <w:p w:rsidR="002F3682" w:rsidRDefault="002F3682">
      <w:pPr>
        <w:pStyle w:val="ConsPlusNormal"/>
        <w:jc w:val="both"/>
      </w:pPr>
    </w:p>
    <w:p w:rsidR="002F3682" w:rsidRDefault="002F3682">
      <w:pPr>
        <w:pStyle w:val="ConsPlusNormal"/>
        <w:jc w:val="both"/>
      </w:pPr>
    </w:p>
    <w:p w:rsidR="002F3682" w:rsidRDefault="002F3682">
      <w:pPr>
        <w:pStyle w:val="ConsPlusNormal"/>
        <w:jc w:val="both"/>
      </w:pPr>
    </w:p>
    <w:p w:rsidR="002F3682" w:rsidRDefault="002F3682">
      <w:pPr>
        <w:pStyle w:val="ConsPlusNormal"/>
        <w:jc w:val="both"/>
      </w:pPr>
    </w:p>
    <w:p w:rsidR="002F3682" w:rsidRDefault="002F3682">
      <w:pPr>
        <w:pStyle w:val="ConsPlusNormal"/>
        <w:jc w:val="both"/>
      </w:pPr>
    </w:p>
    <w:p w:rsidR="002F3682" w:rsidRDefault="002F3682">
      <w:pPr>
        <w:pStyle w:val="ConsPlusNormal"/>
        <w:jc w:val="both"/>
      </w:pPr>
    </w:p>
    <w:p w:rsidR="002F3682" w:rsidRDefault="002F3682">
      <w:pPr>
        <w:pStyle w:val="ConsPlusNormal"/>
        <w:jc w:val="both"/>
      </w:pPr>
    </w:p>
    <w:p w:rsidR="002F3682" w:rsidRDefault="002F3682">
      <w:pPr>
        <w:pStyle w:val="ConsPlusNormal"/>
        <w:jc w:val="both"/>
      </w:pPr>
    </w:p>
    <w:p w:rsidR="002F3682" w:rsidRDefault="002F3682">
      <w:pPr>
        <w:pStyle w:val="ConsPlusNormal"/>
        <w:jc w:val="both"/>
      </w:pPr>
    </w:p>
    <w:p w:rsidR="002F3682" w:rsidRDefault="002F3682">
      <w:pPr>
        <w:pStyle w:val="ConsPlusNormal"/>
        <w:jc w:val="both"/>
      </w:pPr>
    </w:p>
    <w:p w:rsidR="00C81205" w:rsidRDefault="00C81205">
      <w:pPr>
        <w:pStyle w:val="ConsPlusNormal"/>
        <w:jc w:val="both"/>
      </w:pPr>
    </w:p>
    <w:p w:rsidR="00C81205" w:rsidRDefault="00C81205">
      <w:pPr>
        <w:pStyle w:val="ConsPlusNormal"/>
        <w:jc w:val="both"/>
      </w:pPr>
      <w:bookmarkStart w:id="0" w:name="_GoBack"/>
      <w:bookmarkEnd w:id="0"/>
    </w:p>
    <w:p w:rsidR="002F3682" w:rsidRDefault="002F3682">
      <w:pPr>
        <w:pStyle w:val="ConsPlusNormal"/>
        <w:jc w:val="both"/>
      </w:pPr>
    </w:p>
    <w:p w:rsidR="002F3682" w:rsidRDefault="002F3682">
      <w:pPr>
        <w:pStyle w:val="ConsPlusNormal"/>
        <w:jc w:val="both"/>
      </w:pPr>
    </w:p>
    <w:p w:rsidR="002F3682" w:rsidRDefault="002F3682">
      <w:pPr>
        <w:pStyle w:val="ConsPlusNormal"/>
        <w:jc w:val="both"/>
      </w:pP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right"/>
        <w:outlineLvl w:val="0"/>
      </w:pPr>
      <w:r>
        <w:lastRenderedPageBreak/>
        <w:t>Утверждены</w:t>
      </w:r>
    </w:p>
    <w:p w:rsidR="00374FAE" w:rsidRDefault="00374FAE">
      <w:pPr>
        <w:pStyle w:val="ConsPlusNormal"/>
        <w:jc w:val="right"/>
      </w:pPr>
      <w:r>
        <w:t>постановлением</w:t>
      </w:r>
    </w:p>
    <w:p w:rsidR="00374FAE" w:rsidRDefault="00374FAE">
      <w:pPr>
        <w:pStyle w:val="ConsPlusNormal"/>
        <w:jc w:val="right"/>
      </w:pPr>
      <w:r>
        <w:t>Кабинета Министров</w:t>
      </w:r>
    </w:p>
    <w:p w:rsidR="00374FAE" w:rsidRDefault="00374FAE">
      <w:pPr>
        <w:pStyle w:val="ConsPlusNormal"/>
        <w:jc w:val="right"/>
      </w:pPr>
      <w:r>
        <w:t>Чувашской Республики</w:t>
      </w:r>
    </w:p>
    <w:p w:rsidR="00374FAE" w:rsidRDefault="00374FAE">
      <w:pPr>
        <w:pStyle w:val="ConsPlusNormal"/>
        <w:jc w:val="right"/>
      </w:pPr>
      <w:r>
        <w:t>от 07.12.2017 N 482</w:t>
      </w: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Title"/>
        <w:jc w:val="center"/>
      </w:pPr>
      <w:bookmarkStart w:id="1" w:name="P32"/>
      <w:bookmarkEnd w:id="1"/>
      <w:r>
        <w:t>ПОРЯДОК И УСЛОВИЯ</w:t>
      </w:r>
    </w:p>
    <w:p w:rsidR="00374FAE" w:rsidRDefault="00374FAE">
      <w:pPr>
        <w:pStyle w:val="ConsPlusTitle"/>
        <w:jc w:val="center"/>
      </w:pPr>
      <w:r>
        <w:t xml:space="preserve">НАЗНАЧЕНИЯ И ПРЕДОСТАВЛЕНИЯ </w:t>
      </w:r>
      <w:proofErr w:type="gramStart"/>
      <w:r>
        <w:t>ЕЖЕМЕСЯЧНОЙ</w:t>
      </w:r>
      <w:proofErr w:type="gramEnd"/>
      <w:r>
        <w:t xml:space="preserve"> ДЕНЕЖНОЙ</w:t>
      </w:r>
    </w:p>
    <w:p w:rsidR="00374FAE" w:rsidRDefault="00374FAE">
      <w:pPr>
        <w:pStyle w:val="ConsPlusTitle"/>
        <w:jc w:val="center"/>
      </w:pPr>
      <w:r>
        <w:t>ВЫПЛАТЫ СЕМЬЯМ В СЛУЧАЕ РОЖДЕНИЯ (УСЫНОВЛЕНИЯ) ПОСЛЕ</w:t>
      </w:r>
    </w:p>
    <w:p w:rsidR="00374FAE" w:rsidRDefault="00374FAE">
      <w:pPr>
        <w:pStyle w:val="ConsPlusTitle"/>
        <w:jc w:val="center"/>
      </w:pPr>
      <w:r>
        <w:t>31 ДЕКАБРЯ 2016 Г. ТРЕТЬЕГО РЕБЕНКА ИЛИ ПОСЛЕДУЮЩИХ ДЕТЕЙ</w:t>
      </w:r>
    </w:p>
    <w:p w:rsidR="00374FAE" w:rsidRDefault="00374FA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374FA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74FAE" w:rsidRDefault="00374FA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74FAE" w:rsidRDefault="00374FA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Кабинета Министров ЧР от 10.05.2018 N 176)</w:t>
            </w:r>
          </w:p>
        </w:tc>
      </w:tr>
    </w:tbl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center"/>
        <w:outlineLvl w:val="1"/>
      </w:pPr>
      <w:bookmarkStart w:id="2" w:name="P39"/>
      <w:bookmarkEnd w:id="2"/>
      <w:r>
        <w:t>I. Общие положения</w:t>
      </w: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ind w:firstLine="540"/>
        <w:jc w:val="both"/>
      </w:pPr>
      <w:r>
        <w:t>1.1. Настоящие Порядок и условия назначения и предоставления ежемесячной денежной выплаты семьям в случае рождения (усыновления) после 31 декабря 2016 г. третьего ребенка или последующих детей (далее - Порядок и условия) регламентируют процедуру назначения и предоставления ежемесячной денежной выплаты семьям в случае рождения (усыновления) третьего ребенка (последующих детей) после 31 декабря 2016 г. до достижения ребенком возраста трех лет, имеющег</w:t>
      </w:r>
      <w:proofErr w:type="gramStart"/>
      <w:r>
        <w:t>о(</w:t>
      </w:r>
      <w:proofErr w:type="gramEnd"/>
      <w:r>
        <w:t>их) гражданство Российской Федерации и постоянно проживающег</w:t>
      </w:r>
      <w:proofErr w:type="gramStart"/>
      <w:r>
        <w:t>о(</w:t>
      </w:r>
      <w:proofErr w:type="gramEnd"/>
      <w:r>
        <w:t xml:space="preserve">их) на территории Чувашской Республики, если размер среднедушевого дохода семьи не превышает </w:t>
      </w:r>
      <w:hyperlink r:id="rId8" w:history="1">
        <w:r>
          <w:rPr>
            <w:color w:val="0000FF"/>
          </w:rPr>
          <w:t>величину</w:t>
        </w:r>
      </w:hyperlink>
      <w:r>
        <w:t xml:space="preserve"> прожиточного минимума, установленную в Чувашской Республике, на момент подачи заявления о назначении ежемесячной денежной выплаты семьям в случае рождения (усыновления) третьего ребенка (последующих детей) после 31 декабря 2016 г. (далее также соответственно - семья, ежемесячная денежная выплата, заявление).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Ежемесячная денежная выплата назначается и выплачивается независимо от наличия права на иные меры государственной поддержки граждан, имеющих детей, установленные законодательством Российской Федерации и законодательством Чувашской Республики.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1.2. Право на ежемесячную денежную выплату имеют следующие граждане Российской Федерации, постоянно проживающие на территории Чувашской Республики (далее - лицо, имеющее право на ежемесячную денежную выплату):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3" w:name="P44"/>
      <w:bookmarkEnd w:id="3"/>
      <w:r>
        <w:t>1) женщина, родившая (усыновившая) третьего ребенка после 31 декабря 2016 г.;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4" w:name="P45"/>
      <w:bookmarkEnd w:id="4"/>
      <w:r>
        <w:t>2) женщина, родившая (усыновившая) четвертого ребенка или последующих детей после 31 декабря 2016 г., если ранее она не воспользовалась правом на ежемесячную денежную выплату;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5" w:name="P46"/>
      <w:bookmarkEnd w:id="5"/>
      <w:r>
        <w:t>3) мужчина, являющийся единственным усыновителем третьего ребенка или последующих детей, ранее не воспользовавшийся правом на ежемесячную денежную выплату, если решение суда об усыновлении вступило в законную силу после 31 декабря 2016 года.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При возникновении права на ежемесячную денежную выплату у указанных в </w:t>
      </w:r>
      <w:hyperlink w:anchor="P44" w:history="1">
        <w:r>
          <w:rPr>
            <w:color w:val="0000FF"/>
          </w:rPr>
          <w:t>подпунктах 1</w:t>
        </w:r>
      </w:hyperlink>
      <w:r>
        <w:t xml:space="preserve"> - </w:t>
      </w:r>
      <w:hyperlink w:anchor="P46" w:history="1">
        <w:r>
          <w:rPr>
            <w:color w:val="0000FF"/>
          </w:rPr>
          <w:t>3</w:t>
        </w:r>
      </w:hyperlink>
      <w:r>
        <w:t xml:space="preserve"> настоящего пункта лиц не учитываются: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6" w:name="P48"/>
      <w:bookmarkEnd w:id="6"/>
      <w:r>
        <w:t>дети, в отношении которых данные лица лишены родительских прав или ограничены в родительских правах;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7" w:name="P49"/>
      <w:bookmarkEnd w:id="7"/>
      <w:r>
        <w:t>дети, в отношении которых отменено усыновление;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усыновленные дети, которые на момент усыновления являлись пасынками или </w:t>
      </w:r>
      <w:r>
        <w:lastRenderedPageBreak/>
        <w:t>падчерицами данных лиц;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8" w:name="P51"/>
      <w:bookmarkEnd w:id="8"/>
      <w:r>
        <w:t>дети, находящиеся под опекой (попечительством);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дети, находящиеся на полном государственном обеспечении;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9" w:name="P53"/>
      <w:bookmarkEnd w:id="9"/>
      <w:r>
        <w:t>дети, родившиеся мертвыми, либо объявленные умершими, либо признанные безвестно отсутствующими в соответствии с законодательством Российской Федерации.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10" w:name="P54"/>
      <w:bookmarkEnd w:id="10"/>
      <w:r>
        <w:t xml:space="preserve">1.3. </w:t>
      </w:r>
      <w:proofErr w:type="gramStart"/>
      <w:r>
        <w:t xml:space="preserve">Право женщин, указанных в </w:t>
      </w:r>
      <w:hyperlink w:anchor="P44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5" w:history="1">
        <w:r>
          <w:rPr>
            <w:color w:val="0000FF"/>
          </w:rPr>
          <w:t>2 пункта 1.2</w:t>
        </w:r>
      </w:hyperlink>
      <w:r>
        <w:t xml:space="preserve"> настоящих Порядка и условий, на ежемесячную денежную выплату прекращается и возникает у отца (усыновителя) ребенка, имеющего гражданство Российской Федерации и постоянно проживающего на территории Чувашской Республики, в случаях смерти женщины, объявления ее умершей, признания ее безвестно отсутствующей, признания ее судом недееспособной, ограниченно дееспособной, ограничения ее судом в родительских правах, лишения</w:t>
      </w:r>
      <w:proofErr w:type="gramEnd"/>
      <w:r>
        <w:t xml:space="preserve"> родительских прав в отношении ребенка, в связи с рождением которого возникло право на ежемесячную денежную выплату, совершения ею в отношении своего ребенка (детей) умышленного преступления, относящегося к преступлениям против личности, а также в случае отмены усыновления ребенка, в связи с усыновлением которого возникло право на ежемесячную денежную выплату. Право на ежемесячную денежную выплату у указанного лица не возникает, если оно является отчимом в отношении предыдущих детей, очередность рождения (усыновления) которых была учтена при возникновении права на ежемесячную денежную выплату, а </w:t>
      </w:r>
      <w:proofErr w:type="gramStart"/>
      <w:r>
        <w:t>также</w:t>
      </w:r>
      <w:proofErr w:type="gramEnd"/>
      <w:r>
        <w:t xml:space="preserve"> если ребенок, в связи с рождением (усыновлением) которого возникло право на ежемесячную денежную выплату, признан в порядке, предусмотренном Семейным </w:t>
      </w:r>
      <w:hyperlink r:id="rId9" w:history="1">
        <w:r>
          <w:rPr>
            <w:color w:val="0000FF"/>
          </w:rPr>
          <w:t>кодексом</w:t>
        </w:r>
      </w:hyperlink>
      <w:r>
        <w:t xml:space="preserve"> Российской Федерации, после смерти матери (усыновительницы) оставшимся без попечения родителей.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11" w:name="P55"/>
      <w:bookmarkEnd w:id="11"/>
      <w:r>
        <w:t xml:space="preserve">1.4. </w:t>
      </w:r>
      <w:proofErr w:type="gramStart"/>
      <w:r>
        <w:t>Лица, имеющие право на ежемесячную денежную выплату, лично или уполномоченные ими лица при наличии доверенности (далее также - заявитель) вправе обратиться в отдел казенного учреждения Чувашской Республики "Центр предоставления мер социальной поддержки" Министерства труда и социальной защиты Чувашской Республики (далее соответственно - отдел Центра предоставления мер социальной поддержки, Центр предоставления мер социальной поддержки) по месту жительства за предоставлением ежемесячной денежной выплаты путем</w:t>
      </w:r>
      <w:proofErr w:type="gramEnd"/>
      <w:r>
        <w:t xml:space="preserve"> подачи </w:t>
      </w:r>
      <w:hyperlink w:anchor="P214" w:history="1">
        <w:r>
          <w:rPr>
            <w:color w:val="0000FF"/>
          </w:rPr>
          <w:t>заявления</w:t>
        </w:r>
      </w:hyperlink>
      <w:r>
        <w:t xml:space="preserve"> по форме согласно приложению к настоящим Порядку и условиям с приложением следующих документов: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12" w:name="P56"/>
      <w:bookmarkEnd w:id="12"/>
      <w:r>
        <w:t>1) копии документа, удостоверяющего личность, принадлежность к гражданству Российской Федерации, постоянное место жительства лица, имеющего право на ежемесячную денежную выплату;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13" w:name="P57"/>
      <w:bookmarkEnd w:id="13"/>
      <w:r>
        <w:t xml:space="preserve">2) копии документа, подтверждающего принадлежность к гражданству Российской Федерации ребенка, в связи с рождением (усыновлением) которого возникло право на ежемесячную денежную выплату, в соответствии с </w:t>
      </w:r>
      <w:hyperlink r:id="rId10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13 апреля 2011 г. N 444 "О дополнительных мерах по обеспечению прав и защиты интересов несовершеннолетних граждан Российской Федерации";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3) копий документов, удостоверяющих личность и полномочия уполномоченного лица (в случае обращения за назначением ежемесячной денежной </w:t>
      </w:r>
      <w:proofErr w:type="gramStart"/>
      <w:r>
        <w:t>выплаты</w:t>
      </w:r>
      <w:proofErr w:type="gramEnd"/>
      <w:r>
        <w:t xml:space="preserve"> уполномоченного лица);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4) копий свидетельств о рождении всех детей, за исключением детей, указанных в </w:t>
      </w:r>
      <w:hyperlink w:anchor="P48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53" w:history="1">
        <w:r>
          <w:rPr>
            <w:color w:val="0000FF"/>
          </w:rPr>
          <w:t>одиннадцатом пункта 1.2</w:t>
        </w:r>
      </w:hyperlink>
      <w:r>
        <w:t xml:space="preserve"> настоящих Порядка и условий;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5) копий вступивших в законную силу решений суда об усыновлении всех детей, за исключением детей, указанных в </w:t>
      </w:r>
      <w:hyperlink w:anchor="P48" w:history="1">
        <w:r>
          <w:rPr>
            <w:color w:val="0000FF"/>
          </w:rPr>
          <w:t>абзацах шестом</w:t>
        </w:r>
      </w:hyperlink>
      <w:r>
        <w:t xml:space="preserve"> - </w:t>
      </w:r>
      <w:hyperlink w:anchor="P53" w:history="1">
        <w:r>
          <w:rPr>
            <w:color w:val="0000FF"/>
          </w:rPr>
          <w:t>одиннадцатом пункта 1.2</w:t>
        </w:r>
      </w:hyperlink>
      <w:r>
        <w:t xml:space="preserve"> настоящих Порядка и условий (при наличии);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14" w:name="P61"/>
      <w:bookmarkEnd w:id="14"/>
      <w:proofErr w:type="gramStart"/>
      <w:r>
        <w:t xml:space="preserve">6) копий документов, подтверждающих смену фамилии, имени, отчества (последнего - при </w:t>
      </w:r>
      <w:r>
        <w:lastRenderedPageBreak/>
        <w:t>наличии) лица, имеющего право на ежемесячную денежную выплату (в случае, если изменялись);</w:t>
      </w:r>
      <w:proofErr w:type="gramEnd"/>
    </w:p>
    <w:p w:rsidR="00374FAE" w:rsidRDefault="00374FAE">
      <w:pPr>
        <w:pStyle w:val="ConsPlusNormal"/>
        <w:spacing w:before="220"/>
        <w:ind w:firstLine="540"/>
        <w:jc w:val="both"/>
      </w:pPr>
      <w:proofErr w:type="gramStart"/>
      <w:r>
        <w:t>7) в зависимости от обстоятельств: копии свидетельства о смерти женщины, родившей (усыновившей) детей, копии вступившего в законную силу решения суда об объявлении ее умершей, признании ее безвестно отсутствующей, недееспособной, ограниченно дееспособной, ограничении ее в родительских правах, лишении родительских прав в отношении ребенка, в связи с рождением которого возникло право на ежемесячную денежную выплату, об отмене усыновления ребенка, в связи с</w:t>
      </w:r>
      <w:proofErr w:type="gramEnd"/>
      <w:r>
        <w:t xml:space="preserve"> </w:t>
      </w:r>
      <w:proofErr w:type="gramStart"/>
      <w:r>
        <w:t>усыновлением</w:t>
      </w:r>
      <w:proofErr w:type="gramEnd"/>
      <w:r>
        <w:t xml:space="preserve"> которого возникло право на ежемесячную денежную выплату, копии вступившего в законную силу обвинительного приговора суда о совершении ею в отношении своего ребенка (детей) умышленного преступления, относящегося к преступлениям против личности (в случае подачи заявления и документов отцом (усыновителем) ребенка в случаях, указанных в </w:t>
      </w:r>
      <w:hyperlink w:anchor="P54" w:history="1">
        <w:r>
          <w:rPr>
            <w:color w:val="0000FF"/>
          </w:rPr>
          <w:t>пункте 1.3</w:t>
        </w:r>
      </w:hyperlink>
      <w:r>
        <w:t xml:space="preserve"> настоящих Порядка и условий);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15" w:name="P63"/>
      <w:bookmarkEnd w:id="15"/>
      <w:r>
        <w:t xml:space="preserve">8) справок (сведений) о доходах членов семьи, учитываемых при расчете среднедушевого дохода семьи, за шесть последних календарных месяцев, предшествующих месяцу обращения, а также письменного согласия лица, не являющегося заявителем, на обработку персональных данных, оформленного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"О персональных данных".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16" w:name="P64"/>
      <w:bookmarkEnd w:id="16"/>
      <w:r>
        <w:t xml:space="preserve">Лицами, имеющими право на ежемесячную денежную выплату, могут быть представлены по собственной инициативе документы, содержащие сведения о лицах, проживающих совместно с заявителем, </w:t>
      </w:r>
      <w:proofErr w:type="gramStart"/>
      <w:r>
        <w:t>о</w:t>
      </w:r>
      <w:proofErr w:type="gramEnd"/>
      <w:r>
        <w:t xml:space="preserve"> их родственных связях с заявителем (в случае если данная информация находится в распоряжении органов местного самоуправления).</w:t>
      </w:r>
    </w:p>
    <w:p w:rsidR="00374FAE" w:rsidRDefault="00374FAE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лицами, имеющими право на ежемесячную денежную выплату, лично или уполномоченными ими лицами при наличии доверенности не представлены по собственной инициативе документы, указанные в </w:t>
      </w:r>
      <w:hyperlink w:anchor="P64" w:history="1">
        <w:r>
          <w:rPr>
            <w:color w:val="0000FF"/>
          </w:rPr>
          <w:t>абзаце десятом</w:t>
        </w:r>
      </w:hyperlink>
      <w:r>
        <w:t xml:space="preserve"> настоящего пункта, отдел Центра предоставления мер социальной поддержки для их получения направляет межведомственный запрос в порядке, предусмотренном законодательством Российской Федерации в сфере организации предоставления государственных и муниципальных услуг.</w:t>
      </w:r>
      <w:proofErr w:type="gramEnd"/>
    </w:p>
    <w:p w:rsidR="00374FAE" w:rsidRDefault="00374FAE">
      <w:pPr>
        <w:pStyle w:val="ConsPlusNormal"/>
        <w:spacing w:before="220"/>
        <w:ind w:firstLine="540"/>
        <w:jc w:val="both"/>
      </w:pPr>
      <w:r>
        <w:t>Копии документов представляются с одновременным предъявлением оригиналов. В случае представления копий документов, верность которых засвидетельствована в установленном законодательством Российской Федерации порядке, предъявление оригиналов не требуется.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Указанные заявление и документы могут быть направлены в отдел Центра предоставления мер социальной поддержки по почте. В этом случае подлинники документов не направляются, установление личности, удостоверение верности копий прилагаемых документов и свидетельствование подлинности подписи лица на заявлении осуществляются в порядке, установленном законодательством Российской Федерации.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Направление указанных заявления и документов по почте осуществляется способом, позволяющим подтвердить факт и дату отправления.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Датой приема указанных заявления и документов, направленных по почте, считается дата их регистрации в отделе Центра предоставления мер социальной поддержки.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Заявление и документы, необходимые для предоставления ежемесячной денежной выплаты, могут быть направлены в отдел Центра предоставления мер социальной поддержки в форме электронных документов в порядке, установленном федеральными законами </w:t>
      </w:r>
      <w:hyperlink r:id="rId12" w:history="1">
        <w:r>
          <w:rPr>
            <w:color w:val="0000FF"/>
          </w:rPr>
          <w:t>"Об электронной подписи"</w:t>
        </w:r>
      </w:hyperlink>
      <w:r>
        <w:t xml:space="preserve"> и "</w:t>
      </w:r>
      <w:hyperlink r:id="rId13" w:history="1">
        <w:r>
          <w:rPr>
            <w:color w:val="0000FF"/>
          </w:rPr>
          <w:t>Об организации предоставления</w:t>
        </w:r>
      </w:hyperlink>
      <w:r>
        <w:t xml:space="preserve"> государственных и муниципальных услуг".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1.5. При приеме заявления и документов специалист отдела Центра предоставления мер социальной поддержки выдает заявителю расписку-уведомление о приеме указанных заявления и документов.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lastRenderedPageBreak/>
        <w:t xml:space="preserve">1.6. Решение о назначении ежемесячной денежной выплаты либо об отказе в назначении ежемесячной денежной выплаты выносится отделом Центра предоставления мер социальной поддержки в течение 15 рабочих дней </w:t>
      </w:r>
      <w:proofErr w:type="gramStart"/>
      <w:r>
        <w:t>с даты приема</w:t>
      </w:r>
      <w:proofErr w:type="gramEnd"/>
      <w:r>
        <w:t xml:space="preserve"> заявления и документов.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1.7. При рассмотрении заявления и документов отдел Центра предоставления мер социальной поддержки вправе проверять подлинность представленных заявителем документов, полноту и достоверность содержащихся в них сведений, а в случае необходимости запрашивать дополнительные сведения в соответствующих органах.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1.8. При проведении дополнительной проверки достоверности сведений, содержащихся в представленных заявлении и документах, срок принятия решения может быть продлен не более чем на 20 рабочих дней.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1.9. Отдел Центра предоставления мер социальной поддержки не позднее чем через пять рабочих дней </w:t>
      </w:r>
      <w:proofErr w:type="gramStart"/>
      <w:r>
        <w:t>с даты вынесения</w:t>
      </w:r>
      <w:proofErr w:type="gramEnd"/>
      <w:r>
        <w:t xml:space="preserve"> соответствующего решения уведомляет заявителя о назначении ежемесячной денежной выплаты (в устной форме, в том числе посредством телефонной связи) или об отказе в ее назначении (в письменной форме).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1.10. В случае отказа в назначении ежемесячной денежной выплаты в соответствующем уведомлении излагаются основания, в соответствии с которыми отделом Центра предоставления мер социальной поддержки было принято такое решение.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1.11. </w:t>
      </w:r>
      <w:proofErr w:type="gramStart"/>
      <w:r>
        <w:t xml:space="preserve">Ежемесячная денежная выплата назначается и выплачивается лицу, имеющему право на ежемесячную денежную выплату (далее также - получатель ежемесячной денежной выплаты), в размере </w:t>
      </w:r>
      <w:hyperlink r:id="rId14" w:history="1">
        <w:r>
          <w:rPr>
            <w:color w:val="0000FF"/>
          </w:rPr>
          <w:t>величины</w:t>
        </w:r>
      </w:hyperlink>
      <w:r>
        <w:t xml:space="preserve"> прожиточного минимума для детей, установленной Кабинетом Министров Чувашской Республики в соответствии с законодательством Российской Федерации и законодательством Чувашской Республики и действующей на 1 число месяца, в котором поступило обращение за назначением ежемесячной денежной выплаты.</w:t>
      </w:r>
      <w:proofErr w:type="gramEnd"/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1.12. При изменении </w:t>
      </w:r>
      <w:hyperlink r:id="rId15" w:history="1">
        <w:r>
          <w:rPr>
            <w:color w:val="0000FF"/>
          </w:rPr>
          <w:t>величины</w:t>
        </w:r>
      </w:hyperlink>
      <w:r>
        <w:t xml:space="preserve"> прожиточного минимума для детей в Чувашской Республике ежемесячная денежная выплата </w:t>
      </w:r>
      <w:proofErr w:type="gramStart"/>
      <w:r>
        <w:t>предоставляется в размере с учетом соответствующего изменения начиная</w:t>
      </w:r>
      <w:proofErr w:type="gramEnd"/>
      <w:r>
        <w:t xml:space="preserve"> с месяца, следующего за месяцем, в котором вступило в силу такое изменение.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17" w:name="P79"/>
      <w:bookmarkEnd w:id="17"/>
      <w:r>
        <w:t>1.13. Ежемесячная денежная выплата назначается с месяца рождения ребенка либо месяца вступления в силу решения суда об усыновлении ребенка, если обращение последовало не позднее шести месяцев соответственно с месяца рождения ребенка либо месяца вступления в силу решения суда об усыновлении ребенка.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В случае рождения (усыновления) третьего ребенка или последующих детей в период с 1 января по 31 октября 2017 г. ежемесячная денежная выплата назначается без учета положений </w:t>
      </w:r>
      <w:hyperlink w:anchor="P79" w:history="1">
        <w:r>
          <w:rPr>
            <w:color w:val="0000FF"/>
          </w:rPr>
          <w:t>абзаца первого</w:t>
        </w:r>
      </w:hyperlink>
      <w:r>
        <w:t xml:space="preserve"> настоящего пункта.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1.14. По истечении шести месяцев с месяца рождения ребенка либо месяца вступления в силу решения суда об усыновлении ребенка ежемесячная денежная выплата назначается с месяца обращения.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В случае рождения (усыновления) третьего ребенка или последующих детей в период с 1 января по 31 октября 2017 г. ежемесячная денежная выплата назначается с 1 ноября 2017 г., если обращение последовало не позднее 30 апреля 2018 года.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1.15. При обращении за назначением ежемесячной денежной выплаты за истекшее время ежемесячная денежная выплата предоставляется в действовавших в истекший период размерах.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1.16. Ежемесячная денежная выплата, назначенная за месяц, в котором подано заявление, а также за истекшее время, выплачивается с месяца, следующего за месяцем, в котором принято </w:t>
      </w:r>
      <w:r>
        <w:lastRenderedPageBreak/>
        <w:t>решение о назначении ежемесячной денежной выплаты.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1.17. Отказ в назначении ежемесячной денежной выплаты осуществляется по следующим основаниям: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1) отсутствие права на ежемесячную денежную выплату;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2) непредставление документов, указанных в </w:t>
      </w:r>
      <w:hyperlink w:anchor="P55" w:history="1">
        <w:r>
          <w:rPr>
            <w:color w:val="0000FF"/>
          </w:rPr>
          <w:t>пункте 1.4</w:t>
        </w:r>
      </w:hyperlink>
      <w:r>
        <w:t xml:space="preserve"> настоящих Порядка и условий, за исключением документов, указанных в </w:t>
      </w:r>
      <w:hyperlink w:anchor="P64" w:history="1">
        <w:r>
          <w:rPr>
            <w:color w:val="0000FF"/>
          </w:rPr>
          <w:t>абзаце десятом пункта 1.4</w:t>
        </w:r>
      </w:hyperlink>
      <w:r>
        <w:t xml:space="preserve"> настоящих Порядка и условий;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3) наличие обстоятельств, предусмотренных </w:t>
      </w:r>
      <w:hyperlink w:anchor="P54" w:history="1">
        <w:r>
          <w:rPr>
            <w:color w:val="0000FF"/>
          </w:rPr>
          <w:t>пунктом 1.3</w:t>
        </w:r>
      </w:hyperlink>
      <w:r>
        <w:t xml:space="preserve"> настоящих Порядка и условий, - в случае обращения за назначением ежемесячной денежной </w:t>
      </w:r>
      <w:proofErr w:type="gramStart"/>
      <w:r>
        <w:t>выплаты женщин</w:t>
      </w:r>
      <w:proofErr w:type="gramEnd"/>
      <w:r>
        <w:t xml:space="preserve">, указанных в </w:t>
      </w:r>
      <w:hyperlink w:anchor="P44" w:history="1">
        <w:r>
          <w:rPr>
            <w:color w:val="0000FF"/>
          </w:rPr>
          <w:t>подпунктах 1</w:t>
        </w:r>
      </w:hyperlink>
      <w:r>
        <w:t xml:space="preserve"> и </w:t>
      </w:r>
      <w:hyperlink w:anchor="P45" w:history="1">
        <w:r>
          <w:rPr>
            <w:color w:val="0000FF"/>
          </w:rPr>
          <w:t>2 пункта 1.2</w:t>
        </w:r>
      </w:hyperlink>
      <w:r>
        <w:t xml:space="preserve"> настоящих Порядка и условий;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4) наличие обстоятельств, предусмотренных </w:t>
      </w:r>
      <w:hyperlink w:anchor="P91" w:history="1">
        <w:r>
          <w:rPr>
            <w:color w:val="0000FF"/>
          </w:rPr>
          <w:t>пунктом 1.18</w:t>
        </w:r>
      </w:hyperlink>
      <w:r>
        <w:t xml:space="preserve"> настоящих Порядка и условий.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Решение об отказе в назначении ежемесячной денежной выплаты может быть обжаловано в суд в установленном законодательством Российской Федерации порядке.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18" w:name="P91"/>
      <w:bookmarkEnd w:id="18"/>
      <w:r>
        <w:t xml:space="preserve">1.18. Предоставление ежемесячной денежной выплаты прекращается при возникновении оснований, установленных </w:t>
      </w:r>
      <w:hyperlink w:anchor="P54" w:history="1">
        <w:r>
          <w:rPr>
            <w:color w:val="0000FF"/>
          </w:rPr>
          <w:t>пунктом 1.3</w:t>
        </w:r>
      </w:hyperlink>
      <w:r>
        <w:t xml:space="preserve"> настоящих Порядка и условий, а также в следующих случаях: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1) достижения ребенком, в связи с рождением (усыновлением) которого возникло право на ежемесячную денежную выплату, возраста трех лет;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19" w:name="P93"/>
      <w:bookmarkEnd w:id="19"/>
      <w:r>
        <w:t>2) прекращения гражданства Российской Федерации получателя ежемесячной денежной выплаты и (или) ребенка, в связи с рождением (усыновлением) которого возникло право на ежемесячную денежную выплату;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3) выезда получателя ежемесячной денежной выплаты или ребенка, в связи с рождением (усыновлением) которого возникло право на ежемесячную денежную выплату, на постоянное место жительства за пределы Чувашской Республики;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20" w:name="P95"/>
      <w:bookmarkEnd w:id="20"/>
      <w:r>
        <w:t>4) помещения ребенка, в связи с рождением (усыновлением) которого возникло право на ежемесячную денежную выплату, на полное государственное обеспечение или установления над ним опеки;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5) смерти получателя ежемесячной денежной выплаты или ребенка, в связи с рождением (усыновлением) которого возникло право на ежемесячную денежную выплату, а также объявления их умершими либо признания их безвестно отсутствующими в соответствии с законодательством Российской Федерации;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21" w:name="P97"/>
      <w:bookmarkEnd w:id="21"/>
      <w:r>
        <w:t>6) вступления в законную силу решения суда о лишении (ограничении) получателя ежемесячной денежной выплаты родительских прав в отношении ребенка, в связи с рождением (усыновлением) которого возникло право на ежемесячную денежную выплату;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7) признания получателя ежемесячной денежной выплаты недееспособным либо ограниченно дееспособным в порядке, установленном законодательством Российской Федерации;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8) отмены усыновления ребенка, в связи с усыновлением которого возникло право на ежемесячную денежную выплату, в отношении получателя ежемесячной денежной выплаты в порядке, установленном законодательством Российской Федерации;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9) совершения получателем ежемесячной денежной выплаты в отношении своего ребенка (детей) умышленного преступления, относящегося к преступлениям против личности;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lastRenderedPageBreak/>
        <w:t xml:space="preserve">10) непредставления получателем ежемесячной денежной выплаты документов, указанных в </w:t>
      </w:r>
      <w:hyperlink w:anchor="P107" w:history="1">
        <w:r>
          <w:rPr>
            <w:color w:val="0000FF"/>
          </w:rPr>
          <w:t>пункте 1.22</w:t>
        </w:r>
      </w:hyperlink>
      <w:r>
        <w:t xml:space="preserve"> настоящих Порядка и условий, в течение календарного месяца со дня истечения срока, установленного </w:t>
      </w:r>
      <w:hyperlink w:anchor="P107" w:history="1">
        <w:r>
          <w:rPr>
            <w:color w:val="0000FF"/>
          </w:rPr>
          <w:t>пунктом 1.22</w:t>
        </w:r>
      </w:hyperlink>
      <w:r>
        <w:t xml:space="preserve"> настоящих Порядка и условий;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22" w:name="P102"/>
      <w:bookmarkEnd w:id="22"/>
      <w:r>
        <w:t xml:space="preserve">11) превышения среднедушевого дохода семьи получателя ежемесячной денежной выплаты над </w:t>
      </w:r>
      <w:hyperlink r:id="rId16" w:history="1">
        <w:r>
          <w:rPr>
            <w:color w:val="0000FF"/>
          </w:rPr>
          <w:t>величиной</w:t>
        </w:r>
      </w:hyperlink>
      <w:r>
        <w:t xml:space="preserve"> прожиточного минимума, установленной в Чувашской Республике;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12) представления получателем ежемесячной денежной выплаты заведомо недостоверной информации в целях приобретения права на ежемесячную денежную выплату.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1.19. При изменении обстоятельств, указанных в </w:t>
      </w:r>
      <w:hyperlink w:anchor="P93" w:history="1">
        <w:r>
          <w:rPr>
            <w:color w:val="0000FF"/>
          </w:rPr>
          <w:t>подпунктах 2</w:t>
        </w:r>
      </w:hyperlink>
      <w:r>
        <w:t xml:space="preserve"> - </w:t>
      </w:r>
      <w:hyperlink w:anchor="P95" w:history="1">
        <w:r>
          <w:rPr>
            <w:color w:val="0000FF"/>
          </w:rPr>
          <w:t>4</w:t>
        </w:r>
      </w:hyperlink>
      <w:r>
        <w:t xml:space="preserve">, </w:t>
      </w:r>
      <w:hyperlink w:anchor="P97" w:history="1">
        <w:r>
          <w:rPr>
            <w:color w:val="0000FF"/>
          </w:rPr>
          <w:t>6</w:t>
        </w:r>
      </w:hyperlink>
      <w:r>
        <w:t xml:space="preserve">, </w:t>
      </w:r>
      <w:hyperlink w:anchor="P102" w:history="1">
        <w:r>
          <w:rPr>
            <w:color w:val="0000FF"/>
          </w:rPr>
          <w:t>11 пункта 1.18</w:t>
        </w:r>
      </w:hyperlink>
      <w:r>
        <w:t xml:space="preserve"> настоящих Порядка и условий, ежемесячная денежная выплата назначается вновь с месяца изменения обстоятельств, но не ранее месяца обращения с заявлением и документами, указанными в </w:t>
      </w:r>
      <w:hyperlink w:anchor="P55" w:history="1">
        <w:r>
          <w:rPr>
            <w:color w:val="0000FF"/>
          </w:rPr>
          <w:t>пункте 1.4</w:t>
        </w:r>
      </w:hyperlink>
      <w:r>
        <w:t xml:space="preserve"> настоящих Порядка и условий.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1.20. Ежемесячная денежная выплата предоставляется по месяц, в котором третьему ребенку (последующим детям) исполняется три года, включительно.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1.21. Ежемесячная денежная выплата не назначается, если обращение последовало после месяца достижения ребенком возраста трех лет.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23" w:name="P107"/>
      <w:bookmarkEnd w:id="23"/>
      <w:r>
        <w:t xml:space="preserve">1.22. Получатели ежемесячной денежной выплаты обязаны каждые шесть месяцев </w:t>
      </w:r>
      <w:proofErr w:type="gramStart"/>
      <w:r>
        <w:t>с даты обращения</w:t>
      </w:r>
      <w:proofErr w:type="gramEnd"/>
      <w:r>
        <w:t xml:space="preserve"> за назначением ежемесячной денежной выплаты подтверждать свое право на выплату путем представления документов, указанных в </w:t>
      </w:r>
      <w:hyperlink w:anchor="P56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57" w:history="1">
        <w:r>
          <w:rPr>
            <w:color w:val="0000FF"/>
          </w:rPr>
          <w:t>2</w:t>
        </w:r>
      </w:hyperlink>
      <w:r>
        <w:t xml:space="preserve">, </w:t>
      </w:r>
      <w:hyperlink w:anchor="P61" w:history="1">
        <w:r>
          <w:rPr>
            <w:color w:val="0000FF"/>
          </w:rPr>
          <w:t>6</w:t>
        </w:r>
      </w:hyperlink>
      <w:r>
        <w:t xml:space="preserve">, </w:t>
      </w:r>
      <w:hyperlink w:anchor="P63" w:history="1">
        <w:r>
          <w:rPr>
            <w:color w:val="0000FF"/>
          </w:rPr>
          <w:t>8 пункта 1.4</w:t>
        </w:r>
      </w:hyperlink>
      <w:r>
        <w:t xml:space="preserve"> настоящих Порядка и условий.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1.23. Получателю ежемесячной денежной выплаты, не представившему в течение календарного месяца со дня истечения срока представления документы в соответствии с </w:t>
      </w:r>
      <w:hyperlink w:anchor="P107" w:history="1">
        <w:r>
          <w:rPr>
            <w:color w:val="0000FF"/>
          </w:rPr>
          <w:t>пунктом 1.22</w:t>
        </w:r>
      </w:hyperlink>
      <w:r>
        <w:t xml:space="preserve"> настоящих Порядка и условий, предоставление ежемесячной денежной выплаты прекращается и возобновляется с месяца представления документов, указанных в </w:t>
      </w:r>
      <w:hyperlink w:anchor="P107" w:history="1">
        <w:r>
          <w:rPr>
            <w:color w:val="0000FF"/>
          </w:rPr>
          <w:t>пункте 1.22</w:t>
        </w:r>
      </w:hyperlink>
      <w:r>
        <w:t xml:space="preserve"> настоящих Порядка и условий.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При наступлении обстоятельств, влекущих прекращение ежемесячной денежной выплаты, предоставление ежемесячной денежной выплаты </w:t>
      </w:r>
      <w:proofErr w:type="gramStart"/>
      <w:r>
        <w:t>прекращается</w:t>
      </w:r>
      <w:proofErr w:type="gramEnd"/>
      <w:r>
        <w:t xml:space="preserve"> начиная с месяца, следующего за месяцем, в котором наступили соответствующие обстоятельства.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1.24. Получатели ежемесячной денежной выплаты обязаны сообщать в отдел Центра предоставления мер социальной поддержки о наступлении обстоятельств, влекущих прекращение ежемесячной денежной выплаты, в срок, не превышающий 14 календарных дней со дня возникновения таких обстоятельств.</w:t>
      </w: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center"/>
        <w:outlineLvl w:val="1"/>
      </w:pPr>
      <w:r>
        <w:t>II. Определение состава семьи и исчисление величины</w:t>
      </w:r>
    </w:p>
    <w:p w:rsidR="00374FAE" w:rsidRDefault="00374FAE">
      <w:pPr>
        <w:pStyle w:val="ConsPlusNormal"/>
        <w:jc w:val="center"/>
      </w:pPr>
      <w:r>
        <w:t>среднедушевого дохода семьи</w:t>
      </w: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ind w:firstLine="540"/>
        <w:jc w:val="both"/>
      </w:pPr>
      <w:r>
        <w:t>2.1. В состав семьи, учитываемый при исчислении величины среднедушевого дохода, включаются:</w:t>
      </w:r>
    </w:p>
    <w:p w:rsidR="00374FAE" w:rsidRDefault="00374FAE">
      <w:pPr>
        <w:pStyle w:val="ConsPlusNormal"/>
        <w:spacing w:before="220"/>
        <w:ind w:firstLine="540"/>
        <w:jc w:val="both"/>
      </w:pPr>
      <w:proofErr w:type="gramStart"/>
      <w:r>
        <w:t>1) совместно проживающие с родителями (усыновителями) либо с одним из родителей (усыновителем, отчимом, мачехой) их несовершеннолетние дети, пасынки, падчерицы;</w:t>
      </w:r>
      <w:proofErr w:type="gramEnd"/>
    </w:p>
    <w:p w:rsidR="00374FAE" w:rsidRDefault="00374FAE">
      <w:pPr>
        <w:pStyle w:val="ConsPlusNormal"/>
        <w:spacing w:before="220"/>
        <w:ind w:firstLine="540"/>
        <w:jc w:val="both"/>
      </w:pPr>
      <w:r>
        <w:t>2) родители (усыновители, отчим, мачеха), в том числе раздельно проживающие;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3) совершеннолетние дети, пасынки, падчерицы в возрасте до 23 лет, не состоящие в браке, проживающие совместно с родителями (усыновителями) либо одним из родителей (усыновителем, отчимом, мачехой) и обучающиеся в образовательных организациях по очной форме обучения.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lastRenderedPageBreak/>
        <w:t>2.2. В состав семьи, учитываемый при исчислении величины среднедушевого денежного дохода, не включаются: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1) дети, указанные в </w:t>
      </w:r>
      <w:hyperlink w:anchor="P48" w:history="1">
        <w:r>
          <w:rPr>
            <w:color w:val="0000FF"/>
          </w:rPr>
          <w:t>абзацах шестом</w:t>
        </w:r>
      </w:hyperlink>
      <w:r>
        <w:t xml:space="preserve">, </w:t>
      </w:r>
      <w:hyperlink w:anchor="P49" w:history="1">
        <w:r>
          <w:rPr>
            <w:color w:val="0000FF"/>
          </w:rPr>
          <w:t>седьмом</w:t>
        </w:r>
      </w:hyperlink>
      <w:r>
        <w:t xml:space="preserve">, </w:t>
      </w:r>
      <w:hyperlink w:anchor="P51" w:history="1">
        <w:r>
          <w:rPr>
            <w:color w:val="0000FF"/>
          </w:rPr>
          <w:t>девятом - одиннадцатом пункта 1.2</w:t>
        </w:r>
      </w:hyperlink>
      <w:r>
        <w:t xml:space="preserve"> настоящих Порядка и условий;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2) супруг (родитель, усыновитель, ребенок), проходящий военную службу по призыву в качестве сержанта, старшины, солдата и матроса либо обучающийся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3) супруг (родитель, усыновитель, ребенок), отсутствующий в семье в связи с осуждением к лишению свободы (или в отношении которого избрана мера пресечения в виде заключения под стражу), нахождением на принудительном лечении по решению суда, в связи с прохождением судебно-медицинской экспертизы на основании постановления следственных органов или суда.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2.3. Исчисление величины среднедушевого дохода семьи для назначения ежемесячной денежной выплаты производится на основании документов, содержащих сведения о составе семьи, и справок (сведений) о доходах членов семьи.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2.4. В доходе семьи при исчислении величины среднедушевого дохода не учитываются ежемесячная денежная выплата, средства федерального и республиканского материнского (семейного) капитала.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Виды доходов семьи, учитываемые при исчислении величины среднедушевого дохода, определяются в соответствии с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20 августа 2003 г. N 512 "О перечне видов доходов, учитываемых при расчете среднедушевого дохода семьи и дохода одиноко проживающего гражданина для оказания им государственной социальной помощи".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2.5. Величина среднедушевого дохода семьи определяется делением суммы доходов членов семьи за шесть последних календарных месяцев, предшествующих месяцу подачи заявления (далее - расчетный период), на количество месяцев в расчетном периоде, в течение которых они имели данные доходы, и на число членов семьи.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2.6. Доходы семьи,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2.7. Доходы каждого члена семьи учитываются до вычета налогов и сборов в соответствии с законодательством Российской Федерации.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2.8.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в месяце ее фактического получения, который приходится на расчетный период.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за те месяцы, которые приходятся на расчетный период.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2.9. Суммы оплаты сезонных, временных и других видов работ, выполняемых по срочным трудовым договорам, доходов от исполнения договоров гражданско-правового характера, а также доходов от предпринимательской и иной деятельности делятся на количество месяцев, за </w:t>
      </w:r>
      <w:r>
        <w:lastRenderedPageBreak/>
        <w:t>которые они начислены (получены), и учитываются в доходах семьи за те месяцы, которые приходятся на расчетный период.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2.10. </w:t>
      </w:r>
      <w:proofErr w:type="gramStart"/>
      <w:r>
        <w:t>Доходы, полученные членом крестьянского (фермерского) хозяйства, учитываются в доходах его семьи исходя из размеров, установленных заключенным в определенном законодательством Российской Федерации порядке соглашением (договором) между членами крестьянского (фермерского) хозяйства об использовании плодов, продукции и доходов, которые получены в результате деятельности этого хозяйства.</w:t>
      </w:r>
      <w:proofErr w:type="gramEnd"/>
    </w:p>
    <w:p w:rsidR="00374FAE" w:rsidRDefault="00374FAE">
      <w:pPr>
        <w:pStyle w:val="ConsPlusNormal"/>
        <w:spacing w:before="220"/>
        <w:ind w:firstLine="540"/>
        <w:jc w:val="both"/>
      </w:pPr>
      <w:r>
        <w:t>2.11. Доходы, полученные от реализации плодов и продукции личного подсобного хозяйства, учитываются в сумме доходов семьи исходя из утверждаемых в Чувашской Республике нормативов чистого дохода от реализации плодов и продукции личного подсобного хозяйства в стоимостном выражении от реализации полученных в личном подсобном хозяйстве плодов и продукции.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2.12. Суммы доходов от сдачи в аренду (наем) недвижимого и иного имущества делятся на количество месяцев, за которые они получены, и учитываются в доходах семьи за те месяцы, которые приходятся на расчетный период.</w:t>
      </w: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center"/>
        <w:outlineLvl w:val="1"/>
      </w:pPr>
      <w:r>
        <w:t>III. Реестр получателей ежемесячной денежной выплаты</w:t>
      </w: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ind w:firstLine="540"/>
        <w:jc w:val="both"/>
      </w:pPr>
      <w:r>
        <w:t>3.1. В целях обеспечения учета лиц, имеющих право на ежемесячную денежную выплату, осуществляется формирование и ведение реестра получателей ежемесячной денежной выплаты (далее - реестр).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3.2. Реестр является республиканским информационным ресурсом, функции оператора которого осуществляет Центр предоставления мер социальной поддержки. Ведение реестра осуществляется с использованием информационных технологий.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Центр предоставления мер социальной поддержки обеспечивает конфиденциальность и безопасность информации о лицах, включенных в реестр.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3.3. Реестр содержит следующую информацию о включенных в него лицах: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24" w:name="P142"/>
      <w:bookmarkEnd w:id="24"/>
      <w:r>
        <w:t>1) фамилию, имя, отчество (последнее - при наличии), а также фамилию, которая была дана при рождении;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2) дату рождения;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3) пол;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4) адрес места жительства;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5) серию и номер паспорта или данные иного документа, удостоверяющего личность, дату выдачи указанных документов, на основании которых в реестр включены соответствующие сведения, наименование выдавшего их органа;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6) дату включения в реестр;</w:t>
      </w:r>
    </w:p>
    <w:p w:rsidR="00374FAE" w:rsidRDefault="00374FAE">
      <w:pPr>
        <w:pStyle w:val="ConsPlusNormal"/>
        <w:spacing w:before="220"/>
        <w:ind w:firstLine="540"/>
        <w:jc w:val="both"/>
      </w:pPr>
      <w:bookmarkStart w:id="25" w:name="P148"/>
      <w:bookmarkEnd w:id="25"/>
      <w:proofErr w:type="gramStart"/>
      <w:r>
        <w:t>7) сведения о детях (фамилию, имя, отчество (последнее - при наличии), пол, дату и место рождения, реквизиты свидетельств о рождении, очередность рождения (усыновления), гражданство, адрес места жительства);</w:t>
      </w:r>
      <w:proofErr w:type="gramEnd"/>
    </w:p>
    <w:p w:rsidR="00374FAE" w:rsidRDefault="00374FAE">
      <w:pPr>
        <w:pStyle w:val="ConsPlusNormal"/>
        <w:spacing w:before="220"/>
        <w:ind w:firstLine="540"/>
        <w:jc w:val="both"/>
      </w:pPr>
      <w:r>
        <w:t>8) сведения о прекращении права на ежемесячную денежную выплату.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3.4. Информация о лице, имеющем право на ежемесячную денежную выплату, </w:t>
      </w:r>
      <w:r>
        <w:lastRenderedPageBreak/>
        <w:t>содержащаяся в реестре, относится в соответствии с законодательством Российской Федерации к персональным данным граждан (физических лиц).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3.5. Включение в реестр сведений, предусмотренных </w:t>
      </w:r>
      <w:hyperlink w:anchor="P14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48" w:history="1">
        <w:r>
          <w:rPr>
            <w:color w:val="0000FF"/>
          </w:rPr>
          <w:t>7 пункта 3.3</w:t>
        </w:r>
      </w:hyperlink>
      <w:r>
        <w:t xml:space="preserve"> настоящих Порядка и условий, осуществляется на основании заявлений лиц, имеющих право на ежемесячную денежную выплату, не позднее чем через семь рабочих дней после дня вынесения решения о назначении ежемесячной денежной выплаты.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3.6. </w:t>
      </w:r>
      <w:proofErr w:type="gramStart"/>
      <w:r>
        <w:t xml:space="preserve">В случае изменения сведений, предусмотренных </w:t>
      </w:r>
      <w:hyperlink w:anchor="P142" w:history="1">
        <w:r>
          <w:rPr>
            <w:color w:val="0000FF"/>
          </w:rPr>
          <w:t>подпунктами 1</w:t>
        </w:r>
      </w:hyperlink>
      <w:r>
        <w:t xml:space="preserve"> - </w:t>
      </w:r>
      <w:hyperlink w:anchor="P148" w:history="1">
        <w:r>
          <w:rPr>
            <w:color w:val="0000FF"/>
          </w:rPr>
          <w:t>7 пункта 3.3</w:t>
        </w:r>
      </w:hyperlink>
      <w:r>
        <w:t xml:space="preserve"> настоящих Порядка и условий, подтвержденного документами, представленными лицом, имеющим право на ежемесячную денежную выплату, по собственной инициативе либо компетентными органами в порядке межведомственного информационного взаимодействия, Центр предоставления мер социальной поддержки в течение семи рабочих дней со дня приема этих документов осуществляет ввод новых данных в реестр.</w:t>
      </w:r>
      <w:proofErr w:type="gramEnd"/>
    </w:p>
    <w:p w:rsidR="00374FAE" w:rsidRDefault="00374FAE">
      <w:pPr>
        <w:pStyle w:val="ConsPlusNormal"/>
        <w:spacing w:before="220"/>
        <w:ind w:firstLine="540"/>
        <w:jc w:val="both"/>
      </w:pPr>
      <w:r>
        <w:t>3.7. Центр предоставления мер социальной поддержки осуществляет учет прав граждан на ежемесячную денежную выплату со дня вынесения решения о ее назначении.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3.8. Процедура и формат передачи информации о лицах, имеющих право на ежемесячную денежную выплату, между Центром предоставления мер социальной поддержки и Министерством труда и социальной защиты Чувашской Республики (далее - Минтруд Чувашии) устанавливаются Минтрудом Чувашии.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3.9. Информация о лицах, имеющих право на ежемесячную денежную выплату, используется Центром предоставления мер социальной поддержки в соответствии с требованиями Федерального </w:t>
      </w:r>
      <w:hyperlink r:id="rId18" w:history="1">
        <w:r>
          <w:rPr>
            <w:color w:val="0000FF"/>
          </w:rPr>
          <w:t>закона</w:t>
        </w:r>
      </w:hyperlink>
      <w:r>
        <w:t xml:space="preserve"> "О персональных данных".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3.10. Расходы, связанные с ведением реестра, осуществляются за счет средств республиканского бюджета Чувашской Республики и учитываются на соответствующий финансовый год в составе расходов на содержание Центра предоставления мер социальной поддержки.</w:t>
      </w: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center"/>
        <w:outlineLvl w:val="1"/>
      </w:pPr>
      <w:r>
        <w:t>IV. Порядок финансирования</w:t>
      </w: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ind w:firstLine="540"/>
        <w:jc w:val="both"/>
      </w:pPr>
      <w:r>
        <w:t>4.1. Расходы, связанные с обеспечением реализации права на ежемесячную денежную выплату, осуществляются за счет средств республиканского бюджета Чувашской Республики и субсидии из федерального бюджета в пределах объемов бюджетных ассигнований, предусмотренных в федеральном бюджете на соответствующий год.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4.2. </w:t>
      </w:r>
      <w:proofErr w:type="gramStart"/>
      <w:r>
        <w:t xml:space="preserve">Предоставление средств на цели, указанные в </w:t>
      </w:r>
      <w:hyperlink w:anchor="P39" w:history="1">
        <w:r>
          <w:rPr>
            <w:color w:val="0000FF"/>
          </w:rPr>
          <w:t>разделе I</w:t>
        </w:r>
      </w:hyperlink>
      <w:r>
        <w:t xml:space="preserve"> настоящих Порядка и условий, осуществляется по разделу 1000 "Социальная политика", подразделу 1004 "Охрана семьи и детства", в соответствии со сводной бюджетной росписью республиканского бюджета Чувашской Республики в пределах лимитов бюджетных обязательств, утвержденных в установленном порядке главному распорядителю средств республиканского бюджета Чувашской Республики - Минтруду Чувашии.</w:t>
      </w:r>
      <w:proofErr w:type="gramEnd"/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4.3. Средства республиканского бюджета Чувашской Республики, в том числе субсидии, поступающие из федерального бюджета на цели, указанные в </w:t>
      </w:r>
      <w:hyperlink w:anchor="P39" w:history="1">
        <w:r>
          <w:rPr>
            <w:color w:val="0000FF"/>
          </w:rPr>
          <w:t>разделе I</w:t>
        </w:r>
      </w:hyperlink>
      <w:r>
        <w:t xml:space="preserve"> настоящих Порядка и условий, перечисляются с лицевого счета Минтруда Чувашии, открытого в Министерстве финансов Чувашской Республики (далее - Минфин Чувашии), на лицевой счет Центра предоставления мер социальной поддержки, открытый в Минфине Чувашии.</w:t>
      </w:r>
    </w:p>
    <w:p w:rsidR="00374FAE" w:rsidRDefault="00374FAE">
      <w:pPr>
        <w:pStyle w:val="ConsPlusNormal"/>
        <w:spacing w:before="220"/>
        <w:ind w:firstLine="540"/>
        <w:jc w:val="both"/>
      </w:pPr>
      <w:proofErr w:type="gramStart"/>
      <w:r>
        <w:t xml:space="preserve">Перечисление средств получателям ежемесячной денежной выплаты осуществляется Центром предоставления мер социальной поддержки ежемесячно, не позднее 28 числа текущего месяца, на основании заявок на кассовый расход и списков (реестров) получателей ежемесячной </w:t>
      </w:r>
      <w:r>
        <w:lastRenderedPageBreak/>
        <w:t>денежной выплаты с лицевого счета Центра предоставления мер социальной поддержки, открытого в Минфине Чувашии, на лицевые счета получателей ежемесячной денежной выплаты, открытые ими в кредитных организациях, или через организации почтовой</w:t>
      </w:r>
      <w:proofErr w:type="gramEnd"/>
      <w:r>
        <w:t xml:space="preserve"> связи на основании договоров, заключенных между Центром предоставления мер социальной поддержки и соответствующей организацией.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Излишне выплаченные получателю ежемесячной денежной выплаты суммы удерживаются с получателя ежемесячной денежной выплаты только в случае, если переплата произошла по его вине (предоставление документов с заведомо неверными сведениями, сокрытие данных, влияющих на </w:t>
      </w:r>
      <w:proofErr w:type="gramStart"/>
      <w:r>
        <w:t>право</w:t>
      </w:r>
      <w:proofErr w:type="gramEnd"/>
      <w:r>
        <w:t xml:space="preserve"> на назначение ежемесячной денежной выплаты). Удержание производится в размере не свыше 20 процентов суммы, причитающейся получателю ежемесячной денежной выплаты при каждой последующей ежемесячной денежной выплате. При прекращении предоставления ежемесячной денежной выплаты оставшаяся задолженность взыскивается с получателя ежемесячной денежной выплаты в судебном порядке. Суммы, излишне выплаченные получателю ежемесячной денежной выплаты по вине Центра предоставления мер социальной поддержки, удержанию не подлежат, за исключением случая счетной ошибки. В этом случае ущерб взыскивается с виновных лиц в порядке, установленном законодательством Российской Федерации.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4.3.1. Информация о перечислении ежемесячной денежной выплаты размещается Центром предоставления мер социальной поддержки в информационных ресурсах Минтруда Чувашии для ее последующей передачи в региональный (ведомственный) сегмент Единой государственной информационной системы социального обеспечения в течение 5 рабочих дней со дня перечисления ежемесячной денежной выплаты. Размещение и получение указанной информации в Единой государственной информационной системе социального обеспечения осуществляются в </w:t>
      </w:r>
      <w:hyperlink r:id="rId19" w:history="1">
        <w:r>
          <w:rPr>
            <w:color w:val="0000FF"/>
          </w:rPr>
          <w:t>порядке</w:t>
        </w:r>
      </w:hyperlink>
      <w:r>
        <w:t>, установленном постановлением Правительства Российской Федерации от 14 февраля 2017 г. N 181 "О Единой государственной информационной системе социального обеспечения".</w:t>
      </w:r>
    </w:p>
    <w:p w:rsidR="00374FAE" w:rsidRDefault="00374FAE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4.3.1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10.05.2018 N 176)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4.4. Центр предоставления мер социальной поддержки представляет в Минтруд Чувашии заявку на финансирование ежемесячной денежной выплаты и отчет об осуществлении расходов на ежемесячную денежную выплату по формам и в сроки, которые устанавливаются Минтрудом Чувашии.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 xml:space="preserve">4.5. Минтруд Чувашии представляет в Министерство труда и социальной защиты Российской Федерации отчет о достижении </w:t>
      </w:r>
      <w:proofErr w:type="gramStart"/>
      <w:r>
        <w:t>значения показателя результативности использования субсидии</w:t>
      </w:r>
      <w:proofErr w:type="gramEnd"/>
      <w:r>
        <w:t xml:space="preserve"> из федерального бюджета республиканскому бюджету Чувашской Республики на </w:t>
      </w:r>
      <w:proofErr w:type="spellStart"/>
      <w:r>
        <w:t>софинансирование</w:t>
      </w:r>
      <w:proofErr w:type="spellEnd"/>
      <w:r>
        <w:t xml:space="preserve"> расходных обязательств Чувашской Республики, возникающих при предоставлении ежемесячной денежной выплаты, в отчетном финансовом году по отношению к году, предшествующему отчетному году.</w:t>
      </w:r>
    </w:p>
    <w:p w:rsidR="00374FAE" w:rsidRDefault="00374FAE">
      <w:pPr>
        <w:pStyle w:val="ConsPlusNormal"/>
        <w:spacing w:before="220"/>
        <w:ind w:firstLine="540"/>
        <w:jc w:val="both"/>
      </w:pPr>
      <w:r>
        <w:t>Значение показателя результативности использования субсидии (отношение численности третьих или последующих детей (родных, усыновленных), родившихся в отчетном финансовом году, к численности детей (родных, усыновленных) указанной категории, родившихся в году, предшествующем отчетному году) составляет не менее 1,0.</w:t>
      </w: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center"/>
        <w:outlineLvl w:val="1"/>
      </w:pPr>
      <w:r>
        <w:t>V. Осуществление контроля</w:t>
      </w: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ind w:firstLine="540"/>
        <w:jc w:val="both"/>
      </w:pPr>
      <w:proofErr w:type="gramStart"/>
      <w:r>
        <w:t>Контроль за</w:t>
      </w:r>
      <w:proofErr w:type="gramEnd"/>
      <w:r>
        <w:t xml:space="preserve"> целевым использованием средств на предоставление ежемесячной денежной выплаты осуществляют Минтруд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Республики.</w:t>
      </w: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right"/>
        <w:outlineLvl w:val="1"/>
      </w:pPr>
      <w:r>
        <w:t>Приложение</w:t>
      </w:r>
    </w:p>
    <w:p w:rsidR="00374FAE" w:rsidRDefault="00374FAE">
      <w:pPr>
        <w:pStyle w:val="ConsPlusNormal"/>
        <w:jc w:val="right"/>
      </w:pPr>
      <w:r>
        <w:t>к Порядку и условиям назначения и предоставления</w:t>
      </w:r>
    </w:p>
    <w:p w:rsidR="00374FAE" w:rsidRDefault="00374FAE">
      <w:pPr>
        <w:pStyle w:val="ConsPlusNormal"/>
        <w:jc w:val="right"/>
      </w:pPr>
      <w:r>
        <w:t>ежемесячной денежной выплаты семьям в случае</w:t>
      </w:r>
    </w:p>
    <w:p w:rsidR="00374FAE" w:rsidRDefault="00374FAE">
      <w:pPr>
        <w:pStyle w:val="ConsPlusNormal"/>
        <w:jc w:val="right"/>
      </w:pPr>
      <w:r>
        <w:t>рождения (усыновления) после 31 декабря 2016 г.</w:t>
      </w:r>
    </w:p>
    <w:p w:rsidR="00374FAE" w:rsidRDefault="00374FAE">
      <w:pPr>
        <w:pStyle w:val="ConsPlusNormal"/>
        <w:jc w:val="right"/>
      </w:pPr>
      <w:r>
        <w:t>третьего ребенка или последующих детей</w:t>
      </w: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nformat"/>
        <w:jc w:val="both"/>
      </w:pPr>
      <w:r>
        <w:t xml:space="preserve">                                Начальнику отдела _________________________</w:t>
      </w:r>
    </w:p>
    <w:p w:rsidR="00374FAE" w:rsidRDefault="00374FAE">
      <w:pPr>
        <w:pStyle w:val="ConsPlusNonformat"/>
        <w:jc w:val="both"/>
      </w:pPr>
      <w:r>
        <w:t xml:space="preserve">                                                    </w:t>
      </w:r>
      <w:proofErr w:type="gramStart"/>
      <w:r>
        <w:t>(наименование отдела</w:t>
      </w:r>
      <w:proofErr w:type="gramEnd"/>
    </w:p>
    <w:p w:rsidR="00374FAE" w:rsidRDefault="00374F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                    КУ "Центр предоставления мер </w:t>
      </w:r>
      <w:proofErr w:type="gramStart"/>
      <w:r>
        <w:t>социальной</w:t>
      </w:r>
      <w:proofErr w:type="gramEnd"/>
    </w:p>
    <w:p w:rsidR="00374FAE" w:rsidRDefault="00374F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                         поддержки" Минтруда Чувашии)</w:t>
      </w:r>
    </w:p>
    <w:p w:rsidR="00374FAE" w:rsidRDefault="00374FAE">
      <w:pPr>
        <w:pStyle w:val="ConsPlusNonformat"/>
        <w:jc w:val="both"/>
      </w:pPr>
      <w:r>
        <w:t xml:space="preserve">                                от 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                            </w:t>
      </w:r>
      <w:proofErr w:type="gramStart"/>
      <w:r>
        <w:t>(фамилия (в скобках фамилия,</w:t>
      </w:r>
      <w:proofErr w:type="gramEnd"/>
    </w:p>
    <w:p w:rsidR="00374FAE" w:rsidRDefault="00374FAE">
      <w:pPr>
        <w:pStyle w:val="ConsPlusNonformat"/>
        <w:jc w:val="both"/>
      </w:pPr>
      <w:r>
        <w:t xml:space="preserve">                                __________________________________________,</w:t>
      </w:r>
    </w:p>
    <w:p w:rsidR="00374FAE" w:rsidRDefault="00374FAE">
      <w:pPr>
        <w:pStyle w:val="ConsPlusNonformat"/>
        <w:jc w:val="both"/>
      </w:pPr>
      <w:r>
        <w:t xml:space="preserve">                                 которая была при рождении), имя, отчество</w:t>
      </w:r>
    </w:p>
    <w:p w:rsidR="00374FAE" w:rsidRDefault="00374FAE">
      <w:pPr>
        <w:pStyle w:val="ConsPlusNonformat"/>
        <w:jc w:val="both"/>
      </w:pPr>
      <w:r>
        <w:t xml:space="preserve">                                         (последнее - при наличии)</w:t>
      </w:r>
    </w:p>
    <w:p w:rsidR="00374FAE" w:rsidRDefault="00374FAE">
      <w:pPr>
        <w:pStyle w:val="ConsPlusNonformat"/>
        <w:jc w:val="both"/>
      </w:pPr>
      <w:r>
        <w:t xml:space="preserve">                                пол __________________, __________________,</w:t>
      </w:r>
    </w:p>
    <w:p w:rsidR="00374FAE" w:rsidRDefault="00374FAE">
      <w:pPr>
        <w:pStyle w:val="ConsPlusNonformat"/>
        <w:jc w:val="both"/>
      </w:pPr>
      <w:r>
        <w:t xml:space="preserve">                                    (</w:t>
      </w:r>
      <w:proofErr w:type="gramStart"/>
      <w:r>
        <w:t>женский</w:t>
      </w:r>
      <w:proofErr w:type="gramEnd"/>
      <w:r>
        <w:t>, мужской)   (дата рождения)</w:t>
      </w:r>
    </w:p>
    <w:p w:rsidR="00374FAE" w:rsidRDefault="00374FAE">
      <w:pPr>
        <w:pStyle w:val="ConsPlusNonformat"/>
        <w:jc w:val="both"/>
      </w:pPr>
      <w:r>
        <w:t xml:space="preserve">                                документ, удостоверяющий личность _________</w:t>
      </w:r>
    </w:p>
    <w:p w:rsidR="00374FAE" w:rsidRDefault="00374F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                    </w:t>
      </w:r>
      <w:proofErr w:type="gramStart"/>
      <w:r>
        <w:t>(наименование, серия и номер документа,</w:t>
      </w:r>
      <w:proofErr w:type="gramEnd"/>
    </w:p>
    <w:p w:rsidR="00374FAE" w:rsidRDefault="00374F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  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374FAE" w:rsidRDefault="00374FAE">
      <w:pPr>
        <w:pStyle w:val="ConsPlusNonformat"/>
        <w:jc w:val="both"/>
      </w:pPr>
      <w:r>
        <w:t xml:space="preserve">                                __________________________________________,</w:t>
      </w:r>
    </w:p>
    <w:p w:rsidR="00374FAE" w:rsidRDefault="00374FAE">
      <w:pPr>
        <w:pStyle w:val="ConsPlusNonformat"/>
        <w:jc w:val="both"/>
      </w:pPr>
      <w:r>
        <w:t xml:space="preserve">                                страховой  номер  </w:t>
      </w:r>
      <w:proofErr w:type="gramStart"/>
      <w:r>
        <w:t>индивидуального</w:t>
      </w:r>
      <w:proofErr w:type="gramEnd"/>
      <w:r>
        <w:t xml:space="preserve">  лицевого</w:t>
      </w:r>
    </w:p>
    <w:p w:rsidR="00374FAE" w:rsidRDefault="00374FAE">
      <w:pPr>
        <w:pStyle w:val="ConsPlusNonformat"/>
        <w:jc w:val="both"/>
      </w:pPr>
      <w:r>
        <w:t xml:space="preserve">                                счета (СНИЛС) (при наличии) _______________</w:t>
      </w:r>
    </w:p>
    <w:p w:rsidR="00374FAE" w:rsidRDefault="00374FAE">
      <w:pPr>
        <w:pStyle w:val="ConsPlusNonformat"/>
        <w:jc w:val="both"/>
      </w:pPr>
      <w:r>
        <w:t xml:space="preserve">                                __________________________________________,</w:t>
      </w:r>
    </w:p>
    <w:p w:rsidR="00374FAE" w:rsidRDefault="00374FAE">
      <w:pPr>
        <w:pStyle w:val="ConsPlusNonformat"/>
        <w:jc w:val="both"/>
      </w:pPr>
      <w:r>
        <w:t xml:space="preserve">                                постоянно проживающе</w:t>
      </w:r>
      <w:proofErr w:type="gramStart"/>
      <w:r>
        <w:t>й(</w:t>
      </w:r>
      <w:proofErr w:type="gramEnd"/>
      <w:r>
        <w:t>его) по адресу:</w:t>
      </w:r>
    </w:p>
    <w:p w:rsidR="00374FAE" w:rsidRDefault="00374F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                  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                  __________________________________________,</w:t>
      </w:r>
    </w:p>
    <w:p w:rsidR="00374FAE" w:rsidRDefault="00374FAE">
      <w:pPr>
        <w:pStyle w:val="ConsPlusNonformat"/>
        <w:jc w:val="both"/>
      </w:pPr>
      <w:r>
        <w:t xml:space="preserve">                                телефон ___________________________________</w:t>
      </w:r>
    </w:p>
    <w:p w:rsidR="00374FAE" w:rsidRDefault="00374FAE">
      <w:pPr>
        <w:pStyle w:val="ConsPlusNonformat"/>
        <w:jc w:val="both"/>
      </w:pPr>
    </w:p>
    <w:p w:rsidR="00374FAE" w:rsidRDefault="00374FAE">
      <w:pPr>
        <w:pStyle w:val="ConsPlusNonformat"/>
        <w:jc w:val="both"/>
      </w:pPr>
      <w:bookmarkStart w:id="26" w:name="P214"/>
      <w:bookmarkEnd w:id="26"/>
      <w:r>
        <w:t xml:space="preserve">                                 Заявление</w:t>
      </w:r>
    </w:p>
    <w:p w:rsidR="00374FAE" w:rsidRDefault="00374FAE">
      <w:pPr>
        <w:pStyle w:val="ConsPlusNonformat"/>
        <w:jc w:val="both"/>
      </w:pPr>
      <w:r>
        <w:t xml:space="preserve">                 о назначении ежемесячной денежной выплаты</w:t>
      </w:r>
    </w:p>
    <w:p w:rsidR="00374FAE" w:rsidRDefault="00374FAE">
      <w:pPr>
        <w:pStyle w:val="ConsPlusNonformat"/>
        <w:jc w:val="both"/>
      </w:pPr>
    </w:p>
    <w:p w:rsidR="00374FAE" w:rsidRDefault="00374FAE">
      <w:pPr>
        <w:pStyle w:val="ConsPlusNonformat"/>
        <w:jc w:val="both"/>
      </w:pPr>
      <w:r>
        <w:t xml:space="preserve">    Прошу  назначить  мне  ежемесячную денежную выплату в связи с рождением</w:t>
      </w:r>
    </w:p>
    <w:p w:rsidR="00374FAE" w:rsidRDefault="00374FAE">
      <w:pPr>
        <w:pStyle w:val="ConsPlusNonformat"/>
        <w:jc w:val="both"/>
      </w:pPr>
      <w:r>
        <w:t>(усыновлением) (</w:t>
      </w:r>
      <w:proofErr w:type="gramStart"/>
      <w:r>
        <w:t>нужное</w:t>
      </w:r>
      <w:proofErr w:type="gramEnd"/>
      <w:r>
        <w:t xml:space="preserve"> подчеркнуть) _______________________________________</w:t>
      </w:r>
    </w:p>
    <w:p w:rsidR="00374FAE" w:rsidRDefault="00374FAE">
      <w:pPr>
        <w:pStyle w:val="ConsPlusNonformat"/>
        <w:jc w:val="both"/>
      </w:pPr>
      <w:r>
        <w:t>___________________________________________________________________________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(указать очередность рождения (усыновления) ребенка)</w:t>
      </w:r>
    </w:p>
    <w:p w:rsidR="00374FAE" w:rsidRDefault="00374FAE">
      <w:pPr>
        <w:pStyle w:val="ConsPlusNonformat"/>
        <w:jc w:val="both"/>
      </w:pPr>
      <w:r>
        <w:t>ребенка __________________________________________________________________,</w:t>
      </w:r>
    </w:p>
    <w:p w:rsidR="00374FAE" w:rsidRDefault="00374FAE">
      <w:pPr>
        <w:pStyle w:val="ConsPlusNonformat"/>
        <w:jc w:val="both"/>
      </w:pPr>
      <w:r>
        <w:t xml:space="preserve">                </w:t>
      </w:r>
      <w:proofErr w:type="gramStart"/>
      <w:r>
        <w:t>(фамилия, имя, отчество (последнее - при наличии),</w:t>
      </w:r>
      <w:proofErr w:type="gramEnd"/>
    </w:p>
    <w:p w:rsidR="00374FAE" w:rsidRDefault="00374FAE">
      <w:pPr>
        <w:pStyle w:val="ConsPlusNonformat"/>
        <w:jc w:val="both"/>
      </w:pPr>
      <w:r>
        <w:t>__________________________________________________________________________.</w:t>
      </w:r>
    </w:p>
    <w:p w:rsidR="00374FAE" w:rsidRDefault="00374FAE">
      <w:pPr>
        <w:pStyle w:val="ConsPlusNonformat"/>
        <w:jc w:val="both"/>
      </w:pPr>
      <w:r>
        <w:t xml:space="preserve">                        дата рождения (усыновления)</w:t>
      </w:r>
    </w:p>
    <w:p w:rsidR="00374FAE" w:rsidRDefault="00374FAE">
      <w:pPr>
        <w:pStyle w:val="ConsPlusNonformat"/>
        <w:jc w:val="both"/>
      </w:pPr>
      <w:r>
        <w:t xml:space="preserve">    </w:t>
      </w:r>
      <w:proofErr w:type="gramStart"/>
      <w:r>
        <w:t>Сведения  о  составе  семьи  (дети  указываются по очередности рождения</w:t>
      </w:r>
      <w:proofErr w:type="gramEnd"/>
    </w:p>
    <w:p w:rsidR="00374FAE" w:rsidRDefault="00374FAE">
      <w:pPr>
        <w:pStyle w:val="ConsPlusNonformat"/>
        <w:jc w:val="both"/>
      </w:pPr>
      <w:r>
        <w:t>(усыновления):</w:t>
      </w:r>
    </w:p>
    <w:p w:rsidR="00374FAE" w:rsidRDefault="00374FA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4"/>
        <w:gridCol w:w="3515"/>
        <w:gridCol w:w="1587"/>
        <w:gridCol w:w="1304"/>
        <w:gridCol w:w="2268"/>
      </w:tblGrid>
      <w:tr w:rsidR="00374FAE">
        <w:tc>
          <w:tcPr>
            <w:tcW w:w="394" w:type="dxa"/>
            <w:tcBorders>
              <w:left w:val="nil"/>
            </w:tcBorders>
          </w:tcPr>
          <w:p w:rsidR="00374FAE" w:rsidRDefault="00374FAE">
            <w:pPr>
              <w:pStyle w:val="ConsPlusNormal"/>
              <w:jc w:val="center"/>
            </w:pPr>
            <w:r>
              <w:t>N</w:t>
            </w:r>
          </w:p>
          <w:p w:rsidR="00374FAE" w:rsidRDefault="00374FAE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515" w:type="dxa"/>
          </w:tcPr>
          <w:p w:rsidR="00374FAE" w:rsidRDefault="00374FAE">
            <w:pPr>
              <w:pStyle w:val="ConsPlusNormal"/>
              <w:jc w:val="center"/>
            </w:pPr>
            <w:r>
              <w:t>Фамилия, имя, отчество (последнее - при наличии)</w:t>
            </w:r>
          </w:p>
        </w:tc>
        <w:tc>
          <w:tcPr>
            <w:tcW w:w="1587" w:type="dxa"/>
          </w:tcPr>
          <w:p w:rsidR="00374FAE" w:rsidRDefault="00374FAE">
            <w:pPr>
              <w:pStyle w:val="ConsPlusNormal"/>
              <w:jc w:val="center"/>
            </w:pPr>
            <w:r>
              <w:t>Число, месяц, год рождения</w:t>
            </w:r>
          </w:p>
        </w:tc>
        <w:tc>
          <w:tcPr>
            <w:tcW w:w="1304" w:type="dxa"/>
          </w:tcPr>
          <w:p w:rsidR="00374FAE" w:rsidRDefault="00374FAE">
            <w:pPr>
              <w:pStyle w:val="ConsPlusNormal"/>
              <w:jc w:val="center"/>
            </w:pPr>
            <w:r>
              <w:t>Степень родства</w:t>
            </w:r>
          </w:p>
        </w:tc>
        <w:tc>
          <w:tcPr>
            <w:tcW w:w="2268" w:type="dxa"/>
            <w:tcBorders>
              <w:right w:val="nil"/>
            </w:tcBorders>
          </w:tcPr>
          <w:p w:rsidR="00374FAE" w:rsidRDefault="00374FAE">
            <w:pPr>
              <w:pStyle w:val="ConsPlusNormal"/>
              <w:jc w:val="center"/>
            </w:pPr>
            <w:r>
              <w:t>Адрес места жительства</w:t>
            </w:r>
          </w:p>
        </w:tc>
      </w:tr>
      <w:tr w:rsidR="00374FAE">
        <w:tc>
          <w:tcPr>
            <w:tcW w:w="394" w:type="dxa"/>
            <w:tcBorders>
              <w:left w:val="nil"/>
            </w:tcBorders>
          </w:tcPr>
          <w:p w:rsidR="00374FAE" w:rsidRDefault="00374FAE">
            <w:pPr>
              <w:pStyle w:val="ConsPlusNormal"/>
            </w:pPr>
          </w:p>
        </w:tc>
        <w:tc>
          <w:tcPr>
            <w:tcW w:w="3515" w:type="dxa"/>
          </w:tcPr>
          <w:p w:rsidR="00374FAE" w:rsidRDefault="00374FAE">
            <w:pPr>
              <w:pStyle w:val="ConsPlusNormal"/>
            </w:pPr>
          </w:p>
        </w:tc>
        <w:tc>
          <w:tcPr>
            <w:tcW w:w="1587" w:type="dxa"/>
          </w:tcPr>
          <w:p w:rsidR="00374FAE" w:rsidRDefault="00374FAE">
            <w:pPr>
              <w:pStyle w:val="ConsPlusNormal"/>
            </w:pPr>
          </w:p>
        </w:tc>
        <w:tc>
          <w:tcPr>
            <w:tcW w:w="1304" w:type="dxa"/>
          </w:tcPr>
          <w:p w:rsidR="00374FAE" w:rsidRDefault="00374FAE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374FAE" w:rsidRDefault="00374FAE">
            <w:pPr>
              <w:pStyle w:val="ConsPlusNormal"/>
            </w:pPr>
          </w:p>
        </w:tc>
      </w:tr>
      <w:tr w:rsidR="00374FAE">
        <w:tc>
          <w:tcPr>
            <w:tcW w:w="394" w:type="dxa"/>
            <w:tcBorders>
              <w:left w:val="nil"/>
            </w:tcBorders>
          </w:tcPr>
          <w:p w:rsidR="00374FAE" w:rsidRDefault="00374FAE">
            <w:pPr>
              <w:pStyle w:val="ConsPlusNormal"/>
            </w:pPr>
          </w:p>
        </w:tc>
        <w:tc>
          <w:tcPr>
            <w:tcW w:w="3515" w:type="dxa"/>
          </w:tcPr>
          <w:p w:rsidR="00374FAE" w:rsidRDefault="00374FAE">
            <w:pPr>
              <w:pStyle w:val="ConsPlusNormal"/>
            </w:pPr>
          </w:p>
        </w:tc>
        <w:tc>
          <w:tcPr>
            <w:tcW w:w="1587" w:type="dxa"/>
          </w:tcPr>
          <w:p w:rsidR="00374FAE" w:rsidRDefault="00374FAE">
            <w:pPr>
              <w:pStyle w:val="ConsPlusNormal"/>
            </w:pPr>
          </w:p>
        </w:tc>
        <w:tc>
          <w:tcPr>
            <w:tcW w:w="1304" w:type="dxa"/>
          </w:tcPr>
          <w:p w:rsidR="00374FAE" w:rsidRDefault="00374FAE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374FAE" w:rsidRDefault="00374FAE">
            <w:pPr>
              <w:pStyle w:val="ConsPlusNormal"/>
            </w:pPr>
          </w:p>
        </w:tc>
      </w:tr>
      <w:tr w:rsidR="00374FAE">
        <w:tc>
          <w:tcPr>
            <w:tcW w:w="394" w:type="dxa"/>
            <w:tcBorders>
              <w:left w:val="nil"/>
            </w:tcBorders>
          </w:tcPr>
          <w:p w:rsidR="00374FAE" w:rsidRDefault="00374FAE">
            <w:pPr>
              <w:pStyle w:val="ConsPlusNormal"/>
            </w:pPr>
          </w:p>
        </w:tc>
        <w:tc>
          <w:tcPr>
            <w:tcW w:w="3515" w:type="dxa"/>
          </w:tcPr>
          <w:p w:rsidR="00374FAE" w:rsidRDefault="00374FAE">
            <w:pPr>
              <w:pStyle w:val="ConsPlusNormal"/>
            </w:pPr>
          </w:p>
        </w:tc>
        <w:tc>
          <w:tcPr>
            <w:tcW w:w="1587" w:type="dxa"/>
          </w:tcPr>
          <w:p w:rsidR="00374FAE" w:rsidRDefault="00374FAE">
            <w:pPr>
              <w:pStyle w:val="ConsPlusNormal"/>
            </w:pPr>
          </w:p>
        </w:tc>
        <w:tc>
          <w:tcPr>
            <w:tcW w:w="1304" w:type="dxa"/>
          </w:tcPr>
          <w:p w:rsidR="00374FAE" w:rsidRDefault="00374FAE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374FAE" w:rsidRDefault="00374FAE">
            <w:pPr>
              <w:pStyle w:val="ConsPlusNormal"/>
            </w:pPr>
          </w:p>
        </w:tc>
      </w:tr>
      <w:tr w:rsidR="00374FAE">
        <w:tc>
          <w:tcPr>
            <w:tcW w:w="394" w:type="dxa"/>
            <w:tcBorders>
              <w:left w:val="nil"/>
            </w:tcBorders>
          </w:tcPr>
          <w:p w:rsidR="00374FAE" w:rsidRDefault="00374FAE">
            <w:pPr>
              <w:pStyle w:val="ConsPlusNormal"/>
            </w:pPr>
          </w:p>
        </w:tc>
        <w:tc>
          <w:tcPr>
            <w:tcW w:w="3515" w:type="dxa"/>
          </w:tcPr>
          <w:p w:rsidR="00374FAE" w:rsidRDefault="00374FAE">
            <w:pPr>
              <w:pStyle w:val="ConsPlusNormal"/>
            </w:pPr>
          </w:p>
        </w:tc>
        <w:tc>
          <w:tcPr>
            <w:tcW w:w="1587" w:type="dxa"/>
          </w:tcPr>
          <w:p w:rsidR="00374FAE" w:rsidRDefault="00374FAE">
            <w:pPr>
              <w:pStyle w:val="ConsPlusNormal"/>
            </w:pPr>
          </w:p>
        </w:tc>
        <w:tc>
          <w:tcPr>
            <w:tcW w:w="1304" w:type="dxa"/>
          </w:tcPr>
          <w:p w:rsidR="00374FAE" w:rsidRDefault="00374FAE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374FAE" w:rsidRDefault="00374FAE">
            <w:pPr>
              <w:pStyle w:val="ConsPlusNormal"/>
            </w:pPr>
          </w:p>
        </w:tc>
      </w:tr>
      <w:tr w:rsidR="00374FAE">
        <w:tc>
          <w:tcPr>
            <w:tcW w:w="394" w:type="dxa"/>
            <w:tcBorders>
              <w:left w:val="nil"/>
            </w:tcBorders>
          </w:tcPr>
          <w:p w:rsidR="00374FAE" w:rsidRDefault="00374FAE">
            <w:pPr>
              <w:pStyle w:val="ConsPlusNormal"/>
            </w:pPr>
          </w:p>
        </w:tc>
        <w:tc>
          <w:tcPr>
            <w:tcW w:w="3515" w:type="dxa"/>
          </w:tcPr>
          <w:p w:rsidR="00374FAE" w:rsidRDefault="00374FAE">
            <w:pPr>
              <w:pStyle w:val="ConsPlusNormal"/>
            </w:pPr>
          </w:p>
        </w:tc>
        <w:tc>
          <w:tcPr>
            <w:tcW w:w="1587" w:type="dxa"/>
          </w:tcPr>
          <w:p w:rsidR="00374FAE" w:rsidRDefault="00374FAE">
            <w:pPr>
              <w:pStyle w:val="ConsPlusNormal"/>
            </w:pPr>
          </w:p>
        </w:tc>
        <w:tc>
          <w:tcPr>
            <w:tcW w:w="1304" w:type="dxa"/>
          </w:tcPr>
          <w:p w:rsidR="00374FAE" w:rsidRDefault="00374FAE">
            <w:pPr>
              <w:pStyle w:val="ConsPlusNormal"/>
            </w:pPr>
          </w:p>
        </w:tc>
        <w:tc>
          <w:tcPr>
            <w:tcW w:w="2268" w:type="dxa"/>
            <w:tcBorders>
              <w:right w:val="nil"/>
            </w:tcBorders>
          </w:tcPr>
          <w:p w:rsidR="00374FAE" w:rsidRDefault="00374FAE">
            <w:pPr>
              <w:pStyle w:val="ConsPlusNormal"/>
            </w:pPr>
          </w:p>
        </w:tc>
      </w:tr>
    </w:tbl>
    <w:p w:rsidR="00374FAE" w:rsidRDefault="00374FAE">
      <w:pPr>
        <w:pStyle w:val="ConsPlusNormal"/>
        <w:jc w:val="both"/>
      </w:pPr>
    </w:p>
    <w:p w:rsidR="00374FAE" w:rsidRDefault="00374FAE">
      <w:pPr>
        <w:pStyle w:val="ConsPlusNonformat"/>
        <w:jc w:val="both"/>
      </w:pPr>
      <w:r>
        <w:t xml:space="preserve">    Настоящим заявлением подтверждаю, что:</w:t>
      </w:r>
    </w:p>
    <w:p w:rsidR="00374FAE" w:rsidRDefault="00374FAE">
      <w:pPr>
        <w:pStyle w:val="ConsPlusNonformat"/>
        <w:jc w:val="both"/>
      </w:pPr>
      <w:r>
        <w:t>родительских прав в отношении ребенка (детей) ____________________________,</w:t>
      </w:r>
    </w:p>
    <w:p w:rsidR="00374FAE" w:rsidRDefault="00374FAE">
      <w:pPr>
        <w:pStyle w:val="ConsPlusNonformat"/>
        <w:jc w:val="both"/>
      </w:pPr>
      <w:r>
        <w:t xml:space="preserve">                                             (не лишалас</w:t>
      </w:r>
      <w:proofErr w:type="gramStart"/>
      <w:r>
        <w:t>ь(</w:t>
      </w:r>
      <w:proofErr w:type="spellStart"/>
      <w:proofErr w:type="gramEnd"/>
      <w:r>
        <w:t>ся</w:t>
      </w:r>
      <w:proofErr w:type="spellEnd"/>
      <w:r>
        <w:t>), лишалась(</w:t>
      </w:r>
      <w:proofErr w:type="spellStart"/>
      <w:r>
        <w:t>ся</w:t>
      </w:r>
      <w:proofErr w:type="spellEnd"/>
      <w:r>
        <w:t>)</w:t>
      </w:r>
    </w:p>
    <w:p w:rsidR="00374FAE" w:rsidRDefault="00374FAE">
      <w:pPr>
        <w:pStyle w:val="ConsPlusNonformat"/>
        <w:jc w:val="both"/>
      </w:pPr>
      <w:r>
        <w:t xml:space="preserve">                                                    - указать нужное)</w:t>
      </w:r>
    </w:p>
    <w:p w:rsidR="00374FAE" w:rsidRDefault="00374FAE">
      <w:pPr>
        <w:pStyle w:val="ConsPlusNonformat"/>
        <w:jc w:val="both"/>
      </w:pPr>
      <w:r>
        <w:t xml:space="preserve">умышленных  преступлений,  относящихся  к  преступлениям против личности, </w:t>
      </w:r>
      <w:proofErr w:type="gramStart"/>
      <w:r>
        <w:t>в</w:t>
      </w:r>
      <w:proofErr w:type="gramEnd"/>
    </w:p>
    <w:p w:rsidR="00374FAE" w:rsidRDefault="00374FAE">
      <w:pPr>
        <w:pStyle w:val="ConsPlusNonformat"/>
        <w:jc w:val="both"/>
      </w:pPr>
      <w:proofErr w:type="gramStart"/>
      <w:r>
        <w:t>отношении</w:t>
      </w:r>
      <w:proofErr w:type="gramEnd"/>
      <w:r>
        <w:t xml:space="preserve"> своего ребенка (детей)___________________________________________</w:t>
      </w:r>
    </w:p>
    <w:p w:rsidR="00374FAE" w:rsidRDefault="00374FAE">
      <w:pPr>
        <w:pStyle w:val="ConsPlusNonformat"/>
        <w:jc w:val="both"/>
      </w:pPr>
      <w:r>
        <w:t>__________________________________________________________________________.</w:t>
      </w:r>
    </w:p>
    <w:p w:rsidR="00374FAE" w:rsidRDefault="00374FAE">
      <w:pPr>
        <w:pStyle w:val="ConsPlusNonformat"/>
        <w:jc w:val="both"/>
      </w:pPr>
      <w:r>
        <w:t xml:space="preserve">    не совершала (не совершал), совершала (совершал) - указать нужное)</w:t>
      </w:r>
    </w:p>
    <w:p w:rsidR="00374FAE" w:rsidRDefault="00374FAE">
      <w:pPr>
        <w:pStyle w:val="ConsPlusNonformat"/>
        <w:jc w:val="both"/>
      </w:pPr>
      <w:r>
        <w:t xml:space="preserve">    Ежемесячную   денежную   выплату  прошу  перечислять  на  лицевой  счет</w:t>
      </w:r>
    </w:p>
    <w:p w:rsidR="00374FAE" w:rsidRDefault="00374FAE">
      <w:pPr>
        <w:pStyle w:val="ConsPlusNonformat"/>
        <w:jc w:val="both"/>
      </w:pPr>
      <w:r>
        <w:t>N ____________________, открытый в ________________________________________</w:t>
      </w:r>
    </w:p>
    <w:p w:rsidR="00374FAE" w:rsidRDefault="00374FAE">
      <w:pPr>
        <w:pStyle w:val="ConsPlusNonformat"/>
        <w:jc w:val="both"/>
      </w:pPr>
      <w:r>
        <w:t>__________________________________________________________________________,</w:t>
      </w:r>
    </w:p>
    <w:p w:rsidR="00374FAE" w:rsidRDefault="00374FAE">
      <w:pPr>
        <w:pStyle w:val="ConsPlusNonformat"/>
        <w:jc w:val="both"/>
      </w:pPr>
      <w:r>
        <w:t xml:space="preserve">               (наименование и номер кредитной организации)</w:t>
      </w:r>
    </w:p>
    <w:p w:rsidR="00374FAE" w:rsidRDefault="00374FAE">
      <w:pPr>
        <w:pStyle w:val="ConsPlusNonformat"/>
        <w:jc w:val="both"/>
      </w:pPr>
      <w:r>
        <w:t>через почтовое отделение _________________________________________________.</w:t>
      </w:r>
    </w:p>
    <w:p w:rsidR="00374FAE" w:rsidRDefault="00374FAE">
      <w:pPr>
        <w:pStyle w:val="ConsPlusNonformat"/>
        <w:jc w:val="both"/>
      </w:pPr>
      <w:r>
        <w:t xml:space="preserve">                                         (указать нужное)</w:t>
      </w:r>
    </w:p>
    <w:p w:rsidR="00374FAE" w:rsidRDefault="00374FAE">
      <w:pPr>
        <w:pStyle w:val="ConsPlusNonformat"/>
        <w:jc w:val="both"/>
      </w:pPr>
      <w:r>
        <w:t xml:space="preserve">    В соответствии со </w:t>
      </w:r>
      <w:hyperlink r:id="rId21" w:history="1">
        <w:r>
          <w:rPr>
            <w:color w:val="0000FF"/>
          </w:rPr>
          <w:t>статьей 9</w:t>
        </w:r>
      </w:hyperlink>
      <w:r>
        <w:t xml:space="preserve"> Федерального закона "О персональных данных"</w:t>
      </w:r>
    </w:p>
    <w:p w:rsidR="00374FAE" w:rsidRDefault="00374FAE">
      <w:pPr>
        <w:pStyle w:val="ConsPlusNonformat"/>
        <w:jc w:val="both"/>
      </w:pPr>
      <w:r>
        <w:t>даю свое согласие _________________________________________________________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          </w:t>
      </w:r>
      <w:proofErr w:type="gramStart"/>
      <w:r>
        <w:t>(наименование отдела КУ "Центр предоставления</w:t>
      </w:r>
      <w:proofErr w:type="gramEnd"/>
    </w:p>
    <w:p w:rsidR="00374FAE" w:rsidRDefault="00374FAE">
      <w:pPr>
        <w:pStyle w:val="ConsPlusNonformat"/>
        <w:jc w:val="both"/>
      </w:pPr>
      <w:r>
        <w:t>__________________________________________________________________________,</w:t>
      </w:r>
    </w:p>
    <w:p w:rsidR="00374FAE" w:rsidRDefault="00374FAE">
      <w:pPr>
        <w:pStyle w:val="ConsPlusNonformat"/>
        <w:jc w:val="both"/>
      </w:pPr>
      <w:r>
        <w:t xml:space="preserve">                мер социальной поддержки" Минтруда Чувашии)</w:t>
      </w:r>
    </w:p>
    <w:p w:rsidR="00374FAE" w:rsidRDefault="00374FAE">
      <w:pPr>
        <w:pStyle w:val="ConsPlusNonformat"/>
        <w:jc w:val="both"/>
      </w:pPr>
      <w:r>
        <w:t xml:space="preserve">а  также  Минтруду Чувашии на </w:t>
      </w:r>
      <w:proofErr w:type="gramStart"/>
      <w:r>
        <w:t>автоматизированную</w:t>
      </w:r>
      <w:proofErr w:type="gramEnd"/>
      <w:r>
        <w:t>, а также без использования</w:t>
      </w:r>
    </w:p>
    <w:p w:rsidR="00374FAE" w:rsidRDefault="00374FAE">
      <w:pPr>
        <w:pStyle w:val="ConsPlusNonformat"/>
        <w:jc w:val="both"/>
      </w:pPr>
      <w:r>
        <w:t>средств   автоматизации   обработку   моих   персональных  данных  в  целях</w:t>
      </w:r>
    </w:p>
    <w:p w:rsidR="00374FAE" w:rsidRDefault="00374FAE">
      <w:pPr>
        <w:pStyle w:val="ConsPlusNonformat"/>
        <w:jc w:val="both"/>
      </w:pPr>
      <w:r>
        <w:t>предоставления   ежемесячной  денежной  выплаты,  а  именно  на  совершение</w:t>
      </w:r>
    </w:p>
    <w:p w:rsidR="00374FAE" w:rsidRDefault="00374FAE">
      <w:pPr>
        <w:pStyle w:val="ConsPlusNonformat"/>
        <w:jc w:val="both"/>
      </w:pPr>
      <w:r>
        <w:t xml:space="preserve">действий,  предусмотренных  </w:t>
      </w:r>
      <w:hyperlink r:id="rId22" w:history="1">
        <w:r>
          <w:rPr>
            <w:color w:val="0000FF"/>
          </w:rPr>
          <w:t>пунктом  3  статьи  3</w:t>
        </w:r>
      </w:hyperlink>
      <w:r>
        <w:t xml:space="preserve">  Федерального  закона  "О</w:t>
      </w:r>
    </w:p>
    <w:p w:rsidR="00374FAE" w:rsidRDefault="00374FAE">
      <w:pPr>
        <w:pStyle w:val="ConsPlusNonformat"/>
        <w:jc w:val="both"/>
      </w:pPr>
      <w:r>
        <w:t>персональных  данных",  со  сведениями, представленными мной для реализации</w:t>
      </w:r>
    </w:p>
    <w:p w:rsidR="00374FAE" w:rsidRDefault="00374FAE">
      <w:pPr>
        <w:pStyle w:val="ConsPlusNonformat"/>
        <w:jc w:val="both"/>
      </w:pPr>
      <w:r>
        <w:t>права на ежемесячную денежную выплату.</w:t>
      </w:r>
    </w:p>
    <w:p w:rsidR="00374FAE" w:rsidRDefault="00374FAE">
      <w:pPr>
        <w:pStyle w:val="ConsPlusNonformat"/>
        <w:jc w:val="both"/>
      </w:pPr>
      <w:r>
        <w:t xml:space="preserve">    Настоящее  согласие  дается  на  период  до  истечения  сроков хранения</w:t>
      </w:r>
    </w:p>
    <w:p w:rsidR="00374FAE" w:rsidRDefault="00374FAE">
      <w:pPr>
        <w:pStyle w:val="ConsPlusNonformat"/>
        <w:jc w:val="both"/>
      </w:pPr>
      <w:r>
        <w:t>соответствующей информации или документов, содержащих указанную информацию,</w:t>
      </w:r>
    </w:p>
    <w:p w:rsidR="00374FAE" w:rsidRDefault="00374FAE">
      <w:pPr>
        <w:pStyle w:val="ConsPlusNonformat"/>
        <w:jc w:val="both"/>
      </w:pPr>
      <w:proofErr w:type="gramStart"/>
      <w:r>
        <w:t>определяемых</w:t>
      </w:r>
      <w:proofErr w:type="gramEnd"/>
      <w:r>
        <w:t xml:space="preserve"> в соответствии с законодательством Российской Федерации.</w:t>
      </w:r>
    </w:p>
    <w:p w:rsidR="00374FAE" w:rsidRDefault="00374FAE">
      <w:pPr>
        <w:pStyle w:val="ConsPlusNonformat"/>
        <w:jc w:val="both"/>
      </w:pPr>
      <w:r>
        <w:t xml:space="preserve">    Согласие  может быть отозвано мной путем  подачи письменного  заявления</w:t>
      </w:r>
    </w:p>
    <w:p w:rsidR="00374FAE" w:rsidRDefault="00374FAE">
      <w:pPr>
        <w:pStyle w:val="ConsPlusNonformat"/>
        <w:jc w:val="both"/>
      </w:pPr>
      <w:r>
        <w:t>в ________________________________________________________________________,</w:t>
      </w:r>
    </w:p>
    <w:p w:rsidR="00374FAE" w:rsidRDefault="00374FAE">
      <w:pPr>
        <w:pStyle w:val="ConsPlusNonformat"/>
        <w:jc w:val="both"/>
      </w:pPr>
      <w:r>
        <w:t xml:space="preserve">              </w:t>
      </w:r>
      <w:proofErr w:type="gramStart"/>
      <w:r>
        <w:t>(наименование отдела КУ "Центр предоставления мер</w:t>
      </w:r>
      <w:proofErr w:type="gramEnd"/>
    </w:p>
    <w:p w:rsidR="00374FAE" w:rsidRDefault="00374FAE">
      <w:pPr>
        <w:pStyle w:val="ConsPlusNonformat"/>
        <w:jc w:val="both"/>
      </w:pPr>
      <w:r>
        <w:t>__________________________________________________________________________,</w:t>
      </w:r>
    </w:p>
    <w:p w:rsidR="00374FAE" w:rsidRDefault="00374FAE">
      <w:pPr>
        <w:pStyle w:val="ConsPlusNonformat"/>
        <w:jc w:val="both"/>
      </w:pPr>
      <w:r>
        <w:t xml:space="preserve">                  социальной поддержки" Минтруда Чувашии)</w:t>
      </w:r>
    </w:p>
    <w:p w:rsidR="00374FAE" w:rsidRDefault="00374FAE">
      <w:pPr>
        <w:pStyle w:val="ConsPlusNonformat"/>
        <w:jc w:val="both"/>
      </w:pPr>
      <w:r>
        <w:t>а также в Минтруд Чувашии.</w:t>
      </w:r>
    </w:p>
    <w:p w:rsidR="00374FAE" w:rsidRDefault="00374FAE">
      <w:pPr>
        <w:pStyle w:val="ConsPlusNonformat"/>
        <w:jc w:val="both"/>
      </w:pPr>
      <w:r>
        <w:t xml:space="preserve">    Обо  всех  изменениях,  влекущих  за  собой  изменение  в  назначении и</w:t>
      </w:r>
    </w:p>
    <w:p w:rsidR="00374FAE" w:rsidRDefault="00374FAE">
      <w:pPr>
        <w:pStyle w:val="ConsPlusNonformat"/>
        <w:jc w:val="both"/>
      </w:pPr>
      <w:proofErr w:type="gramStart"/>
      <w:r>
        <w:t>предоставлении</w:t>
      </w:r>
      <w:proofErr w:type="gramEnd"/>
      <w:r>
        <w:t xml:space="preserve"> ежемесячной денежной выплаты, обязуюсь сообщить в течение 14</w:t>
      </w:r>
    </w:p>
    <w:p w:rsidR="00374FAE" w:rsidRDefault="00374FAE">
      <w:pPr>
        <w:pStyle w:val="ConsPlusNonformat"/>
        <w:jc w:val="both"/>
      </w:pPr>
      <w:r>
        <w:t>календарных   дней   со   дня   возникновения   таких   обстоятельств.   Об</w:t>
      </w:r>
    </w:p>
    <w:p w:rsidR="00374FAE" w:rsidRDefault="00374FAE">
      <w:pPr>
        <w:pStyle w:val="ConsPlusNonformat"/>
        <w:jc w:val="both"/>
      </w:pPr>
      <w:r>
        <w:t xml:space="preserve">ответственности   за  представление  недостоверных  сведений  </w:t>
      </w:r>
      <w:proofErr w:type="gramStart"/>
      <w:r>
        <w:t>предупреждена</w:t>
      </w:r>
      <w:proofErr w:type="gramEnd"/>
    </w:p>
    <w:p w:rsidR="00374FAE" w:rsidRDefault="00374FAE">
      <w:pPr>
        <w:pStyle w:val="ConsPlusNonformat"/>
        <w:jc w:val="both"/>
      </w:pPr>
      <w:r>
        <w:t>(предупрежден).</w:t>
      </w:r>
    </w:p>
    <w:p w:rsidR="00374FAE" w:rsidRDefault="00374FAE">
      <w:pPr>
        <w:pStyle w:val="ConsPlusNonformat"/>
        <w:jc w:val="both"/>
      </w:pPr>
    </w:p>
    <w:p w:rsidR="00374FAE" w:rsidRDefault="00374FAE">
      <w:pPr>
        <w:pStyle w:val="ConsPlusNonformat"/>
        <w:jc w:val="both"/>
      </w:pPr>
      <w:r>
        <w:t>К заявлению прилагаю следующие документы:</w:t>
      </w:r>
    </w:p>
    <w:p w:rsidR="00374FAE" w:rsidRDefault="00374FAE">
      <w:pPr>
        <w:pStyle w:val="ConsPlusNonformat"/>
        <w:jc w:val="both"/>
      </w:pPr>
      <w:r>
        <w:t>1. ________________________________________________________________________</w:t>
      </w:r>
    </w:p>
    <w:p w:rsidR="00374FAE" w:rsidRDefault="00374FAE">
      <w:pPr>
        <w:pStyle w:val="ConsPlusNonformat"/>
        <w:jc w:val="both"/>
      </w:pPr>
      <w:r>
        <w:t>2. ________________________________________________________________________</w:t>
      </w:r>
    </w:p>
    <w:p w:rsidR="00374FAE" w:rsidRDefault="00374FAE">
      <w:pPr>
        <w:pStyle w:val="ConsPlusNonformat"/>
        <w:jc w:val="both"/>
      </w:pPr>
      <w:r>
        <w:t>3. ________________________________________________________________________</w:t>
      </w:r>
    </w:p>
    <w:p w:rsidR="00374FAE" w:rsidRDefault="00374FAE">
      <w:pPr>
        <w:pStyle w:val="ConsPlusNonformat"/>
        <w:jc w:val="both"/>
      </w:pPr>
      <w:r>
        <w:t>4. ________________________________________________________________________</w:t>
      </w:r>
    </w:p>
    <w:p w:rsidR="00374FAE" w:rsidRDefault="00374FAE">
      <w:pPr>
        <w:pStyle w:val="ConsPlusNonformat"/>
        <w:jc w:val="both"/>
      </w:pPr>
      <w:r>
        <w:t>5. ________________________________________________________________________</w:t>
      </w:r>
    </w:p>
    <w:p w:rsidR="00374FAE" w:rsidRDefault="00374FAE">
      <w:pPr>
        <w:pStyle w:val="ConsPlusNonformat"/>
        <w:jc w:val="both"/>
      </w:pPr>
    </w:p>
    <w:p w:rsidR="00374FAE" w:rsidRDefault="00374FAE">
      <w:pPr>
        <w:pStyle w:val="ConsPlusNonformat"/>
        <w:jc w:val="both"/>
      </w:pPr>
      <w:r>
        <w:t>____________________                    ___________________________________</w:t>
      </w:r>
    </w:p>
    <w:p w:rsidR="00374FAE" w:rsidRDefault="00374FAE">
      <w:pPr>
        <w:pStyle w:val="ConsPlusNonformat"/>
        <w:jc w:val="both"/>
      </w:pPr>
      <w:r>
        <w:t xml:space="preserve">       (дата)                                   (подпись заявителя)</w:t>
      </w:r>
    </w:p>
    <w:p w:rsidR="00374FAE" w:rsidRDefault="00374FAE">
      <w:pPr>
        <w:pStyle w:val="ConsPlusNonformat"/>
        <w:jc w:val="both"/>
      </w:pPr>
    </w:p>
    <w:p w:rsidR="00374FAE" w:rsidRDefault="00374FAE">
      <w:pPr>
        <w:pStyle w:val="ConsPlusNonformat"/>
        <w:jc w:val="both"/>
      </w:pPr>
      <w:r>
        <w:t xml:space="preserve">                   Заполняется в случае подачи заявления</w:t>
      </w:r>
    </w:p>
    <w:p w:rsidR="00374FAE" w:rsidRDefault="00374FAE">
      <w:pPr>
        <w:pStyle w:val="ConsPlusNonformat"/>
        <w:jc w:val="both"/>
      </w:pPr>
      <w:r>
        <w:t xml:space="preserve">                           уполномоченным лицом</w:t>
      </w:r>
    </w:p>
    <w:p w:rsidR="00374FAE" w:rsidRDefault="00374FAE">
      <w:pPr>
        <w:pStyle w:val="ConsPlusNonformat"/>
        <w:jc w:val="both"/>
      </w:pPr>
    </w:p>
    <w:p w:rsidR="00374FAE" w:rsidRDefault="00374FAE">
      <w:pPr>
        <w:pStyle w:val="ConsPlusNonformat"/>
        <w:jc w:val="both"/>
      </w:pPr>
      <w:r>
        <w:t>___________________________________________________________________________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</w:t>
      </w:r>
      <w:proofErr w:type="gramStart"/>
      <w:r>
        <w:t>(фамилия, имя, отчество (последнее - при наличии)</w:t>
      </w:r>
      <w:proofErr w:type="gramEnd"/>
    </w:p>
    <w:p w:rsidR="00374FAE" w:rsidRDefault="00374FAE">
      <w:pPr>
        <w:pStyle w:val="ConsPlusNonformat"/>
        <w:jc w:val="both"/>
      </w:pPr>
      <w:r>
        <w:t>___________________________________________________________________________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уполномоченного лица и адрес места жительства)</w:t>
      </w:r>
    </w:p>
    <w:p w:rsidR="00374FAE" w:rsidRDefault="00374FAE">
      <w:pPr>
        <w:pStyle w:val="ConsPlusNonformat"/>
        <w:jc w:val="both"/>
      </w:pPr>
      <w:r>
        <w:t>___________________________________________________________________________</w:t>
      </w:r>
    </w:p>
    <w:p w:rsidR="00374FAE" w:rsidRDefault="00374FAE">
      <w:pPr>
        <w:pStyle w:val="ConsPlusNonformat"/>
        <w:jc w:val="both"/>
      </w:pPr>
      <w:r>
        <w:lastRenderedPageBreak/>
        <w:t xml:space="preserve">      </w:t>
      </w:r>
      <w:proofErr w:type="gramStart"/>
      <w:r>
        <w:t>(наименование, серия, номер документа, удостоверяющего личность</w:t>
      </w:r>
      <w:proofErr w:type="gramEnd"/>
    </w:p>
    <w:p w:rsidR="00374FAE" w:rsidRDefault="00374FAE">
      <w:pPr>
        <w:pStyle w:val="ConsPlusNonformat"/>
        <w:jc w:val="both"/>
      </w:pPr>
      <w:r>
        <w:t>___________________________________________________________________________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   уполномоченного лица, кем и когда </w:t>
      </w:r>
      <w:proofErr w:type="gramStart"/>
      <w:r>
        <w:t>выдан</w:t>
      </w:r>
      <w:proofErr w:type="gramEnd"/>
      <w:r>
        <w:t>)</w:t>
      </w:r>
    </w:p>
    <w:p w:rsidR="00374FAE" w:rsidRDefault="00374FAE">
      <w:pPr>
        <w:pStyle w:val="ConsPlusNonformat"/>
        <w:jc w:val="both"/>
      </w:pPr>
      <w:r>
        <w:t xml:space="preserve">    Полномочия уполномоченного лица подтверждены __________________________</w:t>
      </w:r>
    </w:p>
    <w:p w:rsidR="00374FAE" w:rsidRDefault="00374FAE">
      <w:pPr>
        <w:pStyle w:val="ConsPlusNonformat"/>
        <w:jc w:val="both"/>
      </w:pPr>
      <w:r>
        <w:t>___________________________________________________________________________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 </w:t>
      </w:r>
      <w:proofErr w:type="gramStart"/>
      <w:r>
        <w:t>(указать наименование и реквизиты документа,</w:t>
      </w:r>
      <w:proofErr w:type="gramEnd"/>
    </w:p>
    <w:p w:rsidR="00374FAE" w:rsidRDefault="00374FAE">
      <w:pPr>
        <w:pStyle w:val="ConsPlusNonformat"/>
        <w:jc w:val="both"/>
      </w:pPr>
      <w:r>
        <w:t>__________________________________________________________________________.</w:t>
      </w:r>
    </w:p>
    <w:p w:rsidR="00374FAE" w:rsidRDefault="00374FAE">
      <w:pPr>
        <w:pStyle w:val="ConsPlusNonformat"/>
        <w:jc w:val="both"/>
      </w:pPr>
      <w:r>
        <w:t xml:space="preserve">             подтверждающего полномочия уполномоченного лица)</w:t>
      </w:r>
    </w:p>
    <w:p w:rsidR="00374FAE" w:rsidRDefault="00374FAE">
      <w:pPr>
        <w:pStyle w:val="ConsPlusNonformat"/>
        <w:jc w:val="both"/>
      </w:pPr>
      <w:r>
        <w:t xml:space="preserve">    Данные, указанные в заявлении, соответствуют представленным документам.</w:t>
      </w:r>
    </w:p>
    <w:p w:rsidR="00374FAE" w:rsidRDefault="00374FAE">
      <w:pPr>
        <w:pStyle w:val="ConsPlusNonformat"/>
        <w:jc w:val="both"/>
      </w:pPr>
    </w:p>
    <w:p w:rsidR="00374FAE" w:rsidRDefault="00374FAE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374FAE" w:rsidRDefault="00374FAE">
      <w:pPr>
        <w:pStyle w:val="ConsPlusNonformat"/>
        <w:jc w:val="both"/>
      </w:pPr>
      <w:r>
        <w:t>___________________________________________________________________________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</w:t>
      </w:r>
      <w:proofErr w:type="gramEnd"/>
    </w:p>
    <w:p w:rsidR="00374FAE" w:rsidRDefault="00374FAE">
      <w:pPr>
        <w:pStyle w:val="ConsPlusNonformat"/>
        <w:jc w:val="both"/>
      </w:pPr>
      <w:r>
        <w:t>___________________________________________________________________________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           (последнее - при наличии)</w:t>
      </w:r>
    </w:p>
    <w:p w:rsidR="00374FAE" w:rsidRDefault="00374FA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60"/>
        <w:gridCol w:w="5527"/>
      </w:tblGrid>
      <w:tr w:rsidR="00374FAE">
        <w:tc>
          <w:tcPr>
            <w:tcW w:w="1984" w:type="dxa"/>
            <w:vMerge w:val="restart"/>
            <w:tcBorders>
              <w:left w:val="nil"/>
            </w:tcBorders>
          </w:tcPr>
          <w:p w:rsidR="00374FAE" w:rsidRDefault="00374FA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7087" w:type="dxa"/>
            <w:gridSpan w:val="2"/>
            <w:tcBorders>
              <w:right w:val="nil"/>
            </w:tcBorders>
          </w:tcPr>
          <w:p w:rsidR="00374FAE" w:rsidRDefault="00374FAE">
            <w:pPr>
              <w:pStyle w:val="ConsPlusNormal"/>
              <w:jc w:val="center"/>
            </w:pPr>
            <w:r>
              <w:t>принял</w:t>
            </w:r>
          </w:p>
        </w:tc>
      </w:tr>
      <w:tr w:rsidR="00374FAE">
        <w:tc>
          <w:tcPr>
            <w:tcW w:w="1984" w:type="dxa"/>
            <w:vMerge/>
            <w:tcBorders>
              <w:left w:val="nil"/>
            </w:tcBorders>
          </w:tcPr>
          <w:p w:rsidR="00374FAE" w:rsidRDefault="00374FAE"/>
        </w:tc>
        <w:tc>
          <w:tcPr>
            <w:tcW w:w="1560" w:type="dxa"/>
          </w:tcPr>
          <w:p w:rsidR="00374FAE" w:rsidRDefault="00374FAE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527" w:type="dxa"/>
            <w:tcBorders>
              <w:right w:val="nil"/>
            </w:tcBorders>
          </w:tcPr>
          <w:p w:rsidR="00374FAE" w:rsidRDefault="00374FAE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374FAE">
        <w:tc>
          <w:tcPr>
            <w:tcW w:w="1984" w:type="dxa"/>
            <w:tcBorders>
              <w:left w:val="nil"/>
            </w:tcBorders>
          </w:tcPr>
          <w:p w:rsidR="00374FAE" w:rsidRDefault="00374FAE">
            <w:pPr>
              <w:pStyle w:val="ConsPlusNormal"/>
            </w:pPr>
          </w:p>
        </w:tc>
        <w:tc>
          <w:tcPr>
            <w:tcW w:w="1560" w:type="dxa"/>
          </w:tcPr>
          <w:p w:rsidR="00374FAE" w:rsidRDefault="00374FAE">
            <w:pPr>
              <w:pStyle w:val="ConsPlusNormal"/>
            </w:pPr>
          </w:p>
        </w:tc>
        <w:tc>
          <w:tcPr>
            <w:tcW w:w="5527" w:type="dxa"/>
            <w:tcBorders>
              <w:right w:val="nil"/>
            </w:tcBorders>
          </w:tcPr>
          <w:p w:rsidR="00374FAE" w:rsidRDefault="00374FAE">
            <w:pPr>
              <w:pStyle w:val="ConsPlusNormal"/>
            </w:pPr>
          </w:p>
        </w:tc>
      </w:tr>
    </w:tbl>
    <w:p w:rsidR="00374FAE" w:rsidRDefault="00374FAE">
      <w:pPr>
        <w:pStyle w:val="ConsPlusNormal"/>
        <w:jc w:val="both"/>
      </w:pPr>
    </w:p>
    <w:p w:rsidR="00374FAE" w:rsidRDefault="00374FAE">
      <w:pPr>
        <w:pStyle w:val="ConsPlusNonformat"/>
        <w:jc w:val="both"/>
      </w:pPr>
      <w:r>
        <w:t>---------------------------------------------------------------------------</w:t>
      </w:r>
    </w:p>
    <w:p w:rsidR="00374FAE" w:rsidRDefault="00374FAE">
      <w:pPr>
        <w:pStyle w:val="ConsPlusNonformat"/>
        <w:jc w:val="both"/>
      </w:pPr>
      <w:r>
        <w:t xml:space="preserve">                              (линия отреза)</w:t>
      </w:r>
    </w:p>
    <w:p w:rsidR="00374FAE" w:rsidRDefault="00374FAE">
      <w:pPr>
        <w:pStyle w:val="ConsPlusNonformat"/>
        <w:jc w:val="both"/>
      </w:pPr>
    </w:p>
    <w:p w:rsidR="00374FAE" w:rsidRDefault="00374FAE">
      <w:pPr>
        <w:pStyle w:val="ConsPlusNonformat"/>
        <w:jc w:val="both"/>
      </w:pPr>
      <w:r>
        <w:t xml:space="preserve">                           Расписка-уведомление</w:t>
      </w:r>
    </w:p>
    <w:p w:rsidR="00374FAE" w:rsidRDefault="00374FAE">
      <w:pPr>
        <w:pStyle w:val="ConsPlusNonformat"/>
        <w:jc w:val="both"/>
      </w:pPr>
    </w:p>
    <w:p w:rsidR="00374FAE" w:rsidRDefault="00374FAE">
      <w:pPr>
        <w:pStyle w:val="ConsPlusNonformat"/>
        <w:jc w:val="both"/>
      </w:pPr>
      <w:r>
        <w:t>Заявление и документы гражданки (гражданина) ______________________________</w:t>
      </w:r>
    </w:p>
    <w:p w:rsidR="00374FAE" w:rsidRDefault="00374FAE">
      <w:pPr>
        <w:pStyle w:val="ConsPlusNonformat"/>
        <w:jc w:val="both"/>
      </w:pPr>
      <w:r>
        <w:t>___________________________________________________________________________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            </w:t>
      </w:r>
      <w:proofErr w:type="gramStart"/>
      <w:r>
        <w:t>(фамилия, имя, отчество</w:t>
      </w:r>
      <w:proofErr w:type="gramEnd"/>
    </w:p>
    <w:p w:rsidR="00374FAE" w:rsidRDefault="00374FAE">
      <w:pPr>
        <w:pStyle w:val="ConsPlusNonformat"/>
        <w:jc w:val="both"/>
      </w:pPr>
      <w:r>
        <w:t>___________________________________________________________________________</w:t>
      </w:r>
    </w:p>
    <w:p w:rsidR="00374FAE" w:rsidRDefault="00374FAE">
      <w:pPr>
        <w:pStyle w:val="ConsPlusNonformat"/>
        <w:jc w:val="both"/>
      </w:pPr>
      <w:r>
        <w:t xml:space="preserve">                         (последнее - при наличии)</w:t>
      </w:r>
    </w:p>
    <w:p w:rsidR="00374FAE" w:rsidRDefault="00374FAE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4"/>
        <w:gridCol w:w="1560"/>
        <w:gridCol w:w="5527"/>
      </w:tblGrid>
      <w:tr w:rsidR="00374FAE">
        <w:tc>
          <w:tcPr>
            <w:tcW w:w="1984" w:type="dxa"/>
            <w:vMerge w:val="restart"/>
            <w:tcBorders>
              <w:left w:val="nil"/>
            </w:tcBorders>
          </w:tcPr>
          <w:p w:rsidR="00374FAE" w:rsidRDefault="00374FAE">
            <w:pPr>
              <w:pStyle w:val="ConsPlusNormal"/>
              <w:jc w:val="center"/>
            </w:pPr>
            <w:r>
              <w:t>регистрационный номер заявления</w:t>
            </w:r>
          </w:p>
        </w:tc>
        <w:tc>
          <w:tcPr>
            <w:tcW w:w="7087" w:type="dxa"/>
            <w:gridSpan w:val="2"/>
            <w:tcBorders>
              <w:right w:val="nil"/>
            </w:tcBorders>
          </w:tcPr>
          <w:p w:rsidR="00374FAE" w:rsidRDefault="00374FAE">
            <w:pPr>
              <w:pStyle w:val="ConsPlusNormal"/>
              <w:jc w:val="center"/>
            </w:pPr>
            <w:r>
              <w:t>принял</w:t>
            </w:r>
          </w:p>
        </w:tc>
      </w:tr>
      <w:tr w:rsidR="00374FAE">
        <w:tc>
          <w:tcPr>
            <w:tcW w:w="1984" w:type="dxa"/>
            <w:vMerge/>
            <w:tcBorders>
              <w:left w:val="nil"/>
            </w:tcBorders>
          </w:tcPr>
          <w:p w:rsidR="00374FAE" w:rsidRDefault="00374FAE"/>
        </w:tc>
        <w:tc>
          <w:tcPr>
            <w:tcW w:w="1560" w:type="dxa"/>
          </w:tcPr>
          <w:p w:rsidR="00374FAE" w:rsidRDefault="00374FAE">
            <w:pPr>
              <w:pStyle w:val="ConsPlusNormal"/>
              <w:jc w:val="center"/>
            </w:pPr>
            <w:r>
              <w:t>дата приема заявления</w:t>
            </w:r>
          </w:p>
        </w:tc>
        <w:tc>
          <w:tcPr>
            <w:tcW w:w="5527" w:type="dxa"/>
            <w:tcBorders>
              <w:right w:val="nil"/>
            </w:tcBorders>
          </w:tcPr>
          <w:p w:rsidR="00374FAE" w:rsidRDefault="00374FAE">
            <w:pPr>
              <w:pStyle w:val="ConsPlusNormal"/>
              <w:jc w:val="center"/>
            </w:pPr>
            <w:r>
              <w:t>подпись, фамилия, имя, отчество (последнее - при наличии) специалиста</w:t>
            </w:r>
          </w:p>
        </w:tc>
      </w:tr>
      <w:tr w:rsidR="00374FAE">
        <w:tc>
          <w:tcPr>
            <w:tcW w:w="1984" w:type="dxa"/>
            <w:tcBorders>
              <w:left w:val="nil"/>
            </w:tcBorders>
          </w:tcPr>
          <w:p w:rsidR="00374FAE" w:rsidRDefault="00374FAE">
            <w:pPr>
              <w:pStyle w:val="ConsPlusNormal"/>
            </w:pPr>
          </w:p>
        </w:tc>
        <w:tc>
          <w:tcPr>
            <w:tcW w:w="1560" w:type="dxa"/>
          </w:tcPr>
          <w:p w:rsidR="00374FAE" w:rsidRDefault="00374FAE">
            <w:pPr>
              <w:pStyle w:val="ConsPlusNormal"/>
            </w:pPr>
          </w:p>
        </w:tc>
        <w:tc>
          <w:tcPr>
            <w:tcW w:w="5527" w:type="dxa"/>
            <w:tcBorders>
              <w:right w:val="nil"/>
            </w:tcBorders>
          </w:tcPr>
          <w:p w:rsidR="00374FAE" w:rsidRDefault="00374FAE">
            <w:pPr>
              <w:pStyle w:val="ConsPlusNormal"/>
            </w:pPr>
          </w:p>
        </w:tc>
      </w:tr>
    </w:tbl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jc w:val="both"/>
      </w:pPr>
    </w:p>
    <w:p w:rsidR="00374FAE" w:rsidRDefault="00374FA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2F88" w:rsidRDefault="00C02F88"/>
    <w:sectPr w:rsidR="00C02F88" w:rsidSect="008C0E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FAE"/>
    <w:rsid w:val="002F3682"/>
    <w:rsid w:val="00374FAE"/>
    <w:rsid w:val="00490E55"/>
    <w:rsid w:val="005102CF"/>
    <w:rsid w:val="00640FAB"/>
    <w:rsid w:val="00756B8B"/>
    <w:rsid w:val="00C02F88"/>
    <w:rsid w:val="00C81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4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74FA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74F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74F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AEF3CEC4F468DA8FF9BF5A59809074DF1BDDB3492A8B08A5947DC3174D0554F40F2F03701D9E67730716631F553522D1D7DDDBE4821A9CB5265775ICJ" TargetMode="External"/><Relationship Id="rId13" Type="http://schemas.openxmlformats.org/officeDocument/2006/relationships/hyperlink" Target="consultantplus://offline/ref=66AEF3CEC4F468DA8FF9A1574FECCE70D41282BB4A2A825CFECB269E40440F03A1402E4D34168167751911631570I8J" TargetMode="External"/><Relationship Id="rId18" Type="http://schemas.openxmlformats.org/officeDocument/2006/relationships/hyperlink" Target="consultantplus://offline/ref=66AEF3CEC4F468DA8FF9A1574FECCE70D51885B74D21825CFECB269E40440F03A1402E4D34168167751911631570I8J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6AEF3CEC4F468DA8FF9A1574FECCE70D51885B74D21825CFECB269E40440F03B340764134109D607B0C47325054696682C4DDDBE4801C837BIEJ" TargetMode="External"/><Relationship Id="rId7" Type="http://schemas.openxmlformats.org/officeDocument/2006/relationships/hyperlink" Target="consultantplus://offline/ref=66AEF3CEC4F468DA8FF9BF5A59809074DF1BDDB349288A0CA19F20C91F140956F30070147754926673071360150A3037C08FD0DDFC9C1C84A924565471I2J" TargetMode="External"/><Relationship Id="rId12" Type="http://schemas.openxmlformats.org/officeDocument/2006/relationships/hyperlink" Target="consultantplus://offline/ref=66AEF3CEC4F468DA8FF9A1574FECCE70D51283B6482E825CFECB269E40440F03A1402E4D34168167751911631570I8J" TargetMode="External"/><Relationship Id="rId17" Type="http://schemas.openxmlformats.org/officeDocument/2006/relationships/hyperlink" Target="consultantplus://offline/ref=66AEF3CEC4F468DA8FF9A1574FECCE70D61884BC4C28825CFECB269E40440F03A1402E4D34168167751911631570I8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6AEF3CEC4F468DA8FF9BF5A59809074DF1BDDB3492A8B08A5947DC3174D0554F40F2F03701D9E67730716631F553522D1D7DDDBE4821A9CB5265775ICJ" TargetMode="External"/><Relationship Id="rId20" Type="http://schemas.openxmlformats.org/officeDocument/2006/relationships/hyperlink" Target="consultantplus://offline/ref=66AEF3CEC4F468DA8FF9BF5A59809074DF1BDDB349288A0CA19F20C91F140956F30070147754926673071360150A3037C08FD0DDFC9C1C84A924565471I2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AEF3CEC4F468DA8FF9BF5A59809074DF1BDDB341218B0FA5947DC3174D0554F40F2F03701D9E677307136A1F553522D1D7DDDBE4821A9CB5265775ICJ" TargetMode="External"/><Relationship Id="rId11" Type="http://schemas.openxmlformats.org/officeDocument/2006/relationships/hyperlink" Target="consultantplus://offline/ref=66AEF3CEC4F468DA8FF9A1574FECCE70D51885B74D21825CFECB269E40440F03A1402E4D34168167751911631570I8J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66AEF3CEC4F468DA8FF9BF5A59809074DF1BDDB349288A0CA19F20C91F140956F30070147754926673071360140A3037C08FD0DDFC9C1C84A924565471I2J" TargetMode="External"/><Relationship Id="rId15" Type="http://schemas.openxmlformats.org/officeDocument/2006/relationships/hyperlink" Target="consultantplus://offline/ref=66AEF3CEC4F468DA8FF9BF5A59809074DF1BDDB3492A8B08A5947DC3174D0554F40F2F03701D9E67730716631F553522D1D7DDDBE4821A9CB5265775ICJ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6AEF3CEC4F468DA8FF9A1574FECCE70D6148BBC402D825CFECB269E40440F03A1402E4D34168167751911631570I8J" TargetMode="External"/><Relationship Id="rId19" Type="http://schemas.openxmlformats.org/officeDocument/2006/relationships/hyperlink" Target="consultantplus://offline/ref=66AEF3CEC4F468DA8FF9A1574FECCE70D4108ABB402A825CFECB269E40440F03B340764134109C677B0C47325054696682C4DDDBE4801C837BI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6AEF3CEC4F468DA8FF9A1574FECCE70D41283BA4D2A825CFECB269E40440F03A1402E4D34168167751911631570I8J" TargetMode="External"/><Relationship Id="rId14" Type="http://schemas.openxmlformats.org/officeDocument/2006/relationships/hyperlink" Target="consultantplus://offline/ref=66AEF3CEC4F468DA8FF9BF5A59809074DF1BDDB3492A8B08A5947DC3174D0554F40F2F03701D9E67730716631F553522D1D7DDDBE4821A9CB5265775ICJ" TargetMode="External"/><Relationship Id="rId22" Type="http://schemas.openxmlformats.org/officeDocument/2006/relationships/hyperlink" Target="consultantplus://offline/ref=66AEF3CEC4F468DA8FF9A1574FECCE70D51885B74D21825CFECB269E40440F03B340764134109D647A0C47325054696682C4DDDBE4801C837BIE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6650</Words>
  <Characters>37906</Characters>
  <Application>Microsoft Office Word</Application>
  <DocSecurity>0</DocSecurity>
  <Lines>315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 начальника отдела</dc:creator>
  <cp:lastModifiedBy>Ершова О.Н.</cp:lastModifiedBy>
  <cp:revision>5</cp:revision>
  <dcterms:created xsi:type="dcterms:W3CDTF">2019-06-06T09:08:00Z</dcterms:created>
  <dcterms:modified xsi:type="dcterms:W3CDTF">2019-06-06T13:28:00Z</dcterms:modified>
</cp:coreProperties>
</file>