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F88" w:rsidRDefault="004C2F88">
      <w:pPr>
        <w:pStyle w:val="ConsPlusTitle"/>
        <w:jc w:val="center"/>
        <w:outlineLvl w:val="0"/>
      </w:pPr>
      <w:r>
        <w:t>КАБИНЕТ МИНИСТРОВ ЧУВАШСКОЙ РЕСПУБЛИКИ</w:t>
      </w:r>
    </w:p>
    <w:p w:rsidR="004C2F88" w:rsidRDefault="004C2F88">
      <w:pPr>
        <w:pStyle w:val="ConsPlusTitle"/>
        <w:jc w:val="center"/>
      </w:pPr>
    </w:p>
    <w:p w:rsidR="004C2F88" w:rsidRDefault="004C2F88">
      <w:pPr>
        <w:pStyle w:val="ConsPlusTitle"/>
        <w:jc w:val="center"/>
      </w:pPr>
      <w:r>
        <w:t>ПОСТАНОВЛЕНИЕ</w:t>
      </w:r>
    </w:p>
    <w:p w:rsidR="004C2F88" w:rsidRDefault="004C2F88">
      <w:pPr>
        <w:pStyle w:val="ConsPlusTitle"/>
        <w:jc w:val="center"/>
      </w:pPr>
      <w:r>
        <w:t>от 28 декабря 2012 г. N 608</w:t>
      </w:r>
    </w:p>
    <w:p w:rsidR="004C2F88" w:rsidRDefault="004C2F88">
      <w:pPr>
        <w:pStyle w:val="ConsPlusTitle"/>
        <w:jc w:val="center"/>
      </w:pPr>
    </w:p>
    <w:p w:rsidR="004C2F88" w:rsidRDefault="004C2F88">
      <w:pPr>
        <w:pStyle w:val="ConsPlusTitle"/>
        <w:jc w:val="center"/>
      </w:pPr>
      <w:r>
        <w:t>ОБ УТВЕРЖДЕНИИ ПОРЯДКА И УСЛОВИЙ ПРЕДОСТАВЛЕНИЯ</w:t>
      </w:r>
    </w:p>
    <w:p w:rsidR="004C2F88" w:rsidRDefault="004C2F88">
      <w:pPr>
        <w:pStyle w:val="ConsPlusTitle"/>
        <w:jc w:val="center"/>
      </w:pPr>
      <w:r>
        <w:t>ЕЖЕМЕСЯЧНОЙ ДЕНЕЖНОЙ ВЫПЛАТЫ СЕМЬЯМ В СЛУЧАЕ РОЖДЕНИЯ</w:t>
      </w:r>
    </w:p>
    <w:p w:rsidR="004C2F88" w:rsidRDefault="004C2F88">
      <w:pPr>
        <w:pStyle w:val="ConsPlusTitle"/>
        <w:jc w:val="center"/>
      </w:pPr>
      <w:r>
        <w:t>(УСЫНОВЛЕНИЯ) ТРЕТЬЕГО РЕБЕНКА ИЛИ ПОСЛЕДУЮЩИХ ДЕТЕЙ</w:t>
      </w:r>
    </w:p>
    <w:p w:rsidR="004C2F88" w:rsidRDefault="004C2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F88">
        <w:trPr>
          <w:jc w:val="center"/>
        </w:trPr>
        <w:tc>
          <w:tcPr>
            <w:tcW w:w="9294" w:type="dxa"/>
            <w:tcBorders>
              <w:top w:val="nil"/>
              <w:left w:val="single" w:sz="24" w:space="0" w:color="CED3F1"/>
              <w:bottom w:val="nil"/>
              <w:right w:val="single" w:sz="24" w:space="0" w:color="F4F3F8"/>
            </w:tcBorders>
            <w:shd w:val="clear" w:color="auto" w:fill="F4F3F8"/>
          </w:tcPr>
          <w:p w:rsidR="004C2F88" w:rsidRDefault="004C2F88">
            <w:pPr>
              <w:pStyle w:val="ConsPlusNormal"/>
              <w:jc w:val="center"/>
            </w:pPr>
            <w:r>
              <w:rPr>
                <w:color w:val="392C69"/>
              </w:rPr>
              <w:t>Список изменяющих документов</w:t>
            </w:r>
          </w:p>
          <w:p w:rsidR="004C2F88" w:rsidRDefault="004C2F88">
            <w:pPr>
              <w:pStyle w:val="ConsPlusNormal"/>
              <w:jc w:val="center"/>
            </w:pPr>
            <w:proofErr w:type="gramStart"/>
            <w:r>
              <w:rPr>
                <w:color w:val="392C69"/>
              </w:rPr>
              <w:t>(в ред. Постановлений Кабинета Министров ЧР</w:t>
            </w:r>
            <w:proofErr w:type="gramEnd"/>
          </w:p>
          <w:p w:rsidR="004C2F88" w:rsidRDefault="004C2F88">
            <w:pPr>
              <w:pStyle w:val="ConsPlusNormal"/>
              <w:jc w:val="center"/>
            </w:pPr>
            <w:r>
              <w:rPr>
                <w:color w:val="392C69"/>
              </w:rPr>
              <w:t xml:space="preserve">от 24.04.2013 </w:t>
            </w:r>
            <w:hyperlink r:id="rId5" w:history="1">
              <w:r>
                <w:rPr>
                  <w:color w:val="0000FF"/>
                </w:rPr>
                <w:t>N 161</w:t>
              </w:r>
            </w:hyperlink>
            <w:r>
              <w:rPr>
                <w:color w:val="392C69"/>
              </w:rPr>
              <w:t xml:space="preserve">, от 22.01.2014 </w:t>
            </w:r>
            <w:hyperlink r:id="rId6" w:history="1">
              <w:r>
                <w:rPr>
                  <w:color w:val="0000FF"/>
                </w:rPr>
                <w:t>N 7</w:t>
              </w:r>
            </w:hyperlink>
            <w:r>
              <w:rPr>
                <w:color w:val="392C69"/>
              </w:rPr>
              <w:t xml:space="preserve">, от 10.12.2014 </w:t>
            </w:r>
            <w:hyperlink r:id="rId7" w:history="1">
              <w:r>
                <w:rPr>
                  <w:color w:val="0000FF"/>
                </w:rPr>
                <w:t>N 422</w:t>
              </w:r>
            </w:hyperlink>
            <w:r>
              <w:rPr>
                <w:color w:val="392C69"/>
              </w:rPr>
              <w:t>,</w:t>
            </w:r>
          </w:p>
          <w:p w:rsidR="004C2F88" w:rsidRDefault="004C2F88">
            <w:pPr>
              <w:pStyle w:val="ConsPlusNormal"/>
              <w:jc w:val="center"/>
            </w:pPr>
            <w:r>
              <w:rPr>
                <w:color w:val="392C69"/>
              </w:rPr>
              <w:t xml:space="preserve">от 13.04.2016 </w:t>
            </w:r>
            <w:hyperlink r:id="rId8" w:history="1">
              <w:r>
                <w:rPr>
                  <w:color w:val="0000FF"/>
                </w:rPr>
                <w:t>N 129</w:t>
              </w:r>
            </w:hyperlink>
            <w:r>
              <w:rPr>
                <w:color w:val="392C69"/>
              </w:rPr>
              <w:t xml:space="preserve">, от 29.12.2016 </w:t>
            </w:r>
            <w:hyperlink r:id="rId9" w:history="1">
              <w:r>
                <w:rPr>
                  <w:color w:val="0000FF"/>
                </w:rPr>
                <w:t>N 599</w:t>
              </w:r>
            </w:hyperlink>
            <w:r>
              <w:rPr>
                <w:color w:val="392C69"/>
              </w:rPr>
              <w:t xml:space="preserve">, от 14.06.2017 </w:t>
            </w:r>
            <w:hyperlink r:id="rId10" w:history="1">
              <w:r>
                <w:rPr>
                  <w:color w:val="0000FF"/>
                </w:rPr>
                <w:t>N 222</w:t>
              </w:r>
            </w:hyperlink>
            <w:r>
              <w:rPr>
                <w:color w:val="392C69"/>
              </w:rPr>
              <w:t>,</w:t>
            </w:r>
          </w:p>
          <w:p w:rsidR="004C2F88" w:rsidRDefault="004C2F88">
            <w:pPr>
              <w:pStyle w:val="ConsPlusNormal"/>
              <w:jc w:val="center"/>
            </w:pPr>
            <w:r>
              <w:rPr>
                <w:color w:val="392C69"/>
              </w:rPr>
              <w:t xml:space="preserve">от 27.06.2018 </w:t>
            </w:r>
            <w:hyperlink r:id="rId11" w:history="1">
              <w:r>
                <w:rPr>
                  <w:color w:val="0000FF"/>
                </w:rPr>
                <w:t>N 247</w:t>
              </w:r>
            </w:hyperlink>
            <w:r>
              <w:rPr>
                <w:color w:val="392C69"/>
              </w:rPr>
              <w:t xml:space="preserve">, от 14.11.2018 </w:t>
            </w:r>
            <w:hyperlink r:id="rId12" w:history="1">
              <w:r>
                <w:rPr>
                  <w:color w:val="0000FF"/>
                </w:rPr>
                <w:t>N 449</w:t>
              </w:r>
            </w:hyperlink>
            <w:r>
              <w:rPr>
                <w:color w:val="392C69"/>
              </w:rPr>
              <w:t>)</w:t>
            </w:r>
          </w:p>
        </w:tc>
      </w:tr>
    </w:tbl>
    <w:p w:rsidR="004C2F88" w:rsidRDefault="004C2F88">
      <w:pPr>
        <w:pStyle w:val="ConsPlusNormal"/>
        <w:jc w:val="both"/>
      </w:pPr>
    </w:p>
    <w:p w:rsidR="004C2F88" w:rsidRDefault="004C2F88">
      <w:pPr>
        <w:pStyle w:val="ConsPlusNormal"/>
        <w:ind w:firstLine="540"/>
        <w:jc w:val="both"/>
      </w:pPr>
      <w:r>
        <w:t xml:space="preserve">В соответствии со </w:t>
      </w:r>
      <w:hyperlink r:id="rId13" w:history="1">
        <w:r>
          <w:rPr>
            <w:color w:val="0000FF"/>
          </w:rPr>
          <w:t>статьей 4</w:t>
        </w:r>
      </w:hyperlink>
      <w:r>
        <w:t xml:space="preserve"> Закона Чувашской Республики "О ежемесячной денежной выплате семьям в случае рождения (усыновления) третьего ребенка или последующих детей" Кабинет Министров Чувашской Республики постановляет:</w:t>
      </w:r>
    </w:p>
    <w:p w:rsidR="004C2F88" w:rsidRDefault="004C2F88">
      <w:pPr>
        <w:pStyle w:val="ConsPlusNormal"/>
        <w:spacing w:before="220"/>
        <w:ind w:firstLine="540"/>
        <w:jc w:val="both"/>
      </w:pPr>
      <w:r>
        <w:t xml:space="preserve">1. Утвердить прилагаемые </w:t>
      </w:r>
      <w:hyperlink w:anchor="P34" w:history="1">
        <w:r>
          <w:rPr>
            <w:color w:val="0000FF"/>
          </w:rPr>
          <w:t>Порядок</w:t>
        </w:r>
      </w:hyperlink>
      <w:r>
        <w:t xml:space="preserve"> и условия предоставления ежемесячной денежной выплаты семьям в случае рождения (усыновления) третьего ребенка или последующих детей.</w:t>
      </w:r>
    </w:p>
    <w:p w:rsidR="004C2F88" w:rsidRDefault="004C2F88">
      <w:pPr>
        <w:pStyle w:val="ConsPlusNormal"/>
        <w:spacing w:before="220"/>
        <w:ind w:firstLine="540"/>
        <w:jc w:val="both"/>
      </w:pPr>
      <w:r>
        <w:t>2. Настоящее постановление вступает в силу через десять дней после дня его официального опубликования и применяется к правоотношениям, возникшим в связи с рождением (усыновлением) третьего ребенка или последующих детей в период с 1 января 2013 г. по 31 декабря 2016 года.</w:t>
      </w:r>
    </w:p>
    <w:p w:rsidR="004C2F88" w:rsidRDefault="004C2F88">
      <w:pPr>
        <w:pStyle w:val="ConsPlusNormal"/>
        <w:jc w:val="both"/>
      </w:pPr>
      <w:r>
        <w:t>(</w:t>
      </w:r>
      <w:proofErr w:type="gramStart"/>
      <w:r>
        <w:t>в</w:t>
      </w:r>
      <w:proofErr w:type="gramEnd"/>
      <w:r>
        <w:t xml:space="preserve"> ред. </w:t>
      </w:r>
      <w:hyperlink r:id="rId14" w:history="1">
        <w:r>
          <w:rPr>
            <w:color w:val="0000FF"/>
          </w:rPr>
          <w:t>Постановления</w:t>
        </w:r>
      </w:hyperlink>
      <w:r>
        <w:t xml:space="preserve"> Кабинета Министров ЧР от 29.12.2016 N 599)</w:t>
      </w:r>
    </w:p>
    <w:p w:rsidR="004C2F88" w:rsidRDefault="004C2F88">
      <w:pPr>
        <w:pStyle w:val="ConsPlusNormal"/>
        <w:jc w:val="both"/>
      </w:pPr>
    </w:p>
    <w:p w:rsidR="004C2F88" w:rsidRDefault="004C2F88">
      <w:pPr>
        <w:pStyle w:val="ConsPlusNormal"/>
        <w:jc w:val="right"/>
      </w:pPr>
      <w:r>
        <w:t>Председатель Кабинета Министров</w:t>
      </w:r>
    </w:p>
    <w:p w:rsidR="004C2F88" w:rsidRDefault="004C2F88">
      <w:pPr>
        <w:pStyle w:val="ConsPlusNormal"/>
        <w:jc w:val="right"/>
      </w:pPr>
      <w:r>
        <w:t>Чувашской Республики</w:t>
      </w:r>
    </w:p>
    <w:p w:rsidR="004C2F88" w:rsidRDefault="004C2F88">
      <w:pPr>
        <w:pStyle w:val="ConsPlusNormal"/>
        <w:jc w:val="right"/>
      </w:pPr>
      <w:r>
        <w:t>И.МОТОРИН</w:t>
      </w:r>
    </w:p>
    <w:p w:rsidR="004C2F88" w:rsidRDefault="004C2F88">
      <w:pPr>
        <w:pStyle w:val="ConsPlusNormal"/>
        <w:jc w:val="both"/>
      </w:pPr>
    </w:p>
    <w:p w:rsidR="004C2F88" w:rsidRDefault="004C2F88">
      <w:pPr>
        <w:pStyle w:val="ConsPlusNormal"/>
        <w:jc w:val="both"/>
      </w:pPr>
    </w:p>
    <w:p w:rsidR="004C2F88" w:rsidRDefault="004C2F88">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p>
    <w:p w:rsidR="0017001A" w:rsidRDefault="0017001A">
      <w:pPr>
        <w:pStyle w:val="ConsPlusNormal"/>
        <w:jc w:val="both"/>
      </w:pPr>
      <w:bookmarkStart w:id="0" w:name="_GoBack"/>
      <w:bookmarkEnd w:id="0"/>
    </w:p>
    <w:p w:rsidR="004C2F88" w:rsidRDefault="004C2F88">
      <w:pPr>
        <w:pStyle w:val="ConsPlusNormal"/>
        <w:jc w:val="both"/>
      </w:pPr>
    </w:p>
    <w:p w:rsidR="004C2F88" w:rsidRDefault="004C2F88">
      <w:pPr>
        <w:pStyle w:val="ConsPlusNormal"/>
        <w:jc w:val="both"/>
      </w:pPr>
    </w:p>
    <w:p w:rsidR="004C2F88" w:rsidRDefault="004C2F88">
      <w:pPr>
        <w:pStyle w:val="ConsPlusNormal"/>
        <w:jc w:val="right"/>
        <w:outlineLvl w:val="0"/>
      </w:pPr>
      <w:r>
        <w:lastRenderedPageBreak/>
        <w:t>Утверждены</w:t>
      </w:r>
    </w:p>
    <w:p w:rsidR="004C2F88" w:rsidRDefault="004C2F88">
      <w:pPr>
        <w:pStyle w:val="ConsPlusNormal"/>
        <w:jc w:val="right"/>
      </w:pPr>
      <w:r>
        <w:t>постановлением</w:t>
      </w:r>
    </w:p>
    <w:p w:rsidR="004C2F88" w:rsidRDefault="004C2F88">
      <w:pPr>
        <w:pStyle w:val="ConsPlusNormal"/>
        <w:jc w:val="right"/>
      </w:pPr>
      <w:r>
        <w:t>Кабинета Министров</w:t>
      </w:r>
    </w:p>
    <w:p w:rsidR="004C2F88" w:rsidRDefault="004C2F88">
      <w:pPr>
        <w:pStyle w:val="ConsPlusNormal"/>
        <w:jc w:val="right"/>
      </w:pPr>
      <w:r>
        <w:t>Чувашской Республики</w:t>
      </w:r>
    </w:p>
    <w:p w:rsidR="004C2F88" w:rsidRDefault="004C2F88">
      <w:pPr>
        <w:pStyle w:val="ConsPlusNormal"/>
        <w:jc w:val="right"/>
      </w:pPr>
      <w:r>
        <w:t>от 28.12.2012 N 608</w:t>
      </w:r>
    </w:p>
    <w:p w:rsidR="004C2F88" w:rsidRDefault="004C2F88">
      <w:pPr>
        <w:pStyle w:val="ConsPlusNormal"/>
        <w:jc w:val="both"/>
      </w:pPr>
    </w:p>
    <w:p w:rsidR="004C2F88" w:rsidRDefault="004C2F88">
      <w:pPr>
        <w:pStyle w:val="ConsPlusTitle"/>
        <w:jc w:val="center"/>
      </w:pPr>
      <w:bookmarkStart w:id="1" w:name="P34"/>
      <w:bookmarkEnd w:id="1"/>
      <w:r>
        <w:t>ПОРЯДОК И УСЛОВИЯ</w:t>
      </w:r>
    </w:p>
    <w:p w:rsidR="004C2F88" w:rsidRDefault="004C2F88">
      <w:pPr>
        <w:pStyle w:val="ConsPlusTitle"/>
        <w:jc w:val="center"/>
      </w:pPr>
      <w:r>
        <w:t>ПРЕДОСТАВЛЕНИЯ ЕЖЕМЕСЯЧНОЙ ДЕНЕЖНОЙ ВЫПЛАТЫ СЕМЬЯМ</w:t>
      </w:r>
    </w:p>
    <w:p w:rsidR="004C2F88" w:rsidRDefault="004C2F88">
      <w:pPr>
        <w:pStyle w:val="ConsPlusTitle"/>
        <w:jc w:val="center"/>
      </w:pPr>
      <w:r>
        <w:t>В СЛУЧАЕ РОЖДЕНИЯ (УСЫНОВЛЕНИЯ) ТРЕТЬЕГО РЕБЕНКА</w:t>
      </w:r>
    </w:p>
    <w:p w:rsidR="004C2F88" w:rsidRDefault="004C2F88">
      <w:pPr>
        <w:pStyle w:val="ConsPlusTitle"/>
        <w:jc w:val="center"/>
      </w:pPr>
      <w:r>
        <w:t>ИЛИ ПОСЛЕДУЮЩИХ ДЕТЕЙ</w:t>
      </w:r>
    </w:p>
    <w:p w:rsidR="004C2F88" w:rsidRDefault="004C2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F88">
        <w:trPr>
          <w:jc w:val="center"/>
        </w:trPr>
        <w:tc>
          <w:tcPr>
            <w:tcW w:w="9294" w:type="dxa"/>
            <w:tcBorders>
              <w:top w:val="nil"/>
              <w:left w:val="single" w:sz="24" w:space="0" w:color="CED3F1"/>
              <w:bottom w:val="nil"/>
              <w:right w:val="single" w:sz="24" w:space="0" w:color="F4F3F8"/>
            </w:tcBorders>
            <w:shd w:val="clear" w:color="auto" w:fill="F4F3F8"/>
          </w:tcPr>
          <w:p w:rsidR="004C2F88" w:rsidRDefault="004C2F88">
            <w:pPr>
              <w:pStyle w:val="ConsPlusNormal"/>
              <w:jc w:val="center"/>
            </w:pPr>
            <w:r>
              <w:rPr>
                <w:color w:val="392C69"/>
              </w:rPr>
              <w:t>Список изменяющих документов</w:t>
            </w:r>
          </w:p>
          <w:p w:rsidR="004C2F88" w:rsidRDefault="004C2F88">
            <w:pPr>
              <w:pStyle w:val="ConsPlusNormal"/>
              <w:jc w:val="center"/>
            </w:pPr>
            <w:proofErr w:type="gramStart"/>
            <w:r>
              <w:rPr>
                <w:color w:val="392C69"/>
              </w:rPr>
              <w:t>(в ред. Постановлений Кабинета Министров ЧР</w:t>
            </w:r>
            <w:proofErr w:type="gramEnd"/>
          </w:p>
          <w:p w:rsidR="004C2F88" w:rsidRDefault="004C2F88">
            <w:pPr>
              <w:pStyle w:val="ConsPlusNormal"/>
              <w:jc w:val="center"/>
            </w:pPr>
            <w:r>
              <w:rPr>
                <w:color w:val="392C69"/>
              </w:rPr>
              <w:t xml:space="preserve">от 24.04.2013 </w:t>
            </w:r>
            <w:hyperlink r:id="rId15" w:history="1">
              <w:r>
                <w:rPr>
                  <w:color w:val="0000FF"/>
                </w:rPr>
                <w:t>N 161</w:t>
              </w:r>
            </w:hyperlink>
            <w:r>
              <w:rPr>
                <w:color w:val="392C69"/>
              </w:rPr>
              <w:t xml:space="preserve">, от 22.01.2014 </w:t>
            </w:r>
            <w:hyperlink r:id="rId16" w:history="1">
              <w:r>
                <w:rPr>
                  <w:color w:val="0000FF"/>
                </w:rPr>
                <w:t>N 7</w:t>
              </w:r>
            </w:hyperlink>
            <w:r>
              <w:rPr>
                <w:color w:val="392C69"/>
              </w:rPr>
              <w:t xml:space="preserve">, от 10.12.2014 </w:t>
            </w:r>
            <w:hyperlink r:id="rId17" w:history="1">
              <w:r>
                <w:rPr>
                  <w:color w:val="0000FF"/>
                </w:rPr>
                <w:t>N 422</w:t>
              </w:r>
            </w:hyperlink>
            <w:r>
              <w:rPr>
                <w:color w:val="392C69"/>
              </w:rPr>
              <w:t>,</w:t>
            </w:r>
          </w:p>
          <w:p w:rsidR="004C2F88" w:rsidRDefault="004C2F88">
            <w:pPr>
              <w:pStyle w:val="ConsPlusNormal"/>
              <w:jc w:val="center"/>
            </w:pPr>
            <w:r>
              <w:rPr>
                <w:color w:val="392C69"/>
              </w:rPr>
              <w:t xml:space="preserve">от 13.04.2016 </w:t>
            </w:r>
            <w:hyperlink r:id="rId18" w:history="1">
              <w:r>
                <w:rPr>
                  <w:color w:val="0000FF"/>
                </w:rPr>
                <w:t>N 129</w:t>
              </w:r>
            </w:hyperlink>
            <w:r>
              <w:rPr>
                <w:color w:val="392C69"/>
              </w:rPr>
              <w:t xml:space="preserve">, от 14.06.2017 </w:t>
            </w:r>
            <w:hyperlink r:id="rId19" w:history="1">
              <w:r>
                <w:rPr>
                  <w:color w:val="0000FF"/>
                </w:rPr>
                <w:t>N 222</w:t>
              </w:r>
            </w:hyperlink>
            <w:r>
              <w:rPr>
                <w:color w:val="392C69"/>
              </w:rPr>
              <w:t xml:space="preserve">, от 27.06.2018 </w:t>
            </w:r>
            <w:hyperlink r:id="rId20" w:history="1">
              <w:r>
                <w:rPr>
                  <w:color w:val="0000FF"/>
                </w:rPr>
                <w:t>N 247</w:t>
              </w:r>
            </w:hyperlink>
            <w:r>
              <w:rPr>
                <w:color w:val="392C69"/>
              </w:rPr>
              <w:t>,</w:t>
            </w:r>
          </w:p>
          <w:p w:rsidR="004C2F88" w:rsidRDefault="004C2F88">
            <w:pPr>
              <w:pStyle w:val="ConsPlusNormal"/>
              <w:jc w:val="center"/>
            </w:pPr>
            <w:r>
              <w:rPr>
                <w:color w:val="392C69"/>
              </w:rPr>
              <w:t xml:space="preserve">от 14.11.2018 </w:t>
            </w:r>
            <w:hyperlink r:id="rId21" w:history="1">
              <w:r>
                <w:rPr>
                  <w:color w:val="0000FF"/>
                </w:rPr>
                <w:t>N 449</w:t>
              </w:r>
            </w:hyperlink>
            <w:r>
              <w:rPr>
                <w:color w:val="392C69"/>
              </w:rPr>
              <w:t>)</w:t>
            </w:r>
          </w:p>
        </w:tc>
      </w:tr>
    </w:tbl>
    <w:p w:rsidR="004C2F88" w:rsidRDefault="004C2F88">
      <w:pPr>
        <w:pStyle w:val="ConsPlusNormal"/>
        <w:jc w:val="both"/>
      </w:pPr>
    </w:p>
    <w:p w:rsidR="004C2F88" w:rsidRDefault="004C2F88">
      <w:pPr>
        <w:pStyle w:val="ConsPlusTitle"/>
        <w:jc w:val="center"/>
        <w:outlineLvl w:val="1"/>
      </w:pPr>
      <w:bookmarkStart w:id="2" w:name="P44"/>
      <w:bookmarkEnd w:id="2"/>
      <w:r>
        <w:t>I. Общие положения</w:t>
      </w:r>
    </w:p>
    <w:p w:rsidR="004C2F88" w:rsidRDefault="004C2F88">
      <w:pPr>
        <w:pStyle w:val="ConsPlusNormal"/>
        <w:jc w:val="both"/>
      </w:pPr>
    </w:p>
    <w:p w:rsidR="004C2F88" w:rsidRDefault="004C2F88">
      <w:pPr>
        <w:pStyle w:val="ConsPlusNormal"/>
        <w:ind w:firstLine="540"/>
        <w:jc w:val="both"/>
      </w:pPr>
      <w:r>
        <w:t xml:space="preserve">1.1. Настоящие Порядок и условия в соответствии с </w:t>
      </w:r>
      <w:hyperlink r:id="rId22" w:history="1">
        <w:r>
          <w:rPr>
            <w:color w:val="0000FF"/>
          </w:rPr>
          <w:t>Законом</w:t>
        </w:r>
      </w:hyperlink>
      <w:r>
        <w:t xml:space="preserve"> Чувашской Республики "О ежемесячной денежной выплате семьям в случае рождения (усыновления) третьего ребенка или последующих детей" (далее - Закон Чувашской Республики) регламентируют процедуру предоставления ежемесячной денежной выплаты семьям в случае рождения (усыновления) третьего ребенка (последующих детей), имеющег</w:t>
      </w:r>
      <w:proofErr w:type="gramStart"/>
      <w:r>
        <w:t>о(</w:t>
      </w:r>
      <w:proofErr w:type="gramEnd"/>
      <w:r>
        <w:t>их) гражданство Российской Федерации и постоянно проживающего(их) на территории Чувашской Республики, если размер среднедушевого дохода семьи не превышает величину среднедушевого денежного дохода населения Чувашской Республики, установленную Кабинетом Министров Чувашской Республики на основании данных территориального органа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(далее также - семья, ежемесячная денежная выплата).</w:t>
      </w:r>
    </w:p>
    <w:p w:rsidR="004C2F88" w:rsidRDefault="004C2F88">
      <w:pPr>
        <w:pStyle w:val="ConsPlusNormal"/>
        <w:jc w:val="both"/>
      </w:pPr>
      <w:r>
        <w:t xml:space="preserve">(в ред. </w:t>
      </w:r>
      <w:hyperlink r:id="rId23" w:history="1">
        <w:r>
          <w:rPr>
            <w:color w:val="0000FF"/>
          </w:rPr>
          <w:t>Постановления</w:t>
        </w:r>
      </w:hyperlink>
      <w:r>
        <w:t xml:space="preserve"> Кабинета Министров ЧР от 14.11.2018 N 449)</w:t>
      </w:r>
    </w:p>
    <w:p w:rsidR="004C2F88" w:rsidRDefault="004C2F88">
      <w:pPr>
        <w:pStyle w:val="ConsPlusNormal"/>
        <w:spacing w:before="220"/>
        <w:ind w:firstLine="540"/>
        <w:jc w:val="both"/>
      </w:pPr>
      <w:r>
        <w:t>1.2. Право на ежемесячную денежную выплату имеют следующие граждане Российской Федерации, постоянно проживающие на территории Чувашской Республики (далее - лицо, имеющее право на ежемесячную денежную выплату):</w:t>
      </w:r>
    </w:p>
    <w:p w:rsidR="004C2F88" w:rsidRDefault="004C2F88">
      <w:pPr>
        <w:pStyle w:val="ConsPlusNormal"/>
        <w:spacing w:before="220"/>
        <w:ind w:firstLine="540"/>
        <w:jc w:val="both"/>
      </w:pPr>
      <w:bookmarkStart w:id="3" w:name="P49"/>
      <w:bookmarkEnd w:id="3"/>
      <w:r>
        <w:t>1) женщина, родившая (усыновившая) третьего ребенка после 31 декабря 2012 г.;</w:t>
      </w:r>
    </w:p>
    <w:p w:rsidR="004C2F88" w:rsidRDefault="004C2F88">
      <w:pPr>
        <w:pStyle w:val="ConsPlusNormal"/>
        <w:spacing w:before="220"/>
        <w:ind w:firstLine="540"/>
        <w:jc w:val="both"/>
      </w:pPr>
      <w:r>
        <w:t>2) женщина, родившая (усыновившая) четвертого ребенка или последующих детей после 31 декабря 2012 г., если ранее она не воспользовалась правом на ежемесячную денежную выплату;</w:t>
      </w:r>
    </w:p>
    <w:p w:rsidR="004C2F88" w:rsidRDefault="004C2F88">
      <w:pPr>
        <w:pStyle w:val="ConsPlusNormal"/>
        <w:spacing w:before="220"/>
        <w:ind w:firstLine="540"/>
        <w:jc w:val="both"/>
      </w:pPr>
      <w:bookmarkStart w:id="4" w:name="P51"/>
      <w:bookmarkEnd w:id="4"/>
      <w:r>
        <w:t>3) мужчина, являющийся единственным усыновителем третьего ребенка или последующих детей, ранее не воспользовавшийся правом на ежемесячную денежную выплату, если решение суда об усыновлении вступило в законную силу после 31 декабря 2012 года.</w:t>
      </w:r>
    </w:p>
    <w:p w:rsidR="004C2F88" w:rsidRDefault="004C2F88">
      <w:pPr>
        <w:pStyle w:val="ConsPlusNormal"/>
        <w:spacing w:before="220"/>
        <w:ind w:firstLine="540"/>
        <w:jc w:val="both"/>
      </w:pPr>
      <w:r>
        <w:t xml:space="preserve">При возникновении права на ежемесячную денежную выплату у указанных в </w:t>
      </w:r>
      <w:hyperlink w:anchor="P49" w:history="1">
        <w:r>
          <w:rPr>
            <w:color w:val="0000FF"/>
          </w:rPr>
          <w:t>подпунктах 1</w:t>
        </w:r>
      </w:hyperlink>
      <w:r>
        <w:t xml:space="preserve"> - </w:t>
      </w:r>
      <w:hyperlink w:anchor="P51" w:history="1">
        <w:r>
          <w:rPr>
            <w:color w:val="0000FF"/>
          </w:rPr>
          <w:t>3</w:t>
        </w:r>
      </w:hyperlink>
      <w:r>
        <w:t xml:space="preserve"> настоящего пункта лиц не учитываются:</w:t>
      </w:r>
    </w:p>
    <w:p w:rsidR="004C2F88" w:rsidRDefault="004C2F88">
      <w:pPr>
        <w:pStyle w:val="ConsPlusNormal"/>
        <w:spacing w:before="220"/>
        <w:ind w:firstLine="540"/>
        <w:jc w:val="both"/>
      </w:pPr>
      <w:r>
        <w:t>дети, в отношении которых данные лица лишены родительских прав или ограничены в родительских правах;</w:t>
      </w:r>
    </w:p>
    <w:p w:rsidR="004C2F88" w:rsidRDefault="004C2F88">
      <w:pPr>
        <w:pStyle w:val="ConsPlusNormal"/>
        <w:spacing w:before="220"/>
        <w:ind w:firstLine="540"/>
        <w:jc w:val="both"/>
      </w:pPr>
      <w:r>
        <w:t>дети, в отношении которых отменено усыновление;</w:t>
      </w:r>
    </w:p>
    <w:p w:rsidR="004C2F88" w:rsidRDefault="004C2F88">
      <w:pPr>
        <w:pStyle w:val="ConsPlusNormal"/>
        <w:spacing w:before="220"/>
        <w:ind w:firstLine="540"/>
        <w:jc w:val="both"/>
      </w:pPr>
      <w:r>
        <w:lastRenderedPageBreak/>
        <w:t>усыновленные дети, которые на момент усыновления являлись пасынками или падчерицами данных лиц;</w:t>
      </w:r>
    </w:p>
    <w:p w:rsidR="004C2F88" w:rsidRDefault="004C2F88">
      <w:pPr>
        <w:pStyle w:val="ConsPlusNormal"/>
        <w:spacing w:before="220"/>
        <w:ind w:firstLine="540"/>
        <w:jc w:val="both"/>
      </w:pPr>
      <w:r>
        <w:t>дети, находящиеся под опекой (попечительством);</w:t>
      </w:r>
    </w:p>
    <w:p w:rsidR="004C2F88" w:rsidRDefault="004C2F88">
      <w:pPr>
        <w:pStyle w:val="ConsPlusNormal"/>
        <w:spacing w:before="220"/>
        <w:ind w:firstLine="540"/>
        <w:jc w:val="both"/>
      </w:pPr>
      <w:r>
        <w:t>дети, находящиеся на полном государственном обеспечении;</w:t>
      </w:r>
    </w:p>
    <w:p w:rsidR="004C2F88" w:rsidRDefault="004C2F88">
      <w:pPr>
        <w:pStyle w:val="ConsPlusNormal"/>
        <w:spacing w:before="220"/>
        <w:ind w:firstLine="540"/>
        <w:jc w:val="both"/>
      </w:pPr>
      <w:r>
        <w:t>дети, родившиеся мертвыми, либо объявленные умершими, либо признанные безвестно отсутствующими в соответствии с законодательством Российской Федерации;</w:t>
      </w:r>
    </w:p>
    <w:p w:rsidR="004C2F88" w:rsidRDefault="004C2F88">
      <w:pPr>
        <w:pStyle w:val="ConsPlusNormal"/>
        <w:spacing w:before="220"/>
        <w:ind w:firstLine="540"/>
        <w:jc w:val="both"/>
      </w:pPr>
      <w:bookmarkStart w:id="5" w:name="P59"/>
      <w:bookmarkEnd w:id="5"/>
      <w:proofErr w:type="gramStart"/>
      <w:r>
        <w:t>4) отец (усыновитель) ребенка в случаях смерти женщины, объявления ее умершей, признания ее безвестно отсутствующей, признания ее судом недееспособной, ограниченно дееспособной, ограничения ее судом в родительских правах, лишения родительских прав в отношении ребенка, в связи с рождением которого возникло право на ежемесячную денежную выплату, совершения ею в отношении своего ребенка (детей) умышленного преступления, относящегося к преступлениям против личности, а также</w:t>
      </w:r>
      <w:proofErr w:type="gramEnd"/>
      <w:r>
        <w:t xml:space="preserve"> в случае отмены усыновления ребенка, в связи с усыновлением которого возникло право на ежемесячную денежную выплату.</w:t>
      </w:r>
    </w:p>
    <w:p w:rsidR="004C2F88" w:rsidRDefault="004C2F88">
      <w:pPr>
        <w:pStyle w:val="ConsPlusNormal"/>
        <w:spacing w:before="220"/>
        <w:ind w:firstLine="540"/>
        <w:jc w:val="both"/>
      </w:pPr>
      <w:r>
        <w:t xml:space="preserve">Право на ежемесячную денежную выплату у указанного лица не возникает, если оно является отчимом в отношении предыдущих детей, очередность рождения (усыновления) которых была учтена при возникновении права на ежемесячную денежную выплату, а </w:t>
      </w:r>
      <w:proofErr w:type="gramStart"/>
      <w:r>
        <w:t>также</w:t>
      </w:r>
      <w:proofErr w:type="gramEnd"/>
      <w:r>
        <w:t xml:space="preserve"> если ребенок, в связи с рождением (усыновлением) которого возникло право на ежемесячную денежную выплату, признан в порядке, предусмотренном Семейным </w:t>
      </w:r>
      <w:hyperlink r:id="rId24" w:history="1">
        <w:r>
          <w:rPr>
            <w:color w:val="0000FF"/>
          </w:rPr>
          <w:t>кодексом</w:t>
        </w:r>
      </w:hyperlink>
      <w:r>
        <w:t xml:space="preserve"> Российской Федерации, после смерти матери (усыновительницы) оставшимся без попечения родителей.</w:t>
      </w:r>
    </w:p>
    <w:p w:rsidR="004C2F88" w:rsidRDefault="004C2F88">
      <w:pPr>
        <w:pStyle w:val="ConsPlusNormal"/>
        <w:spacing w:before="220"/>
        <w:ind w:firstLine="540"/>
        <w:jc w:val="both"/>
      </w:pPr>
      <w:bookmarkStart w:id="6" w:name="P61"/>
      <w:bookmarkEnd w:id="6"/>
      <w:r>
        <w:t xml:space="preserve">1.3. </w:t>
      </w:r>
      <w:proofErr w:type="gramStart"/>
      <w:r>
        <w:t>Лица, имеющие право на ежемесячную денежную выплату, лично или уполномоченные ими лица при наличии доверенности (далее также - заявитель) вправе обратиться в отдел казенного учреждения Чувашской Республики "Центр предоставления мер социальной поддержки" Министерства труда и социальной защиты Чувашской Республики (далее соответственно - отдел Центра предоставления мер социальной поддержки, Центр предоставления мер социальной поддержки) по месту жительства за предоставлением ежемесячной денежной выплаты путем</w:t>
      </w:r>
      <w:proofErr w:type="gramEnd"/>
      <w:r>
        <w:t xml:space="preserve"> подачи </w:t>
      </w:r>
      <w:hyperlink w:anchor="P235" w:history="1">
        <w:r>
          <w:rPr>
            <w:color w:val="0000FF"/>
          </w:rPr>
          <w:t>заявления</w:t>
        </w:r>
      </w:hyperlink>
      <w:r>
        <w:t xml:space="preserve"> о назначении ежемесячной денежной выплаты (далее - заявление) по форме согласно приложению к настоящим Порядку и условиям с приложением следующих документов:</w:t>
      </w:r>
    </w:p>
    <w:p w:rsidR="004C2F88" w:rsidRDefault="004C2F88">
      <w:pPr>
        <w:pStyle w:val="ConsPlusNormal"/>
        <w:jc w:val="both"/>
      </w:pPr>
      <w:r>
        <w:t xml:space="preserve">(в ред. </w:t>
      </w:r>
      <w:hyperlink r:id="rId25" w:history="1">
        <w:r>
          <w:rPr>
            <w:color w:val="0000FF"/>
          </w:rPr>
          <w:t>Постановления</w:t>
        </w:r>
      </w:hyperlink>
      <w:r>
        <w:t xml:space="preserve"> Кабинета Министров ЧР от 13.04.2016 N 129)</w:t>
      </w:r>
    </w:p>
    <w:p w:rsidR="004C2F88" w:rsidRDefault="004C2F88">
      <w:pPr>
        <w:pStyle w:val="ConsPlusNormal"/>
        <w:spacing w:before="220"/>
        <w:ind w:firstLine="540"/>
        <w:jc w:val="both"/>
      </w:pPr>
      <w:bookmarkStart w:id="7" w:name="P63"/>
      <w:bookmarkEnd w:id="7"/>
      <w:r>
        <w:t>1) копии документа, удостоверяющего личность, принадлежность к гражданству Российской Федерации, постоянное место жительства лица, имеющего право на ежемесячную денежную выплату;</w:t>
      </w:r>
    </w:p>
    <w:p w:rsidR="004C2F88" w:rsidRDefault="004C2F88">
      <w:pPr>
        <w:pStyle w:val="ConsPlusNormal"/>
        <w:spacing w:before="220"/>
        <w:ind w:firstLine="540"/>
        <w:jc w:val="both"/>
      </w:pPr>
      <w:bookmarkStart w:id="8" w:name="P64"/>
      <w:bookmarkEnd w:id="8"/>
      <w:r>
        <w:t xml:space="preserve">2) копии документа, подтверждающего принадлежность к гражданству Российской Федерации ребенка, в связи с рождением (усыновлением) которого возникло право на ежемесячную денежную выплату, в соответствии с </w:t>
      </w:r>
      <w:hyperlink r:id="rId26" w:history="1">
        <w:r>
          <w:rPr>
            <w:color w:val="0000FF"/>
          </w:rPr>
          <w:t>Указом</w:t>
        </w:r>
      </w:hyperlink>
      <w:r>
        <w:t xml:space="preserve"> Президента Российской Федерации от 13 апреля 2011 г. N 444 "О дополнительных мерах по обеспечению прав и защиты интересов несовершеннолетних граждан Российской Федерации";</w:t>
      </w:r>
    </w:p>
    <w:p w:rsidR="004C2F88" w:rsidRDefault="004C2F88">
      <w:pPr>
        <w:pStyle w:val="ConsPlusNormal"/>
        <w:spacing w:before="220"/>
        <w:ind w:firstLine="540"/>
        <w:jc w:val="both"/>
      </w:pPr>
      <w:r>
        <w:t xml:space="preserve">3) копий документов, удостоверяющих личность и полномочия уполномоченного лица (в случае обращения за назначением ежемесячной денежной </w:t>
      </w:r>
      <w:proofErr w:type="gramStart"/>
      <w:r>
        <w:t>выплаты</w:t>
      </w:r>
      <w:proofErr w:type="gramEnd"/>
      <w:r>
        <w:t xml:space="preserve"> уполномоченного лица);</w:t>
      </w:r>
    </w:p>
    <w:p w:rsidR="004C2F88" w:rsidRDefault="004C2F88">
      <w:pPr>
        <w:pStyle w:val="ConsPlusNormal"/>
        <w:spacing w:before="220"/>
        <w:ind w:firstLine="540"/>
        <w:jc w:val="both"/>
      </w:pPr>
      <w:r>
        <w:t xml:space="preserve">4) утратил силу. - </w:t>
      </w:r>
      <w:hyperlink r:id="rId27" w:history="1">
        <w:r>
          <w:rPr>
            <w:color w:val="0000FF"/>
          </w:rPr>
          <w:t>Постановление</w:t>
        </w:r>
      </w:hyperlink>
      <w:r>
        <w:t xml:space="preserve"> Кабинета Министров ЧР от 14.06.2017 N 222;</w:t>
      </w:r>
    </w:p>
    <w:p w:rsidR="004C2F88" w:rsidRDefault="004C2F88">
      <w:pPr>
        <w:pStyle w:val="ConsPlusNormal"/>
        <w:spacing w:before="220"/>
        <w:ind w:firstLine="540"/>
        <w:jc w:val="both"/>
      </w:pPr>
      <w:r>
        <w:t xml:space="preserve">5) копий свидетельств о рождении (вступивших в законную силу решений суда об усыновлении) всех детей, за исключением детей, указанных в </w:t>
      </w:r>
      <w:hyperlink r:id="rId28" w:history="1">
        <w:r>
          <w:rPr>
            <w:color w:val="0000FF"/>
          </w:rPr>
          <w:t>части 2 статьи 2</w:t>
        </w:r>
      </w:hyperlink>
      <w:r>
        <w:t xml:space="preserve"> Закона Чувашской Республики;</w:t>
      </w:r>
    </w:p>
    <w:p w:rsidR="004C2F88" w:rsidRDefault="004C2F88">
      <w:pPr>
        <w:pStyle w:val="ConsPlusNormal"/>
        <w:jc w:val="both"/>
      </w:pPr>
      <w:r>
        <w:t>(</w:t>
      </w:r>
      <w:proofErr w:type="spellStart"/>
      <w:r>
        <w:t>пп</w:t>
      </w:r>
      <w:proofErr w:type="spellEnd"/>
      <w:r>
        <w:t xml:space="preserve">. 5 в ред. </w:t>
      </w:r>
      <w:hyperlink r:id="rId29" w:history="1">
        <w:r>
          <w:rPr>
            <w:color w:val="0000FF"/>
          </w:rPr>
          <w:t>Постановления</w:t>
        </w:r>
      </w:hyperlink>
      <w:r>
        <w:t xml:space="preserve"> Кабинета Министров ЧР от 27.06.2018 N 247)</w:t>
      </w:r>
    </w:p>
    <w:p w:rsidR="004C2F88" w:rsidRDefault="004C2F88">
      <w:pPr>
        <w:pStyle w:val="ConsPlusNormal"/>
        <w:spacing w:before="220"/>
        <w:ind w:firstLine="540"/>
        <w:jc w:val="both"/>
      </w:pPr>
      <w:bookmarkStart w:id="9" w:name="P69"/>
      <w:bookmarkEnd w:id="9"/>
      <w:proofErr w:type="gramStart"/>
      <w:r>
        <w:lastRenderedPageBreak/>
        <w:t>6) копий документов, подтверждающих смену фамилии, имени, отчества (последнего - при наличии) лица, имеющего право на ежемесячную денежную выплату (в случае, если изменялись);</w:t>
      </w:r>
      <w:proofErr w:type="gramEnd"/>
    </w:p>
    <w:p w:rsidR="004C2F88" w:rsidRDefault="004C2F88">
      <w:pPr>
        <w:pStyle w:val="ConsPlusNormal"/>
        <w:jc w:val="both"/>
      </w:pPr>
      <w:r>
        <w:t>(</w:t>
      </w:r>
      <w:proofErr w:type="spellStart"/>
      <w:r>
        <w:t>пп</w:t>
      </w:r>
      <w:proofErr w:type="spellEnd"/>
      <w:r>
        <w:t xml:space="preserve">. 6 в ред. </w:t>
      </w:r>
      <w:hyperlink r:id="rId30" w:history="1">
        <w:r>
          <w:rPr>
            <w:color w:val="0000FF"/>
          </w:rPr>
          <w:t>Постановления</w:t>
        </w:r>
      </w:hyperlink>
      <w:r>
        <w:t xml:space="preserve"> Кабинета Министров ЧР от 27.06.2018 N 247)</w:t>
      </w:r>
    </w:p>
    <w:p w:rsidR="004C2F88" w:rsidRDefault="004C2F88">
      <w:pPr>
        <w:pStyle w:val="ConsPlusNormal"/>
        <w:spacing w:before="220"/>
        <w:ind w:firstLine="540"/>
        <w:jc w:val="both"/>
      </w:pPr>
      <w:proofErr w:type="gramStart"/>
      <w:r>
        <w:t>7) в зависимости от обстоятельств: копии свидетельства о смерти женщины, родившей (усыновившей) детей, копии вступившего в законную силу решения суда об объявлении ее умершей, признании ее безвестно отсутствующей, недееспособной, ограниченно дееспособной, ограничении ее в родительских правах, лишении родительских прав в отношении ребенка, в связи с рождением которого возникло право на ежемесячную денежную выплату, об отмене усыновления ребенка, в связи с</w:t>
      </w:r>
      <w:proofErr w:type="gramEnd"/>
      <w:r>
        <w:t xml:space="preserve"> </w:t>
      </w:r>
      <w:proofErr w:type="gramStart"/>
      <w:r>
        <w:t>усыновлением</w:t>
      </w:r>
      <w:proofErr w:type="gramEnd"/>
      <w:r>
        <w:t xml:space="preserve"> которого возникло право на ежемесячную денежную выплату, копии вступившего в законную силу обвинительного приговора суда о совершении ею в отношении своего ребенка (детей) умышленного преступления, относящегося к преступлениям против личности (в случае подачи заявления и документов лицом, указанным в </w:t>
      </w:r>
      <w:hyperlink w:anchor="P59" w:history="1">
        <w:r>
          <w:rPr>
            <w:color w:val="0000FF"/>
          </w:rPr>
          <w:t>подпункте 4 пункта 1.2</w:t>
        </w:r>
      </w:hyperlink>
      <w:r>
        <w:t xml:space="preserve"> настоящих Порядка и условий);</w:t>
      </w:r>
    </w:p>
    <w:p w:rsidR="004C2F88" w:rsidRDefault="004C2F88">
      <w:pPr>
        <w:pStyle w:val="ConsPlusNormal"/>
        <w:jc w:val="both"/>
      </w:pPr>
      <w:r>
        <w:t xml:space="preserve">(в ред. Постановлений Кабинета Министров ЧР от 14.06.2017 </w:t>
      </w:r>
      <w:hyperlink r:id="rId31" w:history="1">
        <w:r>
          <w:rPr>
            <w:color w:val="0000FF"/>
          </w:rPr>
          <w:t>N 222</w:t>
        </w:r>
      </w:hyperlink>
      <w:r>
        <w:t xml:space="preserve">, от 27.06.2018 </w:t>
      </w:r>
      <w:hyperlink r:id="rId32" w:history="1">
        <w:r>
          <w:rPr>
            <w:color w:val="0000FF"/>
          </w:rPr>
          <w:t>N 247</w:t>
        </w:r>
      </w:hyperlink>
      <w:r>
        <w:t>)</w:t>
      </w:r>
    </w:p>
    <w:p w:rsidR="004C2F88" w:rsidRDefault="004C2F88">
      <w:pPr>
        <w:pStyle w:val="ConsPlusNormal"/>
        <w:spacing w:before="220"/>
        <w:ind w:firstLine="540"/>
        <w:jc w:val="both"/>
      </w:pPr>
      <w:bookmarkStart w:id="10" w:name="P73"/>
      <w:bookmarkEnd w:id="10"/>
      <w:r>
        <w:t xml:space="preserve">8) справок (сведений) о доходах членов семьи, учитываемых при расчете среднедушевого дохода семьи, за шесть последних календарных месяцев, предшествующих месяцу обращения, а также письменного согласия лица, не являющегося заявителем, на обработку персональных данных, оформленного в соответствии с Федеральным </w:t>
      </w:r>
      <w:hyperlink r:id="rId33" w:history="1">
        <w:r>
          <w:rPr>
            <w:color w:val="0000FF"/>
          </w:rPr>
          <w:t>законом</w:t>
        </w:r>
      </w:hyperlink>
      <w:r>
        <w:t xml:space="preserve"> "О персональных данных".</w:t>
      </w:r>
    </w:p>
    <w:p w:rsidR="004C2F88" w:rsidRDefault="004C2F88">
      <w:pPr>
        <w:pStyle w:val="ConsPlusNormal"/>
        <w:spacing w:before="220"/>
        <w:ind w:firstLine="540"/>
        <w:jc w:val="both"/>
      </w:pPr>
      <w:r>
        <w:t xml:space="preserve">Лицами, имеющими право на ежемесячную денежную выплату, могут быть представлены по собственной инициативе документы, содержащие сведения о лицах, проживающих совместно с заявителем, </w:t>
      </w:r>
      <w:proofErr w:type="gramStart"/>
      <w:r>
        <w:t>о</w:t>
      </w:r>
      <w:proofErr w:type="gramEnd"/>
      <w:r>
        <w:t xml:space="preserve"> их родственных связях с заявителем (в случае если данная информация находится в распоряжении органов местного самоуправления). </w:t>
      </w:r>
      <w:proofErr w:type="gramStart"/>
      <w:r>
        <w:t>В случае если лицами, имеющими право на ежемесячную денежную выплату, лично или уполномоченными ими лицами при наличии доверенности не представлены по собственной инициативе указанные документы, отдел Центра предоставления мер социальной поддержки для их получения направляет межведомственный запрос в порядке, предусмотренном законодательством Российской Федерации в сфере организации предоставления государственных и муниципальных услуг.</w:t>
      </w:r>
      <w:proofErr w:type="gramEnd"/>
    </w:p>
    <w:p w:rsidR="004C2F88" w:rsidRDefault="004C2F88">
      <w:pPr>
        <w:pStyle w:val="ConsPlusNormal"/>
        <w:jc w:val="both"/>
      </w:pPr>
      <w:r>
        <w:t xml:space="preserve">(в ред. </w:t>
      </w:r>
      <w:hyperlink r:id="rId34" w:history="1">
        <w:r>
          <w:rPr>
            <w:color w:val="0000FF"/>
          </w:rPr>
          <w:t>Постановления</w:t>
        </w:r>
      </w:hyperlink>
      <w:r>
        <w:t xml:space="preserve"> Кабинета Министров ЧР от 14.06.2017 N 222)</w:t>
      </w:r>
    </w:p>
    <w:p w:rsidR="004C2F88" w:rsidRDefault="004C2F88">
      <w:pPr>
        <w:pStyle w:val="ConsPlusNormal"/>
        <w:spacing w:before="220"/>
        <w:ind w:firstLine="540"/>
        <w:jc w:val="both"/>
      </w:pPr>
      <w:r>
        <w:t xml:space="preserve">Абзацы одиннадцатый - пятнадцатый утратили силу. - </w:t>
      </w:r>
      <w:hyperlink r:id="rId35" w:history="1">
        <w:r>
          <w:rPr>
            <w:color w:val="0000FF"/>
          </w:rPr>
          <w:t>Постановление</w:t>
        </w:r>
      </w:hyperlink>
      <w:r>
        <w:t xml:space="preserve"> Кабинета Министров ЧР от 27.06.2018 N 247.</w:t>
      </w:r>
    </w:p>
    <w:p w:rsidR="004C2F88" w:rsidRDefault="004C2F88">
      <w:pPr>
        <w:pStyle w:val="ConsPlusNormal"/>
        <w:spacing w:before="220"/>
        <w:ind w:firstLine="540"/>
        <w:jc w:val="both"/>
      </w:pPr>
      <w:r>
        <w:t>Копии документов представляются с одновременным предъявлением оригиналов. В случае представления копий документов, верность которых засвидетельствована в установленном законодательством Российской Федерации порядке, предъявление оригиналов не требуется.</w:t>
      </w:r>
    </w:p>
    <w:p w:rsidR="004C2F88" w:rsidRDefault="004C2F88">
      <w:pPr>
        <w:pStyle w:val="ConsPlusNormal"/>
        <w:spacing w:before="220"/>
        <w:ind w:firstLine="540"/>
        <w:jc w:val="both"/>
      </w:pPr>
      <w:r>
        <w:t>Указанные заявление и документы могут быть направлены в отдел Центра предоставления мер социальной поддержки по почте. В этом случае подлинники документов не направляются, установление личности, удостоверение верности копий прилагаемых документов и свидетельствование подлинности подписи лица на заявлении осуществляются в порядке, установленном законодательством Российской Федерации.</w:t>
      </w:r>
    </w:p>
    <w:p w:rsidR="004C2F88" w:rsidRDefault="004C2F88">
      <w:pPr>
        <w:pStyle w:val="ConsPlusNormal"/>
        <w:spacing w:before="220"/>
        <w:ind w:firstLine="540"/>
        <w:jc w:val="both"/>
      </w:pPr>
      <w:r>
        <w:t>Направление указанных заявления и документов по почте осуществляется способом, позволяющим подтвердить факт и дату отправления.</w:t>
      </w:r>
    </w:p>
    <w:p w:rsidR="004C2F88" w:rsidRDefault="004C2F88">
      <w:pPr>
        <w:pStyle w:val="ConsPlusNormal"/>
        <w:spacing w:before="220"/>
        <w:ind w:firstLine="540"/>
        <w:jc w:val="both"/>
      </w:pPr>
      <w:r>
        <w:t>Датой приема указанных заявления и документов, направленных по почте, считается дата их регистрации в отделе Центра предоставления мер социальной поддержки.</w:t>
      </w:r>
    </w:p>
    <w:p w:rsidR="004C2F88" w:rsidRDefault="004C2F88">
      <w:pPr>
        <w:pStyle w:val="ConsPlusNormal"/>
        <w:spacing w:before="220"/>
        <w:ind w:firstLine="540"/>
        <w:jc w:val="both"/>
      </w:pPr>
      <w:r>
        <w:t xml:space="preserve">Заявление и документы, необходимые для предоставления ежемесячной денежной выплаты, могут быть направлены в отдел Центра предоставления мер социальной поддержки в форме электронных документов в порядке, установленном федеральными законами </w:t>
      </w:r>
      <w:hyperlink r:id="rId36" w:history="1">
        <w:r>
          <w:rPr>
            <w:color w:val="0000FF"/>
          </w:rPr>
          <w:t>"Об электронной подписи"</w:t>
        </w:r>
      </w:hyperlink>
      <w:r>
        <w:t xml:space="preserve"> и </w:t>
      </w:r>
      <w:hyperlink r:id="rId37" w:history="1">
        <w:r>
          <w:rPr>
            <w:color w:val="0000FF"/>
          </w:rPr>
          <w:t xml:space="preserve">"Об организации предоставления государственных и муниципальных </w:t>
        </w:r>
        <w:r>
          <w:rPr>
            <w:color w:val="0000FF"/>
          </w:rPr>
          <w:lastRenderedPageBreak/>
          <w:t>услуг"</w:t>
        </w:r>
      </w:hyperlink>
      <w:r>
        <w:t>.</w:t>
      </w:r>
    </w:p>
    <w:p w:rsidR="004C2F88" w:rsidRDefault="004C2F88">
      <w:pPr>
        <w:pStyle w:val="ConsPlusNormal"/>
        <w:spacing w:before="220"/>
        <w:ind w:firstLine="540"/>
        <w:jc w:val="both"/>
      </w:pPr>
      <w:r>
        <w:t>1.4. При приеме заявления и документов специалист отдела Центра предоставления мер социальной поддержки выдает заявителю расписку-уведомление о приеме указанных заявления и документов.</w:t>
      </w:r>
    </w:p>
    <w:p w:rsidR="004C2F88" w:rsidRDefault="004C2F88">
      <w:pPr>
        <w:pStyle w:val="ConsPlusNormal"/>
        <w:spacing w:before="220"/>
        <w:ind w:firstLine="540"/>
        <w:jc w:val="both"/>
      </w:pPr>
      <w:r>
        <w:t xml:space="preserve">1.5. Решение о назначении ежемесячной денежной выплаты либо об отказе в назначении ежемесячной денежной выплаты выносится отделом Центра предоставления мер социальной поддержки в течение 15 рабочих дней </w:t>
      </w:r>
      <w:proofErr w:type="gramStart"/>
      <w:r>
        <w:t>с даты приема</w:t>
      </w:r>
      <w:proofErr w:type="gramEnd"/>
      <w:r>
        <w:t xml:space="preserve"> заявления и документов.</w:t>
      </w:r>
    </w:p>
    <w:p w:rsidR="004C2F88" w:rsidRDefault="004C2F88">
      <w:pPr>
        <w:pStyle w:val="ConsPlusNormal"/>
        <w:spacing w:before="220"/>
        <w:ind w:firstLine="540"/>
        <w:jc w:val="both"/>
      </w:pPr>
      <w:r>
        <w:t>1.6. При рассмотрении заявления и документов отдел Центра предоставления мер социальной поддержки вправе проверять подлинность представленных заявителем документов, полноту и достоверность содержащихся в них сведений, а в случае необходимости запрашивать дополнительные сведения в соответствующих органах.</w:t>
      </w:r>
    </w:p>
    <w:p w:rsidR="004C2F88" w:rsidRDefault="004C2F88">
      <w:pPr>
        <w:pStyle w:val="ConsPlusNormal"/>
        <w:spacing w:before="220"/>
        <w:ind w:firstLine="540"/>
        <w:jc w:val="both"/>
      </w:pPr>
      <w:r>
        <w:t>1.7. При проведении дополнительной проверки достоверности сведений, содержащихся в представленных заявлении и документах, срок принятия решения может быть продлен не более чем на 20 рабочих дней.</w:t>
      </w:r>
    </w:p>
    <w:p w:rsidR="004C2F88" w:rsidRDefault="004C2F88">
      <w:pPr>
        <w:pStyle w:val="ConsPlusNormal"/>
        <w:spacing w:before="220"/>
        <w:ind w:firstLine="540"/>
        <w:jc w:val="both"/>
      </w:pPr>
      <w:r>
        <w:t xml:space="preserve">1.8. Отдел Центра предоставления мер социальной поддержки не позднее чем через 5 рабочих дней </w:t>
      </w:r>
      <w:proofErr w:type="gramStart"/>
      <w:r>
        <w:t>с даты вынесения</w:t>
      </w:r>
      <w:proofErr w:type="gramEnd"/>
      <w:r>
        <w:t xml:space="preserve"> соответствующего решения направляет заявителю уведомление о назначении ежемесячной денежной выплаты или об отказе в назначении ежемесячной денежной выплаты.</w:t>
      </w:r>
    </w:p>
    <w:p w:rsidR="004C2F88" w:rsidRDefault="004C2F88">
      <w:pPr>
        <w:pStyle w:val="ConsPlusNormal"/>
        <w:spacing w:before="220"/>
        <w:ind w:firstLine="540"/>
        <w:jc w:val="both"/>
      </w:pPr>
      <w:r>
        <w:t>1.9. В случае отказа в назначении ежемесячной денежной выплаты в соответствующем уведомлении излагаются основания, в соответствии с которыми отделом Центра предоставления мер социальной поддержки было принято такое решение.</w:t>
      </w:r>
    </w:p>
    <w:p w:rsidR="004C2F88" w:rsidRDefault="004C2F88">
      <w:pPr>
        <w:pStyle w:val="ConsPlusNormal"/>
        <w:spacing w:before="220"/>
        <w:ind w:firstLine="540"/>
        <w:jc w:val="both"/>
      </w:pPr>
      <w:r>
        <w:t xml:space="preserve">1.10. </w:t>
      </w:r>
      <w:proofErr w:type="gramStart"/>
      <w:r>
        <w:t xml:space="preserve">Ежемесячная денежная выплата назначается и выплачивается лицу, имеющему право на ежемесячную денежную выплату (далее также - получатель ежемесячной денежной выплаты), в размере </w:t>
      </w:r>
      <w:hyperlink r:id="rId38" w:history="1">
        <w:r>
          <w:rPr>
            <w:color w:val="0000FF"/>
          </w:rPr>
          <w:t>величины</w:t>
        </w:r>
      </w:hyperlink>
      <w:r>
        <w:t xml:space="preserve"> прожиточного минимума для детей, установленной Кабинетом Министров Чувашской Республики в соответствии с законодательством Российской Федерации и законодательством Чувашской Республики и действующей на 1 число месяца, в котором поступило обращение за назначением ежемесячной денежной выплаты.</w:t>
      </w:r>
      <w:proofErr w:type="gramEnd"/>
    </w:p>
    <w:p w:rsidR="004C2F88" w:rsidRDefault="004C2F88">
      <w:pPr>
        <w:pStyle w:val="ConsPlusNormal"/>
        <w:jc w:val="both"/>
      </w:pPr>
      <w:r>
        <w:t>(</w:t>
      </w:r>
      <w:proofErr w:type="gramStart"/>
      <w:r>
        <w:t>п</w:t>
      </w:r>
      <w:proofErr w:type="gramEnd"/>
      <w:r>
        <w:t xml:space="preserve">. 1.10 в ред. </w:t>
      </w:r>
      <w:hyperlink r:id="rId39" w:history="1">
        <w:r>
          <w:rPr>
            <w:color w:val="0000FF"/>
          </w:rPr>
          <w:t>Постановления</w:t>
        </w:r>
      </w:hyperlink>
      <w:r>
        <w:t xml:space="preserve"> Кабинета Министров ЧР от 24.04.2013 N 161)</w:t>
      </w:r>
    </w:p>
    <w:p w:rsidR="004C2F88" w:rsidRDefault="004C2F88">
      <w:pPr>
        <w:pStyle w:val="ConsPlusNormal"/>
        <w:spacing w:before="220"/>
        <w:ind w:firstLine="540"/>
        <w:jc w:val="both"/>
      </w:pPr>
      <w:r>
        <w:t xml:space="preserve">1.11. При изменении </w:t>
      </w:r>
      <w:hyperlink r:id="rId40" w:history="1">
        <w:r>
          <w:rPr>
            <w:color w:val="0000FF"/>
          </w:rPr>
          <w:t>величины</w:t>
        </w:r>
      </w:hyperlink>
      <w:r>
        <w:t xml:space="preserve"> прожиточного минимума для детей в Чувашской Республике ежемесячная денежная выплата </w:t>
      </w:r>
      <w:proofErr w:type="gramStart"/>
      <w:r>
        <w:t>предоставляется в размере с учетом соответствующего изменения начиная</w:t>
      </w:r>
      <w:proofErr w:type="gramEnd"/>
      <w:r>
        <w:t xml:space="preserve"> с месяца, следующего за месяцем, в котором вступило в силу такое изменение.</w:t>
      </w:r>
    </w:p>
    <w:p w:rsidR="004C2F88" w:rsidRDefault="004C2F88">
      <w:pPr>
        <w:pStyle w:val="ConsPlusNormal"/>
        <w:spacing w:before="220"/>
        <w:ind w:firstLine="540"/>
        <w:jc w:val="both"/>
      </w:pPr>
      <w:r>
        <w:t>1.12. Ежемесячная денежная выплата назначается с месяца рождения ребенка либо месяца вступления в силу решения суда об усыновлении ребенка, если обращение последовало не позднее шести месяцев соответственно с месяца рождения ребенка либо месяца вступления в силу решения суда об усыновлении ребенка.</w:t>
      </w:r>
    </w:p>
    <w:p w:rsidR="004C2F88" w:rsidRDefault="004C2F88">
      <w:pPr>
        <w:pStyle w:val="ConsPlusNormal"/>
        <w:spacing w:before="220"/>
        <w:ind w:firstLine="540"/>
        <w:jc w:val="both"/>
      </w:pPr>
      <w:r>
        <w:t>1.13. По истечении шести месяцев с месяца рождения ребенка либо месяца вступления в силу решения суда об усыновлении ребенка ежемесячная денежная выплата назначается с месяца обращения.</w:t>
      </w:r>
    </w:p>
    <w:p w:rsidR="004C2F88" w:rsidRDefault="004C2F88">
      <w:pPr>
        <w:pStyle w:val="ConsPlusNormal"/>
        <w:spacing w:before="220"/>
        <w:ind w:firstLine="540"/>
        <w:jc w:val="both"/>
      </w:pPr>
      <w:r>
        <w:t>1.14. При обращении за назначением ежемесячной денежной выплаты за истекшее время ежемесячная денежная выплата предоставляется в действовавших в истекший период размерах.</w:t>
      </w:r>
    </w:p>
    <w:p w:rsidR="004C2F88" w:rsidRDefault="004C2F88">
      <w:pPr>
        <w:pStyle w:val="ConsPlusNormal"/>
        <w:spacing w:before="220"/>
        <w:ind w:firstLine="540"/>
        <w:jc w:val="both"/>
      </w:pPr>
      <w:r>
        <w:t>1.15. Ежемесячная денежная выплата, назначенная за месяц, в котором подано заявление, а также за истекшее время выплачивается с месяца, следующего за месяцем, в котором принято решение о назначении ежемесячной денежной выплаты.</w:t>
      </w:r>
    </w:p>
    <w:p w:rsidR="004C2F88" w:rsidRDefault="004C2F88">
      <w:pPr>
        <w:pStyle w:val="ConsPlusNormal"/>
        <w:spacing w:before="220"/>
        <w:ind w:firstLine="540"/>
        <w:jc w:val="both"/>
      </w:pPr>
      <w:r>
        <w:lastRenderedPageBreak/>
        <w:t>1.16. Отказ в назначении ежемесячной денежной выплаты осуществляется по следующим основаниям:</w:t>
      </w:r>
    </w:p>
    <w:p w:rsidR="004C2F88" w:rsidRDefault="004C2F88">
      <w:pPr>
        <w:pStyle w:val="ConsPlusNormal"/>
        <w:spacing w:before="220"/>
        <w:ind w:firstLine="540"/>
        <w:jc w:val="both"/>
      </w:pPr>
      <w:r>
        <w:t>1) отсутствие права на ежемесячную денежную выплату в соответствии с Законом Чувашской Республики;</w:t>
      </w:r>
    </w:p>
    <w:p w:rsidR="004C2F88" w:rsidRDefault="004C2F88">
      <w:pPr>
        <w:pStyle w:val="ConsPlusNormal"/>
        <w:spacing w:before="220"/>
        <w:ind w:firstLine="540"/>
        <w:jc w:val="both"/>
      </w:pPr>
      <w:r>
        <w:t xml:space="preserve">2) непредставление документов, указанных в </w:t>
      </w:r>
      <w:hyperlink w:anchor="P61" w:history="1">
        <w:r>
          <w:rPr>
            <w:color w:val="0000FF"/>
          </w:rPr>
          <w:t>пункте 1.3</w:t>
        </w:r>
      </w:hyperlink>
      <w:r>
        <w:t xml:space="preserve"> настоящих Порядка и условий;</w:t>
      </w:r>
    </w:p>
    <w:p w:rsidR="004C2F88" w:rsidRDefault="004C2F88">
      <w:pPr>
        <w:pStyle w:val="ConsPlusNormal"/>
        <w:spacing w:before="220"/>
        <w:ind w:firstLine="540"/>
        <w:jc w:val="both"/>
      </w:pPr>
      <w:r>
        <w:t xml:space="preserve">3) наличие обстоятельств, предусмотренных </w:t>
      </w:r>
      <w:hyperlink r:id="rId41" w:history="1">
        <w:r>
          <w:rPr>
            <w:color w:val="0000FF"/>
          </w:rPr>
          <w:t>частью 3 статьи 2</w:t>
        </w:r>
      </w:hyperlink>
      <w:r>
        <w:t xml:space="preserve"> Закона Чувашской Республики - в случае обращения за назначением ежемесячной денежной </w:t>
      </w:r>
      <w:proofErr w:type="gramStart"/>
      <w:r>
        <w:t>выплаты женщин</w:t>
      </w:r>
      <w:proofErr w:type="gramEnd"/>
      <w:r>
        <w:t xml:space="preserve">, указанных в </w:t>
      </w:r>
      <w:hyperlink r:id="rId42" w:history="1">
        <w:r>
          <w:rPr>
            <w:color w:val="0000FF"/>
          </w:rPr>
          <w:t>пунктах 1</w:t>
        </w:r>
      </w:hyperlink>
      <w:r>
        <w:t xml:space="preserve"> и </w:t>
      </w:r>
      <w:hyperlink r:id="rId43" w:history="1">
        <w:r>
          <w:rPr>
            <w:color w:val="0000FF"/>
          </w:rPr>
          <w:t>2 части 1 статьи 2</w:t>
        </w:r>
      </w:hyperlink>
      <w:r>
        <w:t xml:space="preserve"> Закона Чувашской Республики;</w:t>
      </w:r>
    </w:p>
    <w:p w:rsidR="004C2F88" w:rsidRDefault="004C2F88">
      <w:pPr>
        <w:pStyle w:val="ConsPlusNormal"/>
        <w:spacing w:before="220"/>
        <w:ind w:firstLine="540"/>
        <w:jc w:val="both"/>
      </w:pPr>
      <w:r>
        <w:t xml:space="preserve">4) наличие обстоятельств, предусмотренных </w:t>
      </w:r>
      <w:hyperlink r:id="rId44" w:history="1">
        <w:r>
          <w:rPr>
            <w:color w:val="0000FF"/>
          </w:rPr>
          <w:t>статьей 5</w:t>
        </w:r>
      </w:hyperlink>
      <w:r>
        <w:t xml:space="preserve"> Закона Чувашской Республики.</w:t>
      </w:r>
    </w:p>
    <w:p w:rsidR="004C2F88" w:rsidRDefault="004C2F88">
      <w:pPr>
        <w:pStyle w:val="ConsPlusNormal"/>
        <w:spacing w:before="220"/>
        <w:ind w:firstLine="540"/>
        <w:jc w:val="both"/>
      </w:pPr>
      <w:r>
        <w:t>Решение об отказе в назначении ежемесячной денежной выплаты может быть обжаловано в суд в установленном законодательством Российской Федерации порядке.</w:t>
      </w:r>
    </w:p>
    <w:p w:rsidR="004C2F88" w:rsidRDefault="004C2F88">
      <w:pPr>
        <w:pStyle w:val="ConsPlusNormal"/>
        <w:spacing w:before="220"/>
        <w:ind w:firstLine="540"/>
        <w:jc w:val="both"/>
      </w:pPr>
      <w:r>
        <w:t xml:space="preserve">1.17. При возникновении оснований прекращения ежемесячной денежной выплаты, установленных </w:t>
      </w:r>
      <w:hyperlink r:id="rId45" w:history="1">
        <w:r>
          <w:rPr>
            <w:color w:val="0000FF"/>
          </w:rPr>
          <w:t>частью 3 статьи 2</w:t>
        </w:r>
      </w:hyperlink>
      <w:r>
        <w:t xml:space="preserve"> и </w:t>
      </w:r>
      <w:hyperlink r:id="rId46" w:history="1">
        <w:r>
          <w:rPr>
            <w:color w:val="0000FF"/>
          </w:rPr>
          <w:t>статьей 5</w:t>
        </w:r>
      </w:hyperlink>
      <w:r>
        <w:t xml:space="preserve"> Закона Чувашской Республики, выплата назначенной ежемесячной денежной выплаты прекращается с месяца, следующего за месяцем, в котором возникли указанные основания.</w:t>
      </w:r>
    </w:p>
    <w:p w:rsidR="004C2F88" w:rsidRDefault="004C2F88">
      <w:pPr>
        <w:pStyle w:val="ConsPlusNormal"/>
        <w:spacing w:before="220"/>
        <w:ind w:firstLine="540"/>
        <w:jc w:val="both"/>
      </w:pPr>
      <w:r>
        <w:t xml:space="preserve">1.18. При изменении обстоятельств, указанных в </w:t>
      </w:r>
      <w:hyperlink r:id="rId47" w:history="1">
        <w:r>
          <w:rPr>
            <w:color w:val="0000FF"/>
          </w:rPr>
          <w:t>пунктах 2</w:t>
        </w:r>
      </w:hyperlink>
      <w:r>
        <w:t xml:space="preserve"> - </w:t>
      </w:r>
      <w:hyperlink r:id="rId48" w:history="1">
        <w:r>
          <w:rPr>
            <w:color w:val="0000FF"/>
          </w:rPr>
          <w:t>4</w:t>
        </w:r>
      </w:hyperlink>
      <w:r>
        <w:t xml:space="preserve">, </w:t>
      </w:r>
      <w:hyperlink r:id="rId49" w:history="1">
        <w:r>
          <w:rPr>
            <w:color w:val="0000FF"/>
          </w:rPr>
          <w:t>6</w:t>
        </w:r>
      </w:hyperlink>
      <w:r>
        <w:t xml:space="preserve">, </w:t>
      </w:r>
      <w:hyperlink r:id="rId50" w:history="1">
        <w:r>
          <w:rPr>
            <w:color w:val="0000FF"/>
          </w:rPr>
          <w:t>11 статьи 5</w:t>
        </w:r>
      </w:hyperlink>
      <w:r>
        <w:t xml:space="preserve"> Закона Чувашской Республики, ежемесячная денежная выплата назначается вновь с месяца изменения обстоятельств, но не ранее месяца обращения с заявлением и документами, указанными в </w:t>
      </w:r>
      <w:hyperlink w:anchor="P61" w:history="1">
        <w:r>
          <w:rPr>
            <w:color w:val="0000FF"/>
          </w:rPr>
          <w:t>пункте 1.3</w:t>
        </w:r>
      </w:hyperlink>
      <w:r>
        <w:t xml:space="preserve"> настоящих Порядка и условий.</w:t>
      </w:r>
    </w:p>
    <w:p w:rsidR="004C2F88" w:rsidRDefault="004C2F88">
      <w:pPr>
        <w:pStyle w:val="ConsPlusNormal"/>
        <w:spacing w:before="220"/>
        <w:ind w:firstLine="540"/>
        <w:jc w:val="both"/>
      </w:pPr>
      <w:r>
        <w:t>1.19. Ежемесячная денежная выплата предоставляется по месяц, в котором третьему ребенку (последующим детям) исполняется три года, включительно.</w:t>
      </w:r>
    </w:p>
    <w:p w:rsidR="004C2F88" w:rsidRDefault="004C2F88">
      <w:pPr>
        <w:pStyle w:val="ConsPlusNormal"/>
        <w:spacing w:before="220"/>
        <w:ind w:firstLine="540"/>
        <w:jc w:val="both"/>
      </w:pPr>
      <w:r>
        <w:t>1.20. Ежемесячная денежная выплата не назначается, если обращение последовало после месяца достижения ребенком возраста трех лет.</w:t>
      </w:r>
    </w:p>
    <w:p w:rsidR="004C2F88" w:rsidRDefault="004C2F88">
      <w:pPr>
        <w:pStyle w:val="ConsPlusNormal"/>
        <w:spacing w:before="220"/>
        <w:ind w:firstLine="540"/>
        <w:jc w:val="both"/>
      </w:pPr>
      <w:bookmarkStart w:id="11" w:name="P105"/>
      <w:bookmarkEnd w:id="11"/>
      <w:r>
        <w:t xml:space="preserve">1.21. Получатели ежемесячной денежной выплаты обязаны каждые шесть месяцев </w:t>
      </w:r>
      <w:proofErr w:type="gramStart"/>
      <w:r>
        <w:t>с даты обращения</w:t>
      </w:r>
      <w:proofErr w:type="gramEnd"/>
      <w:r>
        <w:t xml:space="preserve"> за назначением ежемесячной денежной выплаты подтверждать свое право на выплату путем представления документов, указанных в </w:t>
      </w:r>
      <w:hyperlink w:anchor="P63" w:history="1">
        <w:r>
          <w:rPr>
            <w:color w:val="0000FF"/>
          </w:rPr>
          <w:t>подпунктах 1</w:t>
        </w:r>
      </w:hyperlink>
      <w:r>
        <w:t xml:space="preserve">, </w:t>
      </w:r>
      <w:hyperlink w:anchor="P64" w:history="1">
        <w:r>
          <w:rPr>
            <w:color w:val="0000FF"/>
          </w:rPr>
          <w:t>2</w:t>
        </w:r>
      </w:hyperlink>
      <w:r>
        <w:t xml:space="preserve">, </w:t>
      </w:r>
      <w:hyperlink w:anchor="P69" w:history="1">
        <w:r>
          <w:rPr>
            <w:color w:val="0000FF"/>
          </w:rPr>
          <w:t>6</w:t>
        </w:r>
      </w:hyperlink>
      <w:r>
        <w:t xml:space="preserve">, </w:t>
      </w:r>
      <w:hyperlink w:anchor="P73" w:history="1">
        <w:r>
          <w:rPr>
            <w:color w:val="0000FF"/>
          </w:rPr>
          <w:t>8 пункта 1.3</w:t>
        </w:r>
      </w:hyperlink>
      <w:r>
        <w:t xml:space="preserve"> настоящих Порядка и условий.</w:t>
      </w:r>
    </w:p>
    <w:p w:rsidR="004C2F88" w:rsidRDefault="004C2F88">
      <w:pPr>
        <w:pStyle w:val="ConsPlusNormal"/>
        <w:jc w:val="both"/>
      </w:pPr>
      <w:r>
        <w:t xml:space="preserve">(в ред. </w:t>
      </w:r>
      <w:hyperlink r:id="rId51" w:history="1">
        <w:r>
          <w:rPr>
            <w:color w:val="0000FF"/>
          </w:rPr>
          <w:t>Постановления</w:t>
        </w:r>
      </w:hyperlink>
      <w:r>
        <w:t xml:space="preserve"> Кабинета Министров ЧР от 14.06.2017 N 222)</w:t>
      </w:r>
    </w:p>
    <w:p w:rsidR="004C2F88" w:rsidRDefault="004C2F88">
      <w:pPr>
        <w:pStyle w:val="ConsPlusNormal"/>
        <w:spacing w:before="220"/>
        <w:ind w:firstLine="540"/>
        <w:jc w:val="both"/>
      </w:pPr>
      <w:r>
        <w:t xml:space="preserve">1.22. Получателю ежемесячной денежной выплаты, не представившему в течение календарного месяца со дня истечения срока представления документов в соответствии с </w:t>
      </w:r>
      <w:hyperlink w:anchor="P105" w:history="1">
        <w:r>
          <w:rPr>
            <w:color w:val="0000FF"/>
          </w:rPr>
          <w:t>пунктом 1.21</w:t>
        </w:r>
      </w:hyperlink>
      <w:r>
        <w:t xml:space="preserve"> настоящих Порядка и условий, предоставление ежемесячной денежной выплаты прекращается и возобновляется с месяца представления документов, указанных в </w:t>
      </w:r>
      <w:hyperlink w:anchor="P105" w:history="1">
        <w:r>
          <w:rPr>
            <w:color w:val="0000FF"/>
          </w:rPr>
          <w:t>пункте 1.21</w:t>
        </w:r>
      </w:hyperlink>
      <w:r>
        <w:t xml:space="preserve"> настоящих Порядка и условий.</w:t>
      </w:r>
    </w:p>
    <w:p w:rsidR="004C2F88" w:rsidRDefault="004C2F88">
      <w:pPr>
        <w:pStyle w:val="ConsPlusNormal"/>
        <w:spacing w:before="220"/>
        <w:ind w:firstLine="540"/>
        <w:jc w:val="both"/>
      </w:pPr>
      <w:r>
        <w:t>1.23. Получатели ежемесячной денежной выплаты обязаны сообщать в отдел Центра предоставления мер социальной поддержки о наступлении обстоятельств, влекущих прекращение ежемесячной денежной выплаты, в срок, не превышающий 14 календарных дней со дня возникновения таких обстоятельств.</w:t>
      </w:r>
    </w:p>
    <w:p w:rsidR="004C2F88" w:rsidRDefault="004C2F88">
      <w:pPr>
        <w:pStyle w:val="ConsPlusNormal"/>
        <w:jc w:val="both"/>
      </w:pPr>
    </w:p>
    <w:p w:rsidR="004C2F88" w:rsidRDefault="004C2F88">
      <w:pPr>
        <w:pStyle w:val="ConsPlusTitle"/>
        <w:jc w:val="center"/>
        <w:outlineLvl w:val="1"/>
      </w:pPr>
      <w:r>
        <w:t>II. Определение состава семьи</w:t>
      </w:r>
    </w:p>
    <w:p w:rsidR="004C2F88" w:rsidRDefault="004C2F88">
      <w:pPr>
        <w:pStyle w:val="ConsPlusTitle"/>
        <w:jc w:val="center"/>
      </w:pPr>
      <w:r>
        <w:t>и исчисление величины среднедушевого дохода семьи</w:t>
      </w:r>
    </w:p>
    <w:p w:rsidR="004C2F88" w:rsidRDefault="004C2F88">
      <w:pPr>
        <w:pStyle w:val="ConsPlusNormal"/>
        <w:jc w:val="both"/>
      </w:pPr>
    </w:p>
    <w:p w:rsidR="004C2F88" w:rsidRDefault="004C2F88">
      <w:pPr>
        <w:pStyle w:val="ConsPlusNormal"/>
        <w:ind w:firstLine="540"/>
        <w:jc w:val="both"/>
      </w:pPr>
      <w:r>
        <w:t>2.1. В состав семьи, учитываемый при исчислении величины среднедушевого дохода, включаются:</w:t>
      </w:r>
    </w:p>
    <w:p w:rsidR="004C2F88" w:rsidRDefault="004C2F88">
      <w:pPr>
        <w:pStyle w:val="ConsPlusNormal"/>
        <w:spacing w:before="220"/>
        <w:ind w:firstLine="540"/>
        <w:jc w:val="both"/>
      </w:pPr>
      <w:proofErr w:type="gramStart"/>
      <w:r>
        <w:lastRenderedPageBreak/>
        <w:t>1) совместно проживающие с родителями (усыновителями) либо с одним из родителей (усыновителем, отчимом, мачехой) их несовершеннолетние дети, пасынки, падчерицы;</w:t>
      </w:r>
      <w:proofErr w:type="gramEnd"/>
    </w:p>
    <w:p w:rsidR="004C2F88" w:rsidRDefault="004C2F88">
      <w:pPr>
        <w:pStyle w:val="ConsPlusNormal"/>
        <w:spacing w:before="220"/>
        <w:ind w:firstLine="540"/>
        <w:jc w:val="both"/>
      </w:pPr>
      <w:r>
        <w:t>2) родители (усыновители, отчим, мачеха), в том числе раздельно проживающие;</w:t>
      </w:r>
    </w:p>
    <w:p w:rsidR="004C2F88" w:rsidRDefault="004C2F88">
      <w:pPr>
        <w:pStyle w:val="ConsPlusNormal"/>
        <w:spacing w:before="220"/>
        <w:ind w:firstLine="540"/>
        <w:jc w:val="both"/>
      </w:pPr>
      <w:r>
        <w:t>3) совершеннолетние дети, пасынки, падчерицы в возрасте до 23 лет, не состоящие в браке, проживающие совместно с родителями (усыновителями) либо одним из родителей (усыновителем, отчимом, мачехой).</w:t>
      </w:r>
    </w:p>
    <w:p w:rsidR="004C2F88" w:rsidRDefault="004C2F88">
      <w:pPr>
        <w:pStyle w:val="ConsPlusNormal"/>
        <w:spacing w:before="220"/>
        <w:ind w:firstLine="540"/>
        <w:jc w:val="both"/>
      </w:pPr>
      <w:r>
        <w:t>2.2. В состав семьи, учитываемый при исчислении величины среднедушевого денежного дохода, не включаются:</w:t>
      </w:r>
    </w:p>
    <w:p w:rsidR="004C2F88" w:rsidRDefault="004C2F88">
      <w:pPr>
        <w:pStyle w:val="ConsPlusNormal"/>
        <w:spacing w:before="220"/>
        <w:ind w:firstLine="540"/>
        <w:jc w:val="both"/>
      </w:pPr>
      <w:r>
        <w:t xml:space="preserve">1) дети, указанные в </w:t>
      </w:r>
      <w:hyperlink r:id="rId52" w:history="1">
        <w:r>
          <w:rPr>
            <w:color w:val="0000FF"/>
          </w:rPr>
          <w:t>пунктах 1</w:t>
        </w:r>
      </w:hyperlink>
      <w:r>
        <w:t xml:space="preserve">, </w:t>
      </w:r>
      <w:hyperlink r:id="rId53" w:history="1">
        <w:r>
          <w:rPr>
            <w:color w:val="0000FF"/>
          </w:rPr>
          <w:t>2</w:t>
        </w:r>
      </w:hyperlink>
      <w:r>
        <w:t xml:space="preserve">, </w:t>
      </w:r>
      <w:hyperlink r:id="rId54" w:history="1">
        <w:r>
          <w:rPr>
            <w:color w:val="0000FF"/>
          </w:rPr>
          <w:t>4</w:t>
        </w:r>
      </w:hyperlink>
      <w:r>
        <w:t xml:space="preserve"> - </w:t>
      </w:r>
      <w:hyperlink r:id="rId55" w:history="1">
        <w:r>
          <w:rPr>
            <w:color w:val="0000FF"/>
          </w:rPr>
          <w:t>6 части 2 статьи 2</w:t>
        </w:r>
      </w:hyperlink>
      <w:r>
        <w:t xml:space="preserve"> Закона Чувашской Республики;</w:t>
      </w:r>
    </w:p>
    <w:p w:rsidR="004C2F88" w:rsidRDefault="004C2F88">
      <w:pPr>
        <w:pStyle w:val="ConsPlusNormal"/>
        <w:spacing w:before="220"/>
        <w:ind w:firstLine="540"/>
        <w:jc w:val="both"/>
      </w:pPr>
      <w:r>
        <w:t>2) супруг (родитель, усыновитель, ребенок), проходящий военную службу по призыву в качестве сержанта, старшины, солдата 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w:t>
      </w:r>
    </w:p>
    <w:p w:rsidR="004C2F88" w:rsidRDefault="004C2F88">
      <w:pPr>
        <w:pStyle w:val="ConsPlusNormal"/>
        <w:jc w:val="both"/>
      </w:pPr>
      <w:r>
        <w:t>(</w:t>
      </w:r>
      <w:proofErr w:type="spellStart"/>
      <w:r>
        <w:t>пп</w:t>
      </w:r>
      <w:proofErr w:type="spellEnd"/>
      <w:r>
        <w:t xml:space="preserve">. 2 в ред. </w:t>
      </w:r>
      <w:hyperlink r:id="rId56" w:history="1">
        <w:r>
          <w:rPr>
            <w:color w:val="0000FF"/>
          </w:rPr>
          <w:t>Постановления</w:t>
        </w:r>
      </w:hyperlink>
      <w:r>
        <w:t xml:space="preserve"> Кабинета Министров ЧР от 22.01.2014 N 7)</w:t>
      </w:r>
    </w:p>
    <w:p w:rsidR="004C2F88" w:rsidRDefault="004C2F88">
      <w:pPr>
        <w:pStyle w:val="ConsPlusNormal"/>
        <w:spacing w:before="220"/>
        <w:ind w:firstLine="540"/>
        <w:jc w:val="both"/>
      </w:pPr>
      <w:r>
        <w:t>3) супруг (родитель, усыновитель, ребенок), отсутствующий в семье в связи с осуждением к лишению свободы или в отношении которого избрана мера пресечения в виде заключения под стражу, нахождением на принудительном лечении по решению суда, в связи с прохождением судебно-медицинской экспертизы на основании постановления следственных органов или суда.</w:t>
      </w:r>
    </w:p>
    <w:p w:rsidR="004C2F88" w:rsidRDefault="004C2F88">
      <w:pPr>
        <w:pStyle w:val="ConsPlusNormal"/>
        <w:spacing w:before="220"/>
        <w:ind w:firstLine="540"/>
        <w:jc w:val="both"/>
      </w:pPr>
      <w:r>
        <w:t>2.3. Исчисление величины среднедушевого дохода семьи для назначения ежемесячной денежной выплаты производится на основании документов, содержащих сведения о составе семьи, и справок (сведений) о доходах членов семьи.</w:t>
      </w:r>
    </w:p>
    <w:p w:rsidR="004C2F88" w:rsidRDefault="004C2F88">
      <w:pPr>
        <w:pStyle w:val="ConsPlusNormal"/>
        <w:jc w:val="both"/>
      </w:pPr>
      <w:r>
        <w:t>(</w:t>
      </w:r>
      <w:proofErr w:type="gramStart"/>
      <w:r>
        <w:t>в</w:t>
      </w:r>
      <w:proofErr w:type="gramEnd"/>
      <w:r>
        <w:t xml:space="preserve"> ред. </w:t>
      </w:r>
      <w:hyperlink r:id="rId57" w:history="1">
        <w:r>
          <w:rPr>
            <w:color w:val="0000FF"/>
          </w:rPr>
          <w:t>Постановления</w:t>
        </w:r>
      </w:hyperlink>
      <w:r>
        <w:t xml:space="preserve"> Кабинета Министров ЧР от 13.04.2016 N 129)</w:t>
      </w:r>
    </w:p>
    <w:p w:rsidR="004C2F88" w:rsidRDefault="004C2F88">
      <w:pPr>
        <w:pStyle w:val="ConsPlusNormal"/>
        <w:spacing w:before="220"/>
        <w:ind w:firstLine="540"/>
        <w:jc w:val="both"/>
      </w:pPr>
      <w:r>
        <w:t>2.4. В доходе семьи при исчислении величины среднедушевого дохода не учитываются ежемесячная денежная выплата, средства федерального и республиканского материнского (семейного) капитала.</w:t>
      </w:r>
    </w:p>
    <w:p w:rsidR="004C2F88" w:rsidRDefault="0017001A">
      <w:pPr>
        <w:pStyle w:val="ConsPlusNormal"/>
        <w:spacing w:before="220"/>
        <w:ind w:firstLine="540"/>
        <w:jc w:val="both"/>
      </w:pPr>
      <w:hyperlink r:id="rId58" w:history="1">
        <w:r w:rsidR="004C2F88">
          <w:rPr>
            <w:color w:val="0000FF"/>
          </w:rPr>
          <w:t>Перечень</w:t>
        </w:r>
      </w:hyperlink>
      <w:r w:rsidR="004C2F88">
        <w:t xml:space="preserve"> видов доходов семьи, учитываемых при исчислении величины среднедушевого дохода, определяется в соответствии с постановлением Правительства Российской Федерации от 20 августа 2003 г. N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p>
    <w:p w:rsidR="004C2F88" w:rsidRDefault="004C2F88">
      <w:pPr>
        <w:pStyle w:val="ConsPlusNormal"/>
        <w:spacing w:before="220"/>
        <w:ind w:firstLine="540"/>
        <w:jc w:val="both"/>
      </w:pPr>
      <w:r>
        <w:t>2.5. Величина среднедушевого дохода семьи определяется делением суммы доходов членов семьи за шесть последних календарных месяцев, предшествующих месяцу подачи заявления (далее - расчетный период), на количество месяцев в расчетном периоде, в течение которых они имели данные доходы, и на число членов семьи.</w:t>
      </w:r>
    </w:p>
    <w:p w:rsidR="004C2F88" w:rsidRDefault="004C2F88">
      <w:pPr>
        <w:pStyle w:val="ConsPlusNormal"/>
        <w:jc w:val="both"/>
      </w:pPr>
      <w:r>
        <w:t xml:space="preserve">(в ред. </w:t>
      </w:r>
      <w:hyperlink r:id="rId59" w:history="1">
        <w:r>
          <w:rPr>
            <w:color w:val="0000FF"/>
          </w:rPr>
          <w:t>Постановления</w:t>
        </w:r>
      </w:hyperlink>
      <w:r>
        <w:t xml:space="preserve"> Кабинета Министров ЧР от 13.04.2016 N 129)</w:t>
      </w:r>
    </w:p>
    <w:p w:rsidR="004C2F88" w:rsidRDefault="004C2F88">
      <w:pPr>
        <w:pStyle w:val="ConsPlusNormal"/>
        <w:spacing w:before="220"/>
        <w:ind w:firstLine="540"/>
        <w:jc w:val="both"/>
      </w:pPr>
      <w:r>
        <w:t>2.6. Доходы семьи, получаемые в иностранной валюте, пересчитываются в рубли по курсу Центрального банка Российской Федерации, установленному на дату фактического получения этих доходов.</w:t>
      </w:r>
    </w:p>
    <w:p w:rsidR="004C2F88" w:rsidRDefault="004C2F88">
      <w:pPr>
        <w:pStyle w:val="ConsPlusNormal"/>
        <w:spacing w:before="220"/>
        <w:ind w:firstLine="540"/>
        <w:jc w:val="both"/>
      </w:pPr>
      <w:r>
        <w:t>2.7. Доходы каждого члена семьи учитываются до вычета налогов и сборов в соответствии с законодательством Российской Федерации.</w:t>
      </w:r>
    </w:p>
    <w:p w:rsidR="004C2F88" w:rsidRDefault="004C2F88">
      <w:pPr>
        <w:pStyle w:val="ConsPlusNormal"/>
        <w:spacing w:before="220"/>
        <w:ind w:firstLine="540"/>
        <w:jc w:val="both"/>
      </w:pPr>
      <w:r>
        <w:t xml:space="preserve">2.8. Сумма заработной платы, включая выплаты компенсационного и стимулирующего характера, предусмотренная системой оплаты труда и выплачиваемая по результатам работы за месяц, учитывается в доходах семьи в месяце ее фактического получения, который приходится на </w:t>
      </w:r>
      <w:r>
        <w:lastRenderedPageBreak/>
        <w:t>расчетный период.</w:t>
      </w:r>
    </w:p>
    <w:p w:rsidR="004C2F88" w:rsidRDefault="004C2F88">
      <w:pPr>
        <w:pStyle w:val="ConsPlusNormal"/>
        <w:spacing w:before="220"/>
        <w:ind w:firstLine="540"/>
        <w:jc w:val="both"/>
      </w:pPr>
      <w:r>
        <w:t>При иных установленных сроках расчета и выплаты заработной платы, включая выплаты компенсационного и стимулирующего характера, сумма полученной заработной платы, включая выплаты компенсационного и стимулирующего характера, делится на количество месяцев, за которые она начислена, и учитывается в доходах семьи за те месяцы, которые приходятся на расчетный период.</w:t>
      </w:r>
    </w:p>
    <w:p w:rsidR="004C2F88" w:rsidRDefault="004C2F88">
      <w:pPr>
        <w:pStyle w:val="ConsPlusNormal"/>
        <w:spacing w:before="220"/>
        <w:ind w:firstLine="540"/>
        <w:jc w:val="both"/>
      </w:pPr>
      <w:r>
        <w:t>2.9. Суммы оплаты сезонных, временных и других видов работ, выполняемых по срочным трудовым договорам, доходов от исполнения договоров гражданско-правового характера, а также доходов от предпринимательской и иной деятельности делятся на количество месяцев, за которые они начислены (получены), и учитываются в доходах семьи за те месяцы, которые приходятся на расчетный период.</w:t>
      </w:r>
    </w:p>
    <w:p w:rsidR="004C2F88" w:rsidRDefault="004C2F88">
      <w:pPr>
        <w:pStyle w:val="ConsPlusNormal"/>
        <w:spacing w:before="220"/>
        <w:ind w:firstLine="540"/>
        <w:jc w:val="both"/>
      </w:pPr>
      <w:r>
        <w:t xml:space="preserve">2.10. </w:t>
      </w:r>
      <w:proofErr w:type="gramStart"/>
      <w:r>
        <w:t>Доходы, полученные членом крестьянского (фермерского) хозяйства, учитываются в доходах его семьи исходя из размеров, установленных заключенным в определенном законодательством Российской Федерации порядке соглашением (договором) между членами крестьянского (фермерского) хозяйства об использовании плодов, продукции и доходов, которые получены в результате деятельности этого хозяйства.</w:t>
      </w:r>
      <w:proofErr w:type="gramEnd"/>
    </w:p>
    <w:p w:rsidR="004C2F88" w:rsidRDefault="004C2F88">
      <w:pPr>
        <w:pStyle w:val="ConsPlusNormal"/>
        <w:spacing w:before="220"/>
        <w:ind w:firstLine="540"/>
        <w:jc w:val="both"/>
      </w:pPr>
      <w:r>
        <w:t>2.11. Доходы, полученные от реализации плодов и продукции личного подсобного хозяйства, учитываются в сумме доходов семьи исходя из утверждаемых в Чувашской Республике нормативов чистого дохода от реализации плодов и продукции личного подсобного хозяйства в стоимостном выражении от реализации полученных в личном подсобном хозяйстве плодов и продукции.</w:t>
      </w:r>
    </w:p>
    <w:p w:rsidR="004C2F88" w:rsidRDefault="004C2F88">
      <w:pPr>
        <w:pStyle w:val="ConsPlusNormal"/>
        <w:spacing w:before="220"/>
        <w:ind w:firstLine="540"/>
        <w:jc w:val="both"/>
      </w:pPr>
      <w:r>
        <w:t>2.12. Суммы доходов от сдачи в аренду (наем) недвижимого и иного имущества делятся на количество месяцев, за которые они получены, и учитываются в доходах семьи за те месяцы, которые приходятся на расчетный период.</w:t>
      </w:r>
    </w:p>
    <w:p w:rsidR="004C2F88" w:rsidRDefault="004C2F88">
      <w:pPr>
        <w:pStyle w:val="ConsPlusNormal"/>
        <w:jc w:val="both"/>
      </w:pPr>
    </w:p>
    <w:p w:rsidR="004C2F88" w:rsidRDefault="004C2F88">
      <w:pPr>
        <w:pStyle w:val="ConsPlusTitle"/>
        <w:jc w:val="center"/>
        <w:outlineLvl w:val="1"/>
      </w:pPr>
      <w:r>
        <w:t>III. Реестр получателей ежемесячной денежной выплаты</w:t>
      </w:r>
    </w:p>
    <w:p w:rsidR="004C2F88" w:rsidRDefault="004C2F88">
      <w:pPr>
        <w:pStyle w:val="ConsPlusNormal"/>
        <w:jc w:val="both"/>
      </w:pPr>
    </w:p>
    <w:p w:rsidR="004C2F88" w:rsidRDefault="004C2F88">
      <w:pPr>
        <w:pStyle w:val="ConsPlusNormal"/>
        <w:ind w:firstLine="540"/>
        <w:jc w:val="both"/>
      </w:pPr>
      <w:r>
        <w:t>3.1. В целях обеспечения учета лиц, имеющих право на ежемесячную денежную выплату, осуществляется формирование и ведение реестра получателей ежемесячной денежной выплаты (далее - реестр).</w:t>
      </w:r>
    </w:p>
    <w:p w:rsidR="004C2F88" w:rsidRDefault="004C2F88">
      <w:pPr>
        <w:pStyle w:val="ConsPlusNormal"/>
        <w:spacing w:before="220"/>
        <w:ind w:firstLine="540"/>
        <w:jc w:val="both"/>
      </w:pPr>
      <w:r>
        <w:t>3.2. Реестр является республиканским информационным ресурсом, функции оператора которого осуществляет Центр предоставления мер социальной поддержки. Ведение реестра осуществляется с использованием информационных технологий.</w:t>
      </w:r>
    </w:p>
    <w:p w:rsidR="004C2F88" w:rsidRDefault="004C2F88">
      <w:pPr>
        <w:pStyle w:val="ConsPlusNormal"/>
        <w:spacing w:before="220"/>
        <w:ind w:firstLine="540"/>
        <w:jc w:val="both"/>
      </w:pPr>
      <w:r>
        <w:t>Центр предоставления мер социальной поддержки обеспечивает конфиденциальность и безопасность информации о лицах, включенных в реестр.</w:t>
      </w:r>
    </w:p>
    <w:p w:rsidR="004C2F88" w:rsidRDefault="004C2F88">
      <w:pPr>
        <w:pStyle w:val="ConsPlusNormal"/>
        <w:spacing w:before="220"/>
        <w:ind w:firstLine="540"/>
        <w:jc w:val="both"/>
      </w:pPr>
      <w:r>
        <w:t>3.3. Реестр содержит следующую информацию о включенных в него лицах:</w:t>
      </w:r>
    </w:p>
    <w:p w:rsidR="004C2F88" w:rsidRDefault="004C2F88">
      <w:pPr>
        <w:pStyle w:val="ConsPlusNormal"/>
        <w:spacing w:before="220"/>
        <w:ind w:firstLine="540"/>
        <w:jc w:val="both"/>
      </w:pPr>
      <w:bookmarkStart w:id="12" w:name="P143"/>
      <w:bookmarkEnd w:id="12"/>
      <w:r>
        <w:t>1) фамилию, имя, отчество (последнее - при наличии), а также фамилию, которая была дана при рождении;</w:t>
      </w:r>
    </w:p>
    <w:p w:rsidR="004C2F88" w:rsidRDefault="004C2F88">
      <w:pPr>
        <w:pStyle w:val="ConsPlusNormal"/>
        <w:jc w:val="both"/>
      </w:pPr>
      <w:r>
        <w:t xml:space="preserve">(в ред. </w:t>
      </w:r>
      <w:hyperlink r:id="rId60" w:history="1">
        <w:r>
          <w:rPr>
            <w:color w:val="0000FF"/>
          </w:rPr>
          <w:t>Постановления</w:t>
        </w:r>
      </w:hyperlink>
      <w:r>
        <w:t xml:space="preserve"> Кабинета Министров ЧР от 14.06.2017 N 222)</w:t>
      </w:r>
    </w:p>
    <w:p w:rsidR="004C2F88" w:rsidRDefault="004C2F88">
      <w:pPr>
        <w:pStyle w:val="ConsPlusNormal"/>
        <w:spacing w:before="220"/>
        <w:ind w:firstLine="540"/>
        <w:jc w:val="both"/>
      </w:pPr>
      <w:r>
        <w:t>2) дату рождения;</w:t>
      </w:r>
    </w:p>
    <w:p w:rsidR="004C2F88" w:rsidRDefault="004C2F88">
      <w:pPr>
        <w:pStyle w:val="ConsPlusNormal"/>
        <w:spacing w:before="220"/>
        <w:ind w:firstLine="540"/>
        <w:jc w:val="both"/>
      </w:pPr>
      <w:r>
        <w:t>3) пол;</w:t>
      </w:r>
    </w:p>
    <w:p w:rsidR="004C2F88" w:rsidRDefault="004C2F88">
      <w:pPr>
        <w:pStyle w:val="ConsPlusNormal"/>
        <w:spacing w:before="220"/>
        <w:ind w:firstLine="540"/>
        <w:jc w:val="both"/>
      </w:pPr>
      <w:r>
        <w:t>4) адрес места жительства;</w:t>
      </w:r>
    </w:p>
    <w:p w:rsidR="004C2F88" w:rsidRDefault="004C2F88">
      <w:pPr>
        <w:pStyle w:val="ConsPlusNormal"/>
        <w:spacing w:before="220"/>
        <w:ind w:firstLine="540"/>
        <w:jc w:val="both"/>
      </w:pPr>
      <w:r>
        <w:t xml:space="preserve">5) серию и номер паспорта или данные иного документа, удостоверяющего личность, дату </w:t>
      </w:r>
      <w:r>
        <w:lastRenderedPageBreak/>
        <w:t>выдачи указанных документов, на основании которых в реестр включены соответствующие сведения, наименование выдавшего их органа;</w:t>
      </w:r>
    </w:p>
    <w:p w:rsidR="004C2F88" w:rsidRDefault="004C2F88">
      <w:pPr>
        <w:pStyle w:val="ConsPlusNormal"/>
        <w:spacing w:before="220"/>
        <w:ind w:firstLine="540"/>
        <w:jc w:val="both"/>
      </w:pPr>
      <w:r>
        <w:t>6) дату включения в реестр;</w:t>
      </w:r>
    </w:p>
    <w:p w:rsidR="004C2F88" w:rsidRDefault="004C2F88">
      <w:pPr>
        <w:pStyle w:val="ConsPlusNormal"/>
        <w:spacing w:before="220"/>
        <w:ind w:firstLine="540"/>
        <w:jc w:val="both"/>
      </w:pPr>
      <w:bookmarkStart w:id="13" w:name="P150"/>
      <w:bookmarkEnd w:id="13"/>
      <w:proofErr w:type="gramStart"/>
      <w:r>
        <w:t>7) сведения о детях (фамилию, имя, отчество (последнее - при наличии), пол, дату и место рождения, реквизиты свидетельств о рождении, очередность рождения (усыновления), гражданство, адрес места жительства);</w:t>
      </w:r>
      <w:proofErr w:type="gramEnd"/>
    </w:p>
    <w:p w:rsidR="004C2F88" w:rsidRDefault="004C2F88">
      <w:pPr>
        <w:pStyle w:val="ConsPlusNormal"/>
        <w:jc w:val="both"/>
      </w:pPr>
      <w:r>
        <w:t xml:space="preserve">(в ред. </w:t>
      </w:r>
      <w:hyperlink r:id="rId61" w:history="1">
        <w:r>
          <w:rPr>
            <w:color w:val="0000FF"/>
          </w:rPr>
          <w:t>Постановления</w:t>
        </w:r>
      </w:hyperlink>
      <w:r>
        <w:t xml:space="preserve"> Кабинета Министров ЧР от 14.06.2017 N 222)</w:t>
      </w:r>
    </w:p>
    <w:p w:rsidR="004C2F88" w:rsidRDefault="004C2F88">
      <w:pPr>
        <w:pStyle w:val="ConsPlusNormal"/>
        <w:spacing w:before="220"/>
        <w:ind w:firstLine="540"/>
        <w:jc w:val="both"/>
      </w:pPr>
      <w:bookmarkStart w:id="14" w:name="P152"/>
      <w:bookmarkEnd w:id="14"/>
      <w:r>
        <w:t>8) сведения о прекращении права на ежемесячную денежную выплату.</w:t>
      </w:r>
    </w:p>
    <w:p w:rsidR="004C2F88" w:rsidRDefault="004C2F88">
      <w:pPr>
        <w:pStyle w:val="ConsPlusNormal"/>
        <w:spacing w:before="220"/>
        <w:ind w:firstLine="540"/>
        <w:jc w:val="both"/>
      </w:pPr>
      <w:r>
        <w:t>3.4. Информация о лице, содержащаяся в реестре, относится в соответствии с законодательством Российской Федерации к персональным данным граждан (физических лиц).</w:t>
      </w:r>
    </w:p>
    <w:p w:rsidR="004C2F88" w:rsidRDefault="004C2F88">
      <w:pPr>
        <w:pStyle w:val="ConsPlusNormal"/>
        <w:spacing w:before="220"/>
        <w:ind w:firstLine="540"/>
        <w:jc w:val="both"/>
      </w:pPr>
      <w:r>
        <w:t xml:space="preserve">3.5. Включение в реестр сведений, предусмотренных </w:t>
      </w:r>
      <w:hyperlink w:anchor="P143" w:history="1">
        <w:r>
          <w:rPr>
            <w:color w:val="0000FF"/>
          </w:rPr>
          <w:t>подпунктами 1</w:t>
        </w:r>
      </w:hyperlink>
      <w:r>
        <w:t xml:space="preserve"> - </w:t>
      </w:r>
      <w:hyperlink w:anchor="P150" w:history="1">
        <w:r>
          <w:rPr>
            <w:color w:val="0000FF"/>
          </w:rPr>
          <w:t>7 пункта 3.3</w:t>
        </w:r>
      </w:hyperlink>
      <w:r>
        <w:t xml:space="preserve"> настоящих Порядка и условий, осуществляется на основании заявлений лиц, имеющих право на ежемесячную денежную выплату, не позднее чем через 7 рабочих дней после дня вынесения решения о назначении ежемесячной денежной выплаты.</w:t>
      </w:r>
    </w:p>
    <w:p w:rsidR="004C2F88" w:rsidRDefault="004C2F88">
      <w:pPr>
        <w:pStyle w:val="ConsPlusNormal"/>
        <w:spacing w:before="220"/>
        <w:ind w:firstLine="540"/>
        <w:jc w:val="both"/>
      </w:pPr>
      <w:r>
        <w:t xml:space="preserve">3.6. </w:t>
      </w:r>
      <w:proofErr w:type="gramStart"/>
      <w:r>
        <w:t xml:space="preserve">В случае изменения сведений, предусмотренных </w:t>
      </w:r>
      <w:hyperlink w:anchor="P143" w:history="1">
        <w:r>
          <w:rPr>
            <w:color w:val="0000FF"/>
          </w:rPr>
          <w:t>подпунктами 1</w:t>
        </w:r>
      </w:hyperlink>
      <w:r>
        <w:t xml:space="preserve"> - </w:t>
      </w:r>
      <w:hyperlink w:anchor="P152" w:history="1">
        <w:r>
          <w:rPr>
            <w:color w:val="0000FF"/>
          </w:rPr>
          <w:t>8 пункта 3.3</w:t>
        </w:r>
      </w:hyperlink>
      <w:r>
        <w:t xml:space="preserve"> настоящих Порядка и условий, подтвержденного документами, представленными лицом, имеющим право на ежемесячную денежную выплату, по собственной инициативе либо компетентными органами в порядке межведомственного информационного взаимодействия, Центр предоставления мер социальной поддержки в течение 7 рабочих дней со дня приема этих документов осуществляет ввод новых данных в реестр.</w:t>
      </w:r>
      <w:proofErr w:type="gramEnd"/>
    </w:p>
    <w:p w:rsidR="004C2F88" w:rsidRDefault="004C2F88">
      <w:pPr>
        <w:pStyle w:val="ConsPlusNormal"/>
        <w:spacing w:before="220"/>
        <w:ind w:firstLine="540"/>
        <w:jc w:val="both"/>
      </w:pPr>
      <w:r>
        <w:t>3.7. Центр предоставления мер социальной поддержки осуществляет учет прав граждан на ежемесячную денежную выплату со дня вынесения решения о ее назначении.</w:t>
      </w:r>
    </w:p>
    <w:p w:rsidR="004C2F88" w:rsidRDefault="004C2F88">
      <w:pPr>
        <w:pStyle w:val="ConsPlusNormal"/>
        <w:spacing w:before="220"/>
        <w:ind w:firstLine="540"/>
        <w:jc w:val="both"/>
      </w:pPr>
      <w:r>
        <w:t>3.8. Процедура и формат передачи информации о лицах, имеющих право на ежемесячную денежную выплату, между Центром предоставления мер социальной поддержки и Министерством труда и социальной защиты Чувашской Республики (далее - Минтруд Чувашии) устанавливаются Минтрудом Чувашии.</w:t>
      </w:r>
    </w:p>
    <w:p w:rsidR="004C2F88" w:rsidRDefault="004C2F88">
      <w:pPr>
        <w:pStyle w:val="ConsPlusNormal"/>
        <w:jc w:val="both"/>
      </w:pPr>
      <w:r>
        <w:t>(</w:t>
      </w:r>
      <w:proofErr w:type="gramStart"/>
      <w:r>
        <w:t>в</w:t>
      </w:r>
      <w:proofErr w:type="gramEnd"/>
      <w:r>
        <w:t xml:space="preserve"> ред. </w:t>
      </w:r>
      <w:hyperlink r:id="rId62" w:history="1">
        <w:r>
          <w:rPr>
            <w:color w:val="0000FF"/>
          </w:rPr>
          <w:t>Постановления</w:t>
        </w:r>
      </w:hyperlink>
      <w:r>
        <w:t xml:space="preserve"> Кабинета Министров ЧР от 13.04.2016 N 129)</w:t>
      </w:r>
    </w:p>
    <w:p w:rsidR="004C2F88" w:rsidRDefault="004C2F88">
      <w:pPr>
        <w:pStyle w:val="ConsPlusNormal"/>
        <w:spacing w:before="220"/>
        <w:ind w:firstLine="540"/>
        <w:jc w:val="both"/>
      </w:pPr>
      <w:r>
        <w:t>3.9. Информация о лицах, имеющих право на ежемесячную денежную выплату, используется Центром предоставления мер социальной поддержки в соответствии с требованиями Федерального закона "О персональных данных".</w:t>
      </w:r>
    </w:p>
    <w:p w:rsidR="004C2F88" w:rsidRDefault="004C2F88">
      <w:pPr>
        <w:pStyle w:val="ConsPlusNormal"/>
        <w:spacing w:before="220"/>
        <w:ind w:firstLine="540"/>
        <w:jc w:val="both"/>
      </w:pPr>
      <w:r>
        <w:t>3.10. Расходы, связанные с ведением реестра, осуществляются за счет средств республиканского бюджета Чувашской Республики и учитываются на соответствующий финансовый год в составе расходов на содержание Центра предоставления мер социальной поддержки.</w:t>
      </w:r>
    </w:p>
    <w:p w:rsidR="004C2F88" w:rsidRDefault="004C2F88">
      <w:pPr>
        <w:pStyle w:val="ConsPlusNormal"/>
        <w:jc w:val="both"/>
      </w:pPr>
    </w:p>
    <w:p w:rsidR="004C2F88" w:rsidRDefault="004C2F88">
      <w:pPr>
        <w:pStyle w:val="ConsPlusTitle"/>
        <w:jc w:val="center"/>
        <w:outlineLvl w:val="1"/>
      </w:pPr>
      <w:r>
        <w:t>IV. Порядок финансирования</w:t>
      </w:r>
    </w:p>
    <w:p w:rsidR="004C2F88" w:rsidRDefault="004C2F88">
      <w:pPr>
        <w:pStyle w:val="ConsPlusNormal"/>
        <w:jc w:val="both"/>
      </w:pPr>
    </w:p>
    <w:p w:rsidR="004C2F88" w:rsidRDefault="004C2F88">
      <w:pPr>
        <w:pStyle w:val="ConsPlusNormal"/>
        <w:ind w:firstLine="540"/>
        <w:jc w:val="both"/>
      </w:pPr>
      <w:r>
        <w:t>4.1. Расходы, связанные с обеспечением реализации права на ежемесячную денежную выплату, осуществляются за счет средств республиканского бюджета Чувашской Республики и субсидии из федерального бюджета в пределах объемов бюджетных ассигнований, предусмотренных в федеральном бюджете на соответствующий год.</w:t>
      </w:r>
    </w:p>
    <w:p w:rsidR="004C2F88" w:rsidRDefault="004C2F88">
      <w:pPr>
        <w:pStyle w:val="ConsPlusNormal"/>
        <w:spacing w:before="220"/>
        <w:ind w:firstLine="540"/>
        <w:jc w:val="both"/>
      </w:pPr>
      <w:r>
        <w:t xml:space="preserve">4.2. </w:t>
      </w:r>
      <w:proofErr w:type="gramStart"/>
      <w:r>
        <w:t xml:space="preserve">Предоставление средств на цели, указанные в </w:t>
      </w:r>
      <w:hyperlink w:anchor="P44" w:history="1">
        <w:r>
          <w:rPr>
            <w:color w:val="0000FF"/>
          </w:rPr>
          <w:t>разделе I</w:t>
        </w:r>
      </w:hyperlink>
      <w:r>
        <w:t xml:space="preserve"> настоящих Порядка и условий, осуществляется по разделу 1000 "Социальная политика", подразделу 1003 "Социальное обеспечение населения", в соответствии со сводной бюджетной росписью республиканского бюджета Чувашской Республики в пределах лимитов бюджетных обязательств, утвержденных в </w:t>
      </w:r>
      <w:r>
        <w:lastRenderedPageBreak/>
        <w:t>установленном порядке главному распорядителю средств республиканского бюджета Чувашской Республики - Минтруду Чувашии.</w:t>
      </w:r>
      <w:proofErr w:type="gramEnd"/>
    </w:p>
    <w:p w:rsidR="004C2F88" w:rsidRDefault="004C2F88">
      <w:pPr>
        <w:pStyle w:val="ConsPlusNormal"/>
        <w:jc w:val="both"/>
      </w:pPr>
      <w:r>
        <w:t>(</w:t>
      </w:r>
      <w:proofErr w:type="gramStart"/>
      <w:r>
        <w:t>в</w:t>
      </w:r>
      <w:proofErr w:type="gramEnd"/>
      <w:r>
        <w:t xml:space="preserve"> ред. Постановлений Кабинета Министров ЧР от 13.04.2016 </w:t>
      </w:r>
      <w:hyperlink r:id="rId63" w:history="1">
        <w:r>
          <w:rPr>
            <w:color w:val="0000FF"/>
          </w:rPr>
          <w:t>N 129</w:t>
        </w:r>
      </w:hyperlink>
      <w:r>
        <w:t xml:space="preserve">, от 14.06.2017 </w:t>
      </w:r>
      <w:hyperlink r:id="rId64" w:history="1">
        <w:r>
          <w:rPr>
            <w:color w:val="0000FF"/>
          </w:rPr>
          <w:t>N 222</w:t>
        </w:r>
      </w:hyperlink>
      <w:r>
        <w:t>)</w:t>
      </w:r>
    </w:p>
    <w:p w:rsidR="004C2F88" w:rsidRDefault="004C2F88">
      <w:pPr>
        <w:pStyle w:val="ConsPlusNormal"/>
        <w:spacing w:before="220"/>
        <w:ind w:firstLine="540"/>
        <w:jc w:val="both"/>
      </w:pPr>
      <w:r>
        <w:t xml:space="preserve">4.3. Расходы, предусмотренные на цели, указанные в </w:t>
      </w:r>
      <w:hyperlink w:anchor="P44" w:history="1">
        <w:r>
          <w:rPr>
            <w:color w:val="0000FF"/>
          </w:rPr>
          <w:t>разделе I</w:t>
        </w:r>
      </w:hyperlink>
      <w:r>
        <w:t xml:space="preserve"> настоящих Порядка и условий, осуществляемые за счет субсидии из федерального бюджета, осуществляются с лицевого счета получателя средств республиканского бюджета Чувашской Республики - Минтруда Чувашии, открытого в Управлении Федерального казначейства по Чувашской Республике (далее - УФК по Чувашской Республике).</w:t>
      </w:r>
    </w:p>
    <w:p w:rsidR="004C2F88" w:rsidRDefault="004C2F88">
      <w:pPr>
        <w:pStyle w:val="ConsPlusNormal"/>
        <w:jc w:val="both"/>
      </w:pPr>
      <w:r>
        <w:t>(</w:t>
      </w:r>
      <w:proofErr w:type="gramStart"/>
      <w:r>
        <w:t>в</w:t>
      </w:r>
      <w:proofErr w:type="gramEnd"/>
      <w:r>
        <w:t xml:space="preserve"> ред. Постановлений Кабинета Министров ЧР от 13.04.2016 </w:t>
      </w:r>
      <w:hyperlink r:id="rId65" w:history="1">
        <w:r>
          <w:rPr>
            <w:color w:val="0000FF"/>
          </w:rPr>
          <w:t>N 129</w:t>
        </w:r>
      </w:hyperlink>
      <w:r>
        <w:t xml:space="preserve">, от 14.06.2017 </w:t>
      </w:r>
      <w:hyperlink r:id="rId66" w:history="1">
        <w:r>
          <w:rPr>
            <w:color w:val="0000FF"/>
          </w:rPr>
          <w:t>N 222</w:t>
        </w:r>
      </w:hyperlink>
      <w:r>
        <w:t>)</w:t>
      </w:r>
    </w:p>
    <w:p w:rsidR="004C2F88" w:rsidRDefault="004C2F88">
      <w:pPr>
        <w:pStyle w:val="ConsPlusNormal"/>
        <w:spacing w:before="220"/>
        <w:ind w:firstLine="540"/>
        <w:jc w:val="both"/>
      </w:pPr>
      <w:r>
        <w:t>Средства на предоставление ежемесячной денежной выплаты с лицевого счета получателя средств республиканского бюджета Чувашской Республики - Минтруда Чувашии, открытого в УФК по Чувашской Республике, распределяются на лицевой счет Центра предоставления мер социальной поддержки, открытый в УФК по Чувашской Республике.</w:t>
      </w:r>
    </w:p>
    <w:p w:rsidR="004C2F88" w:rsidRDefault="004C2F88">
      <w:pPr>
        <w:pStyle w:val="ConsPlusNormal"/>
        <w:jc w:val="both"/>
      </w:pPr>
      <w:r>
        <w:t xml:space="preserve">(в ред. </w:t>
      </w:r>
      <w:hyperlink r:id="rId67" w:history="1">
        <w:r>
          <w:rPr>
            <w:color w:val="0000FF"/>
          </w:rPr>
          <w:t>Постановления</w:t>
        </w:r>
      </w:hyperlink>
      <w:r>
        <w:t xml:space="preserve"> Кабинета Министров ЧР от 13.04.2016 N 129)</w:t>
      </w:r>
    </w:p>
    <w:p w:rsidR="004C2F88" w:rsidRDefault="004C2F88">
      <w:pPr>
        <w:pStyle w:val="ConsPlusNormal"/>
        <w:spacing w:before="220"/>
        <w:ind w:firstLine="540"/>
        <w:jc w:val="both"/>
      </w:pPr>
      <w:r>
        <w:t xml:space="preserve">4.4. </w:t>
      </w:r>
      <w:proofErr w:type="gramStart"/>
      <w:r>
        <w:t xml:space="preserve">Расходы республиканского бюджета Чувашской Республики, предусмотренные на цели, указанные в </w:t>
      </w:r>
      <w:hyperlink w:anchor="P44" w:history="1">
        <w:r>
          <w:rPr>
            <w:color w:val="0000FF"/>
          </w:rPr>
          <w:t>разделе I</w:t>
        </w:r>
      </w:hyperlink>
      <w:r>
        <w:t xml:space="preserve"> настоящих Порядка и условий, осуществляются с лицевого счета получателя средств республиканского бюджета Чувашской Республики - Минтруда Чувашии, открытого в Министерстве финансов Чувашской Республики (далее - Минфин Чувашии).</w:t>
      </w:r>
      <w:proofErr w:type="gramEnd"/>
    </w:p>
    <w:p w:rsidR="004C2F88" w:rsidRDefault="004C2F88">
      <w:pPr>
        <w:pStyle w:val="ConsPlusNormal"/>
        <w:jc w:val="both"/>
      </w:pPr>
      <w:r>
        <w:t>(</w:t>
      </w:r>
      <w:proofErr w:type="gramStart"/>
      <w:r>
        <w:t>в</w:t>
      </w:r>
      <w:proofErr w:type="gramEnd"/>
      <w:r>
        <w:t xml:space="preserve"> ред. Постановлений Кабинета Министров ЧР от 13.04.2016 </w:t>
      </w:r>
      <w:hyperlink r:id="rId68" w:history="1">
        <w:r>
          <w:rPr>
            <w:color w:val="0000FF"/>
          </w:rPr>
          <w:t>N 129</w:t>
        </w:r>
      </w:hyperlink>
      <w:r>
        <w:t xml:space="preserve">, от 14.06.2017 </w:t>
      </w:r>
      <w:hyperlink r:id="rId69" w:history="1">
        <w:r>
          <w:rPr>
            <w:color w:val="0000FF"/>
          </w:rPr>
          <w:t>N 222</w:t>
        </w:r>
      </w:hyperlink>
      <w:r>
        <w:t>)</w:t>
      </w:r>
    </w:p>
    <w:p w:rsidR="004C2F88" w:rsidRDefault="004C2F88">
      <w:pPr>
        <w:pStyle w:val="ConsPlusNormal"/>
        <w:spacing w:before="220"/>
        <w:ind w:firstLine="540"/>
        <w:jc w:val="both"/>
      </w:pPr>
      <w:r>
        <w:t>Средства на предоставление ежемесячной денежной выплаты с лицевого счета получателя средств республиканского бюджета Чувашской Республики - Минтруда Чувашии, открытого в Минфине Чувашии, распределяются на лицевой счет Центра предоставления мер социальной поддержки, открытый в Минфине Чувашии.</w:t>
      </w:r>
    </w:p>
    <w:p w:rsidR="004C2F88" w:rsidRDefault="004C2F88">
      <w:pPr>
        <w:pStyle w:val="ConsPlusNormal"/>
        <w:jc w:val="both"/>
      </w:pPr>
      <w:r>
        <w:t xml:space="preserve">(в ред. </w:t>
      </w:r>
      <w:hyperlink r:id="rId70" w:history="1">
        <w:r>
          <w:rPr>
            <w:color w:val="0000FF"/>
          </w:rPr>
          <w:t>Постановления</w:t>
        </w:r>
      </w:hyperlink>
      <w:r>
        <w:t xml:space="preserve"> Кабинета Министров ЧР от 13.04.2016 N 129)</w:t>
      </w:r>
    </w:p>
    <w:p w:rsidR="004C2F88" w:rsidRDefault="004C2F88">
      <w:pPr>
        <w:pStyle w:val="ConsPlusNormal"/>
        <w:spacing w:before="220"/>
        <w:ind w:firstLine="540"/>
        <w:jc w:val="both"/>
      </w:pPr>
      <w:r>
        <w:t xml:space="preserve">4.5. </w:t>
      </w:r>
      <w:proofErr w:type="gramStart"/>
      <w:r>
        <w:t>Перечисление средств получателям ежемесячной денежной выплаты осуществляется Центром предоставления мер социальной поддержки ежемесячно, не позднее 28 числа текущего месяца, на основании платежных документов и данных реестра с лицевых счетов, открытых в УФК по Чувашской Республике и Минфине Чувашии, на лицевые счета указанных лиц, открытые ими в кредитных организациях, или через организации федеральной почтовой связи на основании договора, заключенного между Центром</w:t>
      </w:r>
      <w:proofErr w:type="gramEnd"/>
      <w:r>
        <w:t xml:space="preserve"> предоставления мер социальной поддержки и соответствующей организацией.</w:t>
      </w:r>
    </w:p>
    <w:p w:rsidR="004C2F88" w:rsidRDefault="004C2F88">
      <w:pPr>
        <w:pStyle w:val="ConsPlusNormal"/>
        <w:spacing w:before="220"/>
        <w:ind w:firstLine="540"/>
        <w:jc w:val="both"/>
      </w:pPr>
      <w:r>
        <w:t xml:space="preserve">4.5.1. Информация о перечислении средств ежемесячной денежной выплаты размещается Центром предоставления мер социальной поддержки в информационных ресурсах Минтруда Чувашии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ежемесячной денежной выплаты. Размещение и получение указанной информации в Единой государственной информационной системе социального обеспечения осуществляются в </w:t>
      </w:r>
      <w:hyperlink r:id="rId71" w:history="1">
        <w:r>
          <w:rPr>
            <w:color w:val="0000FF"/>
          </w:rPr>
          <w:t>порядке</w:t>
        </w:r>
      </w:hyperlink>
      <w:r>
        <w:t>, установленном постановлением Правительства Российской Федерации от 14 февраля 2017 г. N 181 "О Единой государственной информационной системе социального обеспечения".</w:t>
      </w:r>
    </w:p>
    <w:p w:rsidR="004C2F88" w:rsidRDefault="004C2F88">
      <w:pPr>
        <w:pStyle w:val="ConsPlusNormal"/>
        <w:jc w:val="both"/>
      </w:pPr>
      <w:r>
        <w:t>(</w:t>
      </w:r>
      <w:proofErr w:type="gramStart"/>
      <w:r>
        <w:t>п</w:t>
      </w:r>
      <w:proofErr w:type="gramEnd"/>
      <w:r>
        <w:t xml:space="preserve">. 4.5.1 введен </w:t>
      </w:r>
      <w:hyperlink r:id="rId72" w:history="1">
        <w:r>
          <w:rPr>
            <w:color w:val="0000FF"/>
          </w:rPr>
          <w:t>Постановлением</w:t>
        </w:r>
      </w:hyperlink>
      <w:r>
        <w:t xml:space="preserve"> Кабинета Министров ЧР от 27.06.2018 N 247)</w:t>
      </w:r>
    </w:p>
    <w:p w:rsidR="004C2F88" w:rsidRDefault="004C2F88">
      <w:pPr>
        <w:pStyle w:val="ConsPlusNormal"/>
        <w:spacing w:before="220"/>
        <w:ind w:firstLine="540"/>
        <w:jc w:val="both"/>
      </w:pPr>
      <w:r>
        <w:t>4.6. Центр предоставления мер социальной поддержки представляет в Минтруд Чувашии заявку на финансирование ежемесячной денежной выплаты и отчет об осуществлении расходов на ежемесячную денежную выплату по формам и в сроки, которые устанавливаются Минтрудом Чувашии.</w:t>
      </w:r>
    </w:p>
    <w:p w:rsidR="004C2F88" w:rsidRDefault="004C2F88">
      <w:pPr>
        <w:pStyle w:val="ConsPlusNormal"/>
        <w:jc w:val="both"/>
      </w:pPr>
      <w:r>
        <w:t>(</w:t>
      </w:r>
      <w:proofErr w:type="gramStart"/>
      <w:r>
        <w:t>в</w:t>
      </w:r>
      <w:proofErr w:type="gramEnd"/>
      <w:r>
        <w:t xml:space="preserve"> ред. </w:t>
      </w:r>
      <w:hyperlink r:id="rId73" w:history="1">
        <w:r>
          <w:rPr>
            <w:color w:val="0000FF"/>
          </w:rPr>
          <w:t>Постановления</w:t>
        </w:r>
      </w:hyperlink>
      <w:r>
        <w:t xml:space="preserve"> Кабинета Министров ЧР от 13.04.2016 N 129)</w:t>
      </w:r>
    </w:p>
    <w:p w:rsidR="004C2F88" w:rsidRDefault="004C2F88">
      <w:pPr>
        <w:pStyle w:val="ConsPlusNormal"/>
        <w:spacing w:before="220"/>
        <w:ind w:firstLine="540"/>
        <w:jc w:val="both"/>
      </w:pPr>
      <w:r>
        <w:t xml:space="preserve">4.7. Минтруд Чувашии представляет в Министерство труда и социальной защиты Российской </w:t>
      </w:r>
      <w:r>
        <w:lastRenderedPageBreak/>
        <w:t xml:space="preserve">Федерации отчет о достижении </w:t>
      </w:r>
      <w:proofErr w:type="gramStart"/>
      <w:r>
        <w:t>значения показателя результативности использования субсидии</w:t>
      </w:r>
      <w:proofErr w:type="gramEnd"/>
      <w:r>
        <w:t xml:space="preserve"> из федерального бюджета республиканскому бюджету Чувашской Республики на </w:t>
      </w:r>
      <w:proofErr w:type="spellStart"/>
      <w:r>
        <w:t>софинансирование</w:t>
      </w:r>
      <w:proofErr w:type="spellEnd"/>
      <w:r>
        <w:t xml:space="preserve"> расходных обязательств Чувашской Республики, возникающих при предоставлении ежемесячной денежной выплаты, в отчетном финансовом году по отношению к году, предшествующему отчетному году.</w:t>
      </w:r>
    </w:p>
    <w:p w:rsidR="004C2F88" w:rsidRDefault="004C2F88">
      <w:pPr>
        <w:pStyle w:val="ConsPlusNormal"/>
        <w:jc w:val="both"/>
      </w:pPr>
      <w:r>
        <w:t>(</w:t>
      </w:r>
      <w:proofErr w:type="gramStart"/>
      <w:r>
        <w:t>в</w:t>
      </w:r>
      <w:proofErr w:type="gramEnd"/>
      <w:r>
        <w:t xml:space="preserve"> ред. Постановлений Кабинета Министров ЧР от 13.04.2016 </w:t>
      </w:r>
      <w:hyperlink r:id="rId74" w:history="1">
        <w:r>
          <w:rPr>
            <w:color w:val="0000FF"/>
          </w:rPr>
          <w:t>N 129</w:t>
        </w:r>
      </w:hyperlink>
      <w:r>
        <w:t xml:space="preserve">, от 14.06.2017 </w:t>
      </w:r>
      <w:hyperlink r:id="rId75" w:history="1">
        <w:r>
          <w:rPr>
            <w:color w:val="0000FF"/>
          </w:rPr>
          <w:t>N 222</w:t>
        </w:r>
      </w:hyperlink>
      <w:r>
        <w:t>)</w:t>
      </w:r>
    </w:p>
    <w:p w:rsidR="004C2F88" w:rsidRDefault="004C2F88">
      <w:pPr>
        <w:pStyle w:val="ConsPlusNormal"/>
        <w:spacing w:before="220"/>
        <w:ind w:firstLine="540"/>
        <w:jc w:val="both"/>
      </w:pPr>
      <w:r>
        <w:t>Значение показателя результативности использования субсидии (отношение численности третьих или последующих детей (родных, усыновленных), родившихся в отчетном финансовом году, к численности детей (родных, усыновленных) указанной категории, родившихся в году, предшествующем отчетному году) составляет не менее 1,0.</w:t>
      </w:r>
    </w:p>
    <w:p w:rsidR="004C2F88" w:rsidRDefault="004C2F88">
      <w:pPr>
        <w:pStyle w:val="ConsPlusNormal"/>
        <w:jc w:val="both"/>
      </w:pPr>
      <w:r>
        <w:t xml:space="preserve">(в ред. Постановлений Кабинета Министров ЧР от 13.04.2016 </w:t>
      </w:r>
      <w:hyperlink r:id="rId76" w:history="1">
        <w:r>
          <w:rPr>
            <w:color w:val="0000FF"/>
          </w:rPr>
          <w:t>N 129</w:t>
        </w:r>
      </w:hyperlink>
      <w:r>
        <w:t xml:space="preserve">, от 14.06.2017 </w:t>
      </w:r>
      <w:hyperlink r:id="rId77" w:history="1">
        <w:r>
          <w:rPr>
            <w:color w:val="0000FF"/>
          </w:rPr>
          <w:t>N 222</w:t>
        </w:r>
      </w:hyperlink>
      <w:r>
        <w:t>)</w:t>
      </w:r>
    </w:p>
    <w:p w:rsidR="004C2F88" w:rsidRDefault="004C2F88">
      <w:pPr>
        <w:pStyle w:val="ConsPlusNormal"/>
        <w:jc w:val="both"/>
      </w:pPr>
    </w:p>
    <w:p w:rsidR="004C2F88" w:rsidRDefault="004C2F88">
      <w:pPr>
        <w:pStyle w:val="ConsPlusTitle"/>
        <w:jc w:val="center"/>
        <w:outlineLvl w:val="1"/>
      </w:pPr>
      <w:r>
        <w:t>V. Осуществление контроля</w:t>
      </w:r>
    </w:p>
    <w:p w:rsidR="004C2F88" w:rsidRDefault="004C2F88">
      <w:pPr>
        <w:pStyle w:val="ConsPlusNormal"/>
        <w:jc w:val="both"/>
      </w:pPr>
    </w:p>
    <w:p w:rsidR="004C2F88" w:rsidRDefault="004C2F88">
      <w:pPr>
        <w:pStyle w:val="ConsPlusNormal"/>
        <w:ind w:firstLine="540"/>
        <w:jc w:val="both"/>
      </w:pPr>
      <w:proofErr w:type="gramStart"/>
      <w:r>
        <w:t>Контроль за</w:t>
      </w:r>
      <w:proofErr w:type="gramEnd"/>
      <w:r>
        <w:t xml:space="preserve"> целевым использованием средств на предоставление ежемесячной денежной выплаты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w:t>
      </w:r>
    </w:p>
    <w:p w:rsidR="004C2F88" w:rsidRDefault="004C2F88">
      <w:pPr>
        <w:pStyle w:val="ConsPlusNormal"/>
        <w:jc w:val="both"/>
      </w:pPr>
      <w:r>
        <w:t xml:space="preserve">(в ред. Постановлений Кабинета Министров ЧР от 13.04.2016 </w:t>
      </w:r>
      <w:hyperlink r:id="rId78" w:history="1">
        <w:r>
          <w:rPr>
            <w:color w:val="0000FF"/>
          </w:rPr>
          <w:t>N 129</w:t>
        </w:r>
      </w:hyperlink>
      <w:r>
        <w:t xml:space="preserve">, от 14.06.2017 </w:t>
      </w:r>
      <w:hyperlink r:id="rId79" w:history="1">
        <w:r>
          <w:rPr>
            <w:color w:val="0000FF"/>
          </w:rPr>
          <w:t>N 222</w:t>
        </w:r>
      </w:hyperlink>
      <w:r>
        <w:t>)</w:t>
      </w:r>
    </w:p>
    <w:p w:rsidR="004C2F88" w:rsidRDefault="004C2F88">
      <w:pPr>
        <w:pStyle w:val="ConsPlusNormal"/>
        <w:jc w:val="both"/>
      </w:pPr>
    </w:p>
    <w:p w:rsidR="004C2F88" w:rsidRDefault="004C2F88">
      <w:pPr>
        <w:pStyle w:val="ConsPlusNormal"/>
        <w:jc w:val="both"/>
      </w:pPr>
    </w:p>
    <w:p w:rsidR="004C2F88" w:rsidRDefault="004C2F88">
      <w:pPr>
        <w:pStyle w:val="ConsPlusNormal"/>
        <w:jc w:val="both"/>
      </w:pPr>
    </w:p>
    <w:p w:rsidR="004C2F88" w:rsidRDefault="004C2F88">
      <w:pPr>
        <w:pStyle w:val="ConsPlusNormal"/>
        <w:jc w:val="both"/>
      </w:pPr>
    </w:p>
    <w:p w:rsidR="004C2F88" w:rsidRDefault="004C2F88">
      <w:pPr>
        <w:pStyle w:val="ConsPlusNormal"/>
        <w:jc w:val="both"/>
      </w:pPr>
    </w:p>
    <w:p w:rsidR="004C2F88" w:rsidRDefault="004C2F88">
      <w:pPr>
        <w:pStyle w:val="ConsPlusNormal"/>
        <w:jc w:val="right"/>
        <w:outlineLvl w:val="1"/>
      </w:pPr>
      <w:r>
        <w:t>Приложение</w:t>
      </w:r>
    </w:p>
    <w:p w:rsidR="004C2F88" w:rsidRDefault="004C2F88">
      <w:pPr>
        <w:pStyle w:val="ConsPlusNormal"/>
        <w:jc w:val="right"/>
      </w:pPr>
      <w:r>
        <w:t>к Порядку и условиям предоставления</w:t>
      </w:r>
    </w:p>
    <w:p w:rsidR="004C2F88" w:rsidRDefault="004C2F88">
      <w:pPr>
        <w:pStyle w:val="ConsPlusNormal"/>
        <w:jc w:val="right"/>
      </w:pPr>
      <w:r>
        <w:t>ежемесячной денежной выплаты</w:t>
      </w:r>
    </w:p>
    <w:p w:rsidR="004C2F88" w:rsidRDefault="004C2F88">
      <w:pPr>
        <w:pStyle w:val="ConsPlusNormal"/>
        <w:jc w:val="right"/>
      </w:pPr>
      <w:r>
        <w:t>семьям в случае рождения</w:t>
      </w:r>
    </w:p>
    <w:p w:rsidR="004C2F88" w:rsidRDefault="004C2F88">
      <w:pPr>
        <w:pStyle w:val="ConsPlusNormal"/>
        <w:jc w:val="right"/>
      </w:pPr>
      <w:r>
        <w:t>(усыновления) третьего ребенка</w:t>
      </w:r>
    </w:p>
    <w:p w:rsidR="004C2F88" w:rsidRDefault="004C2F88">
      <w:pPr>
        <w:pStyle w:val="ConsPlusNormal"/>
        <w:jc w:val="right"/>
      </w:pPr>
      <w:r>
        <w:t>или последующих детей</w:t>
      </w:r>
    </w:p>
    <w:p w:rsidR="004C2F88" w:rsidRDefault="004C2F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C2F88">
        <w:trPr>
          <w:jc w:val="center"/>
        </w:trPr>
        <w:tc>
          <w:tcPr>
            <w:tcW w:w="9294" w:type="dxa"/>
            <w:tcBorders>
              <w:top w:val="nil"/>
              <w:left w:val="single" w:sz="24" w:space="0" w:color="CED3F1"/>
              <w:bottom w:val="nil"/>
              <w:right w:val="single" w:sz="24" w:space="0" w:color="F4F3F8"/>
            </w:tcBorders>
            <w:shd w:val="clear" w:color="auto" w:fill="F4F3F8"/>
          </w:tcPr>
          <w:p w:rsidR="004C2F88" w:rsidRDefault="004C2F88">
            <w:pPr>
              <w:pStyle w:val="ConsPlusNormal"/>
              <w:jc w:val="center"/>
            </w:pPr>
            <w:r>
              <w:rPr>
                <w:color w:val="392C69"/>
              </w:rPr>
              <w:t>Список изменяющих документов</w:t>
            </w:r>
          </w:p>
          <w:p w:rsidR="004C2F88" w:rsidRDefault="004C2F88">
            <w:pPr>
              <w:pStyle w:val="ConsPlusNormal"/>
              <w:jc w:val="center"/>
            </w:pPr>
            <w:proofErr w:type="gramStart"/>
            <w:r>
              <w:rPr>
                <w:color w:val="392C69"/>
              </w:rPr>
              <w:t xml:space="preserve">(в ред. Постановлений Кабинета Министров ЧР от 14.06.2017 </w:t>
            </w:r>
            <w:hyperlink r:id="rId80" w:history="1">
              <w:r>
                <w:rPr>
                  <w:color w:val="0000FF"/>
                </w:rPr>
                <w:t>N 222</w:t>
              </w:r>
            </w:hyperlink>
            <w:r>
              <w:rPr>
                <w:color w:val="392C69"/>
              </w:rPr>
              <w:t>,</w:t>
            </w:r>
            <w:proofErr w:type="gramEnd"/>
          </w:p>
          <w:p w:rsidR="004C2F88" w:rsidRDefault="004C2F88">
            <w:pPr>
              <w:pStyle w:val="ConsPlusNormal"/>
              <w:jc w:val="center"/>
            </w:pPr>
            <w:r>
              <w:rPr>
                <w:color w:val="392C69"/>
              </w:rPr>
              <w:t xml:space="preserve">от 27.06.2018 </w:t>
            </w:r>
            <w:hyperlink r:id="rId81" w:history="1">
              <w:r>
                <w:rPr>
                  <w:color w:val="0000FF"/>
                </w:rPr>
                <w:t>N 247</w:t>
              </w:r>
            </w:hyperlink>
            <w:r>
              <w:rPr>
                <w:color w:val="392C69"/>
              </w:rPr>
              <w:t>)</w:t>
            </w:r>
          </w:p>
        </w:tc>
      </w:tr>
    </w:tbl>
    <w:p w:rsidR="004C2F88" w:rsidRDefault="004C2F88">
      <w:pPr>
        <w:pStyle w:val="ConsPlusNormal"/>
        <w:jc w:val="both"/>
      </w:pPr>
    </w:p>
    <w:p w:rsidR="004C2F88" w:rsidRDefault="004C2F88">
      <w:pPr>
        <w:pStyle w:val="ConsPlusNonformat"/>
        <w:jc w:val="both"/>
      </w:pPr>
      <w:r>
        <w:t xml:space="preserve">                               Начальнику отдела __________________________</w:t>
      </w:r>
    </w:p>
    <w:p w:rsidR="004C2F88" w:rsidRDefault="004C2F88">
      <w:pPr>
        <w:pStyle w:val="ConsPlusNonformat"/>
        <w:jc w:val="both"/>
      </w:pPr>
      <w:r>
        <w:t xml:space="preserve">                               ____________________________________________</w:t>
      </w:r>
    </w:p>
    <w:p w:rsidR="004C2F88" w:rsidRDefault="004C2F88">
      <w:pPr>
        <w:pStyle w:val="ConsPlusNonformat"/>
        <w:jc w:val="both"/>
      </w:pPr>
      <w:r>
        <w:t xml:space="preserve">                                            (наименование отдела)</w:t>
      </w:r>
    </w:p>
    <w:p w:rsidR="004C2F88" w:rsidRDefault="004C2F88">
      <w:pPr>
        <w:pStyle w:val="ConsPlusNonformat"/>
        <w:jc w:val="both"/>
      </w:pPr>
      <w:r>
        <w:t xml:space="preserve">                               ____________________________________________</w:t>
      </w:r>
    </w:p>
    <w:p w:rsidR="004C2F88" w:rsidRDefault="004C2F88">
      <w:pPr>
        <w:pStyle w:val="ConsPlusNonformat"/>
        <w:jc w:val="both"/>
      </w:pPr>
      <w:r>
        <w:t xml:space="preserve">                                 казенного учреждения Чувашской Республики</w:t>
      </w:r>
    </w:p>
    <w:p w:rsidR="004C2F88" w:rsidRDefault="004C2F88">
      <w:pPr>
        <w:pStyle w:val="ConsPlusNonformat"/>
        <w:jc w:val="both"/>
      </w:pPr>
      <w:r>
        <w:t xml:space="preserve">                                   "Центр предоставления мер </w:t>
      </w:r>
      <w:proofErr w:type="gramStart"/>
      <w:r>
        <w:t>социальной</w:t>
      </w:r>
      <w:proofErr w:type="gramEnd"/>
    </w:p>
    <w:p w:rsidR="004C2F88" w:rsidRDefault="004C2F88">
      <w:pPr>
        <w:pStyle w:val="ConsPlusNonformat"/>
        <w:jc w:val="both"/>
      </w:pPr>
      <w:r>
        <w:t xml:space="preserve">                                поддержки" Министерства труда и социальной</w:t>
      </w:r>
    </w:p>
    <w:p w:rsidR="004C2F88" w:rsidRDefault="004C2F88">
      <w:pPr>
        <w:pStyle w:val="ConsPlusNonformat"/>
        <w:jc w:val="both"/>
      </w:pPr>
      <w:r>
        <w:t xml:space="preserve">                                          защиты Чувашской Республики</w:t>
      </w:r>
    </w:p>
    <w:p w:rsidR="004C2F88" w:rsidRDefault="004C2F88">
      <w:pPr>
        <w:pStyle w:val="ConsPlusNonformat"/>
        <w:jc w:val="both"/>
      </w:pPr>
      <w:r>
        <w:t xml:space="preserve">                               от _________________________________________</w:t>
      </w:r>
    </w:p>
    <w:p w:rsidR="004C2F88" w:rsidRDefault="004C2F88">
      <w:pPr>
        <w:pStyle w:val="ConsPlusNonformat"/>
        <w:jc w:val="both"/>
      </w:pPr>
      <w:r>
        <w:t xml:space="preserve">                                  </w:t>
      </w:r>
      <w:proofErr w:type="gramStart"/>
      <w:r>
        <w:t>(фамилия (в скобках фамилия, которая была</w:t>
      </w:r>
      <w:proofErr w:type="gramEnd"/>
    </w:p>
    <w:p w:rsidR="004C2F88" w:rsidRDefault="004C2F88">
      <w:pPr>
        <w:pStyle w:val="ConsPlusNonformat"/>
        <w:jc w:val="both"/>
      </w:pPr>
      <w:r>
        <w:t xml:space="preserve">                               ___________________________________________,</w:t>
      </w:r>
    </w:p>
    <w:p w:rsidR="004C2F88" w:rsidRDefault="004C2F88">
      <w:pPr>
        <w:pStyle w:val="ConsPlusNonformat"/>
        <w:jc w:val="both"/>
      </w:pPr>
      <w:r>
        <w:t xml:space="preserve">                                        при рождении), имя, отчество</w:t>
      </w:r>
    </w:p>
    <w:p w:rsidR="004C2F88" w:rsidRDefault="004C2F88">
      <w:pPr>
        <w:pStyle w:val="ConsPlusNonformat"/>
        <w:jc w:val="both"/>
      </w:pPr>
      <w:r>
        <w:t xml:space="preserve">                                          (последнее - при наличии)</w:t>
      </w:r>
    </w:p>
    <w:p w:rsidR="004C2F88" w:rsidRDefault="004C2F88">
      <w:pPr>
        <w:pStyle w:val="ConsPlusNonformat"/>
        <w:jc w:val="both"/>
      </w:pPr>
      <w:r>
        <w:t xml:space="preserve">                               пол __________________, ___________________,</w:t>
      </w:r>
    </w:p>
    <w:p w:rsidR="004C2F88" w:rsidRDefault="004C2F88">
      <w:pPr>
        <w:pStyle w:val="ConsPlusNonformat"/>
        <w:jc w:val="both"/>
      </w:pPr>
      <w:r>
        <w:t xml:space="preserve">                                   (</w:t>
      </w:r>
      <w:proofErr w:type="gramStart"/>
      <w:r>
        <w:t>женский</w:t>
      </w:r>
      <w:proofErr w:type="gramEnd"/>
      <w:r>
        <w:t>, мужской)     (дата рождения)</w:t>
      </w:r>
    </w:p>
    <w:p w:rsidR="004C2F88" w:rsidRDefault="004C2F88">
      <w:pPr>
        <w:pStyle w:val="ConsPlusNonformat"/>
        <w:jc w:val="both"/>
      </w:pPr>
      <w:r>
        <w:t xml:space="preserve">                               документ, удостоверяющий личность</w:t>
      </w:r>
    </w:p>
    <w:p w:rsidR="004C2F88" w:rsidRDefault="004C2F88">
      <w:pPr>
        <w:pStyle w:val="ConsPlusNonformat"/>
        <w:jc w:val="both"/>
      </w:pPr>
      <w:r>
        <w:t xml:space="preserve">                               ____________________________________________</w:t>
      </w:r>
    </w:p>
    <w:p w:rsidR="004C2F88" w:rsidRDefault="004C2F88">
      <w:pPr>
        <w:pStyle w:val="ConsPlusNonformat"/>
        <w:jc w:val="both"/>
      </w:pPr>
      <w:r>
        <w:t xml:space="preserve">                                              </w:t>
      </w:r>
      <w:proofErr w:type="gramStart"/>
      <w:r>
        <w:t>(наименование,</w:t>
      </w:r>
      <w:proofErr w:type="gramEnd"/>
    </w:p>
    <w:p w:rsidR="004C2F88" w:rsidRDefault="004C2F88">
      <w:pPr>
        <w:pStyle w:val="ConsPlusNonformat"/>
        <w:jc w:val="both"/>
      </w:pPr>
      <w:r>
        <w:t xml:space="preserve">                               ____________________________________________</w:t>
      </w:r>
    </w:p>
    <w:p w:rsidR="004C2F88" w:rsidRDefault="004C2F88">
      <w:pPr>
        <w:pStyle w:val="ConsPlusNonformat"/>
        <w:jc w:val="both"/>
      </w:pPr>
      <w:r>
        <w:t xml:space="preserve">                                           серия и номер документа,</w:t>
      </w:r>
    </w:p>
    <w:p w:rsidR="004C2F88" w:rsidRDefault="004C2F88">
      <w:pPr>
        <w:pStyle w:val="ConsPlusNonformat"/>
        <w:jc w:val="both"/>
      </w:pPr>
      <w:r>
        <w:lastRenderedPageBreak/>
        <w:t xml:space="preserve">                               ___________________________________________,</w:t>
      </w:r>
    </w:p>
    <w:p w:rsidR="004C2F88" w:rsidRDefault="004C2F88">
      <w:pPr>
        <w:pStyle w:val="ConsPlusNonformat"/>
        <w:jc w:val="both"/>
      </w:pPr>
      <w:r>
        <w:t xml:space="preserve">                                      кем и когда </w:t>
      </w:r>
      <w:proofErr w:type="gramStart"/>
      <w:r>
        <w:t>выдан</w:t>
      </w:r>
      <w:proofErr w:type="gramEnd"/>
      <w:r>
        <w:t>, дата выдачи)</w:t>
      </w:r>
    </w:p>
    <w:p w:rsidR="004C2F88" w:rsidRDefault="004C2F88">
      <w:pPr>
        <w:pStyle w:val="ConsPlusNonformat"/>
        <w:jc w:val="both"/>
      </w:pPr>
      <w:r>
        <w:t xml:space="preserve">                               страховой номер </w:t>
      </w:r>
      <w:proofErr w:type="gramStart"/>
      <w:r>
        <w:t>индивидуального</w:t>
      </w:r>
      <w:proofErr w:type="gramEnd"/>
      <w:r>
        <w:t xml:space="preserve"> лицевого</w:t>
      </w:r>
    </w:p>
    <w:p w:rsidR="004C2F88" w:rsidRDefault="004C2F88">
      <w:pPr>
        <w:pStyle w:val="ConsPlusNonformat"/>
        <w:jc w:val="both"/>
      </w:pPr>
      <w:r>
        <w:t xml:space="preserve">                               счета (СНИЛС) (при наличии)</w:t>
      </w:r>
    </w:p>
    <w:p w:rsidR="004C2F88" w:rsidRDefault="004C2F88">
      <w:pPr>
        <w:pStyle w:val="ConsPlusNonformat"/>
        <w:jc w:val="both"/>
      </w:pPr>
      <w:r>
        <w:t xml:space="preserve">                               ___________________________________________,</w:t>
      </w:r>
    </w:p>
    <w:p w:rsidR="004C2F88" w:rsidRDefault="004C2F88">
      <w:pPr>
        <w:pStyle w:val="ConsPlusNonformat"/>
        <w:jc w:val="both"/>
      </w:pPr>
      <w:r>
        <w:t xml:space="preserve">                               постоянно проживающе</w:t>
      </w:r>
      <w:proofErr w:type="gramStart"/>
      <w:r>
        <w:t>й(</w:t>
      </w:r>
      <w:proofErr w:type="gramEnd"/>
      <w:r>
        <w:t>его) по адресу:</w:t>
      </w:r>
    </w:p>
    <w:p w:rsidR="004C2F88" w:rsidRDefault="004C2F88">
      <w:pPr>
        <w:pStyle w:val="ConsPlusNonformat"/>
        <w:jc w:val="both"/>
      </w:pPr>
      <w:r>
        <w:t xml:space="preserve">                               ____________________________________________</w:t>
      </w:r>
    </w:p>
    <w:p w:rsidR="004C2F88" w:rsidRDefault="004C2F88">
      <w:pPr>
        <w:pStyle w:val="ConsPlusNonformat"/>
        <w:jc w:val="both"/>
      </w:pPr>
      <w:r>
        <w:t xml:space="preserve">                               ____________________________________________</w:t>
      </w:r>
    </w:p>
    <w:p w:rsidR="004C2F88" w:rsidRDefault="004C2F88">
      <w:pPr>
        <w:pStyle w:val="ConsPlusNonformat"/>
        <w:jc w:val="both"/>
      </w:pPr>
      <w:r>
        <w:t xml:space="preserve">                               ___________________________________________,</w:t>
      </w:r>
    </w:p>
    <w:p w:rsidR="004C2F88" w:rsidRDefault="004C2F88">
      <w:pPr>
        <w:pStyle w:val="ConsPlusNonformat"/>
        <w:jc w:val="both"/>
      </w:pPr>
      <w:r>
        <w:t xml:space="preserve">                               телефон ____________________________________</w:t>
      </w:r>
    </w:p>
    <w:p w:rsidR="004C2F88" w:rsidRDefault="004C2F88">
      <w:pPr>
        <w:pStyle w:val="ConsPlusNonformat"/>
        <w:jc w:val="both"/>
      </w:pPr>
    </w:p>
    <w:p w:rsidR="004C2F88" w:rsidRDefault="004C2F88">
      <w:pPr>
        <w:pStyle w:val="ConsPlusNonformat"/>
        <w:jc w:val="both"/>
      </w:pPr>
      <w:bookmarkStart w:id="15" w:name="P235"/>
      <w:bookmarkEnd w:id="15"/>
      <w:r>
        <w:t xml:space="preserve">                                 Заявление</w:t>
      </w:r>
    </w:p>
    <w:p w:rsidR="004C2F88" w:rsidRDefault="004C2F88">
      <w:pPr>
        <w:pStyle w:val="ConsPlusNonformat"/>
        <w:jc w:val="both"/>
      </w:pPr>
      <w:r>
        <w:t xml:space="preserve">                 о назначении ежемесячной денежной выплаты</w:t>
      </w:r>
    </w:p>
    <w:p w:rsidR="004C2F88" w:rsidRDefault="004C2F88">
      <w:pPr>
        <w:pStyle w:val="ConsPlusNonformat"/>
        <w:jc w:val="both"/>
      </w:pPr>
    </w:p>
    <w:p w:rsidR="004C2F88" w:rsidRDefault="004C2F88">
      <w:pPr>
        <w:pStyle w:val="ConsPlusNonformat"/>
        <w:jc w:val="both"/>
      </w:pPr>
      <w:r>
        <w:t xml:space="preserve">    Прошу  назначить  мне  ежемесячную денежную выплату в связи с рождением</w:t>
      </w:r>
    </w:p>
    <w:p w:rsidR="004C2F88" w:rsidRDefault="004C2F88">
      <w:pPr>
        <w:pStyle w:val="ConsPlusNonformat"/>
        <w:jc w:val="both"/>
      </w:pPr>
      <w:r>
        <w:t>(усыновлением) (</w:t>
      </w:r>
      <w:proofErr w:type="gramStart"/>
      <w:r>
        <w:t>нужное</w:t>
      </w:r>
      <w:proofErr w:type="gramEnd"/>
      <w:r>
        <w:t xml:space="preserve"> подчеркнуть) _______________________________________</w:t>
      </w:r>
    </w:p>
    <w:p w:rsidR="004C2F88" w:rsidRDefault="004C2F88">
      <w:pPr>
        <w:pStyle w:val="ConsPlusNonformat"/>
        <w:jc w:val="both"/>
      </w:pPr>
      <w:r>
        <w:t xml:space="preserve">                                         </w:t>
      </w:r>
      <w:proofErr w:type="gramStart"/>
      <w:r>
        <w:t>(указать очередность рождения</w:t>
      </w:r>
      <w:proofErr w:type="gramEnd"/>
    </w:p>
    <w:p w:rsidR="004C2F88" w:rsidRDefault="004C2F88">
      <w:pPr>
        <w:pStyle w:val="ConsPlusNonformat"/>
        <w:jc w:val="both"/>
      </w:pPr>
      <w:r>
        <w:t xml:space="preserve">                                             (усыновления) ребенка)</w:t>
      </w:r>
    </w:p>
    <w:p w:rsidR="004C2F88" w:rsidRDefault="004C2F88">
      <w:pPr>
        <w:pStyle w:val="ConsPlusNonformat"/>
        <w:jc w:val="both"/>
      </w:pPr>
      <w:r>
        <w:t>ребенка __________________________________________________________________,</w:t>
      </w:r>
    </w:p>
    <w:p w:rsidR="004C2F88" w:rsidRDefault="004C2F88">
      <w:pPr>
        <w:pStyle w:val="ConsPlusNonformat"/>
        <w:jc w:val="both"/>
      </w:pPr>
      <w:r>
        <w:t xml:space="preserve">                </w:t>
      </w:r>
      <w:proofErr w:type="gramStart"/>
      <w:r>
        <w:t>(фамилия, имя, отчество (последнее - при наличии),</w:t>
      </w:r>
      <w:proofErr w:type="gramEnd"/>
    </w:p>
    <w:p w:rsidR="004C2F88" w:rsidRDefault="004C2F88">
      <w:pPr>
        <w:pStyle w:val="ConsPlusNonformat"/>
        <w:jc w:val="both"/>
      </w:pPr>
      <w:r>
        <w:t>__________________________________________________________________________.</w:t>
      </w:r>
    </w:p>
    <w:p w:rsidR="004C2F88" w:rsidRDefault="004C2F88">
      <w:pPr>
        <w:pStyle w:val="ConsPlusNonformat"/>
        <w:jc w:val="both"/>
      </w:pPr>
      <w:r>
        <w:t xml:space="preserve">                        дата рождения (усыновления)</w:t>
      </w:r>
    </w:p>
    <w:p w:rsidR="004C2F88" w:rsidRDefault="004C2F88">
      <w:pPr>
        <w:pStyle w:val="ConsPlusNonformat"/>
        <w:jc w:val="both"/>
      </w:pPr>
    </w:p>
    <w:p w:rsidR="004C2F88" w:rsidRDefault="004C2F88">
      <w:pPr>
        <w:pStyle w:val="ConsPlusNonformat"/>
        <w:jc w:val="both"/>
      </w:pPr>
      <w:r>
        <w:t xml:space="preserve">    </w:t>
      </w:r>
      <w:proofErr w:type="gramStart"/>
      <w:r>
        <w:t>Сведения  о  составе  семьи  (дети  указываются по очередности рождения</w:t>
      </w:r>
      <w:proofErr w:type="gramEnd"/>
    </w:p>
    <w:p w:rsidR="004C2F88" w:rsidRDefault="004C2F88">
      <w:pPr>
        <w:pStyle w:val="ConsPlusNonformat"/>
        <w:jc w:val="both"/>
      </w:pPr>
      <w:r>
        <w:t>(усыновления):</w:t>
      </w:r>
    </w:p>
    <w:p w:rsidR="004C2F88" w:rsidRDefault="004C2F8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2494"/>
        <w:gridCol w:w="1984"/>
        <w:gridCol w:w="1134"/>
        <w:gridCol w:w="1276"/>
        <w:gridCol w:w="1757"/>
      </w:tblGrid>
      <w:tr w:rsidR="004C2F88">
        <w:tc>
          <w:tcPr>
            <w:tcW w:w="394" w:type="dxa"/>
            <w:tcBorders>
              <w:left w:val="nil"/>
            </w:tcBorders>
          </w:tcPr>
          <w:p w:rsidR="004C2F88" w:rsidRDefault="004C2F88">
            <w:pPr>
              <w:pStyle w:val="ConsPlusNormal"/>
              <w:jc w:val="center"/>
            </w:pPr>
            <w:r>
              <w:t>N</w:t>
            </w:r>
          </w:p>
          <w:p w:rsidR="004C2F88" w:rsidRDefault="004C2F88">
            <w:pPr>
              <w:pStyle w:val="ConsPlusNormal"/>
              <w:jc w:val="center"/>
            </w:pPr>
            <w:proofErr w:type="spellStart"/>
            <w:r>
              <w:t>пп</w:t>
            </w:r>
            <w:proofErr w:type="spellEnd"/>
          </w:p>
        </w:tc>
        <w:tc>
          <w:tcPr>
            <w:tcW w:w="2494" w:type="dxa"/>
          </w:tcPr>
          <w:p w:rsidR="004C2F88" w:rsidRDefault="004C2F88">
            <w:pPr>
              <w:pStyle w:val="ConsPlusNormal"/>
              <w:jc w:val="center"/>
            </w:pPr>
            <w:r>
              <w:t>Фамилия, имя, отчество (последнее - при наличии)</w:t>
            </w:r>
          </w:p>
        </w:tc>
        <w:tc>
          <w:tcPr>
            <w:tcW w:w="1984" w:type="dxa"/>
          </w:tcPr>
          <w:p w:rsidR="004C2F88" w:rsidRDefault="004C2F88">
            <w:pPr>
              <w:pStyle w:val="ConsPlusNormal"/>
              <w:jc w:val="center"/>
            </w:pPr>
            <w:r>
              <w:t>Страховой номер индивидуального лицевого счета (СНИЛС) (при наличии)</w:t>
            </w:r>
          </w:p>
        </w:tc>
        <w:tc>
          <w:tcPr>
            <w:tcW w:w="1134" w:type="dxa"/>
          </w:tcPr>
          <w:p w:rsidR="004C2F88" w:rsidRDefault="004C2F88">
            <w:pPr>
              <w:pStyle w:val="ConsPlusNormal"/>
              <w:jc w:val="center"/>
            </w:pPr>
            <w:r>
              <w:t>Число, месяц, год рождения</w:t>
            </w:r>
          </w:p>
        </w:tc>
        <w:tc>
          <w:tcPr>
            <w:tcW w:w="1276" w:type="dxa"/>
          </w:tcPr>
          <w:p w:rsidR="004C2F88" w:rsidRDefault="004C2F88">
            <w:pPr>
              <w:pStyle w:val="ConsPlusNormal"/>
              <w:jc w:val="center"/>
            </w:pPr>
            <w:r>
              <w:t>Степень родства</w:t>
            </w:r>
          </w:p>
        </w:tc>
        <w:tc>
          <w:tcPr>
            <w:tcW w:w="1757" w:type="dxa"/>
            <w:tcBorders>
              <w:right w:val="nil"/>
            </w:tcBorders>
          </w:tcPr>
          <w:p w:rsidR="004C2F88" w:rsidRDefault="004C2F88">
            <w:pPr>
              <w:pStyle w:val="ConsPlusNormal"/>
              <w:jc w:val="center"/>
            </w:pPr>
            <w:r>
              <w:t>Адрес места жительства</w:t>
            </w:r>
          </w:p>
        </w:tc>
      </w:tr>
      <w:tr w:rsidR="004C2F88">
        <w:tc>
          <w:tcPr>
            <w:tcW w:w="394" w:type="dxa"/>
            <w:tcBorders>
              <w:left w:val="nil"/>
            </w:tcBorders>
          </w:tcPr>
          <w:p w:rsidR="004C2F88" w:rsidRDefault="004C2F88">
            <w:pPr>
              <w:pStyle w:val="ConsPlusNormal"/>
            </w:pPr>
          </w:p>
        </w:tc>
        <w:tc>
          <w:tcPr>
            <w:tcW w:w="2494" w:type="dxa"/>
          </w:tcPr>
          <w:p w:rsidR="004C2F88" w:rsidRDefault="004C2F88">
            <w:pPr>
              <w:pStyle w:val="ConsPlusNormal"/>
            </w:pPr>
          </w:p>
        </w:tc>
        <w:tc>
          <w:tcPr>
            <w:tcW w:w="1984" w:type="dxa"/>
          </w:tcPr>
          <w:p w:rsidR="004C2F88" w:rsidRDefault="004C2F88">
            <w:pPr>
              <w:pStyle w:val="ConsPlusNormal"/>
            </w:pPr>
          </w:p>
        </w:tc>
        <w:tc>
          <w:tcPr>
            <w:tcW w:w="1134" w:type="dxa"/>
          </w:tcPr>
          <w:p w:rsidR="004C2F88" w:rsidRDefault="004C2F88">
            <w:pPr>
              <w:pStyle w:val="ConsPlusNormal"/>
            </w:pPr>
          </w:p>
        </w:tc>
        <w:tc>
          <w:tcPr>
            <w:tcW w:w="1276" w:type="dxa"/>
          </w:tcPr>
          <w:p w:rsidR="004C2F88" w:rsidRDefault="004C2F88">
            <w:pPr>
              <w:pStyle w:val="ConsPlusNormal"/>
            </w:pPr>
          </w:p>
        </w:tc>
        <w:tc>
          <w:tcPr>
            <w:tcW w:w="1757" w:type="dxa"/>
            <w:tcBorders>
              <w:right w:val="nil"/>
            </w:tcBorders>
          </w:tcPr>
          <w:p w:rsidR="004C2F88" w:rsidRDefault="004C2F88">
            <w:pPr>
              <w:pStyle w:val="ConsPlusNormal"/>
            </w:pPr>
          </w:p>
        </w:tc>
      </w:tr>
      <w:tr w:rsidR="004C2F88">
        <w:tc>
          <w:tcPr>
            <w:tcW w:w="394" w:type="dxa"/>
            <w:tcBorders>
              <w:left w:val="nil"/>
            </w:tcBorders>
          </w:tcPr>
          <w:p w:rsidR="004C2F88" w:rsidRDefault="004C2F88">
            <w:pPr>
              <w:pStyle w:val="ConsPlusNormal"/>
            </w:pPr>
          </w:p>
        </w:tc>
        <w:tc>
          <w:tcPr>
            <w:tcW w:w="2494" w:type="dxa"/>
          </w:tcPr>
          <w:p w:rsidR="004C2F88" w:rsidRDefault="004C2F88">
            <w:pPr>
              <w:pStyle w:val="ConsPlusNormal"/>
            </w:pPr>
          </w:p>
        </w:tc>
        <w:tc>
          <w:tcPr>
            <w:tcW w:w="1984" w:type="dxa"/>
          </w:tcPr>
          <w:p w:rsidR="004C2F88" w:rsidRDefault="004C2F88">
            <w:pPr>
              <w:pStyle w:val="ConsPlusNormal"/>
            </w:pPr>
          </w:p>
        </w:tc>
        <w:tc>
          <w:tcPr>
            <w:tcW w:w="1134" w:type="dxa"/>
          </w:tcPr>
          <w:p w:rsidR="004C2F88" w:rsidRDefault="004C2F88">
            <w:pPr>
              <w:pStyle w:val="ConsPlusNormal"/>
            </w:pPr>
          </w:p>
        </w:tc>
        <w:tc>
          <w:tcPr>
            <w:tcW w:w="1276" w:type="dxa"/>
          </w:tcPr>
          <w:p w:rsidR="004C2F88" w:rsidRDefault="004C2F88">
            <w:pPr>
              <w:pStyle w:val="ConsPlusNormal"/>
            </w:pPr>
          </w:p>
        </w:tc>
        <w:tc>
          <w:tcPr>
            <w:tcW w:w="1757" w:type="dxa"/>
            <w:tcBorders>
              <w:right w:val="nil"/>
            </w:tcBorders>
          </w:tcPr>
          <w:p w:rsidR="004C2F88" w:rsidRDefault="004C2F88">
            <w:pPr>
              <w:pStyle w:val="ConsPlusNormal"/>
            </w:pPr>
          </w:p>
        </w:tc>
      </w:tr>
      <w:tr w:rsidR="004C2F88">
        <w:tc>
          <w:tcPr>
            <w:tcW w:w="394" w:type="dxa"/>
            <w:tcBorders>
              <w:left w:val="nil"/>
            </w:tcBorders>
          </w:tcPr>
          <w:p w:rsidR="004C2F88" w:rsidRDefault="004C2F88">
            <w:pPr>
              <w:pStyle w:val="ConsPlusNormal"/>
            </w:pPr>
          </w:p>
        </w:tc>
        <w:tc>
          <w:tcPr>
            <w:tcW w:w="2494" w:type="dxa"/>
          </w:tcPr>
          <w:p w:rsidR="004C2F88" w:rsidRDefault="004C2F88">
            <w:pPr>
              <w:pStyle w:val="ConsPlusNormal"/>
            </w:pPr>
          </w:p>
        </w:tc>
        <w:tc>
          <w:tcPr>
            <w:tcW w:w="1984" w:type="dxa"/>
          </w:tcPr>
          <w:p w:rsidR="004C2F88" w:rsidRDefault="004C2F88">
            <w:pPr>
              <w:pStyle w:val="ConsPlusNormal"/>
            </w:pPr>
          </w:p>
        </w:tc>
        <w:tc>
          <w:tcPr>
            <w:tcW w:w="1134" w:type="dxa"/>
          </w:tcPr>
          <w:p w:rsidR="004C2F88" w:rsidRDefault="004C2F88">
            <w:pPr>
              <w:pStyle w:val="ConsPlusNormal"/>
            </w:pPr>
          </w:p>
        </w:tc>
        <w:tc>
          <w:tcPr>
            <w:tcW w:w="1276" w:type="dxa"/>
          </w:tcPr>
          <w:p w:rsidR="004C2F88" w:rsidRDefault="004C2F88">
            <w:pPr>
              <w:pStyle w:val="ConsPlusNormal"/>
            </w:pPr>
          </w:p>
        </w:tc>
        <w:tc>
          <w:tcPr>
            <w:tcW w:w="1757" w:type="dxa"/>
            <w:tcBorders>
              <w:right w:val="nil"/>
            </w:tcBorders>
          </w:tcPr>
          <w:p w:rsidR="004C2F88" w:rsidRDefault="004C2F88">
            <w:pPr>
              <w:pStyle w:val="ConsPlusNormal"/>
            </w:pPr>
          </w:p>
        </w:tc>
      </w:tr>
      <w:tr w:rsidR="004C2F88">
        <w:tc>
          <w:tcPr>
            <w:tcW w:w="394" w:type="dxa"/>
            <w:tcBorders>
              <w:left w:val="nil"/>
            </w:tcBorders>
          </w:tcPr>
          <w:p w:rsidR="004C2F88" w:rsidRDefault="004C2F88">
            <w:pPr>
              <w:pStyle w:val="ConsPlusNormal"/>
            </w:pPr>
          </w:p>
        </w:tc>
        <w:tc>
          <w:tcPr>
            <w:tcW w:w="2494" w:type="dxa"/>
          </w:tcPr>
          <w:p w:rsidR="004C2F88" w:rsidRDefault="004C2F88">
            <w:pPr>
              <w:pStyle w:val="ConsPlusNormal"/>
            </w:pPr>
          </w:p>
        </w:tc>
        <w:tc>
          <w:tcPr>
            <w:tcW w:w="1984" w:type="dxa"/>
          </w:tcPr>
          <w:p w:rsidR="004C2F88" w:rsidRDefault="004C2F88">
            <w:pPr>
              <w:pStyle w:val="ConsPlusNormal"/>
            </w:pPr>
          </w:p>
        </w:tc>
        <w:tc>
          <w:tcPr>
            <w:tcW w:w="1134" w:type="dxa"/>
          </w:tcPr>
          <w:p w:rsidR="004C2F88" w:rsidRDefault="004C2F88">
            <w:pPr>
              <w:pStyle w:val="ConsPlusNormal"/>
            </w:pPr>
          </w:p>
        </w:tc>
        <w:tc>
          <w:tcPr>
            <w:tcW w:w="1276" w:type="dxa"/>
          </w:tcPr>
          <w:p w:rsidR="004C2F88" w:rsidRDefault="004C2F88">
            <w:pPr>
              <w:pStyle w:val="ConsPlusNormal"/>
            </w:pPr>
          </w:p>
        </w:tc>
        <w:tc>
          <w:tcPr>
            <w:tcW w:w="1757" w:type="dxa"/>
            <w:tcBorders>
              <w:right w:val="nil"/>
            </w:tcBorders>
          </w:tcPr>
          <w:p w:rsidR="004C2F88" w:rsidRDefault="004C2F88">
            <w:pPr>
              <w:pStyle w:val="ConsPlusNormal"/>
            </w:pPr>
          </w:p>
        </w:tc>
      </w:tr>
      <w:tr w:rsidR="004C2F88">
        <w:tc>
          <w:tcPr>
            <w:tcW w:w="394" w:type="dxa"/>
            <w:tcBorders>
              <w:left w:val="nil"/>
            </w:tcBorders>
          </w:tcPr>
          <w:p w:rsidR="004C2F88" w:rsidRDefault="004C2F88">
            <w:pPr>
              <w:pStyle w:val="ConsPlusNormal"/>
            </w:pPr>
          </w:p>
        </w:tc>
        <w:tc>
          <w:tcPr>
            <w:tcW w:w="2494" w:type="dxa"/>
          </w:tcPr>
          <w:p w:rsidR="004C2F88" w:rsidRDefault="004C2F88">
            <w:pPr>
              <w:pStyle w:val="ConsPlusNormal"/>
            </w:pPr>
          </w:p>
        </w:tc>
        <w:tc>
          <w:tcPr>
            <w:tcW w:w="1984" w:type="dxa"/>
          </w:tcPr>
          <w:p w:rsidR="004C2F88" w:rsidRDefault="004C2F88">
            <w:pPr>
              <w:pStyle w:val="ConsPlusNormal"/>
            </w:pPr>
          </w:p>
        </w:tc>
        <w:tc>
          <w:tcPr>
            <w:tcW w:w="1134" w:type="dxa"/>
          </w:tcPr>
          <w:p w:rsidR="004C2F88" w:rsidRDefault="004C2F88">
            <w:pPr>
              <w:pStyle w:val="ConsPlusNormal"/>
            </w:pPr>
          </w:p>
        </w:tc>
        <w:tc>
          <w:tcPr>
            <w:tcW w:w="1276" w:type="dxa"/>
          </w:tcPr>
          <w:p w:rsidR="004C2F88" w:rsidRDefault="004C2F88">
            <w:pPr>
              <w:pStyle w:val="ConsPlusNormal"/>
            </w:pPr>
          </w:p>
        </w:tc>
        <w:tc>
          <w:tcPr>
            <w:tcW w:w="1757" w:type="dxa"/>
            <w:tcBorders>
              <w:right w:val="nil"/>
            </w:tcBorders>
          </w:tcPr>
          <w:p w:rsidR="004C2F88" w:rsidRDefault="004C2F88">
            <w:pPr>
              <w:pStyle w:val="ConsPlusNormal"/>
            </w:pPr>
          </w:p>
        </w:tc>
      </w:tr>
    </w:tbl>
    <w:p w:rsidR="004C2F88" w:rsidRDefault="004C2F88">
      <w:pPr>
        <w:pStyle w:val="ConsPlusNormal"/>
        <w:jc w:val="both"/>
      </w:pPr>
    </w:p>
    <w:p w:rsidR="004C2F88" w:rsidRDefault="004C2F88">
      <w:pPr>
        <w:pStyle w:val="ConsPlusNonformat"/>
        <w:jc w:val="both"/>
      </w:pPr>
      <w:r>
        <w:t xml:space="preserve">    Настоящим заявлением подтверждаю, что:</w:t>
      </w:r>
    </w:p>
    <w:p w:rsidR="004C2F88" w:rsidRDefault="004C2F88">
      <w:pPr>
        <w:pStyle w:val="ConsPlusNonformat"/>
        <w:jc w:val="both"/>
      </w:pPr>
      <w:r>
        <w:t>родительских прав в отношении ребенка (детей) ____________________________,</w:t>
      </w:r>
    </w:p>
    <w:p w:rsidR="004C2F88" w:rsidRDefault="004C2F88">
      <w:pPr>
        <w:pStyle w:val="ConsPlusNonformat"/>
        <w:jc w:val="both"/>
      </w:pPr>
      <w:r>
        <w:t xml:space="preserve">                                             (не лишалас</w:t>
      </w:r>
      <w:proofErr w:type="gramStart"/>
      <w:r>
        <w:t>ь(</w:t>
      </w:r>
      <w:proofErr w:type="spellStart"/>
      <w:proofErr w:type="gramEnd"/>
      <w:r>
        <w:t>ся</w:t>
      </w:r>
      <w:proofErr w:type="spellEnd"/>
      <w:r>
        <w:t>), лишалась(</w:t>
      </w:r>
      <w:proofErr w:type="spellStart"/>
      <w:r>
        <w:t>ся</w:t>
      </w:r>
      <w:proofErr w:type="spellEnd"/>
      <w:r>
        <w:t>)</w:t>
      </w:r>
    </w:p>
    <w:p w:rsidR="004C2F88" w:rsidRDefault="004C2F88">
      <w:pPr>
        <w:pStyle w:val="ConsPlusNonformat"/>
        <w:jc w:val="both"/>
      </w:pPr>
      <w:r>
        <w:t xml:space="preserve">                                                  - указать нужное)</w:t>
      </w:r>
    </w:p>
    <w:p w:rsidR="004C2F88" w:rsidRDefault="004C2F88">
      <w:pPr>
        <w:pStyle w:val="ConsPlusNonformat"/>
        <w:jc w:val="both"/>
      </w:pPr>
      <w:r>
        <w:t xml:space="preserve">умышленных  преступлений,  относящихся  к  преступлениям против личности, </w:t>
      </w:r>
      <w:proofErr w:type="gramStart"/>
      <w:r>
        <w:t>в</w:t>
      </w:r>
      <w:proofErr w:type="gramEnd"/>
    </w:p>
    <w:p w:rsidR="004C2F88" w:rsidRDefault="004C2F88">
      <w:pPr>
        <w:pStyle w:val="ConsPlusNonformat"/>
        <w:jc w:val="both"/>
      </w:pPr>
      <w:proofErr w:type="gramStart"/>
      <w:r>
        <w:t>отношении</w:t>
      </w:r>
      <w:proofErr w:type="gramEnd"/>
      <w:r>
        <w:t xml:space="preserve"> своего ребенка (детей) _________________________________________.</w:t>
      </w:r>
    </w:p>
    <w:p w:rsidR="004C2F88" w:rsidRDefault="004C2F88">
      <w:pPr>
        <w:pStyle w:val="ConsPlusNonformat"/>
        <w:jc w:val="both"/>
      </w:pPr>
      <w:r>
        <w:t xml:space="preserve">                                          не совершала (не совершал),</w:t>
      </w:r>
    </w:p>
    <w:p w:rsidR="004C2F88" w:rsidRDefault="004C2F88">
      <w:pPr>
        <w:pStyle w:val="ConsPlusNonformat"/>
        <w:jc w:val="both"/>
      </w:pPr>
      <w:r>
        <w:t xml:space="preserve">                                   совершала (совершал) - указать нужное)</w:t>
      </w:r>
    </w:p>
    <w:p w:rsidR="004C2F88" w:rsidRDefault="004C2F88">
      <w:pPr>
        <w:pStyle w:val="ConsPlusNonformat"/>
        <w:jc w:val="both"/>
      </w:pPr>
      <w:r>
        <w:t xml:space="preserve">    Ежемесячную   денежную   выплату  прошу  перечислять  на  лицевой  счет</w:t>
      </w:r>
    </w:p>
    <w:p w:rsidR="004C2F88" w:rsidRDefault="004C2F88">
      <w:pPr>
        <w:pStyle w:val="ConsPlusNonformat"/>
        <w:jc w:val="both"/>
      </w:pPr>
      <w:r>
        <w:t>N ___________________________, открытый в _________________________________</w:t>
      </w:r>
    </w:p>
    <w:p w:rsidR="004C2F88" w:rsidRDefault="004C2F88">
      <w:pPr>
        <w:pStyle w:val="ConsPlusNonformat"/>
        <w:jc w:val="both"/>
      </w:pPr>
      <w:r>
        <w:t xml:space="preserve">                                                </w:t>
      </w:r>
      <w:proofErr w:type="gramStart"/>
      <w:r>
        <w:t>(наименование и номер</w:t>
      </w:r>
      <w:proofErr w:type="gramEnd"/>
    </w:p>
    <w:p w:rsidR="004C2F88" w:rsidRDefault="004C2F88">
      <w:pPr>
        <w:pStyle w:val="ConsPlusNonformat"/>
        <w:jc w:val="both"/>
      </w:pPr>
      <w:r>
        <w:t>_________________________________________________, через почтовое отделение</w:t>
      </w:r>
    </w:p>
    <w:p w:rsidR="004C2F88" w:rsidRDefault="004C2F88">
      <w:pPr>
        <w:pStyle w:val="ConsPlusNonformat"/>
        <w:jc w:val="both"/>
      </w:pPr>
      <w:r>
        <w:t xml:space="preserve">            кредитной организации)</w:t>
      </w:r>
    </w:p>
    <w:p w:rsidR="004C2F88" w:rsidRDefault="004C2F88">
      <w:pPr>
        <w:pStyle w:val="ConsPlusNonformat"/>
        <w:jc w:val="both"/>
      </w:pPr>
      <w:r>
        <w:t>_________________________________________________________ (указать нужное).</w:t>
      </w:r>
    </w:p>
    <w:p w:rsidR="004C2F88" w:rsidRDefault="004C2F88">
      <w:pPr>
        <w:pStyle w:val="ConsPlusNonformat"/>
        <w:jc w:val="both"/>
      </w:pPr>
    </w:p>
    <w:p w:rsidR="004C2F88" w:rsidRDefault="004C2F88">
      <w:pPr>
        <w:pStyle w:val="ConsPlusNonformat"/>
        <w:jc w:val="both"/>
      </w:pPr>
      <w:r>
        <w:t xml:space="preserve">    В соответствии со </w:t>
      </w:r>
      <w:hyperlink r:id="rId82" w:history="1">
        <w:r>
          <w:rPr>
            <w:color w:val="0000FF"/>
          </w:rPr>
          <w:t>статьей 9</w:t>
        </w:r>
      </w:hyperlink>
      <w:r>
        <w:t xml:space="preserve"> Федерального закона "О персональных данных"</w:t>
      </w:r>
    </w:p>
    <w:p w:rsidR="004C2F88" w:rsidRDefault="004C2F88">
      <w:pPr>
        <w:pStyle w:val="ConsPlusNonformat"/>
        <w:jc w:val="both"/>
      </w:pPr>
      <w:r>
        <w:t>даю свое согласие _________________________________________________________</w:t>
      </w:r>
    </w:p>
    <w:p w:rsidR="004C2F88" w:rsidRDefault="004C2F88">
      <w:pPr>
        <w:pStyle w:val="ConsPlusNonformat"/>
        <w:jc w:val="both"/>
      </w:pPr>
      <w:r>
        <w:t xml:space="preserve">                        </w:t>
      </w:r>
      <w:proofErr w:type="gramStart"/>
      <w:r>
        <w:t>(наименование отдела КУ "Центр предоставления</w:t>
      </w:r>
      <w:proofErr w:type="gramEnd"/>
    </w:p>
    <w:p w:rsidR="004C2F88" w:rsidRDefault="004C2F88">
      <w:pPr>
        <w:pStyle w:val="ConsPlusNonformat"/>
        <w:jc w:val="both"/>
      </w:pPr>
      <w:r>
        <w:t>__________________________________________________________________________,</w:t>
      </w:r>
    </w:p>
    <w:p w:rsidR="004C2F88" w:rsidRDefault="004C2F88">
      <w:pPr>
        <w:pStyle w:val="ConsPlusNonformat"/>
        <w:jc w:val="both"/>
      </w:pPr>
      <w:r>
        <w:lastRenderedPageBreak/>
        <w:t xml:space="preserve">                мер социальной поддержки" Минтруда Чувашии)</w:t>
      </w:r>
    </w:p>
    <w:p w:rsidR="004C2F88" w:rsidRDefault="004C2F88">
      <w:pPr>
        <w:pStyle w:val="ConsPlusNonformat"/>
        <w:jc w:val="both"/>
      </w:pPr>
      <w:r>
        <w:t xml:space="preserve">а  также  Минтруду Чувашии на </w:t>
      </w:r>
      <w:proofErr w:type="gramStart"/>
      <w:r>
        <w:t>автоматизированную</w:t>
      </w:r>
      <w:proofErr w:type="gramEnd"/>
      <w:r>
        <w:t>, а также без использования</w:t>
      </w:r>
    </w:p>
    <w:p w:rsidR="004C2F88" w:rsidRDefault="004C2F88">
      <w:pPr>
        <w:pStyle w:val="ConsPlusNonformat"/>
        <w:jc w:val="both"/>
      </w:pPr>
      <w:r>
        <w:t>средств   автоматизации   обработку   моих   персональных  данных  в  целях</w:t>
      </w:r>
    </w:p>
    <w:p w:rsidR="004C2F88" w:rsidRDefault="004C2F88">
      <w:pPr>
        <w:pStyle w:val="ConsPlusNonformat"/>
        <w:jc w:val="both"/>
      </w:pPr>
      <w:r>
        <w:t>предоставления   ежемесячной  денежной  выплаты,  а  именно  на  совершение</w:t>
      </w:r>
    </w:p>
    <w:p w:rsidR="004C2F88" w:rsidRDefault="004C2F88">
      <w:pPr>
        <w:pStyle w:val="ConsPlusNonformat"/>
        <w:jc w:val="both"/>
      </w:pPr>
      <w:r>
        <w:t xml:space="preserve">действий,  предусмотренных  </w:t>
      </w:r>
      <w:hyperlink r:id="rId83" w:history="1">
        <w:r>
          <w:rPr>
            <w:color w:val="0000FF"/>
          </w:rPr>
          <w:t>пунктом  3  статьи  3</w:t>
        </w:r>
      </w:hyperlink>
      <w:r>
        <w:t xml:space="preserve">  Федерального  закона  "О</w:t>
      </w:r>
    </w:p>
    <w:p w:rsidR="004C2F88" w:rsidRDefault="004C2F88">
      <w:pPr>
        <w:pStyle w:val="ConsPlusNonformat"/>
        <w:jc w:val="both"/>
      </w:pPr>
      <w:r>
        <w:t>персональных  данных",  со  сведениями, представленными мной для реализации</w:t>
      </w:r>
    </w:p>
    <w:p w:rsidR="004C2F88" w:rsidRDefault="004C2F88">
      <w:pPr>
        <w:pStyle w:val="ConsPlusNonformat"/>
        <w:jc w:val="both"/>
      </w:pPr>
      <w:r>
        <w:t>права  на ежемесячную денежную выплату. Настоящее согласие дается на период</w:t>
      </w:r>
    </w:p>
    <w:p w:rsidR="004C2F88" w:rsidRDefault="004C2F88">
      <w:pPr>
        <w:pStyle w:val="ConsPlusNonformat"/>
        <w:jc w:val="both"/>
      </w:pPr>
      <w:r>
        <w:t>до  истечения  сроков  хранения  соответствующей информации или документов,</w:t>
      </w:r>
    </w:p>
    <w:p w:rsidR="004C2F88" w:rsidRDefault="004C2F88">
      <w:pPr>
        <w:pStyle w:val="ConsPlusNonformat"/>
        <w:jc w:val="both"/>
      </w:pPr>
      <w:proofErr w:type="gramStart"/>
      <w:r>
        <w:t>содержащих</w:t>
      </w:r>
      <w:proofErr w:type="gramEnd"/>
      <w:r>
        <w:t xml:space="preserve">    указанную   информацию,   определяемых   в   соответствии   с</w:t>
      </w:r>
    </w:p>
    <w:p w:rsidR="004C2F88" w:rsidRDefault="004C2F88">
      <w:pPr>
        <w:pStyle w:val="ConsPlusNonformat"/>
        <w:jc w:val="both"/>
      </w:pPr>
      <w:r>
        <w:t>законодательством Российской Федерации.</w:t>
      </w:r>
    </w:p>
    <w:p w:rsidR="004C2F88" w:rsidRDefault="004C2F88">
      <w:pPr>
        <w:pStyle w:val="ConsPlusNonformat"/>
        <w:jc w:val="both"/>
      </w:pPr>
      <w:r>
        <w:t xml:space="preserve">    Согласие  может быть отозвано мной путем подачи письменного заявления </w:t>
      </w:r>
      <w:proofErr w:type="gramStart"/>
      <w:r>
        <w:t>в</w:t>
      </w:r>
      <w:proofErr w:type="gramEnd"/>
    </w:p>
    <w:p w:rsidR="004C2F88" w:rsidRDefault="004C2F88">
      <w:pPr>
        <w:pStyle w:val="ConsPlusNonformat"/>
        <w:jc w:val="both"/>
      </w:pPr>
      <w:r>
        <w:t>__________________________________________________________________________,</w:t>
      </w:r>
    </w:p>
    <w:p w:rsidR="004C2F88" w:rsidRDefault="004C2F88">
      <w:pPr>
        <w:pStyle w:val="ConsPlusNonformat"/>
        <w:jc w:val="both"/>
      </w:pPr>
      <w:r>
        <w:t xml:space="preserve">             </w:t>
      </w:r>
      <w:proofErr w:type="gramStart"/>
      <w:r>
        <w:t>(наименование отдела КУ "Центр предоставления мер</w:t>
      </w:r>
      <w:proofErr w:type="gramEnd"/>
    </w:p>
    <w:p w:rsidR="004C2F88" w:rsidRDefault="004C2F88">
      <w:pPr>
        <w:pStyle w:val="ConsPlusNonformat"/>
        <w:jc w:val="both"/>
      </w:pPr>
      <w:r>
        <w:t>__________________________________________________________________________,</w:t>
      </w:r>
    </w:p>
    <w:p w:rsidR="004C2F88" w:rsidRDefault="004C2F88">
      <w:pPr>
        <w:pStyle w:val="ConsPlusNonformat"/>
        <w:jc w:val="both"/>
      </w:pPr>
      <w:r>
        <w:t xml:space="preserve">                  социальной поддержки" Минтруда Чувашии)</w:t>
      </w:r>
    </w:p>
    <w:p w:rsidR="004C2F88" w:rsidRDefault="004C2F88">
      <w:pPr>
        <w:pStyle w:val="ConsPlusNonformat"/>
        <w:jc w:val="both"/>
      </w:pPr>
      <w:r>
        <w:t>а также в Минтруд Чувашии.</w:t>
      </w:r>
    </w:p>
    <w:p w:rsidR="004C2F88" w:rsidRDefault="004C2F88">
      <w:pPr>
        <w:pStyle w:val="ConsPlusNonformat"/>
        <w:jc w:val="both"/>
      </w:pPr>
      <w:r>
        <w:t xml:space="preserve">    Обо  всех  изменениях,  влекущих  за  собой  изменение  в  назначении и</w:t>
      </w:r>
    </w:p>
    <w:p w:rsidR="004C2F88" w:rsidRDefault="004C2F88">
      <w:pPr>
        <w:pStyle w:val="ConsPlusNonformat"/>
        <w:jc w:val="both"/>
      </w:pPr>
      <w:proofErr w:type="gramStart"/>
      <w:r>
        <w:t>предоставлении</w:t>
      </w:r>
      <w:proofErr w:type="gramEnd"/>
      <w:r>
        <w:t xml:space="preserve"> ежемесячной денежной выплаты, обязуюсь сообщить в течение 14</w:t>
      </w:r>
    </w:p>
    <w:p w:rsidR="004C2F88" w:rsidRDefault="004C2F88">
      <w:pPr>
        <w:pStyle w:val="ConsPlusNonformat"/>
        <w:jc w:val="both"/>
      </w:pPr>
      <w:r>
        <w:t>календарных дней со дня возникновения таких обстоятельств.</w:t>
      </w:r>
    </w:p>
    <w:p w:rsidR="004C2F88" w:rsidRDefault="004C2F88">
      <w:pPr>
        <w:pStyle w:val="ConsPlusNonformat"/>
        <w:jc w:val="both"/>
      </w:pPr>
      <w:r>
        <w:t xml:space="preserve">    Об    ответственности    за    представление   недостоверных   сведений</w:t>
      </w:r>
    </w:p>
    <w:p w:rsidR="004C2F88" w:rsidRDefault="004C2F88">
      <w:pPr>
        <w:pStyle w:val="ConsPlusNonformat"/>
        <w:jc w:val="both"/>
      </w:pPr>
      <w:r>
        <w:t>предупреждена (предупрежден).</w:t>
      </w:r>
    </w:p>
    <w:p w:rsidR="004C2F88" w:rsidRDefault="004C2F88">
      <w:pPr>
        <w:pStyle w:val="ConsPlusNonformat"/>
        <w:jc w:val="both"/>
      </w:pPr>
    </w:p>
    <w:p w:rsidR="004C2F88" w:rsidRDefault="004C2F88">
      <w:pPr>
        <w:pStyle w:val="ConsPlusNonformat"/>
        <w:jc w:val="both"/>
      </w:pPr>
      <w:r>
        <w:t xml:space="preserve">    К заявлению прилагаю следующие документы:</w:t>
      </w:r>
    </w:p>
    <w:p w:rsidR="004C2F88" w:rsidRDefault="004C2F88">
      <w:pPr>
        <w:pStyle w:val="ConsPlusNonformat"/>
        <w:jc w:val="both"/>
      </w:pPr>
      <w:r>
        <w:t>1. ________________________________________________________________________</w:t>
      </w:r>
    </w:p>
    <w:p w:rsidR="004C2F88" w:rsidRDefault="004C2F88">
      <w:pPr>
        <w:pStyle w:val="ConsPlusNonformat"/>
        <w:jc w:val="both"/>
      </w:pPr>
      <w:r>
        <w:t>2. ________________________________________________________________________</w:t>
      </w:r>
    </w:p>
    <w:p w:rsidR="004C2F88" w:rsidRDefault="004C2F88">
      <w:pPr>
        <w:pStyle w:val="ConsPlusNonformat"/>
        <w:jc w:val="both"/>
      </w:pPr>
      <w:r>
        <w:t>3. ________________________________________________________________________</w:t>
      </w:r>
    </w:p>
    <w:p w:rsidR="004C2F88" w:rsidRDefault="004C2F88">
      <w:pPr>
        <w:pStyle w:val="ConsPlusNonformat"/>
        <w:jc w:val="both"/>
      </w:pPr>
      <w:r>
        <w:t>4. ________________________________________________________________________</w:t>
      </w:r>
    </w:p>
    <w:p w:rsidR="004C2F88" w:rsidRDefault="004C2F88">
      <w:pPr>
        <w:pStyle w:val="ConsPlusNonformat"/>
        <w:jc w:val="both"/>
      </w:pPr>
      <w:r>
        <w:t>5. ________________________________________________________________________</w:t>
      </w:r>
    </w:p>
    <w:p w:rsidR="004C2F88" w:rsidRDefault="004C2F88">
      <w:pPr>
        <w:pStyle w:val="ConsPlusNonformat"/>
        <w:jc w:val="both"/>
      </w:pPr>
    </w:p>
    <w:p w:rsidR="004C2F88" w:rsidRDefault="004C2F88">
      <w:pPr>
        <w:pStyle w:val="ConsPlusNonformat"/>
        <w:jc w:val="both"/>
      </w:pPr>
      <w:r>
        <w:t>____________________                             __________________________</w:t>
      </w:r>
    </w:p>
    <w:p w:rsidR="004C2F88" w:rsidRDefault="004C2F88">
      <w:pPr>
        <w:pStyle w:val="ConsPlusNonformat"/>
        <w:jc w:val="both"/>
      </w:pPr>
      <w:r>
        <w:t xml:space="preserve">      (дата)                                         (подпись заявителя)</w:t>
      </w:r>
    </w:p>
    <w:p w:rsidR="004C2F88" w:rsidRDefault="004C2F88">
      <w:pPr>
        <w:pStyle w:val="ConsPlusNonformat"/>
        <w:jc w:val="both"/>
      </w:pPr>
    </w:p>
    <w:p w:rsidR="004C2F88" w:rsidRDefault="004C2F88">
      <w:pPr>
        <w:pStyle w:val="ConsPlusNonformat"/>
        <w:jc w:val="both"/>
      </w:pPr>
      <w:r>
        <w:t xml:space="preserve">                   Заполняется в случае подачи заявления</w:t>
      </w:r>
    </w:p>
    <w:p w:rsidR="004C2F88" w:rsidRDefault="004C2F88">
      <w:pPr>
        <w:pStyle w:val="ConsPlusNonformat"/>
        <w:jc w:val="both"/>
      </w:pPr>
      <w:r>
        <w:t xml:space="preserve">                           уполномоченным лицом</w:t>
      </w:r>
    </w:p>
    <w:p w:rsidR="004C2F88" w:rsidRDefault="004C2F88">
      <w:pPr>
        <w:pStyle w:val="ConsPlusNonformat"/>
        <w:jc w:val="both"/>
      </w:pPr>
      <w:r>
        <w:t>___________________________________________________________________________</w:t>
      </w:r>
    </w:p>
    <w:p w:rsidR="004C2F88" w:rsidRDefault="004C2F88">
      <w:pPr>
        <w:pStyle w:val="ConsPlusNonformat"/>
        <w:jc w:val="both"/>
      </w:pPr>
      <w:r>
        <w:t xml:space="preserve">             </w:t>
      </w:r>
      <w:proofErr w:type="gramStart"/>
      <w:r>
        <w:t>(фамилия, имя, отчество (последнее - при наличии)</w:t>
      </w:r>
      <w:proofErr w:type="gramEnd"/>
    </w:p>
    <w:p w:rsidR="004C2F88" w:rsidRDefault="004C2F88">
      <w:pPr>
        <w:pStyle w:val="ConsPlusNonformat"/>
        <w:jc w:val="both"/>
      </w:pPr>
      <w:r>
        <w:t>___________________________________________________________________________</w:t>
      </w:r>
    </w:p>
    <w:p w:rsidR="004C2F88" w:rsidRDefault="004C2F88">
      <w:pPr>
        <w:pStyle w:val="ConsPlusNonformat"/>
        <w:jc w:val="both"/>
      </w:pPr>
      <w:r>
        <w:t xml:space="preserve">              уполномоченного лица и адрес места жительства)</w:t>
      </w:r>
    </w:p>
    <w:p w:rsidR="004C2F88" w:rsidRDefault="004C2F88">
      <w:pPr>
        <w:pStyle w:val="ConsPlusNonformat"/>
        <w:jc w:val="both"/>
      </w:pPr>
      <w:r>
        <w:t>___________________________________________________________________________</w:t>
      </w:r>
    </w:p>
    <w:p w:rsidR="004C2F88" w:rsidRDefault="004C2F88">
      <w:pPr>
        <w:pStyle w:val="ConsPlusNonformat"/>
        <w:jc w:val="both"/>
      </w:pPr>
      <w:r>
        <w:t xml:space="preserve">      </w:t>
      </w:r>
      <w:proofErr w:type="gramStart"/>
      <w:r>
        <w:t>(наименование, серия, номер документа, удостоверяющего личность</w:t>
      </w:r>
      <w:proofErr w:type="gramEnd"/>
    </w:p>
    <w:p w:rsidR="004C2F88" w:rsidRDefault="004C2F88">
      <w:pPr>
        <w:pStyle w:val="ConsPlusNonformat"/>
        <w:jc w:val="both"/>
      </w:pPr>
      <w:r>
        <w:t>___________________________________________________________________________</w:t>
      </w:r>
    </w:p>
    <w:p w:rsidR="004C2F88" w:rsidRDefault="004C2F88">
      <w:pPr>
        <w:pStyle w:val="ConsPlusNonformat"/>
        <w:jc w:val="both"/>
      </w:pPr>
      <w:r>
        <w:t xml:space="preserve">                 уполномоченного лица, кем и когда </w:t>
      </w:r>
      <w:proofErr w:type="gramStart"/>
      <w:r>
        <w:t>выдан</w:t>
      </w:r>
      <w:proofErr w:type="gramEnd"/>
      <w:r>
        <w:t>)</w:t>
      </w:r>
    </w:p>
    <w:p w:rsidR="004C2F88" w:rsidRDefault="004C2F88">
      <w:pPr>
        <w:pStyle w:val="ConsPlusNonformat"/>
        <w:jc w:val="both"/>
      </w:pPr>
      <w:r>
        <w:t xml:space="preserve">    Полномочия уполномоченного лица подтверждены __________________________</w:t>
      </w:r>
    </w:p>
    <w:p w:rsidR="004C2F88" w:rsidRDefault="004C2F88">
      <w:pPr>
        <w:pStyle w:val="ConsPlusNonformat"/>
        <w:jc w:val="both"/>
      </w:pPr>
      <w:r>
        <w:t>___________________________________________________________________________</w:t>
      </w:r>
    </w:p>
    <w:p w:rsidR="004C2F88" w:rsidRDefault="004C2F88">
      <w:pPr>
        <w:pStyle w:val="ConsPlusNonformat"/>
        <w:jc w:val="both"/>
      </w:pPr>
      <w:r>
        <w:t xml:space="preserve">                           </w:t>
      </w:r>
      <w:proofErr w:type="gramStart"/>
      <w:r>
        <w:t>(указать наименование</w:t>
      </w:r>
      <w:proofErr w:type="gramEnd"/>
    </w:p>
    <w:p w:rsidR="004C2F88" w:rsidRDefault="004C2F88">
      <w:pPr>
        <w:pStyle w:val="ConsPlusNonformat"/>
        <w:jc w:val="both"/>
      </w:pPr>
      <w:r>
        <w:t>__________________________________________________________________________.</w:t>
      </w:r>
    </w:p>
    <w:p w:rsidR="004C2F88" w:rsidRDefault="004C2F88">
      <w:pPr>
        <w:pStyle w:val="ConsPlusNonformat"/>
        <w:jc w:val="both"/>
      </w:pPr>
      <w:r>
        <w:t xml:space="preserve">  и реквизиты документа, подтверждающего полномочия уполномоченного лица)</w:t>
      </w:r>
    </w:p>
    <w:p w:rsidR="004C2F88" w:rsidRDefault="004C2F88">
      <w:pPr>
        <w:pStyle w:val="ConsPlusNonformat"/>
        <w:jc w:val="both"/>
      </w:pPr>
    </w:p>
    <w:p w:rsidR="004C2F88" w:rsidRDefault="004C2F88">
      <w:pPr>
        <w:pStyle w:val="ConsPlusNonformat"/>
        <w:jc w:val="both"/>
      </w:pPr>
      <w:r>
        <w:t xml:space="preserve">    Данные, указанные в заявлении, соответствуют представленным документам.</w:t>
      </w:r>
    </w:p>
    <w:p w:rsidR="004C2F88" w:rsidRDefault="004C2F88">
      <w:pPr>
        <w:pStyle w:val="ConsPlusNonformat"/>
        <w:jc w:val="both"/>
      </w:pPr>
    </w:p>
    <w:p w:rsidR="004C2F88" w:rsidRDefault="004C2F88">
      <w:pPr>
        <w:pStyle w:val="ConsPlusNonformat"/>
        <w:jc w:val="both"/>
      </w:pPr>
      <w:r>
        <w:t>Заявление и документы гражданки (гражданина) ______________________________</w:t>
      </w:r>
    </w:p>
    <w:p w:rsidR="004C2F88" w:rsidRDefault="004C2F88">
      <w:pPr>
        <w:pStyle w:val="ConsPlusNonformat"/>
        <w:jc w:val="both"/>
      </w:pPr>
      <w:r>
        <w:t xml:space="preserve">                                                 </w:t>
      </w:r>
      <w:proofErr w:type="gramStart"/>
      <w:r>
        <w:t>(фамилия, имя, отчество</w:t>
      </w:r>
      <w:proofErr w:type="gramEnd"/>
    </w:p>
    <w:p w:rsidR="004C2F88" w:rsidRDefault="004C2F88">
      <w:pPr>
        <w:pStyle w:val="ConsPlusNonformat"/>
        <w:jc w:val="both"/>
      </w:pPr>
      <w:r>
        <w:t>___________________________________________________________________________</w:t>
      </w:r>
    </w:p>
    <w:p w:rsidR="004C2F88" w:rsidRDefault="004C2F88">
      <w:pPr>
        <w:pStyle w:val="ConsPlusNonformat"/>
        <w:jc w:val="both"/>
      </w:pPr>
      <w:r>
        <w:t xml:space="preserve">                         (последнее - при наличии)</w:t>
      </w:r>
    </w:p>
    <w:p w:rsidR="004C2F88" w:rsidRDefault="004C2F8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60"/>
        <w:gridCol w:w="5527"/>
      </w:tblGrid>
      <w:tr w:rsidR="004C2F88">
        <w:tc>
          <w:tcPr>
            <w:tcW w:w="1984" w:type="dxa"/>
            <w:vMerge w:val="restart"/>
            <w:tcBorders>
              <w:left w:val="nil"/>
            </w:tcBorders>
          </w:tcPr>
          <w:p w:rsidR="004C2F88" w:rsidRDefault="004C2F88">
            <w:pPr>
              <w:pStyle w:val="ConsPlusNormal"/>
              <w:jc w:val="center"/>
            </w:pPr>
            <w:r>
              <w:t>регистрационный номер заявления</w:t>
            </w:r>
          </w:p>
        </w:tc>
        <w:tc>
          <w:tcPr>
            <w:tcW w:w="7087" w:type="dxa"/>
            <w:gridSpan w:val="2"/>
            <w:tcBorders>
              <w:right w:val="nil"/>
            </w:tcBorders>
          </w:tcPr>
          <w:p w:rsidR="004C2F88" w:rsidRDefault="004C2F88">
            <w:pPr>
              <w:pStyle w:val="ConsPlusNormal"/>
              <w:jc w:val="center"/>
            </w:pPr>
            <w:r>
              <w:t>принял</w:t>
            </w:r>
          </w:p>
        </w:tc>
      </w:tr>
      <w:tr w:rsidR="004C2F88">
        <w:tc>
          <w:tcPr>
            <w:tcW w:w="1984" w:type="dxa"/>
            <w:vMerge/>
            <w:tcBorders>
              <w:left w:val="nil"/>
            </w:tcBorders>
          </w:tcPr>
          <w:p w:rsidR="004C2F88" w:rsidRDefault="004C2F88"/>
        </w:tc>
        <w:tc>
          <w:tcPr>
            <w:tcW w:w="1560" w:type="dxa"/>
          </w:tcPr>
          <w:p w:rsidR="004C2F88" w:rsidRDefault="004C2F88">
            <w:pPr>
              <w:pStyle w:val="ConsPlusNormal"/>
              <w:jc w:val="center"/>
            </w:pPr>
            <w:r>
              <w:t>дата приема заявления</w:t>
            </w:r>
          </w:p>
        </w:tc>
        <w:tc>
          <w:tcPr>
            <w:tcW w:w="5527" w:type="dxa"/>
            <w:tcBorders>
              <w:right w:val="nil"/>
            </w:tcBorders>
          </w:tcPr>
          <w:p w:rsidR="004C2F88" w:rsidRDefault="004C2F88">
            <w:pPr>
              <w:pStyle w:val="ConsPlusNormal"/>
              <w:jc w:val="center"/>
            </w:pPr>
            <w:r>
              <w:t>подпись, фамилия, имя, отчество (последнее - при наличии) специалиста</w:t>
            </w:r>
          </w:p>
        </w:tc>
      </w:tr>
      <w:tr w:rsidR="004C2F88">
        <w:tc>
          <w:tcPr>
            <w:tcW w:w="1984" w:type="dxa"/>
            <w:tcBorders>
              <w:left w:val="nil"/>
            </w:tcBorders>
          </w:tcPr>
          <w:p w:rsidR="004C2F88" w:rsidRDefault="004C2F88">
            <w:pPr>
              <w:pStyle w:val="ConsPlusNormal"/>
            </w:pPr>
          </w:p>
        </w:tc>
        <w:tc>
          <w:tcPr>
            <w:tcW w:w="1560" w:type="dxa"/>
          </w:tcPr>
          <w:p w:rsidR="004C2F88" w:rsidRDefault="004C2F88">
            <w:pPr>
              <w:pStyle w:val="ConsPlusNormal"/>
            </w:pPr>
          </w:p>
        </w:tc>
        <w:tc>
          <w:tcPr>
            <w:tcW w:w="5527" w:type="dxa"/>
            <w:tcBorders>
              <w:right w:val="nil"/>
            </w:tcBorders>
          </w:tcPr>
          <w:p w:rsidR="004C2F88" w:rsidRDefault="004C2F88">
            <w:pPr>
              <w:pStyle w:val="ConsPlusNormal"/>
            </w:pPr>
          </w:p>
        </w:tc>
      </w:tr>
    </w:tbl>
    <w:p w:rsidR="004C2F88" w:rsidRDefault="004C2F88">
      <w:pPr>
        <w:pStyle w:val="ConsPlusNormal"/>
        <w:jc w:val="both"/>
      </w:pPr>
    </w:p>
    <w:p w:rsidR="004C2F88" w:rsidRDefault="004C2F88">
      <w:pPr>
        <w:pStyle w:val="ConsPlusNonformat"/>
        <w:jc w:val="both"/>
      </w:pPr>
      <w:r>
        <w:lastRenderedPageBreak/>
        <w:t>---------------------------------------------------------------------------</w:t>
      </w:r>
    </w:p>
    <w:p w:rsidR="004C2F88" w:rsidRDefault="004C2F88">
      <w:pPr>
        <w:pStyle w:val="ConsPlusNonformat"/>
        <w:jc w:val="both"/>
      </w:pPr>
      <w:r>
        <w:t xml:space="preserve">                              (линия отреза)</w:t>
      </w:r>
    </w:p>
    <w:p w:rsidR="004C2F88" w:rsidRDefault="004C2F88">
      <w:pPr>
        <w:pStyle w:val="ConsPlusNormal"/>
        <w:jc w:val="both"/>
      </w:pPr>
    </w:p>
    <w:p w:rsidR="004C2F88" w:rsidRDefault="004C2F88">
      <w:pPr>
        <w:pStyle w:val="ConsPlusNonformat"/>
        <w:jc w:val="both"/>
      </w:pPr>
      <w:r>
        <w:t xml:space="preserve">                           Расписка-уведомление</w:t>
      </w:r>
    </w:p>
    <w:p w:rsidR="004C2F88" w:rsidRDefault="004C2F88">
      <w:pPr>
        <w:pStyle w:val="ConsPlusNonformat"/>
        <w:jc w:val="both"/>
      </w:pPr>
    </w:p>
    <w:p w:rsidR="004C2F88" w:rsidRDefault="004C2F88">
      <w:pPr>
        <w:pStyle w:val="ConsPlusNonformat"/>
        <w:jc w:val="both"/>
      </w:pPr>
      <w:r>
        <w:t>Заявление и документы гражданки (гражданина) ______________________________</w:t>
      </w:r>
    </w:p>
    <w:p w:rsidR="004C2F88" w:rsidRDefault="004C2F88">
      <w:pPr>
        <w:pStyle w:val="ConsPlusNonformat"/>
        <w:jc w:val="both"/>
      </w:pPr>
      <w:r>
        <w:t xml:space="preserve">                                                </w:t>
      </w:r>
      <w:proofErr w:type="gramStart"/>
      <w:r>
        <w:t>(фамилия, имя, отчество</w:t>
      </w:r>
      <w:proofErr w:type="gramEnd"/>
    </w:p>
    <w:p w:rsidR="004C2F88" w:rsidRDefault="004C2F88">
      <w:pPr>
        <w:pStyle w:val="ConsPlusNonformat"/>
        <w:jc w:val="both"/>
      </w:pPr>
      <w:r>
        <w:t>___________________________________________________________________________</w:t>
      </w:r>
    </w:p>
    <w:p w:rsidR="004C2F88" w:rsidRDefault="004C2F88">
      <w:pPr>
        <w:pStyle w:val="ConsPlusNonformat"/>
        <w:jc w:val="both"/>
      </w:pPr>
      <w:r>
        <w:t xml:space="preserve">                         (последнее - при наличии)</w:t>
      </w:r>
    </w:p>
    <w:p w:rsidR="004C2F88" w:rsidRDefault="004C2F88">
      <w:pPr>
        <w:pStyle w:val="ConsPlusNormal"/>
        <w:jc w:val="both"/>
      </w:pPr>
    </w:p>
    <w:tbl>
      <w:tblPr>
        <w:tblW w:w="0" w:type="auto"/>
        <w:tblInd w:w="62" w:type="dxa"/>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560"/>
        <w:gridCol w:w="5527"/>
      </w:tblGrid>
      <w:tr w:rsidR="004C2F88">
        <w:tc>
          <w:tcPr>
            <w:tcW w:w="1984" w:type="dxa"/>
            <w:vMerge w:val="restart"/>
            <w:tcBorders>
              <w:left w:val="nil"/>
            </w:tcBorders>
          </w:tcPr>
          <w:p w:rsidR="004C2F88" w:rsidRDefault="004C2F88">
            <w:pPr>
              <w:pStyle w:val="ConsPlusNormal"/>
              <w:jc w:val="center"/>
            </w:pPr>
            <w:r>
              <w:t>регистрационный номер заявления</w:t>
            </w:r>
          </w:p>
        </w:tc>
        <w:tc>
          <w:tcPr>
            <w:tcW w:w="7087" w:type="dxa"/>
            <w:gridSpan w:val="2"/>
            <w:tcBorders>
              <w:right w:val="nil"/>
            </w:tcBorders>
          </w:tcPr>
          <w:p w:rsidR="004C2F88" w:rsidRDefault="004C2F88">
            <w:pPr>
              <w:pStyle w:val="ConsPlusNormal"/>
              <w:jc w:val="center"/>
            </w:pPr>
            <w:r>
              <w:t>принял</w:t>
            </w:r>
          </w:p>
        </w:tc>
      </w:tr>
      <w:tr w:rsidR="004C2F88">
        <w:tc>
          <w:tcPr>
            <w:tcW w:w="1984" w:type="dxa"/>
            <w:vMerge/>
            <w:tcBorders>
              <w:left w:val="nil"/>
            </w:tcBorders>
          </w:tcPr>
          <w:p w:rsidR="004C2F88" w:rsidRDefault="004C2F88"/>
        </w:tc>
        <w:tc>
          <w:tcPr>
            <w:tcW w:w="1560" w:type="dxa"/>
          </w:tcPr>
          <w:p w:rsidR="004C2F88" w:rsidRDefault="004C2F88">
            <w:pPr>
              <w:pStyle w:val="ConsPlusNormal"/>
              <w:jc w:val="center"/>
            </w:pPr>
            <w:r>
              <w:t>дата приема заявления</w:t>
            </w:r>
          </w:p>
        </w:tc>
        <w:tc>
          <w:tcPr>
            <w:tcW w:w="5527" w:type="dxa"/>
            <w:tcBorders>
              <w:right w:val="nil"/>
            </w:tcBorders>
          </w:tcPr>
          <w:p w:rsidR="004C2F88" w:rsidRDefault="004C2F88">
            <w:pPr>
              <w:pStyle w:val="ConsPlusNormal"/>
              <w:jc w:val="center"/>
            </w:pPr>
            <w:r>
              <w:t>подпись, фамилия, имя, отчество (последнее - при наличии) специалиста</w:t>
            </w:r>
          </w:p>
        </w:tc>
      </w:tr>
      <w:tr w:rsidR="004C2F88">
        <w:tc>
          <w:tcPr>
            <w:tcW w:w="1984" w:type="dxa"/>
            <w:tcBorders>
              <w:left w:val="nil"/>
            </w:tcBorders>
          </w:tcPr>
          <w:p w:rsidR="004C2F88" w:rsidRDefault="004C2F88">
            <w:pPr>
              <w:pStyle w:val="ConsPlusNormal"/>
            </w:pPr>
          </w:p>
        </w:tc>
        <w:tc>
          <w:tcPr>
            <w:tcW w:w="1560" w:type="dxa"/>
          </w:tcPr>
          <w:p w:rsidR="004C2F88" w:rsidRDefault="004C2F88">
            <w:pPr>
              <w:pStyle w:val="ConsPlusNormal"/>
            </w:pPr>
          </w:p>
        </w:tc>
        <w:tc>
          <w:tcPr>
            <w:tcW w:w="5527" w:type="dxa"/>
            <w:tcBorders>
              <w:right w:val="nil"/>
            </w:tcBorders>
          </w:tcPr>
          <w:p w:rsidR="004C2F88" w:rsidRDefault="004C2F88">
            <w:pPr>
              <w:pStyle w:val="ConsPlusNormal"/>
            </w:pPr>
          </w:p>
        </w:tc>
      </w:tr>
    </w:tbl>
    <w:p w:rsidR="004C2F88" w:rsidRDefault="004C2F88">
      <w:pPr>
        <w:pStyle w:val="ConsPlusNormal"/>
        <w:jc w:val="both"/>
      </w:pPr>
    </w:p>
    <w:p w:rsidR="004C2F88" w:rsidRDefault="004C2F88">
      <w:pPr>
        <w:pStyle w:val="ConsPlusNormal"/>
        <w:jc w:val="both"/>
      </w:pPr>
    </w:p>
    <w:p w:rsidR="004C2F88" w:rsidRDefault="004C2F88">
      <w:pPr>
        <w:pStyle w:val="ConsPlusNormal"/>
        <w:pBdr>
          <w:top w:val="single" w:sz="6" w:space="0" w:color="auto"/>
        </w:pBdr>
        <w:spacing w:before="100" w:after="100"/>
        <w:jc w:val="both"/>
        <w:rPr>
          <w:sz w:val="2"/>
          <w:szCs w:val="2"/>
        </w:rPr>
      </w:pPr>
    </w:p>
    <w:p w:rsidR="00C02F88" w:rsidRDefault="00C02F88"/>
    <w:sectPr w:rsidR="00C02F88" w:rsidSect="00B0782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2F88"/>
    <w:rsid w:val="0017001A"/>
    <w:rsid w:val="00490E55"/>
    <w:rsid w:val="004C2F88"/>
    <w:rsid w:val="005102CF"/>
    <w:rsid w:val="00640FAB"/>
    <w:rsid w:val="00C02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2F8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C2F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C2F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C2F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C2F8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C1009E0A2AA23262A8F5CB7E32439AF632D07B104A6F95353D74705A0FD23F21DEC17F8934A91BB07F656FBCCF1C4BD6D76E710DA2461D2B05A0336a8I9J" TargetMode="External"/><Relationship Id="rId18" Type="http://schemas.openxmlformats.org/officeDocument/2006/relationships/hyperlink" Target="consultantplus://offline/ref=1C1009E0A2AA23262A8F5CB7E32439AF632D07B10DA2F9525ADF1A0FA8A42FF01AE348EF94039DBA07F651FAC4AEC1A87C2EEA16C23A67CAAC5802a3IEJ" TargetMode="External"/><Relationship Id="rId26" Type="http://schemas.openxmlformats.org/officeDocument/2006/relationships/hyperlink" Target="consultantplus://offline/ref=1C1009E0A2AA23262A8F42BAF54867AB6A2251BE0DA3FA0506804152FFAD25A74FAC49A1D00882BA01E854F8CEaFI3J" TargetMode="External"/><Relationship Id="rId39" Type="http://schemas.openxmlformats.org/officeDocument/2006/relationships/hyperlink" Target="consultantplus://offline/ref=1C1009E0A2AA23262A8F5CB7E32439AF632D07B100A0F9575ADF1A0FA8A42FF01AE348EF94039DBA07F656FDC4AEC1A87C2EEA16C23A67CAAC5802a3IEJ" TargetMode="External"/><Relationship Id="rId21" Type="http://schemas.openxmlformats.org/officeDocument/2006/relationships/hyperlink" Target="consultantplus://offline/ref=1C1009E0A2AA23262A8F5CB7E32439AF632D07B104A6F9555ED04705A0FD23F21DEC17F8934A91BB07F656F8CAF1C4BD6D76E710DA2461D2B05A0336a8I9J" TargetMode="External"/><Relationship Id="rId34" Type="http://schemas.openxmlformats.org/officeDocument/2006/relationships/hyperlink" Target="consultantplus://offline/ref=1C1009E0A2AA23262A8F5CB7E32439AF632D07B10CA2F45A5CDF1A0FA8A42FF01AE348EF94039DBA07F657FBC4AEC1A87C2EEA16C23A67CAAC5802a3IEJ" TargetMode="External"/><Relationship Id="rId42" Type="http://schemas.openxmlformats.org/officeDocument/2006/relationships/hyperlink" Target="consultantplus://offline/ref=1C1009E0A2AA23262A8F5CB7E32439AF632D07B104A6F95353D74705A0FD23F21DEC17F8934A91BB07F656F9CEF1C4BD6D76E710DA2461D2B05A0336a8I9J" TargetMode="External"/><Relationship Id="rId47" Type="http://schemas.openxmlformats.org/officeDocument/2006/relationships/hyperlink" Target="consultantplus://offline/ref=1C1009E0A2AA23262A8F5CB7E32439AF632D07B104A6F95353D74705A0FD23F21DEC17F8934A91BB07F656FBC8F1C4BD6D76E710DA2461D2B05A0336a8I9J" TargetMode="External"/><Relationship Id="rId50" Type="http://schemas.openxmlformats.org/officeDocument/2006/relationships/hyperlink" Target="consultantplus://offline/ref=1C1009E0A2AA23262A8F5CB7E32439AF632D07B104A6F95353D74705A0FD23F21DEC17F8934A91BB07F656FCC9F1C4BD6D76E710DA2461D2B05A0336a8I9J" TargetMode="External"/><Relationship Id="rId55" Type="http://schemas.openxmlformats.org/officeDocument/2006/relationships/hyperlink" Target="consultantplus://offline/ref=1C1009E0A2AA23262A8F5CB7E32439AF632D07B104A6F95353D74705A0FD23F21DEC17F8934A91BB07F656FACFF1C4BD6D76E710DA2461D2B05A0336a8I9J" TargetMode="External"/><Relationship Id="rId63" Type="http://schemas.openxmlformats.org/officeDocument/2006/relationships/hyperlink" Target="consultantplus://offline/ref=1C1009E0A2AA23262A8F5CB7E32439AF632D07B10DA2F9525ADF1A0FA8A42FF01AE348EF94039DBA07F65EFDC4AEC1A87C2EEA16C23A67CAAC5802a3IEJ" TargetMode="External"/><Relationship Id="rId68" Type="http://schemas.openxmlformats.org/officeDocument/2006/relationships/hyperlink" Target="consultantplus://offline/ref=1C1009E0A2AA23262A8F5CB7E32439AF632D07B10DA2F9525ADF1A0FA8A42FF01AE348EF94039DBA07F65EFDC4AEC1A87C2EEA16C23A67CAAC5802a3IEJ" TargetMode="External"/><Relationship Id="rId76" Type="http://schemas.openxmlformats.org/officeDocument/2006/relationships/hyperlink" Target="consultantplus://offline/ref=1C1009E0A2AA23262A8F5CB7E32439AF632D07B10DA2F9525ADF1A0FA8A42FF01AE348EF94039DBA07F65EF0C4AEC1A87C2EEA16C23A67CAAC5802a3IEJ" TargetMode="External"/><Relationship Id="rId84" Type="http://schemas.openxmlformats.org/officeDocument/2006/relationships/fontTable" Target="fontTable.xml"/><Relationship Id="rId7" Type="http://schemas.openxmlformats.org/officeDocument/2006/relationships/hyperlink" Target="consultantplus://offline/ref=1C1009E0A2AA23262A8F5CB7E32439AF632D07B102A4F45459DF1A0FA8A42FF01AE348EF94039DBA07F656FDC4AEC1A87C2EEA16C23A67CAAC5802a3IEJ" TargetMode="External"/><Relationship Id="rId71" Type="http://schemas.openxmlformats.org/officeDocument/2006/relationships/hyperlink" Target="consultantplus://offline/ref=1C1009E0A2AA23262A8F42BAF54867AB682650B90DA4FA0506804152FFAD25A75DAC11ADD00E9FBA0FFD02A98BAF9DEC2F3DEA16C23861D5aAI7J" TargetMode="External"/><Relationship Id="rId2" Type="http://schemas.microsoft.com/office/2007/relationships/stylesWithEffects" Target="stylesWithEffects.xml"/><Relationship Id="rId16" Type="http://schemas.openxmlformats.org/officeDocument/2006/relationships/hyperlink" Target="consultantplus://offline/ref=1C1009E0A2AA23262A8F5CB7E32439AF632D07B103A2F3525EDF1A0FA8A42FF01AE348EF94039DBA07F657FFC4AEC1A87C2EEA16C23A67CAAC5802a3IEJ" TargetMode="External"/><Relationship Id="rId29" Type="http://schemas.openxmlformats.org/officeDocument/2006/relationships/hyperlink" Target="consultantplus://offline/ref=1C1009E0A2AA23262A8F5CB7E32439AF632D07B104A6F55A5AD24705A0FD23F21DEC17F8934A91BB07F656F0C8F1C4BD6D76E710DA2461D2B05A0336a8I9J" TargetMode="External"/><Relationship Id="rId11" Type="http://schemas.openxmlformats.org/officeDocument/2006/relationships/hyperlink" Target="consultantplus://offline/ref=1C1009E0A2AA23262A8F5CB7E32439AF632D07B104A6F55A5AD24705A0FD23F21DEC17F8934A91BB07F656F0CBF1C4BD6D76E710DA2461D2B05A0336a8I9J" TargetMode="External"/><Relationship Id="rId24" Type="http://schemas.openxmlformats.org/officeDocument/2006/relationships/hyperlink" Target="consultantplus://offline/ref=1C1009E0A2AA23262A8F42BAF54867AB682459B800A4FA0506804152FFAD25A74FAC49A1D00882BA01E854F8CEaFI3J" TargetMode="External"/><Relationship Id="rId32" Type="http://schemas.openxmlformats.org/officeDocument/2006/relationships/hyperlink" Target="consultantplus://offline/ref=1C1009E0A2AA23262A8F5CB7E32439AF632D07B104A6F55A5AD24705A0FD23F21DEC17F8934A91BB07F656F1CFF1C4BD6D76E710DA2461D2B05A0336a8I9J" TargetMode="External"/><Relationship Id="rId37" Type="http://schemas.openxmlformats.org/officeDocument/2006/relationships/hyperlink" Target="consultantplus://offline/ref=1C1009E0A2AA23262A8F42BAF54867AB682458B907A4FA0506804152FFAD25A74FAC49A1D00882BA01E854F8CEaFI3J" TargetMode="External"/><Relationship Id="rId40" Type="http://schemas.openxmlformats.org/officeDocument/2006/relationships/hyperlink" Target="consultantplus://offline/ref=1C1009E0A2AA23262A8F5CB7E32439AF632D07B104A4F3515DDF1A0FA8A42FF01AE348EF94039DBA07F653F8C4AEC1A87C2EEA16C23A67CAAC5802a3IEJ" TargetMode="External"/><Relationship Id="rId45" Type="http://schemas.openxmlformats.org/officeDocument/2006/relationships/hyperlink" Target="consultantplus://offline/ref=1C1009E0A2AA23262A8F5CB7E32439AF632D07B104A6F95353D74705A0FD23F21DEC17F8934A91BB07F656FACEF1C4BD6D76E710DA2461D2B05A0336a8I9J" TargetMode="External"/><Relationship Id="rId53" Type="http://schemas.openxmlformats.org/officeDocument/2006/relationships/hyperlink" Target="consultantplus://offline/ref=1C1009E0A2AA23262A8F5CB7E32439AF632D07B104A6F95353D74705A0FD23F21DEC17F8934A91BB07F656F9C9F1C4BD6D76E710DA2461D2B05A0336a8I9J" TargetMode="External"/><Relationship Id="rId58" Type="http://schemas.openxmlformats.org/officeDocument/2006/relationships/hyperlink" Target="consultantplus://offline/ref=1C1009E0A2AA23262A8F42BAF54867AB6A2E5EBE01A6FA0506804152FFAD25A75DAC11ADD00E9CBB07FD02A98BAF9DEC2F3DEA16C23861D5aAI7J" TargetMode="External"/><Relationship Id="rId66" Type="http://schemas.openxmlformats.org/officeDocument/2006/relationships/hyperlink" Target="consultantplus://offline/ref=1C1009E0A2AA23262A8F5CB7E32439AF632D07B10CA2F45A5CDF1A0FA8A42FF01AE348EF94039DBA07F654FDC4AEC1A87C2EEA16C23A67CAAC5802a3IEJ" TargetMode="External"/><Relationship Id="rId74" Type="http://schemas.openxmlformats.org/officeDocument/2006/relationships/hyperlink" Target="consultantplus://offline/ref=1C1009E0A2AA23262A8F5CB7E32439AF632D07B10DA2F9525ADF1A0FA8A42FF01AE348EF94039DBA07F65EFFC4AEC1A87C2EEA16C23A67CAAC5802a3IEJ" TargetMode="External"/><Relationship Id="rId79" Type="http://schemas.openxmlformats.org/officeDocument/2006/relationships/hyperlink" Target="consultantplus://offline/ref=1C1009E0A2AA23262A8F5CB7E32439AF632D07B10CA2F45A5CDF1A0FA8A42FF01AE348EF94039DBA07F654FFC4AEC1A87C2EEA16C23A67CAAC5802a3IEJ" TargetMode="External"/><Relationship Id="rId5" Type="http://schemas.openxmlformats.org/officeDocument/2006/relationships/hyperlink" Target="consultantplus://offline/ref=1C1009E0A2AA23262A8F5CB7E32439AF632D07B100A0F9575ADF1A0FA8A42FF01AE348EF94039DBA07F656FDC4AEC1A87C2EEA16C23A67CAAC5802a3IEJ" TargetMode="External"/><Relationship Id="rId61" Type="http://schemas.openxmlformats.org/officeDocument/2006/relationships/hyperlink" Target="consultantplus://offline/ref=1C1009E0A2AA23262A8F5CB7E32439AF632D07B10CA2F45A5CDF1A0FA8A42FF01AE348EF94039DBA07F654FBC4AEC1A87C2EEA16C23A67CAAC5802a3IEJ" TargetMode="External"/><Relationship Id="rId82" Type="http://schemas.openxmlformats.org/officeDocument/2006/relationships/hyperlink" Target="consultantplus://offline/ref=1C1009E0A2AA23262A8F42BAF54867AB692E5FB500AFFA0506804152FFAD25A75DAC11ADD00E9EBD0FFD02A98BAF9DEC2F3DEA16C23861D5aAI7J" TargetMode="External"/><Relationship Id="rId19" Type="http://schemas.openxmlformats.org/officeDocument/2006/relationships/hyperlink" Target="consultantplus://offline/ref=1C1009E0A2AA23262A8F5CB7E32439AF632D07B10CA2F45A5CDF1A0FA8A42FF01AE348EF94039DBA07F656FDC4AEC1A87C2EEA16C23A67CAAC5802a3IEJ" TargetMode="External"/><Relationship Id="rId4" Type="http://schemas.openxmlformats.org/officeDocument/2006/relationships/webSettings" Target="webSettings.xml"/><Relationship Id="rId9" Type="http://schemas.openxmlformats.org/officeDocument/2006/relationships/hyperlink" Target="consultantplus://offline/ref=1C1009E0A2AA23262A8F5CB7E32439AF632D07B10CA6F65358DF1A0FA8A42FF01AE348EF94039DBA07F656FDC4AEC1A87C2EEA16C23A67CAAC5802a3IEJ" TargetMode="External"/><Relationship Id="rId14" Type="http://schemas.openxmlformats.org/officeDocument/2006/relationships/hyperlink" Target="consultantplus://offline/ref=1C1009E0A2AA23262A8F5CB7E32439AF632D07B10CA6F65358DF1A0FA8A42FF01AE348EF94039DBA07F656FDC4AEC1A87C2EEA16C23A67CAAC5802a3IEJ" TargetMode="External"/><Relationship Id="rId22" Type="http://schemas.openxmlformats.org/officeDocument/2006/relationships/hyperlink" Target="consultantplus://offline/ref=1C1009E0A2AA23262A8F5CB7E32439AF632D07B104A6F95353D74705A0FD23F21DEC17F8934A91BB07F656FBCCF1C4BD6D76E710DA2461D2B05A0336a8I9J" TargetMode="External"/><Relationship Id="rId27" Type="http://schemas.openxmlformats.org/officeDocument/2006/relationships/hyperlink" Target="consultantplus://offline/ref=1C1009E0A2AA23262A8F5CB7E32439AF632D07B10CA2F45A5CDF1A0FA8A42FF01AE348EF94039DBA07F656F0C4AEC1A87C2EEA16C23A67CAAC5802a3IEJ" TargetMode="External"/><Relationship Id="rId30" Type="http://schemas.openxmlformats.org/officeDocument/2006/relationships/hyperlink" Target="consultantplus://offline/ref=1C1009E0A2AA23262A8F5CB7E32439AF632D07B104A6F55A5AD24705A0FD23F21DEC17F8934A91BB07F656F0C6F1C4BD6D76E710DA2461D2B05A0336a8I9J" TargetMode="External"/><Relationship Id="rId35" Type="http://schemas.openxmlformats.org/officeDocument/2006/relationships/hyperlink" Target="consultantplus://offline/ref=1C1009E0A2AA23262A8F5CB7E32439AF632D07B104A6F55A5AD24705A0FD23F21DEC17F8934A91BB07F656F1CEF1C4BD6D76E710DA2461D2B05A0336a8I9J" TargetMode="External"/><Relationship Id="rId43" Type="http://schemas.openxmlformats.org/officeDocument/2006/relationships/hyperlink" Target="consultantplus://offline/ref=1C1009E0A2AA23262A8F5CB7E32439AF632D07B104A6F95353D74705A0FD23F21DEC17F8934A91BB07F656F9CDF1C4BD6D76E710DA2461D2B05A0336a8I9J" TargetMode="External"/><Relationship Id="rId48" Type="http://schemas.openxmlformats.org/officeDocument/2006/relationships/hyperlink" Target="consultantplus://offline/ref=1C1009E0A2AA23262A8F5CB7E32439AF632D07B104A6F95353D74705A0FD23F21DEC17F8934A91BB07F656FBC6F1C4BD6D76E710DA2461D2B05A0336a8I9J" TargetMode="External"/><Relationship Id="rId56" Type="http://schemas.openxmlformats.org/officeDocument/2006/relationships/hyperlink" Target="consultantplus://offline/ref=1C1009E0A2AA23262A8F5CB7E32439AF632D07B103A2F3525EDF1A0FA8A42FF01AE348EF94039DBA07F657FFC4AEC1A87C2EEA16C23A67CAAC5802a3IEJ" TargetMode="External"/><Relationship Id="rId64" Type="http://schemas.openxmlformats.org/officeDocument/2006/relationships/hyperlink" Target="consultantplus://offline/ref=1C1009E0A2AA23262A8F5CB7E32439AF632D07B10CA2F45A5CDF1A0FA8A42FF01AE348EF94039DBA07F654FDC4AEC1A87C2EEA16C23A67CAAC5802a3IEJ" TargetMode="External"/><Relationship Id="rId69" Type="http://schemas.openxmlformats.org/officeDocument/2006/relationships/hyperlink" Target="consultantplus://offline/ref=1C1009E0A2AA23262A8F5CB7E32439AF632D07B10CA2F45A5CDF1A0FA8A42FF01AE348EF94039DBA07F654FDC4AEC1A87C2EEA16C23A67CAAC5802a3IEJ" TargetMode="External"/><Relationship Id="rId77" Type="http://schemas.openxmlformats.org/officeDocument/2006/relationships/hyperlink" Target="consultantplus://offline/ref=1C1009E0A2AA23262A8F5CB7E32439AF632D07B10CA2F45A5CDF1A0FA8A42FF01AE348EF94039DBA07F654FEC4AEC1A87C2EEA16C23A67CAAC5802a3IEJ" TargetMode="External"/><Relationship Id="rId8" Type="http://schemas.openxmlformats.org/officeDocument/2006/relationships/hyperlink" Target="consultantplus://offline/ref=1C1009E0A2AA23262A8F5CB7E32439AF632D07B10DA2F9525ADF1A0FA8A42FF01AE348EF94039DBA07F651F9C4AEC1A87C2EEA16C23A67CAAC5802a3IEJ" TargetMode="External"/><Relationship Id="rId51" Type="http://schemas.openxmlformats.org/officeDocument/2006/relationships/hyperlink" Target="consultantplus://offline/ref=1C1009E0A2AA23262A8F5CB7E32439AF632D07B10CA2F45A5CDF1A0FA8A42FF01AE348EF94039DBA07F654FAC4AEC1A87C2EEA16C23A67CAAC5802a3IEJ" TargetMode="External"/><Relationship Id="rId72" Type="http://schemas.openxmlformats.org/officeDocument/2006/relationships/hyperlink" Target="consultantplus://offline/ref=1C1009E0A2AA23262A8F5CB7E32439AF632D07B104A6F55A5AD24705A0FD23F21DEC17F8934A91BB07F656F1CDF1C4BD6D76E710DA2461D2B05A0336a8I9J" TargetMode="External"/><Relationship Id="rId80" Type="http://schemas.openxmlformats.org/officeDocument/2006/relationships/hyperlink" Target="consultantplus://offline/ref=1C1009E0A2AA23262A8F5CB7E32439AF632D07B10CA2F45A5CDF1A0FA8A42FF01AE348EF94039DBA07F654F0C4AEC1A87C2EEA16C23A67CAAC5802a3IEJ" TargetMode="External"/><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consultantplus://offline/ref=1C1009E0A2AA23262A8F5CB7E32439AF632D07B104A6F9555ED04705A0FD23F21DEC17F8934A91BB07F656F8CAF1C4BD6D76E710DA2461D2B05A0336a8I9J" TargetMode="External"/><Relationship Id="rId17" Type="http://schemas.openxmlformats.org/officeDocument/2006/relationships/hyperlink" Target="consultantplus://offline/ref=1C1009E0A2AA23262A8F5CB7E32439AF632D07B102A4F45459DF1A0FA8A42FF01AE348EF94039DBA07F656FDC4AEC1A87C2EEA16C23A67CAAC5802a3IEJ" TargetMode="External"/><Relationship Id="rId25" Type="http://schemas.openxmlformats.org/officeDocument/2006/relationships/hyperlink" Target="consultantplus://offline/ref=1C1009E0A2AA23262A8F5CB7E32439AF632D07B10DA2F9525ADF1A0FA8A42FF01AE348EF94039DBA07F651FCC4AEC1A87C2EEA16C23A67CAAC5802a3IEJ" TargetMode="External"/><Relationship Id="rId33" Type="http://schemas.openxmlformats.org/officeDocument/2006/relationships/hyperlink" Target="consultantplus://offline/ref=1C1009E0A2AA23262A8F42BAF54867AB692E5FB500AFFA0506804152FFAD25A74FAC49A1D00882BA01E854F8CEaFI3J" TargetMode="External"/><Relationship Id="rId38" Type="http://schemas.openxmlformats.org/officeDocument/2006/relationships/hyperlink" Target="consultantplus://offline/ref=1C1009E0A2AA23262A8F5CB7E32439AF632D07B104A4F3515DDF1A0FA8A42FF01AE348FD945B91BA01E856FED1F890EDa2I0J" TargetMode="External"/><Relationship Id="rId46" Type="http://schemas.openxmlformats.org/officeDocument/2006/relationships/hyperlink" Target="consultantplus://offline/ref=1C1009E0A2AA23262A8F5CB7E32439AF632D07B104A6F95353D74705A0FD23F21DEC17F8934A91BB07F656FBCBF1C4BD6D76E710DA2461D2B05A0336a8I9J" TargetMode="External"/><Relationship Id="rId59" Type="http://schemas.openxmlformats.org/officeDocument/2006/relationships/hyperlink" Target="consultantplus://offline/ref=1C1009E0A2AA23262A8F5CB7E32439AF632D07B10DA2F9525ADF1A0FA8A42FF01AE348EF94039DBA07F65EFAC4AEC1A87C2EEA16C23A67CAAC5802a3IEJ" TargetMode="External"/><Relationship Id="rId67" Type="http://schemas.openxmlformats.org/officeDocument/2006/relationships/hyperlink" Target="consultantplus://offline/ref=1C1009E0A2AA23262A8F5CB7E32439AF632D07B10DA2F9525ADF1A0FA8A42FF01AE348EF94039DBA07F65EFDC4AEC1A87C2EEA16C23A67CAAC5802a3IEJ" TargetMode="External"/><Relationship Id="rId20" Type="http://schemas.openxmlformats.org/officeDocument/2006/relationships/hyperlink" Target="consultantplus://offline/ref=1C1009E0A2AA23262A8F5CB7E32439AF632D07B104A6F55A5AD24705A0FD23F21DEC17F8934A91BB07F656F0CAF1C4BD6D76E710DA2461D2B05A0336a8I9J" TargetMode="External"/><Relationship Id="rId41" Type="http://schemas.openxmlformats.org/officeDocument/2006/relationships/hyperlink" Target="consultantplus://offline/ref=1C1009E0A2AA23262A8F5CB7E32439AF632D07B104A6F95353D74705A0FD23F21DEC17F8934A91BB07F656FACEF1C4BD6D76E710DA2461D2B05A0336a8I9J" TargetMode="External"/><Relationship Id="rId54" Type="http://schemas.openxmlformats.org/officeDocument/2006/relationships/hyperlink" Target="consultantplus://offline/ref=1C1009E0A2AA23262A8F5CB7E32439AF632D07B104A6F95353D74705A0FD23F21DEC17F8934A91BB07F656F9C7F1C4BD6D76E710DA2461D2B05A0336a8I9J" TargetMode="External"/><Relationship Id="rId62" Type="http://schemas.openxmlformats.org/officeDocument/2006/relationships/hyperlink" Target="consultantplus://offline/ref=1C1009E0A2AA23262A8F5CB7E32439AF632D07B10DA2F9525ADF1A0FA8A42FF01AE348EF94039DBA07F65EFBC4AEC1A87C2EEA16C23A67CAAC5802a3IEJ" TargetMode="External"/><Relationship Id="rId70" Type="http://schemas.openxmlformats.org/officeDocument/2006/relationships/hyperlink" Target="consultantplus://offline/ref=1C1009E0A2AA23262A8F5CB7E32439AF632D07B10DA2F9525ADF1A0FA8A42FF01AE348EF94039DBA07F65EFDC4AEC1A87C2EEA16C23A67CAAC5802a3IEJ" TargetMode="External"/><Relationship Id="rId75" Type="http://schemas.openxmlformats.org/officeDocument/2006/relationships/hyperlink" Target="consultantplus://offline/ref=1C1009E0A2AA23262A8F5CB7E32439AF632D07B10CA2F45A5CDF1A0FA8A42FF01AE348EF94039DBA07F654FEC4AEC1A87C2EEA16C23A67CAAC5802a3IEJ" TargetMode="External"/><Relationship Id="rId83" Type="http://schemas.openxmlformats.org/officeDocument/2006/relationships/hyperlink" Target="consultantplus://offline/ref=1C1009E0A2AA23262A8F42BAF54867AB692E5FB500AFFA0506804152FFAD25A75DAC11ADD00E9EB90EFD02A98BAF9DEC2F3DEA16C23861D5aAI7J" TargetMode="External"/><Relationship Id="rId1" Type="http://schemas.openxmlformats.org/officeDocument/2006/relationships/styles" Target="styles.xml"/><Relationship Id="rId6" Type="http://schemas.openxmlformats.org/officeDocument/2006/relationships/hyperlink" Target="consultantplus://offline/ref=1C1009E0A2AA23262A8F5CB7E32439AF632D07B103A2F3525EDF1A0FA8A42FF01AE348EF94039DBA07F657FEC4AEC1A87C2EEA16C23A67CAAC5802a3IEJ" TargetMode="External"/><Relationship Id="rId15" Type="http://schemas.openxmlformats.org/officeDocument/2006/relationships/hyperlink" Target="consultantplus://offline/ref=1C1009E0A2AA23262A8F5CB7E32439AF632D07B100A0F9575ADF1A0FA8A42FF01AE348EF94039DBA07F656FDC4AEC1A87C2EEA16C23A67CAAC5802a3IEJ" TargetMode="External"/><Relationship Id="rId23" Type="http://schemas.openxmlformats.org/officeDocument/2006/relationships/hyperlink" Target="consultantplus://offline/ref=1C1009E0A2AA23262A8F5CB7E32439AF632D07B104A6F9555ED04705A0FD23F21DEC17F8934A91BB07F656F8CAF1C4BD6D76E710DA2461D2B05A0336a8I9J" TargetMode="External"/><Relationship Id="rId28" Type="http://schemas.openxmlformats.org/officeDocument/2006/relationships/hyperlink" Target="consultantplus://offline/ref=1C1009E0A2AA23262A8F5CB7E32439AF632D07B104A6F95353D74705A0FD23F21DEC17F8934A91BB07F656F9CBF1C4BD6D76E710DA2461D2B05A0336a8I9J" TargetMode="External"/><Relationship Id="rId36" Type="http://schemas.openxmlformats.org/officeDocument/2006/relationships/hyperlink" Target="consultantplus://offline/ref=1C1009E0A2AA23262A8F42BAF54867AB692459B405A0FA0506804152FFAD25A74FAC49A1D00882BA01E854F8CEaFI3J" TargetMode="External"/><Relationship Id="rId49" Type="http://schemas.openxmlformats.org/officeDocument/2006/relationships/hyperlink" Target="consultantplus://offline/ref=1C1009E0A2AA23262A8F5CB7E32439AF632D07B104A6F95353D74705A0FD23F21DEC17F8934A91BB07F656FCCEF1C4BD6D76E710DA2461D2B05A0336a8I9J" TargetMode="External"/><Relationship Id="rId57" Type="http://schemas.openxmlformats.org/officeDocument/2006/relationships/hyperlink" Target="consultantplus://offline/ref=1C1009E0A2AA23262A8F5CB7E32439AF632D07B10DA2F9525ADF1A0FA8A42FF01AE348EF94039DBA07F65EF9C4AEC1A87C2EEA16C23A67CAAC5802a3IEJ" TargetMode="External"/><Relationship Id="rId10" Type="http://schemas.openxmlformats.org/officeDocument/2006/relationships/hyperlink" Target="consultantplus://offline/ref=1C1009E0A2AA23262A8F5CB7E32439AF632D07B10CA2F45A5CDF1A0FA8A42FF01AE348EF94039DBA07F656FDC4AEC1A87C2EEA16C23A67CAAC5802a3IEJ" TargetMode="External"/><Relationship Id="rId31" Type="http://schemas.openxmlformats.org/officeDocument/2006/relationships/hyperlink" Target="consultantplus://offline/ref=1C1009E0A2AA23262A8F5CB7E32439AF632D07B10CA2F45A5CDF1A0FA8A42FF01AE348EF94039DBA07F657FAC4AEC1A87C2EEA16C23A67CAAC5802a3IEJ" TargetMode="External"/><Relationship Id="rId44" Type="http://schemas.openxmlformats.org/officeDocument/2006/relationships/hyperlink" Target="consultantplus://offline/ref=1C1009E0A2AA23262A8F5CB7E32439AF632D07B104A6F95353D74705A0FD23F21DEC17F8934A91BB07F656FBCBF1C4BD6D76E710DA2461D2B05A0336a8I9J" TargetMode="External"/><Relationship Id="rId52" Type="http://schemas.openxmlformats.org/officeDocument/2006/relationships/hyperlink" Target="consultantplus://offline/ref=1C1009E0A2AA23262A8F5CB7E32439AF632D07B104A6F95353D74705A0FD23F21DEC17F8934A91BB07F656F9CAF1C4BD6D76E710DA2461D2B05A0336a8I9J" TargetMode="External"/><Relationship Id="rId60" Type="http://schemas.openxmlformats.org/officeDocument/2006/relationships/hyperlink" Target="consultantplus://offline/ref=1C1009E0A2AA23262A8F5CB7E32439AF632D07B10CA2F45A5CDF1A0FA8A42FF01AE348EF94039DBA07F654FBC4AEC1A87C2EEA16C23A67CAAC5802a3IEJ" TargetMode="External"/><Relationship Id="rId65" Type="http://schemas.openxmlformats.org/officeDocument/2006/relationships/hyperlink" Target="consultantplus://offline/ref=1C1009E0A2AA23262A8F5CB7E32439AF632D07B10DA2F9525ADF1A0FA8A42FF01AE348EF94039DBA07F65EFDC4AEC1A87C2EEA16C23A67CAAC5802a3IEJ" TargetMode="External"/><Relationship Id="rId73" Type="http://schemas.openxmlformats.org/officeDocument/2006/relationships/hyperlink" Target="consultantplus://offline/ref=1C1009E0A2AA23262A8F5CB7E32439AF632D07B10DA2F9525ADF1A0FA8A42FF01AE348EF94039DBA07F65EFDC4AEC1A87C2EEA16C23A67CAAC5802a3IEJ" TargetMode="External"/><Relationship Id="rId78" Type="http://schemas.openxmlformats.org/officeDocument/2006/relationships/hyperlink" Target="consultantplus://offline/ref=1C1009E0A2AA23262A8F5CB7E32439AF632D07B10DA2F9525ADF1A0FA8A42FF01AE348EF94039DBA07F65FF8C4AEC1A87C2EEA16C23A67CAAC5802a3IEJ" TargetMode="External"/><Relationship Id="rId81" Type="http://schemas.openxmlformats.org/officeDocument/2006/relationships/hyperlink" Target="consultantplus://offline/ref=1C1009E0A2AA23262A8F5CB7E32439AF632D07B104A6F55A5AD24705A0FD23F21DEC17F8934A91BB07F656F1CBF1C4BD6D76E710DA2461D2B05A0336a8I9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7878</Words>
  <Characters>44911</Characters>
  <Application>Microsoft Office Word</Application>
  <DocSecurity>0</DocSecurity>
  <Lines>374</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52684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Комп начальника отдела</dc:creator>
  <cp:lastModifiedBy>Ершова О.Н.</cp:lastModifiedBy>
  <cp:revision>2</cp:revision>
  <dcterms:created xsi:type="dcterms:W3CDTF">2019-06-06T09:08:00Z</dcterms:created>
  <dcterms:modified xsi:type="dcterms:W3CDTF">2019-06-06T13:37:00Z</dcterms:modified>
</cp:coreProperties>
</file>