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943B56" w14:paraId="2E1C6DB1" w14:textId="77777777" w:rsidTr="004A28D2">
        <w:trPr>
          <w:trHeight w:val="1628"/>
        </w:trPr>
        <w:tc>
          <w:tcPr>
            <w:tcW w:w="4777" w:type="dxa"/>
            <w:shd w:val="clear" w:color="auto" w:fill="FFFFFF"/>
          </w:tcPr>
          <w:p w14:paraId="3009E821" w14:textId="77777777" w:rsidR="005D019C" w:rsidRPr="00943B56" w:rsidRDefault="005D019C" w:rsidP="004A28D2">
            <w:pPr>
              <w:snapToGrid w:val="0"/>
              <w:spacing w:line="100" w:lineRule="atLeast"/>
              <w:ind w:firstLine="709"/>
              <w:rPr>
                <w:color w:val="FF0000"/>
                <w:sz w:val="26"/>
                <w:szCs w:val="26"/>
              </w:rPr>
            </w:pPr>
          </w:p>
          <w:p w14:paraId="071B152E" w14:textId="77777777" w:rsidR="005D019C" w:rsidRPr="00943B56" w:rsidRDefault="005D019C" w:rsidP="004A28D2">
            <w:pPr>
              <w:spacing w:line="100" w:lineRule="atLeast"/>
              <w:ind w:firstLine="709"/>
              <w:rPr>
                <w:color w:val="FF0000"/>
                <w:sz w:val="26"/>
                <w:szCs w:val="26"/>
              </w:rPr>
            </w:pPr>
          </w:p>
          <w:p w14:paraId="35083B5C" w14:textId="77777777" w:rsidR="005D019C" w:rsidRPr="00943B56" w:rsidRDefault="005D019C" w:rsidP="004A28D2">
            <w:pPr>
              <w:spacing w:line="100" w:lineRule="atLeast"/>
              <w:ind w:firstLine="709"/>
              <w:rPr>
                <w:color w:val="FF0000"/>
                <w:sz w:val="26"/>
                <w:szCs w:val="26"/>
              </w:rPr>
            </w:pPr>
          </w:p>
          <w:p w14:paraId="17DA145D" w14:textId="77777777" w:rsidR="005D019C" w:rsidRPr="00943B56" w:rsidRDefault="005D019C" w:rsidP="004A28D2">
            <w:pPr>
              <w:spacing w:line="100" w:lineRule="atLeast"/>
              <w:ind w:firstLine="709"/>
              <w:rPr>
                <w:color w:val="FF0000"/>
                <w:sz w:val="26"/>
                <w:szCs w:val="26"/>
              </w:rPr>
            </w:pPr>
          </w:p>
          <w:p w14:paraId="244BE264" w14:textId="77777777" w:rsidR="005D019C" w:rsidRPr="00943B56" w:rsidRDefault="005D019C" w:rsidP="004A28D2">
            <w:pPr>
              <w:spacing w:line="100" w:lineRule="atLeast"/>
              <w:ind w:firstLine="709"/>
              <w:rPr>
                <w:color w:val="FF0000"/>
                <w:sz w:val="26"/>
                <w:szCs w:val="26"/>
              </w:rPr>
            </w:pPr>
          </w:p>
          <w:p w14:paraId="0E38EF6C" w14:textId="77777777" w:rsidR="005D019C" w:rsidRPr="00943B56" w:rsidRDefault="005D019C" w:rsidP="004A28D2">
            <w:pPr>
              <w:spacing w:line="100" w:lineRule="atLeast"/>
              <w:ind w:firstLine="709"/>
              <w:rPr>
                <w:color w:val="FF0000"/>
                <w:sz w:val="26"/>
                <w:szCs w:val="26"/>
              </w:rPr>
            </w:pPr>
          </w:p>
          <w:p w14:paraId="3945B496" w14:textId="77777777" w:rsidR="005D019C" w:rsidRPr="00943B56" w:rsidRDefault="005D019C" w:rsidP="004A28D2">
            <w:pPr>
              <w:spacing w:line="100" w:lineRule="atLeast"/>
              <w:ind w:firstLine="709"/>
              <w:rPr>
                <w:color w:val="FF0000"/>
                <w:sz w:val="26"/>
                <w:szCs w:val="26"/>
              </w:rPr>
            </w:pPr>
          </w:p>
          <w:p w14:paraId="422DBABB" w14:textId="77777777" w:rsidR="005D019C" w:rsidRPr="00943B56" w:rsidRDefault="005D019C" w:rsidP="004A28D2">
            <w:pPr>
              <w:spacing w:line="100" w:lineRule="atLeast"/>
              <w:ind w:firstLine="709"/>
              <w:rPr>
                <w:color w:val="FF0000"/>
                <w:sz w:val="26"/>
                <w:szCs w:val="26"/>
              </w:rPr>
            </w:pPr>
          </w:p>
          <w:p w14:paraId="6F616269" w14:textId="77777777" w:rsidR="005D019C" w:rsidRPr="00943B56" w:rsidRDefault="005D019C" w:rsidP="004A28D2">
            <w:pPr>
              <w:spacing w:line="100" w:lineRule="atLeast"/>
              <w:ind w:firstLine="709"/>
              <w:rPr>
                <w:color w:val="FF0000"/>
                <w:sz w:val="26"/>
                <w:szCs w:val="26"/>
              </w:rPr>
            </w:pPr>
          </w:p>
          <w:p w14:paraId="0609451E" w14:textId="77777777"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14:paraId="2CAD43D3" w14:textId="77777777" w:rsidR="005D019C" w:rsidRDefault="005D019C" w:rsidP="001F0426">
            <w:pPr>
              <w:ind w:left="936" w:right="34"/>
              <w:jc w:val="center"/>
              <w:rPr>
                <w:sz w:val="24"/>
                <w:szCs w:val="24"/>
              </w:rPr>
            </w:pPr>
            <w:r w:rsidRPr="00081C88">
              <w:rPr>
                <w:sz w:val="24"/>
                <w:szCs w:val="24"/>
              </w:rPr>
              <w:t>Утвержден</w:t>
            </w:r>
            <w:r w:rsidR="00AE0962">
              <w:rPr>
                <w:sz w:val="24"/>
                <w:szCs w:val="24"/>
              </w:rPr>
              <w:t>а</w:t>
            </w:r>
          </w:p>
          <w:p w14:paraId="0E0FCAC6" w14:textId="77777777" w:rsidR="005D019C" w:rsidRPr="00081C88" w:rsidRDefault="005D019C" w:rsidP="001F0426">
            <w:pPr>
              <w:ind w:left="936" w:right="34"/>
              <w:jc w:val="center"/>
              <w:rPr>
                <w:sz w:val="24"/>
                <w:szCs w:val="24"/>
              </w:rPr>
            </w:pPr>
            <w:r>
              <w:rPr>
                <w:sz w:val="24"/>
                <w:szCs w:val="24"/>
              </w:rPr>
              <w:t>р</w:t>
            </w:r>
            <w:r w:rsidRPr="00081C88">
              <w:rPr>
                <w:sz w:val="24"/>
                <w:szCs w:val="24"/>
              </w:rPr>
              <w:t xml:space="preserve">аспоряжением </w:t>
            </w:r>
            <w:r>
              <w:rPr>
                <w:sz w:val="24"/>
                <w:szCs w:val="24"/>
              </w:rPr>
              <w:t xml:space="preserve"> </w:t>
            </w:r>
            <w:r w:rsidR="0063631A">
              <w:rPr>
                <w:sz w:val="24"/>
                <w:szCs w:val="24"/>
              </w:rPr>
              <w:t>Министерства юстиции и имущественных отношений Чувашской Республики</w:t>
            </w:r>
          </w:p>
          <w:p w14:paraId="41BCCBAB" w14:textId="0302FD6D" w:rsidR="005D019C" w:rsidRDefault="00F30540" w:rsidP="001F0426">
            <w:pPr>
              <w:spacing w:line="100" w:lineRule="atLeast"/>
              <w:ind w:left="936"/>
              <w:jc w:val="center"/>
              <w:rPr>
                <w:color w:val="FF0000"/>
                <w:sz w:val="26"/>
                <w:szCs w:val="26"/>
              </w:rPr>
            </w:pPr>
            <w:r>
              <w:rPr>
                <w:sz w:val="24"/>
                <w:szCs w:val="24"/>
              </w:rPr>
              <w:t>от</w:t>
            </w:r>
            <w:r w:rsidR="005D019C" w:rsidRPr="00081C88">
              <w:rPr>
                <w:sz w:val="24"/>
                <w:szCs w:val="24"/>
              </w:rPr>
              <w:t xml:space="preserve"> </w:t>
            </w:r>
            <w:r w:rsidR="00D366E3">
              <w:rPr>
                <w:sz w:val="24"/>
                <w:szCs w:val="24"/>
              </w:rPr>
              <w:t xml:space="preserve"> </w:t>
            </w:r>
            <w:r w:rsidR="00885033">
              <w:rPr>
                <w:sz w:val="24"/>
                <w:szCs w:val="24"/>
              </w:rPr>
              <w:t>18</w:t>
            </w:r>
            <w:r w:rsidR="00384D6F">
              <w:rPr>
                <w:sz w:val="24"/>
                <w:szCs w:val="24"/>
              </w:rPr>
              <w:t xml:space="preserve"> </w:t>
            </w:r>
            <w:r w:rsidR="00FF1F5F">
              <w:rPr>
                <w:sz w:val="24"/>
                <w:szCs w:val="24"/>
              </w:rPr>
              <w:t>сентября</w:t>
            </w:r>
            <w:r w:rsidR="00D366E3">
              <w:rPr>
                <w:sz w:val="24"/>
                <w:szCs w:val="24"/>
              </w:rPr>
              <w:t xml:space="preserve"> </w:t>
            </w:r>
            <w:r w:rsidR="005D019C" w:rsidRPr="00081C88">
              <w:rPr>
                <w:sz w:val="24"/>
                <w:szCs w:val="24"/>
              </w:rPr>
              <w:t>201</w:t>
            </w:r>
            <w:r w:rsidR="00D366E3">
              <w:rPr>
                <w:sz w:val="24"/>
                <w:szCs w:val="24"/>
              </w:rPr>
              <w:t>9</w:t>
            </w:r>
            <w:r w:rsidR="005D019C" w:rsidRPr="00081C88">
              <w:rPr>
                <w:sz w:val="24"/>
                <w:szCs w:val="24"/>
              </w:rPr>
              <w:t xml:space="preserve"> г. №</w:t>
            </w:r>
            <w:r w:rsidR="00384D6F">
              <w:rPr>
                <w:sz w:val="24"/>
                <w:szCs w:val="24"/>
              </w:rPr>
              <w:t xml:space="preserve"> </w:t>
            </w:r>
            <w:r w:rsidR="00885033">
              <w:rPr>
                <w:sz w:val="24"/>
                <w:szCs w:val="24"/>
              </w:rPr>
              <w:t>989</w:t>
            </w:r>
            <w:r w:rsidR="00577B19">
              <w:rPr>
                <w:sz w:val="24"/>
                <w:szCs w:val="24"/>
              </w:rPr>
              <w:t>-р</w:t>
            </w:r>
          </w:p>
          <w:p w14:paraId="02DE3E5C" w14:textId="77777777" w:rsidR="0042688C" w:rsidRPr="00081C88" w:rsidRDefault="0042688C" w:rsidP="001F0426">
            <w:pPr>
              <w:ind w:left="936" w:right="34"/>
              <w:jc w:val="center"/>
              <w:rPr>
                <w:sz w:val="24"/>
                <w:szCs w:val="24"/>
              </w:rPr>
            </w:pPr>
            <w:r>
              <w:rPr>
                <w:sz w:val="24"/>
                <w:szCs w:val="24"/>
              </w:rPr>
              <w:t>(приложение №2)</w:t>
            </w:r>
          </w:p>
          <w:p w14:paraId="0EE2CE99" w14:textId="381F1AB2" w:rsidR="0042688C" w:rsidRPr="00081C88" w:rsidRDefault="0042688C" w:rsidP="003C7595">
            <w:pPr>
              <w:spacing w:line="100" w:lineRule="atLeast"/>
              <w:ind w:left="936"/>
              <w:jc w:val="both"/>
              <w:rPr>
                <w:color w:val="FF0000"/>
                <w:sz w:val="26"/>
                <w:szCs w:val="26"/>
              </w:rPr>
            </w:pPr>
          </w:p>
        </w:tc>
      </w:tr>
    </w:tbl>
    <w:p w14:paraId="13A8FC4A" w14:textId="77777777" w:rsidR="008B7961" w:rsidRDefault="005D019C" w:rsidP="005D019C">
      <w:pPr>
        <w:spacing w:line="100" w:lineRule="atLeast"/>
        <w:ind w:firstLine="567"/>
        <w:rPr>
          <w:i/>
          <w:color w:val="FF0000"/>
          <w:sz w:val="26"/>
          <w:szCs w:val="26"/>
        </w:rPr>
      </w:pPr>
      <w:r w:rsidRPr="00943B56">
        <w:rPr>
          <w:i/>
          <w:color w:val="FF0000"/>
          <w:sz w:val="26"/>
          <w:szCs w:val="26"/>
        </w:rPr>
        <w:t xml:space="preserve">                                                     </w:t>
      </w:r>
    </w:p>
    <w:p w14:paraId="54E36651" w14:textId="77777777" w:rsidR="008B7961" w:rsidRDefault="008B7961" w:rsidP="005D019C">
      <w:pPr>
        <w:spacing w:line="100" w:lineRule="atLeast"/>
        <w:ind w:firstLine="567"/>
        <w:rPr>
          <w:i/>
          <w:color w:val="FF0000"/>
          <w:sz w:val="26"/>
          <w:szCs w:val="26"/>
        </w:rPr>
      </w:pPr>
    </w:p>
    <w:p w14:paraId="32D91D8C" w14:textId="77777777" w:rsidR="005D019C" w:rsidRPr="00943B56" w:rsidRDefault="005D019C" w:rsidP="005D019C">
      <w:pPr>
        <w:spacing w:line="100" w:lineRule="atLeast"/>
        <w:ind w:firstLine="567"/>
        <w:rPr>
          <w:i/>
          <w:color w:val="FF0000"/>
          <w:sz w:val="26"/>
          <w:szCs w:val="26"/>
        </w:rPr>
      </w:pPr>
      <w:r w:rsidRPr="00943B56">
        <w:rPr>
          <w:i/>
          <w:color w:val="FF0000"/>
          <w:sz w:val="26"/>
          <w:szCs w:val="26"/>
        </w:rPr>
        <w:t xml:space="preserve">             </w:t>
      </w:r>
    </w:p>
    <w:p w14:paraId="4E4F61D2" w14:textId="77777777" w:rsidR="005D019C" w:rsidRDefault="005D019C" w:rsidP="008B7961">
      <w:pPr>
        <w:spacing w:line="100" w:lineRule="atLeast"/>
        <w:ind w:firstLine="709"/>
        <w:rPr>
          <w:b/>
          <w:sz w:val="24"/>
          <w:szCs w:val="24"/>
        </w:rPr>
      </w:pPr>
      <w:r w:rsidRPr="00943B56">
        <w:rPr>
          <w:i/>
          <w:color w:val="FF0000"/>
          <w:sz w:val="26"/>
          <w:szCs w:val="26"/>
        </w:rPr>
        <w:tab/>
      </w:r>
      <w:r w:rsidRPr="00943B56">
        <w:rPr>
          <w:i/>
          <w:color w:val="FF0000"/>
          <w:sz w:val="26"/>
          <w:szCs w:val="26"/>
        </w:rPr>
        <w:tab/>
      </w:r>
      <w:r w:rsidRPr="00943B56">
        <w:rPr>
          <w:i/>
          <w:color w:val="FF0000"/>
          <w:sz w:val="26"/>
          <w:szCs w:val="26"/>
        </w:rPr>
        <w:tab/>
      </w:r>
    </w:p>
    <w:p w14:paraId="56688696" w14:textId="77777777" w:rsidR="00AE0962" w:rsidRPr="008B7961" w:rsidRDefault="00AE0962" w:rsidP="00AE0962">
      <w:pPr>
        <w:spacing w:line="100" w:lineRule="atLeast"/>
        <w:jc w:val="center"/>
        <w:rPr>
          <w:b/>
          <w:sz w:val="26"/>
          <w:szCs w:val="26"/>
        </w:rPr>
      </w:pPr>
      <w:r w:rsidRPr="008B7961">
        <w:rPr>
          <w:b/>
          <w:sz w:val="26"/>
          <w:szCs w:val="26"/>
        </w:rPr>
        <w:t>ДОКУМЕНТАЦИЯ</w:t>
      </w:r>
    </w:p>
    <w:p w14:paraId="03000568" w14:textId="77777777" w:rsidR="00982A7D" w:rsidRPr="008B7961" w:rsidRDefault="00AE0962" w:rsidP="00982A7D">
      <w:pPr>
        <w:spacing w:line="100" w:lineRule="atLeast"/>
        <w:jc w:val="center"/>
        <w:rPr>
          <w:b/>
          <w:sz w:val="26"/>
          <w:szCs w:val="26"/>
        </w:rPr>
      </w:pPr>
      <w:r w:rsidRPr="008B7961">
        <w:rPr>
          <w:b/>
          <w:sz w:val="26"/>
          <w:szCs w:val="26"/>
        </w:rPr>
        <w:t xml:space="preserve"> ДЛЯ ПРОВЕДЕНИЯ </w:t>
      </w:r>
      <w:r w:rsidR="00E210A8" w:rsidRPr="008B7961">
        <w:rPr>
          <w:b/>
          <w:sz w:val="26"/>
          <w:szCs w:val="26"/>
        </w:rPr>
        <w:t xml:space="preserve">ПРОДАЖИ </w:t>
      </w:r>
      <w:r w:rsidR="00982A7D" w:rsidRPr="008B7961">
        <w:rPr>
          <w:b/>
          <w:sz w:val="26"/>
          <w:szCs w:val="26"/>
        </w:rPr>
        <w:t>ГОСУДАРСТВЕННОГО  ИМУЩЕСТВА</w:t>
      </w:r>
    </w:p>
    <w:p w14:paraId="32DC2340" w14:textId="77777777" w:rsidR="001B645F" w:rsidRDefault="00E210A8" w:rsidP="00AE0962">
      <w:pPr>
        <w:spacing w:line="100" w:lineRule="atLeast"/>
        <w:jc w:val="center"/>
        <w:rPr>
          <w:b/>
          <w:sz w:val="26"/>
          <w:szCs w:val="26"/>
        </w:rPr>
      </w:pPr>
      <w:r w:rsidRPr="008B7961">
        <w:rPr>
          <w:b/>
          <w:sz w:val="26"/>
          <w:szCs w:val="26"/>
        </w:rPr>
        <w:t xml:space="preserve">ПОСРЕДСТВОМ ПУБЛИЧНОГО ПРЕДЛОЖЕНИЯ </w:t>
      </w:r>
    </w:p>
    <w:p w14:paraId="42411822" w14:textId="77777777" w:rsidR="0082502F" w:rsidRPr="008B7961" w:rsidRDefault="00AE0962" w:rsidP="00AE0962">
      <w:pPr>
        <w:spacing w:line="100" w:lineRule="atLeast"/>
        <w:jc w:val="center"/>
        <w:rPr>
          <w:b/>
          <w:sz w:val="26"/>
          <w:szCs w:val="26"/>
        </w:rPr>
      </w:pPr>
      <w:r w:rsidRPr="008B7961">
        <w:rPr>
          <w:b/>
          <w:sz w:val="26"/>
          <w:szCs w:val="26"/>
        </w:rPr>
        <w:t xml:space="preserve">В ЭЛЕКТРОННОЙ ФОРМЕ </w:t>
      </w:r>
    </w:p>
    <w:p w14:paraId="56479E93" w14:textId="77777777" w:rsidR="00237E56" w:rsidRDefault="00237E56" w:rsidP="00A76698">
      <w:pPr>
        <w:widowControl/>
        <w:suppressAutoHyphens/>
        <w:spacing w:line="100" w:lineRule="atLeast"/>
        <w:ind w:firstLine="709"/>
        <w:jc w:val="both"/>
        <w:rPr>
          <w:rFonts w:eastAsia="SimSun"/>
          <w:i/>
          <w:iCs/>
          <w:kern w:val="1"/>
          <w:sz w:val="22"/>
          <w:szCs w:val="22"/>
          <w:lang w:eastAsia="ar-SA"/>
        </w:rPr>
      </w:pPr>
    </w:p>
    <w:p w14:paraId="149B5F85" w14:textId="77777777" w:rsidR="00237E56" w:rsidRDefault="00237E56" w:rsidP="00A76698">
      <w:pPr>
        <w:widowControl/>
        <w:suppressAutoHyphens/>
        <w:spacing w:line="100" w:lineRule="atLeast"/>
        <w:ind w:firstLine="709"/>
        <w:jc w:val="both"/>
        <w:rPr>
          <w:rFonts w:eastAsia="SimSun"/>
          <w:i/>
          <w:iCs/>
          <w:kern w:val="1"/>
          <w:sz w:val="22"/>
          <w:szCs w:val="22"/>
          <w:lang w:eastAsia="ar-SA"/>
        </w:rPr>
      </w:pPr>
    </w:p>
    <w:p w14:paraId="548A95F9" w14:textId="02EB6E20" w:rsidR="00FF1F5F" w:rsidRDefault="009F2801" w:rsidP="009F2801">
      <w:pPr>
        <w:widowControl/>
        <w:suppressAutoHyphens/>
        <w:spacing w:line="100" w:lineRule="atLeast"/>
        <w:ind w:firstLine="567"/>
        <w:jc w:val="both"/>
        <w:rPr>
          <w:sz w:val="26"/>
          <w:szCs w:val="26"/>
        </w:rPr>
      </w:pPr>
      <w:r w:rsidRPr="008B7961">
        <w:rPr>
          <w:b/>
          <w:sz w:val="26"/>
          <w:szCs w:val="26"/>
        </w:rPr>
        <w:t>Лот №1.</w:t>
      </w:r>
      <w:r w:rsidRPr="008B7961">
        <w:rPr>
          <w:sz w:val="26"/>
          <w:szCs w:val="26"/>
        </w:rPr>
        <w:t xml:space="preserve"> </w:t>
      </w:r>
      <w:r w:rsidR="00B51395" w:rsidRPr="00B51395">
        <w:rPr>
          <w:sz w:val="26"/>
          <w:szCs w:val="26"/>
        </w:rPr>
        <w:t xml:space="preserve">Земельный участок с расположенным на нем объектом недвижимого  имущества по адресу: Чувашская Республика, г. Чебоксары, ул. Энгельса,  д. 24                         </w:t>
      </w:r>
    </w:p>
    <w:p w14:paraId="4EF547BE" w14:textId="42175C1A" w:rsidR="00657A1E" w:rsidRPr="00384D6F" w:rsidRDefault="009F2801" w:rsidP="009F2801">
      <w:pPr>
        <w:widowControl/>
        <w:suppressAutoHyphens/>
        <w:spacing w:line="100" w:lineRule="atLeast"/>
        <w:ind w:firstLine="567"/>
        <w:jc w:val="both"/>
        <w:rPr>
          <w:sz w:val="26"/>
          <w:szCs w:val="26"/>
        </w:rPr>
      </w:pPr>
      <w:r w:rsidRPr="008B7961">
        <w:rPr>
          <w:b/>
          <w:sz w:val="26"/>
          <w:szCs w:val="26"/>
        </w:rPr>
        <w:t>Лот №</w:t>
      </w:r>
      <w:r w:rsidR="004D3914" w:rsidRPr="00384D6F">
        <w:rPr>
          <w:b/>
          <w:sz w:val="26"/>
          <w:szCs w:val="26"/>
        </w:rPr>
        <w:t xml:space="preserve"> </w:t>
      </w:r>
      <w:r w:rsidRPr="008B7961">
        <w:rPr>
          <w:b/>
          <w:sz w:val="26"/>
          <w:szCs w:val="26"/>
        </w:rPr>
        <w:t>2.</w:t>
      </w:r>
      <w:r w:rsidRPr="008B7961">
        <w:rPr>
          <w:sz w:val="26"/>
          <w:szCs w:val="26"/>
        </w:rPr>
        <w:t xml:space="preserve"> </w:t>
      </w:r>
      <w:r w:rsidR="00B51395" w:rsidRPr="00B51395">
        <w:rPr>
          <w:sz w:val="26"/>
          <w:szCs w:val="26"/>
        </w:rPr>
        <w:t>Земельный участок с расположенными на нем объектами недвижимого и движимого имущества по адресу: Чувашская Республика, г. Алатырь,                                      ул. Промышленная, д. 14</w:t>
      </w:r>
    </w:p>
    <w:p w14:paraId="4C8FBFC2" w14:textId="60084225" w:rsidR="00657A1E" w:rsidRPr="00384D6F" w:rsidRDefault="009F2801" w:rsidP="00AE570E">
      <w:pPr>
        <w:widowControl/>
        <w:suppressAutoHyphens/>
        <w:spacing w:line="100" w:lineRule="atLeast"/>
        <w:ind w:firstLine="567"/>
        <w:jc w:val="both"/>
        <w:rPr>
          <w:sz w:val="26"/>
          <w:szCs w:val="26"/>
        </w:rPr>
      </w:pPr>
      <w:r w:rsidRPr="008B7961">
        <w:rPr>
          <w:b/>
          <w:sz w:val="26"/>
          <w:szCs w:val="26"/>
        </w:rPr>
        <w:t>Лот №</w:t>
      </w:r>
      <w:r w:rsidR="004D3914" w:rsidRPr="00384D6F">
        <w:rPr>
          <w:b/>
          <w:sz w:val="26"/>
          <w:szCs w:val="26"/>
        </w:rPr>
        <w:t xml:space="preserve"> </w:t>
      </w:r>
      <w:r w:rsidRPr="008B7961">
        <w:rPr>
          <w:b/>
          <w:sz w:val="26"/>
          <w:szCs w:val="26"/>
        </w:rPr>
        <w:t>3.</w:t>
      </w:r>
      <w:r w:rsidRPr="008B7961">
        <w:rPr>
          <w:sz w:val="26"/>
          <w:szCs w:val="26"/>
        </w:rPr>
        <w:t xml:space="preserve"> </w:t>
      </w:r>
      <w:r w:rsidR="000A1FFC" w:rsidRPr="000A1FFC">
        <w:rPr>
          <w:sz w:val="26"/>
          <w:szCs w:val="26"/>
        </w:rPr>
        <w:t xml:space="preserve">Земельный участок с расположенным на нем объектом недвижимого имущества по адресу: </w:t>
      </w:r>
      <w:proofErr w:type="gramStart"/>
      <w:r w:rsidR="000A1FFC" w:rsidRPr="000A1FFC">
        <w:rPr>
          <w:sz w:val="26"/>
          <w:szCs w:val="26"/>
        </w:rPr>
        <w:t xml:space="preserve">Чувашская Республика, </w:t>
      </w:r>
      <w:proofErr w:type="spellStart"/>
      <w:r w:rsidR="000A1FFC" w:rsidRPr="000A1FFC">
        <w:rPr>
          <w:sz w:val="26"/>
          <w:szCs w:val="26"/>
        </w:rPr>
        <w:t>Моргаушский</w:t>
      </w:r>
      <w:proofErr w:type="spellEnd"/>
      <w:r w:rsidR="000A1FFC" w:rsidRPr="000A1FFC">
        <w:rPr>
          <w:sz w:val="26"/>
          <w:szCs w:val="26"/>
        </w:rPr>
        <w:t xml:space="preserve"> район, </w:t>
      </w:r>
      <w:proofErr w:type="spellStart"/>
      <w:r w:rsidR="000A1FFC" w:rsidRPr="000A1FFC">
        <w:rPr>
          <w:sz w:val="26"/>
          <w:szCs w:val="26"/>
        </w:rPr>
        <w:t>Большесундырское</w:t>
      </w:r>
      <w:proofErr w:type="spellEnd"/>
      <w:r w:rsidR="000A1FFC" w:rsidRPr="000A1FFC">
        <w:rPr>
          <w:sz w:val="26"/>
          <w:szCs w:val="26"/>
        </w:rPr>
        <w:t xml:space="preserve"> сельское поселение, с. Большой Сундырь, ул. Ленина, д. 51</w:t>
      </w:r>
      <w:proofErr w:type="gramEnd"/>
    </w:p>
    <w:p w14:paraId="0A588F59" w14:textId="37096C59" w:rsidR="006D48F7" w:rsidRDefault="009F2801" w:rsidP="00657A1E">
      <w:pPr>
        <w:widowControl/>
        <w:suppressAutoHyphens/>
        <w:spacing w:line="100" w:lineRule="atLeast"/>
        <w:ind w:firstLine="567"/>
        <w:jc w:val="both"/>
        <w:rPr>
          <w:sz w:val="26"/>
          <w:szCs w:val="26"/>
        </w:rPr>
      </w:pPr>
      <w:r w:rsidRPr="008B7961">
        <w:rPr>
          <w:b/>
          <w:sz w:val="26"/>
          <w:szCs w:val="26"/>
        </w:rPr>
        <w:t>Лот №</w:t>
      </w:r>
      <w:r w:rsidR="004D3914" w:rsidRPr="00384D6F">
        <w:rPr>
          <w:b/>
          <w:sz w:val="26"/>
          <w:szCs w:val="26"/>
        </w:rPr>
        <w:t xml:space="preserve"> </w:t>
      </w:r>
      <w:r w:rsidRPr="008B7961">
        <w:rPr>
          <w:b/>
          <w:sz w:val="26"/>
          <w:szCs w:val="26"/>
        </w:rPr>
        <w:t>4.</w:t>
      </w:r>
      <w:r w:rsidRPr="008B7961">
        <w:rPr>
          <w:sz w:val="26"/>
          <w:szCs w:val="26"/>
        </w:rPr>
        <w:t xml:space="preserve"> </w:t>
      </w:r>
      <w:r w:rsidR="000A1FFC" w:rsidRPr="000A1FFC">
        <w:rPr>
          <w:sz w:val="26"/>
          <w:szCs w:val="26"/>
        </w:rPr>
        <w:t xml:space="preserve">Земельный участок с расположенным на нем объектом недвижимого имущества по адресу: Чувашская Республика, </w:t>
      </w:r>
      <w:proofErr w:type="spellStart"/>
      <w:r w:rsidR="000A1FFC" w:rsidRPr="000A1FFC">
        <w:rPr>
          <w:sz w:val="26"/>
          <w:szCs w:val="26"/>
        </w:rPr>
        <w:t>Моргаушский</w:t>
      </w:r>
      <w:proofErr w:type="spellEnd"/>
      <w:r w:rsidR="000A1FFC" w:rsidRPr="000A1FFC">
        <w:rPr>
          <w:sz w:val="26"/>
          <w:szCs w:val="26"/>
        </w:rPr>
        <w:t xml:space="preserve"> район, с. </w:t>
      </w:r>
      <w:proofErr w:type="spellStart"/>
      <w:r w:rsidR="000A1FFC" w:rsidRPr="000A1FFC">
        <w:rPr>
          <w:sz w:val="26"/>
          <w:szCs w:val="26"/>
        </w:rPr>
        <w:t>Тораево</w:t>
      </w:r>
      <w:proofErr w:type="spellEnd"/>
      <w:r w:rsidR="000A1FFC" w:rsidRPr="000A1FFC">
        <w:rPr>
          <w:sz w:val="26"/>
          <w:szCs w:val="26"/>
        </w:rPr>
        <w:t>,               ул. Базарная, д. 11</w:t>
      </w:r>
    </w:p>
    <w:p w14:paraId="7F8E6F9D" w14:textId="77777777" w:rsidR="000A1FFC" w:rsidRDefault="000A1FFC" w:rsidP="00657A1E">
      <w:pPr>
        <w:widowControl/>
        <w:suppressAutoHyphens/>
        <w:spacing w:line="100" w:lineRule="atLeast"/>
        <w:ind w:firstLine="567"/>
        <w:jc w:val="both"/>
        <w:rPr>
          <w:sz w:val="26"/>
          <w:szCs w:val="26"/>
        </w:rPr>
      </w:pPr>
    </w:p>
    <w:p w14:paraId="165CDFB6" w14:textId="77777777" w:rsidR="000A1FFC" w:rsidRDefault="000A1FFC" w:rsidP="00657A1E">
      <w:pPr>
        <w:widowControl/>
        <w:suppressAutoHyphens/>
        <w:spacing w:line="100" w:lineRule="atLeast"/>
        <w:ind w:firstLine="567"/>
        <w:jc w:val="both"/>
        <w:rPr>
          <w:sz w:val="26"/>
          <w:szCs w:val="26"/>
        </w:rPr>
      </w:pPr>
    </w:p>
    <w:p w14:paraId="03FEFE65" w14:textId="77777777" w:rsidR="000A1FFC" w:rsidRDefault="000A1FFC" w:rsidP="00657A1E">
      <w:pPr>
        <w:widowControl/>
        <w:suppressAutoHyphens/>
        <w:spacing w:line="100" w:lineRule="atLeast"/>
        <w:ind w:firstLine="567"/>
        <w:jc w:val="both"/>
        <w:rPr>
          <w:rFonts w:eastAsia="SimSun"/>
          <w:i/>
          <w:iCs/>
          <w:kern w:val="1"/>
          <w:sz w:val="22"/>
          <w:szCs w:val="22"/>
          <w:lang w:eastAsia="ar-SA"/>
        </w:rPr>
      </w:pPr>
    </w:p>
    <w:p w14:paraId="02800295" w14:textId="77777777" w:rsidR="006D48F7" w:rsidRDefault="006D48F7" w:rsidP="00A76698">
      <w:pPr>
        <w:widowControl/>
        <w:suppressAutoHyphens/>
        <w:spacing w:line="100" w:lineRule="atLeast"/>
        <w:ind w:firstLine="709"/>
        <w:jc w:val="both"/>
        <w:rPr>
          <w:rFonts w:eastAsia="SimSun"/>
          <w:i/>
          <w:iCs/>
          <w:kern w:val="1"/>
          <w:sz w:val="22"/>
          <w:szCs w:val="22"/>
          <w:lang w:eastAsia="ar-SA"/>
        </w:rPr>
      </w:pPr>
    </w:p>
    <w:p w14:paraId="03EFB8EB" w14:textId="77777777" w:rsidR="006D48F7" w:rsidRDefault="006D48F7" w:rsidP="00A76698">
      <w:pPr>
        <w:widowControl/>
        <w:suppressAutoHyphens/>
        <w:spacing w:line="100" w:lineRule="atLeast"/>
        <w:ind w:firstLine="709"/>
        <w:jc w:val="both"/>
        <w:rPr>
          <w:rFonts w:eastAsia="SimSun"/>
          <w:i/>
          <w:iCs/>
          <w:kern w:val="1"/>
          <w:sz w:val="22"/>
          <w:szCs w:val="22"/>
          <w:lang w:eastAsia="ar-SA"/>
        </w:rPr>
      </w:pPr>
    </w:p>
    <w:p w14:paraId="1E95B7FD"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70C01A3F"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4BBE06F"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069DAFA9"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6A6895BF"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4945B8CC"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12CF3FFB"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3D639CE"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3C746176"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57CBCC99" w14:textId="77777777" w:rsidR="003475CD" w:rsidRDefault="003475CD" w:rsidP="00A76698">
      <w:pPr>
        <w:widowControl/>
        <w:suppressAutoHyphens/>
        <w:spacing w:line="100" w:lineRule="atLeast"/>
        <w:ind w:firstLine="709"/>
        <w:jc w:val="both"/>
        <w:rPr>
          <w:rFonts w:eastAsia="SimSun"/>
          <w:i/>
          <w:iCs/>
          <w:kern w:val="1"/>
          <w:sz w:val="22"/>
          <w:szCs w:val="22"/>
          <w:lang w:eastAsia="ar-SA"/>
        </w:rPr>
      </w:pPr>
    </w:p>
    <w:p w14:paraId="05025AD2" w14:textId="77777777" w:rsidR="00955574" w:rsidRDefault="00955574" w:rsidP="00A76698">
      <w:pPr>
        <w:widowControl/>
        <w:suppressAutoHyphens/>
        <w:spacing w:line="100" w:lineRule="atLeast"/>
        <w:ind w:firstLine="709"/>
        <w:jc w:val="both"/>
        <w:rPr>
          <w:rFonts w:eastAsia="SimSun"/>
          <w:i/>
          <w:iCs/>
          <w:kern w:val="1"/>
          <w:sz w:val="22"/>
          <w:szCs w:val="22"/>
          <w:lang w:eastAsia="ar-SA"/>
        </w:rPr>
      </w:pPr>
    </w:p>
    <w:p w14:paraId="4662E901" w14:textId="77777777" w:rsidR="00955574" w:rsidRDefault="00955574" w:rsidP="00A76698">
      <w:pPr>
        <w:widowControl/>
        <w:suppressAutoHyphens/>
        <w:spacing w:line="100" w:lineRule="atLeast"/>
        <w:ind w:firstLine="709"/>
        <w:jc w:val="both"/>
        <w:rPr>
          <w:rFonts w:eastAsia="SimSun"/>
          <w:i/>
          <w:iCs/>
          <w:kern w:val="1"/>
          <w:sz w:val="22"/>
          <w:szCs w:val="22"/>
          <w:lang w:eastAsia="ar-SA"/>
        </w:rPr>
      </w:pPr>
    </w:p>
    <w:p w14:paraId="5B91A67A" w14:textId="77777777" w:rsidR="00955574" w:rsidRDefault="00955574" w:rsidP="00A76698">
      <w:pPr>
        <w:widowControl/>
        <w:suppressAutoHyphens/>
        <w:spacing w:line="100" w:lineRule="atLeast"/>
        <w:ind w:firstLine="709"/>
        <w:jc w:val="both"/>
        <w:rPr>
          <w:rFonts w:eastAsia="SimSun"/>
          <w:i/>
          <w:iCs/>
          <w:kern w:val="1"/>
          <w:sz w:val="22"/>
          <w:szCs w:val="22"/>
          <w:lang w:eastAsia="ar-SA"/>
        </w:rPr>
      </w:pPr>
    </w:p>
    <w:p w14:paraId="622276ED" w14:textId="77777777" w:rsidR="00182740" w:rsidRDefault="00182740" w:rsidP="00A76698">
      <w:pPr>
        <w:widowControl/>
        <w:suppressAutoHyphens/>
        <w:spacing w:line="100" w:lineRule="atLeast"/>
        <w:ind w:firstLine="709"/>
        <w:jc w:val="both"/>
        <w:rPr>
          <w:rFonts w:eastAsia="SimSun"/>
          <w:i/>
          <w:iCs/>
          <w:kern w:val="1"/>
          <w:sz w:val="22"/>
          <w:szCs w:val="22"/>
          <w:lang w:eastAsia="ar-SA"/>
        </w:rPr>
      </w:pPr>
    </w:p>
    <w:p w14:paraId="5F3952CA" w14:textId="714A6316" w:rsidR="00237E56" w:rsidRDefault="00182740" w:rsidP="00182740">
      <w:pPr>
        <w:widowControl/>
        <w:spacing w:after="200" w:line="276" w:lineRule="auto"/>
        <w:jc w:val="center"/>
        <w:rPr>
          <w:rFonts w:eastAsia="SimSun"/>
          <w:iCs/>
          <w:kern w:val="1"/>
          <w:sz w:val="22"/>
          <w:szCs w:val="22"/>
          <w:lang w:eastAsia="ar-SA"/>
        </w:rPr>
      </w:pPr>
      <w:r w:rsidRPr="00182740">
        <w:rPr>
          <w:rFonts w:eastAsia="SimSun"/>
          <w:iCs/>
          <w:kern w:val="1"/>
          <w:sz w:val="22"/>
          <w:szCs w:val="22"/>
          <w:lang w:eastAsia="ar-SA"/>
        </w:rPr>
        <w:t>Чебоксары, 201</w:t>
      </w:r>
      <w:r w:rsidR="00D366E3">
        <w:rPr>
          <w:rFonts w:eastAsia="SimSun"/>
          <w:iCs/>
          <w:kern w:val="1"/>
          <w:sz w:val="22"/>
          <w:szCs w:val="22"/>
          <w:lang w:eastAsia="ar-SA"/>
        </w:rPr>
        <w:t>9</w:t>
      </w:r>
      <w:r w:rsidRPr="00182740">
        <w:rPr>
          <w:rFonts w:eastAsia="SimSun"/>
          <w:iCs/>
          <w:kern w:val="1"/>
          <w:sz w:val="22"/>
          <w:szCs w:val="22"/>
          <w:lang w:eastAsia="ar-SA"/>
        </w:rPr>
        <w:t xml:space="preserve"> г.</w:t>
      </w:r>
    </w:p>
    <w:p w14:paraId="2ACA9FEA" w14:textId="77777777" w:rsidR="00D366E3" w:rsidRDefault="00D366E3" w:rsidP="00182740">
      <w:pPr>
        <w:widowControl/>
        <w:spacing w:after="200" w:line="276" w:lineRule="auto"/>
        <w:jc w:val="center"/>
        <w:rPr>
          <w:rFonts w:eastAsia="SimSun"/>
          <w:iCs/>
          <w:kern w:val="1"/>
          <w:sz w:val="22"/>
          <w:szCs w:val="22"/>
          <w:lang w:eastAsia="ar-SA"/>
        </w:rPr>
      </w:pPr>
    </w:p>
    <w:p w14:paraId="3529F06A" w14:textId="77777777"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14:paraId="24F8F4F7" w14:textId="77777777" w:rsidR="005D019C" w:rsidRPr="00A20A1F"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14:paraId="7DDA7521" w14:textId="77777777" w:rsidR="005D019C" w:rsidRPr="001B5274" w:rsidRDefault="005D019C" w:rsidP="005D019C">
      <w:pPr>
        <w:pStyle w:val="afb"/>
        <w:ind w:left="720"/>
        <w:rPr>
          <w:rFonts w:ascii="Times New Roman" w:hAnsi="Times New Roman"/>
          <w:b/>
          <w:sz w:val="24"/>
          <w:szCs w:val="24"/>
        </w:rPr>
      </w:pPr>
    </w:p>
    <w:p w14:paraId="40CC652E" w14:textId="4449239E" w:rsidR="00080A94" w:rsidRDefault="00C945F1" w:rsidP="00080A94">
      <w:pPr>
        <w:pStyle w:val="a4"/>
        <w:ind w:firstLine="709"/>
        <w:rPr>
          <w:rStyle w:val="afd"/>
          <w:rFonts w:ascii="Times New Roman" w:hAnsi="Times New Roman"/>
          <w:szCs w:val="24"/>
          <w:lang w:val="ru-RU"/>
        </w:rPr>
      </w:pPr>
      <w:proofErr w:type="gramStart"/>
      <w:r>
        <w:rPr>
          <w:rStyle w:val="afd"/>
          <w:rFonts w:ascii="Times New Roman" w:hAnsi="Times New Roman"/>
          <w:szCs w:val="24"/>
          <w:lang w:val="ru-RU"/>
        </w:rPr>
        <w:t>Продажа государственного имущества Чувашской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lang w:val="ru-RU"/>
        </w:rPr>
        <w:t>бря 2001 г. № 178-ФЗ «О приватиз</w:t>
      </w:r>
      <w:r>
        <w:rPr>
          <w:rStyle w:val="afd"/>
          <w:rFonts w:ascii="Times New Roman" w:hAnsi="Times New Roman"/>
          <w:szCs w:val="24"/>
          <w:lang w:val="ru-RU"/>
        </w:rPr>
        <w:t>ации государственного и муниципального имущества» постановлением Правительства Российской</w:t>
      </w:r>
      <w:r w:rsidR="00EF5BE8">
        <w:rPr>
          <w:rStyle w:val="afd"/>
          <w:rFonts w:ascii="Times New Roman" w:hAnsi="Times New Roman"/>
          <w:szCs w:val="24"/>
          <w:lang w:val="ru-RU"/>
        </w:rPr>
        <w:t xml:space="preserve"> Федерации от 27 августа 2012 г</w:t>
      </w:r>
      <w:r>
        <w:rPr>
          <w:rStyle w:val="afd"/>
          <w:rFonts w:ascii="Times New Roman" w:hAnsi="Times New Roman"/>
          <w:szCs w:val="24"/>
          <w:lang w:val="ru-RU"/>
        </w:rPr>
        <w:t>. № 860 «Об организации и проведении продажи государственного или муниципального имущества в электронной форме» и распоряжени</w:t>
      </w:r>
      <w:r w:rsidR="00D366E3">
        <w:rPr>
          <w:rStyle w:val="afd"/>
          <w:rFonts w:ascii="Times New Roman" w:hAnsi="Times New Roman"/>
          <w:szCs w:val="24"/>
          <w:lang w:val="ru-RU"/>
        </w:rPr>
        <w:t>я</w:t>
      </w:r>
      <w:r>
        <w:rPr>
          <w:rStyle w:val="afd"/>
          <w:rFonts w:ascii="Times New Roman" w:hAnsi="Times New Roman"/>
          <w:szCs w:val="24"/>
          <w:lang w:val="ru-RU"/>
        </w:rPr>
        <w:t>м</w:t>
      </w:r>
      <w:r w:rsidR="00D366E3">
        <w:rPr>
          <w:rStyle w:val="afd"/>
          <w:rFonts w:ascii="Times New Roman" w:hAnsi="Times New Roman"/>
          <w:szCs w:val="24"/>
          <w:lang w:val="ru-RU"/>
        </w:rPr>
        <w:t xml:space="preserve">и </w:t>
      </w:r>
      <w:r>
        <w:rPr>
          <w:rStyle w:val="afd"/>
          <w:rFonts w:ascii="Times New Roman" w:hAnsi="Times New Roman"/>
          <w:szCs w:val="24"/>
          <w:lang w:val="ru-RU"/>
        </w:rPr>
        <w:t>Министерства юстиции и</w:t>
      </w:r>
      <w:proofErr w:type="gramEnd"/>
      <w:r>
        <w:rPr>
          <w:rStyle w:val="afd"/>
          <w:rFonts w:ascii="Times New Roman" w:hAnsi="Times New Roman"/>
          <w:szCs w:val="24"/>
          <w:lang w:val="ru-RU"/>
        </w:rPr>
        <w:t xml:space="preserve"> имущественных отношений Чувашской Республики</w:t>
      </w:r>
      <w:r w:rsidR="00E1718D">
        <w:rPr>
          <w:rStyle w:val="afd"/>
          <w:rFonts w:ascii="Times New Roman" w:hAnsi="Times New Roman"/>
          <w:szCs w:val="24"/>
          <w:lang w:val="ru-RU"/>
        </w:rPr>
        <w:t xml:space="preserve"> </w:t>
      </w:r>
      <w:r>
        <w:rPr>
          <w:rStyle w:val="afd"/>
          <w:rFonts w:ascii="Times New Roman" w:hAnsi="Times New Roman"/>
          <w:szCs w:val="24"/>
          <w:lang w:val="ru-RU"/>
        </w:rPr>
        <w:t xml:space="preserve"> </w:t>
      </w:r>
      <w:r w:rsidR="00FF1F5F" w:rsidRPr="00375665">
        <w:rPr>
          <w:color w:val="000000"/>
        </w:rPr>
        <w:t xml:space="preserve">от </w:t>
      </w:r>
      <w:r w:rsidR="00885033">
        <w:rPr>
          <w:color w:val="000000"/>
          <w:lang w:val="ru-RU"/>
        </w:rPr>
        <w:t>16</w:t>
      </w:r>
      <w:r w:rsidR="00FF1F5F">
        <w:rPr>
          <w:color w:val="000000"/>
        </w:rPr>
        <w:t xml:space="preserve"> сентября</w:t>
      </w:r>
      <w:r w:rsidR="00FF1F5F" w:rsidRPr="00375665">
        <w:rPr>
          <w:color w:val="000000"/>
        </w:rPr>
        <w:t xml:space="preserve"> 201</w:t>
      </w:r>
      <w:r w:rsidR="00FF1F5F">
        <w:rPr>
          <w:color w:val="000000"/>
        </w:rPr>
        <w:t>9</w:t>
      </w:r>
      <w:r w:rsidR="00FF1F5F" w:rsidRPr="00375665">
        <w:rPr>
          <w:color w:val="000000"/>
        </w:rPr>
        <w:t xml:space="preserve"> г.</w:t>
      </w:r>
      <w:r w:rsidR="00FF1F5F" w:rsidRPr="002113F4">
        <w:rPr>
          <w:color w:val="FF0000"/>
        </w:rPr>
        <w:t xml:space="preserve"> </w:t>
      </w:r>
      <w:r w:rsidR="00FF1F5F" w:rsidRPr="00375665">
        <w:rPr>
          <w:color w:val="000000"/>
        </w:rPr>
        <w:t xml:space="preserve">№ </w:t>
      </w:r>
      <w:r w:rsidR="00885033">
        <w:rPr>
          <w:color w:val="000000"/>
          <w:lang w:val="ru-RU"/>
        </w:rPr>
        <w:t>979</w:t>
      </w:r>
      <w:r w:rsidR="00FF1F5F" w:rsidRPr="00375665">
        <w:rPr>
          <w:color w:val="000000"/>
        </w:rPr>
        <w:t>-р,</w:t>
      </w:r>
      <w:r w:rsidR="00FF1F5F" w:rsidRPr="00DA6A94">
        <w:rPr>
          <w:color w:val="FF0000"/>
        </w:rPr>
        <w:t xml:space="preserve"> </w:t>
      </w:r>
      <w:r w:rsidR="00FF1F5F" w:rsidRPr="004811BC">
        <w:t>от</w:t>
      </w:r>
      <w:r w:rsidR="00FF1F5F">
        <w:rPr>
          <w:color w:val="FF0000"/>
        </w:rPr>
        <w:t xml:space="preserve"> </w:t>
      </w:r>
      <w:r w:rsidR="00885033">
        <w:rPr>
          <w:lang w:val="ru-RU"/>
        </w:rPr>
        <w:t>16</w:t>
      </w:r>
      <w:r w:rsidR="00FF1F5F" w:rsidRPr="00541A52">
        <w:t xml:space="preserve"> </w:t>
      </w:r>
      <w:r w:rsidR="00FF1F5F">
        <w:t>сентября</w:t>
      </w:r>
      <w:r w:rsidR="00FF1F5F" w:rsidRPr="00541A52">
        <w:t xml:space="preserve"> 2019 г. № </w:t>
      </w:r>
      <w:r w:rsidR="00885033">
        <w:rPr>
          <w:lang w:val="ru-RU"/>
        </w:rPr>
        <w:t>980</w:t>
      </w:r>
      <w:r w:rsidR="00FF1F5F" w:rsidRPr="00541A52">
        <w:t>-р</w:t>
      </w:r>
      <w:r w:rsidR="00FF1F5F">
        <w:t xml:space="preserve">, от </w:t>
      </w:r>
      <w:r w:rsidR="00885033">
        <w:rPr>
          <w:lang w:val="ru-RU"/>
        </w:rPr>
        <w:t>16</w:t>
      </w:r>
      <w:r w:rsidR="00FF1F5F" w:rsidRPr="00541A52">
        <w:t xml:space="preserve"> </w:t>
      </w:r>
      <w:r w:rsidR="00FF1F5F">
        <w:t>сентября</w:t>
      </w:r>
      <w:r w:rsidR="00FF1F5F" w:rsidRPr="00541A52">
        <w:t xml:space="preserve"> 2019 г. № </w:t>
      </w:r>
      <w:r w:rsidR="00885033">
        <w:rPr>
          <w:lang w:val="ru-RU"/>
        </w:rPr>
        <w:t>981-</w:t>
      </w:r>
      <w:r w:rsidR="00FF1F5F" w:rsidRPr="00541A52">
        <w:t>р</w:t>
      </w:r>
      <w:r w:rsidR="00FF1F5F">
        <w:t xml:space="preserve">, </w:t>
      </w:r>
      <w:r w:rsidR="00FF1F5F" w:rsidRPr="00011EB4">
        <w:t xml:space="preserve">от </w:t>
      </w:r>
      <w:r w:rsidR="00FF1F5F">
        <w:t xml:space="preserve"> </w:t>
      </w:r>
      <w:r w:rsidR="00885033">
        <w:rPr>
          <w:color w:val="000000"/>
          <w:lang w:val="ru-RU"/>
        </w:rPr>
        <w:t>16</w:t>
      </w:r>
      <w:r w:rsidR="00FF1F5F">
        <w:rPr>
          <w:color w:val="000000"/>
        </w:rPr>
        <w:t xml:space="preserve"> сентября</w:t>
      </w:r>
      <w:r w:rsidR="00FF1F5F" w:rsidRPr="00375665">
        <w:rPr>
          <w:color w:val="000000"/>
        </w:rPr>
        <w:t xml:space="preserve"> 201</w:t>
      </w:r>
      <w:r w:rsidR="00FF1F5F">
        <w:rPr>
          <w:color w:val="000000"/>
        </w:rPr>
        <w:t>9</w:t>
      </w:r>
      <w:r w:rsidR="00FF1F5F" w:rsidRPr="00375665">
        <w:rPr>
          <w:color w:val="000000"/>
        </w:rPr>
        <w:t xml:space="preserve"> г.</w:t>
      </w:r>
      <w:r w:rsidR="00FF1F5F" w:rsidRPr="002113F4">
        <w:rPr>
          <w:color w:val="FF0000"/>
        </w:rPr>
        <w:t xml:space="preserve"> </w:t>
      </w:r>
      <w:r w:rsidR="00FF1F5F" w:rsidRPr="00375665">
        <w:rPr>
          <w:color w:val="000000"/>
        </w:rPr>
        <w:t xml:space="preserve">№ </w:t>
      </w:r>
      <w:r w:rsidR="00885033">
        <w:rPr>
          <w:color w:val="000000"/>
          <w:lang w:val="ru-RU"/>
        </w:rPr>
        <w:t>982</w:t>
      </w:r>
      <w:r w:rsidR="00FF1F5F" w:rsidRPr="00375665">
        <w:rPr>
          <w:color w:val="000000"/>
        </w:rPr>
        <w:t>-р</w:t>
      </w:r>
      <w:r w:rsidR="00FF1F5F">
        <w:t>.</w:t>
      </w:r>
    </w:p>
    <w:p w14:paraId="7C5268A7" w14:textId="77777777" w:rsidR="005D019C" w:rsidRPr="001B5274" w:rsidRDefault="00080A94" w:rsidP="00080A94">
      <w:pPr>
        <w:pStyle w:val="a4"/>
        <w:ind w:firstLine="709"/>
        <w:rPr>
          <w:szCs w:val="24"/>
        </w:rPr>
      </w:pPr>
      <w:r w:rsidRPr="00304C1F">
        <w:rPr>
          <w:b/>
          <w:szCs w:val="24"/>
        </w:rPr>
        <w:t xml:space="preserve"> </w:t>
      </w:r>
      <w:r w:rsidR="005D019C" w:rsidRPr="00304C1F">
        <w:rPr>
          <w:b/>
          <w:szCs w:val="24"/>
        </w:rPr>
        <w:t>Сайт</w:t>
      </w:r>
      <w:r w:rsidR="005D019C" w:rsidRPr="00304C1F">
        <w:rPr>
          <w:szCs w:val="24"/>
        </w:rPr>
        <w:t xml:space="preserve"> – часть </w:t>
      </w:r>
      <w:r w:rsidR="005D019C" w:rsidRPr="001B5274">
        <w:rPr>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0085D1CC" w14:textId="77777777"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B27BEF">
        <w:rPr>
          <w:rFonts w:ascii="Times New Roman" w:hAnsi="Times New Roman"/>
          <w:sz w:val="24"/>
          <w:szCs w:val="24"/>
          <w:lang w:eastAsia="ru-RU"/>
        </w:rPr>
        <w:t>государственное имущество Чувашской Республики</w:t>
      </w:r>
    </w:p>
    <w:p w14:paraId="28CE2DCB" w14:textId="77777777" w:rsidR="005D019C" w:rsidRPr="001E16A0" w:rsidRDefault="005D019C" w:rsidP="001E16A0">
      <w:pPr>
        <w:pStyle w:val="afb"/>
        <w:ind w:firstLine="709"/>
        <w:jc w:val="both"/>
        <w:rPr>
          <w:rStyle w:val="afd"/>
          <w:rFonts w:ascii="Times New Roman" w:hAnsi="Times New Roman"/>
          <w:sz w:val="24"/>
          <w:szCs w:val="24"/>
          <w:lang w:val="ru-RU" w:eastAsia="x-none"/>
        </w:rPr>
      </w:pPr>
      <w:r w:rsidRPr="001E16A0">
        <w:rPr>
          <w:rFonts w:ascii="Times New Roman" w:hAnsi="Times New Roman"/>
          <w:b/>
          <w:sz w:val="24"/>
          <w:szCs w:val="24"/>
        </w:rPr>
        <w:t>Продавец –</w:t>
      </w:r>
      <w:r w:rsidRPr="001E16A0">
        <w:rPr>
          <w:rFonts w:ascii="Times New Roman" w:hAnsi="Times New Roman"/>
          <w:sz w:val="24"/>
          <w:szCs w:val="24"/>
        </w:rPr>
        <w:t xml:space="preserve"> </w:t>
      </w:r>
      <w:r w:rsidR="00DD4F63" w:rsidRPr="001E16A0">
        <w:rPr>
          <w:rStyle w:val="afd"/>
          <w:rFonts w:ascii="Times New Roman" w:hAnsi="Times New Roman"/>
          <w:sz w:val="24"/>
          <w:szCs w:val="24"/>
          <w:lang w:val="ru-RU" w:eastAsia="x-none"/>
        </w:rPr>
        <w:t>Министерство юстиции и имущественных отношений Чувашской Республики</w:t>
      </w:r>
      <w:r w:rsidRPr="001E16A0">
        <w:rPr>
          <w:rStyle w:val="afd"/>
          <w:rFonts w:ascii="Times New Roman" w:hAnsi="Times New Roman"/>
          <w:sz w:val="24"/>
          <w:szCs w:val="24"/>
          <w:lang w:val="ru-RU" w:eastAsia="x-none"/>
        </w:rPr>
        <w:t>.</w:t>
      </w:r>
    </w:p>
    <w:p w14:paraId="08BF7E72" w14:textId="65F6BCB0" w:rsidR="00312599" w:rsidRDefault="0095157A" w:rsidP="00205641">
      <w:pPr>
        <w:pStyle w:val="aff"/>
        <w:shd w:val="clear" w:color="auto" w:fill="FFFFFF"/>
        <w:spacing w:after="0"/>
        <w:ind w:firstLine="714"/>
        <w:jc w:val="both"/>
      </w:pPr>
      <w:proofErr w:type="gramStart"/>
      <w:r w:rsidRPr="006417EA">
        <w:rPr>
          <w:b/>
        </w:rPr>
        <w:t>Оператор электронной площадки</w:t>
      </w:r>
      <w:r w:rsidR="005D019C">
        <w:rPr>
          <w:b/>
        </w:rPr>
        <w:t xml:space="preserve"> – </w:t>
      </w:r>
      <w:r w:rsidR="005D019C">
        <w:t xml:space="preserve">юридическое лицо, владеющее сайтом в информационно-телекоммуникационной сети «Интернет»  </w:t>
      </w:r>
      <w:r w:rsidR="00F55748" w:rsidRPr="001B5274">
        <w:t>–</w:t>
      </w:r>
      <w:r w:rsidR="005D019C">
        <w:t xml:space="preserve"> АО «</w:t>
      </w:r>
      <w:r w:rsidR="00312599" w:rsidRPr="00312599">
        <w:t>Электронные торговые системы</w:t>
      </w:r>
      <w:r w:rsidR="005D019C">
        <w:t xml:space="preserve">», </w:t>
      </w:r>
      <w:r w:rsidR="005D019C" w:rsidRPr="00CD19A9">
        <w:t xml:space="preserve">адрес </w:t>
      </w:r>
      <w:r w:rsidR="005D019C" w:rsidRPr="00032290">
        <w:t xml:space="preserve">местонахождения: </w:t>
      </w:r>
      <w:r w:rsidR="00312599">
        <w:t xml:space="preserve">123112, г. Москва, ул. </w:t>
      </w:r>
      <w:proofErr w:type="spellStart"/>
      <w:r w:rsidR="00312599">
        <w:t>Тестовская</w:t>
      </w:r>
      <w:proofErr w:type="spellEnd"/>
      <w:r w:rsidR="00312599">
        <w:t>, д. 10,</w:t>
      </w:r>
      <w:r w:rsidR="005D019C" w:rsidRPr="00032290">
        <w:t xml:space="preserve"> тел. </w:t>
      </w:r>
      <w:r w:rsidR="00312599" w:rsidRPr="00312599">
        <w:t>+7 (495) 785-05-45, 8-800-100-25-40</w:t>
      </w:r>
      <w:r w:rsidR="00312599">
        <w:t>.</w:t>
      </w:r>
      <w:proofErr w:type="gramEnd"/>
    </w:p>
    <w:p w14:paraId="35629526" w14:textId="77777777"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20097B4" w14:textId="77777777"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0BC89BBA" w14:textId="77777777"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14:paraId="2A0ADF0D" w14:textId="77777777" w:rsidR="005D019C"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E1BBD33" w14:textId="77777777"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государственного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государственного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093658AC" w14:textId="77777777"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w:t>
      </w:r>
      <w:r>
        <w:rPr>
          <w:sz w:val="24"/>
          <w:szCs w:val="24"/>
        </w:rPr>
        <w:lastRenderedPageBreak/>
        <w:t>приобретения принадлежит участнику аукциона, который первым подтвердил начальную цену государственного имущества.</w:t>
      </w:r>
    </w:p>
    <w:p w14:paraId="04F47DCD" w14:textId="77777777"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14:paraId="328AE79B"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08BD">
        <w:rPr>
          <w:sz w:val="24"/>
          <w:szCs w:val="24"/>
        </w:rPr>
        <w:t>государственн</w:t>
      </w:r>
      <w:r w:rsidR="002D7E2A">
        <w:rPr>
          <w:sz w:val="24"/>
          <w:szCs w:val="24"/>
        </w:rPr>
        <w:t>ое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Pr="001B5274">
        <w:rPr>
          <w:sz w:val="24"/>
          <w:szCs w:val="24"/>
        </w:rPr>
        <w:t xml:space="preserve">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w:t>
      </w:r>
      <w:r w:rsidR="00CE16D6">
        <w:rPr>
          <w:sz w:val="24"/>
          <w:szCs w:val="24"/>
        </w:rPr>
        <w:t>й</w:t>
      </w:r>
      <w:r w:rsidRPr="001B5274">
        <w:rPr>
          <w:sz w:val="24"/>
          <w:szCs w:val="24"/>
        </w:rPr>
        <w:t xml:space="preserve"> </w:t>
      </w:r>
      <w:r w:rsidR="00CE16D6">
        <w:rPr>
          <w:sz w:val="24"/>
          <w:szCs w:val="24"/>
        </w:rPr>
        <w:t>продажи</w:t>
      </w:r>
      <w:r w:rsidRPr="001B5274">
        <w:rPr>
          <w:sz w:val="24"/>
          <w:szCs w:val="24"/>
        </w:rPr>
        <w:t>).</w:t>
      </w:r>
    </w:p>
    <w:p w14:paraId="15E3FFC0"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14:paraId="66D72571" w14:textId="77777777"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14:paraId="66C43ED5" w14:textId="77777777"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11AB68F8" w14:textId="77777777"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77E6A1AC"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5D52A6F"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3DC9D458" w14:textId="4B9CED1C" w:rsidR="005D019C"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w:t>
      </w:r>
      <w:r w:rsidR="0095157A" w:rsidRPr="0095157A">
        <w:rPr>
          <w:sz w:val="24"/>
          <w:szCs w:val="24"/>
        </w:rPr>
        <w:t>Оператор</w:t>
      </w:r>
      <w:r w:rsidR="0095157A">
        <w:rPr>
          <w:sz w:val="24"/>
          <w:szCs w:val="24"/>
        </w:rPr>
        <w:t>ом</w:t>
      </w:r>
      <w:r w:rsidR="0095157A" w:rsidRPr="0095157A">
        <w:rPr>
          <w:sz w:val="24"/>
          <w:szCs w:val="24"/>
        </w:rPr>
        <w:t xml:space="preserve"> электронной площадки </w:t>
      </w:r>
      <w:r w:rsidRPr="001B5274">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Pr>
          <w:sz w:val="24"/>
          <w:szCs w:val="24"/>
        </w:rPr>
        <w:t>й продажи</w:t>
      </w:r>
      <w:r w:rsidRPr="001B5274">
        <w:rPr>
          <w:sz w:val="24"/>
          <w:szCs w:val="24"/>
        </w:rPr>
        <w:t>.</w:t>
      </w:r>
    </w:p>
    <w:p w14:paraId="02E3FCA7" w14:textId="77777777" w:rsidR="001F10D1" w:rsidRPr="001B5274" w:rsidRDefault="001F10D1" w:rsidP="005D019C">
      <w:pPr>
        <w:ind w:firstLine="709"/>
        <w:jc w:val="both"/>
        <w:rPr>
          <w:sz w:val="24"/>
          <w:szCs w:val="24"/>
        </w:rPr>
      </w:pPr>
      <w:r w:rsidRPr="001B5274">
        <w:rPr>
          <w:b/>
          <w:sz w:val="24"/>
          <w:szCs w:val="24"/>
        </w:rPr>
        <w:t xml:space="preserve">«Шаг </w:t>
      </w:r>
      <w:r>
        <w:rPr>
          <w:b/>
          <w:sz w:val="24"/>
          <w:szCs w:val="24"/>
        </w:rPr>
        <w:t>понижения</w:t>
      </w:r>
      <w:r w:rsidRPr="001B5274">
        <w:rPr>
          <w:b/>
          <w:sz w:val="24"/>
          <w:szCs w:val="24"/>
        </w:rPr>
        <w:t xml:space="preserve">» </w:t>
      </w:r>
      <w:r>
        <w:rPr>
          <w:sz w:val="24"/>
          <w:szCs w:val="24"/>
        </w:rPr>
        <w:t>установлен</w:t>
      </w:r>
      <w:r w:rsidRPr="001B5274">
        <w:rPr>
          <w:sz w:val="24"/>
          <w:szCs w:val="24"/>
        </w:rPr>
        <w:t xml:space="preserve"> продавцом в фиксированной сумме</w:t>
      </w:r>
      <w:r>
        <w:rPr>
          <w:sz w:val="24"/>
          <w:szCs w:val="24"/>
        </w:rPr>
        <w:t>,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14:paraId="7F604D7C" w14:textId="77777777" w:rsidR="005D019C" w:rsidRPr="001B5274" w:rsidRDefault="005D019C" w:rsidP="005D019C">
      <w:pPr>
        <w:ind w:firstLine="709"/>
        <w:jc w:val="both"/>
        <w:rPr>
          <w:sz w:val="24"/>
          <w:szCs w:val="24"/>
        </w:rPr>
      </w:pPr>
      <w:r w:rsidRPr="001B5274">
        <w:rPr>
          <w:b/>
          <w:sz w:val="24"/>
          <w:szCs w:val="24"/>
        </w:rPr>
        <w:t xml:space="preserve">«Шаг аукциона» </w:t>
      </w:r>
      <w:r w:rsidR="001F10D1">
        <w:rPr>
          <w:sz w:val="24"/>
          <w:szCs w:val="24"/>
        </w:rPr>
        <w:t xml:space="preserve"> </w:t>
      </w:r>
      <w:r w:rsidRPr="001B5274">
        <w:rPr>
          <w:sz w:val="24"/>
          <w:szCs w:val="24"/>
        </w:rPr>
        <w:t>установлен продавцом в фиксированной сумме</w:t>
      </w:r>
      <w:r w:rsidR="001F10D1">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2C897E71" w14:textId="77777777"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1C4914A" w14:textId="77777777" w:rsidR="00162A78" w:rsidRDefault="00162A78" w:rsidP="005D019C">
      <w:pPr>
        <w:widowControl/>
        <w:tabs>
          <w:tab w:val="left" w:pos="767"/>
        </w:tabs>
        <w:suppressAutoHyphens/>
        <w:ind w:firstLine="709"/>
        <w:jc w:val="center"/>
        <w:textAlignment w:val="baseline"/>
        <w:rPr>
          <w:b/>
          <w:bCs/>
          <w:sz w:val="24"/>
          <w:szCs w:val="24"/>
          <w:lang w:eastAsia="ar-SA"/>
        </w:rPr>
      </w:pPr>
    </w:p>
    <w:p w14:paraId="5D068E5C"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5F904E64" w14:textId="77777777" w:rsidR="000F3A52" w:rsidRDefault="000F3A52" w:rsidP="005D019C">
      <w:pPr>
        <w:widowControl/>
        <w:tabs>
          <w:tab w:val="left" w:pos="767"/>
        </w:tabs>
        <w:suppressAutoHyphens/>
        <w:ind w:firstLine="709"/>
        <w:jc w:val="center"/>
        <w:textAlignment w:val="baseline"/>
        <w:rPr>
          <w:b/>
          <w:bCs/>
          <w:sz w:val="24"/>
          <w:szCs w:val="24"/>
          <w:lang w:eastAsia="ar-SA"/>
        </w:rPr>
      </w:pPr>
    </w:p>
    <w:p w14:paraId="3E1C2C8B" w14:textId="78E51DE2" w:rsidR="005D019C" w:rsidRPr="00E00A39" w:rsidRDefault="006417EA" w:rsidP="000C21D1">
      <w:pPr>
        <w:widowControl/>
        <w:ind w:firstLine="709"/>
        <w:jc w:val="both"/>
        <w:outlineLvl w:val="1"/>
        <w:rPr>
          <w:sz w:val="24"/>
          <w:szCs w:val="24"/>
        </w:rPr>
      </w:pPr>
      <w:r w:rsidRPr="006417EA">
        <w:rPr>
          <w:b/>
          <w:sz w:val="24"/>
          <w:szCs w:val="24"/>
        </w:rPr>
        <w:t>Оператор электронной площадки</w:t>
      </w:r>
      <w:r>
        <w:rPr>
          <w:b/>
          <w:sz w:val="24"/>
          <w:szCs w:val="24"/>
        </w:rPr>
        <w:t xml:space="preserve"> </w:t>
      </w:r>
      <w:r w:rsidR="005D019C" w:rsidRPr="00E00A39">
        <w:rPr>
          <w:b/>
          <w:sz w:val="24"/>
          <w:szCs w:val="24"/>
        </w:rPr>
        <w:t>–</w:t>
      </w:r>
      <w:r w:rsidR="005D019C" w:rsidRPr="00E00A39">
        <w:rPr>
          <w:sz w:val="24"/>
          <w:szCs w:val="24"/>
        </w:rPr>
        <w:t xml:space="preserve"> </w:t>
      </w:r>
      <w:r w:rsidR="00B97561">
        <w:rPr>
          <w:sz w:val="24"/>
          <w:szCs w:val="24"/>
        </w:rPr>
        <w:t>а</w:t>
      </w:r>
      <w:r w:rsidR="005D019C" w:rsidRPr="00E00A39">
        <w:rPr>
          <w:sz w:val="24"/>
          <w:szCs w:val="24"/>
        </w:rPr>
        <w:t>кционерное общество «</w:t>
      </w:r>
      <w:r w:rsidR="009E7630" w:rsidRPr="009E7630">
        <w:rPr>
          <w:sz w:val="24"/>
          <w:szCs w:val="24"/>
        </w:rPr>
        <w:t>Электронные торговые системы</w:t>
      </w:r>
      <w:r w:rsidR="005D019C" w:rsidRPr="00E00A39">
        <w:rPr>
          <w:sz w:val="24"/>
          <w:szCs w:val="24"/>
        </w:rPr>
        <w:t>»</w:t>
      </w:r>
    </w:p>
    <w:p w14:paraId="59E59EA5" w14:textId="77777777" w:rsidR="009E7630" w:rsidRDefault="009E7630" w:rsidP="000C21D1">
      <w:pPr>
        <w:pStyle w:val="aff"/>
        <w:shd w:val="clear" w:color="auto" w:fill="FFFFFF"/>
        <w:spacing w:after="0"/>
        <w:ind w:firstLine="714"/>
        <w:jc w:val="both"/>
      </w:pPr>
      <w:r>
        <w:t xml:space="preserve">123112, г. Москва, ул. </w:t>
      </w:r>
      <w:proofErr w:type="spellStart"/>
      <w:r>
        <w:t>Тестовская</w:t>
      </w:r>
      <w:proofErr w:type="spellEnd"/>
      <w:r>
        <w:t>, д. 10</w:t>
      </w:r>
    </w:p>
    <w:p w14:paraId="59040B16" w14:textId="77777777" w:rsidR="009E7630" w:rsidRDefault="009E7630" w:rsidP="000C21D1">
      <w:pPr>
        <w:pStyle w:val="aff"/>
        <w:shd w:val="clear" w:color="auto" w:fill="FFFFFF"/>
        <w:spacing w:after="0"/>
        <w:ind w:firstLine="714"/>
        <w:jc w:val="both"/>
      </w:pPr>
      <w:r w:rsidRPr="00032290">
        <w:t xml:space="preserve">тел. </w:t>
      </w:r>
      <w:r w:rsidRPr="00312599">
        <w:t>+7 (495) 785-05-45, 8-800-100-25-40</w:t>
      </w:r>
      <w:r>
        <w:t>.</w:t>
      </w:r>
    </w:p>
    <w:p w14:paraId="0B2A4175" w14:textId="77777777" w:rsidR="009E7630" w:rsidRDefault="005D019C" w:rsidP="00234421">
      <w:pPr>
        <w:widowControl/>
        <w:ind w:left="708" w:firstLine="1"/>
        <w:rPr>
          <w:sz w:val="24"/>
          <w:szCs w:val="24"/>
        </w:rPr>
      </w:pPr>
      <w:r w:rsidRPr="00E00A39">
        <w:rPr>
          <w:iCs/>
          <w:sz w:val="24"/>
          <w:szCs w:val="24"/>
          <w:lang w:eastAsia="ar-SA"/>
        </w:rPr>
        <w:t>Адрес электронной почты</w:t>
      </w:r>
      <w:r w:rsidRPr="00E00A39">
        <w:rPr>
          <w:sz w:val="24"/>
          <w:szCs w:val="24"/>
          <w:lang w:eastAsia="ar-SA"/>
        </w:rPr>
        <w:t xml:space="preserve"> </w:t>
      </w:r>
      <w:r w:rsidRPr="00E00A39">
        <w:rPr>
          <w:sz w:val="24"/>
          <w:szCs w:val="24"/>
          <w:lang w:val="en-US"/>
        </w:rPr>
        <w:t>E</w:t>
      </w:r>
      <w:r w:rsidRPr="00E00A39">
        <w:rPr>
          <w:sz w:val="24"/>
          <w:szCs w:val="24"/>
        </w:rPr>
        <w:t>-</w:t>
      </w:r>
      <w:r w:rsidRPr="00E00A39">
        <w:rPr>
          <w:sz w:val="24"/>
          <w:szCs w:val="24"/>
          <w:lang w:val="en-US"/>
        </w:rPr>
        <w:t>mail</w:t>
      </w:r>
      <w:r w:rsidRPr="009E7630">
        <w:rPr>
          <w:sz w:val="24"/>
          <w:szCs w:val="24"/>
        </w:rPr>
        <w:t xml:space="preserve">: </w:t>
      </w:r>
      <w:r w:rsidR="009E7630" w:rsidRPr="009E7630">
        <w:rPr>
          <w:sz w:val="24"/>
          <w:szCs w:val="24"/>
        </w:rPr>
        <w:t>info@support.etp-ets.ru</w:t>
      </w:r>
    </w:p>
    <w:p w14:paraId="6F1DDFA5" w14:textId="77777777" w:rsidR="00B4070E" w:rsidRDefault="00B4070E" w:rsidP="005D019C">
      <w:pPr>
        <w:ind w:firstLine="709"/>
        <w:jc w:val="both"/>
        <w:rPr>
          <w:b/>
          <w:sz w:val="24"/>
          <w:szCs w:val="24"/>
        </w:rPr>
      </w:pPr>
    </w:p>
    <w:p w14:paraId="6819BB58" w14:textId="77777777" w:rsidR="005D019C" w:rsidRDefault="005D019C" w:rsidP="005D019C">
      <w:pPr>
        <w:ind w:firstLine="709"/>
        <w:jc w:val="both"/>
        <w:rPr>
          <w:sz w:val="24"/>
          <w:szCs w:val="24"/>
        </w:rPr>
      </w:pPr>
      <w:r>
        <w:rPr>
          <w:b/>
          <w:sz w:val="24"/>
          <w:szCs w:val="24"/>
        </w:rPr>
        <w:t>Продавец –</w:t>
      </w:r>
      <w:r>
        <w:rPr>
          <w:sz w:val="24"/>
          <w:szCs w:val="24"/>
        </w:rPr>
        <w:t xml:space="preserve"> </w:t>
      </w:r>
      <w:r w:rsidR="009E7630">
        <w:rPr>
          <w:sz w:val="24"/>
          <w:szCs w:val="24"/>
        </w:rPr>
        <w:t>Министерство юстиции и имущественных отношений Чувашской Республики.</w:t>
      </w:r>
    </w:p>
    <w:p w14:paraId="3E35094B" w14:textId="77777777" w:rsidR="000F3A52" w:rsidRDefault="000F3A52" w:rsidP="005D019C">
      <w:pPr>
        <w:ind w:firstLine="709"/>
        <w:jc w:val="both"/>
        <w:rPr>
          <w:sz w:val="24"/>
          <w:szCs w:val="24"/>
        </w:rPr>
      </w:pPr>
    </w:p>
    <w:p w14:paraId="13B2526C" w14:textId="77777777" w:rsidR="005D019C" w:rsidRDefault="005D019C" w:rsidP="005D019C">
      <w:pPr>
        <w:widowControl/>
        <w:tabs>
          <w:tab w:val="left" w:pos="720"/>
        </w:tabs>
        <w:suppressAutoHyphens/>
        <w:spacing w:after="60"/>
        <w:ind w:firstLine="709"/>
        <w:jc w:val="both"/>
        <w:rPr>
          <w:iCs/>
          <w:sz w:val="24"/>
          <w:szCs w:val="24"/>
          <w:lang w:eastAsia="ar-SA"/>
        </w:rPr>
      </w:pPr>
      <w:r>
        <w:rPr>
          <w:iCs/>
          <w:sz w:val="24"/>
          <w:szCs w:val="24"/>
          <w:lang w:eastAsia="ar-SA"/>
        </w:rPr>
        <w:lastRenderedPageBreak/>
        <w:t xml:space="preserve">Адрес: </w:t>
      </w:r>
      <w:r w:rsidR="009E7630" w:rsidRPr="009E7630">
        <w:rPr>
          <w:iCs/>
          <w:sz w:val="24"/>
          <w:szCs w:val="24"/>
          <w:lang w:eastAsia="ar-SA"/>
        </w:rPr>
        <w:t>428004, г. Чебоксары, Президентский бульвар, д. 10</w:t>
      </w:r>
      <w:r w:rsidR="009E7630">
        <w:rPr>
          <w:iCs/>
          <w:sz w:val="24"/>
          <w:szCs w:val="24"/>
          <w:lang w:eastAsia="ar-SA"/>
        </w:rPr>
        <w:t xml:space="preserve"> (</w:t>
      </w:r>
      <w:r>
        <w:rPr>
          <w:iCs/>
          <w:sz w:val="24"/>
          <w:szCs w:val="24"/>
          <w:lang w:eastAsia="ar-SA"/>
        </w:rPr>
        <w:t>428018, Чувашская Республика, г.</w:t>
      </w:r>
      <w:r w:rsidR="00382563">
        <w:rPr>
          <w:iCs/>
          <w:sz w:val="24"/>
          <w:szCs w:val="24"/>
          <w:lang w:eastAsia="ar-SA"/>
        </w:rPr>
        <w:t xml:space="preserve"> </w:t>
      </w:r>
      <w:r>
        <w:rPr>
          <w:iCs/>
          <w:sz w:val="24"/>
          <w:szCs w:val="24"/>
          <w:lang w:eastAsia="ar-SA"/>
        </w:rPr>
        <w:t>Чебоксары, К.</w:t>
      </w:r>
      <w:r w:rsidR="00382563">
        <w:rPr>
          <w:iCs/>
          <w:sz w:val="24"/>
          <w:szCs w:val="24"/>
          <w:lang w:eastAsia="ar-SA"/>
        </w:rPr>
        <w:t xml:space="preserve"> </w:t>
      </w:r>
      <w:r>
        <w:rPr>
          <w:iCs/>
          <w:sz w:val="24"/>
          <w:szCs w:val="24"/>
          <w:lang w:eastAsia="ar-SA"/>
        </w:rPr>
        <w:t>Иванова,84</w:t>
      </w:r>
      <w:r w:rsidR="009E7630">
        <w:rPr>
          <w:iCs/>
          <w:sz w:val="24"/>
          <w:szCs w:val="24"/>
          <w:lang w:eastAsia="ar-SA"/>
        </w:rPr>
        <w:t>).</w:t>
      </w:r>
      <w:r>
        <w:rPr>
          <w:iCs/>
          <w:sz w:val="24"/>
          <w:szCs w:val="24"/>
          <w:lang w:eastAsia="ar-SA"/>
        </w:rPr>
        <w:t xml:space="preserve"> </w:t>
      </w:r>
    </w:p>
    <w:p w14:paraId="3B10BA59" w14:textId="77777777" w:rsidR="005D019C" w:rsidRDefault="005D019C" w:rsidP="00382563">
      <w:pPr>
        <w:widowControl/>
        <w:tabs>
          <w:tab w:val="left" w:pos="720"/>
        </w:tabs>
        <w:suppressAutoHyphens/>
        <w:ind w:firstLine="709"/>
        <w:jc w:val="both"/>
        <w:rPr>
          <w:iCs/>
          <w:sz w:val="24"/>
          <w:szCs w:val="24"/>
          <w:lang w:eastAsia="ar-SA"/>
        </w:rPr>
      </w:pPr>
      <w:r>
        <w:rPr>
          <w:iCs/>
          <w:sz w:val="24"/>
          <w:szCs w:val="24"/>
          <w:lang w:eastAsia="ar-SA"/>
        </w:rPr>
        <w:t>График работы с 8.00 до 17.00 ежедневно (кроме субботы и воскресенья),  перерыв с 12.00 до 13.00</w:t>
      </w:r>
      <w:r w:rsidR="009E7630">
        <w:rPr>
          <w:iCs/>
          <w:sz w:val="24"/>
          <w:szCs w:val="24"/>
          <w:lang w:eastAsia="ar-SA"/>
        </w:rPr>
        <w:t>.</w:t>
      </w:r>
    </w:p>
    <w:p w14:paraId="0BC9BC41" w14:textId="77777777" w:rsidR="005D019C" w:rsidRDefault="005D019C" w:rsidP="00382563">
      <w:pPr>
        <w:widowControl/>
        <w:tabs>
          <w:tab w:val="left" w:pos="720"/>
        </w:tabs>
        <w:suppressAutoHyphens/>
        <w:ind w:firstLine="709"/>
        <w:jc w:val="both"/>
        <w:rPr>
          <w:sz w:val="24"/>
          <w:szCs w:val="24"/>
          <w:lang w:eastAsia="ar-SA"/>
        </w:rPr>
      </w:pPr>
      <w:r>
        <w:rPr>
          <w:iCs/>
          <w:sz w:val="24"/>
          <w:szCs w:val="24"/>
          <w:lang w:eastAsia="ar-SA"/>
        </w:rPr>
        <w:t>Адрес электронной почты</w:t>
      </w:r>
      <w:r>
        <w:rPr>
          <w:sz w:val="24"/>
          <w:szCs w:val="24"/>
          <w:lang w:eastAsia="ar-SA"/>
        </w:rPr>
        <w:t xml:space="preserve"> </w:t>
      </w:r>
      <w:r w:rsidR="002E224A">
        <w:rPr>
          <w:sz w:val="24"/>
          <w:szCs w:val="24"/>
          <w:lang w:eastAsia="ar-SA"/>
        </w:rPr>
        <w:t>е</w:t>
      </w:r>
      <w:r>
        <w:rPr>
          <w:sz w:val="24"/>
          <w:szCs w:val="24"/>
          <w:lang w:eastAsia="ar-SA"/>
        </w:rPr>
        <w:t>-</w:t>
      </w:r>
      <w:r>
        <w:rPr>
          <w:sz w:val="24"/>
          <w:szCs w:val="24"/>
          <w:lang w:val="en-US" w:eastAsia="ar-SA"/>
        </w:rPr>
        <w:t>mail</w:t>
      </w:r>
      <w:r>
        <w:rPr>
          <w:sz w:val="24"/>
          <w:szCs w:val="24"/>
          <w:lang w:eastAsia="ar-SA"/>
        </w:rPr>
        <w:t xml:space="preserve">: </w:t>
      </w:r>
      <w:r>
        <w:rPr>
          <w:bCs/>
          <w:color w:val="0000FF"/>
          <w:sz w:val="24"/>
          <w:szCs w:val="24"/>
          <w:u w:val="single"/>
          <w:lang w:eastAsia="ar-SA"/>
        </w:rPr>
        <w:t>mio7@cap.ru</w:t>
      </w:r>
      <w:r>
        <w:rPr>
          <w:sz w:val="24"/>
          <w:szCs w:val="24"/>
          <w:lang w:eastAsia="ar-SA"/>
        </w:rPr>
        <w:t xml:space="preserve">. </w:t>
      </w:r>
    </w:p>
    <w:p w14:paraId="5547CDDF" w14:textId="77777777" w:rsidR="005D019C" w:rsidRDefault="005D019C" w:rsidP="00382563">
      <w:pPr>
        <w:widowControl/>
        <w:tabs>
          <w:tab w:val="left" w:pos="720"/>
        </w:tabs>
        <w:suppressAutoHyphens/>
        <w:ind w:firstLine="709"/>
        <w:jc w:val="both"/>
        <w:rPr>
          <w:sz w:val="24"/>
          <w:szCs w:val="24"/>
          <w:lang w:eastAsia="ar-SA"/>
        </w:rPr>
      </w:pPr>
      <w:r>
        <w:rPr>
          <w:iCs/>
          <w:sz w:val="24"/>
          <w:szCs w:val="24"/>
          <w:lang w:eastAsia="ar-SA"/>
        </w:rPr>
        <w:t xml:space="preserve">Номер контактного  телефона  </w:t>
      </w:r>
      <w:r>
        <w:rPr>
          <w:bCs/>
          <w:sz w:val="24"/>
          <w:szCs w:val="24"/>
          <w:lang w:eastAsia="ar-SA"/>
        </w:rPr>
        <w:t xml:space="preserve">(8352) </w:t>
      </w:r>
      <w:r>
        <w:rPr>
          <w:sz w:val="24"/>
          <w:szCs w:val="24"/>
          <w:lang w:eastAsia="ar-SA"/>
        </w:rPr>
        <w:t>64-21-40</w:t>
      </w:r>
    </w:p>
    <w:p w14:paraId="3EB1D00F" w14:textId="79F87F59" w:rsidR="002E224A" w:rsidRDefault="00BB340C" w:rsidP="0073444D">
      <w:pPr>
        <w:widowControl/>
        <w:suppressAutoHyphens/>
        <w:ind w:firstLine="709"/>
        <w:jc w:val="both"/>
        <w:textAlignment w:val="baseline"/>
        <w:rPr>
          <w:sz w:val="24"/>
          <w:szCs w:val="24"/>
          <w:lang w:eastAsia="ar-SA"/>
        </w:rPr>
      </w:pPr>
      <w:r>
        <w:rPr>
          <w:sz w:val="24"/>
          <w:szCs w:val="24"/>
          <w:lang w:eastAsia="ar-SA"/>
        </w:rPr>
        <w:t xml:space="preserve">Контактное </w:t>
      </w:r>
      <w:r w:rsidR="00402B83">
        <w:rPr>
          <w:sz w:val="24"/>
          <w:szCs w:val="24"/>
          <w:lang w:eastAsia="ar-SA"/>
        </w:rPr>
        <w:t>лицо (представитель Продавца)</w:t>
      </w:r>
      <w:r w:rsidR="002E224A">
        <w:rPr>
          <w:sz w:val="24"/>
          <w:szCs w:val="24"/>
          <w:lang w:eastAsia="ar-SA"/>
        </w:rPr>
        <w:t>:</w:t>
      </w:r>
    </w:p>
    <w:p w14:paraId="08B84ECE" w14:textId="3EA204AA" w:rsidR="006417EA" w:rsidRDefault="006417EA" w:rsidP="0073444D">
      <w:pPr>
        <w:widowControl/>
        <w:suppressAutoHyphens/>
        <w:ind w:firstLine="709"/>
        <w:jc w:val="both"/>
        <w:textAlignment w:val="baseline"/>
        <w:rPr>
          <w:sz w:val="24"/>
          <w:szCs w:val="24"/>
          <w:lang w:eastAsia="ar-SA"/>
        </w:rPr>
      </w:pPr>
      <w:r>
        <w:rPr>
          <w:sz w:val="24"/>
          <w:szCs w:val="24"/>
          <w:lang w:eastAsia="ar-SA"/>
        </w:rPr>
        <w:t xml:space="preserve">начальник </w:t>
      </w:r>
      <w:r>
        <w:rPr>
          <w:iCs/>
          <w:sz w:val="24"/>
          <w:szCs w:val="24"/>
          <w:lang w:eastAsia="ar-SA"/>
        </w:rPr>
        <w:t>отдела приватизации и организации работы с хозяйственными обществами и государственными предприятиями Николаева Галина Юрьевна;</w:t>
      </w:r>
    </w:p>
    <w:p w14:paraId="4687A671" w14:textId="5621BC47" w:rsidR="00C91D16" w:rsidRDefault="00402B83" w:rsidP="0073444D">
      <w:pPr>
        <w:widowControl/>
        <w:suppressAutoHyphens/>
        <w:ind w:firstLine="709"/>
        <w:jc w:val="both"/>
        <w:textAlignment w:val="baseline"/>
        <w:rPr>
          <w:iCs/>
          <w:sz w:val="24"/>
          <w:szCs w:val="24"/>
          <w:lang w:eastAsia="ar-SA"/>
        </w:rPr>
      </w:pPr>
      <w:r>
        <w:rPr>
          <w:sz w:val="24"/>
          <w:szCs w:val="24"/>
          <w:lang w:eastAsia="ar-SA"/>
        </w:rPr>
        <w:t xml:space="preserve">заведующий сектором реализации государственного имущества </w:t>
      </w:r>
      <w:r>
        <w:rPr>
          <w:iCs/>
          <w:sz w:val="24"/>
          <w:szCs w:val="24"/>
          <w:lang w:eastAsia="ar-SA"/>
        </w:rPr>
        <w:t xml:space="preserve">отдела приватизации и организации работы с хозяйственными обществами и государственными предприятиями </w:t>
      </w:r>
      <w:r w:rsidR="00945161">
        <w:rPr>
          <w:iCs/>
          <w:sz w:val="24"/>
          <w:szCs w:val="24"/>
          <w:lang w:eastAsia="ar-SA"/>
        </w:rPr>
        <w:t>Никольская Анастасия Евгеньевна.</w:t>
      </w:r>
    </w:p>
    <w:p w14:paraId="35BF7257" w14:textId="77777777" w:rsidR="002B0E72" w:rsidRDefault="002B0E72" w:rsidP="00C91D16">
      <w:pPr>
        <w:widowControl/>
        <w:suppressAutoHyphens/>
        <w:ind w:firstLine="709"/>
        <w:jc w:val="both"/>
        <w:textAlignment w:val="baseline"/>
        <w:rPr>
          <w:iCs/>
          <w:sz w:val="24"/>
          <w:szCs w:val="24"/>
          <w:lang w:eastAsia="ar-SA"/>
        </w:rPr>
      </w:pPr>
    </w:p>
    <w:p w14:paraId="0C925218" w14:textId="77777777" w:rsidR="002B0E72" w:rsidRDefault="002B0E72" w:rsidP="00C91D16">
      <w:pPr>
        <w:widowControl/>
        <w:suppressAutoHyphens/>
        <w:ind w:firstLine="709"/>
        <w:jc w:val="both"/>
        <w:textAlignment w:val="baseline"/>
        <w:rPr>
          <w:iCs/>
          <w:sz w:val="24"/>
          <w:szCs w:val="24"/>
          <w:lang w:eastAsia="ar-SA"/>
        </w:rPr>
      </w:pPr>
    </w:p>
    <w:p w14:paraId="64641811" w14:textId="77777777" w:rsidR="002B0E72" w:rsidRDefault="002B0E72" w:rsidP="00C91D16">
      <w:pPr>
        <w:widowControl/>
        <w:suppressAutoHyphens/>
        <w:ind w:firstLine="709"/>
        <w:jc w:val="both"/>
        <w:textAlignment w:val="baseline"/>
        <w:rPr>
          <w:iCs/>
          <w:sz w:val="24"/>
          <w:szCs w:val="24"/>
          <w:lang w:eastAsia="ar-SA"/>
        </w:rPr>
      </w:pPr>
    </w:p>
    <w:p w14:paraId="6EFC2A9A" w14:textId="77777777" w:rsidR="002B0E72" w:rsidRDefault="002B0E72" w:rsidP="00C91D16">
      <w:pPr>
        <w:widowControl/>
        <w:suppressAutoHyphens/>
        <w:ind w:firstLine="709"/>
        <w:jc w:val="both"/>
        <w:textAlignment w:val="baseline"/>
        <w:rPr>
          <w:iCs/>
          <w:sz w:val="24"/>
          <w:szCs w:val="24"/>
          <w:lang w:eastAsia="ar-SA"/>
        </w:rPr>
      </w:pPr>
    </w:p>
    <w:p w14:paraId="5AFB3B66" w14:textId="77777777" w:rsidR="002B0E72" w:rsidRDefault="002B0E72" w:rsidP="00C91D16">
      <w:pPr>
        <w:widowControl/>
        <w:suppressAutoHyphens/>
        <w:ind w:firstLine="709"/>
        <w:jc w:val="both"/>
        <w:textAlignment w:val="baseline"/>
        <w:rPr>
          <w:iCs/>
          <w:sz w:val="24"/>
          <w:szCs w:val="24"/>
          <w:lang w:eastAsia="ar-SA"/>
        </w:rPr>
      </w:pPr>
    </w:p>
    <w:p w14:paraId="73228FCB" w14:textId="77777777" w:rsidR="002B0E72" w:rsidRDefault="002B0E72" w:rsidP="00C91D16">
      <w:pPr>
        <w:widowControl/>
        <w:suppressAutoHyphens/>
        <w:ind w:firstLine="709"/>
        <w:jc w:val="both"/>
        <w:textAlignment w:val="baseline"/>
        <w:rPr>
          <w:iCs/>
          <w:sz w:val="24"/>
          <w:szCs w:val="24"/>
          <w:lang w:eastAsia="ar-SA"/>
        </w:rPr>
      </w:pPr>
    </w:p>
    <w:p w14:paraId="0FF3537D" w14:textId="77777777" w:rsidR="002B0E72" w:rsidRDefault="002B0E72" w:rsidP="00C91D16">
      <w:pPr>
        <w:widowControl/>
        <w:suppressAutoHyphens/>
        <w:ind w:firstLine="709"/>
        <w:jc w:val="both"/>
        <w:textAlignment w:val="baseline"/>
        <w:rPr>
          <w:iCs/>
          <w:sz w:val="24"/>
          <w:szCs w:val="24"/>
          <w:lang w:eastAsia="ar-SA"/>
        </w:rPr>
      </w:pPr>
    </w:p>
    <w:p w14:paraId="04D695E4" w14:textId="77777777" w:rsidR="002B0E72" w:rsidRDefault="002B0E72" w:rsidP="00C91D16">
      <w:pPr>
        <w:widowControl/>
        <w:suppressAutoHyphens/>
        <w:ind w:firstLine="709"/>
        <w:jc w:val="both"/>
        <w:textAlignment w:val="baseline"/>
        <w:rPr>
          <w:iCs/>
          <w:sz w:val="24"/>
          <w:szCs w:val="24"/>
          <w:lang w:eastAsia="ar-SA"/>
        </w:rPr>
      </w:pPr>
    </w:p>
    <w:p w14:paraId="3740F723" w14:textId="77777777" w:rsidR="002B0E72" w:rsidRDefault="002B0E72" w:rsidP="00C91D16">
      <w:pPr>
        <w:widowControl/>
        <w:suppressAutoHyphens/>
        <w:ind w:firstLine="709"/>
        <w:jc w:val="both"/>
        <w:textAlignment w:val="baseline"/>
        <w:rPr>
          <w:iCs/>
          <w:sz w:val="24"/>
          <w:szCs w:val="24"/>
          <w:lang w:eastAsia="ar-SA"/>
        </w:rPr>
      </w:pPr>
    </w:p>
    <w:p w14:paraId="5255D31A" w14:textId="77777777" w:rsidR="002B0E72" w:rsidRDefault="002B0E72" w:rsidP="00C91D16">
      <w:pPr>
        <w:widowControl/>
        <w:suppressAutoHyphens/>
        <w:ind w:firstLine="709"/>
        <w:jc w:val="both"/>
        <w:textAlignment w:val="baseline"/>
        <w:rPr>
          <w:iCs/>
          <w:sz w:val="24"/>
          <w:szCs w:val="24"/>
          <w:lang w:eastAsia="ar-SA"/>
        </w:rPr>
      </w:pPr>
    </w:p>
    <w:p w14:paraId="41908109" w14:textId="77777777" w:rsidR="002B0E72" w:rsidRDefault="002B0E72" w:rsidP="00C91D16">
      <w:pPr>
        <w:widowControl/>
        <w:suppressAutoHyphens/>
        <w:ind w:firstLine="709"/>
        <w:jc w:val="both"/>
        <w:textAlignment w:val="baseline"/>
        <w:rPr>
          <w:iCs/>
          <w:sz w:val="24"/>
          <w:szCs w:val="24"/>
          <w:lang w:eastAsia="ar-SA"/>
        </w:rPr>
      </w:pPr>
    </w:p>
    <w:p w14:paraId="5FB30205" w14:textId="77777777" w:rsidR="002B0E72" w:rsidRDefault="002B0E72" w:rsidP="00C91D16">
      <w:pPr>
        <w:widowControl/>
        <w:suppressAutoHyphens/>
        <w:ind w:firstLine="709"/>
        <w:jc w:val="both"/>
        <w:textAlignment w:val="baseline"/>
        <w:rPr>
          <w:iCs/>
          <w:sz w:val="24"/>
          <w:szCs w:val="24"/>
          <w:lang w:eastAsia="ar-SA"/>
        </w:rPr>
      </w:pPr>
    </w:p>
    <w:p w14:paraId="71616C27" w14:textId="77777777" w:rsidR="002B0E72" w:rsidRDefault="002B0E72" w:rsidP="00C91D16">
      <w:pPr>
        <w:widowControl/>
        <w:suppressAutoHyphens/>
        <w:ind w:firstLine="709"/>
        <w:jc w:val="both"/>
        <w:textAlignment w:val="baseline"/>
        <w:rPr>
          <w:iCs/>
          <w:sz w:val="24"/>
          <w:szCs w:val="24"/>
          <w:lang w:eastAsia="ar-SA"/>
        </w:rPr>
      </w:pPr>
    </w:p>
    <w:p w14:paraId="417F1B6A" w14:textId="77777777" w:rsidR="002B0E72" w:rsidRDefault="002B0E72" w:rsidP="00C91D16">
      <w:pPr>
        <w:widowControl/>
        <w:suppressAutoHyphens/>
        <w:ind w:firstLine="709"/>
        <w:jc w:val="both"/>
        <w:textAlignment w:val="baseline"/>
        <w:rPr>
          <w:iCs/>
          <w:sz w:val="24"/>
          <w:szCs w:val="24"/>
          <w:lang w:eastAsia="ar-SA"/>
        </w:rPr>
      </w:pPr>
    </w:p>
    <w:p w14:paraId="444B861A" w14:textId="77777777" w:rsidR="002B0E72" w:rsidRDefault="002B0E72" w:rsidP="00C91D16">
      <w:pPr>
        <w:widowControl/>
        <w:suppressAutoHyphens/>
        <w:ind w:firstLine="709"/>
        <w:jc w:val="both"/>
        <w:textAlignment w:val="baseline"/>
        <w:rPr>
          <w:iCs/>
          <w:sz w:val="24"/>
          <w:szCs w:val="24"/>
          <w:lang w:eastAsia="ar-SA"/>
        </w:rPr>
      </w:pPr>
    </w:p>
    <w:p w14:paraId="2064700F" w14:textId="77777777" w:rsidR="002B0E72" w:rsidRDefault="002B0E72" w:rsidP="00C91D16">
      <w:pPr>
        <w:widowControl/>
        <w:suppressAutoHyphens/>
        <w:ind w:firstLine="709"/>
        <w:jc w:val="both"/>
        <w:textAlignment w:val="baseline"/>
        <w:rPr>
          <w:iCs/>
          <w:sz w:val="24"/>
          <w:szCs w:val="24"/>
          <w:lang w:eastAsia="ar-SA"/>
        </w:rPr>
      </w:pPr>
    </w:p>
    <w:p w14:paraId="482BB668" w14:textId="77777777" w:rsidR="002B0E72" w:rsidRDefault="002B0E72" w:rsidP="00C91D16">
      <w:pPr>
        <w:widowControl/>
        <w:suppressAutoHyphens/>
        <w:ind w:firstLine="709"/>
        <w:jc w:val="both"/>
        <w:textAlignment w:val="baseline"/>
        <w:rPr>
          <w:iCs/>
          <w:sz w:val="24"/>
          <w:szCs w:val="24"/>
          <w:lang w:eastAsia="ar-SA"/>
        </w:rPr>
      </w:pPr>
    </w:p>
    <w:p w14:paraId="50018E25" w14:textId="77777777" w:rsidR="002B0E72" w:rsidRDefault="002B0E72" w:rsidP="00C91D16">
      <w:pPr>
        <w:widowControl/>
        <w:suppressAutoHyphens/>
        <w:ind w:firstLine="709"/>
        <w:jc w:val="both"/>
        <w:textAlignment w:val="baseline"/>
        <w:rPr>
          <w:iCs/>
          <w:sz w:val="24"/>
          <w:szCs w:val="24"/>
          <w:lang w:eastAsia="ar-SA"/>
        </w:rPr>
      </w:pPr>
    </w:p>
    <w:p w14:paraId="66B6FD87" w14:textId="77777777" w:rsidR="002B0E72" w:rsidRDefault="002B0E72" w:rsidP="00C91D16">
      <w:pPr>
        <w:widowControl/>
        <w:suppressAutoHyphens/>
        <w:ind w:firstLine="709"/>
        <w:jc w:val="both"/>
        <w:textAlignment w:val="baseline"/>
        <w:rPr>
          <w:iCs/>
          <w:sz w:val="24"/>
          <w:szCs w:val="24"/>
          <w:lang w:eastAsia="ar-SA"/>
        </w:rPr>
      </w:pPr>
    </w:p>
    <w:p w14:paraId="152906F4" w14:textId="77777777" w:rsidR="002B0E72" w:rsidRDefault="002B0E72" w:rsidP="00C91D16">
      <w:pPr>
        <w:widowControl/>
        <w:suppressAutoHyphens/>
        <w:ind w:firstLine="709"/>
        <w:jc w:val="both"/>
        <w:textAlignment w:val="baseline"/>
        <w:rPr>
          <w:iCs/>
          <w:sz w:val="24"/>
          <w:szCs w:val="24"/>
          <w:lang w:eastAsia="ar-SA"/>
        </w:rPr>
      </w:pPr>
    </w:p>
    <w:p w14:paraId="61FC6920" w14:textId="77777777" w:rsidR="002B0E72" w:rsidRDefault="002B0E72" w:rsidP="00C91D16">
      <w:pPr>
        <w:widowControl/>
        <w:suppressAutoHyphens/>
        <w:ind w:firstLine="709"/>
        <w:jc w:val="both"/>
        <w:textAlignment w:val="baseline"/>
        <w:rPr>
          <w:iCs/>
          <w:sz w:val="24"/>
          <w:szCs w:val="24"/>
          <w:lang w:eastAsia="ar-SA"/>
        </w:rPr>
      </w:pPr>
    </w:p>
    <w:p w14:paraId="2B59CA17" w14:textId="77777777" w:rsidR="002B0E72" w:rsidRDefault="002B0E72" w:rsidP="00C91D16">
      <w:pPr>
        <w:widowControl/>
        <w:suppressAutoHyphens/>
        <w:ind w:firstLine="709"/>
        <w:jc w:val="both"/>
        <w:textAlignment w:val="baseline"/>
        <w:rPr>
          <w:iCs/>
          <w:sz w:val="24"/>
          <w:szCs w:val="24"/>
          <w:lang w:eastAsia="ar-SA"/>
        </w:rPr>
      </w:pPr>
    </w:p>
    <w:p w14:paraId="2EAAA98D" w14:textId="77777777" w:rsidR="002B0E72" w:rsidRDefault="002B0E72" w:rsidP="00C91D16">
      <w:pPr>
        <w:widowControl/>
        <w:suppressAutoHyphens/>
        <w:ind w:firstLine="709"/>
        <w:jc w:val="both"/>
        <w:textAlignment w:val="baseline"/>
        <w:rPr>
          <w:iCs/>
          <w:sz w:val="24"/>
          <w:szCs w:val="24"/>
          <w:lang w:eastAsia="ar-SA"/>
        </w:rPr>
      </w:pPr>
    </w:p>
    <w:p w14:paraId="64374DDA" w14:textId="77777777" w:rsidR="002B0E72" w:rsidRDefault="002B0E72" w:rsidP="00C91D16">
      <w:pPr>
        <w:widowControl/>
        <w:suppressAutoHyphens/>
        <w:ind w:firstLine="709"/>
        <w:jc w:val="both"/>
        <w:textAlignment w:val="baseline"/>
        <w:rPr>
          <w:iCs/>
          <w:sz w:val="24"/>
          <w:szCs w:val="24"/>
          <w:lang w:eastAsia="ar-SA"/>
        </w:rPr>
      </w:pPr>
    </w:p>
    <w:p w14:paraId="38B296E9" w14:textId="77777777" w:rsidR="002B0E72" w:rsidRDefault="002B0E72" w:rsidP="00C91D16">
      <w:pPr>
        <w:widowControl/>
        <w:suppressAutoHyphens/>
        <w:ind w:firstLine="709"/>
        <w:jc w:val="both"/>
        <w:textAlignment w:val="baseline"/>
        <w:rPr>
          <w:iCs/>
          <w:sz w:val="24"/>
          <w:szCs w:val="24"/>
          <w:lang w:eastAsia="ar-SA"/>
        </w:rPr>
      </w:pPr>
    </w:p>
    <w:p w14:paraId="36544602" w14:textId="77777777" w:rsidR="002B0E72" w:rsidRDefault="002B0E72" w:rsidP="00C91D16">
      <w:pPr>
        <w:widowControl/>
        <w:suppressAutoHyphens/>
        <w:ind w:firstLine="709"/>
        <w:jc w:val="both"/>
        <w:textAlignment w:val="baseline"/>
        <w:rPr>
          <w:iCs/>
          <w:sz w:val="24"/>
          <w:szCs w:val="24"/>
          <w:lang w:eastAsia="ar-SA"/>
        </w:rPr>
      </w:pPr>
    </w:p>
    <w:p w14:paraId="5A0E7AA4" w14:textId="77777777" w:rsidR="002B0E72" w:rsidRDefault="002B0E72" w:rsidP="00C91D16">
      <w:pPr>
        <w:widowControl/>
        <w:suppressAutoHyphens/>
        <w:ind w:firstLine="709"/>
        <w:jc w:val="both"/>
        <w:textAlignment w:val="baseline"/>
        <w:rPr>
          <w:iCs/>
          <w:sz w:val="24"/>
          <w:szCs w:val="24"/>
          <w:lang w:eastAsia="ar-SA"/>
        </w:rPr>
      </w:pPr>
    </w:p>
    <w:p w14:paraId="7883BD17" w14:textId="77777777" w:rsidR="002B0E72" w:rsidRDefault="002B0E72" w:rsidP="00C91D16">
      <w:pPr>
        <w:widowControl/>
        <w:suppressAutoHyphens/>
        <w:ind w:firstLine="709"/>
        <w:jc w:val="both"/>
        <w:textAlignment w:val="baseline"/>
        <w:rPr>
          <w:iCs/>
          <w:sz w:val="24"/>
          <w:szCs w:val="24"/>
          <w:lang w:eastAsia="ar-SA"/>
        </w:rPr>
      </w:pPr>
    </w:p>
    <w:p w14:paraId="70FA218D" w14:textId="77777777" w:rsidR="002B0E72" w:rsidRDefault="002B0E72" w:rsidP="00C91D16">
      <w:pPr>
        <w:widowControl/>
        <w:suppressAutoHyphens/>
        <w:ind w:firstLine="709"/>
        <w:jc w:val="both"/>
        <w:textAlignment w:val="baseline"/>
        <w:rPr>
          <w:iCs/>
          <w:sz w:val="24"/>
          <w:szCs w:val="24"/>
          <w:lang w:eastAsia="ar-SA"/>
        </w:rPr>
      </w:pPr>
    </w:p>
    <w:p w14:paraId="46E6045A" w14:textId="77777777" w:rsidR="002B0E72" w:rsidRDefault="002B0E72" w:rsidP="00C91D16">
      <w:pPr>
        <w:widowControl/>
        <w:suppressAutoHyphens/>
        <w:ind w:firstLine="709"/>
        <w:jc w:val="both"/>
        <w:textAlignment w:val="baseline"/>
        <w:rPr>
          <w:iCs/>
          <w:sz w:val="24"/>
          <w:szCs w:val="24"/>
          <w:lang w:eastAsia="ar-SA"/>
        </w:rPr>
      </w:pPr>
    </w:p>
    <w:p w14:paraId="0141BA5B" w14:textId="77777777" w:rsidR="002B0E72" w:rsidRDefault="002B0E72" w:rsidP="00C91D16">
      <w:pPr>
        <w:widowControl/>
        <w:suppressAutoHyphens/>
        <w:ind w:firstLine="709"/>
        <w:jc w:val="both"/>
        <w:textAlignment w:val="baseline"/>
        <w:rPr>
          <w:iCs/>
          <w:sz w:val="24"/>
          <w:szCs w:val="24"/>
          <w:lang w:eastAsia="ar-SA"/>
        </w:rPr>
      </w:pPr>
    </w:p>
    <w:p w14:paraId="5196D760" w14:textId="77777777" w:rsidR="002B0E72" w:rsidRDefault="002B0E72" w:rsidP="00C91D16">
      <w:pPr>
        <w:widowControl/>
        <w:suppressAutoHyphens/>
        <w:ind w:firstLine="709"/>
        <w:jc w:val="both"/>
        <w:textAlignment w:val="baseline"/>
        <w:rPr>
          <w:iCs/>
          <w:sz w:val="24"/>
          <w:szCs w:val="24"/>
          <w:lang w:eastAsia="ar-SA"/>
        </w:rPr>
      </w:pPr>
    </w:p>
    <w:p w14:paraId="22D15F0F" w14:textId="77777777" w:rsidR="002B0E72" w:rsidRDefault="002B0E72" w:rsidP="00C91D16">
      <w:pPr>
        <w:widowControl/>
        <w:suppressAutoHyphens/>
        <w:ind w:firstLine="709"/>
        <w:jc w:val="both"/>
        <w:textAlignment w:val="baseline"/>
        <w:rPr>
          <w:iCs/>
          <w:sz w:val="24"/>
          <w:szCs w:val="24"/>
          <w:lang w:eastAsia="ar-SA"/>
        </w:rPr>
      </w:pPr>
    </w:p>
    <w:p w14:paraId="553897F1" w14:textId="77777777" w:rsidR="002B0E72" w:rsidRDefault="002B0E72" w:rsidP="00C91D16">
      <w:pPr>
        <w:widowControl/>
        <w:suppressAutoHyphens/>
        <w:ind w:firstLine="709"/>
        <w:jc w:val="both"/>
        <w:textAlignment w:val="baseline"/>
        <w:rPr>
          <w:iCs/>
          <w:sz w:val="24"/>
          <w:szCs w:val="24"/>
          <w:lang w:eastAsia="ar-SA"/>
        </w:rPr>
      </w:pPr>
    </w:p>
    <w:p w14:paraId="7729DC0D" w14:textId="77777777" w:rsidR="002B0E72" w:rsidRDefault="002B0E72" w:rsidP="00C91D16">
      <w:pPr>
        <w:widowControl/>
        <w:suppressAutoHyphens/>
        <w:ind w:firstLine="709"/>
        <w:jc w:val="both"/>
        <w:textAlignment w:val="baseline"/>
        <w:rPr>
          <w:iCs/>
          <w:sz w:val="24"/>
          <w:szCs w:val="24"/>
          <w:lang w:eastAsia="ar-SA"/>
        </w:rPr>
      </w:pPr>
    </w:p>
    <w:p w14:paraId="1BEBE752" w14:textId="77777777" w:rsidR="002B0E72" w:rsidRDefault="002B0E72" w:rsidP="00C91D16">
      <w:pPr>
        <w:widowControl/>
        <w:suppressAutoHyphens/>
        <w:ind w:firstLine="709"/>
        <w:jc w:val="both"/>
        <w:textAlignment w:val="baseline"/>
        <w:rPr>
          <w:iCs/>
          <w:sz w:val="24"/>
          <w:szCs w:val="24"/>
          <w:lang w:eastAsia="ar-SA"/>
        </w:rPr>
      </w:pPr>
    </w:p>
    <w:p w14:paraId="3860BB88" w14:textId="77777777" w:rsidR="009E132C" w:rsidRDefault="009E132C" w:rsidP="00C91D16">
      <w:pPr>
        <w:widowControl/>
        <w:suppressAutoHyphens/>
        <w:ind w:firstLine="709"/>
        <w:jc w:val="both"/>
        <w:textAlignment w:val="baseline"/>
        <w:rPr>
          <w:iCs/>
          <w:sz w:val="24"/>
          <w:szCs w:val="24"/>
          <w:lang w:eastAsia="ar-SA"/>
        </w:rPr>
      </w:pPr>
    </w:p>
    <w:p w14:paraId="72073170" w14:textId="77777777" w:rsidR="009E132C" w:rsidRDefault="009E132C" w:rsidP="00C91D16">
      <w:pPr>
        <w:widowControl/>
        <w:suppressAutoHyphens/>
        <w:ind w:firstLine="709"/>
        <w:jc w:val="both"/>
        <w:textAlignment w:val="baseline"/>
        <w:rPr>
          <w:iCs/>
          <w:sz w:val="24"/>
          <w:szCs w:val="24"/>
          <w:lang w:eastAsia="ar-SA"/>
        </w:rPr>
      </w:pPr>
    </w:p>
    <w:p w14:paraId="19007825" w14:textId="77777777" w:rsidR="009E132C" w:rsidRDefault="009E132C" w:rsidP="00C91D16">
      <w:pPr>
        <w:widowControl/>
        <w:suppressAutoHyphens/>
        <w:ind w:firstLine="709"/>
        <w:jc w:val="both"/>
        <w:textAlignment w:val="baseline"/>
        <w:rPr>
          <w:iCs/>
          <w:sz w:val="24"/>
          <w:szCs w:val="24"/>
          <w:lang w:eastAsia="ar-SA"/>
        </w:rPr>
      </w:pPr>
    </w:p>
    <w:p w14:paraId="183FC195" w14:textId="77777777" w:rsidR="002B0E72" w:rsidRDefault="002B0E72" w:rsidP="00C91D16">
      <w:pPr>
        <w:widowControl/>
        <w:suppressAutoHyphens/>
        <w:ind w:firstLine="709"/>
        <w:jc w:val="both"/>
        <w:textAlignment w:val="baseline"/>
        <w:rPr>
          <w:iCs/>
          <w:sz w:val="24"/>
          <w:szCs w:val="24"/>
          <w:lang w:eastAsia="ar-SA"/>
        </w:rPr>
      </w:pPr>
    </w:p>
    <w:p w14:paraId="53E37F4E" w14:textId="77777777" w:rsidR="005D019C" w:rsidRPr="00041C0F" w:rsidRDefault="00265A52" w:rsidP="00EB15CF">
      <w:pPr>
        <w:widowControl/>
        <w:suppressAutoHyphens/>
        <w:jc w:val="center"/>
        <w:textAlignment w:val="baseline"/>
        <w:rPr>
          <w:b/>
          <w:sz w:val="24"/>
          <w:szCs w:val="24"/>
        </w:rPr>
      </w:pPr>
      <w:r w:rsidRPr="00041C0F">
        <w:rPr>
          <w:b/>
          <w:sz w:val="24"/>
          <w:szCs w:val="24"/>
          <w:lang w:val="en-US"/>
        </w:rPr>
        <w:lastRenderedPageBreak/>
        <w:t>I</w:t>
      </w:r>
      <w:r>
        <w:rPr>
          <w:b/>
          <w:sz w:val="24"/>
          <w:szCs w:val="24"/>
          <w:lang w:val="en-US"/>
        </w:rPr>
        <w:t>I</w:t>
      </w:r>
      <w:r w:rsidRPr="00041C0F">
        <w:rPr>
          <w:b/>
          <w:sz w:val="24"/>
          <w:szCs w:val="24"/>
        </w:rPr>
        <w:t>. ИНФОРМАЦИОННОЕ СООБЩЕНИЕ</w:t>
      </w:r>
    </w:p>
    <w:p w14:paraId="2B850164" w14:textId="4B399091" w:rsidR="005D019C" w:rsidRPr="0065221F" w:rsidRDefault="00265A52" w:rsidP="00380FE5">
      <w:pPr>
        <w:pStyle w:val="afb"/>
        <w:jc w:val="center"/>
        <w:rPr>
          <w:rFonts w:ascii="Times New Roman" w:hAnsi="Times New Roman"/>
          <w:b/>
          <w:sz w:val="24"/>
          <w:szCs w:val="24"/>
        </w:rPr>
      </w:pPr>
      <w:r>
        <w:rPr>
          <w:rFonts w:ascii="Times New Roman" w:hAnsi="Times New Roman"/>
          <w:b/>
          <w:sz w:val="24"/>
          <w:szCs w:val="24"/>
        </w:rPr>
        <w:t xml:space="preserve">О </w:t>
      </w:r>
      <w:r w:rsidRPr="00380FE5">
        <w:rPr>
          <w:rFonts w:ascii="Times New Roman" w:hAnsi="Times New Roman"/>
          <w:b/>
          <w:sz w:val="24"/>
          <w:szCs w:val="24"/>
        </w:rPr>
        <w:t>ПРОВЕДЕНИИ</w:t>
      </w:r>
      <w:r w:rsidR="00384D6F">
        <w:rPr>
          <w:rFonts w:ascii="Times New Roman" w:hAnsi="Times New Roman"/>
          <w:b/>
          <w:sz w:val="24"/>
          <w:szCs w:val="24"/>
        </w:rPr>
        <w:t xml:space="preserve"> </w:t>
      </w:r>
      <w:r w:rsidR="00BF686C">
        <w:rPr>
          <w:rFonts w:ascii="Times New Roman" w:hAnsi="Times New Roman"/>
          <w:b/>
          <w:sz w:val="24"/>
          <w:szCs w:val="24"/>
        </w:rPr>
        <w:t>23</w:t>
      </w:r>
      <w:r w:rsidR="00384D6F">
        <w:rPr>
          <w:rFonts w:ascii="Times New Roman" w:hAnsi="Times New Roman"/>
          <w:b/>
          <w:sz w:val="24"/>
          <w:szCs w:val="24"/>
        </w:rPr>
        <w:t xml:space="preserve"> </w:t>
      </w:r>
      <w:r w:rsidR="00DA758D">
        <w:rPr>
          <w:rFonts w:ascii="Times New Roman" w:hAnsi="Times New Roman"/>
          <w:b/>
          <w:sz w:val="24"/>
          <w:szCs w:val="24"/>
        </w:rPr>
        <w:t>ОКТЯБРЯ</w:t>
      </w:r>
      <w:r w:rsidR="00384D6F">
        <w:rPr>
          <w:rFonts w:ascii="Times New Roman" w:hAnsi="Times New Roman"/>
          <w:b/>
          <w:sz w:val="24"/>
          <w:szCs w:val="24"/>
        </w:rPr>
        <w:t xml:space="preserve"> </w:t>
      </w:r>
      <w:r w:rsidR="00733FF0" w:rsidRPr="00BB340C">
        <w:rPr>
          <w:rFonts w:ascii="Times New Roman" w:hAnsi="Times New Roman"/>
          <w:b/>
          <w:sz w:val="24"/>
          <w:szCs w:val="24"/>
        </w:rPr>
        <w:t>201</w:t>
      </w:r>
      <w:r w:rsidR="007402CC">
        <w:rPr>
          <w:rFonts w:ascii="Times New Roman" w:hAnsi="Times New Roman"/>
          <w:b/>
          <w:sz w:val="24"/>
          <w:szCs w:val="24"/>
        </w:rPr>
        <w:t>9</w:t>
      </w:r>
      <w:r w:rsidR="00733FF0" w:rsidRPr="00BB340C">
        <w:rPr>
          <w:rFonts w:ascii="Times New Roman" w:hAnsi="Times New Roman"/>
          <w:b/>
          <w:sz w:val="24"/>
          <w:szCs w:val="24"/>
        </w:rPr>
        <w:t xml:space="preserve"> ГОДА</w:t>
      </w:r>
      <w:r w:rsidRPr="00BB340C">
        <w:rPr>
          <w:rFonts w:ascii="Times New Roman" w:hAnsi="Times New Roman"/>
          <w:b/>
          <w:sz w:val="24"/>
          <w:szCs w:val="24"/>
        </w:rPr>
        <w:t xml:space="preserve"> </w:t>
      </w:r>
      <w:r>
        <w:rPr>
          <w:rFonts w:ascii="Times New Roman" w:hAnsi="Times New Roman"/>
          <w:b/>
          <w:sz w:val="24"/>
          <w:szCs w:val="24"/>
        </w:rPr>
        <w:t>ПРОДАЖИ ПОСРЕДСТВОМ ПУБЛИЧНОГО ПРЕДЛОЖЕНИЯ В ЭЛЕКТРОННОЙ ФОРМЕ ГОСУДАРСТВЕННОГО ИМУЩЕСТВА  ЧУВАШСКОЙ РЕСПУБЛИКИ  НА ЭЛЕКТРОННОЙ ТОРГОВОЙ ПЛОЩАДКЕ</w:t>
      </w:r>
      <w:r w:rsidRPr="0065221F">
        <w:rPr>
          <w:rFonts w:ascii="Times New Roman" w:hAnsi="Times New Roman"/>
          <w:b/>
          <w:sz w:val="24"/>
          <w:szCs w:val="24"/>
        </w:rPr>
        <w:t xml:space="preserve"> </w:t>
      </w:r>
      <w:r w:rsidR="00B212E3" w:rsidRPr="0065221F">
        <w:rPr>
          <w:rFonts w:ascii="Times New Roman" w:hAnsi="Times New Roman"/>
          <w:b/>
          <w:sz w:val="24"/>
          <w:szCs w:val="24"/>
        </w:rPr>
        <w:t>https://www.etp-torgi.ru</w:t>
      </w:r>
      <w:proofErr w:type="gramStart"/>
      <w:r w:rsidRPr="0065221F">
        <w:rPr>
          <w:rFonts w:ascii="Times New Roman" w:hAnsi="Times New Roman"/>
          <w:b/>
          <w:sz w:val="24"/>
          <w:szCs w:val="24"/>
        </w:rPr>
        <w:t xml:space="preserve"> В</w:t>
      </w:r>
      <w:proofErr w:type="gramEnd"/>
      <w:r w:rsidRPr="0065221F">
        <w:rPr>
          <w:rFonts w:ascii="Times New Roman" w:hAnsi="Times New Roman"/>
          <w:b/>
          <w:sz w:val="24"/>
          <w:szCs w:val="24"/>
        </w:rPr>
        <w:t xml:space="preserve"> СЕТИ ИНТЕРНЕТ</w:t>
      </w:r>
    </w:p>
    <w:p w14:paraId="289325C2" w14:textId="77777777" w:rsidR="005D019C" w:rsidRPr="00041C0F" w:rsidRDefault="005D019C" w:rsidP="005D019C">
      <w:pPr>
        <w:pStyle w:val="afb"/>
        <w:jc w:val="center"/>
        <w:rPr>
          <w:rFonts w:ascii="Times New Roman" w:hAnsi="Times New Roman"/>
          <w:b/>
          <w:sz w:val="24"/>
          <w:szCs w:val="24"/>
        </w:rPr>
      </w:pPr>
    </w:p>
    <w:p w14:paraId="301C4172" w14:textId="77777777" w:rsidR="005D019C" w:rsidRPr="000D2D9F" w:rsidRDefault="005D019C" w:rsidP="005D019C">
      <w:pPr>
        <w:ind w:firstLine="567"/>
        <w:jc w:val="center"/>
        <w:rPr>
          <w:b/>
          <w:sz w:val="24"/>
          <w:szCs w:val="24"/>
        </w:rPr>
      </w:pPr>
      <w:r w:rsidRPr="000D2D9F">
        <w:rPr>
          <w:b/>
          <w:sz w:val="24"/>
          <w:szCs w:val="24"/>
        </w:rPr>
        <w:t>Общие положения</w:t>
      </w:r>
    </w:p>
    <w:p w14:paraId="47076E35" w14:textId="77777777" w:rsidR="005D019C" w:rsidRDefault="005D019C" w:rsidP="005D019C">
      <w:pPr>
        <w:ind w:firstLine="567"/>
        <w:jc w:val="both"/>
        <w:rPr>
          <w:b/>
          <w:sz w:val="24"/>
          <w:szCs w:val="24"/>
        </w:rPr>
      </w:pPr>
      <w:r w:rsidRPr="000D2D9F">
        <w:rPr>
          <w:b/>
          <w:sz w:val="24"/>
          <w:szCs w:val="24"/>
        </w:rPr>
        <w:t>1. Основания проведения торгов:</w:t>
      </w:r>
    </w:p>
    <w:p w14:paraId="4AA000F9" w14:textId="602FE7B9" w:rsidR="00C03444" w:rsidRPr="00C03444" w:rsidRDefault="00C03444" w:rsidP="00C03444">
      <w:pPr>
        <w:widowControl/>
        <w:suppressAutoHyphens/>
        <w:spacing w:line="100" w:lineRule="atLeast"/>
        <w:ind w:firstLine="567"/>
        <w:jc w:val="both"/>
        <w:rPr>
          <w:sz w:val="24"/>
          <w:szCs w:val="24"/>
        </w:rPr>
      </w:pPr>
      <w:r w:rsidRPr="00C03444">
        <w:rPr>
          <w:sz w:val="24"/>
          <w:szCs w:val="24"/>
        </w:rPr>
        <w:t xml:space="preserve">- </w:t>
      </w:r>
      <w:r w:rsidR="00ED3935" w:rsidRPr="00F727EB">
        <w:rPr>
          <w:sz w:val="24"/>
          <w:szCs w:val="24"/>
        </w:rPr>
        <w:t xml:space="preserve">решение об условиях приватизации земельного участка с расположенным на нем объектом недвижимого имущества по адресу: Чувашская Республика, г. Чебоксары, </w:t>
      </w:r>
      <w:r w:rsidR="00C37880">
        <w:rPr>
          <w:sz w:val="24"/>
          <w:szCs w:val="24"/>
        </w:rPr>
        <w:t xml:space="preserve">                </w:t>
      </w:r>
      <w:r w:rsidR="00ED3935" w:rsidRPr="00F727EB">
        <w:rPr>
          <w:sz w:val="24"/>
          <w:szCs w:val="24"/>
        </w:rPr>
        <w:t xml:space="preserve">ул. Энгельса, д. 24, </w:t>
      </w:r>
      <w:proofErr w:type="gramStart"/>
      <w:r w:rsidR="00ED3935" w:rsidRPr="00F727EB">
        <w:rPr>
          <w:sz w:val="24"/>
          <w:szCs w:val="24"/>
        </w:rPr>
        <w:t>принятое</w:t>
      </w:r>
      <w:proofErr w:type="gramEnd"/>
      <w:r w:rsidR="00ED3935" w:rsidRPr="00F727EB">
        <w:rPr>
          <w:sz w:val="24"/>
          <w:szCs w:val="24"/>
        </w:rPr>
        <w:t xml:space="preserve"> распоряжением Министерства юстиции и имущественных отношений Чувашской Республики</w:t>
      </w:r>
      <w:r w:rsidR="00ED3935">
        <w:rPr>
          <w:sz w:val="24"/>
          <w:szCs w:val="24"/>
        </w:rPr>
        <w:t xml:space="preserve"> </w:t>
      </w:r>
      <w:r w:rsidRPr="00C03444">
        <w:rPr>
          <w:sz w:val="24"/>
          <w:szCs w:val="24"/>
        </w:rPr>
        <w:t xml:space="preserve">от </w:t>
      </w:r>
      <w:r w:rsidR="00BF686C">
        <w:rPr>
          <w:sz w:val="24"/>
          <w:szCs w:val="24"/>
        </w:rPr>
        <w:t>16</w:t>
      </w:r>
      <w:r w:rsidRPr="00C03444">
        <w:rPr>
          <w:sz w:val="24"/>
          <w:szCs w:val="24"/>
        </w:rPr>
        <w:t xml:space="preserve"> </w:t>
      </w:r>
      <w:r>
        <w:rPr>
          <w:sz w:val="24"/>
          <w:szCs w:val="24"/>
        </w:rPr>
        <w:t xml:space="preserve">сентября </w:t>
      </w:r>
      <w:r w:rsidRPr="00C03444">
        <w:rPr>
          <w:sz w:val="24"/>
          <w:szCs w:val="24"/>
        </w:rPr>
        <w:t xml:space="preserve">2019 г. № </w:t>
      </w:r>
      <w:r w:rsidR="00BF686C">
        <w:rPr>
          <w:sz w:val="24"/>
          <w:szCs w:val="24"/>
        </w:rPr>
        <w:t>979</w:t>
      </w:r>
      <w:r w:rsidRPr="00C03444">
        <w:rPr>
          <w:sz w:val="24"/>
          <w:szCs w:val="24"/>
        </w:rPr>
        <w:t>-р;</w:t>
      </w:r>
    </w:p>
    <w:p w14:paraId="77523562" w14:textId="42C055E4" w:rsidR="00C03444" w:rsidRPr="00C03444" w:rsidRDefault="00C03444" w:rsidP="00C03444">
      <w:pPr>
        <w:widowControl/>
        <w:suppressAutoHyphens/>
        <w:spacing w:line="100" w:lineRule="atLeast"/>
        <w:ind w:firstLine="567"/>
        <w:jc w:val="both"/>
        <w:rPr>
          <w:sz w:val="24"/>
          <w:szCs w:val="24"/>
        </w:rPr>
      </w:pPr>
      <w:r w:rsidRPr="00C03444">
        <w:rPr>
          <w:sz w:val="24"/>
          <w:szCs w:val="24"/>
        </w:rPr>
        <w:t xml:space="preserve">- </w:t>
      </w:r>
      <w:r w:rsidR="00ED3935" w:rsidRPr="00F727EB">
        <w:rPr>
          <w:sz w:val="24"/>
          <w:szCs w:val="24"/>
        </w:rPr>
        <w:t xml:space="preserve">решение об условиях приватизации земельного участка с расположенными на нем объектами недвижимого и движимого имущества по адресу: Чувашская Республика, </w:t>
      </w:r>
      <w:r w:rsidR="00C37880">
        <w:rPr>
          <w:sz w:val="24"/>
          <w:szCs w:val="24"/>
        </w:rPr>
        <w:t xml:space="preserve">                   </w:t>
      </w:r>
      <w:r w:rsidR="00ED3935" w:rsidRPr="00F727EB">
        <w:rPr>
          <w:sz w:val="24"/>
          <w:szCs w:val="24"/>
        </w:rPr>
        <w:t xml:space="preserve">г. Алатырь, ул. Промышленная, д. 14, </w:t>
      </w:r>
      <w:proofErr w:type="gramStart"/>
      <w:r w:rsidR="00ED3935" w:rsidRPr="00F727EB">
        <w:rPr>
          <w:sz w:val="24"/>
          <w:szCs w:val="24"/>
        </w:rPr>
        <w:t>принятое</w:t>
      </w:r>
      <w:proofErr w:type="gramEnd"/>
      <w:r w:rsidR="00ED3935" w:rsidRPr="00F727EB">
        <w:rPr>
          <w:sz w:val="24"/>
          <w:szCs w:val="24"/>
        </w:rPr>
        <w:t xml:space="preserve"> распоряжением Министерства юстиции и имущественных отношений Чувашской Республики </w:t>
      </w:r>
      <w:r w:rsidRPr="00C03444">
        <w:rPr>
          <w:sz w:val="24"/>
          <w:szCs w:val="24"/>
        </w:rPr>
        <w:t xml:space="preserve">от </w:t>
      </w:r>
      <w:r w:rsidR="00BF686C">
        <w:rPr>
          <w:sz w:val="24"/>
          <w:szCs w:val="24"/>
        </w:rPr>
        <w:t>16</w:t>
      </w:r>
      <w:r>
        <w:rPr>
          <w:sz w:val="24"/>
          <w:szCs w:val="24"/>
        </w:rPr>
        <w:t xml:space="preserve"> сентября</w:t>
      </w:r>
      <w:r w:rsidRPr="00C03444">
        <w:rPr>
          <w:sz w:val="24"/>
          <w:szCs w:val="24"/>
        </w:rPr>
        <w:t xml:space="preserve"> 2019 г. № </w:t>
      </w:r>
      <w:r w:rsidR="00BF686C">
        <w:rPr>
          <w:sz w:val="24"/>
          <w:szCs w:val="24"/>
        </w:rPr>
        <w:t>980</w:t>
      </w:r>
      <w:r w:rsidRPr="00C03444">
        <w:rPr>
          <w:sz w:val="24"/>
          <w:szCs w:val="24"/>
        </w:rPr>
        <w:t>-р;</w:t>
      </w:r>
    </w:p>
    <w:p w14:paraId="79FB1683" w14:textId="20E6BADB" w:rsidR="00C03444" w:rsidRDefault="00C03444" w:rsidP="00C03444">
      <w:pPr>
        <w:widowControl/>
        <w:suppressAutoHyphens/>
        <w:spacing w:line="100" w:lineRule="atLeast"/>
        <w:ind w:firstLine="567"/>
        <w:jc w:val="both"/>
        <w:rPr>
          <w:sz w:val="24"/>
          <w:szCs w:val="24"/>
        </w:rPr>
      </w:pPr>
      <w:r w:rsidRPr="00C03444">
        <w:rPr>
          <w:sz w:val="24"/>
          <w:szCs w:val="24"/>
        </w:rPr>
        <w:t xml:space="preserve">- </w:t>
      </w:r>
      <w:r w:rsidR="00ED3935" w:rsidRPr="00F53460">
        <w:rPr>
          <w:sz w:val="24"/>
          <w:szCs w:val="24"/>
        </w:rPr>
        <w:t xml:space="preserve">решение об </w:t>
      </w:r>
      <w:r w:rsidR="00ED3935" w:rsidRPr="005C115B">
        <w:rPr>
          <w:sz w:val="24"/>
          <w:szCs w:val="24"/>
        </w:rPr>
        <w:t>условиях приватизации земельного участка с расположенным</w:t>
      </w:r>
      <w:r w:rsidR="00ED3935">
        <w:rPr>
          <w:sz w:val="24"/>
          <w:szCs w:val="24"/>
        </w:rPr>
        <w:t xml:space="preserve"> </w:t>
      </w:r>
      <w:r w:rsidR="00ED3935" w:rsidRPr="005C115B">
        <w:rPr>
          <w:sz w:val="24"/>
          <w:szCs w:val="24"/>
        </w:rPr>
        <w:t xml:space="preserve">на нем объектом недвижимого имущества по адресу: Чувашская Республика, </w:t>
      </w:r>
      <w:proofErr w:type="spellStart"/>
      <w:r w:rsidR="00ED3935" w:rsidRPr="005C115B">
        <w:rPr>
          <w:sz w:val="24"/>
          <w:szCs w:val="24"/>
        </w:rPr>
        <w:t>Моргаушский</w:t>
      </w:r>
      <w:proofErr w:type="spellEnd"/>
      <w:r w:rsidR="00ED3935" w:rsidRPr="005C115B">
        <w:rPr>
          <w:sz w:val="24"/>
          <w:szCs w:val="24"/>
        </w:rPr>
        <w:t xml:space="preserve"> район, </w:t>
      </w:r>
      <w:proofErr w:type="spellStart"/>
      <w:r w:rsidR="00ED3935" w:rsidRPr="005C115B">
        <w:rPr>
          <w:sz w:val="24"/>
          <w:szCs w:val="24"/>
        </w:rPr>
        <w:t>Большесундырское</w:t>
      </w:r>
      <w:proofErr w:type="spellEnd"/>
      <w:r w:rsidR="00ED3935" w:rsidRPr="005C115B">
        <w:rPr>
          <w:sz w:val="24"/>
          <w:szCs w:val="24"/>
        </w:rPr>
        <w:t xml:space="preserve"> сельское поселение, с. Большой Сундырь, ул. Ленина, д. 51</w:t>
      </w:r>
      <w:r w:rsidR="00ED3935">
        <w:rPr>
          <w:sz w:val="24"/>
          <w:szCs w:val="24"/>
        </w:rPr>
        <w:t xml:space="preserve">, </w:t>
      </w:r>
      <w:r w:rsidR="00ED3935" w:rsidRPr="00F53460">
        <w:rPr>
          <w:sz w:val="24"/>
          <w:szCs w:val="24"/>
        </w:rPr>
        <w:t xml:space="preserve">принятое распоряжением Министерства юстиции и имущественных отношений Чувашской Республики </w:t>
      </w:r>
      <w:r w:rsidRPr="00C03444">
        <w:rPr>
          <w:sz w:val="24"/>
          <w:szCs w:val="24"/>
        </w:rPr>
        <w:t xml:space="preserve">от  </w:t>
      </w:r>
      <w:r w:rsidR="00BF686C">
        <w:rPr>
          <w:sz w:val="24"/>
          <w:szCs w:val="24"/>
        </w:rPr>
        <w:t>16</w:t>
      </w:r>
      <w:r w:rsidRPr="00C03444">
        <w:rPr>
          <w:sz w:val="24"/>
          <w:szCs w:val="24"/>
        </w:rPr>
        <w:t xml:space="preserve"> </w:t>
      </w:r>
      <w:r>
        <w:rPr>
          <w:sz w:val="24"/>
          <w:szCs w:val="24"/>
        </w:rPr>
        <w:t>сентября</w:t>
      </w:r>
      <w:r w:rsidRPr="00C03444">
        <w:rPr>
          <w:sz w:val="24"/>
          <w:szCs w:val="24"/>
        </w:rPr>
        <w:t xml:space="preserve"> 2019 г. № </w:t>
      </w:r>
      <w:r w:rsidR="00BF686C">
        <w:rPr>
          <w:sz w:val="24"/>
          <w:szCs w:val="24"/>
        </w:rPr>
        <w:t>982</w:t>
      </w:r>
      <w:r>
        <w:rPr>
          <w:sz w:val="24"/>
          <w:szCs w:val="24"/>
        </w:rPr>
        <w:t>-р;</w:t>
      </w:r>
    </w:p>
    <w:p w14:paraId="4E494DED" w14:textId="210B896F" w:rsidR="00B123FF" w:rsidRDefault="00B123FF" w:rsidP="00B123FF">
      <w:pPr>
        <w:ind w:firstLine="567"/>
        <w:jc w:val="both"/>
        <w:rPr>
          <w:sz w:val="24"/>
          <w:szCs w:val="24"/>
        </w:rPr>
      </w:pPr>
      <w:r w:rsidRPr="00F53460">
        <w:rPr>
          <w:sz w:val="24"/>
          <w:szCs w:val="24"/>
        </w:rPr>
        <w:t xml:space="preserve">- </w:t>
      </w:r>
      <w:r w:rsidR="00ED3935" w:rsidRPr="00F53460">
        <w:rPr>
          <w:sz w:val="24"/>
          <w:szCs w:val="24"/>
        </w:rPr>
        <w:t xml:space="preserve">решение </w:t>
      </w:r>
      <w:r w:rsidR="00ED3935">
        <w:rPr>
          <w:sz w:val="24"/>
          <w:szCs w:val="24"/>
        </w:rPr>
        <w:t xml:space="preserve">об </w:t>
      </w:r>
      <w:r w:rsidR="00ED3935" w:rsidRPr="002A1D98">
        <w:rPr>
          <w:sz w:val="24"/>
          <w:szCs w:val="24"/>
        </w:rPr>
        <w:t>условиях приватизации земельного участка с расположенным</w:t>
      </w:r>
      <w:r w:rsidR="00ED3935">
        <w:rPr>
          <w:sz w:val="24"/>
          <w:szCs w:val="24"/>
        </w:rPr>
        <w:t xml:space="preserve"> </w:t>
      </w:r>
      <w:r w:rsidR="00ED3935" w:rsidRPr="002A1D98">
        <w:rPr>
          <w:sz w:val="24"/>
          <w:szCs w:val="24"/>
        </w:rPr>
        <w:t xml:space="preserve">на нем объектом недвижимого имущества по адресу: Чувашская Республика, </w:t>
      </w:r>
      <w:proofErr w:type="spellStart"/>
      <w:r w:rsidR="00ED3935" w:rsidRPr="002A1D98">
        <w:rPr>
          <w:sz w:val="24"/>
          <w:szCs w:val="24"/>
        </w:rPr>
        <w:t>Моргаушский</w:t>
      </w:r>
      <w:proofErr w:type="spellEnd"/>
      <w:r w:rsidR="00ED3935" w:rsidRPr="002A1D98">
        <w:rPr>
          <w:sz w:val="24"/>
          <w:szCs w:val="24"/>
        </w:rPr>
        <w:t xml:space="preserve"> район, </w:t>
      </w:r>
      <w:r w:rsidR="00C37880">
        <w:rPr>
          <w:sz w:val="24"/>
          <w:szCs w:val="24"/>
        </w:rPr>
        <w:t xml:space="preserve">                   </w:t>
      </w:r>
      <w:r w:rsidR="00ED3935" w:rsidRPr="002A1D98">
        <w:rPr>
          <w:sz w:val="24"/>
          <w:szCs w:val="24"/>
        </w:rPr>
        <w:t xml:space="preserve">с. </w:t>
      </w:r>
      <w:proofErr w:type="spellStart"/>
      <w:r w:rsidR="00ED3935" w:rsidRPr="002A1D98">
        <w:rPr>
          <w:sz w:val="24"/>
          <w:szCs w:val="24"/>
        </w:rPr>
        <w:t>Тораево</w:t>
      </w:r>
      <w:proofErr w:type="spellEnd"/>
      <w:r w:rsidR="00ED3935" w:rsidRPr="002A1D98">
        <w:rPr>
          <w:sz w:val="24"/>
          <w:szCs w:val="24"/>
        </w:rPr>
        <w:t>,</w:t>
      </w:r>
      <w:r w:rsidR="00ED3935">
        <w:rPr>
          <w:sz w:val="24"/>
          <w:szCs w:val="24"/>
        </w:rPr>
        <w:t xml:space="preserve"> </w:t>
      </w:r>
      <w:r w:rsidR="00ED3935" w:rsidRPr="002A1D98">
        <w:rPr>
          <w:sz w:val="24"/>
          <w:szCs w:val="24"/>
        </w:rPr>
        <w:t>ул. Базарная, д. 11</w:t>
      </w:r>
      <w:r w:rsidR="00ED3935">
        <w:rPr>
          <w:sz w:val="24"/>
          <w:szCs w:val="24"/>
        </w:rPr>
        <w:t xml:space="preserve">, </w:t>
      </w:r>
      <w:proofErr w:type="gramStart"/>
      <w:r w:rsidR="00ED3935" w:rsidRPr="00F53460">
        <w:rPr>
          <w:sz w:val="24"/>
          <w:szCs w:val="24"/>
        </w:rPr>
        <w:t>принятое</w:t>
      </w:r>
      <w:proofErr w:type="gramEnd"/>
      <w:r w:rsidR="00ED3935" w:rsidRPr="00F53460">
        <w:rPr>
          <w:sz w:val="24"/>
          <w:szCs w:val="24"/>
        </w:rPr>
        <w:t xml:space="preserve"> распоряжением Министерства юстиции и имущественных отношений Чувашской Республики</w:t>
      </w:r>
      <w:r w:rsidR="00ED3935">
        <w:rPr>
          <w:sz w:val="24"/>
          <w:szCs w:val="24"/>
        </w:rPr>
        <w:t xml:space="preserve"> </w:t>
      </w:r>
      <w:r w:rsidRPr="00E10498">
        <w:rPr>
          <w:sz w:val="24"/>
          <w:szCs w:val="24"/>
        </w:rPr>
        <w:t xml:space="preserve">от </w:t>
      </w:r>
      <w:r w:rsidR="00BF686C">
        <w:rPr>
          <w:sz w:val="24"/>
          <w:szCs w:val="24"/>
        </w:rPr>
        <w:t>16</w:t>
      </w:r>
      <w:r>
        <w:rPr>
          <w:sz w:val="24"/>
          <w:szCs w:val="24"/>
        </w:rPr>
        <w:t xml:space="preserve"> сентября </w:t>
      </w:r>
      <w:r w:rsidRPr="00696185">
        <w:rPr>
          <w:sz w:val="24"/>
          <w:szCs w:val="24"/>
        </w:rPr>
        <w:t xml:space="preserve">2019 г. № </w:t>
      </w:r>
      <w:r w:rsidR="00BF686C">
        <w:rPr>
          <w:sz w:val="24"/>
          <w:szCs w:val="24"/>
        </w:rPr>
        <w:t>981</w:t>
      </w:r>
      <w:r w:rsidRPr="00696185">
        <w:rPr>
          <w:sz w:val="24"/>
          <w:szCs w:val="24"/>
        </w:rPr>
        <w:t>-р</w:t>
      </w:r>
      <w:r>
        <w:rPr>
          <w:sz w:val="24"/>
          <w:szCs w:val="24"/>
        </w:rPr>
        <w:t>.</w:t>
      </w:r>
    </w:p>
    <w:p w14:paraId="6C4D0DD2" w14:textId="77777777"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Чувашская Республика в лице </w:t>
      </w:r>
      <w:r w:rsidR="0065221F">
        <w:rPr>
          <w:sz w:val="24"/>
          <w:szCs w:val="24"/>
        </w:rPr>
        <w:t>Министерства юстиции и имущественных отношений Чувашской Республики</w:t>
      </w:r>
      <w:r w:rsidRPr="000D2D9F">
        <w:rPr>
          <w:sz w:val="24"/>
          <w:szCs w:val="24"/>
        </w:rPr>
        <w:t>.</w:t>
      </w:r>
    </w:p>
    <w:p w14:paraId="631822A7" w14:textId="77777777" w:rsidR="004A1F85"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5221F">
        <w:rPr>
          <w:sz w:val="24"/>
          <w:szCs w:val="24"/>
        </w:rPr>
        <w:t>Министерств</w:t>
      </w:r>
      <w:r w:rsidR="00F72ED5">
        <w:rPr>
          <w:sz w:val="24"/>
          <w:szCs w:val="24"/>
        </w:rPr>
        <w:t>о</w:t>
      </w:r>
      <w:r w:rsidR="0065221F">
        <w:rPr>
          <w:sz w:val="24"/>
          <w:szCs w:val="24"/>
        </w:rPr>
        <w:t xml:space="preserve"> юстиции и имущественных отношений Чувашской Республики</w:t>
      </w:r>
      <w:r w:rsidR="004A1F85">
        <w:rPr>
          <w:sz w:val="24"/>
          <w:szCs w:val="24"/>
        </w:rPr>
        <w:t>.</w:t>
      </w:r>
    </w:p>
    <w:p w14:paraId="2FF65A21"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14:paraId="18EC6853" w14:textId="77777777" w:rsidR="00866CA4" w:rsidRDefault="00866CA4" w:rsidP="005D019C">
      <w:pPr>
        <w:ind w:firstLine="567"/>
        <w:jc w:val="both"/>
        <w:rPr>
          <w:sz w:val="24"/>
          <w:szCs w:val="24"/>
        </w:rPr>
      </w:pPr>
    </w:p>
    <w:p w14:paraId="406B04CE" w14:textId="77777777" w:rsidR="005D019C" w:rsidRPr="00421744" w:rsidRDefault="005D019C" w:rsidP="00020CE8">
      <w:pPr>
        <w:pStyle w:val="afb"/>
        <w:ind w:right="34"/>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Pr="00421744">
        <w:rPr>
          <w:rFonts w:ascii="Times New Roman" w:hAnsi="Times New Roman"/>
          <w:b/>
          <w:bCs/>
          <w:caps/>
          <w:sz w:val="24"/>
          <w:szCs w:val="24"/>
        </w:rPr>
        <w:t xml:space="preserve"> </w:t>
      </w:r>
      <w:r w:rsidR="002409C5">
        <w:rPr>
          <w:rFonts w:ascii="Times New Roman" w:hAnsi="Times New Roman"/>
          <w:b/>
          <w:bCs/>
          <w:caps/>
          <w:sz w:val="24"/>
          <w:szCs w:val="24"/>
        </w:rPr>
        <w:t>ИМУЩЕСТВЕ</w:t>
      </w:r>
    </w:p>
    <w:p w14:paraId="64A425B4" w14:textId="4629F11A" w:rsidR="004C1140" w:rsidRDefault="00020CE8" w:rsidP="005A60F3">
      <w:pPr>
        <w:widowControl/>
        <w:tabs>
          <w:tab w:val="left" w:pos="284"/>
        </w:tabs>
        <w:spacing w:line="235" w:lineRule="auto"/>
        <w:ind w:firstLine="567"/>
        <w:jc w:val="center"/>
        <w:rPr>
          <w:b/>
          <w:sz w:val="24"/>
          <w:szCs w:val="24"/>
        </w:rPr>
      </w:pPr>
      <w:r>
        <w:rPr>
          <w:b/>
          <w:sz w:val="24"/>
          <w:szCs w:val="24"/>
        </w:rPr>
        <w:t xml:space="preserve"> </w:t>
      </w:r>
    </w:p>
    <w:p w14:paraId="0847668D" w14:textId="77777777" w:rsidR="005A60F3" w:rsidRPr="005A60F3" w:rsidRDefault="005A60F3" w:rsidP="00265A52">
      <w:pPr>
        <w:widowControl/>
        <w:tabs>
          <w:tab w:val="left" w:pos="284"/>
        </w:tabs>
        <w:spacing w:line="235" w:lineRule="auto"/>
        <w:jc w:val="center"/>
        <w:rPr>
          <w:b/>
          <w:sz w:val="24"/>
          <w:szCs w:val="24"/>
        </w:rPr>
      </w:pPr>
      <w:r w:rsidRPr="005A60F3">
        <w:rPr>
          <w:b/>
          <w:sz w:val="24"/>
          <w:szCs w:val="24"/>
        </w:rPr>
        <w:t>ЛОТ  №</w:t>
      </w:r>
      <w:r w:rsidR="00032290">
        <w:rPr>
          <w:b/>
          <w:sz w:val="24"/>
          <w:szCs w:val="24"/>
        </w:rPr>
        <w:t xml:space="preserve"> 1 </w:t>
      </w:r>
    </w:p>
    <w:p w14:paraId="3635E1E0" w14:textId="77777777" w:rsidR="005A60F3" w:rsidRPr="00672EA2" w:rsidRDefault="005A60F3" w:rsidP="005A60F3">
      <w:pPr>
        <w:widowControl/>
        <w:tabs>
          <w:tab w:val="left" w:pos="284"/>
        </w:tabs>
        <w:spacing w:line="235" w:lineRule="auto"/>
        <w:ind w:firstLine="567"/>
        <w:jc w:val="both"/>
        <w:rPr>
          <w:color w:val="FF0000"/>
          <w:sz w:val="24"/>
          <w:szCs w:val="24"/>
        </w:rPr>
      </w:pPr>
    </w:p>
    <w:p w14:paraId="068B731F" w14:textId="19EC4FA0" w:rsidR="00913716" w:rsidRPr="008053DD" w:rsidRDefault="00B27BEF" w:rsidP="00913716">
      <w:pPr>
        <w:widowControl/>
        <w:tabs>
          <w:tab w:val="left" w:pos="0"/>
        </w:tabs>
        <w:ind w:firstLine="567"/>
        <w:jc w:val="both"/>
        <w:rPr>
          <w:sz w:val="24"/>
          <w:szCs w:val="24"/>
        </w:rPr>
      </w:pPr>
      <w:r w:rsidRPr="001F2359">
        <w:rPr>
          <w:b/>
          <w:sz w:val="24"/>
          <w:szCs w:val="24"/>
        </w:rPr>
        <w:t>Лот №</w:t>
      </w:r>
      <w:r>
        <w:rPr>
          <w:b/>
          <w:sz w:val="24"/>
          <w:szCs w:val="24"/>
        </w:rPr>
        <w:t>1</w:t>
      </w:r>
      <w:r w:rsidRPr="001F2359">
        <w:rPr>
          <w:b/>
          <w:sz w:val="24"/>
          <w:szCs w:val="24"/>
        </w:rPr>
        <w:t>.</w:t>
      </w:r>
      <w:r>
        <w:rPr>
          <w:sz w:val="24"/>
          <w:szCs w:val="24"/>
        </w:rPr>
        <w:t xml:space="preserve"> </w:t>
      </w:r>
      <w:r w:rsidR="00913716">
        <w:rPr>
          <w:sz w:val="24"/>
          <w:szCs w:val="24"/>
        </w:rPr>
        <w:t>Г</w:t>
      </w:r>
      <w:r w:rsidR="00913716" w:rsidRPr="008053DD">
        <w:rPr>
          <w:sz w:val="24"/>
          <w:szCs w:val="24"/>
        </w:rPr>
        <w:t xml:space="preserve">осударственное имущество Чувашской Республики, </w:t>
      </w:r>
      <w:r w:rsidR="00913716">
        <w:rPr>
          <w:sz w:val="24"/>
          <w:szCs w:val="24"/>
        </w:rPr>
        <w:t>р</w:t>
      </w:r>
      <w:r w:rsidR="00913716" w:rsidRPr="008053DD">
        <w:rPr>
          <w:sz w:val="24"/>
          <w:szCs w:val="24"/>
        </w:rPr>
        <w:t xml:space="preserve">асположенное по адресу: Чувашская Республика, </w:t>
      </w:r>
      <w:r w:rsidR="00913716" w:rsidRPr="008053DD">
        <w:rPr>
          <w:sz w:val="24"/>
          <w:szCs w:val="22"/>
        </w:rPr>
        <w:t xml:space="preserve">г. </w:t>
      </w:r>
      <w:r w:rsidR="00913716">
        <w:rPr>
          <w:sz w:val="24"/>
          <w:szCs w:val="22"/>
        </w:rPr>
        <w:t>Чебоксары</w:t>
      </w:r>
      <w:r w:rsidR="00913716" w:rsidRPr="008053DD">
        <w:rPr>
          <w:sz w:val="24"/>
          <w:szCs w:val="22"/>
        </w:rPr>
        <w:t xml:space="preserve">, ул. </w:t>
      </w:r>
      <w:r w:rsidR="00913716">
        <w:rPr>
          <w:sz w:val="24"/>
          <w:szCs w:val="22"/>
        </w:rPr>
        <w:t>Энгельса, д. 2</w:t>
      </w:r>
      <w:r w:rsidR="00913716" w:rsidRPr="008053DD">
        <w:rPr>
          <w:sz w:val="24"/>
          <w:szCs w:val="22"/>
        </w:rPr>
        <w:t>4</w:t>
      </w:r>
      <w:r w:rsidR="00913716">
        <w:rPr>
          <w:sz w:val="24"/>
          <w:szCs w:val="22"/>
        </w:rPr>
        <w:t xml:space="preserve">, </w:t>
      </w:r>
      <w:r w:rsidR="00913716" w:rsidRPr="008053DD">
        <w:rPr>
          <w:sz w:val="24"/>
          <w:szCs w:val="24"/>
        </w:rPr>
        <w:t xml:space="preserve">и </w:t>
      </w:r>
      <w:proofErr w:type="gramStart"/>
      <w:r w:rsidR="00913716">
        <w:rPr>
          <w:sz w:val="24"/>
          <w:szCs w:val="24"/>
        </w:rPr>
        <w:t>я</w:t>
      </w:r>
      <w:r w:rsidR="00913716" w:rsidRPr="008053DD">
        <w:rPr>
          <w:sz w:val="24"/>
          <w:szCs w:val="24"/>
        </w:rPr>
        <w:t>вляющееся</w:t>
      </w:r>
      <w:proofErr w:type="gramEnd"/>
      <w:r w:rsidR="00913716" w:rsidRPr="008053DD">
        <w:rPr>
          <w:sz w:val="24"/>
          <w:szCs w:val="24"/>
        </w:rPr>
        <w:t xml:space="preserve"> казной Чувашской Республики, в том числе:</w:t>
      </w:r>
    </w:p>
    <w:p w14:paraId="2ECC12DA" w14:textId="77777777" w:rsidR="00913716" w:rsidRPr="00EE1538" w:rsidRDefault="00913716" w:rsidP="00913716">
      <w:pPr>
        <w:widowControl/>
        <w:ind w:firstLine="567"/>
        <w:jc w:val="both"/>
        <w:rPr>
          <w:sz w:val="24"/>
          <w:szCs w:val="24"/>
        </w:rPr>
      </w:pPr>
      <w:r w:rsidRPr="008053DD">
        <w:rPr>
          <w:sz w:val="24"/>
          <w:szCs w:val="24"/>
        </w:rPr>
        <w:t xml:space="preserve">1.1. </w:t>
      </w:r>
      <w:r>
        <w:rPr>
          <w:sz w:val="24"/>
          <w:szCs w:val="24"/>
        </w:rPr>
        <w:t>З</w:t>
      </w:r>
      <w:r w:rsidRPr="00EE1538">
        <w:rPr>
          <w:sz w:val="24"/>
          <w:szCs w:val="24"/>
        </w:rPr>
        <w:t>емельный участок, категория земель: земли населенных пунктов, общей площадью 1 535 кв. м с кадастровым номером 21:01:020502:1159 (запись регистрации права собственности Чувашской Республики 18 апреля 2013 г. № 21-21-01/088/2013-141).</w:t>
      </w:r>
    </w:p>
    <w:p w14:paraId="65FBFD93" w14:textId="77777777" w:rsidR="00913716" w:rsidRPr="00EE1538" w:rsidRDefault="00913716" w:rsidP="00913716">
      <w:pPr>
        <w:widowControl/>
        <w:ind w:firstLine="567"/>
        <w:jc w:val="both"/>
        <w:rPr>
          <w:sz w:val="24"/>
          <w:szCs w:val="24"/>
        </w:rPr>
      </w:pPr>
      <w:r w:rsidRPr="00EE1538">
        <w:rPr>
          <w:sz w:val="24"/>
          <w:szCs w:val="24"/>
        </w:rPr>
        <w:t>Вышеуказанный земельный участок имеет следующие ограничения:</w:t>
      </w:r>
    </w:p>
    <w:p w14:paraId="0F3BDC14" w14:textId="77777777" w:rsidR="00913716" w:rsidRPr="00EE1538" w:rsidRDefault="00913716" w:rsidP="00913716">
      <w:pPr>
        <w:widowControl/>
        <w:ind w:firstLine="567"/>
        <w:jc w:val="both"/>
        <w:rPr>
          <w:sz w:val="24"/>
          <w:szCs w:val="24"/>
        </w:rPr>
      </w:pPr>
      <w:r w:rsidRPr="00EE1538">
        <w:rPr>
          <w:sz w:val="24"/>
          <w:szCs w:val="24"/>
        </w:rPr>
        <w:t xml:space="preserve">на площади 11 </w:t>
      </w:r>
      <w:proofErr w:type="spellStart"/>
      <w:r w:rsidRPr="00EE1538">
        <w:rPr>
          <w:sz w:val="24"/>
          <w:szCs w:val="24"/>
        </w:rPr>
        <w:t>кв</w:t>
      </w:r>
      <w:proofErr w:type="gramStart"/>
      <w:r w:rsidRPr="00EE1538">
        <w:rPr>
          <w:sz w:val="24"/>
          <w:szCs w:val="24"/>
        </w:rPr>
        <w:t>.м</w:t>
      </w:r>
      <w:proofErr w:type="spellEnd"/>
      <w:proofErr w:type="gramEnd"/>
      <w:r w:rsidRPr="00EE1538">
        <w:rPr>
          <w:sz w:val="24"/>
          <w:szCs w:val="24"/>
        </w:rPr>
        <w:t xml:space="preserve">,  предусмотренные статьями 56, 56.1 Земельного Кодекса Российской Федерации, 21.01.2.1254, Карта (план) № </w:t>
      </w:r>
      <w:proofErr w:type="spellStart"/>
      <w:r w:rsidRPr="00EE1538">
        <w:rPr>
          <w:sz w:val="24"/>
          <w:szCs w:val="24"/>
        </w:rPr>
        <w:t>б.н</w:t>
      </w:r>
      <w:proofErr w:type="spellEnd"/>
      <w:r w:rsidRPr="00EE1538">
        <w:rPr>
          <w:sz w:val="24"/>
          <w:szCs w:val="24"/>
        </w:rPr>
        <w:t xml:space="preserve"> от 16.04.2016;</w:t>
      </w:r>
    </w:p>
    <w:p w14:paraId="06769F6B" w14:textId="77777777" w:rsidR="00913716" w:rsidRPr="00EE1538" w:rsidRDefault="00913716" w:rsidP="00913716">
      <w:pPr>
        <w:widowControl/>
        <w:ind w:firstLine="567"/>
        <w:jc w:val="both"/>
        <w:rPr>
          <w:sz w:val="24"/>
          <w:szCs w:val="24"/>
        </w:rPr>
      </w:pPr>
      <w:r w:rsidRPr="00EE1538">
        <w:rPr>
          <w:sz w:val="24"/>
          <w:szCs w:val="24"/>
        </w:rPr>
        <w:t xml:space="preserve">на площади 11 </w:t>
      </w:r>
      <w:proofErr w:type="spellStart"/>
      <w:r w:rsidRPr="00EE1538">
        <w:rPr>
          <w:sz w:val="24"/>
          <w:szCs w:val="24"/>
        </w:rPr>
        <w:t>кв</w:t>
      </w:r>
      <w:proofErr w:type="gramStart"/>
      <w:r w:rsidRPr="00EE1538">
        <w:rPr>
          <w:sz w:val="24"/>
          <w:szCs w:val="24"/>
        </w:rPr>
        <w:t>.м</w:t>
      </w:r>
      <w:proofErr w:type="spellEnd"/>
      <w:proofErr w:type="gramEnd"/>
      <w:r w:rsidRPr="00EE1538">
        <w:rPr>
          <w:sz w:val="24"/>
          <w:szCs w:val="24"/>
        </w:rPr>
        <w:t xml:space="preserve">,  предусмотренные статьями 56, 56.1 Земельного Кодекса Российской Федерации, Карта (план) № </w:t>
      </w:r>
      <w:proofErr w:type="spellStart"/>
      <w:r w:rsidRPr="00EE1538">
        <w:rPr>
          <w:sz w:val="24"/>
          <w:szCs w:val="24"/>
        </w:rPr>
        <w:t>б.н</w:t>
      </w:r>
      <w:proofErr w:type="spellEnd"/>
      <w:r w:rsidRPr="00EE1538">
        <w:rPr>
          <w:sz w:val="24"/>
          <w:szCs w:val="24"/>
        </w:rPr>
        <w:t xml:space="preserve"> от 16.04.2016</w:t>
      </w:r>
      <w:r>
        <w:rPr>
          <w:sz w:val="24"/>
          <w:szCs w:val="24"/>
        </w:rPr>
        <w:t>, срок действия 23.03.2017</w:t>
      </w:r>
      <w:r w:rsidRPr="00EE1538">
        <w:rPr>
          <w:sz w:val="24"/>
          <w:szCs w:val="24"/>
        </w:rPr>
        <w:t>;</w:t>
      </w:r>
    </w:p>
    <w:p w14:paraId="0FCE8F89" w14:textId="77777777" w:rsidR="00913716" w:rsidRPr="00EE1538" w:rsidRDefault="00913716" w:rsidP="00913716">
      <w:pPr>
        <w:widowControl/>
        <w:ind w:firstLine="567"/>
        <w:jc w:val="both"/>
        <w:rPr>
          <w:sz w:val="24"/>
          <w:szCs w:val="24"/>
        </w:rPr>
      </w:pPr>
      <w:r w:rsidRPr="00EE1538">
        <w:rPr>
          <w:sz w:val="24"/>
          <w:szCs w:val="24"/>
        </w:rPr>
        <w:t xml:space="preserve">на площади 11 </w:t>
      </w:r>
      <w:proofErr w:type="spellStart"/>
      <w:r w:rsidRPr="00EE1538">
        <w:rPr>
          <w:sz w:val="24"/>
          <w:szCs w:val="24"/>
        </w:rPr>
        <w:t>кв</w:t>
      </w:r>
      <w:proofErr w:type="gramStart"/>
      <w:r w:rsidRPr="00EE1538">
        <w:rPr>
          <w:sz w:val="24"/>
          <w:szCs w:val="24"/>
        </w:rPr>
        <w:t>.м</w:t>
      </w:r>
      <w:proofErr w:type="spellEnd"/>
      <w:proofErr w:type="gramEnd"/>
      <w:r w:rsidRPr="00EE1538">
        <w:rPr>
          <w:sz w:val="24"/>
          <w:szCs w:val="24"/>
        </w:rPr>
        <w:t xml:space="preserve">,  предусмотренные статьями 56, 56.1 Земельного Кодекса Российской Федерации, Карта (план) № </w:t>
      </w:r>
      <w:proofErr w:type="spellStart"/>
      <w:r w:rsidRPr="00EE1538">
        <w:rPr>
          <w:sz w:val="24"/>
          <w:szCs w:val="24"/>
        </w:rPr>
        <w:t>б.н</w:t>
      </w:r>
      <w:proofErr w:type="spellEnd"/>
      <w:r w:rsidRPr="00EE1538">
        <w:rPr>
          <w:sz w:val="24"/>
          <w:szCs w:val="24"/>
        </w:rPr>
        <w:t xml:space="preserve"> от 16.04.2016</w:t>
      </w:r>
      <w:r w:rsidRPr="00294387">
        <w:rPr>
          <w:sz w:val="24"/>
          <w:szCs w:val="24"/>
        </w:rPr>
        <w:t>, срок действия 23.03.2017</w:t>
      </w:r>
      <w:r w:rsidRPr="00EE1538">
        <w:rPr>
          <w:sz w:val="24"/>
          <w:szCs w:val="24"/>
        </w:rPr>
        <w:t>;</w:t>
      </w:r>
    </w:p>
    <w:p w14:paraId="02652F13" w14:textId="77777777" w:rsidR="00913716" w:rsidRPr="00EE1538" w:rsidRDefault="00913716" w:rsidP="00913716">
      <w:pPr>
        <w:widowControl/>
        <w:ind w:firstLine="567"/>
        <w:jc w:val="both"/>
        <w:rPr>
          <w:sz w:val="24"/>
          <w:szCs w:val="24"/>
        </w:rPr>
      </w:pPr>
      <w:r w:rsidRPr="00EE1538">
        <w:rPr>
          <w:sz w:val="24"/>
          <w:szCs w:val="24"/>
        </w:rPr>
        <w:t xml:space="preserve">на площади 61 </w:t>
      </w:r>
      <w:proofErr w:type="spellStart"/>
      <w:r w:rsidRPr="00EE1538">
        <w:rPr>
          <w:sz w:val="24"/>
          <w:szCs w:val="24"/>
        </w:rPr>
        <w:t>кв</w:t>
      </w:r>
      <w:proofErr w:type="gramStart"/>
      <w:r w:rsidRPr="00EE1538">
        <w:rPr>
          <w:sz w:val="24"/>
          <w:szCs w:val="24"/>
        </w:rPr>
        <w:t>.м</w:t>
      </w:r>
      <w:proofErr w:type="spellEnd"/>
      <w:proofErr w:type="gramEnd"/>
      <w:r w:rsidRPr="00EE1538">
        <w:rPr>
          <w:sz w:val="24"/>
          <w:szCs w:val="24"/>
        </w:rPr>
        <w:t xml:space="preserve">,  предусмотренные статьями 56, 56.1 Земельного Кодекса Российской Федерации, 21.01.2.1258, Карта (план) № </w:t>
      </w:r>
      <w:proofErr w:type="spellStart"/>
      <w:r w:rsidRPr="00EE1538">
        <w:rPr>
          <w:sz w:val="24"/>
          <w:szCs w:val="24"/>
        </w:rPr>
        <w:t>б.н</w:t>
      </w:r>
      <w:proofErr w:type="spellEnd"/>
      <w:r w:rsidRPr="00EE1538">
        <w:rPr>
          <w:sz w:val="24"/>
          <w:szCs w:val="24"/>
        </w:rPr>
        <w:t xml:space="preserve"> от 16.04.2016;</w:t>
      </w:r>
    </w:p>
    <w:p w14:paraId="7ECB9722" w14:textId="77777777" w:rsidR="00913716" w:rsidRPr="00EE1538" w:rsidRDefault="00913716" w:rsidP="00913716">
      <w:pPr>
        <w:widowControl/>
        <w:ind w:firstLine="567"/>
        <w:jc w:val="both"/>
        <w:rPr>
          <w:sz w:val="24"/>
          <w:szCs w:val="24"/>
        </w:rPr>
      </w:pPr>
      <w:r w:rsidRPr="00EE1538">
        <w:rPr>
          <w:sz w:val="24"/>
          <w:szCs w:val="24"/>
        </w:rPr>
        <w:t xml:space="preserve">на площади 61 </w:t>
      </w:r>
      <w:proofErr w:type="spellStart"/>
      <w:r w:rsidRPr="00EE1538">
        <w:rPr>
          <w:sz w:val="24"/>
          <w:szCs w:val="24"/>
        </w:rPr>
        <w:t>кв</w:t>
      </w:r>
      <w:proofErr w:type="gramStart"/>
      <w:r w:rsidRPr="00EE1538">
        <w:rPr>
          <w:sz w:val="24"/>
          <w:szCs w:val="24"/>
        </w:rPr>
        <w:t>.м</w:t>
      </w:r>
      <w:proofErr w:type="spellEnd"/>
      <w:proofErr w:type="gramEnd"/>
      <w:r w:rsidRPr="00EE1538">
        <w:rPr>
          <w:sz w:val="24"/>
          <w:szCs w:val="24"/>
        </w:rPr>
        <w:t xml:space="preserve">,  предусмотренные статьями 56, 56.1 Земельного Кодекса Российской Федерации, Карта (план) № </w:t>
      </w:r>
      <w:proofErr w:type="spellStart"/>
      <w:r w:rsidRPr="00EE1538">
        <w:rPr>
          <w:sz w:val="24"/>
          <w:szCs w:val="24"/>
        </w:rPr>
        <w:t>б.н</w:t>
      </w:r>
      <w:proofErr w:type="spellEnd"/>
      <w:r w:rsidRPr="00EE1538">
        <w:rPr>
          <w:sz w:val="24"/>
          <w:szCs w:val="24"/>
        </w:rPr>
        <w:t xml:space="preserve"> от 16.04.2016</w:t>
      </w:r>
      <w:r w:rsidRPr="00294387">
        <w:rPr>
          <w:sz w:val="24"/>
          <w:szCs w:val="24"/>
        </w:rPr>
        <w:t>, срок действия 23.03.2017</w:t>
      </w:r>
      <w:r w:rsidRPr="00EE1538">
        <w:rPr>
          <w:sz w:val="24"/>
          <w:szCs w:val="24"/>
        </w:rPr>
        <w:t>;</w:t>
      </w:r>
    </w:p>
    <w:p w14:paraId="6371EC23" w14:textId="77777777" w:rsidR="00913716" w:rsidRDefault="00913716" w:rsidP="00913716">
      <w:pPr>
        <w:widowControl/>
        <w:ind w:firstLine="567"/>
        <w:jc w:val="both"/>
        <w:rPr>
          <w:sz w:val="24"/>
          <w:szCs w:val="24"/>
        </w:rPr>
      </w:pPr>
      <w:r w:rsidRPr="00EE1538">
        <w:rPr>
          <w:sz w:val="24"/>
          <w:szCs w:val="24"/>
        </w:rPr>
        <w:lastRenderedPageBreak/>
        <w:t xml:space="preserve">на площади 61 </w:t>
      </w:r>
      <w:proofErr w:type="spellStart"/>
      <w:r w:rsidRPr="00EE1538">
        <w:rPr>
          <w:sz w:val="24"/>
          <w:szCs w:val="24"/>
        </w:rPr>
        <w:t>кв</w:t>
      </w:r>
      <w:proofErr w:type="gramStart"/>
      <w:r w:rsidRPr="00EE1538">
        <w:rPr>
          <w:sz w:val="24"/>
          <w:szCs w:val="24"/>
        </w:rPr>
        <w:t>.м</w:t>
      </w:r>
      <w:proofErr w:type="spellEnd"/>
      <w:proofErr w:type="gramEnd"/>
      <w:r w:rsidRPr="00EE1538">
        <w:rPr>
          <w:sz w:val="24"/>
          <w:szCs w:val="24"/>
        </w:rPr>
        <w:t xml:space="preserve">,  предусмотренные статьями 56, 56.1 Земельного Кодекса Российской Федерации, Карта (план) № </w:t>
      </w:r>
      <w:proofErr w:type="spellStart"/>
      <w:r w:rsidRPr="00EE1538">
        <w:rPr>
          <w:sz w:val="24"/>
          <w:szCs w:val="24"/>
        </w:rPr>
        <w:t>б.н</w:t>
      </w:r>
      <w:proofErr w:type="spellEnd"/>
      <w:r w:rsidRPr="00EE1538">
        <w:rPr>
          <w:sz w:val="24"/>
          <w:szCs w:val="24"/>
        </w:rPr>
        <w:t xml:space="preserve"> от 16.04.2016</w:t>
      </w:r>
      <w:r w:rsidRPr="00294387">
        <w:rPr>
          <w:sz w:val="24"/>
          <w:szCs w:val="24"/>
        </w:rPr>
        <w:t>, срок действия 23.03.2017</w:t>
      </w:r>
      <w:r w:rsidRPr="00EE1538">
        <w:rPr>
          <w:sz w:val="24"/>
          <w:szCs w:val="24"/>
        </w:rPr>
        <w:t>.</w:t>
      </w:r>
    </w:p>
    <w:p w14:paraId="04DA65BA" w14:textId="3E406D6B" w:rsidR="00913716" w:rsidRPr="00626BC5" w:rsidRDefault="00913716" w:rsidP="00913716">
      <w:pPr>
        <w:widowControl/>
        <w:tabs>
          <w:tab w:val="left" w:pos="0"/>
        </w:tabs>
        <w:ind w:firstLine="567"/>
        <w:jc w:val="both"/>
        <w:rPr>
          <w:sz w:val="24"/>
          <w:szCs w:val="24"/>
        </w:rPr>
      </w:pPr>
      <w:r>
        <w:rPr>
          <w:sz w:val="24"/>
          <w:szCs w:val="24"/>
        </w:rPr>
        <w:t>1.2. О</w:t>
      </w:r>
      <w:r w:rsidRPr="008053DD">
        <w:rPr>
          <w:sz w:val="24"/>
          <w:szCs w:val="24"/>
        </w:rPr>
        <w:t>бъект</w:t>
      </w:r>
      <w:r w:rsidRPr="008053DD">
        <w:rPr>
          <w:b/>
          <w:i/>
          <w:color w:val="000000"/>
          <w:sz w:val="24"/>
          <w:szCs w:val="24"/>
        </w:rPr>
        <w:t xml:space="preserve"> </w:t>
      </w:r>
      <w:r w:rsidRPr="008053DD">
        <w:rPr>
          <w:bCs/>
          <w:iCs/>
          <w:color w:val="000000"/>
          <w:sz w:val="24"/>
          <w:szCs w:val="24"/>
        </w:rPr>
        <w:t>недвижимого имущества</w:t>
      </w:r>
      <w:r>
        <w:rPr>
          <w:bCs/>
          <w:iCs/>
          <w:color w:val="000000"/>
          <w:sz w:val="24"/>
          <w:szCs w:val="24"/>
        </w:rPr>
        <w:t xml:space="preserve"> – здание, 1960 года завершения строительства, </w:t>
      </w:r>
      <w:r w:rsidRPr="008053DD">
        <w:rPr>
          <w:bCs/>
          <w:iCs/>
          <w:color w:val="000000"/>
          <w:sz w:val="24"/>
          <w:szCs w:val="24"/>
          <w:lang w:val="x-none"/>
        </w:rPr>
        <w:t xml:space="preserve">площадью </w:t>
      </w:r>
      <w:r>
        <w:rPr>
          <w:bCs/>
          <w:iCs/>
          <w:color w:val="000000"/>
          <w:sz w:val="24"/>
          <w:szCs w:val="24"/>
        </w:rPr>
        <w:t xml:space="preserve">3929,4 </w:t>
      </w:r>
      <w:r>
        <w:rPr>
          <w:bCs/>
          <w:iCs/>
          <w:color w:val="000000"/>
          <w:sz w:val="24"/>
          <w:szCs w:val="24"/>
          <w:lang w:val="x-none"/>
        </w:rPr>
        <w:t>кв. м</w:t>
      </w:r>
      <w:r>
        <w:rPr>
          <w:bCs/>
          <w:iCs/>
          <w:color w:val="000000"/>
          <w:sz w:val="24"/>
          <w:szCs w:val="24"/>
        </w:rPr>
        <w:t xml:space="preserve"> </w:t>
      </w:r>
      <w:r w:rsidRPr="008053DD">
        <w:rPr>
          <w:bCs/>
          <w:iCs/>
          <w:color w:val="000000"/>
          <w:sz w:val="24"/>
          <w:szCs w:val="24"/>
          <w:lang w:val="x-none"/>
        </w:rPr>
        <w:t xml:space="preserve">с кадастровым номером </w:t>
      </w:r>
      <w:r w:rsidRPr="008053DD">
        <w:rPr>
          <w:bCs/>
          <w:iCs/>
          <w:color w:val="000000"/>
          <w:sz w:val="24"/>
          <w:szCs w:val="24"/>
        </w:rPr>
        <w:t>21:0</w:t>
      </w:r>
      <w:r>
        <w:rPr>
          <w:bCs/>
          <w:iCs/>
          <w:color w:val="000000"/>
          <w:sz w:val="24"/>
          <w:szCs w:val="24"/>
        </w:rPr>
        <w:t>1</w:t>
      </w:r>
      <w:r w:rsidRPr="008053DD">
        <w:rPr>
          <w:bCs/>
          <w:iCs/>
          <w:color w:val="000000"/>
          <w:sz w:val="24"/>
          <w:szCs w:val="24"/>
        </w:rPr>
        <w:t>:0</w:t>
      </w:r>
      <w:r>
        <w:rPr>
          <w:bCs/>
          <w:iCs/>
          <w:color w:val="000000"/>
          <w:sz w:val="24"/>
          <w:szCs w:val="24"/>
        </w:rPr>
        <w:t>00000</w:t>
      </w:r>
      <w:r w:rsidRPr="008053DD">
        <w:rPr>
          <w:bCs/>
          <w:iCs/>
          <w:color w:val="000000"/>
          <w:sz w:val="24"/>
          <w:szCs w:val="24"/>
        </w:rPr>
        <w:t>:1</w:t>
      </w:r>
      <w:r>
        <w:rPr>
          <w:bCs/>
          <w:iCs/>
          <w:color w:val="000000"/>
          <w:sz w:val="24"/>
          <w:szCs w:val="24"/>
        </w:rPr>
        <w:t>305 (</w:t>
      </w:r>
      <w:r w:rsidRPr="008053DD">
        <w:rPr>
          <w:bCs/>
          <w:iCs/>
          <w:color w:val="000000"/>
          <w:sz w:val="24"/>
          <w:szCs w:val="24"/>
        </w:rPr>
        <w:t xml:space="preserve">запись регистрации </w:t>
      </w:r>
      <w:r w:rsidRPr="008053DD">
        <w:rPr>
          <w:bCs/>
          <w:iCs/>
          <w:color w:val="000000"/>
          <w:sz w:val="24"/>
          <w:szCs w:val="24"/>
          <w:lang w:val="x-none"/>
        </w:rPr>
        <w:t xml:space="preserve">права собственности Чувашской Республики </w:t>
      </w:r>
      <w:r>
        <w:rPr>
          <w:bCs/>
          <w:iCs/>
          <w:color w:val="000000"/>
          <w:sz w:val="24"/>
          <w:szCs w:val="24"/>
        </w:rPr>
        <w:t xml:space="preserve">от </w:t>
      </w:r>
      <w:r w:rsidRPr="008053DD">
        <w:rPr>
          <w:bCs/>
          <w:iCs/>
          <w:color w:val="000000"/>
          <w:sz w:val="24"/>
          <w:szCs w:val="24"/>
        </w:rPr>
        <w:t>1</w:t>
      </w:r>
      <w:r>
        <w:rPr>
          <w:bCs/>
          <w:iCs/>
          <w:color w:val="000000"/>
          <w:sz w:val="24"/>
          <w:szCs w:val="24"/>
        </w:rPr>
        <w:t>2</w:t>
      </w:r>
      <w:r w:rsidRPr="008053DD">
        <w:rPr>
          <w:bCs/>
          <w:iCs/>
          <w:color w:val="000000"/>
          <w:sz w:val="24"/>
          <w:szCs w:val="24"/>
        </w:rPr>
        <w:t xml:space="preserve"> </w:t>
      </w:r>
      <w:r>
        <w:rPr>
          <w:bCs/>
          <w:iCs/>
          <w:color w:val="000000"/>
          <w:sz w:val="24"/>
          <w:szCs w:val="24"/>
        </w:rPr>
        <w:t>апреля 2012</w:t>
      </w:r>
      <w:r w:rsidRPr="008053DD">
        <w:rPr>
          <w:bCs/>
          <w:iCs/>
          <w:color w:val="000000"/>
          <w:sz w:val="24"/>
          <w:szCs w:val="24"/>
        </w:rPr>
        <w:t xml:space="preserve"> г. № 21-21-0</w:t>
      </w:r>
      <w:r>
        <w:rPr>
          <w:bCs/>
          <w:iCs/>
          <w:color w:val="000000"/>
          <w:sz w:val="24"/>
          <w:szCs w:val="24"/>
        </w:rPr>
        <w:t>1</w:t>
      </w:r>
      <w:r w:rsidRPr="008053DD">
        <w:rPr>
          <w:bCs/>
          <w:iCs/>
          <w:color w:val="000000"/>
          <w:sz w:val="24"/>
          <w:szCs w:val="24"/>
        </w:rPr>
        <w:t>/0</w:t>
      </w:r>
      <w:r>
        <w:rPr>
          <w:bCs/>
          <w:iCs/>
          <w:color w:val="000000"/>
          <w:sz w:val="24"/>
          <w:szCs w:val="24"/>
        </w:rPr>
        <w:t>77</w:t>
      </w:r>
      <w:r w:rsidRPr="008053DD">
        <w:rPr>
          <w:bCs/>
          <w:iCs/>
          <w:color w:val="000000"/>
          <w:sz w:val="24"/>
          <w:szCs w:val="24"/>
        </w:rPr>
        <w:t>/20</w:t>
      </w:r>
      <w:r>
        <w:rPr>
          <w:bCs/>
          <w:iCs/>
          <w:color w:val="000000"/>
          <w:sz w:val="24"/>
          <w:szCs w:val="24"/>
        </w:rPr>
        <w:t>12</w:t>
      </w:r>
      <w:r w:rsidRPr="008053DD">
        <w:rPr>
          <w:bCs/>
          <w:iCs/>
          <w:color w:val="000000"/>
          <w:sz w:val="24"/>
          <w:szCs w:val="24"/>
        </w:rPr>
        <w:t>-1</w:t>
      </w:r>
      <w:r>
        <w:rPr>
          <w:bCs/>
          <w:iCs/>
          <w:color w:val="000000"/>
          <w:sz w:val="24"/>
          <w:szCs w:val="24"/>
        </w:rPr>
        <w:t>09</w:t>
      </w:r>
      <w:r w:rsidRPr="008053DD">
        <w:rPr>
          <w:bCs/>
          <w:iCs/>
          <w:color w:val="000000"/>
          <w:sz w:val="24"/>
          <w:szCs w:val="24"/>
          <w:lang w:val="x-none"/>
        </w:rPr>
        <w:t>)</w:t>
      </w:r>
      <w:r w:rsidR="00626BC5">
        <w:rPr>
          <w:bCs/>
          <w:iCs/>
          <w:color w:val="000000"/>
          <w:sz w:val="24"/>
          <w:szCs w:val="24"/>
        </w:rPr>
        <w:t>.</w:t>
      </w:r>
    </w:p>
    <w:p w14:paraId="0BFF68C1" w14:textId="38492FFF" w:rsidR="005F47BE" w:rsidRPr="005F47BE" w:rsidRDefault="005735A4" w:rsidP="00E144EA">
      <w:pPr>
        <w:ind w:firstLine="567"/>
        <w:jc w:val="both"/>
        <w:rPr>
          <w:sz w:val="24"/>
          <w:szCs w:val="24"/>
        </w:rPr>
      </w:pPr>
      <w:r>
        <w:rPr>
          <w:b/>
          <w:sz w:val="24"/>
          <w:szCs w:val="24"/>
        </w:rPr>
        <w:t xml:space="preserve">Обременения отсутствуют. </w:t>
      </w:r>
    </w:p>
    <w:p w14:paraId="0A5F0E9B" w14:textId="77777777" w:rsidR="001411FC" w:rsidRDefault="001411FC" w:rsidP="00E144EA">
      <w:pPr>
        <w:widowControl/>
        <w:tabs>
          <w:tab w:val="left" w:pos="284"/>
        </w:tabs>
        <w:ind w:firstLine="567"/>
        <w:jc w:val="both"/>
        <w:rPr>
          <w:b/>
          <w:color w:val="000000"/>
          <w:sz w:val="24"/>
          <w:szCs w:val="24"/>
          <w:lang w:eastAsia="x-none"/>
        </w:rPr>
      </w:pPr>
    </w:p>
    <w:p w14:paraId="2289024C" w14:textId="26252A5E" w:rsidR="006C2D15" w:rsidRDefault="005F47BE" w:rsidP="00E144EA">
      <w:pPr>
        <w:widowControl/>
        <w:tabs>
          <w:tab w:val="left" w:pos="284"/>
        </w:tabs>
        <w:ind w:firstLine="567"/>
        <w:jc w:val="both"/>
        <w:rPr>
          <w:b/>
          <w:sz w:val="24"/>
          <w:szCs w:val="24"/>
        </w:rPr>
      </w:pPr>
      <w:r w:rsidRPr="005F47BE">
        <w:rPr>
          <w:b/>
          <w:color w:val="000000"/>
          <w:sz w:val="24"/>
          <w:szCs w:val="24"/>
          <w:lang w:val="x-none" w:eastAsia="x-none"/>
        </w:rPr>
        <w:t>Начальная цена продажи</w:t>
      </w:r>
      <w:r w:rsidRPr="005F47BE">
        <w:rPr>
          <w:color w:val="000000"/>
          <w:sz w:val="24"/>
          <w:szCs w:val="24"/>
          <w:lang w:val="x-none" w:eastAsia="x-none"/>
        </w:rPr>
        <w:t xml:space="preserve"> – </w:t>
      </w:r>
      <w:r w:rsidR="00913716" w:rsidRPr="00913716">
        <w:rPr>
          <w:b/>
          <w:sz w:val="24"/>
          <w:szCs w:val="24"/>
        </w:rPr>
        <w:t xml:space="preserve">35 885 800 (Тридцать пять миллионов восемьсот восемьдесят пять тысяч восемьсот) рублей </w:t>
      </w:r>
      <w:r w:rsidR="00D576F3">
        <w:rPr>
          <w:b/>
          <w:sz w:val="24"/>
          <w:szCs w:val="24"/>
        </w:rPr>
        <w:t xml:space="preserve">00 коп. </w:t>
      </w:r>
      <w:r w:rsidR="00913716" w:rsidRPr="00913716">
        <w:rPr>
          <w:b/>
          <w:sz w:val="24"/>
          <w:szCs w:val="24"/>
        </w:rPr>
        <w:t>с учетом налога на добавленную стоимость.</w:t>
      </w:r>
    </w:p>
    <w:p w14:paraId="382494F0" w14:textId="2F39E401" w:rsidR="002D6DB5" w:rsidRPr="00FD43E1" w:rsidRDefault="005F47BE" w:rsidP="00E144EA">
      <w:pPr>
        <w:widowControl/>
        <w:tabs>
          <w:tab w:val="left" w:pos="284"/>
        </w:tabs>
        <w:ind w:firstLine="567"/>
        <w:jc w:val="both"/>
        <w:rPr>
          <w:sz w:val="23"/>
          <w:szCs w:val="23"/>
        </w:rPr>
      </w:pPr>
      <w:r>
        <w:rPr>
          <w:b/>
          <w:sz w:val="24"/>
          <w:szCs w:val="24"/>
        </w:rPr>
        <w:t xml:space="preserve">Минимальная цена предложения, </w:t>
      </w:r>
      <w:r w:rsidRPr="00797425">
        <w:rPr>
          <w:sz w:val="24"/>
          <w:szCs w:val="24"/>
        </w:rPr>
        <w:t>по которой может быть продан</w:t>
      </w:r>
      <w:r>
        <w:rPr>
          <w:sz w:val="24"/>
          <w:szCs w:val="24"/>
        </w:rPr>
        <w:t xml:space="preserve">о имущество </w:t>
      </w:r>
      <w:r w:rsidRPr="00797425">
        <w:rPr>
          <w:b/>
          <w:sz w:val="24"/>
          <w:szCs w:val="24"/>
        </w:rPr>
        <w:t>–</w:t>
      </w:r>
      <w:r>
        <w:rPr>
          <w:b/>
          <w:sz w:val="24"/>
          <w:szCs w:val="24"/>
        </w:rPr>
        <w:t xml:space="preserve">               </w:t>
      </w:r>
      <w:r w:rsidR="00913716" w:rsidRPr="00913716">
        <w:rPr>
          <w:b/>
          <w:sz w:val="24"/>
          <w:szCs w:val="24"/>
        </w:rPr>
        <w:t xml:space="preserve">17 942 900 </w:t>
      </w:r>
      <w:r w:rsidR="00913716" w:rsidRPr="00913716">
        <w:rPr>
          <w:sz w:val="24"/>
          <w:szCs w:val="24"/>
        </w:rPr>
        <w:t>(Семнадцать миллионов девятьсот сорок две тысячи девятьсот)</w:t>
      </w:r>
      <w:r w:rsidR="00913716" w:rsidRPr="00913716">
        <w:rPr>
          <w:b/>
          <w:sz w:val="24"/>
          <w:szCs w:val="24"/>
        </w:rPr>
        <w:t xml:space="preserve"> рублей </w:t>
      </w:r>
      <w:r w:rsidR="006C2D15">
        <w:rPr>
          <w:b/>
          <w:sz w:val="24"/>
          <w:szCs w:val="24"/>
        </w:rPr>
        <w:t>0</w:t>
      </w:r>
      <w:r w:rsidR="00AD3425" w:rsidRPr="00AD3425">
        <w:rPr>
          <w:b/>
          <w:sz w:val="24"/>
          <w:szCs w:val="24"/>
        </w:rPr>
        <w:t xml:space="preserve">0 </w:t>
      </w:r>
      <w:r w:rsidR="00AD3425" w:rsidRPr="00534C0E">
        <w:rPr>
          <w:b/>
          <w:sz w:val="24"/>
          <w:szCs w:val="24"/>
        </w:rPr>
        <w:t>коп.</w:t>
      </w:r>
    </w:p>
    <w:p w14:paraId="08BCA407" w14:textId="312E957F" w:rsidR="006C2D15" w:rsidRDefault="00BD70EF" w:rsidP="00E144EA">
      <w:pPr>
        <w:pStyle w:val="a6"/>
        <w:tabs>
          <w:tab w:val="left" w:pos="284"/>
          <w:tab w:val="left" w:pos="851"/>
        </w:tabs>
        <w:ind w:left="0" w:firstLine="567"/>
        <w:jc w:val="both"/>
        <w:rPr>
          <w:b/>
          <w:color w:val="auto"/>
          <w:sz w:val="24"/>
          <w:szCs w:val="24"/>
          <w:lang w:val="ru-RU" w:eastAsia="ru-RU"/>
        </w:rPr>
      </w:pPr>
      <w:r>
        <w:rPr>
          <w:b/>
          <w:sz w:val="24"/>
          <w:szCs w:val="24"/>
          <w:lang w:val="ru-RU"/>
        </w:rPr>
        <w:t xml:space="preserve">Величина снижения цены первоначального предложения («шаг понижения») –                       </w:t>
      </w:r>
      <w:r w:rsidR="00913716" w:rsidRPr="00913716">
        <w:rPr>
          <w:b/>
          <w:color w:val="auto"/>
          <w:sz w:val="24"/>
          <w:szCs w:val="24"/>
          <w:lang w:val="ru-RU" w:eastAsia="ru-RU"/>
        </w:rPr>
        <w:t xml:space="preserve">3 588 580 </w:t>
      </w:r>
      <w:r w:rsidR="00913716" w:rsidRPr="00913716">
        <w:rPr>
          <w:color w:val="auto"/>
          <w:sz w:val="24"/>
          <w:szCs w:val="24"/>
          <w:lang w:val="ru-RU" w:eastAsia="ru-RU"/>
        </w:rPr>
        <w:t>(Три миллиона пятьсот восемьдесят восемь тысяч пятьсот восемьдесят)</w:t>
      </w:r>
      <w:r w:rsidR="00913716">
        <w:rPr>
          <w:b/>
          <w:color w:val="auto"/>
          <w:sz w:val="24"/>
          <w:szCs w:val="24"/>
          <w:lang w:val="ru-RU" w:eastAsia="ru-RU"/>
        </w:rPr>
        <w:t xml:space="preserve"> рублей</w:t>
      </w:r>
      <w:r w:rsidR="006C2D15">
        <w:rPr>
          <w:b/>
          <w:color w:val="auto"/>
          <w:sz w:val="24"/>
          <w:szCs w:val="24"/>
          <w:lang w:val="ru-RU" w:eastAsia="ru-RU"/>
        </w:rPr>
        <w:t xml:space="preserve"> </w:t>
      </w:r>
      <w:r w:rsidR="00913716">
        <w:rPr>
          <w:b/>
          <w:color w:val="auto"/>
          <w:sz w:val="24"/>
          <w:szCs w:val="24"/>
          <w:lang w:val="ru-RU" w:eastAsia="ru-RU"/>
        </w:rPr>
        <w:t xml:space="preserve">               </w:t>
      </w:r>
      <w:r w:rsidR="006C2D15">
        <w:rPr>
          <w:b/>
          <w:sz w:val="24"/>
          <w:szCs w:val="24"/>
        </w:rPr>
        <w:t>0</w:t>
      </w:r>
      <w:r w:rsidR="006C2D15" w:rsidRPr="00AD3425">
        <w:rPr>
          <w:b/>
          <w:sz w:val="24"/>
          <w:szCs w:val="24"/>
        </w:rPr>
        <w:t xml:space="preserve">0 </w:t>
      </w:r>
      <w:r w:rsidR="006C2D15" w:rsidRPr="00534C0E">
        <w:rPr>
          <w:b/>
          <w:sz w:val="24"/>
          <w:szCs w:val="24"/>
        </w:rPr>
        <w:t>коп.</w:t>
      </w:r>
      <w:r w:rsidR="006C2D15" w:rsidRPr="00534C0E">
        <w:rPr>
          <w:b/>
          <w:color w:val="auto"/>
          <w:sz w:val="24"/>
          <w:szCs w:val="24"/>
          <w:lang w:val="ru-RU" w:eastAsia="ru-RU"/>
        </w:rPr>
        <w:t xml:space="preserve"> </w:t>
      </w:r>
    </w:p>
    <w:p w14:paraId="0B601864" w14:textId="638A0044" w:rsidR="005A6D04" w:rsidRDefault="00D8170C" w:rsidP="00E144EA">
      <w:pPr>
        <w:pStyle w:val="a6"/>
        <w:tabs>
          <w:tab w:val="left" w:pos="284"/>
          <w:tab w:val="left" w:pos="851"/>
        </w:tabs>
        <w:ind w:left="0" w:firstLine="567"/>
        <w:jc w:val="both"/>
        <w:rPr>
          <w:sz w:val="24"/>
          <w:szCs w:val="24"/>
          <w:lang w:val="ru-RU"/>
        </w:rPr>
      </w:pPr>
      <w:r w:rsidRPr="00D8170C">
        <w:rPr>
          <w:b/>
          <w:sz w:val="24"/>
          <w:szCs w:val="24"/>
        </w:rPr>
        <w:t>Величина повышения цены</w:t>
      </w:r>
      <w:r w:rsidRPr="00D8170C">
        <w:rPr>
          <w:sz w:val="24"/>
          <w:szCs w:val="24"/>
        </w:rPr>
        <w:t xml:space="preserve"> в случае, предусмотренном Федеральным законом </w:t>
      </w:r>
      <w:r>
        <w:rPr>
          <w:sz w:val="24"/>
          <w:szCs w:val="24"/>
        </w:rPr>
        <w:t xml:space="preserve">                            </w:t>
      </w:r>
      <w:r w:rsidRPr="00D8170C">
        <w:rPr>
          <w:sz w:val="24"/>
          <w:szCs w:val="24"/>
        </w:rPr>
        <w:t xml:space="preserve">«О приватизации государственного и муниципального имущества» («шаг аукциона») в размере 50 процентов «шага понижения» – </w:t>
      </w:r>
      <w:r w:rsidR="00913716" w:rsidRPr="00913716">
        <w:rPr>
          <w:b/>
          <w:sz w:val="24"/>
          <w:szCs w:val="24"/>
        </w:rPr>
        <w:t xml:space="preserve">1 794 290 </w:t>
      </w:r>
      <w:r w:rsidR="00913716" w:rsidRPr="00913716">
        <w:rPr>
          <w:sz w:val="24"/>
          <w:szCs w:val="24"/>
        </w:rPr>
        <w:t>(Один миллион семьсот девяносто четыре тысячи двести девяносто)</w:t>
      </w:r>
      <w:r w:rsidR="00913716">
        <w:rPr>
          <w:b/>
          <w:sz w:val="24"/>
          <w:szCs w:val="24"/>
        </w:rPr>
        <w:t xml:space="preserve"> рублей</w:t>
      </w:r>
      <w:r w:rsidR="005A6D04" w:rsidRPr="005A6D04">
        <w:rPr>
          <w:sz w:val="24"/>
          <w:szCs w:val="24"/>
        </w:rPr>
        <w:t xml:space="preserve"> </w:t>
      </w:r>
      <w:r w:rsidR="005A6D04">
        <w:rPr>
          <w:b/>
          <w:sz w:val="24"/>
          <w:szCs w:val="24"/>
        </w:rPr>
        <w:t>0</w:t>
      </w:r>
      <w:r w:rsidR="005A6D04" w:rsidRPr="00AD3425">
        <w:rPr>
          <w:b/>
          <w:sz w:val="24"/>
          <w:szCs w:val="24"/>
        </w:rPr>
        <w:t xml:space="preserve">0 </w:t>
      </w:r>
      <w:r w:rsidR="005A6D04" w:rsidRPr="00534C0E">
        <w:rPr>
          <w:b/>
          <w:sz w:val="24"/>
          <w:szCs w:val="24"/>
        </w:rPr>
        <w:t>коп.</w:t>
      </w:r>
    </w:p>
    <w:p w14:paraId="3371F4ED" w14:textId="77777777" w:rsidR="00913716" w:rsidRDefault="00E446A8" w:rsidP="00913716">
      <w:pPr>
        <w:tabs>
          <w:tab w:val="left" w:pos="709"/>
          <w:tab w:val="left" w:pos="9923"/>
        </w:tabs>
        <w:ind w:firstLine="567"/>
        <w:jc w:val="both"/>
        <w:rPr>
          <w:b/>
          <w:sz w:val="24"/>
          <w:szCs w:val="24"/>
        </w:rPr>
      </w:pPr>
      <w:r w:rsidRPr="0063405C">
        <w:rPr>
          <w:b/>
          <w:color w:val="000000"/>
          <w:sz w:val="24"/>
          <w:szCs w:val="24"/>
          <w:lang w:eastAsia="x-none"/>
        </w:rPr>
        <w:t>Размер задатка</w:t>
      </w:r>
      <w:r w:rsidRPr="00E446A8">
        <w:rPr>
          <w:color w:val="000000"/>
          <w:sz w:val="24"/>
          <w:szCs w:val="24"/>
          <w:lang w:eastAsia="x-none"/>
        </w:rPr>
        <w:t xml:space="preserve"> (20% от начальной цены имущества) – </w:t>
      </w:r>
      <w:r w:rsidR="00913716" w:rsidRPr="00913716">
        <w:rPr>
          <w:b/>
          <w:sz w:val="24"/>
          <w:szCs w:val="24"/>
        </w:rPr>
        <w:t xml:space="preserve">7 177 160  </w:t>
      </w:r>
      <w:r w:rsidR="00913716" w:rsidRPr="00913716">
        <w:rPr>
          <w:sz w:val="24"/>
          <w:szCs w:val="24"/>
        </w:rPr>
        <w:t>(Семь миллионов сто семьдесят семь тысяч сто шестьдесят)</w:t>
      </w:r>
      <w:r w:rsidR="00913716" w:rsidRPr="00913716">
        <w:rPr>
          <w:b/>
          <w:sz w:val="24"/>
          <w:szCs w:val="24"/>
        </w:rPr>
        <w:t xml:space="preserve"> рублей 00 копеек.</w:t>
      </w:r>
    </w:p>
    <w:p w14:paraId="6BE0519A" w14:textId="637363EA" w:rsidR="004006A4" w:rsidRDefault="005F47BE" w:rsidP="00913716">
      <w:pPr>
        <w:tabs>
          <w:tab w:val="left" w:pos="709"/>
          <w:tab w:val="left" w:pos="9923"/>
        </w:tabs>
        <w:ind w:firstLine="567"/>
        <w:jc w:val="both"/>
        <w:rPr>
          <w:sz w:val="24"/>
          <w:szCs w:val="24"/>
        </w:rPr>
      </w:pPr>
      <w:r w:rsidRPr="005F47BE">
        <w:rPr>
          <w:b/>
          <w:sz w:val="24"/>
          <w:szCs w:val="24"/>
        </w:rPr>
        <w:t>Информация о предыдущих торгах:</w:t>
      </w:r>
      <w:r w:rsidRPr="005F47BE">
        <w:rPr>
          <w:sz w:val="24"/>
          <w:szCs w:val="24"/>
        </w:rPr>
        <w:t xml:space="preserve"> </w:t>
      </w:r>
      <w:r w:rsidR="005032D1" w:rsidRPr="005032D1">
        <w:rPr>
          <w:sz w:val="24"/>
          <w:szCs w:val="24"/>
        </w:rPr>
        <w:t xml:space="preserve">В 2018 г. на продажу не выставлялось. </w:t>
      </w:r>
      <w:r w:rsidR="004006A4">
        <w:rPr>
          <w:sz w:val="24"/>
          <w:szCs w:val="24"/>
        </w:rPr>
        <w:t>Аукцион</w:t>
      </w:r>
      <w:r w:rsidR="00913716">
        <w:rPr>
          <w:sz w:val="24"/>
          <w:szCs w:val="24"/>
        </w:rPr>
        <w:t>ы</w:t>
      </w:r>
      <w:r w:rsidR="005A6D04">
        <w:rPr>
          <w:sz w:val="24"/>
          <w:szCs w:val="24"/>
        </w:rPr>
        <w:t>, назначенны</w:t>
      </w:r>
      <w:r w:rsidR="00913716">
        <w:rPr>
          <w:sz w:val="24"/>
          <w:szCs w:val="24"/>
        </w:rPr>
        <w:t>е</w:t>
      </w:r>
      <w:r w:rsidR="004006A4">
        <w:rPr>
          <w:sz w:val="24"/>
          <w:szCs w:val="24"/>
        </w:rPr>
        <w:t xml:space="preserve"> на </w:t>
      </w:r>
      <w:r w:rsidR="00913716">
        <w:rPr>
          <w:sz w:val="24"/>
          <w:szCs w:val="24"/>
        </w:rPr>
        <w:t xml:space="preserve">28.06.2019 и </w:t>
      </w:r>
      <w:r w:rsidR="005A6D04">
        <w:rPr>
          <w:sz w:val="24"/>
          <w:szCs w:val="24"/>
        </w:rPr>
        <w:t>1</w:t>
      </w:r>
      <w:r w:rsidR="00913716">
        <w:rPr>
          <w:sz w:val="24"/>
          <w:szCs w:val="24"/>
        </w:rPr>
        <w:t>5</w:t>
      </w:r>
      <w:r w:rsidR="005A6D04">
        <w:rPr>
          <w:sz w:val="24"/>
          <w:szCs w:val="24"/>
        </w:rPr>
        <w:t xml:space="preserve">.08.2019, </w:t>
      </w:r>
      <w:r w:rsidR="004006A4">
        <w:rPr>
          <w:sz w:val="24"/>
          <w:szCs w:val="24"/>
        </w:rPr>
        <w:t>не состоял</w:t>
      </w:r>
      <w:r w:rsidR="00913716">
        <w:rPr>
          <w:sz w:val="24"/>
          <w:szCs w:val="24"/>
        </w:rPr>
        <w:t xml:space="preserve">ись </w:t>
      </w:r>
      <w:r w:rsidR="004006A4">
        <w:rPr>
          <w:sz w:val="24"/>
          <w:szCs w:val="24"/>
        </w:rPr>
        <w:t>в связи с отсутствием заявок.</w:t>
      </w:r>
    </w:p>
    <w:p w14:paraId="17A763EE" w14:textId="77777777" w:rsidR="003C6DC4" w:rsidRDefault="003C6DC4" w:rsidP="004006A4">
      <w:pPr>
        <w:pStyle w:val="a6"/>
        <w:widowControl/>
        <w:shd w:val="clear" w:color="auto" w:fill="auto"/>
        <w:tabs>
          <w:tab w:val="left" w:pos="284"/>
        </w:tabs>
        <w:ind w:left="0" w:firstLine="567"/>
        <w:jc w:val="both"/>
        <w:rPr>
          <w:sz w:val="24"/>
          <w:szCs w:val="24"/>
          <w:lang w:val="ru-RU"/>
        </w:rPr>
      </w:pPr>
    </w:p>
    <w:p w14:paraId="095254D5" w14:textId="3DB552E9" w:rsidR="00E446A8" w:rsidRPr="005A60F3" w:rsidRDefault="00E446A8" w:rsidP="00E446A8">
      <w:pPr>
        <w:widowControl/>
        <w:tabs>
          <w:tab w:val="left" w:pos="284"/>
        </w:tabs>
        <w:spacing w:line="235" w:lineRule="auto"/>
        <w:jc w:val="center"/>
        <w:rPr>
          <w:b/>
          <w:sz w:val="24"/>
          <w:szCs w:val="24"/>
        </w:rPr>
      </w:pPr>
      <w:r w:rsidRPr="005A60F3">
        <w:rPr>
          <w:b/>
          <w:sz w:val="24"/>
          <w:szCs w:val="24"/>
        </w:rPr>
        <w:t>ЛОТ  №</w:t>
      </w:r>
      <w:r>
        <w:rPr>
          <w:b/>
          <w:sz w:val="24"/>
          <w:szCs w:val="24"/>
        </w:rPr>
        <w:t xml:space="preserve"> 2 </w:t>
      </w:r>
    </w:p>
    <w:p w14:paraId="368D2926" w14:textId="77777777" w:rsidR="00E446A8" w:rsidRPr="00672EA2" w:rsidRDefault="00E446A8" w:rsidP="00E446A8">
      <w:pPr>
        <w:widowControl/>
        <w:tabs>
          <w:tab w:val="left" w:pos="284"/>
        </w:tabs>
        <w:spacing w:line="235" w:lineRule="auto"/>
        <w:ind w:firstLine="567"/>
        <w:jc w:val="both"/>
        <w:rPr>
          <w:color w:val="FF0000"/>
          <w:sz w:val="24"/>
          <w:szCs w:val="24"/>
        </w:rPr>
      </w:pPr>
    </w:p>
    <w:p w14:paraId="1160715C" w14:textId="17995536" w:rsidR="00514B25" w:rsidRPr="00514B25" w:rsidRDefault="00E446A8" w:rsidP="00514B25">
      <w:pPr>
        <w:pStyle w:val="a6"/>
        <w:widowControl/>
        <w:tabs>
          <w:tab w:val="left" w:pos="284"/>
        </w:tabs>
        <w:ind w:left="0" w:firstLine="567"/>
        <w:jc w:val="both"/>
        <w:rPr>
          <w:sz w:val="24"/>
          <w:szCs w:val="24"/>
          <w:lang w:val="ru-RU"/>
        </w:rPr>
      </w:pPr>
      <w:r w:rsidRPr="001F2359">
        <w:rPr>
          <w:b/>
          <w:sz w:val="24"/>
          <w:szCs w:val="24"/>
        </w:rPr>
        <w:t>Лот №</w:t>
      </w:r>
      <w:r>
        <w:rPr>
          <w:b/>
          <w:sz w:val="24"/>
          <w:szCs w:val="24"/>
          <w:lang w:val="ru-RU"/>
        </w:rPr>
        <w:t>2</w:t>
      </w:r>
      <w:r w:rsidRPr="001F2359">
        <w:rPr>
          <w:b/>
          <w:sz w:val="24"/>
          <w:szCs w:val="24"/>
        </w:rPr>
        <w:t>.</w:t>
      </w:r>
      <w:r>
        <w:rPr>
          <w:sz w:val="24"/>
          <w:szCs w:val="24"/>
        </w:rPr>
        <w:t xml:space="preserve"> </w:t>
      </w:r>
      <w:r w:rsidR="008F5343">
        <w:rPr>
          <w:sz w:val="24"/>
          <w:szCs w:val="24"/>
          <w:lang w:val="ru-RU"/>
        </w:rPr>
        <w:t>Г</w:t>
      </w:r>
      <w:r w:rsidR="00514B25" w:rsidRPr="00514B25">
        <w:rPr>
          <w:sz w:val="24"/>
          <w:szCs w:val="24"/>
          <w:lang w:val="ru-RU"/>
        </w:rPr>
        <w:t xml:space="preserve">осударственное имущество Чувашской Республики, расположенное по адресу: Чувашская Республика, г. Алатырь, ул. Промышленная, д. 14, и </w:t>
      </w:r>
      <w:proofErr w:type="gramStart"/>
      <w:r w:rsidR="00514B25" w:rsidRPr="00514B25">
        <w:rPr>
          <w:sz w:val="24"/>
          <w:szCs w:val="24"/>
          <w:lang w:val="ru-RU"/>
        </w:rPr>
        <w:t>являющееся</w:t>
      </w:r>
      <w:proofErr w:type="gramEnd"/>
      <w:r w:rsidR="00514B25" w:rsidRPr="00514B25">
        <w:rPr>
          <w:sz w:val="24"/>
          <w:szCs w:val="24"/>
          <w:lang w:val="ru-RU"/>
        </w:rPr>
        <w:t xml:space="preserve"> казной Чувашской Республики, в том числе:</w:t>
      </w:r>
    </w:p>
    <w:p w14:paraId="3BE97E5C" w14:textId="0F5B07E7" w:rsidR="00514B25" w:rsidRPr="00514B25" w:rsidRDefault="00514B25" w:rsidP="00514B25">
      <w:pPr>
        <w:pStyle w:val="a6"/>
        <w:widowControl/>
        <w:tabs>
          <w:tab w:val="left" w:pos="284"/>
        </w:tabs>
        <w:ind w:left="0" w:firstLine="567"/>
        <w:jc w:val="both"/>
        <w:rPr>
          <w:sz w:val="24"/>
          <w:szCs w:val="24"/>
          <w:lang w:val="ru-RU"/>
        </w:rPr>
      </w:pPr>
      <w:r w:rsidRPr="00514B25">
        <w:rPr>
          <w:sz w:val="24"/>
          <w:szCs w:val="24"/>
          <w:lang w:val="ru-RU"/>
        </w:rPr>
        <w:t xml:space="preserve">1.1. </w:t>
      </w:r>
      <w:r>
        <w:rPr>
          <w:sz w:val="24"/>
          <w:szCs w:val="24"/>
          <w:lang w:val="ru-RU"/>
        </w:rPr>
        <w:t>З</w:t>
      </w:r>
      <w:r w:rsidRPr="00514B25">
        <w:rPr>
          <w:sz w:val="24"/>
          <w:szCs w:val="24"/>
          <w:lang w:val="ru-RU"/>
        </w:rPr>
        <w:t>емельный участок, категория земель: земли населенных пунктов, общей площадью 8 023 кв. м с кадастровым номером 21:03:010104:21 (запись регистрации права собственности Чувашской Республики 15 декабря 20</w:t>
      </w:r>
      <w:r>
        <w:rPr>
          <w:sz w:val="24"/>
          <w:szCs w:val="24"/>
          <w:lang w:val="ru-RU"/>
        </w:rPr>
        <w:t>06 г. № 21-21-02/018/2006-382).</w:t>
      </w:r>
    </w:p>
    <w:p w14:paraId="07A16225" w14:textId="66C0BBD8" w:rsidR="00514B25" w:rsidRPr="00514B25" w:rsidRDefault="00514B25" w:rsidP="00514B25">
      <w:pPr>
        <w:pStyle w:val="a6"/>
        <w:widowControl/>
        <w:tabs>
          <w:tab w:val="left" w:pos="284"/>
        </w:tabs>
        <w:ind w:left="0" w:firstLine="567"/>
        <w:jc w:val="both"/>
        <w:rPr>
          <w:sz w:val="24"/>
          <w:szCs w:val="24"/>
          <w:lang w:val="ru-RU"/>
        </w:rPr>
      </w:pPr>
      <w:r>
        <w:rPr>
          <w:sz w:val="24"/>
          <w:szCs w:val="24"/>
          <w:lang w:val="ru-RU"/>
        </w:rPr>
        <w:t>1.2. О</w:t>
      </w:r>
      <w:r w:rsidRPr="00514B25">
        <w:rPr>
          <w:sz w:val="24"/>
          <w:szCs w:val="24"/>
          <w:lang w:val="ru-RU"/>
        </w:rPr>
        <w:t>бъекты недвижимого имущества:</w:t>
      </w:r>
    </w:p>
    <w:p w14:paraId="553EED4C" w14:textId="77777777" w:rsidR="00514B25" w:rsidRPr="00514B25" w:rsidRDefault="00514B25" w:rsidP="00514B25">
      <w:pPr>
        <w:pStyle w:val="a6"/>
        <w:widowControl/>
        <w:tabs>
          <w:tab w:val="left" w:pos="284"/>
        </w:tabs>
        <w:ind w:left="0" w:firstLine="567"/>
        <w:jc w:val="both"/>
        <w:rPr>
          <w:sz w:val="24"/>
          <w:szCs w:val="24"/>
          <w:lang w:val="ru-RU"/>
        </w:rPr>
      </w:pPr>
      <w:r w:rsidRPr="00514B25">
        <w:rPr>
          <w:sz w:val="24"/>
          <w:szCs w:val="24"/>
          <w:lang w:val="ru-RU"/>
        </w:rPr>
        <w:t>- склады, 1973 года завершения строительства, площадью 1331,5 кв. м                                          с кадастровым номером 21:03:010105:102 (запись регистрации права собственности Чувашской Республики 19 декабря 2007 г. № 21-21-02/023/2007-155);</w:t>
      </w:r>
    </w:p>
    <w:p w14:paraId="6A225DDD" w14:textId="77777777" w:rsidR="00514B25" w:rsidRPr="00514B25" w:rsidRDefault="00514B25" w:rsidP="00514B25">
      <w:pPr>
        <w:pStyle w:val="a6"/>
        <w:widowControl/>
        <w:tabs>
          <w:tab w:val="left" w:pos="284"/>
        </w:tabs>
        <w:ind w:left="0" w:firstLine="567"/>
        <w:jc w:val="both"/>
        <w:rPr>
          <w:sz w:val="24"/>
          <w:szCs w:val="24"/>
          <w:lang w:val="ru-RU"/>
        </w:rPr>
      </w:pPr>
      <w:r w:rsidRPr="00514B25">
        <w:rPr>
          <w:sz w:val="24"/>
          <w:szCs w:val="24"/>
          <w:lang w:val="ru-RU"/>
        </w:rPr>
        <w:t>- склад, 1973 года завершения строительства, площадью 61,2 кв. м                                         с кадастровым  номером 21:03:010105:103 (запись регистрации права собственности Чувашской Республики 19 декабря 2007 г. № 21-21-02/023/2007-158);</w:t>
      </w:r>
    </w:p>
    <w:p w14:paraId="4377DEA5" w14:textId="77777777" w:rsidR="00514B25" w:rsidRPr="00514B25" w:rsidRDefault="00514B25" w:rsidP="00514B25">
      <w:pPr>
        <w:pStyle w:val="a6"/>
        <w:widowControl/>
        <w:tabs>
          <w:tab w:val="left" w:pos="284"/>
        </w:tabs>
        <w:ind w:left="0" w:firstLine="567"/>
        <w:jc w:val="both"/>
        <w:rPr>
          <w:sz w:val="24"/>
          <w:szCs w:val="24"/>
          <w:lang w:val="ru-RU"/>
        </w:rPr>
      </w:pPr>
      <w:r w:rsidRPr="00514B25">
        <w:rPr>
          <w:sz w:val="24"/>
          <w:szCs w:val="24"/>
          <w:lang w:val="ru-RU"/>
        </w:rPr>
        <w:t>- навесы, 1973 года завершения строительства, площадью 47,3 кв. м с кадастровым номером 21:03:010105:229 (запись регистрации права собственности Чувашской Республики 19 декабря 2007 г. № 21-21-02/023/2007-156);</w:t>
      </w:r>
    </w:p>
    <w:p w14:paraId="68A54757" w14:textId="50BBD40C" w:rsidR="00514B25" w:rsidRPr="00514B25" w:rsidRDefault="00514B25" w:rsidP="00514B25">
      <w:pPr>
        <w:pStyle w:val="a6"/>
        <w:widowControl/>
        <w:tabs>
          <w:tab w:val="left" w:pos="284"/>
        </w:tabs>
        <w:ind w:left="0" w:firstLine="567"/>
        <w:jc w:val="both"/>
        <w:rPr>
          <w:sz w:val="24"/>
          <w:szCs w:val="24"/>
          <w:lang w:val="ru-RU"/>
        </w:rPr>
      </w:pPr>
      <w:r w:rsidRPr="00514B25">
        <w:rPr>
          <w:sz w:val="24"/>
          <w:szCs w:val="24"/>
          <w:lang w:val="ru-RU"/>
        </w:rPr>
        <w:t>- склад, 1973 года завершения строительства, площадью 13,4 кв. м с кадастровым  номером 21:03:010105:207 (запись регистрации права собственности Чувашской Республики 19 декабря 2007 г. № 21-21-02/02</w:t>
      </w:r>
      <w:r>
        <w:rPr>
          <w:sz w:val="24"/>
          <w:szCs w:val="24"/>
          <w:lang w:val="ru-RU"/>
        </w:rPr>
        <w:t>3/2007-157).</w:t>
      </w:r>
    </w:p>
    <w:p w14:paraId="27AEC7EC" w14:textId="18E3326F" w:rsidR="00514B25" w:rsidRPr="00514B25" w:rsidRDefault="00514B25" w:rsidP="00514B25">
      <w:pPr>
        <w:pStyle w:val="a6"/>
        <w:widowControl/>
        <w:tabs>
          <w:tab w:val="left" w:pos="284"/>
        </w:tabs>
        <w:ind w:left="0" w:firstLine="567"/>
        <w:jc w:val="both"/>
        <w:rPr>
          <w:sz w:val="24"/>
          <w:szCs w:val="24"/>
          <w:lang w:val="ru-RU"/>
        </w:rPr>
      </w:pPr>
      <w:r>
        <w:rPr>
          <w:sz w:val="24"/>
          <w:szCs w:val="24"/>
          <w:lang w:val="ru-RU"/>
        </w:rPr>
        <w:t>1.3. О</w:t>
      </w:r>
      <w:r w:rsidRPr="00514B25">
        <w:rPr>
          <w:sz w:val="24"/>
          <w:szCs w:val="24"/>
          <w:lang w:val="ru-RU"/>
        </w:rPr>
        <w:t>бъекты движимого имущества:</w:t>
      </w:r>
    </w:p>
    <w:p w14:paraId="7738711D" w14:textId="77777777" w:rsidR="00514B25" w:rsidRPr="00514B25" w:rsidRDefault="00514B25" w:rsidP="00514B25">
      <w:pPr>
        <w:pStyle w:val="a6"/>
        <w:widowControl/>
        <w:tabs>
          <w:tab w:val="left" w:pos="284"/>
        </w:tabs>
        <w:ind w:left="0" w:firstLine="567"/>
        <w:jc w:val="both"/>
        <w:rPr>
          <w:sz w:val="24"/>
          <w:szCs w:val="24"/>
          <w:lang w:val="ru-RU"/>
        </w:rPr>
      </w:pPr>
      <w:r w:rsidRPr="00514B25">
        <w:rPr>
          <w:sz w:val="24"/>
          <w:szCs w:val="24"/>
          <w:lang w:val="ru-RU"/>
        </w:rPr>
        <w:t>- движимое сооружение (уборная на 2 очка) общей площадью 3,6 кв. м, 1973 года постройки (технический паспорт с инвентарным номером Р03/09361 выполнен муниципальным унитарным предприятием «Бюро технической инвентаризации»                                г. Алатырь 17 марта 2010 г.);</w:t>
      </w:r>
    </w:p>
    <w:p w14:paraId="4B585135" w14:textId="77777777" w:rsidR="00514B25" w:rsidRPr="00514B25" w:rsidRDefault="00514B25" w:rsidP="00514B25">
      <w:pPr>
        <w:pStyle w:val="a6"/>
        <w:widowControl/>
        <w:tabs>
          <w:tab w:val="left" w:pos="284"/>
        </w:tabs>
        <w:ind w:left="0" w:firstLine="567"/>
        <w:jc w:val="both"/>
        <w:rPr>
          <w:sz w:val="24"/>
          <w:szCs w:val="24"/>
          <w:lang w:val="ru-RU"/>
        </w:rPr>
      </w:pPr>
      <w:r w:rsidRPr="00514B25">
        <w:rPr>
          <w:sz w:val="24"/>
          <w:szCs w:val="24"/>
          <w:lang w:val="ru-RU"/>
        </w:rPr>
        <w:t>- туалет площадью 3,1 кв. м, 1973 года постройки;</w:t>
      </w:r>
    </w:p>
    <w:p w14:paraId="163038D8" w14:textId="77777777" w:rsidR="00514B25" w:rsidRPr="00514B25" w:rsidRDefault="00514B25" w:rsidP="00514B25">
      <w:pPr>
        <w:pStyle w:val="a6"/>
        <w:widowControl/>
        <w:tabs>
          <w:tab w:val="left" w:pos="284"/>
        </w:tabs>
        <w:ind w:left="0" w:firstLine="567"/>
        <w:jc w:val="both"/>
        <w:rPr>
          <w:sz w:val="24"/>
          <w:szCs w:val="24"/>
          <w:lang w:val="ru-RU"/>
        </w:rPr>
      </w:pPr>
      <w:r w:rsidRPr="00514B25">
        <w:rPr>
          <w:sz w:val="24"/>
          <w:szCs w:val="24"/>
          <w:lang w:val="ru-RU"/>
        </w:rPr>
        <w:t>- благоустройство в электрической сети, 1973 года;</w:t>
      </w:r>
    </w:p>
    <w:p w14:paraId="53018119" w14:textId="77777777" w:rsidR="00514B25" w:rsidRPr="00514B25" w:rsidRDefault="00514B25" w:rsidP="00514B25">
      <w:pPr>
        <w:pStyle w:val="a6"/>
        <w:widowControl/>
        <w:tabs>
          <w:tab w:val="left" w:pos="284"/>
        </w:tabs>
        <w:ind w:left="0" w:firstLine="567"/>
        <w:jc w:val="both"/>
        <w:rPr>
          <w:sz w:val="24"/>
          <w:szCs w:val="24"/>
          <w:lang w:val="ru-RU"/>
        </w:rPr>
      </w:pPr>
      <w:r w:rsidRPr="00514B25">
        <w:rPr>
          <w:sz w:val="24"/>
          <w:szCs w:val="24"/>
          <w:lang w:val="ru-RU"/>
        </w:rPr>
        <w:t>- пожарный резервуар, 1973 года постройки;</w:t>
      </w:r>
    </w:p>
    <w:p w14:paraId="6DB43618" w14:textId="5F129BD2" w:rsidR="00514B25" w:rsidRDefault="00514B25" w:rsidP="00514B25">
      <w:pPr>
        <w:pStyle w:val="a6"/>
        <w:widowControl/>
        <w:tabs>
          <w:tab w:val="left" w:pos="284"/>
        </w:tabs>
        <w:ind w:left="0" w:firstLine="567"/>
        <w:jc w:val="both"/>
        <w:rPr>
          <w:sz w:val="24"/>
          <w:szCs w:val="24"/>
          <w:lang w:val="ru-RU"/>
        </w:rPr>
      </w:pPr>
      <w:r w:rsidRPr="00514B25">
        <w:rPr>
          <w:sz w:val="24"/>
          <w:szCs w:val="24"/>
          <w:lang w:val="ru-RU"/>
        </w:rPr>
        <w:lastRenderedPageBreak/>
        <w:t>- газовое оборудование (с котлом КЧМ-5, котлом «Сигнал-80» КОФ), 2004 года выпуска</w:t>
      </w:r>
      <w:r>
        <w:rPr>
          <w:sz w:val="24"/>
          <w:szCs w:val="24"/>
          <w:lang w:val="ru-RU"/>
        </w:rPr>
        <w:t>.</w:t>
      </w:r>
    </w:p>
    <w:p w14:paraId="206680B1" w14:textId="5D85E01A" w:rsidR="005735A4" w:rsidRPr="005F47BE" w:rsidRDefault="005735A4" w:rsidP="00514B25">
      <w:pPr>
        <w:pStyle w:val="a6"/>
        <w:widowControl/>
        <w:tabs>
          <w:tab w:val="left" w:pos="284"/>
        </w:tabs>
        <w:ind w:left="0" w:firstLine="567"/>
        <w:jc w:val="both"/>
        <w:rPr>
          <w:sz w:val="24"/>
          <w:szCs w:val="24"/>
        </w:rPr>
      </w:pPr>
      <w:r>
        <w:rPr>
          <w:b/>
          <w:sz w:val="24"/>
          <w:szCs w:val="24"/>
        </w:rPr>
        <w:t>Обременения</w:t>
      </w:r>
      <w:r w:rsidR="00514B25">
        <w:rPr>
          <w:b/>
          <w:sz w:val="24"/>
          <w:szCs w:val="24"/>
          <w:lang w:val="ru-RU"/>
        </w:rPr>
        <w:t xml:space="preserve"> и ограничения</w:t>
      </w:r>
      <w:r>
        <w:rPr>
          <w:b/>
          <w:sz w:val="24"/>
          <w:szCs w:val="24"/>
        </w:rPr>
        <w:t xml:space="preserve"> отсутствуют. </w:t>
      </w:r>
    </w:p>
    <w:p w14:paraId="58CB4D3D" w14:textId="77777777" w:rsidR="001411FC" w:rsidRDefault="001411FC" w:rsidP="0098620E">
      <w:pPr>
        <w:shd w:val="clear" w:color="auto" w:fill="FFFFFF"/>
        <w:tabs>
          <w:tab w:val="left" w:pos="284"/>
          <w:tab w:val="left" w:pos="851"/>
        </w:tabs>
        <w:ind w:firstLine="567"/>
        <w:jc w:val="both"/>
        <w:rPr>
          <w:b/>
          <w:color w:val="000000"/>
          <w:sz w:val="24"/>
          <w:szCs w:val="24"/>
          <w:lang w:eastAsia="x-none"/>
        </w:rPr>
      </w:pPr>
    </w:p>
    <w:p w14:paraId="356CED5F" w14:textId="77777777" w:rsidR="00D576F3" w:rsidRDefault="00E446A8" w:rsidP="0098620E">
      <w:pPr>
        <w:shd w:val="clear" w:color="auto" w:fill="FFFFFF"/>
        <w:tabs>
          <w:tab w:val="left" w:pos="284"/>
          <w:tab w:val="left" w:pos="851"/>
        </w:tabs>
        <w:ind w:firstLine="567"/>
        <w:jc w:val="both"/>
        <w:rPr>
          <w:b/>
          <w:color w:val="000000"/>
          <w:sz w:val="24"/>
          <w:szCs w:val="24"/>
          <w:lang w:eastAsia="x-none"/>
        </w:rPr>
      </w:pPr>
      <w:r w:rsidRPr="005F47BE">
        <w:rPr>
          <w:b/>
          <w:color w:val="000000"/>
          <w:sz w:val="24"/>
          <w:szCs w:val="24"/>
          <w:lang w:val="x-none" w:eastAsia="x-none"/>
        </w:rPr>
        <w:t>Начальная цена продажи</w:t>
      </w:r>
      <w:r>
        <w:rPr>
          <w:sz w:val="24"/>
          <w:szCs w:val="24"/>
        </w:rPr>
        <w:t xml:space="preserve"> - </w:t>
      </w:r>
      <w:r w:rsidR="00D576F3" w:rsidRPr="00D576F3">
        <w:rPr>
          <w:b/>
          <w:color w:val="000000"/>
          <w:sz w:val="24"/>
          <w:szCs w:val="24"/>
          <w:lang w:val="x-none" w:eastAsia="x-none"/>
        </w:rPr>
        <w:t xml:space="preserve">6 479 940 (Шесть миллионов четыреста семьдесят девять тысяч девятьсот сорок) рублей </w:t>
      </w:r>
      <w:r w:rsidR="00D576F3">
        <w:rPr>
          <w:b/>
          <w:color w:val="000000"/>
          <w:sz w:val="24"/>
          <w:szCs w:val="24"/>
          <w:lang w:eastAsia="x-none"/>
        </w:rPr>
        <w:t xml:space="preserve">00 коп. </w:t>
      </w:r>
      <w:r w:rsidR="00D576F3" w:rsidRPr="00D576F3">
        <w:rPr>
          <w:b/>
          <w:color w:val="000000"/>
          <w:sz w:val="24"/>
          <w:szCs w:val="24"/>
          <w:lang w:val="x-none" w:eastAsia="x-none"/>
        </w:rPr>
        <w:t>с учетом налога на добавленную стоимость.</w:t>
      </w:r>
    </w:p>
    <w:p w14:paraId="4AA8EF61" w14:textId="77777777" w:rsidR="00D576F3" w:rsidRPr="00E446A8" w:rsidRDefault="00E446A8" w:rsidP="00D576F3">
      <w:pPr>
        <w:shd w:val="clear" w:color="auto" w:fill="FFFFFF"/>
        <w:tabs>
          <w:tab w:val="left" w:pos="284"/>
          <w:tab w:val="left" w:pos="851"/>
        </w:tabs>
        <w:ind w:firstLine="567"/>
        <w:jc w:val="both"/>
        <w:rPr>
          <w:sz w:val="24"/>
          <w:szCs w:val="24"/>
        </w:rPr>
      </w:pPr>
      <w:r w:rsidRPr="00E446A8">
        <w:rPr>
          <w:b/>
          <w:sz w:val="24"/>
          <w:szCs w:val="24"/>
        </w:rPr>
        <w:t>Величина снижения цены первоначального предложения («шаг понижения»)</w:t>
      </w:r>
      <w:r w:rsidRPr="00E446A8">
        <w:rPr>
          <w:sz w:val="24"/>
          <w:szCs w:val="24"/>
        </w:rPr>
        <w:t xml:space="preserve"> в размере 10% цены первоначального предложения – </w:t>
      </w:r>
      <w:r w:rsidR="00D576F3" w:rsidRPr="00D576F3">
        <w:rPr>
          <w:b/>
          <w:sz w:val="24"/>
          <w:szCs w:val="24"/>
        </w:rPr>
        <w:t xml:space="preserve">647 994 </w:t>
      </w:r>
      <w:r w:rsidR="00D576F3" w:rsidRPr="00D576F3">
        <w:rPr>
          <w:sz w:val="24"/>
          <w:szCs w:val="24"/>
        </w:rPr>
        <w:t>(Шестьсот сорок семь тысяч девятьсот девяносто четыре)</w:t>
      </w:r>
      <w:r w:rsidR="00D576F3" w:rsidRPr="00D576F3">
        <w:rPr>
          <w:b/>
          <w:sz w:val="24"/>
          <w:szCs w:val="24"/>
        </w:rPr>
        <w:t xml:space="preserve"> рубля </w:t>
      </w:r>
      <w:r w:rsidR="00D576F3" w:rsidRPr="00E446A8">
        <w:rPr>
          <w:b/>
          <w:sz w:val="24"/>
          <w:szCs w:val="24"/>
        </w:rPr>
        <w:t>00</w:t>
      </w:r>
      <w:r w:rsidR="00D576F3" w:rsidRPr="00E446A8">
        <w:rPr>
          <w:sz w:val="24"/>
          <w:szCs w:val="24"/>
        </w:rPr>
        <w:t xml:space="preserve"> </w:t>
      </w:r>
      <w:r w:rsidR="00D576F3" w:rsidRPr="006E0A74">
        <w:rPr>
          <w:b/>
          <w:sz w:val="24"/>
          <w:szCs w:val="24"/>
        </w:rPr>
        <w:t>коп.</w:t>
      </w:r>
      <w:r w:rsidR="00D576F3" w:rsidRPr="00E446A8">
        <w:rPr>
          <w:sz w:val="24"/>
          <w:szCs w:val="24"/>
        </w:rPr>
        <w:t xml:space="preserve">  </w:t>
      </w:r>
    </w:p>
    <w:p w14:paraId="5D29B7AF" w14:textId="41411B91" w:rsidR="00D576F3" w:rsidRDefault="00E446A8" w:rsidP="0098620E">
      <w:pPr>
        <w:shd w:val="clear" w:color="auto" w:fill="FFFFFF"/>
        <w:tabs>
          <w:tab w:val="left" w:pos="284"/>
          <w:tab w:val="left" w:pos="851"/>
        </w:tabs>
        <w:ind w:firstLine="567"/>
        <w:jc w:val="both"/>
        <w:rPr>
          <w:b/>
          <w:sz w:val="24"/>
          <w:szCs w:val="24"/>
        </w:rPr>
      </w:pPr>
      <w:r w:rsidRPr="00E446A8">
        <w:rPr>
          <w:b/>
          <w:sz w:val="24"/>
          <w:szCs w:val="24"/>
        </w:rPr>
        <w:t>Минимальная цена предложения</w:t>
      </w:r>
      <w:r w:rsidRPr="00E446A8">
        <w:rPr>
          <w:sz w:val="24"/>
          <w:szCs w:val="24"/>
        </w:rPr>
        <w:t>, по которой может быть продано имущество (цен</w:t>
      </w:r>
      <w:r>
        <w:rPr>
          <w:sz w:val="24"/>
          <w:szCs w:val="24"/>
        </w:rPr>
        <w:t>а</w:t>
      </w:r>
      <w:r w:rsidRPr="00E446A8">
        <w:rPr>
          <w:sz w:val="24"/>
          <w:szCs w:val="24"/>
        </w:rPr>
        <w:t xml:space="preserve"> отсечения) в размере 50 процентов начальной цены аукциона –</w:t>
      </w:r>
      <w:r>
        <w:rPr>
          <w:sz w:val="24"/>
          <w:szCs w:val="24"/>
        </w:rPr>
        <w:t xml:space="preserve"> </w:t>
      </w:r>
      <w:r w:rsidR="00D576F3" w:rsidRPr="00D576F3">
        <w:rPr>
          <w:b/>
          <w:sz w:val="24"/>
          <w:szCs w:val="24"/>
        </w:rPr>
        <w:t xml:space="preserve">3 239 970  </w:t>
      </w:r>
      <w:r w:rsidR="00D576F3" w:rsidRPr="00D576F3">
        <w:rPr>
          <w:sz w:val="24"/>
          <w:szCs w:val="24"/>
        </w:rPr>
        <w:t>(Три миллиона двести тридцать девять тысяч девятьсот семьдесят)</w:t>
      </w:r>
      <w:r w:rsidR="00D576F3" w:rsidRPr="00D576F3">
        <w:rPr>
          <w:b/>
          <w:sz w:val="24"/>
          <w:szCs w:val="24"/>
        </w:rPr>
        <w:t xml:space="preserve"> рублей</w:t>
      </w:r>
      <w:r w:rsidR="00D576F3">
        <w:rPr>
          <w:b/>
          <w:sz w:val="24"/>
          <w:szCs w:val="24"/>
        </w:rPr>
        <w:t xml:space="preserve"> 00 коп</w:t>
      </w:r>
      <w:r w:rsidR="00D576F3" w:rsidRPr="00D576F3">
        <w:rPr>
          <w:b/>
          <w:sz w:val="24"/>
          <w:szCs w:val="24"/>
        </w:rPr>
        <w:t xml:space="preserve">.  </w:t>
      </w:r>
    </w:p>
    <w:p w14:paraId="5D999580" w14:textId="7BA3F364" w:rsidR="00372880" w:rsidRDefault="0063405C" w:rsidP="0098620E">
      <w:pPr>
        <w:shd w:val="clear" w:color="auto" w:fill="FFFFFF"/>
        <w:tabs>
          <w:tab w:val="left" w:pos="284"/>
          <w:tab w:val="left" w:pos="851"/>
        </w:tabs>
        <w:ind w:firstLine="567"/>
        <w:jc w:val="both"/>
        <w:rPr>
          <w:b/>
          <w:sz w:val="24"/>
          <w:szCs w:val="24"/>
        </w:rPr>
      </w:pPr>
      <w:r w:rsidRPr="00B90A05">
        <w:rPr>
          <w:b/>
          <w:sz w:val="24"/>
          <w:szCs w:val="24"/>
        </w:rPr>
        <w:t>Ве</w:t>
      </w:r>
      <w:r w:rsidR="00E446A8" w:rsidRPr="00B90A05">
        <w:rPr>
          <w:b/>
          <w:sz w:val="24"/>
          <w:szCs w:val="24"/>
        </w:rPr>
        <w:t>личин</w:t>
      </w:r>
      <w:r w:rsidRPr="00B90A05">
        <w:rPr>
          <w:b/>
          <w:sz w:val="24"/>
          <w:szCs w:val="24"/>
        </w:rPr>
        <w:t>а</w:t>
      </w:r>
      <w:r w:rsidR="00E446A8" w:rsidRPr="00B90A05">
        <w:rPr>
          <w:b/>
          <w:sz w:val="24"/>
          <w:szCs w:val="24"/>
        </w:rPr>
        <w:t xml:space="preserve"> повышения цены</w:t>
      </w:r>
      <w:r w:rsidR="00E446A8" w:rsidRPr="00E446A8">
        <w:rPr>
          <w:sz w:val="24"/>
          <w:szCs w:val="24"/>
        </w:rPr>
        <w:t xml:space="preserve"> в случае, предусмотренном Федеральным законом </w:t>
      </w:r>
      <w:r>
        <w:rPr>
          <w:sz w:val="24"/>
          <w:szCs w:val="24"/>
        </w:rPr>
        <w:t xml:space="preserve">                                </w:t>
      </w:r>
      <w:r w:rsidR="00E446A8" w:rsidRPr="00E446A8">
        <w:rPr>
          <w:sz w:val="24"/>
          <w:szCs w:val="24"/>
        </w:rPr>
        <w:t xml:space="preserve">«О приватизации государственного и муниципального имущества» («шаг аукциона») в размере 50 процентов «шага понижения» – </w:t>
      </w:r>
      <w:r w:rsidR="00D576F3" w:rsidRPr="00D576F3">
        <w:rPr>
          <w:b/>
          <w:sz w:val="24"/>
          <w:szCs w:val="24"/>
        </w:rPr>
        <w:t xml:space="preserve">323 997 </w:t>
      </w:r>
      <w:r w:rsidR="00D576F3" w:rsidRPr="008F5343">
        <w:rPr>
          <w:sz w:val="24"/>
          <w:szCs w:val="24"/>
        </w:rPr>
        <w:t>(Триста двадцать три тысячи девятьсот девяносто семь)</w:t>
      </w:r>
      <w:r w:rsidR="00D576F3">
        <w:rPr>
          <w:b/>
          <w:sz w:val="24"/>
          <w:szCs w:val="24"/>
        </w:rPr>
        <w:t xml:space="preserve"> рублей</w:t>
      </w:r>
      <w:r w:rsidR="00372880">
        <w:rPr>
          <w:b/>
          <w:sz w:val="24"/>
          <w:szCs w:val="24"/>
        </w:rPr>
        <w:t xml:space="preserve"> 00 коп</w:t>
      </w:r>
      <w:r w:rsidR="00372880" w:rsidRPr="00372880">
        <w:rPr>
          <w:b/>
          <w:sz w:val="24"/>
          <w:szCs w:val="24"/>
        </w:rPr>
        <w:t>.</w:t>
      </w:r>
    </w:p>
    <w:p w14:paraId="0571CE8B" w14:textId="60EEA114" w:rsidR="00372880" w:rsidRPr="00666FCA" w:rsidRDefault="0063405C" w:rsidP="0098620E">
      <w:pPr>
        <w:tabs>
          <w:tab w:val="left" w:pos="709"/>
          <w:tab w:val="left" w:pos="9923"/>
        </w:tabs>
        <w:ind w:firstLine="567"/>
        <w:jc w:val="both"/>
        <w:rPr>
          <w:sz w:val="24"/>
          <w:szCs w:val="24"/>
        </w:rPr>
      </w:pPr>
      <w:r w:rsidRPr="0063405C">
        <w:rPr>
          <w:b/>
          <w:color w:val="000000"/>
          <w:sz w:val="24"/>
          <w:szCs w:val="24"/>
          <w:lang w:eastAsia="x-none"/>
        </w:rPr>
        <w:t>Размер задатка</w:t>
      </w:r>
      <w:r w:rsidRPr="00E446A8">
        <w:rPr>
          <w:color w:val="000000"/>
          <w:sz w:val="24"/>
          <w:szCs w:val="24"/>
          <w:lang w:eastAsia="x-none"/>
        </w:rPr>
        <w:t xml:space="preserve"> (20% от начальной цены имущества) – </w:t>
      </w:r>
      <w:r w:rsidR="00D576F3">
        <w:rPr>
          <w:b/>
          <w:sz w:val="24"/>
          <w:szCs w:val="24"/>
        </w:rPr>
        <w:t xml:space="preserve">1 295 988 </w:t>
      </w:r>
      <w:r w:rsidR="00D576F3" w:rsidRPr="00D576F3">
        <w:rPr>
          <w:sz w:val="24"/>
          <w:szCs w:val="24"/>
        </w:rPr>
        <w:t>(Один миллион двести девяносто пять тысяч девятьсот восемьдесят восемь)</w:t>
      </w:r>
      <w:r w:rsidR="00D576F3">
        <w:rPr>
          <w:b/>
          <w:sz w:val="24"/>
          <w:szCs w:val="24"/>
        </w:rPr>
        <w:t xml:space="preserve"> </w:t>
      </w:r>
      <w:r w:rsidR="00D576F3" w:rsidRPr="00C8172E">
        <w:rPr>
          <w:b/>
          <w:sz w:val="24"/>
          <w:szCs w:val="24"/>
        </w:rPr>
        <w:t>руб</w:t>
      </w:r>
      <w:r w:rsidR="00D576F3">
        <w:rPr>
          <w:b/>
          <w:sz w:val="24"/>
          <w:szCs w:val="24"/>
        </w:rPr>
        <w:t>лей 00 коп.</w:t>
      </w:r>
    </w:p>
    <w:p w14:paraId="7CB7F04C" w14:textId="49594356" w:rsidR="0063405C" w:rsidRDefault="0063405C" w:rsidP="0098620E">
      <w:pPr>
        <w:pStyle w:val="a6"/>
        <w:tabs>
          <w:tab w:val="left" w:pos="284"/>
          <w:tab w:val="left" w:pos="851"/>
        </w:tabs>
        <w:ind w:left="0" w:firstLine="567"/>
        <w:jc w:val="both"/>
        <w:rPr>
          <w:sz w:val="24"/>
          <w:szCs w:val="24"/>
        </w:rPr>
      </w:pPr>
      <w:r w:rsidRPr="0063405C">
        <w:rPr>
          <w:b/>
          <w:sz w:val="24"/>
          <w:szCs w:val="24"/>
        </w:rPr>
        <w:t>Информация о предыдущих торгах:</w:t>
      </w:r>
      <w:r w:rsidRPr="0063405C">
        <w:rPr>
          <w:sz w:val="24"/>
          <w:szCs w:val="24"/>
        </w:rPr>
        <w:t xml:space="preserve"> </w:t>
      </w:r>
      <w:r w:rsidR="00D576F3" w:rsidRPr="005032D1">
        <w:rPr>
          <w:sz w:val="24"/>
          <w:szCs w:val="24"/>
        </w:rPr>
        <w:t>В 2018 г.</w:t>
      </w:r>
      <w:r w:rsidR="00D576F3" w:rsidRPr="005032D1">
        <w:rPr>
          <w:sz w:val="24"/>
          <w:szCs w:val="24"/>
          <w:lang w:val="ru-RU"/>
        </w:rPr>
        <w:t xml:space="preserve"> </w:t>
      </w:r>
      <w:r w:rsidR="00D576F3" w:rsidRPr="005032D1">
        <w:rPr>
          <w:sz w:val="24"/>
          <w:szCs w:val="24"/>
        </w:rPr>
        <w:t xml:space="preserve">на продажу не выставлялось. </w:t>
      </w:r>
      <w:r w:rsidR="00D576F3">
        <w:rPr>
          <w:sz w:val="24"/>
          <w:szCs w:val="24"/>
        </w:rPr>
        <w:t xml:space="preserve">Аукционы, назначенные на </w:t>
      </w:r>
      <w:r w:rsidR="00D576F3">
        <w:rPr>
          <w:sz w:val="24"/>
          <w:szCs w:val="24"/>
          <w:lang w:val="ru-RU"/>
        </w:rPr>
        <w:t>02</w:t>
      </w:r>
      <w:r w:rsidR="00D576F3">
        <w:rPr>
          <w:sz w:val="24"/>
          <w:szCs w:val="24"/>
        </w:rPr>
        <w:t>.0</w:t>
      </w:r>
      <w:r w:rsidR="00D576F3">
        <w:rPr>
          <w:sz w:val="24"/>
          <w:szCs w:val="24"/>
          <w:lang w:val="ru-RU"/>
        </w:rPr>
        <w:t>7</w:t>
      </w:r>
      <w:r w:rsidR="00D576F3">
        <w:rPr>
          <w:sz w:val="24"/>
          <w:szCs w:val="24"/>
        </w:rPr>
        <w:t xml:space="preserve">.2019 и </w:t>
      </w:r>
      <w:r w:rsidR="00D576F3">
        <w:rPr>
          <w:sz w:val="24"/>
          <w:szCs w:val="24"/>
          <w:lang w:val="ru-RU"/>
        </w:rPr>
        <w:t>1</w:t>
      </w:r>
      <w:r w:rsidR="00D576F3">
        <w:rPr>
          <w:sz w:val="24"/>
          <w:szCs w:val="24"/>
        </w:rPr>
        <w:t>5</w:t>
      </w:r>
      <w:r w:rsidR="00D576F3">
        <w:rPr>
          <w:sz w:val="24"/>
          <w:szCs w:val="24"/>
          <w:lang w:val="ru-RU"/>
        </w:rPr>
        <w:t xml:space="preserve">.08.2019, </w:t>
      </w:r>
      <w:r w:rsidR="00D576F3">
        <w:rPr>
          <w:sz w:val="24"/>
          <w:szCs w:val="24"/>
        </w:rPr>
        <w:t>не состоялись в связи с отсутствием заявок.</w:t>
      </w:r>
    </w:p>
    <w:p w14:paraId="09401236" w14:textId="2285A92D" w:rsidR="00AD3425" w:rsidRPr="0063405C" w:rsidRDefault="00AD3425" w:rsidP="0063405C">
      <w:pPr>
        <w:shd w:val="clear" w:color="auto" w:fill="FFFFFF"/>
        <w:tabs>
          <w:tab w:val="left" w:pos="284"/>
          <w:tab w:val="left" w:pos="851"/>
        </w:tabs>
        <w:ind w:left="113" w:firstLine="539"/>
        <w:jc w:val="both"/>
        <w:rPr>
          <w:sz w:val="24"/>
          <w:szCs w:val="24"/>
          <w:lang w:val="x-none"/>
        </w:rPr>
      </w:pPr>
    </w:p>
    <w:p w14:paraId="6863AF57" w14:textId="77777777" w:rsidR="0063405C" w:rsidRDefault="0063405C" w:rsidP="0063405C">
      <w:pPr>
        <w:widowControl/>
        <w:tabs>
          <w:tab w:val="left" w:pos="284"/>
        </w:tabs>
        <w:spacing w:line="235" w:lineRule="auto"/>
        <w:jc w:val="center"/>
        <w:rPr>
          <w:sz w:val="24"/>
          <w:szCs w:val="24"/>
        </w:rPr>
      </w:pPr>
      <w:r w:rsidRPr="005A60F3">
        <w:rPr>
          <w:b/>
          <w:sz w:val="24"/>
          <w:szCs w:val="24"/>
        </w:rPr>
        <w:t>ЛОТ  №</w:t>
      </w:r>
      <w:r>
        <w:rPr>
          <w:b/>
          <w:sz w:val="24"/>
          <w:szCs w:val="24"/>
        </w:rPr>
        <w:t xml:space="preserve"> 3</w:t>
      </w:r>
    </w:p>
    <w:p w14:paraId="534A8D5F" w14:textId="77777777" w:rsidR="0063405C" w:rsidRDefault="0063405C" w:rsidP="0063405C">
      <w:pPr>
        <w:ind w:firstLine="567"/>
        <w:jc w:val="both"/>
        <w:rPr>
          <w:sz w:val="24"/>
          <w:szCs w:val="24"/>
        </w:rPr>
      </w:pPr>
    </w:p>
    <w:p w14:paraId="56A52C71" w14:textId="73EE8C03" w:rsidR="00BB6ED0" w:rsidRPr="00BB6ED0" w:rsidRDefault="0063405C" w:rsidP="00BB6ED0">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Calibri"/>
          <w:sz w:val="24"/>
          <w:szCs w:val="24"/>
        </w:rPr>
      </w:pPr>
      <w:r w:rsidRPr="00DE5217">
        <w:rPr>
          <w:rFonts w:eastAsia="Calibri"/>
          <w:b/>
          <w:sz w:val="24"/>
          <w:szCs w:val="24"/>
        </w:rPr>
        <w:t>Лот №</w:t>
      </w:r>
      <w:r>
        <w:rPr>
          <w:rFonts w:eastAsia="Calibri"/>
          <w:b/>
          <w:sz w:val="24"/>
          <w:szCs w:val="24"/>
        </w:rPr>
        <w:t>3</w:t>
      </w:r>
      <w:r w:rsidRPr="00DE5217">
        <w:rPr>
          <w:rFonts w:eastAsia="Calibri"/>
          <w:b/>
          <w:sz w:val="24"/>
          <w:szCs w:val="24"/>
        </w:rPr>
        <w:t>.</w:t>
      </w:r>
      <w:r w:rsidRPr="00DE5217">
        <w:rPr>
          <w:rFonts w:eastAsia="Calibri"/>
          <w:sz w:val="24"/>
          <w:szCs w:val="24"/>
        </w:rPr>
        <w:t xml:space="preserve"> </w:t>
      </w:r>
      <w:r w:rsidR="00BB6ED0">
        <w:rPr>
          <w:rFonts w:eastAsia="Calibri"/>
          <w:sz w:val="24"/>
          <w:szCs w:val="24"/>
        </w:rPr>
        <w:t>Г</w:t>
      </w:r>
      <w:r w:rsidR="00BB6ED0" w:rsidRPr="00BB6ED0">
        <w:rPr>
          <w:rFonts w:eastAsia="Calibri"/>
          <w:sz w:val="24"/>
          <w:szCs w:val="24"/>
        </w:rPr>
        <w:t xml:space="preserve">осударственное имущество Чувашской Республики, расположенное по адресу: </w:t>
      </w:r>
      <w:proofErr w:type="gramStart"/>
      <w:r w:rsidR="00BB6ED0" w:rsidRPr="00BB6ED0">
        <w:rPr>
          <w:rFonts w:eastAsia="Calibri"/>
          <w:sz w:val="24"/>
          <w:szCs w:val="24"/>
        </w:rPr>
        <w:t xml:space="preserve">Чувашская Республика, </w:t>
      </w:r>
      <w:proofErr w:type="spellStart"/>
      <w:r w:rsidR="00BB6ED0" w:rsidRPr="00BB6ED0">
        <w:rPr>
          <w:rFonts w:eastAsia="Calibri"/>
          <w:sz w:val="24"/>
          <w:szCs w:val="24"/>
        </w:rPr>
        <w:t>Моргаушский</w:t>
      </w:r>
      <w:proofErr w:type="spellEnd"/>
      <w:r w:rsidR="00BB6ED0" w:rsidRPr="00BB6ED0">
        <w:rPr>
          <w:rFonts w:eastAsia="Calibri"/>
          <w:sz w:val="24"/>
          <w:szCs w:val="24"/>
        </w:rPr>
        <w:t xml:space="preserve"> район, </w:t>
      </w:r>
      <w:proofErr w:type="spellStart"/>
      <w:r w:rsidR="00BB6ED0" w:rsidRPr="00BB6ED0">
        <w:rPr>
          <w:rFonts w:eastAsia="Calibri"/>
          <w:sz w:val="24"/>
          <w:szCs w:val="24"/>
        </w:rPr>
        <w:t>Большесундырское</w:t>
      </w:r>
      <w:proofErr w:type="spellEnd"/>
      <w:r w:rsidR="00BB6ED0" w:rsidRPr="00BB6ED0">
        <w:rPr>
          <w:rFonts w:eastAsia="Calibri"/>
          <w:sz w:val="24"/>
          <w:szCs w:val="24"/>
        </w:rPr>
        <w:t xml:space="preserve"> сельское поселение, </w:t>
      </w:r>
      <w:r w:rsidR="00BB6ED0">
        <w:rPr>
          <w:rFonts w:eastAsia="Calibri"/>
          <w:sz w:val="24"/>
          <w:szCs w:val="24"/>
        </w:rPr>
        <w:t xml:space="preserve">                     </w:t>
      </w:r>
      <w:r w:rsidR="00BB6ED0" w:rsidRPr="00BB6ED0">
        <w:rPr>
          <w:rFonts w:eastAsia="Calibri"/>
          <w:sz w:val="24"/>
          <w:szCs w:val="24"/>
        </w:rPr>
        <w:t>с. Большой Сундырь, ул. Ленина, д. 51, и являющееся казной Чувашской Республики, в том числе:</w:t>
      </w:r>
      <w:proofErr w:type="gramEnd"/>
    </w:p>
    <w:p w14:paraId="19A6C75D" w14:textId="558A8A86" w:rsidR="00BB6ED0" w:rsidRPr="00BB6ED0" w:rsidRDefault="00BB6ED0" w:rsidP="00BB6ED0">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Calibri"/>
          <w:sz w:val="24"/>
          <w:szCs w:val="24"/>
        </w:rPr>
      </w:pPr>
      <w:r w:rsidRPr="00BB6ED0">
        <w:rPr>
          <w:rFonts w:eastAsia="Calibri"/>
          <w:sz w:val="24"/>
          <w:szCs w:val="24"/>
        </w:rPr>
        <w:t>1.1. Земельный участок площадью 628 кв. метров с кадастровым номером 21:17:060402:76, категория земель: земли населенных пунктов, вид разрешенного использования: для содержания и обслуживания зданий и сооружений (запись регистрации права собственности Чувашской Республики от 16 ноября 2007 г. № 21-21-07/008/2007-260);</w:t>
      </w:r>
    </w:p>
    <w:p w14:paraId="7436F2AE" w14:textId="59CBF7D2" w:rsidR="00BB6ED0" w:rsidRDefault="00BB6ED0" w:rsidP="00BB6ED0">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eastAsia="Calibri"/>
          <w:sz w:val="24"/>
          <w:szCs w:val="24"/>
        </w:rPr>
      </w:pPr>
      <w:r w:rsidRPr="00BB6ED0">
        <w:rPr>
          <w:rFonts w:eastAsia="Calibri"/>
          <w:sz w:val="24"/>
          <w:szCs w:val="24"/>
        </w:rPr>
        <w:t xml:space="preserve">1.2. Объект недвижимого имущества: здание - нежилое с кадастровым номером 21:17:060401:774, площадью 256,2 кв. метра, 1955 года завершения строительства (запись регистрации права собственности Чувашской Республики  от 16 ноября 2007 г.                             </w:t>
      </w:r>
      <w:r>
        <w:rPr>
          <w:rFonts w:eastAsia="Calibri"/>
          <w:sz w:val="24"/>
          <w:szCs w:val="24"/>
        </w:rPr>
        <w:t xml:space="preserve">     № 21-21-07/006/2007-363).</w:t>
      </w:r>
    </w:p>
    <w:p w14:paraId="6D420362" w14:textId="77777777" w:rsidR="00BB6ED0" w:rsidRPr="005F47BE" w:rsidRDefault="00BB6ED0" w:rsidP="00BB6ED0">
      <w:pPr>
        <w:pStyle w:val="a6"/>
        <w:widowControl/>
        <w:tabs>
          <w:tab w:val="left" w:pos="284"/>
        </w:tabs>
        <w:ind w:left="0" w:firstLine="567"/>
        <w:jc w:val="both"/>
        <w:rPr>
          <w:sz w:val="24"/>
          <w:szCs w:val="24"/>
        </w:rPr>
      </w:pPr>
      <w:r>
        <w:rPr>
          <w:b/>
          <w:sz w:val="24"/>
          <w:szCs w:val="24"/>
        </w:rPr>
        <w:t>Обременения</w:t>
      </w:r>
      <w:r>
        <w:rPr>
          <w:b/>
          <w:sz w:val="24"/>
          <w:szCs w:val="24"/>
          <w:lang w:val="ru-RU"/>
        </w:rPr>
        <w:t xml:space="preserve"> и ограничения</w:t>
      </w:r>
      <w:r>
        <w:rPr>
          <w:b/>
          <w:sz w:val="24"/>
          <w:szCs w:val="24"/>
        </w:rPr>
        <w:t xml:space="preserve"> отсутствуют. </w:t>
      </w:r>
    </w:p>
    <w:p w14:paraId="2DD92A1E" w14:textId="77777777" w:rsidR="00A02AC0" w:rsidRDefault="00A02AC0" w:rsidP="00BE4F8F">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sz w:val="24"/>
          <w:szCs w:val="24"/>
        </w:rPr>
      </w:pPr>
    </w:p>
    <w:p w14:paraId="6A2F35ED" w14:textId="73373001" w:rsidR="00BB6ED0" w:rsidRDefault="00A02AC0" w:rsidP="00BB6ED0">
      <w:pPr>
        <w:tabs>
          <w:tab w:val="left" w:pos="142"/>
          <w:tab w:val="left" w:pos="709"/>
          <w:tab w:val="left" w:pos="9923"/>
        </w:tabs>
        <w:ind w:firstLine="567"/>
        <w:jc w:val="both"/>
        <w:rPr>
          <w:b/>
          <w:sz w:val="24"/>
          <w:szCs w:val="24"/>
        </w:rPr>
      </w:pPr>
      <w:r w:rsidRPr="00F90E12">
        <w:rPr>
          <w:b/>
          <w:sz w:val="24"/>
          <w:szCs w:val="24"/>
        </w:rPr>
        <w:t>Начальная цена продажи</w:t>
      </w:r>
      <w:r w:rsidRPr="00731FB0">
        <w:rPr>
          <w:sz w:val="24"/>
          <w:szCs w:val="24"/>
        </w:rPr>
        <w:t xml:space="preserve"> –</w:t>
      </w:r>
      <w:r>
        <w:rPr>
          <w:sz w:val="24"/>
          <w:szCs w:val="24"/>
        </w:rPr>
        <w:t xml:space="preserve"> </w:t>
      </w:r>
      <w:r w:rsidR="00BB6ED0" w:rsidRPr="00BB6ED0">
        <w:rPr>
          <w:b/>
          <w:sz w:val="24"/>
          <w:szCs w:val="24"/>
        </w:rPr>
        <w:t xml:space="preserve">1 084 100 </w:t>
      </w:r>
      <w:r w:rsidR="00BB6ED0" w:rsidRPr="00BB6ED0">
        <w:rPr>
          <w:sz w:val="24"/>
          <w:szCs w:val="24"/>
        </w:rPr>
        <w:t>(Один миллион восемьдесят четыре тысячи сто)</w:t>
      </w:r>
      <w:r w:rsidR="00BB6ED0" w:rsidRPr="00BB6ED0">
        <w:rPr>
          <w:b/>
          <w:sz w:val="24"/>
          <w:szCs w:val="24"/>
        </w:rPr>
        <w:t xml:space="preserve"> рублей</w:t>
      </w:r>
      <w:r w:rsidR="00BB6ED0">
        <w:rPr>
          <w:b/>
          <w:sz w:val="24"/>
          <w:szCs w:val="24"/>
        </w:rPr>
        <w:t xml:space="preserve"> 00 коп</w:t>
      </w:r>
      <w:proofErr w:type="gramStart"/>
      <w:r w:rsidR="00BB6ED0">
        <w:rPr>
          <w:b/>
          <w:sz w:val="24"/>
          <w:szCs w:val="24"/>
        </w:rPr>
        <w:t>.</w:t>
      </w:r>
      <w:proofErr w:type="gramEnd"/>
      <w:r w:rsidR="00BB6ED0" w:rsidRPr="00BB6ED0">
        <w:rPr>
          <w:b/>
          <w:sz w:val="24"/>
          <w:szCs w:val="24"/>
        </w:rPr>
        <w:t xml:space="preserve"> </w:t>
      </w:r>
      <w:proofErr w:type="gramStart"/>
      <w:r w:rsidR="00BB6ED0" w:rsidRPr="00BB6ED0">
        <w:rPr>
          <w:b/>
          <w:sz w:val="24"/>
          <w:szCs w:val="24"/>
        </w:rPr>
        <w:t>с</w:t>
      </w:r>
      <w:proofErr w:type="gramEnd"/>
      <w:r w:rsidR="00BB6ED0" w:rsidRPr="00BB6ED0">
        <w:rPr>
          <w:b/>
          <w:sz w:val="24"/>
          <w:szCs w:val="24"/>
        </w:rPr>
        <w:t xml:space="preserve"> учетом налога на добавленную стоимость.</w:t>
      </w:r>
    </w:p>
    <w:p w14:paraId="6BDA221C" w14:textId="15672DBA" w:rsidR="00BB6ED0" w:rsidRDefault="00B90A05" w:rsidP="00BB6ED0">
      <w:pPr>
        <w:tabs>
          <w:tab w:val="left" w:pos="142"/>
          <w:tab w:val="left" w:pos="709"/>
          <w:tab w:val="left" w:pos="9923"/>
        </w:tabs>
        <w:ind w:firstLine="567"/>
        <w:jc w:val="both"/>
        <w:rPr>
          <w:b/>
          <w:sz w:val="24"/>
          <w:szCs w:val="24"/>
        </w:rPr>
      </w:pPr>
      <w:r w:rsidRPr="00B90A05">
        <w:rPr>
          <w:b/>
          <w:sz w:val="24"/>
          <w:szCs w:val="24"/>
        </w:rPr>
        <w:t>В</w:t>
      </w:r>
      <w:r w:rsidR="0063405C" w:rsidRPr="00B90A05">
        <w:rPr>
          <w:b/>
          <w:sz w:val="24"/>
          <w:szCs w:val="24"/>
        </w:rPr>
        <w:t>еличин</w:t>
      </w:r>
      <w:r w:rsidRPr="00B90A05">
        <w:rPr>
          <w:b/>
          <w:sz w:val="24"/>
          <w:szCs w:val="24"/>
        </w:rPr>
        <w:t>а</w:t>
      </w:r>
      <w:r w:rsidR="0063405C" w:rsidRPr="00B90A05">
        <w:rPr>
          <w:b/>
          <w:sz w:val="24"/>
          <w:szCs w:val="24"/>
        </w:rPr>
        <w:t xml:space="preserve"> снижения цены первоначального предложения («шаг                                         понижения»)</w:t>
      </w:r>
      <w:r w:rsidR="0063405C" w:rsidRPr="0063405C">
        <w:rPr>
          <w:sz w:val="24"/>
          <w:szCs w:val="24"/>
        </w:rPr>
        <w:t xml:space="preserve"> в размере 10% цены первоначального предложения – </w:t>
      </w:r>
      <w:r w:rsidR="00BB6ED0" w:rsidRPr="00BB6ED0">
        <w:rPr>
          <w:b/>
          <w:sz w:val="24"/>
          <w:szCs w:val="24"/>
        </w:rPr>
        <w:t xml:space="preserve">108 410 </w:t>
      </w:r>
      <w:r w:rsidR="00BB6ED0" w:rsidRPr="00BB6ED0">
        <w:rPr>
          <w:sz w:val="24"/>
          <w:szCs w:val="24"/>
        </w:rPr>
        <w:t>(Сто восемь тысяч четыреста десять)</w:t>
      </w:r>
      <w:r w:rsidR="00BB6ED0" w:rsidRPr="00BB6ED0">
        <w:rPr>
          <w:b/>
          <w:sz w:val="24"/>
          <w:szCs w:val="24"/>
        </w:rPr>
        <w:t xml:space="preserve"> рублей</w:t>
      </w:r>
      <w:r w:rsidR="00BB6ED0">
        <w:rPr>
          <w:b/>
          <w:sz w:val="24"/>
          <w:szCs w:val="24"/>
        </w:rPr>
        <w:t xml:space="preserve"> 00 коп</w:t>
      </w:r>
      <w:r w:rsidR="00BB6ED0" w:rsidRPr="00BB6ED0">
        <w:rPr>
          <w:b/>
          <w:sz w:val="24"/>
          <w:szCs w:val="24"/>
        </w:rPr>
        <w:t xml:space="preserve">. </w:t>
      </w:r>
    </w:p>
    <w:p w14:paraId="3B2C5D39" w14:textId="2AE7EA8B" w:rsidR="00BB6ED0" w:rsidRDefault="00B90A05" w:rsidP="00BB6ED0">
      <w:pPr>
        <w:tabs>
          <w:tab w:val="left" w:pos="142"/>
          <w:tab w:val="left" w:pos="709"/>
          <w:tab w:val="left" w:pos="9923"/>
        </w:tabs>
        <w:ind w:firstLine="567"/>
        <w:jc w:val="both"/>
        <w:rPr>
          <w:b/>
          <w:sz w:val="24"/>
          <w:szCs w:val="24"/>
        </w:rPr>
      </w:pPr>
      <w:r w:rsidRPr="00B90A05">
        <w:rPr>
          <w:b/>
          <w:sz w:val="24"/>
          <w:szCs w:val="24"/>
        </w:rPr>
        <w:t>М</w:t>
      </w:r>
      <w:r w:rsidR="0063405C" w:rsidRPr="00B90A05">
        <w:rPr>
          <w:b/>
          <w:sz w:val="24"/>
          <w:szCs w:val="24"/>
        </w:rPr>
        <w:t>инимальн</w:t>
      </w:r>
      <w:r w:rsidRPr="00B90A05">
        <w:rPr>
          <w:b/>
          <w:sz w:val="24"/>
          <w:szCs w:val="24"/>
        </w:rPr>
        <w:t>ая</w:t>
      </w:r>
      <w:r w:rsidR="0063405C" w:rsidRPr="00B90A05">
        <w:rPr>
          <w:b/>
          <w:sz w:val="24"/>
          <w:szCs w:val="24"/>
        </w:rPr>
        <w:t xml:space="preserve"> цен</w:t>
      </w:r>
      <w:r w:rsidRPr="00B90A05">
        <w:rPr>
          <w:b/>
          <w:sz w:val="24"/>
          <w:szCs w:val="24"/>
        </w:rPr>
        <w:t>а</w:t>
      </w:r>
      <w:r w:rsidR="0063405C" w:rsidRPr="00B90A05">
        <w:rPr>
          <w:b/>
          <w:sz w:val="24"/>
          <w:szCs w:val="24"/>
        </w:rPr>
        <w:t xml:space="preserve"> предложения</w:t>
      </w:r>
      <w:r w:rsidR="0063405C" w:rsidRPr="0063405C">
        <w:rPr>
          <w:sz w:val="24"/>
          <w:szCs w:val="24"/>
        </w:rPr>
        <w:t>, по которой может быть продано имущество (цен</w:t>
      </w:r>
      <w:r>
        <w:rPr>
          <w:sz w:val="24"/>
          <w:szCs w:val="24"/>
        </w:rPr>
        <w:t>а</w:t>
      </w:r>
      <w:r w:rsidR="0063405C" w:rsidRPr="0063405C">
        <w:rPr>
          <w:sz w:val="24"/>
          <w:szCs w:val="24"/>
        </w:rPr>
        <w:t xml:space="preserve"> отсечения) в размере 50 проц</w:t>
      </w:r>
      <w:r>
        <w:rPr>
          <w:sz w:val="24"/>
          <w:szCs w:val="24"/>
        </w:rPr>
        <w:t xml:space="preserve">ентов начальной цены аукциона </w:t>
      </w:r>
      <w:r w:rsidR="00BB6ED0">
        <w:rPr>
          <w:sz w:val="24"/>
          <w:szCs w:val="24"/>
        </w:rPr>
        <w:t>–</w:t>
      </w:r>
      <w:r>
        <w:rPr>
          <w:sz w:val="24"/>
          <w:szCs w:val="24"/>
        </w:rPr>
        <w:t xml:space="preserve"> </w:t>
      </w:r>
      <w:r w:rsidR="00BB6ED0" w:rsidRPr="00BB6ED0">
        <w:rPr>
          <w:b/>
          <w:sz w:val="24"/>
          <w:szCs w:val="24"/>
        </w:rPr>
        <w:t xml:space="preserve">542 050 </w:t>
      </w:r>
      <w:r w:rsidR="00BB6ED0" w:rsidRPr="00BB6ED0">
        <w:rPr>
          <w:sz w:val="24"/>
          <w:szCs w:val="24"/>
        </w:rPr>
        <w:t>(Пятьсот сорок две тысячи пятьдесят)</w:t>
      </w:r>
      <w:r w:rsidR="00BB6ED0" w:rsidRPr="00BB6ED0">
        <w:rPr>
          <w:b/>
          <w:sz w:val="24"/>
          <w:szCs w:val="24"/>
        </w:rPr>
        <w:t xml:space="preserve"> рублей</w:t>
      </w:r>
      <w:r w:rsidR="004947C1">
        <w:rPr>
          <w:b/>
          <w:sz w:val="24"/>
          <w:szCs w:val="24"/>
        </w:rPr>
        <w:t xml:space="preserve"> </w:t>
      </w:r>
      <w:r w:rsidR="004947C1">
        <w:rPr>
          <w:b/>
          <w:sz w:val="24"/>
          <w:szCs w:val="24"/>
        </w:rPr>
        <w:t>00 коп</w:t>
      </w:r>
      <w:r w:rsidR="004947C1" w:rsidRPr="00BB6ED0">
        <w:rPr>
          <w:b/>
          <w:sz w:val="24"/>
          <w:szCs w:val="24"/>
        </w:rPr>
        <w:t>.</w:t>
      </w:r>
      <w:bookmarkStart w:id="0" w:name="_GoBack"/>
      <w:bookmarkEnd w:id="0"/>
    </w:p>
    <w:p w14:paraId="55ED8841" w14:textId="0EA28A8F" w:rsidR="00821B3B" w:rsidRDefault="00B90A05" w:rsidP="00BB6ED0">
      <w:pPr>
        <w:tabs>
          <w:tab w:val="left" w:pos="142"/>
          <w:tab w:val="left" w:pos="709"/>
          <w:tab w:val="left" w:pos="9923"/>
        </w:tabs>
        <w:ind w:firstLine="567"/>
        <w:jc w:val="both"/>
        <w:rPr>
          <w:b/>
          <w:sz w:val="24"/>
          <w:szCs w:val="24"/>
        </w:rPr>
      </w:pPr>
      <w:r w:rsidRPr="00B90A05">
        <w:rPr>
          <w:b/>
          <w:sz w:val="24"/>
          <w:szCs w:val="24"/>
        </w:rPr>
        <w:t>В</w:t>
      </w:r>
      <w:r w:rsidR="0063405C" w:rsidRPr="00B90A05">
        <w:rPr>
          <w:b/>
          <w:sz w:val="24"/>
          <w:szCs w:val="24"/>
        </w:rPr>
        <w:t>еличин</w:t>
      </w:r>
      <w:r w:rsidRPr="00B90A05">
        <w:rPr>
          <w:b/>
          <w:sz w:val="24"/>
          <w:szCs w:val="24"/>
        </w:rPr>
        <w:t>а</w:t>
      </w:r>
      <w:r w:rsidR="0063405C" w:rsidRPr="00B90A05">
        <w:rPr>
          <w:b/>
          <w:sz w:val="24"/>
          <w:szCs w:val="24"/>
        </w:rPr>
        <w:t xml:space="preserve"> повышения цены</w:t>
      </w:r>
      <w:r w:rsidR="0063405C" w:rsidRPr="0063405C">
        <w:rPr>
          <w:sz w:val="24"/>
          <w:szCs w:val="24"/>
        </w:rPr>
        <w:t xml:space="preserve"> в случае, предусмотренном Федеральным законом </w:t>
      </w:r>
      <w:r>
        <w:rPr>
          <w:sz w:val="24"/>
          <w:szCs w:val="24"/>
        </w:rPr>
        <w:t xml:space="preserve">                      </w:t>
      </w:r>
      <w:r w:rsidR="0063405C" w:rsidRPr="0063405C">
        <w:rPr>
          <w:sz w:val="24"/>
          <w:szCs w:val="24"/>
        </w:rPr>
        <w:t xml:space="preserve">«О приватизации государственного и муниципального имущества» («шаг аукциона») в размере 50 процентов «шага понижения» – </w:t>
      </w:r>
      <w:r w:rsidR="00BB6ED0" w:rsidRPr="00BB6ED0">
        <w:rPr>
          <w:b/>
          <w:sz w:val="24"/>
          <w:szCs w:val="24"/>
        </w:rPr>
        <w:t xml:space="preserve">54 205 </w:t>
      </w:r>
      <w:r w:rsidR="00BB6ED0" w:rsidRPr="00BB6ED0">
        <w:rPr>
          <w:sz w:val="24"/>
          <w:szCs w:val="24"/>
        </w:rPr>
        <w:t>(Пятьдесят четыре тысячи двести пять)</w:t>
      </w:r>
      <w:r w:rsidR="00BB6ED0" w:rsidRPr="00BB6ED0">
        <w:rPr>
          <w:b/>
          <w:sz w:val="24"/>
          <w:szCs w:val="24"/>
        </w:rPr>
        <w:t xml:space="preserve"> рублей</w:t>
      </w:r>
      <w:r w:rsidR="00BB6ED0">
        <w:rPr>
          <w:b/>
          <w:sz w:val="24"/>
          <w:szCs w:val="24"/>
        </w:rPr>
        <w:t xml:space="preserve"> 00 коп</w:t>
      </w:r>
      <w:r w:rsidR="00BB6ED0" w:rsidRPr="00BB6ED0">
        <w:rPr>
          <w:b/>
          <w:sz w:val="24"/>
          <w:szCs w:val="24"/>
        </w:rPr>
        <w:t>.</w:t>
      </w:r>
    </w:p>
    <w:p w14:paraId="1F8AC0AD" w14:textId="11DEEACE" w:rsidR="00B90A05" w:rsidRPr="00B90A05" w:rsidRDefault="00B90A05" w:rsidP="00BE4F8F">
      <w:pPr>
        <w:pStyle w:val="a6"/>
        <w:widowControl/>
        <w:shd w:val="clear" w:color="auto" w:fill="auto"/>
        <w:tabs>
          <w:tab w:val="left" w:pos="142"/>
          <w:tab w:val="left" w:pos="284"/>
        </w:tabs>
        <w:ind w:left="0" w:firstLine="567"/>
        <w:jc w:val="both"/>
        <w:rPr>
          <w:sz w:val="24"/>
          <w:szCs w:val="24"/>
          <w:lang w:val="ru-RU"/>
        </w:rPr>
      </w:pPr>
      <w:r w:rsidRPr="00B90A05">
        <w:rPr>
          <w:b/>
          <w:sz w:val="24"/>
          <w:szCs w:val="24"/>
          <w:lang w:val="ru-RU"/>
        </w:rPr>
        <w:t>Размер задатка</w:t>
      </w:r>
      <w:r w:rsidRPr="00B90A05">
        <w:rPr>
          <w:sz w:val="24"/>
          <w:szCs w:val="24"/>
          <w:lang w:val="ru-RU"/>
        </w:rPr>
        <w:t xml:space="preserve"> (20% от начальной цены имущества) – </w:t>
      </w:r>
      <w:r w:rsidR="00BB6ED0">
        <w:rPr>
          <w:b/>
          <w:sz w:val="24"/>
          <w:szCs w:val="24"/>
        </w:rPr>
        <w:t xml:space="preserve">216 820  </w:t>
      </w:r>
      <w:r w:rsidR="00BB6ED0" w:rsidRPr="00BB6ED0">
        <w:rPr>
          <w:sz w:val="24"/>
          <w:szCs w:val="24"/>
        </w:rPr>
        <w:t>(Двести шестнадцать тысяч восемьсот двадцать)</w:t>
      </w:r>
      <w:r w:rsidR="00BB6ED0">
        <w:rPr>
          <w:b/>
          <w:sz w:val="24"/>
          <w:szCs w:val="24"/>
        </w:rPr>
        <w:t xml:space="preserve"> </w:t>
      </w:r>
      <w:r w:rsidR="00BB6ED0" w:rsidRPr="00C8172E">
        <w:rPr>
          <w:b/>
          <w:sz w:val="24"/>
          <w:szCs w:val="24"/>
        </w:rPr>
        <w:t>руб</w:t>
      </w:r>
      <w:r w:rsidR="00BB6ED0">
        <w:rPr>
          <w:b/>
          <w:sz w:val="24"/>
          <w:szCs w:val="24"/>
        </w:rPr>
        <w:t>лей 00 коп.</w:t>
      </w:r>
    </w:p>
    <w:p w14:paraId="2D3AB311" w14:textId="4AFE7FE3" w:rsidR="00AD3425" w:rsidRDefault="00B90A05" w:rsidP="00BE4F8F">
      <w:pPr>
        <w:pStyle w:val="a6"/>
        <w:widowControl/>
        <w:shd w:val="clear" w:color="auto" w:fill="auto"/>
        <w:tabs>
          <w:tab w:val="left" w:pos="142"/>
          <w:tab w:val="left" w:pos="284"/>
        </w:tabs>
        <w:ind w:left="0" w:firstLine="567"/>
        <w:jc w:val="both"/>
        <w:rPr>
          <w:sz w:val="24"/>
          <w:szCs w:val="24"/>
          <w:lang w:val="ru-RU"/>
        </w:rPr>
      </w:pPr>
      <w:r w:rsidRPr="00B90A05">
        <w:rPr>
          <w:b/>
          <w:sz w:val="24"/>
          <w:szCs w:val="24"/>
          <w:lang w:val="ru-RU"/>
        </w:rPr>
        <w:t>Информация о предыдущих торгах:</w:t>
      </w:r>
      <w:r w:rsidRPr="00B90A05">
        <w:rPr>
          <w:sz w:val="24"/>
          <w:szCs w:val="24"/>
          <w:lang w:val="ru-RU"/>
        </w:rPr>
        <w:t xml:space="preserve"> </w:t>
      </w:r>
      <w:r w:rsidR="00821B3B" w:rsidRPr="005032D1">
        <w:rPr>
          <w:sz w:val="24"/>
          <w:szCs w:val="24"/>
        </w:rPr>
        <w:t>В 2018 г.</w:t>
      </w:r>
      <w:r w:rsidR="00821B3B" w:rsidRPr="005032D1">
        <w:rPr>
          <w:sz w:val="24"/>
          <w:szCs w:val="24"/>
          <w:lang w:val="ru-RU"/>
        </w:rPr>
        <w:t xml:space="preserve"> </w:t>
      </w:r>
      <w:r w:rsidR="00821B3B" w:rsidRPr="005032D1">
        <w:rPr>
          <w:sz w:val="24"/>
          <w:szCs w:val="24"/>
        </w:rPr>
        <w:t xml:space="preserve">на продажу не выставлялось. </w:t>
      </w:r>
      <w:r w:rsidR="00821B3B">
        <w:rPr>
          <w:sz w:val="24"/>
          <w:szCs w:val="24"/>
        </w:rPr>
        <w:t>Аукцион, назначенны</w:t>
      </w:r>
      <w:r w:rsidR="00821B3B">
        <w:rPr>
          <w:sz w:val="24"/>
          <w:szCs w:val="24"/>
          <w:lang w:val="ru-RU"/>
        </w:rPr>
        <w:t>й</w:t>
      </w:r>
      <w:r w:rsidR="00821B3B">
        <w:rPr>
          <w:sz w:val="24"/>
          <w:szCs w:val="24"/>
        </w:rPr>
        <w:t xml:space="preserve"> на </w:t>
      </w:r>
      <w:r w:rsidR="00BB6ED0">
        <w:rPr>
          <w:sz w:val="24"/>
          <w:szCs w:val="24"/>
          <w:lang w:val="ru-RU"/>
        </w:rPr>
        <w:t>21</w:t>
      </w:r>
      <w:r w:rsidR="00821B3B">
        <w:rPr>
          <w:sz w:val="24"/>
          <w:szCs w:val="24"/>
          <w:lang w:val="ru-RU"/>
        </w:rPr>
        <w:t xml:space="preserve">.08.2019, </w:t>
      </w:r>
      <w:r w:rsidR="00821B3B">
        <w:rPr>
          <w:sz w:val="24"/>
          <w:szCs w:val="24"/>
        </w:rPr>
        <w:t>не состоял</w:t>
      </w:r>
      <w:r w:rsidR="00821B3B">
        <w:rPr>
          <w:sz w:val="24"/>
          <w:szCs w:val="24"/>
          <w:lang w:val="ru-RU"/>
        </w:rPr>
        <w:t xml:space="preserve">ся </w:t>
      </w:r>
      <w:r w:rsidR="00821B3B">
        <w:rPr>
          <w:sz w:val="24"/>
          <w:szCs w:val="24"/>
        </w:rPr>
        <w:t>в связи с отсутствием заявок.</w:t>
      </w:r>
    </w:p>
    <w:p w14:paraId="1D5197E7" w14:textId="77777777" w:rsidR="00E65525" w:rsidRDefault="00E65525" w:rsidP="00BE4F8F">
      <w:pPr>
        <w:pStyle w:val="a6"/>
        <w:widowControl/>
        <w:shd w:val="clear" w:color="auto" w:fill="auto"/>
        <w:tabs>
          <w:tab w:val="left" w:pos="142"/>
          <w:tab w:val="left" w:pos="284"/>
        </w:tabs>
        <w:ind w:left="0" w:firstLine="567"/>
        <w:jc w:val="both"/>
        <w:rPr>
          <w:sz w:val="24"/>
          <w:szCs w:val="24"/>
          <w:lang w:val="ru-RU"/>
        </w:rPr>
      </w:pPr>
    </w:p>
    <w:p w14:paraId="2BA02B36" w14:textId="77777777" w:rsidR="00A94724" w:rsidRDefault="00A94724" w:rsidP="00E65525">
      <w:pPr>
        <w:autoSpaceDE w:val="0"/>
        <w:autoSpaceDN w:val="0"/>
        <w:adjustRightInd w:val="0"/>
        <w:jc w:val="center"/>
        <w:rPr>
          <w:sz w:val="24"/>
          <w:szCs w:val="24"/>
        </w:rPr>
      </w:pPr>
      <w:r w:rsidRPr="005A60F3">
        <w:rPr>
          <w:b/>
          <w:sz w:val="24"/>
          <w:szCs w:val="24"/>
        </w:rPr>
        <w:lastRenderedPageBreak/>
        <w:t>ЛОТ  №</w:t>
      </w:r>
      <w:r>
        <w:rPr>
          <w:b/>
          <w:sz w:val="24"/>
          <w:szCs w:val="24"/>
        </w:rPr>
        <w:t xml:space="preserve"> 4</w:t>
      </w:r>
    </w:p>
    <w:p w14:paraId="3AA67D5A" w14:textId="77777777" w:rsidR="00995A24" w:rsidRDefault="00995A24" w:rsidP="00DE5217">
      <w:pPr>
        <w:autoSpaceDE w:val="0"/>
        <w:autoSpaceDN w:val="0"/>
        <w:adjustRightInd w:val="0"/>
        <w:ind w:firstLine="567"/>
        <w:jc w:val="both"/>
        <w:rPr>
          <w:rFonts w:eastAsia="Calibri"/>
          <w:sz w:val="24"/>
          <w:szCs w:val="24"/>
        </w:rPr>
      </w:pPr>
    </w:p>
    <w:p w14:paraId="7FEDFD4F" w14:textId="59DF795B" w:rsidR="00875629" w:rsidRPr="00875629" w:rsidRDefault="00DE5217" w:rsidP="00875629">
      <w:pPr>
        <w:widowControl/>
        <w:ind w:firstLine="567"/>
        <w:jc w:val="both"/>
        <w:rPr>
          <w:sz w:val="24"/>
          <w:szCs w:val="24"/>
        </w:rPr>
      </w:pPr>
      <w:r w:rsidRPr="001F2359">
        <w:rPr>
          <w:b/>
          <w:sz w:val="24"/>
          <w:szCs w:val="24"/>
        </w:rPr>
        <w:t>Лот №</w:t>
      </w:r>
      <w:r w:rsidR="00361C9D">
        <w:rPr>
          <w:b/>
          <w:sz w:val="24"/>
          <w:szCs w:val="24"/>
        </w:rPr>
        <w:t xml:space="preserve"> </w:t>
      </w:r>
      <w:r>
        <w:rPr>
          <w:b/>
          <w:sz w:val="24"/>
          <w:szCs w:val="24"/>
        </w:rPr>
        <w:t>4</w:t>
      </w:r>
      <w:r w:rsidRPr="001F2359">
        <w:rPr>
          <w:b/>
          <w:sz w:val="24"/>
          <w:szCs w:val="24"/>
        </w:rPr>
        <w:t>.</w:t>
      </w:r>
      <w:r>
        <w:rPr>
          <w:b/>
          <w:sz w:val="24"/>
          <w:szCs w:val="24"/>
        </w:rPr>
        <w:t xml:space="preserve"> </w:t>
      </w:r>
      <w:r w:rsidR="00875629">
        <w:rPr>
          <w:sz w:val="24"/>
          <w:szCs w:val="24"/>
        </w:rPr>
        <w:t>Г</w:t>
      </w:r>
      <w:r w:rsidR="00875629" w:rsidRPr="00875629">
        <w:rPr>
          <w:sz w:val="24"/>
          <w:szCs w:val="24"/>
        </w:rPr>
        <w:t xml:space="preserve">осударственное имущество Чувашской Республики, расположенное по адресу: Чувашская Республика, </w:t>
      </w:r>
      <w:proofErr w:type="spellStart"/>
      <w:r w:rsidR="00875629" w:rsidRPr="00875629">
        <w:rPr>
          <w:sz w:val="24"/>
          <w:szCs w:val="24"/>
        </w:rPr>
        <w:t>Моргаушский</w:t>
      </w:r>
      <w:proofErr w:type="spellEnd"/>
      <w:r w:rsidR="00875629" w:rsidRPr="00875629">
        <w:rPr>
          <w:sz w:val="24"/>
          <w:szCs w:val="24"/>
        </w:rPr>
        <w:t xml:space="preserve"> район, с. </w:t>
      </w:r>
      <w:proofErr w:type="spellStart"/>
      <w:r w:rsidR="00875629" w:rsidRPr="00875629">
        <w:rPr>
          <w:sz w:val="24"/>
          <w:szCs w:val="24"/>
        </w:rPr>
        <w:t>Тораево</w:t>
      </w:r>
      <w:proofErr w:type="spellEnd"/>
      <w:r w:rsidR="00875629" w:rsidRPr="00875629">
        <w:rPr>
          <w:sz w:val="24"/>
          <w:szCs w:val="24"/>
        </w:rPr>
        <w:t xml:space="preserve">, ул. Базарная, д. 11, и </w:t>
      </w:r>
      <w:proofErr w:type="gramStart"/>
      <w:r w:rsidR="00875629" w:rsidRPr="00875629">
        <w:rPr>
          <w:sz w:val="24"/>
          <w:szCs w:val="24"/>
        </w:rPr>
        <w:t>являющееся</w:t>
      </w:r>
      <w:proofErr w:type="gramEnd"/>
      <w:r w:rsidR="00875629" w:rsidRPr="00875629">
        <w:rPr>
          <w:sz w:val="24"/>
          <w:szCs w:val="24"/>
        </w:rPr>
        <w:t xml:space="preserve"> казной Чувашской Республики, в том числе:</w:t>
      </w:r>
    </w:p>
    <w:p w14:paraId="681BAAD8" w14:textId="77777777" w:rsidR="00875629" w:rsidRPr="00875629" w:rsidRDefault="00875629" w:rsidP="00875629">
      <w:pPr>
        <w:widowControl/>
        <w:ind w:firstLine="567"/>
        <w:jc w:val="both"/>
        <w:rPr>
          <w:sz w:val="24"/>
          <w:szCs w:val="24"/>
        </w:rPr>
      </w:pPr>
      <w:r w:rsidRPr="00875629">
        <w:rPr>
          <w:sz w:val="24"/>
          <w:szCs w:val="24"/>
        </w:rPr>
        <w:t>земельный участок, категория земель: земли населенных пунктов, площадью                           1023 кв. метра с кадастровым номером 21:17:200201:14 (запись регистрации права собственности Чувашской Республики от 6 декабря 2007 г. № 21-21-07/009/2007-161);</w:t>
      </w:r>
    </w:p>
    <w:p w14:paraId="08761715" w14:textId="77777777" w:rsidR="00875629" w:rsidRPr="00875629" w:rsidRDefault="00875629" w:rsidP="00875629">
      <w:pPr>
        <w:widowControl/>
        <w:ind w:firstLine="567"/>
        <w:jc w:val="both"/>
        <w:rPr>
          <w:sz w:val="24"/>
          <w:szCs w:val="24"/>
        </w:rPr>
      </w:pPr>
      <w:r w:rsidRPr="00875629">
        <w:rPr>
          <w:sz w:val="24"/>
          <w:szCs w:val="24"/>
        </w:rPr>
        <w:t>нежилое здание - аптека, 1964 года завершения строительства, площадью                                 71,6 кв. метра, с кадастровым номером 21:17:200201:56 (запись регистрации права собственности Чувашской Республики от 18 июня 2008 г. № 21-21-07/004/2008-134);</w:t>
      </w:r>
    </w:p>
    <w:p w14:paraId="3503DBFE" w14:textId="32AFA8BA" w:rsidR="00875629" w:rsidRPr="00875629" w:rsidRDefault="00875629" w:rsidP="00875629">
      <w:pPr>
        <w:widowControl/>
        <w:ind w:firstLine="567"/>
        <w:jc w:val="both"/>
        <w:rPr>
          <w:sz w:val="24"/>
          <w:szCs w:val="24"/>
        </w:rPr>
      </w:pPr>
      <w:r w:rsidRPr="00875629">
        <w:rPr>
          <w:sz w:val="24"/>
          <w:szCs w:val="24"/>
        </w:rPr>
        <w:t xml:space="preserve">система газоснабжения </w:t>
      </w:r>
      <w:proofErr w:type="spellStart"/>
      <w:r w:rsidRPr="00875629">
        <w:rPr>
          <w:sz w:val="24"/>
          <w:szCs w:val="24"/>
        </w:rPr>
        <w:t>Тораевского</w:t>
      </w:r>
      <w:proofErr w:type="spellEnd"/>
      <w:r w:rsidRPr="00875629">
        <w:rPr>
          <w:sz w:val="24"/>
          <w:szCs w:val="24"/>
        </w:rPr>
        <w:t xml:space="preserve"> ап</w:t>
      </w:r>
      <w:r>
        <w:rPr>
          <w:sz w:val="24"/>
          <w:szCs w:val="24"/>
        </w:rPr>
        <w:t xml:space="preserve">течного пункта ГУП аптека № 13 </w:t>
      </w:r>
      <w:r w:rsidRPr="00875629">
        <w:rPr>
          <w:sz w:val="24"/>
          <w:szCs w:val="24"/>
        </w:rPr>
        <w:t xml:space="preserve">с. Моргауши, назначение: иные сооружения производственного назначения, 2004 года ввода в эксплуатацию по завершении строительства, протяженностью 15 метров, с кадастровым номером 21:17:200201:102 (запись регистрации права собственности Чувашской Республики от </w:t>
      </w:r>
      <w:r>
        <w:rPr>
          <w:sz w:val="24"/>
          <w:szCs w:val="24"/>
        </w:rPr>
        <w:t xml:space="preserve">                    </w:t>
      </w:r>
      <w:r w:rsidRPr="00875629">
        <w:rPr>
          <w:sz w:val="24"/>
          <w:szCs w:val="24"/>
        </w:rPr>
        <w:t>31 марта 2015 г. № 21</w:t>
      </w:r>
      <w:r>
        <w:rPr>
          <w:sz w:val="24"/>
          <w:szCs w:val="24"/>
        </w:rPr>
        <w:t>-21/017-21/031/001/2015-4785/1).</w:t>
      </w:r>
    </w:p>
    <w:p w14:paraId="6769F192" w14:textId="5875DDA0" w:rsidR="00875629" w:rsidRDefault="00875629" w:rsidP="00BD020A">
      <w:pPr>
        <w:widowControl/>
        <w:ind w:firstLine="567"/>
        <w:jc w:val="both"/>
        <w:rPr>
          <w:b/>
          <w:sz w:val="24"/>
          <w:szCs w:val="24"/>
        </w:rPr>
      </w:pPr>
      <w:r>
        <w:rPr>
          <w:b/>
          <w:sz w:val="24"/>
          <w:szCs w:val="24"/>
        </w:rPr>
        <w:t>Обременения и ограничения отсутствуют</w:t>
      </w:r>
    </w:p>
    <w:p w14:paraId="76BD84BD" w14:textId="77777777" w:rsidR="00BD020A" w:rsidRDefault="00BD020A" w:rsidP="00BD020A">
      <w:pPr>
        <w:shd w:val="clear" w:color="auto" w:fill="FFFFFF"/>
        <w:tabs>
          <w:tab w:val="left" w:pos="284"/>
          <w:tab w:val="left" w:pos="851"/>
        </w:tabs>
        <w:ind w:firstLine="567"/>
        <w:jc w:val="both"/>
        <w:rPr>
          <w:b/>
          <w:sz w:val="24"/>
          <w:szCs w:val="24"/>
        </w:rPr>
      </w:pPr>
    </w:p>
    <w:p w14:paraId="1AD72017" w14:textId="1F0140A9" w:rsidR="00875629" w:rsidRDefault="001C7411" w:rsidP="00BD020A">
      <w:pPr>
        <w:shd w:val="clear" w:color="auto" w:fill="FFFFFF"/>
        <w:tabs>
          <w:tab w:val="left" w:pos="284"/>
          <w:tab w:val="left" w:pos="851"/>
        </w:tabs>
        <w:ind w:firstLine="567"/>
        <w:jc w:val="both"/>
        <w:rPr>
          <w:b/>
          <w:color w:val="000000"/>
          <w:sz w:val="24"/>
          <w:szCs w:val="24"/>
          <w:lang w:eastAsia="x-none"/>
        </w:rPr>
      </w:pPr>
      <w:r w:rsidRPr="00B90A05">
        <w:rPr>
          <w:b/>
          <w:sz w:val="24"/>
          <w:szCs w:val="24"/>
        </w:rPr>
        <w:t>Начальная цена продажи -</w:t>
      </w:r>
      <w:r w:rsidRPr="00B90A05">
        <w:rPr>
          <w:sz w:val="24"/>
          <w:szCs w:val="24"/>
        </w:rPr>
        <w:t xml:space="preserve"> </w:t>
      </w:r>
      <w:r w:rsidR="00875629" w:rsidRPr="00875629">
        <w:rPr>
          <w:b/>
          <w:color w:val="000000"/>
          <w:sz w:val="24"/>
          <w:szCs w:val="24"/>
          <w:lang w:val="x-none" w:eastAsia="x-none"/>
        </w:rPr>
        <w:t xml:space="preserve">414 200 </w:t>
      </w:r>
      <w:r w:rsidR="00875629" w:rsidRPr="00875629">
        <w:rPr>
          <w:color w:val="000000"/>
          <w:sz w:val="24"/>
          <w:szCs w:val="24"/>
          <w:lang w:val="x-none" w:eastAsia="x-none"/>
        </w:rPr>
        <w:t>(Четыреста четырнадцать тысяч двести)</w:t>
      </w:r>
      <w:r w:rsidR="00875629" w:rsidRPr="00875629">
        <w:rPr>
          <w:b/>
          <w:color w:val="000000"/>
          <w:sz w:val="24"/>
          <w:szCs w:val="24"/>
          <w:lang w:val="x-none" w:eastAsia="x-none"/>
        </w:rPr>
        <w:t xml:space="preserve"> рублей </w:t>
      </w:r>
      <w:r w:rsidR="00875629">
        <w:rPr>
          <w:b/>
          <w:color w:val="000000"/>
          <w:sz w:val="24"/>
          <w:szCs w:val="24"/>
          <w:lang w:eastAsia="x-none"/>
        </w:rPr>
        <w:t>00 коп</w:t>
      </w:r>
      <w:proofErr w:type="gramStart"/>
      <w:r w:rsidR="00875629">
        <w:rPr>
          <w:b/>
          <w:color w:val="000000"/>
          <w:sz w:val="24"/>
          <w:szCs w:val="24"/>
          <w:lang w:eastAsia="x-none"/>
        </w:rPr>
        <w:t>.</w:t>
      </w:r>
      <w:proofErr w:type="gramEnd"/>
      <w:r w:rsidR="00875629">
        <w:rPr>
          <w:b/>
          <w:color w:val="000000"/>
          <w:sz w:val="24"/>
          <w:szCs w:val="24"/>
          <w:lang w:eastAsia="x-none"/>
        </w:rPr>
        <w:t xml:space="preserve"> </w:t>
      </w:r>
      <w:proofErr w:type="gramStart"/>
      <w:r w:rsidR="00875629" w:rsidRPr="00875629">
        <w:rPr>
          <w:b/>
          <w:color w:val="000000"/>
          <w:sz w:val="24"/>
          <w:szCs w:val="24"/>
          <w:lang w:val="x-none" w:eastAsia="x-none"/>
        </w:rPr>
        <w:t>с</w:t>
      </w:r>
      <w:proofErr w:type="gramEnd"/>
      <w:r w:rsidR="00875629" w:rsidRPr="00875629">
        <w:rPr>
          <w:b/>
          <w:color w:val="000000"/>
          <w:sz w:val="24"/>
          <w:szCs w:val="24"/>
          <w:lang w:val="x-none" w:eastAsia="x-none"/>
        </w:rPr>
        <w:t xml:space="preserve"> учетом налога на добавленную стоимость.</w:t>
      </w:r>
    </w:p>
    <w:p w14:paraId="4C9955F5" w14:textId="6D344E51" w:rsidR="0095157A" w:rsidRDefault="001C7411" w:rsidP="00BD020A">
      <w:pPr>
        <w:shd w:val="clear" w:color="auto" w:fill="FFFFFF"/>
        <w:tabs>
          <w:tab w:val="left" w:pos="284"/>
          <w:tab w:val="left" w:pos="851"/>
        </w:tabs>
        <w:ind w:firstLine="567"/>
        <w:jc w:val="both"/>
        <w:rPr>
          <w:b/>
          <w:sz w:val="24"/>
          <w:szCs w:val="24"/>
        </w:rPr>
      </w:pPr>
      <w:r w:rsidRPr="001C7411">
        <w:rPr>
          <w:b/>
          <w:sz w:val="24"/>
          <w:szCs w:val="24"/>
        </w:rPr>
        <w:t>Величина снижения цены первоначального предложения («шаг понижения»)</w:t>
      </w:r>
      <w:r w:rsidRPr="001C7411">
        <w:rPr>
          <w:sz w:val="24"/>
          <w:szCs w:val="24"/>
        </w:rPr>
        <w:t xml:space="preserve"> в размере 10% цены первоначального предложения – </w:t>
      </w:r>
      <w:r w:rsidR="00875629" w:rsidRPr="00875629">
        <w:rPr>
          <w:b/>
          <w:sz w:val="24"/>
          <w:szCs w:val="24"/>
        </w:rPr>
        <w:t xml:space="preserve">41 420 </w:t>
      </w:r>
      <w:r w:rsidR="00875629" w:rsidRPr="00875629">
        <w:rPr>
          <w:sz w:val="24"/>
          <w:szCs w:val="24"/>
        </w:rPr>
        <w:t>(Сорок одна тысяча четыреста двадцать)</w:t>
      </w:r>
      <w:r w:rsidR="00875629">
        <w:rPr>
          <w:b/>
          <w:sz w:val="24"/>
          <w:szCs w:val="24"/>
        </w:rPr>
        <w:t xml:space="preserve"> рублей</w:t>
      </w:r>
      <w:r w:rsidR="0095157A">
        <w:rPr>
          <w:b/>
          <w:sz w:val="24"/>
          <w:szCs w:val="24"/>
        </w:rPr>
        <w:t xml:space="preserve"> 00 коп</w:t>
      </w:r>
      <w:r w:rsidR="0095157A" w:rsidRPr="0095157A">
        <w:rPr>
          <w:b/>
          <w:sz w:val="24"/>
          <w:szCs w:val="24"/>
        </w:rPr>
        <w:t xml:space="preserve">. </w:t>
      </w:r>
    </w:p>
    <w:p w14:paraId="2D11139D" w14:textId="050EF0D7" w:rsidR="00875629" w:rsidRDefault="001C7411" w:rsidP="00BD020A">
      <w:pPr>
        <w:shd w:val="clear" w:color="auto" w:fill="FFFFFF"/>
        <w:tabs>
          <w:tab w:val="left" w:pos="284"/>
          <w:tab w:val="left" w:pos="851"/>
        </w:tabs>
        <w:ind w:firstLine="567"/>
        <w:jc w:val="both"/>
        <w:rPr>
          <w:b/>
          <w:sz w:val="24"/>
          <w:szCs w:val="24"/>
        </w:rPr>
      </w:pPr>
      <w:r w:rsidRPr="001C7411">
        <w:rPr>
          <w:b/>
          <w:sz w:val="24"/>
          <w:szCs w:val="24"/>
        </w:rPr>
        <w:t>Минимальная цена предложения</w:t>
      </w:r>
      <w:r w:rsidRPr="001C7411">
        <w:rPr>
          <w:sz w:val="24"/>
          <w:szCs w:val="24"/>
        </w:rPr>
        <w:t>, по которой может быть продано имущество (цену отсечения) в размере 50 процентов начальной цены аукциона –</w:t>
      </w:r>
      <w:r>
        <w:rPr>
          <w:sz w:val="24"/>
          <w:szCs w:val="24"/>
        </w:rPr>
        <w:t xml:space="preserve"> </w:t>
      </w:r>
      <w:r w:rsidR="00875629" w:rsidRPr="00875629">
        <w:rPr>
          <w:b/>
          <w:sz w:val="24"/>
          <w:szCs w:val="24"/>
        </w:rPr>
        <w:t xml:space="preserve">207 100 </w:t>
      </w:r>
      <w:r w:rsidR="00875629" w:rsidRPr="008F5343">
        <w:rPr>
          <w:sz w:val="24"/>
          <w:szCs w:val="24"/>
        </w:rPr>
        <w:t>(Двести семь тысяч сто)</w:t>
      </w:r>
      <w:r w:rsidR="00875629" w:rsidRPr="00875629">
        <w:rPr>
          <w:b/>
          <w:sz w:val="24"/>
          <w:szCs w:val="24"/>
        </w:rPr>
        <w:t xml:space="preserve"> рублей</w:t>
      </w:r>
      <w:r w:rsidR="00875629">
        <w:rPr>
          <w:b/>
          <w:sz w:val="24"/>
          <w:szCs w:val="24"/>
        </w:rPr>
        <w:t xml:space="preserve"> 00 коп</w:t>
      </w:r>
      <w:r w:rsidR="00875629" w:rsidRPr="00875629">
        <w:rPr>
          <w:b/>
          <w:sz w:val="24"/>
          <w:szCs w:val="24"/>
        </w:rPr>
        <w:t>.</w:t>
      </w:r>
    </w:p>
    <w:p w14:paraId="692A3DEF" w14:textId="7A3A274E" w:rsidR="00875629" w:rsidRDefault="001C7411" w:rsidP="00875629">
      <w:pPr>
        <w:shd w:val="clear" w:color="auto" w:fill="FFFFFF"/>
        <w:tabs>
          <w:tab w:val="left" w:pos="284"/>
          <w:tab w:val="left" w:pos="851"/>
        </w:tabs>
        <w:ind w:firstLine="567"/>
        <w:jc w:val="both"/>
        <w:rPr>
          <w:b/>
          <w:sz w:val="24"/>
          <w:szCs w:val="24"/>
        </w:rPr>
      </w:pPr>
      <w:r w:rsidRPr="001C7411">
        <w:rPr>
          <w:b/>
          <w:sz w:val="24"/>
          <w:szCs w:val="24"/>
        </w:rPr>
        <w:t>Величина повышения цены</w:t>
      </w:r>
      <w:r w:rsidRPr="001C7411">
        <w:rPr>
          <w:sz w:val="24"/>
          <w:szCs w:val="24"/>
        </w:rPr>
        <w:t xml:space="preserve"> в случае, предусмотренном Федеральным законом </w:t>
      </w:r>
      <w:r>
        <w:rPr>
          <w:sz w:val="24"/>
          <w:szCs w:val="24"/>
        </w:rPr>
        <w:t xml:space="preserve">                            </w:t>
      </w:r>
      <w:r w:rsidRPr="001C7411">
        <w:rPr>
          <w:sz w:val="24"/>
          <w:szCs w:val="24"/>
        </w:rPr>
        <w:t xml:space="preserve">«О приватизации государственного и муниципального имущества» («шаг аукциона») в размере 50 процентов «шага понижения» – </w:t>
      </w:r>
      <w:r w:rsidR="00875629" w:rsidRPr="00875629">
        <w:rPr>
          <w:b/>
          <w:sz w:val="24"/>
          <w:szCs w:val="24"/>
        </w:rPr>
        <w:t xml:space="preserve">20 710 </w:t>
      </w:r>
      <w:r w:rsidR="00875629" w:rsidRPr="00875629">
        <w:rPr>
          <w:sz w:val="24"/>
          <w:szCs w:val="24"/>
        </w:rPr>
        <w:t>(Двадцать тысяч семьсот десять)</w:t>
      </w:r>
      <w:r w:rsidR="00875629" w:rsidRPr="00875629">
        <w:rPr>
          <w:b/>
          <w:sz w:val="24"/>
          <w:szCs w:val="24"/>
        </w:rPr>
        <w:t xml:space="preserve"> рублей </w:t>
      </w:r>
      <w:r w:rsidR="00875629">
        <w:rPr>
          <w:b/>
          <w:sz w:val="24"/>
          <w:szCs w:val="24"/>
        </w:rPr>
        <w:t xml:space="preserve">              00 коп.</w:t>
      </w:r>
    </w:p>
    <w:p w14:paraId="11C72618" w14:textId="7A6B1AAE" w:rsidR="00147084" w:rsidRDefault="001C7411" w:rsidP="00875629">
      <w:pPr>
        <w:shd w:val="clear" w:color="auto" w:fill="FFFFFF"/>
        <w:tabs>
          <w:tab w:val="left" w:pos="284"/>
          <w:tab w:val="left" w:pos="851"/>
        </w:tabs>
        <w:ind w:firstLine="567"/>
        <w:jc w:val="both"/>
        <w:rPr>
          <w:b/>
          <w:sz w:val="24"/>
          <w:szCs w:val="24"/>
        </w:rPr>
      </w:pPr>
      <w:r w:rsidRPr="00B90A05">
        <w:rPr>
          <w:b/>
          <w:sz w:val="24"/>
          <w:szCs w:val="24"/>
        </w:rPr>
        <w:t>Размер задатка</w:t>
      </w:r>
      <w:r w:rsidRPr="00B90A05">
        <w:rPr>
          <w:sz w:val="24"/>
          <w:szCs w:val="24"/>
        </w:rPr>
        <w:t xml:space="preserve"> (20% от начальной цены имущества) – </w:t>
      </w:r>
      <w:r w:rsidR="00875629" w:rsidRPr="00875629">
        <w:rPr>
          <w:b/>
          <w:sz w:val="24"/>
          <w:szCs w:val="24"/>
        </w:rPr>
        <w:t xml:space="preserve">82 840 </w:t>
      </w:r>
      <w:r w:rsidR="00875629" w:rsidRPr="00875629">
        <w:rPr>
          <w:sz w:val="24"/>
          <w:szCs w:val="24"/>
        </w:rPr>
        <w:t>(Восемьдесят две тысячи восемьсот сорок)</w:t>
      </w:r>
      <w:r w:rsidR="00875629" w:rsidRPr="00875629">
        <w:rPr>
          <w:b/>
          <w:sz w:val="24"/>
          <w:szCs w:val="24"/>
        </w:rPr>
        <w:t xml:space="preserve"> рублей 00 коп.</w:t>
      </w:r>
    </w:p>
    <w:p w14:paraId="1A8C9030" w14:textId="200D169A" w:rsidR="00BF30FD" w:rsidRDefault="000231C1" w:rsidP="00147084">
      <w:pPr>
        <w:pStyle w:val="a6"/>
        <w:widowControl/>
        <w:tabs>
          <w:tab w:val="left" w:pos="284"/>
        </w:tabs>
        <w:ind w:left="0" w:firstLine="567"/>
        <w:jc w:val="both"/>
        <w:rPr>
          <w:sz w:val="24"/>
          <w:szCs w:val="24"/>
        </w:rPr>
      </w:pPr>
      <w:r w:rsidRPr="0013512C">
        <w:rPr>
          <w:b/>
          <w:sz w:val="24"/>
          <w:szCs w:val="24"/>
        </w:rPr>
        <w:t>Информация о предыдущих торгах:</w:t>
      </w:r>
      <w:r w:rsidRPr="000047E3">
        <w:rPr>
          <w:sz w:val="24"/>
          <w:szCs w:val="24"/>
        </w:rPr>
        <w:t xml:space="preserve"> </w:t>
      </w:r>
      <w:r w:rsidR="0095157A" w:rsidRPr="005032D1">
        <w:rPr>
          <w:sz w:val="24"/>
          <w:szCs w:val="24"/>
        </w:rPr>
        <w:t>В 2018 г.</w:t>
      </w:r>
      <w:r w:rsidR="0095157A" w:rsidRPr="005032D1">
        <w:rPr>
          <w:sz w:val="24"/>
          <w:szCs w:val="24"/>
          <w:lang w:val="ru-RU"/>
        </w:rPr>
        <w:t xml:space="preserve"> </w:t>
      </w:r>
      <w:r w:rsidR="0095157A" w:rsidRPr="005032D1">
        <w:rPr>
          <w:sz w:val="24"/>
          <w:szCs w:val="24"/>
        </w:rPr>
        <w:t xml:space="preserve">на продажу не выставлялось. </w:t>
      </w:r>
      <w:r w:rsidR="0095157A">
        <w:rPr>
          <w:sz w:val="24"/>
          <w:szCs w:val="24"/>
        </w:rPr>
        <w:t>Аукцион, назначенны</w:t>
      </w:r>
      <w:r w:rsidR="0095157A">
        <w:rPr>
          <w:sz w:val="24"/>
          <w:szCs w:val="24"/>
          <w:lang w:val="ru-RU"/>
        </w:rPr>
        <w:t>й</w:t>
      </w:r>
      <w:r w:rsidR="0095157A">
        <w:rPr>
          <w:sz w:val="24"/>
          <w:szCs w:val="24"/>
        </w:rPr>
        <w:t xml:space="preserve"> на </w:t>
      </w:r>
      <w:r w:rsidR="0095157A">
        <w:rPr>
          <w:sz w:val="24"/>
          <w:szCs w:val="24"/>
          <w:lang w:val="ru-RU"/>
        </w:rPr>
        <w:t xml:space="preserve">21.08.2019, </w:t>
      </w:r>
      <w:r w:rsidR="0095157A">
        <w:rPr>
          <w:sz w:val="24"/>
          <w:szCs w:val="24"/>
        </w:rPr>
        <w:t>не состоял</w:t>
      </w:r>
      <w:r w:rsidR="0095157A">
        <w:rPr>
          <w:sz w:val="24"/>
          <w:szCs w:val="24"/>
          <w:lang w:val="ru-RU"/>
        </w:rPr>
        <w:t xml:space="preserve">ся </w:t>
      </w:r>
      <w:r w:rsidR="0095157A">
        <w:rPr>
          <w:sz w:val="24"/>
          <w:szCs w:val="24"/>
        </w:rPr>
        <w:t>в связи с отсутствием заявок.</w:t>
      </w:r>
    </w:p>
    <w:p w14:paraId="1D843C8F" w14:textId="77777777" w:rsidR="00A94724" w:rsidRDefault="00A94724" w:rsidP="00BF30FD">
      <w:pPr>
        <w:pStyle w:val="a6"/>
        <w:widowControl/>
        <w:shd w:val="clear" w:color="auto" w:fill="auto"/>
        <w:tabs>
          <w:tab w:val="left" w:pos="284"/>
        </w:tabs>
        <w:ind w:left="0" w:firstLine="567"/>
        <w:jc w:val="both"/>
        <w:rPr>
          <w:b/>
          <w:sz w:val="24"/>
          <w:szCs w:val="24"/>
          <w:lang w:val="ru-RU"/>
        </w:rPr>
      </w:pPr>
    </w:p>
    <w:p w14:paraId="109D6163" w14:textId="77777777" w:rsidR="003F4BE1" w:rsidRDefault="003F4BE1" w:rsidP="00EB38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t xml:space="preserve">Сроки подачи заявок, дата, время проведения </w:t>
      </w:r>
      <w:r w:rsidR="00797425">
        <w:rPr>
          <w:b/>
          <w:caps/>
          <w:sz w:val="24"/>
          <w:szCs w:val="24"/>
        </w:rPr>
        <w:t>ПРОДАЖИ ПОСРЕДСТВОМ ПУБЛИЧНОГО ПРЕДЛОЖЕНИЯ</w:t>
      </w:r>
    </w:p>
    <w:p w14:paraId="00ADD97A" w14:textId="77777777" w:rsidR="00491186" w:rsidRPr="00F53EAC" w:rsidRDefault="00491186" w:rsidP="00EB38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287CCDE0" w14:textId="77777777" w:rsidR="00AB22E2" w:rsidRPr="00E46C18" w:rsidRDefault="00AB22E2" w:rsidP="000E7E94">
      <w:pPr>
        <w:ind w:firstLine="851"/>
        <w:jc w:val="both"/>
        <w:rPr>
          <w:bCs/>
          <w:sz w:val="24"/>
          <w:szCs w:val="24"/>
        </w:rPr>
      </w:pPr>
      <w:r w:rsidRPr="00E46C18">
        <w:rPr>
          <w:bCs/>
          <w:sz w:val="24"/>
          <w:szCs w:val="24"/>
        </w:rPr>
        <w:t>Указанное в настоящем информационном сообщении время – московское.</w:t>
      </w:r>
    </w:p>
    <w:p w14:paraId="56F2D8D3" w14:textId="77777777" w:rsidR="00AB22E2" w:rsidRPr="00E46C18" w:rsidRDefault="00AB22E2" w:rsidP="000E7E94">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3D7502D0" w14:textId="7DB8EFBA" w:rsidR="00D45BCA" w:rsidRPr="00DA4507" w:rsidRDefault="00D45BCA" w:rsidP="000E7E94">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color w:val="000000" w:themeColor="text1"/>
          <w:sz w:val="24"/>
          <w:szCs w:val="24"/>
        </w:rPr>
      </w:pPr>
      <w:r w:rsidRPr="00DA4507">
        <w:rPr>
          <w:b/>
          <w:color w:val="000000" w:themeColor="text1"/>
          <w:sz w:val="24"/>
          <w:szCs w:val="24"/>
        </w:rPr>
        <w:t xml:space="preserve">Начало приема заявок </w:t>
      </w:r>
      <w:r w:rsidRPr="00DA4507">
        <w:rPr>
          <w:color w:val="000000" w:themeColor="text1"/>
          <w:sz w:val="24"/>
          <w:szCs w:val="24"/>
        </w:rPr>
        <w:t>на участие в продаже посредством публичного предложения –</w:t>
      </w:r>
      <w:r w:rsidR="00384D6F">
        <w:rPr>
          <w:color w:val="000000" w:themeColor="text1"/>
          <w:sz w:val="24"/>
          <w:szCs w:val="24"/>
        </w:rPr>
        <w:t xml:space="preserve"> </w:t>
      </w:r>
      <w:r w:rsidR="00BF686C">
        <w:rPr>
          <w:b/>
          <w:color w:val="000000" w:themeColor="text1"/>
          <w:sz w:val="24"/>
          <w:szCs w:val="24"/>
        </w:rPr>
        <w:t>19</w:t>
      </w:r>
      <w:r w:rsidR="0095157A">
        <w:rPr>
          <w:b/>
          <w:color w:val="000000" w:themeColor="text1"/>
          <w:sz w:val="24"/>
          <w:szCs w:val="24"/>
        </w:rPr>
        <w:t xml:space="preserve"> сентября </w:t>
      </w:r>
      <w:r w:rsidRPr="00DA4507">
        <w:rPr>
          <w:b/>
          <w:color w:val="000000" w:themeColor="text1"/>
          <w:sz w:val="24"/>
          <w:szCs w:val="24"/>
        </w:rPr>
        <w:t>201</w:t>
      </w:r>
      <w:r w:rsidR="007402CC">
        <w:rPr>
          <w:b/>
          <w:color w:val="000000" w:themeColor="text1"/>
          <w:sz w:val="24"/>
          <w:szCs w:val="24"/>
        </w:rPr>
        <w:t>9</w:t>
      </w:r>
      <w:r w:rsidRPr="00DA4507">
        <w:rPr>
          <w:b/>
          <w:color w:val="000000" w:themeColor="text1"/>
          <w:sz w:val="24"/>
          <w:szCs w:val="24"/>
        </w:rPr>
        <w:t xml:space="preserve"> г.</w:t>
      </w:r>
      <w:r w:rsidR="00AD2E2C" w:rsidRPr="00DA4507">
        <w:rPr>
          <w:b/>
          <w:color w:val="000000" w:themeColor="text1"/>
          <w:sz w:val="24"/>
          <w:szCs w:val="24"/>
        </w:rPr>
        <w:t xml:space="preserve"> в </w:t>
      </w:r>
      <w:r w:rsidR="00156D74" w:rsidRPr="00DA4507">
        <w:rPr>
          <w:b/>
          <w:color w:val="000000" w:themeColor="text1"/>
          <w:sz w:val="24"/>
          <w:szCs w:val="24"/>
        </w:rPr>
        <w:t>08</w:t>
      </w:r>
      <w:r w:rsidR="00AD2E2C" w:rsidRPr="00DA4507">
        <w:rPr>
          <w:b/>
          <w:color w:val="000000" w:themeColor="text1"/>
          <w:sz w:val="24"/>
          <w:szCs w:val="24"/>
        </w:rPr>
        <w:t xml:space="preserve"> часов</w:t>
      </w:r>
      <w:r w:rsidR="004558F0" w:rsidRPr="00DA4507">
        <w:rPr>
          <w:b/>
          <w:color w:val="000000" w:themeColor="text1"/>
          <w:sz w:val="24"/>
          <w:szCs w:val="24"/>
        </w:rPr>
        <w:t xml:space="preserve"> 00 минут.</w:t>
      </w:r>
    </w:p>
    <w:p w14:paraId="4CF9B3CA" w14:textId="17E6FD26" w:rsidR="00D45BCA" w:rsidRPr="00DA4507" w:rsidRDefault="00D45BCA" w:rsidP="000E7E94">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color w:val="000000" w:themeColor="text1"/>
          <w:sz w:val="24"/>
          <w:szCs w:val="24"/>
        </w:rPr>
      </w:pPr>
      <w:r w:rsidRPr="00DA4507">
        <w:rPr>
          <w:b/>
          <w:color w:val="000000" w:themeColor="text1"/>
          <w:sz w:val="24"/>
          <w:szCs w:val="24"/>
        </w:rPr>
        <w:t xml:space="preserve">Окончание приема заявок </w:t>
      </w:r>
      <w:r w:rsidRPr="00DA4507">
        <w:rPr>
          <w:color w:val="000000" w:themeColor="text1"/>
          <w:sz w:val="24"/>
          <w:szCs w:val="24"/>
        </w:rPr>
        <w:t>на участие в продаже посредством публичного предложения</w:t>
      </w:r>
      <w:r w:rsidRPr="00DA4507">
        <w:rPr>
          <w:b/>
          <w:color w:val="000000" w:themeColor="text1"/>
          <w:sz w:val="24"/>
          <w:szCs w:val="24"/>
        </w:rPr>
        <w:t xml:space="preserve"> </w:t>
      </w:r>
      <w:r w:rsidRPr="00DA4507">
        <w:rPr>
          <w:color w:val="000000" w:themeColor="text1"/>
          <w:sz w:val="24"/>
          <w:szCs w:val="24"/>
        </w:rPr>
        <w:t xml:space="preserve">– </w:t>
      </w:r>
      <w:r w:rsidR="00BF686C">
        <w:rPr>
          <w:b/>
          <w:color w:val="000000" w:themeColor="text1"/>
          <w:sz w:val="24"/>
          <w:szCs w:val="24"/>
        </w:rPr>
        <w:t>16 октября</w:t>
      </w:r>
      <w:r w:rsidR="007858E4">
        <w:rPr>
          <w:color w:val="000000" w:themeColor="text1"/>
          <w:sz w:val="24"/>
          <w:szCs w:val="24"/>
        </w:rPr>
        <w:t xml:space="preserve"> </w:t>
      </w:r>
      <w:r w:rsidR="00DA4507">
        <w:rPr>
          <w:b/>
          <w:color w:val="000000" w:themeColor="text1"/>
          <w:sz w:val="24"/>
          <w:szCs w:val="24"/>
        </w:rPr>
        <w:t>201</w:t>
      </w:r>
      <w:r w:rsidR="007402CC">
        <w:rPr>
          <w:b/>
          <w:color w:val="000000" w:themeColor="text1"/>
          <w:sz w:val="24"/>
          <w:szCs w:val="24"/>
        </w:rPr>
        <w:t>9</w:t>
      </w:r>
      <w:r w:rsidRPr="00DA4507">
        <w:rPr>
          <w:b/>
          <w:color w:val="000000" w:themeColor="text1"/>
          <w:sz w:val="24"/>
          <w:szCs w:val="24"/>
        </w:rPr>
        <w:t xml:space="preserve"> г.</w:t>
      </w:r>
      <w:r w:rsidR="00AD2E2C" w:rsidRPr="00DA4507">
        <w:rPr>
          <w:b/>
          <w:color w:val="000000" w:themeColor="text1"/>
          <w:sz w:val="24"/>
          <w:szCs w:val="24"/>
        </w:rPr>
        <w:t xml:space="preserve"> в </w:t>
      </w:r>
      <w:r w:rsidR="00156D74" w:rsidRPr="00DA4507">
        <w:rPr>
          <w:b/>
          <w:color w:val="000000" w:themeColor="text1"/>
          <w:sz w:val="24"/>
          <w:szCs w:val="24"/>
        </w:rPr>
        <w:t>17</w:t>
      </w:r>
      <w:r w:rsidR="00AD2E2C" w:rsidRPr="00DA4507">
        <w:rPr>
          <w:b/>
          <w:color w:val="000000" w:themeColor="text1"/>
          <w:sz w:val="24"/>
          <w:szCs w:val="24"/>
        </w:rPr>
        <w:t xml:space="preserve"> час</w:t>
      </w:r>
      <w:r w:rsidR="00156D74" w:rsidRPr="00DA4507">
        <w:rPr>
          <w:b/>
          <w:color w:val="000000" w:themeColor="text1"/>
          <w:sz w:val="24"/>
          <w:szCs w:val="24"/>
        </w:rPr>
        <w:t>ов</w:t>
      </w:r>
      <w:r w:rsidR="00AD2E2C" w:rsidRPr="00DA4507">
        <w:rPr>
          <w:b/>
          <w:color w:val="000000" w:themeColor="text1"/>
          <w:sz w:val="24"/>
          <w:szCs w:val="24"/>
        </w:rPr>
        <w:t xml:space="preserve"> </w:t>
      </w:r>
      <w:r w:rsidR="00156D74" w:rsidRPr="00DA4507">
        <w:rPr>
          <w:b/>
          <w:color w:val="000000" w:themeColor="text1"/>
          <w:sz w:val="24"/>
          <w:szCs w:val="24"/>
        </w:rPr>
        <w:t>00</w:t>
      </w:r>
      <w:r w:rsidR="00D90718" w:rsidRPr="00DA4507">
        <w:rPr>
          <w:b/>
          <w:color w:val="000000" w:themeColor="text1"/>
          <w:sz w:val="24"/>
          <w:szCs w:val="24"/>
        </w:rPr>
        <w:t xml:space="preserve"> </w:t>
      </w:r>
      <w:r w:rsidR="00AD2E2C" w:rsidRPr="00DA4507">
        <w:rPr>
          <w:b/>
          <w:color w:val="000000" w:themeColor="text1"/>
          <w:sz w:val="24"/>
          <w:szCs w:val="24"/>
        </w:rPr>
        <w:t>мин</w:t>
      </w:r>
      <w:r w:rsidR="00156D74" w:rsidRPr="00DA4507">
        <w:rPr>
          <w:b/>
          <w:color w:val="000000" w:themeColor="text1"/>
          <w:sz w:val="24"/>
          <w:szCs w:val="24"/>
        </w:rPr>
        <w:t>ут</w:t>
      </w:r>
      <w:r w:rsidR="00D90718" w:rsidRPr="00DA4507">
        <w:rPr>
          <w:b/>
          <w:color w:val="000000" w:themeColor="text1"/>
          <w:sz w:val="24"/>
          <w:szCs w:val="24"/>
        </w:rPr>
        <w:t>.</w:t>
      </w:r>
    </w:p>
    <w:p w14:paraId="22731823" w14:textId="3BECD1B3" w:rsidR="00D45BCA" w:rsidRPr="00BB340C" w:rsidRDefault="00D45BCA" w:rsidP="00DA4507">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color w:val="000000" w:themeColor="text1"/>
          <w:sz w:val="24"/>
          <w:szCs w:val="24"/>
        </w:rPr>
      </w:pPr>
      <w:r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Pr="00BB340C">
        <w:rPr>
          <w:b/>
          <w:color w:val="000000" w:themeColor="text1"/>
          <w:sz w:val="24"/>
          <w:szCs w:val="24"/>
        </w:rPr>
        <w:t xml:space="preserve"> посредством публичного предложения</w:t>
      </w:r>
      <w:r w:rsidRPr="00BB340C">
        <w:rPr>
          <w:color w:val="000000" w:themeColor="text1"/>
          <w:sz w:val="24"/>
          <w:szCs w:val="24"/>
        </w:rPr>
        <w:t xml:space="preserve"> – </w:t>
      </w:r>
      <w:r w:rsidR="00BF686C">
        <w:rPr>
          <w:b/>
          <w:color w:val="000000" w:themeColor="text1"/>
          <w:sz w:val="24"/>
          <w:szCs w:val="24"/>
        </w:rPr>
        <w:t>22 октября</w:t>
      </w:r>
      <w:r w:rsidR="007858E4">
        <w:rPr>
          <w:color w:val="000000" w:themeColor="text1"/>
          <w:sz w:val="24"/>
          <w:szCs w:val="24"/>
        </w:rPr>
        <w:t xml:space="preserve"> </w:t>
      </w:r>
      <w:r w:rsidR="00DA4507" w:rsidRPr="00BB340C">
        <w:rPr>
          <w:b/>
          <w:color w:val="000000" w:themeColor="text1"/>
          <w:sz w:val="24"/>
          <w:szCs w:val="24"/>
        </w:rPr>
        <w:t>201</w:t>
      </w:r>
      <w:r w:rsidR="007402CC">
        <w:rPr>
          <w:b/>
          <w:color w:val="000000" w:themeColor="text1"/>
          <w:sz w:val="24"/>
          <w:szCs w:val="24"/>
        </w:rPr>
        <w:t>9</w:t>
      </w:r>
      <w:r w:rsidRPr="00BB340C">
        <w:rPr>
          <w:b/>
          <w:color w:val="000000" w:themeColor="text1"/>
          <w:sz w:val="24"/>
          <w:szCs w:val="24"/>
        </w:rPr>
        <w:t xml:space="preserve"> г.</w:t>
      </w:r>
      <w:r w:rsidR="00D90718" w:rsidRPr="00BB340C">
        <w:rPr>
          <w:b/>
          <w:color w:val="000000" w:themeColor="text1"/>
          <w:sz w:val="24"/>
          <w:szCs w:val="24"/>
        </w:rPr>
        <w:t xml:space="preserve"> </w:t>
      </w:r>
    </w:p>
    <w:p w14:paraId="3471C2B1" w14:textId="2DAD5336" w:rsidR="00D45BCA" w:rsidRPr="00DA4507" w:rsidRDefault="00D45BCA" w:rsidP="000E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color w:val="000000" w:themeColor="text1"/>
          <w:sz w:val="24"/>
          <w:szCs w:val="24"/>
        </w:rPr>
      </w:pPr>
      <w:r w:rsidRPr="00DA4507">
        <w:rPr>
          <w:b/>
          <w:color w:val="000000" w:themeColor="text1"/>
          <w:sz w:val="24"/>
          <w:szCs w:val="24"/>
        </w:rPr>
        <w:t xml:space="preserve">4. Проведение продажи посредством публичного предложения </w:t>
      </w:r>
      <w:r w:rsidRPr="00DA4507">
        <w:rPr>
          <w:color w:val="000000" w:themeColor="text1"/>
          <w:sz w:val="24"/>
          <w:szCs w:val="24"/>
        </w:rPr>
        <w:t>(дата, время начала приема предложений по цене от участников продажи) –</w:t>
      </w:r>
      <w:r w:rsidR="007402CC">
        <w:rPr>
          <w:color w:val="000000" w:themeColor="text1"/>
          <w:sz w:val="24"/>
          <w:szCs w:val="24"/>
        </w:rPr>
        <w:t xml:space="preserve"> </w:t>
      </w:r>
      <w:r w:rsidR="00BF686C">
        <w:rPr>
          <w:b/>
          <w:color w:val="000000" w:themeColor="text1"/>
          <w:sz w:val="24"/>
          <w:szCs w:val="24"/>
        </w:rPr>
        <w:t>23 октября</w:t>
      </w:r>
      <w:r w:rsidR="007858E4">
        <w:rPr>
          <w:color w:val="000000" w:themeColor="text1"/>
          <w:sz w:val="24"/>
          <w:szCs w:val="24"/>
        </w:rPr>
        <w:t xml:space="preserve"> </w:t>
      </w:r>
      <w:r w:rsidR="00DA4507">
        <w:rPr>
          <w:b/>
          <w:color w:val="000000" w:themeColor="text1"/>
          <w:sz w:val="24"/>
          <w:szCs w:val="24"/>
        </w:rPr>
        <w:t>201</w:t>
      </w:r>
      <w:r w:rsidR="007402CC">
        <w:rPr>
          <w:b/>
          <w:color w:val="000000" w:themeColor="text1"/>
          <w:sz w:val="24"/>
          <w:szCs w:val="24"/>
        </w:rPr>
        <w:t>9</w:t>
      </w:r>
      <w:r w:rsidRPr="00DA4507">
        <w:rPr>
          <w:b/>
          <w:color w:val="000000" w:themeColor="text1"/>
          <w:sz w:val="24"/>
          <w:szCs w:val="24"/>
        </w:rPr>
        <w:t xml:space="preserve"> г.</w:t>
      </w:r>
      <w:r w:rsidRPr="00DA4507">
        <w:rPr>
          <w:color w:val="000000" w:themeColor="text1"/>
          <w:sz w:val="24"/>
          <w:szCs w:val="24"/>
        </w:rPr>
        <w:t xml:space="preserve"> </w:t>
      </w:r>
      <w:r w:rsidRPr="00DA4507">
        <w:rPr>
          <w:b/>
          <w:color w:val="000000" w:themeColor="text1"/>
          <w:sz w:val="24"/>
          <w:szCs w:val="24"/>
        </w:rPr>
        <w:t xml:space="preserve">в </w:t>
      </w:r>
      <w:r w:rsidR="00AD2E2C" w:rsidRPr="00DA4507">
        <w:rPr>
          <w:b/>
          <w:color w:val="000000" w:themeColor="text1"/>
          <w:sz w:val="24"/>
          <w:szCs w:val="24"/>
        </w:rPr>
        <w:t>10</w:t>
      </w:r>
      <w:r w:rsidRPr="00DA4507">
        <w:rPr>
          <w:b/>
          <w:color w:val="000000" w:themeColor="text1"/>
          <w:sz w:val="24"/>
          <w:szCs w:val="24"/>
        </w:rPr>
        <w:t xml:space="preserve"> часов </w:t>
      </w:r>
      <w:r w:rsidR="001E1E7C" w:rsidRPr="00DA4507">
        <w:rPr>
          <w:b/>
          <w:color w:val="000000" w:themeColor="text1"/>
          <w:sz w:val="24"/>
          <w:szCs w:val="24"/>
        </w:rPr>
        <w:t xml:space="preserve">                   </w:t>
      </w:r>
      <w:r w:rsidRPr="00DA4507">
        <w:rPr>
          <w:b/>
          <w:color w:val="000000" w:themeColor="text1"/>
          <w:sz w:val="24"/>
          <w:szCs w:val="24"/>
        </w:rPr>
        <w:t xml:space="preserve">00 минут. </w:t>
      </w:r>
      <w:r w:rsidRPr="00DA4507">
        <w:rPr>
          <w:bCs/>
          <w:color w:val="000000" w:themeColor="text1"/>
          <w:sz w:val="24"/>
          <w:szCs w:val="24"/>
        </w:rPr>
        <w:t xml:space="preserve"> </w:t>
      </w:r>
    </w:p>
    <w:p w14:paraId="0B46E130" w14:textId="77777777" w:rsidR="00D45BCA" w:rsidRPr="00AB22E2" w:rsidRDefault="00D45BCA" w:rsidP="000E7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3"/>
        <w:jc w:val="both"/>
        <w:rPr>
          <w:bCs/>
          <w:sz w:val="24"/>
          <w:szCs w:val="24"/>
        </w:rPr>
      </w:pPr>
      <w:r w:rsidRPr="0008152B">
        <w:rPr>
          <w:b/>
          <w:bCs/>
          <w:sz w:val="24"/>
          <w:szCs w:val="24"/>
        </w:rPr>
        <w:t>5.</w:t>
      </w:r>
      <w:r w:rsidRPr="0008152B">
        <w:rPr>
          <w:bCs/>
          <w:sz w:val="24"/>
          <w:szCs w:val="24"/>
        </w:rPr>
        <w:t xml:space="preserve"> </w:t>
      </w:r>
      <w:r w:rsidRPr="0008152B">
        <w:rPr>
          <w:b/>
          <w:bCs/>
          <w:sz w:val="24"/>
          <w:szCs w:val="24"/>
        </w:rPr>
        <w:t xml:space="preserve">Подведение итогов </w:t>
      </w:r>
      <w:r>
        <w:rPr>
          <w:b/>
          <w:bCs/>
          <w:sz w:val="24"/>
          <w:szCs w:val="24"/>
        </w:rPr>
        <w:t>продажи посредством публичного предложения</w:t>
      </w:r>
      <w:r w:rsidRPr="0008152B">
        <w:rPr>
          <w:b/>
          <w:bCs/>
          <w:sz w:val="24"/>
          <w:szCs w:val="24"/>
        </w:rPr>
        <w:t>:</w:t>
      </w:r>
      <w:r w:rsidRPr="0008152B">
        <w:rPr>
          <w:bCs/>
          <w:sz w:val="24"/>
          <w:szCs w:val="24"/>
        </w:rPr>
        <w:t xml:space="preserve"> процедура </w:t>
      </w:r>
      <w:r>
        <w:rPr>
          <w:bCs/>
          <w:sz w:val="24"/>
          <w:szCs w:val="24"/>
        </w:rPr>
        <w:t xml:space="preserve">продажи посредством публичного предложения </w:t>
      </w:r>
      <w:r w:rsidRPr="0008152B">
        <w:rPr>
          <w:bCs/>
          <w:sz w:val="24"/>
          <w:szCs w:val="24"/>
        </w:rPr>
        <w:t>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 xml:space="preserve">протокола об итогах </w:t>
      </w:r>
      <w:r>
        <w:rPr>
          <w:bCs/>
          <w:sz w:val="24"/>
          <w:szCs w:val="24"/>
        </w:rPr>
        <w:t>продажи посредством публичного предложения</w:t>
      </w:r>
      <w:r w:rsidRPr="0008152B">
        <w:rPr>
          <w:bCs/>
          <w:sz w:val="24"/>
          <w:szCs w:val="24"/>
        </w:rPr>
        <w:t>.</w:t>
      </w:r>
    </w:p>
    <w:p w14:paraId="723948DC" w14:textId="77777777" w:rsidR="005D019C" w:rsidRDefault="005D019C" w:rsidP="00265A52">
      <w:pPr>
        <w:widowControl/>
        <w:spacing w:after="200" w:line="276" w:lineRule="auto"/>
        <w:jc w:val="center"/>
        <w:rPr>
          <w:b/>
          <w:caps/>
          <w:sz w:val="24"/>
          <w:szCs w:val="24"/>
        </w:rPr>
      </w:pPr>
      <w:r w:rsidRPr="00EB15CF">
        <w:rPr>
          <w:b/>
          <w:caps/>
          <w:sz w:val="24"/>
          <w:szCs w:val="24"/>
        </w:rPr>
        <w:lastRenderedPageBreak/>
        <w:t xml:space="preserve">Условия участия в </w:t>
      </w:r>
      <w:r w:rsidR="00342C10">
        <w:rPr>
          <w:b/>
          <w:caps/>
          <w:sz w:val="24"/>
          <w:szCs w:val="24"/>
        </w:rPr>
        <w:t>Продаже посредством публичного предложения</w:t>
      </w:r>
    </w:p>
    <w:p w14:paraId="7C7FF6EC" w14:textId="77777777" w:rsidR="00DB3F53" w:rsidRPr="00EB15CF" w:rsidRDefault="00DB3F53" w:rsidP="000E7E94">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14:paraId="5430A947" w14:textId="55457C47" w:rsidR="00DB3F53" w:rsidRPr="00EB15CF" w:rsidRDefault="00DB3F53" w:rsidP="000E7E94">
      <w:pPr>
        <w:ind w:firstLine="567"/>
        <w:jc w:val="both"/>
        <w:rPr>
          <w:sz w:val="24"/>
          <w:szCs w:val="24"/>
        </w:rPr>
      </w:pPr>
      <w:r w:rsidRPr="00EB15CF">
        <w:rPr>
          <w:sz w:val="24"/>
          <w:szCs w:val="24"/>
        </w:rPr>
        <w:t xml:space="preserve">- внести задаток на счет </w:t>
      </w:r>
      <w:r w:rsidR="0095157A" w:rsidRPr="0095157A">
        <w:rPr>
          <w:sz w:val="24"/>
          <w:szCs w:val="24"/>
        </w:rPr>
        <w:t>Оператор</w:t>
      </w:r>
      <w:r w:rsidR="0095157A">
        <w:rPr>
          <w:sz w:val="24"/>
          <w:szCs w:val="24"/>
        </w:rPr>
        <w:t>а</w:t>
      </w:r>
      <w:r w:rsidR="0095157A" w:rsidRPr="0095157A">
        <w:rPr>
          <w:sz w:val="24"/>
          <w:szCs w:val="24"/>
        </w:rPr>
        <w:t xml:space="preserve"> электронной площадки</w:t>
      </w:r>
      <w:r w:rsidRPr="00EB15CF">
        <w:rPr>
          <w:sz w:val="24"/>
          <w:szCs w:val="24"/>
        </w:rPr>
        <w:t xml:space="preserve"> в указанном в настоящем информационном сообщении порядке; </w:t>
      </w:r>
    </w:p>
    <w:p w14:paraId="69DAF836" w14:textId="77777777" w:rsidR="00DB3F53" w:rsidRPr="00EB15CF" w:rsidRDefault="00DB3F53" w:rsidP="000E7E94">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14:paraId="10710D48" w14:textId="77777777" w:rsidR="00DB3F53" w:rsidRPr="00EB15CF" w:rsidRDefault="00DB3F53" w:rsidP="000E7E94">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14:paraId="5C173894" w14:textId="77777777"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1E2732A" w14:textId="77777777"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14:paraId="6768CD39" w14:textId="77777777" w:rsidR="00A63117" w:rsidRDefault="00A63117" w:rsidP="000E7E94">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14:paraId="3A96020A" w14:textId="77777777" w:rsidR="00A63117" w:rsidRPr="002947DC" w:rsidRDefault="00A63117" w:rsidP="000E7E94">
      <w:pPr>
        <w:ind w:firstLine="567"/>
        <w:jc w:val="both"/>
        <w:rPr>
          <w:sz w:val="24"/>
          <w:szCs w:val="24"/>
        </w:rPr>
      </w:pPr>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14:paraId="27D90D8E" w14:textId="77777777" w:rsidR="00A63117" w:rsidRPr="002947DC" w:rsidRDefault="00A63117" w:rsidP="000E7E94">
      <w:pPr>
        <w:ind w:firstLine="567"/>
        <w:jc w:val="both"/>
        <w:rPr>
          <w:sz w:val="24"/>
          <w:szCs w:val="24"/>
        </w:rPr>
      </w:pPr>
      <w:r w:rsidRPr="002947D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14:paraId="4CE9C4D8" w14:textId="77777777"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14:paraId="3F317E84" w14:textId="77777777" w:rsidR="00A63117" w:rsidRPr="002947DC" w:rsidRDefault="00A63117" w:rsidP="000E7E94">
      <w:pPr>
        <w:ind w:firstLine="567"/>
        <w:jc w:val="both"/>
        <w:rPr>
          <w:sz w:val="24"/>
          <w:szCs w:val="24"/>
        </w:rPr>
      </w:pPr>
      <w:proofErr w:type="gramStart"/>
      <w:r>
        <w:rPr>
          <w:sz w:val="24"/>
          <w:szCs w:val="24"/>
        </w:rPr>
        <w:t>Вышеуказанные о</w:t>
      </w:r>
      <w:r w:rsidRPr="002947DC">
        <w:rPr>
          <w:sz w:val="24"/>
          <w:szCs w:val="24"/>
        </w:rPr>
        <w:t>граничения</w:t>
      </w:r>
      <w:r>
        <w:rPr>
          <w:sz w:val="24"/>
          <w:szCs w:val="24"/>
        </w:rPr>
        <w:t xml:space="preserve"> </w:t>
      </w:r>
      <w:r w:rsidRPr="002947DC">
        <w:rPr>
          <w:sz w:val="24"/>
          <w:szCs w:val="24"/>
        </w:rPr>
        <w:t>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14:paraId="68CF64F1" w14:textId="77777777" w:rsidR="00DB3F53" w:rsidRPr="00A95DEA" w:rsidRDefault="00DB3F53" w:rsidP="000E7E94">
      <w:pPr>
        <w:ind w:firstLine="567"/>
        <w:jc w:val="both"/>
        <w:rPr>
          <w:sz w:val="24"/>
          <w:szCs w:val="24"/>
          <w:lang w:val="x-none" w:eastAsia="x-none"/>
        </w:rPr>
      </w:pPr>
      <w:r w:rsidRPr="00EB15CF">
        <w:rPr>
          <w:sz w:val="24"/>
          <w:szCs w:val="24"/>
          <w:lang w:val="x-none" w:eastAsia="x-none"/>
        </w:rPr>
        <w:t xml:space="preserve">Обязанность доказать свое право на участие в </w:t>
      </w:r>
      <w:r>
        <w:rPr>
          <w:sz w:val="24"/>
          <w:szCs w:val="24"/>
          <w:lang w:eastAsia="x-none"/>
        </w:rPr>
        <w:t>продаже публичного предложения</w:t>
      </w:r>
      <w:r w:rsidRPr="00EB15CF">
        <w:rPr>
          <w:sz w:val="24"/>
          <w:szCs w:val="24"/>
          <w:lang w:val="x-none" w:eastAsia="x-none"/>
        </w:rPr>
        <w:t xml:space="preserve"> возлагается на </w:t>
      </w:r>
      <w:r w:rsidRPr="00EB15CF">
        <w:rPr>
          <w:sz w:val="24"/>
          <w:szCs w:val="24"/>
          <w:lang w:eastAsia="x-none"/>
        </w:rPr>
        <w:t>П</w:t>
      </w:r>
      <w:proofErr w:type="spellStart"/>
      <w:r w:rsidRPr="00EB15CF">
        <w:rPr>
          <w:sz w:val="24"/>
          <w:szCs w:val="24"/>
          <w:lang w:val="x-none" w:eastAsia="x-none"/>
        </w:rPr>
        <w:t>ретендента</w:t>
      </w:r>
      <w:proofErr w:type="spellEnd"/>
      <w:r w:rsidRPr="00EB15CF">
        <w:rPr>
          <w:sz w:val="24"/>
          <w:szCs w:val="24"/>
          <w:lang w:val="x-none" w:eastAsia="x-none"/>
        </w:rPr>
        <w:t>.</w:t>
      </w:r>
    </w:p>
    <w:p w14:paraId="77606D54" w14:textId="77777777" w:rsidR="005D019C" w:rsidRPr="000D2D9F" w:rsidRDefault="005D019C" w:rsidP="00EB38BD">
      <w:pPr>
        <w:pStyle w:val="a6"/>
        <w:widowControl/>
        <w:shd w:val="clear" w:color="auto" w:fill="auto"/>
        <w:tabs>
          <w:tab w:val="left" w:pos="0"/>
        </w:tabs>
        <w:ind w:left="0" w:firstLine="567"/>
        <w:jc w:val="both"/>
        <w:rPr>
          <w:b/>
          <w:sz w:val="24"/>
          <w:szCs w:val="24"/>
        </w:rPr>
      </w:pPr>
    </w:p>
    <w:p w14:paraId="494F326A" w14:textId="77777777"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14:paraId="7E4DF2EE" w14:textId="77777777" w:rsidR="0053477D" w:rsidRPr="001B5274" w:rsidRDefault="0053477D" w:rsidP="00EB38BD">
      <w:pPr>
        <w:ind w:firstLine="567"/>
        <w:contextualSpacing/>
        <w:jc w:val="center"/>
        <w:rPr>
          <w:b/>
          <w:sz w:val="24"/>
          <w:szCs w:val="24"/>
        </w:rPr>
      </w:pPr>
    </w:p>
    <w:p w14:paraId="0F6DA048" w14:textId="77777777"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электронных торгах</w:t>
      </w:r>
      <w:r w:rsidRPr="001B5274">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14:paraId="7BAA9B88" w14:textId="77777777" w:rsidR="005D019C" w:rsidRPr="001B5274" w:rsidRDefault="005D019C" w:rsidP="00EB38BD">
      <w:pPr>
        <w:ind w:firstLine="567"/>
        <w:jc w:val="both"/>
        <w:rPr>
          <w:sz w:val="24"/>
          <w:szCs w:val="24"/>
        </w:rPr>
      </w:pPr>
      <w:r w:rsidRPr="001B5274">
        <w:rPr>
          <w:sz w:val="24"/>
          <w:szCs w:val="24"/>
        </w:rPr>
        <w:t>Регистрация на электронной площадке осуществляется без взимания платы.</w:t>
      </w:r>
    </w:p>
    <w:p w14:paraId="5B1DA525" w14:textId="77777777"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1B555648" w14:textId="1F821587" w:rsidR="005D019C" w:rsidRDefault="005D019C" w:rsidP="00EB38BD">
      <w:pPr>
        <w:ind w:firstLine="567"/>
        <w:jc w:val="both"/>
        <w:rPr>
          <w:sz w:val="24"/>
          <w:szCs w:val="24"/>
        </w:rPr>
      </w:pPr>
      <w:r>
        <w:rPr>
          <w:sz w:val="24"/>
          <w:szCs w:val="24"/>
        </w:rPr>
        <w:t xml:space="preserve">Регистрация на электронной площадке проводится в соответствии с Регламентом </w:t>
      </w:r>
      <w:r w:rsidR="00207ABD">
        <w:rPr>
          <w:sz w:val="24"/>
          <w:szCs w:val="24"/>
        </w:rPr>
        <w:t xml:space="preserve">Оператора </w:t>
      </w:r>
      <w:r>
        <w:rPr>
          <w:sz w:val="24"/>
          <w:szCs w:val="24"/>
        </w:rPr>
        <w:t>электронной площадки.</w:t>
      </w:r>
    </w:p>
    <w:p w14:paraId="33DBD9D4" w14:textId="77777777" w:rsidR="00265A52" w:rsidRDefault="00265A52" w:rsidP="00265A52">
      <w:pPr>
        <w:widowControl/>
        <w:jc w:val="center"/>
        <w:rPr>
          <w:sz w:val="24"/>
          <w:szCs w:val="24"/>
        </w:rPr>
      </w:pPr>
    </w:p>
    <w:p w14:paraId="14407368" w14:textId="77777777"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14:paraId="07982B03" w14:textId="77777777"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3B6B77A" w14:textId="77777777" w:rsidR="005D019C" w:rsidRDefault="005D019C" w:rsidP="005D019C">
      <w:pPr>
        <w:ind w:firstLine="709"/>
        <w:jc w:val="both"/>
        <w:rPr>
          <w:sz w:val="24"/>
          <w:szCs w:val="24"/>
        </w:rPr>
      </w:pPr>
    </w:p>
    <w:p w14:paraId="43A9B5A9" w14:textId="4DC093F3" w:rsidR="00DB3F53" w:rsidRPr="001B5274" w:rsidRDefault="00DB3F53" w:rsidP="00DB3F53">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проведении продажи посредством публичного </w:t>
      </w:r>
      <w:r>
        <w:rPr>
          <w:bCs/>
          <w:sz w:val="24"/>
        </w:rPr>
        <w:lastRenderedPageBreak/>
        <w:t xml:space="preserve">предложения </w:t>
      </w:r>
      <w:r w:rsidRPr="001B5274">
        <w:rPr>
          <w:sz w:val="24"/>
        </w:rPr>
        <w:t xml:space="preserve">размещается на официальном сайте Российской Федерации для размещения информации о проведении торгов </w:t>
      </w:r>
      <w:hyperlink r:id="rId9" w:history="1">
        <w:r w:rsidRPr="001B5274">
          <w:rPr>
            <w:rStyle w:val="af0"/>
            <w:sz w:val="24"/>
          </w:rPr>
          <w:t>www.torgi.gov.ru</w:t>
        </w:r>
      </w:hyperlink>
      <w:r>
        <w:rPr>
          <w:sz w:val="24"/>
        </w:rPr>
        <w:t>, о</w:t>
      </w:r>
      <w:r w:rsidRPr="001B5274">
        <w:rPr>
          <w:sz w:val="24"/>
        </w:rPr>
        <w:t xml:space="preserve">фициальном сайте </w:t>
      </w:r>
      <w:r>
        <w:rPr>
          <w:sz w:val="24"/>
        </w:rPr>
        <w:t>Продавца – Министерства юстиции и имущественных отношений Чувашской Республики</w:t>
      </w:r>
      <w:r w:rsidRPr="00757905">
        <w:rPr>
          <w:sz w:val="24"/>
        </w:rPr>
        <w:t xml:space="preserve">, </w:t>
      </w:r>
      <w:hyperlink r:id="rId10" w:history="1">
        <w:r w:rsidRPr="003432CF">
          <w:rPr>
            <w:rStyle w:val="af0"/>
            <w:sz w:val="24"/>
            <w:szCs w:val="24"/>
          </w:rPr>
          <w:t>www.mi</w:t>
        </w:r>
        <w:r w:rsidRPr="003432CF">
          <w:rPr>
            <w:rStyle w:val="af0"/>
            <w:sz w:val="24"/>
            <w:szCs w:val="24"/>
            <w:lang w:val="en-US"/>
          </w:rPr>
          <w:t>nust</w:t>
        </w:r>
        <w:r w:rsidRPr="003432CF">
          <w:rPr>
            <w:rStyle w:val="af0"/>
            <w:sz w:val="24"/>
            <w:szCs w:val="24"/>
          </w:rPr>
          <w:t>.cap.ru</w:t>
        </w:r>
      </w:hyperlink>
      <w:r w:rsidRPr="001B5274">
        <w:rPr>
          <w:sz w:val="24"/>
        </w:rPr>
        <w:t xml:space="preserve">, на </w:t>
      </w:r>
      <w:r w:rsidR="00207ABD">
        <w:rPr>
          <w:sz w:val="24"/>
        </w:rPr>
        <w:t xml:space="preserve">сайте Оператора </w:t>
      </w:r>
      <w:r w:rsidRPr="001B5274">
        <w:rPr>
          <w:sz w:val="24"/>
        </w:rPr>
        <w:t>электронной площадке</w:t>
      </w:r>
      <w:r>
        <w:rPr>
          <w:sz w:val="24"/>
        </w:rPr>
        <w:t xml:space="preserve"> </w:t>
      </w:r>
      <w:r w:rsidRPr="0084305E">
        <w:rPr>
          <w:sz w:val="24"/>
        </w:rPr>
        <w:t>https://www.etp-torgi.ru</w:t>
      </w:r>
      <w:r>
        <w:rPr>
          <w:sz w:val="24"/>
        </w:rPr>
        <w:t>.</w:t>
      </w:r>
    </w:p>
    <w:p w14:paraId="60AAF56D" w14:textId="69D116D3" w:rsidR="00DB3F53" w:rsidRPr="001B5274" w:rsidRDefault="00DB3F53" w:rsidP="00DB3F53">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5157A" w:rsidRPr="0095157A">
        <w:rPr>
          <w:sz w:val="24"/>
          <w:szCs w:val="24"/>
        </w:rPr>
        <w:t>Оператор</w:t>
      </w:r>
      <w:r w:rsidR="0095157A">
        <w:rPr>
          <w:sz w:val="24"/>
          <w:szCs w:val="24"/>
        </w:rPr>
        <w:t>а</w:t>
      </w:r>
      <w:r w:rsidR="0095157A" w:rsidRPr="0095157A">
        <w:rPr>
          <w:sz w:val="24"/>
          <w:szCs w:val="24"/>
        </w:rPr>
        <w:t xml:space="preserve"> электронной площадки</w:t>
      </w:r>
      <w:r w:rsidRPr="001B5274">
        <w:rPr>
          <w:sz w:val="24"/>
          <w:szCs w:val="24"/>
        </w:rPr>
        <w:t xml:space="preserve"> запрос о разъяснении размещенной информации.</w:t>
      </w:r>
    </w:p>
    <w:p w14:paraId="1996390E" w14:textId="77777777" w:rsidR="00DB3F53" w:rsidRPr="001B5274" w:rsidRDefault="00DB3F53" w:rsidP="00DB3F53">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33179B7D" w14:textId="733278E7" w:rsidR="00DB3F53" w:rsidRPr="005135A3" w:rsidRDefault="00DB3F53" w:rsidP="00DB3F53">
      <w:pPr>
        <w:pStyle w:val="32"/>
        <w:spacing w:after="0"/>
        <w:ind w:left="0" w:firstLine="567"/>
        <w:jc w:val="both"/>
        <w:outlineLvl w:val="0"/>
        <w:rPr>
          <w:sz w:val="24"/>
          <w:szCs w:val="24"/>
        </w:rPr>
      </w:pPr>
      <w:r w:rsidRPr="005135A3">
        <w:rPr>
          <w:sz w:val="24"/>
          <w:szCs w:val="24"/>
        </w:rPr>
        <w:t xml:space="preserve">В течение 2 (двух) рабочих дней со дня поступления запроса Продавец предоставляет </w:t>
      </w:r>
      <w:r w:rsidR="0095157A" w:rsidRPr="0095157A">
        <w:rPr>
          <w:sz w:val="24"/>
          <w:szCs w:val="24"/>
        </w:rPr>
        <w:t>Оператор</w:t>
      </w:r>
      <w:r w:rsidR="0095157A">
        <w:rPr>
          <w:sz w:val="24"/>
          <w:szCs w:val="24"/>
        </w:rPr>
        <w:t>у</w:t>
      </w:r>
      <w:r w:rsidR="0095157A" w:rsidRPr="0095157A">
        <w:rPr>
          <w:sz w:val="24"/>
          <w:szCs w:val="24"/>
        </w:rPr>
        <w:t xml:space="preserve"> электронной площадки</w:t>
      </w:r>
      <w:r w:rsidRPr="005135A3">
        <w:rPr>
          <w:sz w:val="24"/>
          <w:szCs w:val="24"/>
        </w:rPr>
        <w:t xml:space="preserve"> торгов для размещения в открытом доступе разъяснение с указанием предмета запроса, но без указания лица, от которого поступил запрос.</w:t>
      </w:r>
    </w:p>
    <w:p w14:paraId="2BB4D63D" w14:textId="77777777" w:rsidR="00DB3F53" w:rsidRPr="005135A3" w:rsidRDefault="00DB3F53" w:rsidP="00DB3F53">
      <w:pPr>
        <w:autoSpaceDE w:val="0"/>
        <w:autoSpaceDN w:val="0"/>
        <w:adjustRightInd w:val="0"/>
        <w:ind w:firstLine="567"/>
        <w:jc w:val="both"/>
        <w:rPr>
          <w:sz w:val="24"/>
          <w:szCs w:val="24"/>
        </w:rPr>
      </w:pPr>
      <w:r w:rsidRPr="005135A3">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Pr="005135A3">
          <w:rPr>
            <w:rStyle w:val="af0"/>
            <w:sz w:val="24"/>
            <w:szCs w:val="24"/>
          </w:rPr>
          <w:t>m</w:t>
        </w:r>
        <w:r w:rsidRPr="005135A3">
          <w:rPr>
            <w:rStyle w:val="af0"/>
            <w:sz w:val="24"/>
            <w:szCs w:val="24"/>
            <w:lang w:val="en-US"/>
          </w:rPr>
          <w:t>io</w:t>
        </w:r>
        <w:r w:rsidRPr="005135A3">
          <w:rPr>
            <w:rStyle w:val="af0"/>
            <w:sz w:val="24"/>
            <w:szCs w:val="24"/>
          </w:rPr>
          <w:t>7@</w:t>
        </w:r>
        <w:r w:rsidRPr="005135A3">
          <w:rPr>
            <w:rStyle w:val="af0"/>
            <w:sz w:val="24"/>
            <w:szCs w:val="24"/>
            <w:lang w:val="en-US"/>
          </w:rPr>
          <w:t>cap</w:t>
        </w:r>
        <w:r w:rsidRPr="005135A3">
          <w:rPr>
            <w:rStyle w:val="af0"/>
            <w:sz w:val="24"/>
            <w:szCs w:val="24"/>
          </w:rPr>
          <w:t>.</w:t>
        </w:r>
        <w:proofErr w:type="spellStart"/>
        <w:r w:rsidRPr="005135A3">
          <w:rPr>
            <w:rStyle w:val="af0"/>
            <w:sz w:val="24"/>
            <w:szCs w:val="24"/>
          </w:rPr>
          <w:t>ru</w:t>
        </w:r>
        <w:proofErr w:type="spellEnd"/>
      </w:hyperlink>
      <w:r w:rsidRPr="005135A3">
        <w:rPr>
          <w:sz w:val="24"/>
          <w:szCs w:val="24"/>
        </w:rPr>
        <w:t>.</w:t>
      </w:r>
    </w:p>
    <w:p w14:paraId="538BB51B" w14:textId="77777777"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31AFA992" w14:textId="77777777"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w:t>
      </w:r>
      <w:proofErr w:type="gramStart"/>
      <w:r w:rsidRPr="00EB15CF">
        <w:rPr>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EB15CF">
        <w:rPr>
          <w:sz w:val="24"/>
          <w:szCs w:val="24"/>
        </w:rPr>
        <w:t xml:space="preserve"> окончания срока приема заявок на участие в </w:t>
      </w:r>
      <w:r>
        <w:rPr>
          <w:bCs/>
          <w:sz w:val="24"/>
        </w:rPr>
        <w:t>продаже посредством публичного 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 xml:space="preserve">ым </w:t>
      </w:r>
      <w:r w:rsidRPr="00EB15CF">
        <w:rPr>
          <w:sz w:val="24"/>
          <w:szCs w:val="24"/>
        </w:rPr>
        <w:t xml:space="preserve"> на продажу </w:t>
      </w:r>
      <w:r w:rsidR="005F638D">
        <w:rPr>
          <w:sz w:val="24"/>
          <w:szCs w:val="24"/>
        </w:rPr>
        <w:t>государственным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Продавца </w:t>
      </w:r>
      <w:hyperlink r:id="rId12" w:history="1">
        <w:r w:rsidRPr="00EB15CF">
          <w:rPr>
            <w:rStyle w:val="af0"/>
            <w:sz w:val="24"/>
            <w:szCs w:val="24"/>
          </w:rPr>
          <w:t>m</w:t>
        </w:r>
        <w:r w:rsidRPr="00EB15CF">
          <w:rPr>
            <w:rStyle w:val="af0"/>
            <w:sz w:val="24"/>
            <w:szCs w:val="24"/>
            <w:lang w:val="en-US"/>
          </w:rPr>
          <w:t>io</w:t>
        </w:r>
        <w:r w:rsidRPr="00EB15CF">
          <w:rPr>
            <w:rStyle w:val="af0"/>
            <w:sz w:val="24"/>
            <w:szCs w:val="24"/>
          </w:rPr>
          <w:t>7@</w:t>
        </w:r>
        <w:r w:rsidRPr="00EB15CF">
          <w:rPr>
            <w:rStyle w:val="af0"/>
            <w:sz w:val="24"/>
            <w:szCs w:val="24"/>
            <w:lang w:val="en-US"/>
          </w:rPr>
          <w:t>cap</w:t>
        </w:r>
        <w:r w:rsidRPr="00EB15CF">
          <w:rPr>
            <w:rStyle w:val="af0"/>
            <w:sz w:val="24"/>
            <w:szCs w:val="24"/>
          </w:rPr>
          <w:t>.</w:t>
        </w:r>
        <w:proofErr w:type="spellStart"/>
        <w:r w:rsidRPr="00EB15CF">
          <w:rPr>
            <w:rStyle w:val="af0"/>
            <w:sz w:val="24"/>
            <w:szCs w:val="24"/>
          </w:rPr>
          <w:t>ru</w:t>
        </w:r>
        <w:proofErr w:type="spellEnd"/>
      </w:hyperlink>
      <w:r w:rsidRPr="00EB15CF">
        <w:rPr>
          <w:sz w:val="24"/>
          <w:szCs w:val="24"/>
        </w:rPr>
        <w:t xml:space="preserve">. не </w:t>
      </w:r>
      <w:proofErr w:type="gramStart"/>
      <w:r w:rsidRPr="00EB15CF">
        <w:rPr>
          <w:sz w:val="24"/>
          <w:szCs w:val="24"/>
        </w:rPr>
        <w:t>позднее</w:t>
      </w:r>
      <w:proofErr w:type="gramEnd"/>
      <w:r w:rsidRPr="00EB15CF">
        <w:rPr>
          <w:sz w:val="24"/>
          <w:szCs w:val="24"/>
        </w:rPr>
        <w:t xml:space="preserve"> чем за два рабочих дня до даты окончания срока подачи заявок на участие в </w:t>
      </w:r>
      <w:r>
        <w:rPr>
          <w:bCs/>
          <w:sz w:val="24"/>
        </w:rPr>
        <w:t>продаже посредством публичного предложения.</w:t>
      </w:r>
    </w:p>
    <w:p w14:paraId="3B091AEF" w14:textId="0442FE95" w:rsidR="00DB3F53" w:rsidRPr="001B5274" w:rsidRDefault="00DB3F53" w:rsidP="00DB3F53">
      <w:pPr>
        <w:ind w:firstLine="567"/>
        <w:jc w:val="both"/>
        <w:rPr>
          <w:sz w:val="24"/>
          <w:szCs w:val="24"/>
        </w:rPr>
      </w:pPr>
      <w:r w:rsidRPr="005135A3">
        <w:rPr>
          <w:sz w:val="24"/>
          <w:szCs w:val="24"/>
        </w:rPr>
        <w:t xml:space="preserve">Документооборот между Претендентами, участниками торгов, Продавцом и </w:t>
      </w:r>
      <w:r w:rsidR="0095157A" w:rsidRPr="0095157A">
        <w:rPr>
          <w:sz w:val="24"/>
          <w:szCs w:val="24"/>
        </w:rPr>
        <w:t>Оператор</w:t>
      </w:r>
      <w:r w:rsidR="0095157A">
        <w:rPr>
          <w:sz w:val="24"/>
          <w:szCs w:val="24"/>
        </w:rPr>
        <w:t>ом</w:t>
      </w:r>
      <w:r w:rsidR="0095157A" w:rsidRPr="0095157A">
        <w:rPr>
          <w:sz w:val="24"/>
          <w:szCs w:val="24"/>
        </w:rPr>
        <w:t xml:space="preserve"> электронной площадки</w:t>
      </w:r>
      <w:r w:rsidRPr="005135A3">
        <w:rPr>
          <w:sz w:val="24"/>
          <w:szCs w:val="24"/>
        </w:rPr>
        <w:t xml:space="preserve">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14:paraId="675B14F2" w14:textId="5E036045" w:rsidR="00DB3F53" w:rsidRDefault="00DB3F53" w:rsidP="00DB3F53">
      <w:pPr>
        <w:ind w:firstLine="567"/>
        <w:jc w:val="both"/>
        <w:rPr>
          <w:sz w:val="24"/>
          <w:szCs w:val="24"/>
        </w:rPr>
      </w:pPr>
      <w:proofErr w:type="gramStart"/>
      <w:r w:rsidRPr="001B5274">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0095157A" w:rsidRPr="0095157A">
        <w:rPr>
          <w:sz w:val="24"/>
          <w:szCs w:val="24"/>
        </w:rPr>
        <w:t>Оператор</w:t>
      </w:r>
      <w:r w:rsidR="0095157A">
        <w:rPr>
          <w:sz w:val="24"/>
          <w:szCs w:val="24"/>
        </w:rPr>
        <w:t>а</w:t>
      </w:r>
      <w:r w:rsidR="0095157A" w:rsidRPr="0095157A">
        <w:rPr>
          <w:sz w:val="24"/>
          <w:szCs w:val="24"/>
        </w:rPr>
        <w:t xml:space="preserve"> электронной площадки</w:t>
      </w:r>
      <w:r w:rsidRPr="001B5274">
        <w:rPr>
          <w:sz w:val="24"/>
          <w:szCs w:val="24"/>
        </w:rPr>
        <w:t xml:space="preserve"> торгов и отправитель несет ответственность за подлинность и достоверность таких документов и сведений</w:t>
      </w:r>
      <w:r>
        <w:rPr>
          <w:sz w:val="24"/>
          <w:szCs w:val="24"/>
        </w:rPr>
        <w:t xml:space="preserve"> (электронные документы, направляемые </w:t>
      </w:r>
      <w:proofErr w:type="spellStart"/>
      <w:r w:rsidR="0095157A" w:rsidRPr="0095157A">
        <w:rPr>
          <w:sz w:val="24"/>
          <w:szCs w:val="24"/>
        </w:rPr>
        <w:t>Оператор</w:t>
      </w:r>
      <w:r w:rsidR="0095157A">
        <w:rPr>
          <w:sz w:val="24"/>
          <w:szCs w:val="24"/>
        </w:rPr>
        <w:t>о</w:t>
      </w:r>
      <w:proofErr w:type="spellEnd"/>
      <w:r w:rsidR="0095157A" w:rsidRPr="0095157A">
        <w:rPr>
          <w:sz w:val="24"/>
          <w:szCs w:val="24"/>
        </w:rPr>
        <w:t xml:space="preserve"> электронной площадки</w:t>
      </w:r>
      <w:r>
        <w:rPr>
          <w:sz w:val="24"/>
          <w:szCs w:val="24"/>
        </w:rPr>
        <w:t xml:space="preserve"> либо размещенные им на электронной площадке, должны быть подписаны усиленной квалифицированной электронной подписью лица</w:t>
      </w:r>
      <w:proofErr w:type="gramEnd"/>
      <w:r>
        <w:rPr>
          <w:sz w:val="24"/>
          <w:szCs w:val="24"/>
        </w:rPr>
        <w:t>, имеющ</w:t>
      </w:r>
      <w:r w:rsidR="0095157A">
        <w:rPr>
          <w:sz w:val="24"/>
          <w:szCs w:val="24"/>
        </w:rPr>
        <w:t xml:space="preserve">его права действовать от имени </w:t>
      </w:r>
      <w:r w:rsidR="0095157A" w:rsidRPr="0095157A">
        <w:rPr>
          <w:sz w:val="24"/>
          <w:szCs w:val="24"/>
        </w:rPr>
        <w:t>Оператор</w:t>
      </w:r>
      <w:r w:rsidR="0095157A">
        <w:rPr>
          <w:sz w:val="24"/>
          <w:szCs w:val="24"/>
        </w:rPr>
        <w:t>а</w:t>
      </w:r>
      <w:r w:rsidR="0095157A" w:rsidRPr="0095157A">
        <w:rPr>
          <w:sz w:val="24"/>
          <w:szCs w:val="24"/>
        </w:rPr>
        <w:t xml:space="preserve"> электронной площадки</w:t>
      </w:r>
      <w:r>
        <w:rPr>
          <w:sz w:val="24"/>
          <w:szCs w:val="24"/>
        </w:rPr>
        <w:t xml:space="preserve"> торгов)</w:t>
      </w:r>
      <w:r w:rsidRPr="0093113A">
        <w:rPr>
          <w:sz w:val="24"/>
          <w:szCs w:val="24"/>
        </w:rPr>
        <w:t xml:space="preserve">. </w:t>
      </w:r>
    </w:p>
    <w:p w14:paraId="2C3F64C0" w14:textId="77777777" w:rsidR="00265A52" w:rsidRPr="0093113A" w:rsidRDefault="00265A52" w:rsidP="00DB3F53">
      <w:pPr>
        <w:ind w:firstLine="567"/>
        <w:jc w:val="both"/>
        <w:rPr>
          <w:sz w:val="24"/>
          <w:szCs w:val="24"/>
        </w:rPr>
      </w:pPr>
    </w:p>
    <w:p w14:paraId="6EDF480B" w14:textId="77777777" w:rsidR="00CF039E" w:rsidRDefault="00CF039E" w:rsidP="00265A52">
      <w:pPr>
        <w:pStyle w:val="32"/>
        <w:spacing w:after="0"/>
        <w:ind w:left="0"/>
        <w:jc w:val="center"/>
        <w:outlineLvl w:val="0"/>
        <w:rPr>
          <w:b/>
          <w:caps/>
          <w:sz w:val="24"/>
        </w:rPr>
      </w:pPr>
    </w:p>
    <w:p w14:paraId="4DC35609" w14:textId="77777777" w:rsidR="00DB3F53" w:rsidRPr="0053477D" w:rsidRDefault="00DB3F53" w:rsidP="00265A52">
      <w:pPr>
        <w:pStyle w:val="32"/>
        <w:spacing w:after="0"/>
        <w:ind w:left="0"/>
        <w:jc w:val="center"/>
        <w:outlineLvl w:val="0"/>
        <w:rPr>
          <w:b/>
          <w:caps/>
          <w:sz w:val="24"/>
        </w:rPr>
      </w:pPr>
      <w:r w:rsidRPr="0053477D">
        <w:rPr>
          <w:b/>
          <w:caps/>
          <w:sz w:val="24"/>
        </w:rPr>
        <w:t xml:space="preserve">Порядок, форма подачи заявок и срок отзыва заявок на участие в </w:t>
      </w:r>
      <w:r>
        <w:rPr>
          <w:b/>
          <w:caps/>
          <w:sz w:val="24"/>
        </w:rPr>
        <w:t>Продаже ПОСРЕДСТВОМ ПУБЛИЧНОГО ПРЕДЛОЖЕНИЯ</w:t>
      </w:r>
    </w:p>
    <w:p w14:paraId="59C8747B" w14:textId="77777777" w:rsidR="00DB3F53" w:rsidRPr="001B5274" w:rsidRDefault="00DB3F53" w:rsidP="00DB3F53">
      <w:pPr>
        <w:pStyle w:val="32"/>
        <w:spacing w:after="0"/>
        <w:ind w:left="0" w:firstLine="567"/>
        <w:jc w:val="center"/>
        <w:outlineLvl w:val="0"/>
        <w:rPr>
          <w:b/>
          <w:sz w:val="24"/>
        </w:rPr>
      </w:pPr>
    </w:p>
    <w:p w14:paraId="6FA85FA7" w14:textId="7A6BED81" w:rsidR="0095157A" w:rsidRDefault="00DB3F53" w:rsidP="0095157A">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0095157A">
        <w:rPr>
          <w:rFonts w:ascii="Times New Roman" w:hAnsi="Times New Roman"/>
          <w:bCs/>
          <w:sz w:val="24"/>
          <w:szCs w:val="24"/>
        </w:rPr>
        <w:t xml:space="preserve">Для участия в </w:t>
      </w:r>
      <w:r w:rsidR="00207ABD">
        <w:rPr>
          <w:rFonts w:ascii="Times New Roman" w:hAnsi="Times New Roman"/>
          <w:bCs/>
          <w:sz w:val="24"/>
          <w:szCs w:val="24"/>
        </w:rPr>
        <w:t>продаже посредством публичного пр</w:t>
      </w:r>
      <w:r w:rsidR="00BF686C">
        <w:rPr>
          <w:rFonts w:ascii="Times New Roman" w:hAnsi="Times New Roman"/>
          <w:bCs/>
          <w:sz w:val="24"/>
          <w:szCs w:val="24"/>
        </w:rPr>
        <w:t>е</w:t>
      </w:r>
      <w:r w:rsidR="00207ABD">
        <w:rPr>
          <w:rFonts w:ascii="Times New Roman" w:hAnsi="Times New Roman"/>
          <w:bCs/>
          <w:sz w:val="24"/>
          <w:szCs w:val="24"/>
        </w:rPr>
        <w:t>дложения</w:t>
      </w:r>
      <w:r w:rsidR="0095157A">
        <w:rPr>
          <w:rFonts w:ascii="Times New Roman" w:hAnsi="Times New Roman"/>
          <w:bCs/>
          <w:sz w:val="24"/>
          <w:szCs w:val="24"/>
        </w:rPr>
        <w:t xml:space="preserve"> претенденты подают следующие документы (предусмотрены </w:t>
      </w:r>
      <w:r w:rsidR="0095157A" w:rsidRPr="001B5274">
        <w:rPr>
          <w:rFonts w:ascii="Times New Roman" w:hAnsi="Times New Roman"/>
          <w:bCs/>
          <w:sz w:val="24"/>
          <w:szCs w:val="24"/>
        </w:rPr>
        <w:t>Федеральным законом о приватизации</w:t>
      </w:r>
      <w:r w:rsidR="0095157A">
        <w:rPr>
          <w:rFonts w:ascii="Times New Roman" w:hAnsi="Times New Roman"/>
          <w:bCs/>
          <w:sz w:val="24"/>
          <w:szCs w:val="24"/>
        </w:rPr>
        <w:t>):</w:t>
      </w:r>
    </w:p>
    <w:p w14:paraId="296A79B0" w14:textId="77777777" w:rsidR="0095157A" w:rsidRDefault="0095157A" w:rsidP="0095157A">
      <w:pPr>
        <w:pStyle w:val="afb"/>
        <w:ind w:firstLine="567"/>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14:paraId="74CB1DB1" w14:textId="6CE189FE" w:rsidR="0095157A" w:rsidRDefault="0095157A" w:rsidP="0095157A">
      <w:pPr>
        <w:pStyle w:val="afb"/>
        <w:ind w:firstLine="567"/>
        <w:jc w:val="both"/>
        <w:rPr>
          <w:rFonts w:ascii="Times New Roman" w:hAnsi="Times New Roman"/>
          <w:bCs/>
          <w:sz w:val="24"/>
          <w:szCs w:val="24"/>
        </w:rPr>
      </w:pPr>
      <w:r w:rsidRPr="00B36D0F">
        <w:rPr>
          <w:rFonts w:ascii="Times New Roman" w:hAnsi="Times New Roman"/>
          <w:bCs/>
          <w:sz w:val="24"/>
          <w:szCs w:val="24"/>
        </w:rPr>
        <w:t>- заявку (заполнен</w:t>
      </w:r>
      <w:r>
        <w:rPr>
          <w:rFonts w:ascii="Times New Roman" w:hAnsi="Times New Roman"/>
          <w:bCs/>
          <w:sz w:val="24"/>
          <w:szCs w:val="24"/>
        </w:rPr>
        <w:t xml:space="preserve">ную) </w:t>
      </w:r>
      <w:r w:rsidRPr="00B36D0F">
        <w:rPr>
          <w:rFonts w:ascii="Times New Roman" w:hAnsi="Times New Roman"/>
          <w:bCs/>
          <w:sz w:val="24"/>
          <w:szCs w:val="24"/>
        </w:rPr>
        <w:t xml:space="preserve"> по форме согласно приложению 1 к </w:t>
      </w:r>
      <w:r w:rsidRPr="0095157A">
        <w:rPr>
          <w:rFonts w:ascii="Times New Roman" w:hAnsi="Times New Roman"/>
          <w:bCs/>
          <w:sz w:val="24"/>
          <w:szCs w:val="24"/>
        </w:rPr>
        <w:t>документации по продаже имущества посредством публичного предложения</w:t>
      </w:r>
      <w:r w:rsidRPr="00B36D0F">
        <w:rPr>
          <w:rFonts w:ascii="Times New Roman" w:hAnsi="Times New Roman"/>
          <w:bCs/>
          <w:sz w:val="24"/>
          <w:szCs w:val="24"/>
        </w:rPr>
        <w:t>;</w:t>
      </w:r>
    </w:p>
    <w:p w14:paraId="2F3EF774" w14:textId="77777777" w:rsidR="0095157A" w:rsidRPr="001B5274" w:rsidRDefault="0095157A" w:rsidP="0095157A">
      <w:pPr>
        <w:pStyle w:val="afb"/>
        <w:ind w:firstLine="567"/>
        <w:jc w:val="both"/>
        <w:rPr>
          <w:rFonts w:ascii="Times New Roman" w:hAnsi="Times New Roman"/>
          <w:sz w:val="24"/>
          <w:szCs w:val="24"/>
        </w:rPr>
      </w:pPr>
      <w:r>
        <w:rPr>
          <w:rFonts w:ascii="Times New Roman" w:hAnsi="Times New Roman"/>
          <w:bCs/>
          <w:sz w:val="24"/>
          <w:szCs w:val="24"/>
        </w:rPr>
        <w:t>- к</w:t>
      </w:r>
      <w:r w:rsidRPr="001B5274">
        <w:rPr>
          <w:rFonts w:ascii="Times New Roman" w:hAnsi="Times New Roman"/>
          <w:sz w:val="24"/>
          <w:szCs w:val="24"/>
        </w:rPr>
        <w:t>опию всех листов доку</w:t>
      </w:r>
      <w:r>
        <w:rPr>
          <w:rFonts w:ascii="Times New Roman" w:hAnsi="Times New Roman"/>
          <w:sz w:val="24"/>
          <w:szCs w:val="24"/>
        </w:rPr>
        <w:t>мента, удостоверяющего личность.</w:t>
      </w:r>
    </w:p>
    <w:p w14:paraId="1DA7E333" w14:textId="77777777" w:rsidR="0095157A" w:rsidRDefault="0095157A" w:rsidP="0095157A">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4CC3EEFF" w14:textId="18532B17" w:rsidR="0095157A" w:rsidRDefault="0095157A" w:rsidP="0095157A">
      <w:pPr>
        <w:pStyle w:val="afb"/>
        <w:ind w:firstLine="567"/>
        <w:jc w:val="both"/>
        <w:rPr>
          <w:rFonts w:ascii="Times New Roman" w:hAnsi="Times New Roman"/>
          <w:bCs/>
          <w:sz w:val="24"/>
          <w:szCs w:val="24"/>
        </w:rPr>
      </w:pPr>
      <w:r w:rsidRPr="00B36D0F">
        <w:rPr>
          <w:rFonts w:ascii="Times New Roman" w:hAnsi="Times New Roman"/>
          <w:bCs/>
          <w:sz w:val="24"/>
          <w:szCs w:val="24"/>
        </w:rPr>
        <w:t>- заявку (заполне</w:t>
      </w:r>
      <w:r>
        <w:rPr>
          <w:rFonts w:ascii="Times New Roman" w:hAnsi="Times New Roman"/>
          <w:bCs/>
          <w:sz w:val="24"/>
          <w:szCs w:val="24"/>
        </w:rPr>
        <w:t>нную) п</w:t>
      </w:r>
      <w:r w:rsidRPr="00B36D0F">
        <w:rPr>
          <w:rFonts w:ascii="Times New Roman" w:hAnsi="Times New Roman"/>
          <w:bCs/>
          <w:sz w:val="24"/>
          <w:szCs w:val="24"/>
        </w:rPr>
        <w:t xml:space="preserve">о форме согласно приложению 2 </w:t>
      </w:r>
      <w:r w:rsidRPr="0095157A">
        <w:rPr>
          <w:rFonts w:ascii="Times New Roman" w:hAnsi="Times New Roman"/>
          <w:bCs/>
          <w:sz w:val="24"/>
          <w:szCs w:val="24"/>
        </w:rPr>
        <w:t>к документации по продаже имущества посредством публичного предложения</w:t>
      </w:r>
      <w:r w:rsidRPr="00B36D0F">
        <w:rPr>
          <w:rFonts w:ascii="Times New Roman" w:hAnsi="Times New Roman"/>
          <w:bCs/>
          <w:sz w:val="24"/>
          <w:szCs w:val="24"/>
        </w:rPr>
        <w:t>;</w:t>
      </w:r>
    </w:p>
    <w:p w14:paraId="13B493D1" w14:textId="77777777" w:rsidR="0095157A" w:rsidRDefault="0095157A" w:rsidP="0095157A">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14:paraId="119770FA" w14:textId="77777777" w:rsidR="0095157A" w:rsidRDefault="0095157A" w:rsidP="0095157A">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79D5D533" w14:textId="77777777" w:rsidR="0095157A" w:rsidRDefault="0095157A" w:rsidP="0095157A">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B60F014" w14:textId="77777777" w:rsidR="0095157A" w:rsidRPr="0095157A" w:rsidRDefault="0095157A" w:rsidP="0095157A">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В случае</w:t>
      </w:r>
      <w:proofErr w:type="gramStart"/>
      <w:r w:rsidRPr="00860A09">
        <w:rPr>
          <w:rFonts w:ascii="Times New Roman" w:eastAsia="Times New Roman" w:hAnsi="Times New Roman" w:cs="Times New Roman"/>
          <w:sz w:val="24"/>
          <w:szCs w:val="24"/>
        </w:rPr>
        <w:t>,</w:t>
      </w:r>
      <w:proofErr w:type="gramEnd"/>
      <w:r w:rsidRPr="00860A09">
        <w:rPr>
          <w:rFonts w:ascii="Times New Roman" w:eastAsia="Times New Roman" w:hAnsi="Times New Roman" w:cs="Times New Roman"/>
          <w:sz w:val="24"/>
          <w:szCs w:val="24"/>
        </w:rPr>
        <w:t xml:space="preserve">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860A09">
        <w:rPr>
          <w:rFonts w:ascii="Times New Roman" w:eastAsia="Times New Roman" w:hAnsi="Times New Roman" w:cs="Times New Roman"/>
          <w:sz w:val="24"/>
          <w:szCs w:val="24"/>
        </w:rPr>
        <w:t>,</w:t>
      </w:r>
      <w:proofErr w:type="gramEnd"/>
      <w:r w:rsidRPr="00860A09">
        <w:rPr>
          <w:rFonts w:ascii="Times New Roman" w:eastAsia="Times New Roman" w:hAnsi="Times New Roman" w:cs="Times New Roman"/>
          <w:sz w:val="24"/>
          <w:szCs w:val="24"/>
        </w:rPr>
        <w:t xml:space="preserve">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подписана лицом, уполномоченным руководителем юридического лица, заявка </w:t>
      </w:r>
      <w:r w:rsidRPr="0095157A">
        <w:rPr>
          <w:rFonts w:ascii="Times New Roman" w:eastAsia="Times New Roman" w:hAnsi="Times New Roman" w:cs="Times New Roman"/>
          <w:sz w:val="24"/>
          <w:szCs w:val="24"/>
        </w:rPr>
        <w:t>должна содержать также документ, подтверждающий полномочия этого лица.</w:t>
      </w:r>
    </w:p>
    <w:p w14:paraId="70E6EE21" w14:textId="77777777" w:rsidR="0095157A" w:rsidRPr="0095157A" w:rsidRDefault="0095157A" w:rsidP="0095157A">
      <w:pPr>
        <w:pStyle w:val="afb"/>
        <w:ind w:firstLine="567"/>
        <w:jc w:val="both"/>
        <w:rPr>
          <w:rFonts w:ascii="Times New Roman" w:hAnsi="Times New Roman"/>
          <w:bCs/>
          <w:sz w:val="24"/>
          <w:szCs w:val="24"/>
        </w:rPr>
      </w:pPr>
      <w:r w:rsidRPr="0095157A">
        <w:rPr>
          <w:rFonts w:ascii="Times New Roman" w:hAnsi="Times New Roman"/>
          <w:bCs/>
          <w:sz w:val="24"/>
          <w:szCs w:val="24"/>
        </w:rPr>
        <w:t>Одно лицо имеет право подать только одну заявку на один объект приватизации.</w:t>
      </w:r>
    </w:p>
    <w:p w14:paraId="3926A10D" w14:textId="6885CA22" w:rsidR="00DB3F53" w:rsidRPr="0095157A" w:rsidRDefault="00DB3F53" w:rsidP="0095157A">
      <w:pPr>
        <w:pStyle w:val="afb"/>
        <w:ind w:firstLine="567"/>
        <w:jc w:val="both"/>
        <w:rPr>
          <w:rFonts w:ascii="Times New Roman" w:hAnsi="Times New Roman"/>
          <w:sz w:val="24"/>
          <w:szCs w:val="24"/>
        </w:rPr>
      </w:pPr>
      <w:r w:rsidRPr="0095157A">
        <w:rPr>
          <w:rFonts w:ascii="Times New Roman" w:hAnsi="Times New Roman"/>
          <w:sz w:val="24"/>
          <w:szCs w:val="24"/>
        </w:rPr>
        <w:t>2.</w:t>
      </w:r>
      <w:r w:rsidRPr="0095157A">
        <w:rPr>
          <w:rFonts w:ascii="Times New Roman" w:hAnsi="Times New Roman"/>
          <w:b/>
          <w:sz w:val="24"/>
          <w:szCs w:val="24"/>
        </w:rPr>
        <w:t> </w:t>
      </w:r>
      <w:r w:rsidRPr="0095157A">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19FD4272" w14:textId="77D9B786" w:rsidR="00DB3F53" w:rsidRPr="001B5274" w:rsidRDefault="00DB3F53" w:rsidP="00DB3F53">
      <w:pPr>
        <w:pStyle w:val="32"/>
        <w:tabs>
          <w:tab w:val="left" w:pos="540"/>
        </w:tabs>
        <w:spacing w:after="0"/>
        <w:ind w:left="0" w:firstLine="567"/>
        <w:jc w:val="both"/>
        <w:outlineLvl w:val="0"/>
        <w:rPr>
          <w:sz w:val="24"/>
        </w:rPr>
      </w:pPr>
      <w:r w:rsidRPr="0095157A">
        <w:rPr>
          <w:sz w:val="24"/>
          <w:lang w:eastAsia="en-US"/>
        </w:rPr>
        <w:t>3. </w:t>
      </w:r>
      <w:r w:rsidRPr="0095157A">
        <w:rPr>
          <w:sz w:val="24"/>
        </w:rPr>
        <w:t xml:space="preserve">При приеме заявок от Претендентов </w:t>
      </w:r>
      <w:r w:rsidR="0095157A" w:rsidRPr="0095157A">
        <w:rPr>
          <w:sz w:val="24"/>
        </w:rPr>
        <w:t>Оператор электронной площадки</w:t>
      </w:r>
      <w:r w:rsidRPr="0095157A">
        <w:rPr>
          <w:sz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w:t>
      </w:r>
      <w:r w:rsidRPr="001B5274">
        <w:rPr>
          <w:sz w:val="24"/>
        </w:rPr>
        <w:t xml:space="preserve">, регистрацию заявок и прилагаемых к ним документов в журнале приема заявок. </w:t>
      </w:r>
    </w:p>
    <w:p w14:paraId="23EAD746" w14:textId="5013C116"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sidR="0095157A" w:rsidRPr="0095157A">
        <w:rPr>
          <w:sz w:val="24"/>
        </w:rPr>
        <w:t>Оператор электронной площадки</w:t>
      </w:r>
      <w:r w:rsidRPr="001B5274">
        <w:rPr>
          <w:sz w:val="24"/>
          <w:szCs w:val="24"/>
        </w:rPr>
        <w:t xml:space="preserve"> сообщает Претенденту о ее поступлении путем направления </w:t>
      </w:r>
      <w:proofErr w:type="gramStart"/>
      <w:r w:rsidRPr="001B5274">
        <w:rPr>
          <w:sz w:val="24"/>
          <w:szCs w:val="24"/>
        </w:rPr>
        <w:t>уведомления</w:t>
      </w:r>
      <w:proofErr w:type="gramEnd"/>
      <w:r w:rsidRPr="001B5274">
        <w:rPr>
          <w:sz w:val="24"/>
          <w:szCs w:val="24"/>
        </w:rPr>
        <w:t xml:space="preserve"> с приложением электронных копий зарегистрированной заявки и прилагаемых к ней документов.</w:t>
      </w:r>
    </w:p>
    <w:p w14:paraId="03515354" w14:textId="77777777" w:rsidR="00DB3F53" w:rsidRPr="00E757AD" w:rsidRDefault="00DB3F53" w:rsidP="00DB3F53">
      <w:pPr>
        <w:pStyle w:val="32"/>
        <w:tabs>
          <w:tab w:val="left" w:pos="540"/>
        </w:tabs>
        <w:spacing w:after="0"/>
        <w:ind w:left="0" w:firstLine="567"/>
        <w:jc w:val="both"/>
        <w:outlineLvl w:val="0"/>
        <w:rPr>
          <w:sz w:val="24"/>
        </w:rPr>
      </w:pPr>
      <w:r>
        <w:rPr>
          <w:sz w:val="24"/>
        </w:rPr>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61F66826" w14:textId="77777777" w:rsidR="00DB3F53" w:rsidRPr="00E757AD" w:rsidRDefault="00DB3F53" w:rsidP="00DB3F53">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5066135" w14:textId="77777777"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14:paraId="20CC1236" w14:textId="77777777" w:rsidR="005D019C" w:rsidRDefault="005D019C" w:rsidP="005D019C">
      <w:pPr>
        <w:pStyle w:val="afb"/>
        <w:ind w:left="360" w:firstLine="348"/>
        <w:jc w:val="both"/>
        <w:rPr>
          <w:rFonts w:ascii="Times New Roman" w:hAnsi="Times New Roman"/>
          <w:b/>
          <w:noProof/>
          <w:sz w:val="24"/>
          <w:szCs w:val="24"/>
          <w:lang w:eastAsia="zh-CN"/>
        </w:rPr>
      </w:pPr>
    </w:p>
    <w:p w14:paraId="69826F71" w14:textId="77777777" w:rsidR="004103A2" w:rsidRPr="0053477D" w:rsidRDefault="004103A2" w:rsidP="00265A52">
      <w:pPr>
        <w:pStyle w:val="32"/>
        <w:spacing w:after="0"/>
        <w:ind w:left="0"/>
        <w:jc w:val="center"/>
        <w:outlineLvl w:val="0"/>
        <w:rPr>
          <w:b/>
          <w:caps/>
          <w:sz w:val="24"/>
        </w:rPr>
      </w:pPr>
      <w:r w:rsidRPr="0053477D">
        <w:rPr>
          <w:b/>
          <w:caps/>
          <w:sz w:val="24"/>
        </w:rPr>
        <w:t>Порядок внесения и возврата задатка</w:t>
      </w:r>
    </w:p>
    <w:p w14:paraId="4BFA251B" w14:textId="77777777" w:rsidR="004103A2" w:rsidRPr="00207ABD" w:rsidRDefault="004103A2" w:rsidP="00207ABD">
      <w:pPr>
        <w:pStyle w:val="32"/>
        <w:spacing w:after="0"/>
        <w:ind w:left="0" w:firstLine="567"/>
        <w:jc w:val="center"/>
        <w:outlineLvl w:val="0"/>
        <w:rPr>
          <w:b/>
          <w:sz w:val="24"/>
        </w:rPr>
      </w:pPr>
    </w:p>
    <w:p w14:paraId="0DBAEEA9" w14:textId="5FBE0F8B" w:rsidR="00207ABD" w:rsidRPr="00207ABD" w:rsidRDefault="004103A2" w:rsidP="00207ABD">
      <w:pPr>
        <w:pStyle w:val="afb"/>
        <w:ind w:right="34" w:firstLine="567"/>
        <w:jc w:val="both"/>
        <w:rPr>
          <w:rFonts w:ascii="Times New Roman" w:eastAsia="Calibri" w:hAnsi="Times New Roman"/>
          <w:sz w:val="24"/>
          <w:szCs w:val="24"/>
        </w:rPr>
      </w:pPr>
      <w:r w:rsidRPr="00207ABD">
        <w:rPr>
          <w:rFonts w:ascii="Times New Roman" w:eastAsia="Calibri" w:hAnsi="Times New Roman"/>
          <w:sz w:val="24"/>
          <w:szCs w:val="24"/>
        </w:rPr>
        <w:t xml:space="preserve">1. </w:t>
      </w:r>
      <w:proofErr w:type="gramStart"/>
      <w:r w:rsidRPr="00207ABD">
        <w:rPr>
          <w:rFonts w:ascii="Times New Roman" w:eastAsia="Calibri" w:hAnsi="Times New Roman"/>
          <w:sz w:val="24"/>
          <w:szCs w:val="24"/>
        </w:rPr>
        <w:t xml:space="preserve">Для участия в </w:t>
      </w:r>
      <w:r w:rsidR="00CE16D6" w:rsidRPr="00207ABD">
        <w:rPr>
          <w:rFonts w:ascii="Times New Roman" w:hAnsi="Times New Roman"/>
          <w:sz w:val="24"/>
          <w:szCs w:val="24"/>
        </w:rPr>
        <w:t>продаже посредством публичного предложения</w:t>
      </w:r>
      <w:r w:rsidRPr="00207ABD">
        <w:rPr>
          <w:rFonts w:ascii="Times New Roman" w:eastAsia="Calibri" w:hAnsi="Times New Roman"/>
          <w:sz w:val="24"/>
          <w:szCs w:val="24"/>
        </w:rPr>
        <w:t xml:space="preserve"> Претендент вносит задаток </w:t>
      </w:r>
      <w:r w:rsidRPr="00207ABD">
        <w:rPr>
          <w:rFonts w:ascii="Times New Roman" w:eastAsia="Calibri" w:hAnsi="Times New Roman"/>
          <w:b/>
          <w:sz w:val="24"/>
          <w:szCs w:val="24"/>
        </w:rPr>
        <w:t xml:space="preserve">в размере 20% от начальной цены продажи  лота  </w:t>
      </w:r>
      <w:r w:rsidRPr="00207ABD">
        <w:rPr>
          <w:rFonts w:ascii="Times New Roman" w:eastAsia="Calibri" w:hAnsi="Times New Roman"/>
          <w:sz w:val="24"/>
          <w:szCs w:val="24"/>
        </w:rPr>
        <w:t>единым платежом</w:t>
      </w:r>
      <w:r w:rsidRPr="00207ABD">
        <w:rPr>
          <w:rFonts w:ascii="Times New Roman" w:eastAsia="Calibri" w:hAnsi="Times New Roman"/>
          <w:b/>
          <w:sz w:val="24"/>
          <w:szCs w:val="24"/>
        </w:rPr>
        <w:t xml:space="preserve"> </w:t>
      </w:r>
      <w:r w:rsidRPr="00207ABD">
        <w:rPr>
          <w:rFonts w:ascii="Times New Roman" w:eastAsia="Calibri" w:hAnsi="Times New Roman"/>
          <w:sz w:val="24"/>
          <w:szCs w:val="24"/>
        </w:rPr>
        <w:t>в валюте Российской Федерации</w:t>
      </w:r>
      <w:r w:rsidR="00207ABD" w:rsidRPr="00207ABD">
        <w:rPr>
          <w:rFonts w:ascii="Times New Roman" w:eastAsia="Calibri" w:hAnsi="Times New Roman"/>
          <w:sz w:val="24"/>
          <w:szCs w:val="24"/>
        </w:rPr>
        <w:t xml:space="preserve"> на расчетный счет</w:t>
      </w:r>
      <w:r w:rsidR="00207ABD" w:rsidRPr="00207ABD">
        <w:rPr>
          <w:rFonts w:ascii="Times New Roman" w:hAnsi="Times New Roman"/>
        </w:rPr>
        <w:t xml:space="preserve"> </w:t>
      </w:r>
      <w:r w:rsidR="00207ABD" w:rsidRPr="00207ABD">
        <w:rPr>
          <w:rFonts w:ascii="Times New Roman" w:eastAsia="Calibri" w:hAnsi="Times New Roman"/>
          <w:sz w:val="24"/>
          <w:szCs w:val="24"/>
        </w:rPr>
        <w:t>Оператора ЭТП электронной площадки и должен поступить на указанный счет в срок не позднее даты окончания приема заявок на участие в продаже посредством публичного предложения (</w:t>
      </w:r>
      <w:r w:rsidR="00207ABD">
        <w:rPr>
          <w:rFonts w:ascii="Times New Roman" w:eastAsia="Calibri" w:hAnsi="Times New Roman"/>
          <w:sz w:val="24"/>
          <w:szCs w:val="24"/>
        </w:rPr>
        <w:t xml:space="preserve">17.00 часов </w:t>
      </w:r>
      <w:r w:rsidR="00BF686C">
        <w:rPr>
          <w:rFonts w:ascii="Times New Roman" w:eastAsia="Calibri" w:hAnsi="Times New Roman"/>
          <w:sz w:val="24"/>
          <w:szCs w:val="24"/>
        </w:rPr>
        <w:t>16</w:t>
      </w:r>
      <w:r w:rsidR="00F363BA">
        <w:rPr>
          <w:rFonts w:ascii="Times New Roman" w:eastAsia="Calibri" w:hAnsi="Times New Roman"/>
          <w:sz w:val="24"/>
          <w:szCs w:val="24"/>
        </w:rPr>
        <w:t xml:space="preserve"> октября</w:t>
      </w:r>
      <w:r w:rsidR="00207ABD">
        <w:rPr>
          <w:rFonts w:ascii="Times New Roman" w:eastAsia="Calibri" w:hAnsi="Times New Roman"/>
          <w:sz w:val="24"/>
          <w:szCs w:val="24"/>
        </w:rPr>
        <w:t xml:space="preserve"> 2019 года</w:t>
      </w:r>
      <w:r w:rsidR="00207ABD" w:rsidRPr="00207ABD">
        <w:rPr>
          <w:rFonts w:ascii="Times New Roman" w:eastAsia="Calibri" w:hAnsi="Times New Roman"/>
          <w:sz w:val="24"/>
          <w:szCs w:val="24"/>
        </w:rPr>
        <w:t>).</w:t>
      </w:r>
      <w:proofErr w:type="gramEnd"/>
    </w:p>
    <w:p w14:paraId="62BCA770" w14:textId="781E0B87" w:rsidR="004103A2" w:rsidRPr="00207ABD" w:rsidRDefault="004103A2" w:rsidP="00207ABD">
      <w:pPr>
        <w:pStyle w:val="afb"/>
        <w:ind w:right="34" w:firstLine="567"/>
        <w:jc w:val="both"/>
        <w:rPr>
          <w:rFonts w:ascii="Times New Roman" w:eastAsia="Calibri" w:hAnsi="Times New Roman"/>
          <w:sz w:val="24"/>
          <w:szCs w:val="24"/>
        </w:rPr>
      </w:pPr>
      <w:r w:rsidRPr="00207ABD">
        <w:rPr>
          <w:rFonts w:ascii="Times New Roman" w:eastAsia="Calibri" w:hAnsi="Times New Roman"/>
          <w:sz w:val="24"/>
          <w:szCs w:val="24"/>
        </w:rPr>
        <w:t xml:space="preserve">Платежи по перечислению задатка для участия в торгах и порядок возврата задатка осуществляются </w:t>
      </w:r>
      <w:proofErr w:type="gramStart"/>
      <w:r w:rsidRPr="00207ABD">
        <w:rPr>
          <w:rFonts w:ascii="Times New Roman" w:eastAsia="Calibri" w:hAnsi="Times New Roman"/>
          <w:sz w:val="24"/>
          <w:szCs w:val="24"/>
        </w:rPr>
        <w:t xml:space="preserve">в соответствии с Регламентом </w:t>
      </w:r>
      <w:r w:rsidR="00207ABD" w:rsidRPr="00207ABD">
        <w:rPr>
          <w:rFonts w:ascii="Times New Roman" w:eastAsia="Calibri" w:hAnsi="Times New Roman"/>
          <w:sz w:val="24"/>
          <w:szCs w:val="24"/>
        </w:rPr>
        <w:t>проведения торгов в электронной форме по продаже имущества на Национальной электронной площадке</w:t>
      </w:r>
      <w:proofErr w:type="gramEnd"/>
      <w:r w:rsidRPr="00207ABD">
        <w:rPr>
          <w:rFonts w:ascii="Times New Roman" w:eastAsia="Calibri" w:hAnsi="Times New Roman"/>
          <w:sz w:val="24"/>
          <w:szCs w:val="24"/>
        </w:rPr>
        <w:t xml:space="preserve">.  </w:t>
      </w:r>
    </w:p>
    <w:p w14:paraId="7A706FFE" w14:textId="77777777" w:rsidR="004103A2" w:rsidRDefault="004103A2" w:rsidP="00207ABD">
      <w:pPr>
        <w:ind w:firstLine="567"/>
        <w:jc w:val="both"/>
        <w:rPr>
          <w:rFonts w:eastAsia="Calibri"/>
          <w:sz w:val="24"/>
          <w:szCs w:val="24"/>
        </w:rPr>
      </w:pPr>
      <w:r w:rsidRPr="00207ABD">
        <w:rPr>
          <w:rFonts w:eastAsia="Calibri"/>
          <w:sz w:val="24"/>
          <w:szCs w:val="24"/>
        </w:rPr>
        <w:t xml:space="preserve">Задаток, внесенный победителем </w:t>
      </w:r>
      <w:r w:rsidR="00D56A2D" w:rsidRPr="00207ABD">
        <w:rPr>
          <w:bCs/>
          <w:sz w:val="24"/>
        </w:rPr>
        <w:t>продажи посредством публичного предложения</w:t>
      </w:r>
      <w:r w:rsidRPr="00207ABD">
        <w:rPr>
          <w:rFonts w:eastAsia="Calibri"/>
          <w:sz w:val="24"/>
          <w:szCs w:val="24"/>
        </w:rPr>
        <w:t>, засчитывается в счет исполнения обязательств по оплате</w:t>
      </w:r>
      <w:r>
        <w:rPr>
          <w:rFonts w:eastAsia="Calibri"/>
          <w:sz w:val="24"/>
          <w:szCs w:val="24"/>
        </w:rPr>
        <w:t xml:space="preserve"> стоимости реализуемого имущества</w:t>
      </w:r>
      <w:r w:rsidRPr="00F70448">
        <w:rPr>
          <w:rFonts w:eastAsia="Calibri"/>
          <w:sz w:val="24"/>
          <w:szCs w:val="24"/>
        </w:rPr>
        <w:t xml:space="preserve"> </w:t>
      </w:r>
      <w:r>
        <w:rPr>
          <w:rFonts w:eastAsia="Calibri"/>
          <w:sz w:val="24"/>
          <w:szCs w:val="24"/>
        </w:rPr>
        <w:t>по договору купли-продажи.</w:t>
      </w:r>
    </w:p>
    <w:p w14:paraId="46854A3A" w14:textId="77777777" w:rsidR="004103A2" w:rsidRDefault="004103A2" w:rsidP="00AC4C05">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27D5CBB" w14:textId="77777777"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1E5B1441" w14:textId="77777777" w:rsidR="004103A2" w:rsidRPr="00492AA9" w:rsidRDefault="00D56A2D" w:rsidP="00AC4C05">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w:t>
      </w:r>
      <w:r w:rsidR="004103A2" w:rsidRPr="00492AA9">
        <w:rPr>
          <w:rFonts w:eastAsia="Calibri"/>
          <w:sz w:val="24"/>
          <w:szCs w:val="24"/>
        </w:rPr>
        <w:lastRenderedPageBreak/>
        <w:t xml:space="preserve">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14:paraId="2724BC70" w14:textId="77777777"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lang w:eastAsia="x-none"/>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14:paraId="475DCF5B" w14:textId="77777777" w:rsidR="004103A2" w:rsidRPr="001B5274" w:rsidRDefault="004103A2" w:rsidP="00AC4C05">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74E8B883" w14:textId="77777777" w:rsidR="004103A2" w:rsidRDefault="004103A2" w:rsidP="005D019C">
      <w:pPr>
        <w:pStyle w:val="afb"/>
        <w:ind w:firstLine="567"/>
        <w:jc w:val="center"/>
        <w:rPr>
          <w:rFonts w:ascii="Times New Roman" w:hAnsi="Times New Roman"/>
          <w:b/>
          <w:caps/>
          <w:noProof/>
          <w:sz w:val="24"/>
          <w:szCs w:val="24"/>
          <w:lang w:eastAsia="zh-CN"/>
        </w:rPr>
      </w:pPr>
    </w:p>
    <w:p w14:paraId="1EFB6D5B" w14:textId="77777777"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14:paraId="2E9F07F6" w14:textId="77777777" w:rsidR="0053477D" w:rsidRPr="001B5274" w:rsidRDefault="0053477D" w:rsidP="00AC4C05">
      <w:pPr>
        <w:pStyle w:val="afb"/>
        <w:ind w:firstLine="567"/>
        <w:jc w:val="center"/>
        <w:rPr>
          <w:rFonts w:ascii="Times New Roman" w:hAnsi="Times New Roman"/>
          <w:b/>
          <w:noProof/>
          <w:sz w:val="24"/>
          <w:szCs w:val="24"/>
          <w:lang w:eastAsia="zh-CN"/>
        </w:rPr>
      </w:pPr>
    </w:p>
    <w:p w14:paraId="26014248" w14:textId="77777777"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14:paraId="19589CCD" w14:textId="77777777"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14:paraId="77841360"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20E83ED7"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08BF866A" w14:textId="01EF9F80"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w:t>
      </w:r>
      <w:r w:rsidR="0095157A" w:rsidRPr="0095157A">
        <w:rPr>
          <w:rFonts w:ascii="Times New Roman" w:hAnsi="Times New Roman" w:cs="Times New Roman"/>
          <w:sz w:val="24"/>
        </w:rPr>
        <w:t>Оператор</w:t>
      </w:r>
      <w:r w:rsidR="0095157A">
        <w:rPr>
          <w:rFonts w:ascii="Times New Roman" w:hAnsi="Times New Roman" w:cs="Times New Roman"/>
          <w:sz w:val="24"/>
        </w:rPr>
        <w:t>а</w:t>
      </w:r>
      <w:r w:rsidR="0095157A" w:rsidRPr="0095157A">
        <w:rPr>
          <w:rFonts w:ascii="Times New Roman" w:hAnsi="Times New Roman" w:cs="Times New Roman"/>
          <w:sz w:val="24"/>
        </w:rPr>
        <w:t xml:space="preserve"> электронной площадки</w:t>
      </w:r>
      <w:r w:rsidRPr="001B5274">
        <w:rPr>
          <w:rFonts w:ascii="Times New Roman" w:hAnsi="Times New Roman" w:cs="Times New Roman"/>
          <w:sz w:val="24"/>
          <w:szCs w:val="24"/>
        </w:rPr>
        <w:t>, указанный в информационном сообщении.</w:t>
      </w:r>
    </w:p>
    <w:p w14:paraId="36944ED9" w14:textId="77777777"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72A1B977" w14:textId="77777777"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Перечень указанных оснований отказа Претенденту в участии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14:paraId="4154F3E1" w14:textId="77777777" w:rsidR="00EB38BD" w:rsidRDefault="005D019C" w:rsidP="00AC4C05">
      <w:pPr>
        <w:pStyle w:val="32"/>
        <w:spacing w:after="0"/>
        <w:ind w:left="0" w:firstLine="567"/>
        <w:jc w:val="both"/>
        <w:outlineLvl w:val="0"/>
        <w:rPr>
          <w:b/>
          <w:bCs/>
          <w:sz w:val="24"/>
          <w:szCs w:val="24"/>
        </w:rPr>
      </w:pPr>
      <w:r>
        <w:rPr>
          <w:sz w:val="24"/>
        </w:rPr>
        <w:t>3</w:t>
      </w:r>
      <w:r w:rsidRPr="001B5274">
        <w:rPr>
          <w:sz w:val="24"/>
        </w:rPr>
        <w:t>.</w:t>
      </w:r>
      <w:r>
        <w:rPr>
          <w:sz w:val="24"/>
        </w:rPr>
        <w:t> </w:t>
      </w:r>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официальном сайте </w:t>
      </w:r>
      <w:r>
        <w:rPr>
          <w:sz w:val="24"/>
        </w:rPr>
        <w:t>Продавца</w:t>
      </w:r>
      <w:r w:rsidRPr="001B5274">
        <w:rPr>
          <w:sz w:val="24"/>
        </w:rPr>
        <w:t xml:space="preserve"> </w:t>
      </w:r>
      <w:r w:rsidR="004F0937">
        <w:rPr>
          <w:sz w:val="24"/>
        </w:rPr>
        <w:t>–</w:t>
      </w:r>
      <w:r w:rsidRPr="001B5274">
        <w:rPr>
          <w:sz w:val="24"/>
        </w:rPr>
        <w:t xml:space="preserve"> </w:t>
      </w:r>
      <w:r w:rsidR="00316786">
        <w:rPr>
          <w:sz w:val="24"/>
        </w:rPr>
        <w:t>Министерства юстиции и имущественных отношений Чувашской Республики</w:t>
      </w:r>
      <w:r w:rsidRPr="001B5274">
        <w:rPr>
          <w:sz w:val="24"/>
        </w:rPr>
        <w:t xml:space="preserve"> </w:t>
      </w:r>
      <w:hyperlink r:id="rId13" w:history="1">
        <w:r w:rsidR="00E757AD" w:rsidRPr="003432CF">
          <w:rPr>
            <w:rStyle w:val="af0"/>
            <w:sz w:val="24"/>
          </w:rPr>
          <w:t>www.</w:t>
        </w:r>
        <w:r w:rsidR="00E757AD" w:rsidRPr="003432CF">
          <w:rPr>
            <w:rStyle w:val="af0"/>
            <w:sz w:val="24"/>
            <w:lang w:val="en-US"/>
          </w:rPr>
          <w:t>minust</w:t>
        </w:r>
        <w:r w:rsidR="00E757AD" w:rsidRPr="003432CF">
          <w:rPr>
            <w:rStyle w:val="af0"/>
            <w:sz w:val="24"/>
          </w:rPr>
          <w:t>.</w:t>
        </w:r>
        <w:r w:rsidR="00E757AD" w:rsidRPr="003432CF">
          <w:rPr>
            <w:rStyle w:val="af0"/>
            <w:sz w:val="24"/>
            <w:lang w:val="en-US"/>
          </w:rPr>
          <w:t>cap</w:t>
        </w:r>
        <w:r w:rsidR="00E757AD" w:rsidRPr="003432CF">
          <w:rPr>
            <w:rStyle w:val="af0"/>
            <w:sz w:val="24"/>
          </w:rPr>
          <w:t>.</w:t>
        </w:r>
        <w:proofErr w:type="spellStart"/>
        <w:r w:rsidR="00E757AD" w:rsidRPr="003432CF">
          <w:rPr>
            <w:rStyle w:val="af0"/>
            <w:sz w:val="24"/>
          </w:rPr>
          <w:t>ru</w:t>
        </w:r>
        <w:proofErr w:type="spellEnd"/>
      </w:hyperlink>
      <w:r w:rsidR="0012499F">
        <w:rPr>
          <w:b/>
          <w:sz w:val="24"/>
        </w:rPr>
        <w:t xml:space="preserve"> </w:t>
      </w:r>
      <w:r w:rsidRPr="001B5274">
        <w:rPr>
          <w:b/>
          <w:sz w:val="24"/>
        </w:rPr>
        <w:t xml:space="preserve">и в открытой части электронной площадки </w:t>
      </w:r>
      <w:r w:rsidRPr="001B5274">
        <w:rPr>
          <w:sz w:val="24"/>
        </w:rPr>
        <w:t>в срок не позднее рабочего дня, следующего за днем принятия указанного решения.</w:t>
      </w:r>
    </w:p>
    <w:p w14:paraId="731CDD12" w14:textId="77777777" w:rsidR="00AC4C05" w:rsidRDefault="00AC4C05" w:rsidP="005D019C">
      <w:pPr>
        <w:pStyle w:val="TextBoldCenter"/>
        <w:spacing w:before="0"/>
        <w:ind w:firstLine="546"/>
        <w:outlineLvl w:val="0"/>
        <w:rPr>
          <w:caps/>
          <w:sz w:val="24"/>
          <w:szCs w:val="24"/>
        </w:rPr>
      </w:pPr>
    </w:p>
    <w:p w14:paraId="3559EFAE" w14:textId="77777777" w:rsidR="005D019C" w:rsidRDefault="005D019C" w:rsidP="00265A52">
      <w:pPr>
        <w:pStyle w:val="TextBoldCenter"/>
        <w:spacing w:before="0"/>
        <w:outlineLvl w:val="0"/>
        <w:rPr>
          <w:caps/>
          <w:sz w:val="24"/>
          <w:szCs w:val="24"/>
        </w:rPr>
      </w:pPr>
      <w:r w:rsidRPr="0053477D">
        <w:rPr>
          <w:caps/>
          <w:sz w:val="24"/>
          <w:szCs w:val="24"/>
        </w:rPr>
        <w:t>Рассмотрение заявок</w:t>
      </w:r>
    </w:p>
    <w:p w14:paraId="564CAEAA" w14:textId="77777777" w:rsidR="00EB38BD" w:rsidRPr="0053477D" w:rsidRDefault="00EB38BD" w:rsidP="005D019C">
      <w:pPr>
        <w:pStyle w:val="TextBoldCenter"/>
        <w:spacing w:before="0"/>
        <w:ind w:firstLine="546"/>
        <w:outlineLvl w:val="0"/>
        <w:rPr>
          <w:caps/>
          <w:sz w:val="24"/>
          <w:szCs w:val="24"/>
        </w:rPr>
      </w:pPr>
    </w:p>
    <w:p w14:paraId="56D5A266" w14:textId="34FB1C20"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w:t>
      </w:r>
      <w:proofErr w:type="gramStart"/>
      <w:r w:rsidRPr="001B5274">
        <w:rPr>
          <w:b w:val="0"/>
          <w:sz w:val="24"/>
          <w:szCs w:val="24"/>
        </w:rPr>
        <w:t xml:space="preserve">Для участия в </w:t>
      </w:r>
      <w:r w:rsidRPr="00367830">
        <w:rPr>
          <w:b w:val="0"/>
          <w:sz w:val="24"/>
          <w:szCs w:val="24"/>
        </w:rPr>
        <w:t>продажи посредством публичного предложения</w:t>
      </w:r>
      <w:r w:rsidRPr="001B5274">
        <w:rPr>
          <w:b w:val="0"/>
          <w:sz w:val="24"/>
          <w:szCs w:val="24"/>
        </w:rPr>
        <w:t xml:space="preserve"> Претенденты перечисляют задаток в размере </w:t>
      </w:r>
      <w:r>
        <w:rPr>
          <w:b w:val="0"/>
          <w:sz w:val="24"/>
          <w:szCs w:val="24"/>
        </w:rPr>
        <w:t>20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w:t>
      </w:r>
      <w:r w:rsidR="0095157A" w:rsidRPr="0095157A">
        <w:rPr>
          <w:b w:val="0"/>
          <w:sz w:val="24"/>
          <w:szCs w:val="24"/>
        </w:rPr>
        <w:t>к документации по продаже имущества посредством публичного предложения</w:t>
      </w:r>
      <w:r>
        <w:rPr>
          <w:b w:val="0"/>
          <w:sz w:val="24"/>
          <w:szCs w:val="24"/>
        </w:rPr>
        <w:t xml:space="preserve">) </w:t>
      </w:r>
      <w:r w:rsidRPr="001B5274">
        <w:rPr>
          <w:b w:val="0"/>
          <w:sz w:val="24"/>
          <w:szCs w:val="24"/>
        </w:rPr>
        <w:t>с приложением электронных документов в соответствии с перечнем, приведенным в информационном сообщении о проведении</w:t>
      </w:r>
      <w:proofErr w:type="gramEnd"/>
      <w:r w:rsidRPr="001B5274">
        <w:rPr>
          <w:b w:val="0"/>
          <w:sz w:val="24"/>
          <w:szCs w:val="24"/>
        </w:rPr>
        <w:t xml:space="preserve"> </w:t>
      </w:r>
      <w:r>
        <w:rPr>
          <w:b w:val="0"/>
          <w:sz w:val="24"/>
          <w:szCs w:val="24"/>
        </w:rPr>
        <w:t>продажи посредством публичного предложения</w:t>
      </w:r>
      <w:r w:rsidRPr="001B5274">
        <w:rPr>
          <w:b w:val="0"/>
          <w:sz w:val="24"/>
          <w:szCs w:val="24"/>
        </w:rPr>
        <w:t>.</w:t>
      </w:r>
    </w:p>
    <w:p w14:paraId="5CC3F972" w14:textId="162BA6B1"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продажи государственного имущества Чувашской Республики посредством публичного предложения в электронной форме</w:t>
      </w:r>
      <w:r w:rsidRPr="001B5274">
        <w:rPr>
          <w:b w:val="0"/>
          <w:sz w:val="24"/>
          <w:szCs w:val="24"/>
        </w:rPr>
        <w:t xml:space="preserve">, </w:t>
      </w:r>
      <w:r w:rsidR="0095157A" w:rsidRPr="0095157A">
        <w:rPr>
          <w:b w:val="0"/>
          <w:sz w:val="24"/>
          <w:szCs w:val="24"/>
        </w:rPr>
        <w:t>Оператор электронной площадки</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654574CF" w14:textId="77777777"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lastRenderedPageBreak/>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
    <w:p w14:paraId="349F26B5" w14:textId="77777777"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val="ru-RU"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14:paraId="589CAABF" w14:textId="77777777" w:rsidR="00B15870" w:rsidRPr="001B5274" w:rsidRDefault="00B15870"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5.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w:t>
      </w:r>
      <w:r w:rsidRPr="00F1228B">
        <w:rPr>
          <w:rFonts w:ascii="Times New Roman" w:hAnsi="Times New Roman" w:cs="Times New Roman"/>
          <w:sz w:val="24"/>
          <w:szCs w:val="24"/>
        </w:rPr>
        <w:t xml:space="preserve">продажи посредством публичного предложения </w:t>
      </w:r>
      <w:r w:rsidRPr="001B5274">
        <w:rPr>
          <w:rFonts w:ascii="Times New Roman" w:hAnsi="Times New Roman" w:cs="Times New Roman"/>
          <w:sz w:val="24"/>
          <w:szCs w:val="24"/>
        </w:rPr>
        <w:t xml:space="preserve">или об отказе в признании </w:t>
      </w:r>
      <w:r>
        <w:rPr>
          <w:rFonts w:ascii="Times New Roman" w:hAnsi="Times New Roman" w:cs="Times New Roman"/>
          <w:sz w:val="24"/>
          <w:szCs w:val="24"/>
        </w:rPr>
        <w:t xml:space="preserve">участниками </w:t>
      </w:r>
      <w:r w:rsidRPr="00F1228B">
        <w:rPr>
          <w:rFonts w:ascii="Times New Roman" w:hAnsi="Times New Roman" w:cs="Times New Roman"/>
          <w:sz w:val="24"/>
          <w:szCs w:val="24"/>
        </w:rPr>
        <w:t>продажи посредством публичного предложения</w:t>
      </w:r>
      <w:r>
        <w:rPr>
          <w:bCs/>
          <w:sz w:val="24"/>
        </w:rPr>
        <w:t xml:space="preserve"> </w:t>
      </w:r>
      <w:r w:rsidRPr="001B5274">
        <w:rPr>
          <w:rFonts w:ascii="Times New Roman" w:hAnsi="Times New Roman" w:cs="Times New Roman"/>
          <w:sz w:val="24"/>
          <w:szCs w:val="24"/>
        </w:rPr>
        <w:t xml:space="preserve">с указанием оснований отказа. Информация о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ретендентах, не допущенных к участию в </w:t>
      </w:r>
      <w:r>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r>
        <w:rPr>
          <w:rFonts w:ascii="Times New Roman" w:hAnsi="Times New Roman" w:cs="Times New Roman"/>
          <w:sz w:val="24"/>
          <w:szCs w:val="24"/>
        </w:rPr>
        <w:t xml:space="preserve">– </w:t>
      </w:r>
      <w:r w:rsidRPr="00F1228B">
        <w:rPr>
          <w:rFonts w:ascii="Times New Roman" w:hAnsi="Times New Roman" w:cs="Times New Roman"/>
          <w:sz w:val="24"/>
          <w:szCs w:val="24"/>
        </w:rPr>
        <w:t>Министерства юстиции и имущественных отношений Чувашской Республики</w:t>
      </w:r>
      <w:r>
        <w:t xml:space="preserve"> </w:t>
      </w:r>
      <w:r w:rsidRPr="001B5274">
        <w:t xml:space="preserve"> </w:t>
      </w:r>
      <w:hyperlink r:id="rId14" w:history="1">
        <w:r w:rsidRPr="003432CF">
          <w:rPr>
            <w:rStyle w:val="af0"/>
            <w:rFonts w:ascii="Times New Roman" w:hAnsi="Times New Roman" w:cs="Times New Roman"/>
            <w:sz w:val="24"/>
            <w:szCs w:val="24"/>
          </w:rPr>
          <w:t>www.mi</w:t>
        </w:r>
        <w:proofErr w:type="spellStart"/>
        <w:r w:rsidRPr="003432CF">
          <w:rPr>
            <w:rStyle w:val="af0"/>
            <w:rFonts w:ascii="Times New Roman" w:hAnsi="Times New Roman" w:cs="Times New Roman"/>
            <w:sz w:val="24"/>
            <w:szCs w:val="24"/>
            <w:lang w:val="en-US"/>
          </w:rPr>
          <w:t>nust</w:t>
        </w:r>
        <w:proofErr w:type="spellEnd"/>
        <w:r w:rsidRPr="003432CF">
          <w:rPr>
            <w:rStyle w:val="af0"/>
            <w:rFonts w:ascii="Times New Roman" w:hAnsi="Times New Roman" w:cs="Times New Roman"/>
            <w:sz w:val="24"/>
            <w:szCs w:val="24"/>
          </w:rPr>
          <w:t>.cap.ru</w:t>
        </w:r>
      </w:hyperlink>
      <w:r w:rsidRPr="000B2A37">
        <w:rPr>
          <w:rFonts w:ascii="Times New Roman" w:hAnsi="Times New Roman" w:cs="Times New Roman"/>
          <w:sz w:val="24"/>
          <w:szCs w:val="24"/>
        </w:rPr>
        <w:t>.</w:t>
      </w:r>
    </w:p>
    <w:p w14:paraId="0D4F35AF"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6. Проведение процедуры </w:t>
      </w:r>
      <w:r>
        <w:rPr>
          <w:rFonts w:ascii="Times New Roman" w:hAnsi="Times New Roman"/>
          <w:sz w:val="24"/>
          <w:szCs w:val="24"/>
        </w:rPr>
        <w:t>продажи посредством публичного предложения</w:t>
      </w:r>
      <w:r w:rsidRPr="001B5274">
        <w:rPr>
          <w:rFonts w:ascii="Times New Roman" w:hAnsi="Times New Roman"/>
          <w:sz w:val="24"/>
          <w:szCs w:val="24"/>
        </w:rPr>
        <w:t xml:space="preserve">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w:t>
      </w:r>
      <w:r>
        <w:rPr>
          <w:rFonts w:ascii="Times New Roman" w:hAnsi="Times New Roman"/>
          <w:sz w:val="24"/>
          <w:szCs w:val="24"/>
        </w:rPr>
        <w:t>продажи посредством публичного предложения в электронной форме</w:t>
      </w:r>
      <w:r w:rsidRPr="001B5274">
        <w:rPr>
          <w:rFonts w:ascii="Times New Roman" w:hAnsi="Times New Roman"/>
          <w:sz w:val="24"/>
          <w:szCs w:val="24"/>
        </w:rPr>
        <w:t>.</w:t>
      </w:r>
    </w:p>
    <w:p w14:paraId="32CB3B50" w14:textId="77777777"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14:paraId="39AF4381" w14:textId="77777777"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14:paraId="13BD84BB" w14:textId="77777777"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14:paraId="6899BDBE" w14:textId="77777777" w:rsidR="00B15870" w:rsidRPr="001B5274" w:rsidRDefault="00B15870" w:rsidP="00AC4C0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14:paraId="6D110A9F" w14:textId="77777777"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Pr="001B5274">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14:paraId="41D1657B" w14:textId="77777777"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14:paraId="192EF2EE" w14:textId="77777777" w:rsidR="00B15870" w:rsidRDefault="00B15870" w:rsidP="00AC4C0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14:paraId="392A66BC" w14:textId="77777777"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Pr>
          <w:rFonts w:eastAsia="Calibri"/>
          <w:sz w:val="24"/>
          <w:szCs w:val="24"/>
        </w:rPr>
        <w:t xml:space="preserve"> </w:t>
      </w:r>
      <w:r w:rsidR="00AF71BB">
        <w:rPr>
          <w:rFonts w:eastAsiaTheme="minorHAnsi"/>
          <w:sz w:val="24"/>
          <w:szCs w:val="24"/>
          <w:lang w:eastAsia="en-US"/>
        </w:rPr>
        <w:t>«</w:t>
      </w:r>
      <w:r>
        <w:rPr>
          <w:rFonts w:eastAsiaTheme="minorHAnsi"/>
          <w:sz w:val="24"/>
          <w:szCs w:val="24"/>
          <w:lang w:eastAsia="en-US"/>
        </w:rPr>
        <w:t>Положения об организации и проведении продажи государственного или муниципального имущества в электронной форме</w:t>
      </w:r>
      <w:r w:rsidR="00AF71BB">
        <w:rPr>
          <w:rFonts w:eastAsiaTheme="minorHAnsi"/>
          <w:sz w:val="24"/>
          <w:szCs w:val="24"/>
          <w:lang w:eastAsia="en-US"/>
        </w:rPr>
        <w:t>»</w:t>
      </w:r>
      <w:r>
        <w:rPr>
          <w:rFonts w:eastAsiaTheme="minorHAnsi"/>
          <w:sz w:val="24"/>
          <w:szCs w:val="24"/>
          <w:lang w:eastAsia="en-US"/>
        </w:rPr>
        <w:t xml:space="preserve">, утвержденного постановлением Правительства Российской 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14:paraId="30591C4A" w14:textId="77777777" w:rsidR="00F363BA" w:rsidRDefault="00F363BA" w:rsidP="00AC4C05">
      <w:pPr>
        <w:widowControl/>
        <w:autoSpaceDE w:val="0"/>
        <w:autoSpaceDN w:val="0"/>
        <w:adjustRightInd w:val="0"/>
        <w:ind w:firstLine="567"/>
        <w:jc w:val="both"/>
        <w:rPr>
          <w:rFonts w:eastAsia="Calibri"/>
          <w:sz w:val="24"/>
          <w:szCs w:val="24"/>
        </w:rPr>
      </w:pPr>
    </w:p>
    <w:p w14:paraId="2AB3FEB5" w14:textId="77777777" w:rsidR="00B15870" w:rsidRDefault="00B15870" w:rsidP="00AC4C05">
      <w:pPr>
        <w:ind w:firstLine="567"/>
        <w:jc w:val="both"/>
        <w:rPr>
          <w:rFonts w:eastAsia="Calibri"/>
          <w:sz w:val="24"/>
          <w:szCs w:val="24"/>
        </w:rPr>
      </w:pPr>
      <w:r>
        <w:rPr>
          <w:rFonts w:eastAsia="Calibri"/>
          <w:sz w:val="24"/>
          <w:szCs w:val="24"/>
        </w:rPr>
        <w:lastRenderedPageBreak/>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14:paraId="563F395F" w14:textId="21C40018"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w:t>
      </w:r>
      <w:r w:rsidR="0095157A" w:rsidRPr="0095157A">
        <w:rPr>
          <w:rFonts w:eastAsia="Calibri"/>
          <w:sz w:val="24"/>
          <w:szCs w:val="24"/>
        </w:rPr>
        <w:t>Оператор</w:t>
      </w:r>
      <w:r w:rsidR="0095157A">
        <w:rPr>
          <w:rFonts w:eastAsia="Calibri"/>
          <w:sz w:val="24"/>
          <w:szCs w:val="24"/>
        </w:rPr>
        <w:t>ом</w:t>
      </w:r>
      <w:r w:rsidR="0095157A" w:rsidRPr="0095157A">
        <w:rPr>
          <w:rFonts w:eastAsia="Calibri"/>
          <w:sz w:val="24"/>
          <w:szCs w:val="24"/>
        </w:rPr>
        <w:t xml:space="preserve"> электронной площадки</w:t>
      </w:r>
      <w:r w:rsidRPr="001B5274">
        <w:rPr>
          <w:rFonts w:eastAsia="Calibri"/>
          <w:sz w:val="24"/>
          <w:szCs w:val="24"/>
        </w:rPr>
        <w:t xml:space="preserve"> размещается:</w:t>
      </w:r>
    </w:p>
    <w:p w14:paraId="5288E6A0" w14:textId="77777777"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14:paraId="69045E4A" w14:textId="77777777"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14:paraId="67A238BD" w14:textId="2DAE8FA6" w:rsidR="00B15870" w:rsidRDefault="00B15870" w:rsidP="00AC4C05">
      <w:pPr>
        <w:ind w:firstLine="539"/>
        <w:jc w:val="both"/>
        <w:rPr>
          <w:rFonts w:eastAsia="Calibri"/>
          <w:sz w:val="24"/>
          <w:szCs w:val="24"/>
        </w:rPr>
      </w:pPr>
      <w:r>
        <w:rPr>
          <w:rFonts w:eastAsia="Calibri"/>
          <w:sz w:val="24"/>
          <w:szCs w:val="24"/>
        </w:rPr>
        <w:t xml:space="preserve">6. Во время проведения процедуры продажи имущества посредством публичного предложения </w:t>
      </w:r>
      <w:r w:rsidR="0095157A" w:rsidRPr="0095157A">
        <w:rPr>
          <w:rFonts w:eastAsia="Calibri"/>
          <w:sz w:val="24"/>
          <w:szCs w:val="24"/>
        </w:rPr>
        <w:t>Оператор электронной площадки</w:t>
      </w:r>
      <w:r>
        <w:rPr>
          <w:rFonts w:eastAsia="Calibri"/>
          <w:sz w:val="24"/>
          <w:szCs w:val="24"/>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14:paraId="55678E2A" w14:textId="59C4B196" w:rsidR="00B15870" w:rsidRDefault="00B15870" w:rsidP="00AC4C05">
      <w:pPr>
        <w:ind w:firstLine="539"/>
        <w:jc w:val="both"/>
        <w:rPr>
          <w:rFonts w:eastAsia="Calibri"/>
          <w:sz w:val="24"/>
          <w:szCs w:val="24"/>
        </w:rPr>
      </w:pPr>
      <w:r>
        <w:rPr>
          <w:rFonts w:eastAsia="Calibri"/>
          <w:sz w:val="24"/>
          <w:szCs w:val="24"/>
        </w:rPr>
        <w:t xml:space="preserve">7. Ход проведения процедуры продажи имущества посредством публичного предложения фиксируется </w:t>
      </w:r>
      <w:r w:rsidR="0095157A" w:rsidRPr="0095157A">
        <w:rPr>
          <w:rFonts w:eastAsia="Calibri"/>
          <w:sz w:val="24"/>
          <w:szCs w:val="24"/>
        </w:rPr>
        <w:t>Оператор</w:t>
      </w:r>
      <w:r w:rsidR="0095157A">
        <w:rPr>
          <w:rFonts w:eastAsia="Calibri"/>
          <w:sz w:val="24"/>
          <w:szCs w:val="24"/>
        </w:rPr>
        <w:t>ом</w:t>
      </w:r>
      <w:r w:rsidR="0095157A" w:rsidRPr="0095157A">
        <w:rPr>
          <w:rFonts w:eastAsia="Calibri"/>
          <w:sz w:val="24"/>
          <w:szCs w:val="24"/>
        </w:rPr>
        <w:t xml:space="preserve"> электронной площадки</w:t>
      </w:r>
      <w:r>
        <w:rPr>
          <w:rFonts w:eastAsia="Calibri"/>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14:paraId="00C5C37E" w14:textId="24835679" w:rsidR="00B15870" w:rsidRDefault="00B15870" w:rsidP="00AC4C0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Pr>
          <w:rFonts w:eastAsia="Calibri"/>
          <w:sz w:val="24"/>
          <w:szCs w:val="24"/>
        </w:rPr>
        <w:t>и</w:t>
      </w:r>
      <w:proofErr w:type="gramEnd"/>
      <w:r>
        <w:rPr>
          <w:rFonts w:eastAsia="Calibri"/>
          <w:sz w:val="24"/>
          <w:szCs w:val="24"/>
        </w:rPr>
        <w:t xml:space="preserve"> одного часа со времени получения от </w:t>
      </w:r>
      <w:r w:rsidR="0095157A" w:rsidRPr="0095157A">
        <w:rPr>
          <w:rFonts w:eastAsia="Calibri"/>
          <w:sz w:val="24"/>
          <w:szCs w:val="24"/>
        </w:rPr>
        <w:t>Оператор</w:t>
      </w:r>
      <w:r w:rsidR="0095157A">
        <w:rPr>
          <w:rFonts w:eastAsia="Calibri"/>
          <w:sz w:val="24"/>
          <w:szCs w:val="24"/>
        </w:rPr>
        <w:t>а</w:t>
      </w:r>
      <w:r w:rsidR="0095157A" w:rsidRPr="0095157A">
        <w:rPr>
          <w:rFonts w:eastAsia="Calibri"/>
          <w:sz w:val="24"/>
          <w:szCs w:val="24"/>
        </w:rPr>
        <w:t xml:space="preserve"> электронной площадки</w:t>
      </w:r>
      <w:r>
        <w:rPr>
          <w:rFonts w:eastAsia="Calibri"/>
          <w:sz w:val="24"/>
          <w:szCs w:val="24"/>
        </w:rPr>
        <w:t xml:space="preserve"> электронного журнала.</w:t>
      </w:r>
    </w:p>
    <w:p w14:paraId="3DE97145" w14:textId="77777777" w:rsidR="00B15870" w:rsidRDefault="00B15870" w:rsidP="00AC4C0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14:paraId="3FAB3C42" w14:textId="77777777" w:rsidR="00B15870" w:rsidRDefault="00B15870" w:rsidP="00AC4C0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14:paraId="27338D44" w14:textId="77777777"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14:paraId="7FBF22A5" w14:textId="77777777" w:rsidR="00B15870" w:rsidRDefault="00B15870" w:rsidP="00AC4C05">
      <w:pPr>
        <w:ind w:firstLine="539"/>
        <w:jc w:val="both"/>
        <w:rPr>
          <w:rFonts w:eastAsia="Calibri"/>
          <w:sz w:val="24"/>
          <w:szCs w:val="24"/>
        </w:rPr>
      </w:pPr>
      <w:r>
        <w:rPr>
          <w:rFonts w:eastAsia="Calibri"/>
          <w:sz w:val="24"/>
          <w:szCs w:val="24"/>
        </w:rPr>
        <w:t>б) цена сделки</w:t>
      </w:r>
    </w:p>
    <w:p w14:paraId="62A115F1" w14:textId="77777777"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14:paraId="58D39E15" w14:textId="77777777" w:rsidR="00B15870" w:rsidRDefault="00B15870" w:rsidP="00AC4C0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14:paraId="49647C2C" w14:textId="77777777"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14:paraId="2EFC7715" w14:textId="77777777"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14:paraId="267124F7" w14:textId="77777777"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14:paraId="5DA3E461" w14:textId="77777777" w:rsidR="00B15870" w:rsidRDefault="00B15870" w:rsidP="00AC4C0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14:paraId="737D5678" w14:textId="77777777"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14:paraId="2A6B35C0" w14:textId="77777777" w:rsidR="00B15870" w:rsidRDefault="00B15870" w:rsidP="00AC4C05">
      <w:pPr>
        <w:ind w:firstLine="539"/>
        <w:jc w:val="both"/>
        <w:rPr>
          <w:rFonts w:eastAsia="Calibri"/>
          <w:sz w:val="24"/>
          <w:szCs w:val="24"/>
        </w:rPr>
      </w:pPr>
      <w:r>
        <w:rPr>
          <w:rFonts w:eastAsia="Calibri"/>
          <w:sz w:val="24"/>
          <w:szCs w:val="24"/>
        </w:rPr>
        <w:t xml:space="preserve">14. При уклонении или отказе победителя от заключения в установленный срок договора </w:t>
      </w:r>
      <w:r>
        <w:rPr>
          <w:rFonts w:eastAsia="Calibri"/>
          <w:sz w:val="24"/>
          <w:szCs w:val="24"/>
        </w:rPr>
        <w:lastRenderedPageBreak/>
        <w:t>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14:paraId="6DF9DFD6" w14:textId="77777777" w:rsidR="00B15870" w:rsidRDefault="00B15870" w:rsidP="00AC4C0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14:paraId="260D13D3" w14:textId="77777777" w:rsidR="00B15870" w:rsidRDefault="00B15870" w:rsidP="00AC4C0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14:paraId="5EBE3B86" w14:textId="77777777" w:rsidR="00EB15CF" w:rsidRDefault="00EB15CF" w:rsidP="00AC4C05">
      <w:pPr>
        <w:ind w:firstLine="539"/>
        <w:jc w:val="both"/>
        <w:rPr>
          <w:sz w:val="24"/>
          <w:szCs w:val="24"/>
        </w:rPr>
      </w:pPr>
    </w:p>
    <w:p w14:paraId="42FE7486" w14:textId="77777777" w:rsidR="005D019C" w:rsidRDefault="005D019C" w:rsidP="005D019C">
      <w:pPr>
        <w:ind w:firstLine="539"/>
      </w:pPr>
    </w:p>
    <w:p w14:paraId="36C90149" w14:textId="77777777"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00F46EF9" w:rsidRPr="00F46EF9">
        <w:rPr>
          <w:rFonts w:ascii="Times New Roman" w:hAnsi="Times New Roman"/>
          <w:b/>
          <w:caps/>
          <w:sz w:val="24"/>
          <w:szCs w:val="24"/>
        </w:rPr>
        <w:t>продажи посредством публичного предложения</w:t>
      </w:r>
    </w:p>
    <w:p w14:paraId="584327BB" w14:textId="77777777" w:rsidR="00EB15CF" w:rsidRPr="001B5274" w:rsidRDefault="00EB15CF" w:rsidP="00EB15CF">
      <w:pPr>
        <w:pStyle w:val="ConsPlusNormal"/>
        <w:tabs>
          <w:tab w:val="left" w:pos="4053"/>
        </w:tabs>
        <w:ind w:firstLine="567"/>
        <w:jc w:val="center"/>
        <w:rPr>
          <w:rFonts w:ascii="Times New Roman" w:hAnsi="Times New Roman"/>
          <w:b/>
          <w:sz w:val="24"/>
          <w:szCs w:val="24"/>
        </w:rPr>
      </w:pPr>
    </w:p>
    <w:p w14:paraId="23582573" w14:textId="77777777" w:rsidR="00B15870" w:rsidRPr="001B5274" w:rsidRDefault="00B15870" w:rsidP="00B15870">
      <w:pPr>
        <w:pStyle w:val="TextBasTxt"/>
      </w:pPr>
      <w:r>
        <w:t>1. Продавец</w:t>
      </w:r>
      <w:r w:rsidRPr="001B5274">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позднее чем за 3 (три) дня до даты проведения </w:t>
      </w:r>
      <w:r>
        <w:rPr>
          <w:iCs/>
        </w:rPr>
        <w:t>торгов</w:t>
      </w:r>
      <w:r w:rsidRPr="001B5274">
        <w:rPr>
          <w:iCs/>
        </w:rPr>
        <w:t>.</w:t>
      </w:r>
    </w:p>
    <w:p w14:paraId="07A17191" w14:textId="77777777" w:rsidR="00B15870" w:rsidRDefault="00B15870" w:rsidP="00B15870">
      <w:pPr>
        <w:pStyle w:val="textbastxt0"/>
        <w:ind w:firstLine="540"/>
      </w:pPr>
      <w:r w:rsidRPr="001B5274">
        <w:t xml:space="preserve">2. 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15"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t xml:space="preserve">Министерства юстиции и имущественных отношений Чувашской Республики </w:t>
      </w:r>
      <w:r w:rsidRPr="001B5274">
        <w:t xml:space="preserve"> </w:t>
      </w:r>
      <w:hyperlink r:id="rId16" w:history="1">
        <w:r w:rsidRPr="00FB31E4">
          <w:rPr>
            <w:rStyle w:val="af0"/>
          </w:rPr>
          <w:t>www.</w:t>
        </w:r>
        <w:r w:rsidRPr="00FB31E4">
          <w:rPr>
            <w:rStyle w:val="af0"/>
            <w:lang w:val="en-US"/>
          </w:rPr>
          <w:t>minust</w:t>
        </w:r>
        <w:r w:rsidRPr="00FB31E4">
          <w:rPr>
            <w:rStyle w:val="af0"/>
          </w:rPr>
          <w:t>.</w:t>
        </w:r>
        <w:r w:rsidRPr="00FB31E4">
          <w:rPr>
            <w:rStyle w:val="af0"/>
            <w:lang w:val="en-US"/>
          </w:rPr>
          <w:t>cap</w:t>
        </w:r>
        <w:r w:rsidRPr="00FB31E4">
          <w:rPr>
            <w:rStyle w:val="af0"/>
          </w:rPr>
          <w:t>.</w:t>
        </w:r>
        <w:proofErr w:type="spellStart"/>
        <w:r w:rsidRPr="00FB31E4">
          <w:rPr>
            <w:rStyle w:val="af0"/>
          </w:rPr>
          <w:t>ru</w:t>
        </w:r>
        <w:proofErr w:type="spellEnd"/>
      </w:hyperlink>
      <w:r w:rsidRPr="00EB15C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578E7169" w14:textId="49573093" w:rsidR="00B15870" w:rsidRDefault="00B15870" w:rsidP="00B15870">
      <w:pPr>
        <w:pStyle w:val="textbastxt0"/>
        <w:ind w:firstLine="540"/>
      </w:pPr>
      <w:r>
        <w:t>3. </w:t>
      </w:r>
      <w:r w:rsidR="0095157A" w:rsidRPr="0095157A">
        <w:t>Оператор электронной площадки</w:t>
      </w:r>
      <w:r w:rsidRPr="001B5274">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0EA1A9A8" w14:textId="6693FA23"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sidR="0095157A" w:rsidRPr="0095157A">
        <w:rPr>
          <w:rFonts w:ascii="Times New Roman" w:hAnsi="Times New Roman" w:cs="Times New Roman"/>
          <w:sz w:val="24"/>
        </w:rPr>
        <w:t>Оператор электронной площадки</w:t>
      </w:r>
      <w:r>
        <w:rPr>
          <w:rFonts w:ascii="Times New Roman" w:hAnsi="Times New Roman"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6AF643B5" w14:textId="6BDBD49A" w:rsidR="00B15870" w:rsidRDefault="00B15870" w:rsidP="00B15870">
      <w:pPr>
        <w:autoSpaceDE w:val="0"/>
        <w:autoSpaceDN w:val="0"/>
        <w:adjustRightInd w:val="0"/>
        <w:ind w:firstLine="540"/>
        <w:jc w:val="both"/>
        <w:rPr>
          <w:rFonts w:eastAsia="Calibri"/>
          <w:sz w:val="24"/>
          <w:szCs w:val="24"/>
        </w:rPr>
      </w:pPr>
      <w:r>
        <w:rPr>
          <w:rFonts w:eastAsia="Calibri"/>
          <w:sz w:val="24"/>
          <w:szCs w:val="24"/>
        </w:rPr>
        <w:t xml:space="preserve">В течение одного часа со времени приостановления проведения продажи имущества </w:t>
      </w:r>
      <w:r w:rsidR="0095157A" w:rsidRPr="0095157A">
        <w:rPr>
          <w:rFonts w:eastAsia="Calibri"/>
          <w:sz w:val="24"/>
          <w:szCs w:val="24"/>
        </w:rPr>
        <w:t>Оператор электронной площадки</w:t>
      </w:r>
      <w:r>
        <w:rPr>
          <w:rFonts w:eastAsia="Calibri"/>
          <w:sz w:val="24"/>
          <w:szCs w:val="24"/>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04906102" w14:textId="77777777" w:rsidR="00B15870" w:rsidRDefault="00B15870" w:rsidP="00B15870">
      <w:pPr>
        <w:autoSpaceDE w:val="0"/>
        <w:autoSpaceDN w:val="0"/>
        <w:adjustRightInd w:val="0"/>
        <w:ind w:firstLine="540"/>
        <w:jc w:val="both"/>
        <w:rPr>
          <w:rFonts w:eastAsia="Calibri"/>
          <w:sz w:val="24"/>
          <w:szCs w:val="24"/>
        </w:rPr>
      </w:pPr>
    </w:p>
    <w:p w14:paraId="31E62CB8"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664E6203" w14:textId="77777777"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14:paraId="6812FEC1" w14:textId="77777777" w:rsidR="0053477D" w:rsidRPr="001B5274" w:rsidRDefault="0053477D" w:rsidP="00AC4C05">
      <w:pPr>
        <w:pStyle w:val="TextBasTxt"/>
        <w:ind w:firstLine="540"/>
        <w:jc w:val="center"/>
        <w:rPr>
          <w:b/>
        </w:rPr>
      </w:pPr>
    </w:p>
    <w:p w14:paraId="3BC42102" w14:textId="15691753" w:rsidR="00B15870" w:rsidRDefault="00B15870" w:rsidP="00AC4C0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 xml:space="preserve">3 к </w:t>
      </w:r>
      <w:r w:rsidR="0095157A" w:rsidRPr="0095157A">
        <w:rPr>
          <w:rFonts w:eastAsia="Times New Roman"/>
          <w:lang w:eastAsia="en-US"/>
        </w:rPr>
        <w:t>документации по продаже имущества посредством публичного предложения</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t xml:space="preserve"> </w:t>
      </w:r>
      <w:r w:rsidRPr="001B5274">
        <w:t xml:space="preserve">рабочих дней </w:t>
      </w:r>
      <w:proofErr w:type="gramStart"/>
      <w:r w:rsidRPr="001B5274">
        <w:t>с</w:t>
      </w:r>
      <w:r>
        <w:t xml:space="preserve"> даты</w:t>
      </w:r>
      <w:r w:rsidRPr="001B5274">
        <w:t xml:space="preserve"> подведения</w:t>
      </w:r>
      <w:proofErr w:type="gramEnd"/>
      <w:r w:rsidRPr="001B5274">
        <w:t xml:space="preserve"> итогов </w:t>
      </w:r>
      <w:r>
        <w:t>продажи имущества посредством публичного предложения</w:t>
      </w:r>
      <w:r w:rsidRPr="001B5274">
        <w:t>.</w:t>
      </w:r>
    </w:p>
    <w:p w14:paraId="6E331CF8" w14:textId="77777777" w:rsidR="00B15870" w:rsidRDefault="00B15870" w:rsidP="00AC4C05">
      <w:pPr>
        <w:pStyle w:val="TextBasTxt"/>
        <w:ind w:firstLine="540"/>
      </w:pPr>
      <w:r>
        <w:t>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14:paraId="39EB4EBB" w14:textId="77777777" w:rsidR="00B15870" w:rsidRDefault="00B15870" w:rsidP="00AC4C05">
      <w:pPr>
        <w:pStyle w:val="TextBasTxt"/>
        <w:ind w:firstLine="540"/>
      </w:pPr>
      <w:r>
        <w:t>2. </w:t>
      </w:r>
      <w:r w:rsidRPr="001B5274">
        <w:t>Оплата приобретенн</w:t>
      </w:r>
      <w:r>
        <w:t>ого</w:t>
      </w:r>
      <w:r w:rsidRPr="001B5274">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Pr="001B5274">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14:paraId="1338207F" w14:textId="77777777" w:rsidR="00B15870" w:rsidRPr="001B5274" w:rsidRDefault="00B15870" w:rsidP="00AC4C05">
      <w:pPr>
        <w:pStyle w:val="TextBasTxt"/>
        <w:ind w:firstLine="540"/>
        <w:rPr>
          <w:rFonts w:eastAsia="Times New Roman"/>
          <w:lang w:eastAsia="en-US"/>
        </w:rPr>
      </w:pPr>
      <w:r>
        <w:rPr>
          <w:rFonts w:eastAsia="Times New Roman"/>
          <w:lang w:eastAsia="en-US"/>
        </w:rPr>
        <w:lastRenderedPageBreak/>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14:paraId="6B436354" w14:textId="77777777"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14:paraId="13467A64" w14:textId="77777777"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14:paraId="11D1FEF6" w14:textId="77777777"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Pr>
          <w:rFonts w:eastAsia="Times New Roman"/>
          <w:lang w:eastAsia="en-US"/>
        </w:rPr>
        <w:t xml:space="preserve"> от заключения  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Pr="00106C35">
        <w:rPr>
          <w:rFonts w:eastAsia="Times New Roman"/>
          <w:lang w:eastAsia="en-US"/>
        </w:rPr>
        <w:t>20% от начальной цены объекта</w:t>
      </w:r>
      <w:r>
        <w:rPr>
          <w:rFonts w:eastAsia="Times New Roman"/>
          <w:lang w:eastAsia="en-US"/>
        </w:rPr>
        <w:t>).</w:t>
      </w:r>
    </w:p>
    <w:p w14:paraId="402ED26C" w14:textId="77777777"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5F638D">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2D7E2A">
        <w:rPr>
          <w:sz w:val="24"/>
          <w:szCs w:val="24"/>
        </w:rPr>
        <w:t>государственного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14:paraId="5F4B55C5" w14:textId="77777777"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w:t>
      </w:r>
      <w:r w:rsidR="002D7E2A">
        <w:rPr>
          <w:sz w:val="24"/>
          <w:szCs w:val="24"/>
        </w:rPr>
        <w:t>имущества</w:t>
      </w:r>
      <w:r>
        <w:rPr>
          <w:sz w:val="24"/>
          <w:szCs w:val="24"/>
        </w:rPr>
        <w:t>.</w:t>
      </w:r>
    </w:p>
    <w:p w14:paraId="68264CEB" w14:textId="77777777" w:rsidR="00B15870" w:rsidRDefault="00B15870" w:rsidP="00B15870">
      <w:pPr>
        <w:ind w:firstLine="567"/>
        <w:jc w:val="center"/>
        <w:rPr>
          <w:b/>
          <w:sz w:val="24"/>
          <w:szCs w:val="24"/>
        </w:rPr>
      </w:pPr>
    </w:p>
    <w:p w14:paraId="2061B1DC" w14:textId="06CC0312" w:rsidR="00B15870" w:rsidRDefault="00B15870" w:rsidP="00B15870">
      <w:pPr>
        <w:widowControl/>
        <w:ind w:firstLine="709"/>
        <w:jc w:val="both"/>
        <w:rPr>
          <w:sz w:val="23"/>
          <w:szCs w:val="23"/>
          <w:u w:val="single"/>
        </w:rPr>
      </w:pPr>
      <w:proofErr w:type="gramStart"/>
      <w:r w:rsidRPr="00DB72AB">
        <w:rPr>
          <w:sz w:val="24"/>
          <w:szCs w:val="24"/>
        </w:rPr>
        <w:t>С дополнительными сведениями об объект</w:t>
      </w:r>
      <w:r w:rsidR="002D7E2A">
        <w:rPr>
          <w:sz w:val="24"/>
          <w:szCs w:val="24"/>
        </w:rPr>
        <w:t>ах</w:t>
      </w:r>
      <w:r w:rsidRPr="00DB72AB">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w:t>
      </w:r>
      <w:r>
        <w:rPr>
          <w:sz w:val="24"/>
          <w:szCs w:val="24"/>
        </w:rPr>
        <w:t>посредством публичного предложения</w:t>
      </w:r>
      <w:r w:rsidRPr="00DB72AB">
        <w:rPr>
          <w:sz w:val="24"/>
          <w:szCs w:val="24"/>
        </w:rPr>
        <w:t>, покупатели могут ознакомиться по адресу: г. Чебоксары, ул. К.</w:t>
      </w:r>
      <w:r>
        <w:rPr>
          <w:sz w:val="24"/>
          <w:szCs w:val="24"/>
        </w:rPr>
        <w:t xml:space="preserve"> </w:t>
      </w:r>
      <w:r w:rsidRPr="00DB72AB">
        <w:rPr>
          <w:sz w:val="24"/>
          <w:szCs w:val="24"/>
        </w:rPr>
        <w:t xml:space="preserve">Иванова, д. 84, </w:t>
      </w:r>
      <w:proofErr w:type="spellStart"/>
      <w:r w:rsidRPr="00DB72AB">
        <w:rPr>
          <w:sz w:val="24"/>
          <w:szCs w:val="24"/>
        </w:rPr>
        <w:t>каб</w:t>
      </w:r>
      <w:proofErr w:type="spellEnd"/>
      <w:r w:rsidRPr="00DB72AB">
        <w:rPr>
          <w:sz w:val="24"/>
          <w:szCs w:val="24"/>
        </w:rPr>
        <w:t xml:space="preserve">. 46, на сайте </w:t>
      </w:r>
      <w:r>
        <w:rPr>
          <w:sz w:val="24"/>
          <w:szCs w:val="24"/>
        </w:rPr>
        <w:t>Минюста</w:t>
      </w:r>
      <w:r w:rsidRPr="00DB72AB">
        <w:rPr>
          <w:sz w:val="24"/>
          <w:szCs w:val="24"/>
        </w:rPr>
        <w:t xml:space="preserve"> Чувашии </w:t>
      </w:r>
      <w:hyperlink r:id="rId17" w:history="1">
        <w:r w:rsidRPr="003432CF">
          <w:rPr>
            <w:rStyle w:val="af0"/>
            <w:sz w:val="24"/>
            <w:szCs w:val="24"/>
          </w:rPr>
          <w:t>www.mi</w:t>
        </w:r>
        <w:r w:rsidRPr="003432CF">
          <w:rPr>
            <w:rStyle w:val="af0"/>
            <w:sz w:val="24"/>
            <w:szCs w:val="24"/>
            <w:lang w:val="en-US"/>
          </w:rPr>
          <w:t>nust</w:t>
        </w:r>
        <w:r w:rsidRPr="003432CF">
          <w:rPr>
            <w:rStyle w:val="af0"/>
            <w:sz w:val="24"/>
            <w:szCs w:val="24"/>
          </w:rPr>
          <w:t>.cap.ru</w:t>
        </w:r>
      </w:hyperlink>
      <w:r w:rsidRPr="00DB72AB">
        <w:rPr>
          <w:sz w:val="24"/>
          <w:szCs w:val="24"/>
        </w:rPr>
        <w:t xml:space="preserve">, официальном сайте Российской Федерации </w:t>
      </w:r>
      <w:hyperlink r:id="rId18" w:history="1">
        <w:r w:rsidRPr="00937B26">
          <w:rPr>
            <w:sz w:val="24"/>
            <w:szCs w:val="24"/>
            <w:u w:val="single"/>
          </w:rPr>
          <w:t>www.torgi.gov.ru</w:t>
        </w:r>
      </w:hyperlink>
      <w:r w:rsidR="0095157A">
        <w:rPr>
          <w:sz w:val="24"/>
          <w:szCs w:val="24"/>
        </w:rPr>
        <w:t xml:space="preserve">, сайте </w:t>
      </w:r>
      <w:r w:rsidR="0095157A" w:rsidRPr="0095157A">
        <w:rPr>
          <w:sz w:val="24"/>
        </w:rPr>
        <w:t>Оператор</w:t>
      </w:r>
      <w:r w:rsidR="0095157A">
        <w:rPr>
          <w:sz w:val="24"/>
        </w:rPr>
        <w:t>а</w:t>
      </w:r>
      <w:r w:rsidR="0095157A" w:rsidRPr="0095157A">
        <w:rPr>
          <w:sz w:val="24"/>
        </w:rPr>
        <w:t xml:space="preserve"> электронной площадки</w:t>
      </w:r>
      <w:proofErr w:type="gramEnd"/>
      <w:r>
        <w:rPr>
          <w:sz w:val="24"/>
          <w:szCs w:val="24"/>
        </w:rPr>
        <w:t xml:space="preserve"> торгов </w:t>
      </w:r>
      <w:hyperlink r:id="rId19" w:history="1">
        <w:r w:rsidRPr="003432CF">
          <w:rPr>
            <w:rStyle w:val="af0"/>
            <w:sz w:val="23"/>
            <w:szCs w:val="23"/>
            <w:lang w:val="en-US"/>
          </w:rPr>
          <w:t>https</w:t>
        </w:r>
        <w:r w:rsidRPr="003432CF">
          <w:rPr>
            <w:rStyle w:val="af0"/>
            <w:sz w:val="23"/>
            <w:szCs w:val="23"/>
          </w:rPr>
          <w:t>://</w:t>
        </w:r>
        <w:r w:rsidRPr="003432CF">
          <w:rPr>
            <w:rStyle w:val="af0"/>
            <w:sz w:val="23"/>
            <w:szCs w:val="23"/>
            <w:lang w:val="en-US"/>
          </w:rPr>
          <w:t>www</w:t>
        </w:r>
        <w:r w:rsidRPr="003432CF">
          <w:rPr>
            <w:rStyle w:val="af0"/>
            <w:sz w:val="23"/>
            <w:szCs w:val="23"/>
          </w:rPr>
          <w:t>.</w:t>
        </w:r>
        <w:proofErr w:type="spellStart"/>
        <w:r w:rsidRPr="003432CF">
          <w:rPr>
            <w:rStyle w:val="af0"/>
            <w:sz w:val="23"/>
            <w:szCs w:val="23"/>
            <w:lang w:val="en-US"/>
          </w:rPr>
          <w:t>etp</w:t>
        </w:r>
        <w:proofErr w:type="spellEnd"/>
        <w:r w:rsidRPr="003432CF">
          <w:rPr>
            <w:rStyle w:val="af0"/>
            <w:sz w:val="23"/>
            <w:szCs w:val="23"/>
          </w:rPr>
          <w:t>-</w:t>
        </w:r>
        <w:proofErr w:type="spellStart"/>
        <w:r w:rsidRPr="003432CF">
          <w:rPr>
            <w:rStyle w:val="af0"/>
            <w:sz w:val="23"/>
            <w:szCs w:val="23"/>
            <w:lang w:val="en-US"/>
          </w:rPr>
          <w:t>torgi</w:t>
        </w:r>
        <w:proofErr w:type="spellEnd"/>
        <w:r w:rsidRPr="003432CF">
          <w:rPr>
            <w:rStyle w:val="af0"/>
            <w:sz w:val="23"/>
            <w:szCs w:val="23"/>
          </w:rPr>
          <w:t>.</w:t>
        </w:r>
        <w:proofErr w:type="spellStart"/>
        <w:r w:rsidRPr="003432CF">
          <w:rPr>
            <w:rStyle w:val="af0"/>
            <w:sz w:val="23"/>
            <w:szCs w:val="23"/>
            <w:lang w:val="en-US"/>
          </w:rPr>
          <w:t>ru</w:t>
        </w:r>
        <w:proofErr w:type="spellEnd"/>
      </w:hyperlink>
      <w:r>
        <w:rPr>
          <w:sz w:val="23"/>
          <w:szCs w:val="23"/>
          <w:u w:val="single"/>
        </w:rPr>
        <w:t>.</w:t>
      </w:r>
    </w:p>
    <w:p w14:paraId="5EF0FA45" w14:textId="77777777" w:rsidR="00B15870" w:rsidRPr="00DB72AB" w:rsidRDefault="00B15870" w:rsidP="00B15870">
      <w:pPr>
        <w:widowControl/>
        <w:tabs>
          <w:tab w:val="num" w:pos="786"/>
        </w:tabs>
        <w:ind w:firstLine="709"/>
        <w:jc w:val="both"/>
        <w:rPr>
          <w:sz w:val="24"/>
          <w:szCs w:val="24"/>
        </w:rPr>
      </w:pPr>
      <w:r w:rsidRPr="00DB72AB">
        <w:rPr>
          <w:sz w:val="24"/>
          <w:szCs w:val="24"/>
        </w:rPr>
        <w:t xml:space="preserve">Тел. для справок: </w:t>
      </w:r>
      <w:r w:rsidRPr="00402B83">
        <w:rPr>
          <w:sz w:val="24"/>
          <w:szCs w:val="24"/>
        </w:rPr>
        <w:t xml:space="preserve">8 </w:t>
      </w:r>
      <w:r w:rsidRPr="00DB72AB">
        <w:rPr>
          <w:b/>
          <w:sz w:val="24"/>
          <w:szCs w:val="24"/>
        </w:rPr>
        <w:t>(8352) 64-21-40.</w:t>
      </w:r>
    </w:p>
    <w:p w14:paraId="5DBE0F7E" w14:textId="77777777" w:rsidR="005D019C" w:rsidRPr="001B5274" w:rsidRDefault="005D019C" w:rsidP="005D019C">
      <w:pPr>
        <w:autoSpaceDE w:val="0"/>
        <w:autoSpaceDN w:val="0"/>
        <w:adjustRightInd w:val="0"/>
        <w:ind w:firstLine="567"/>
        <w:jc w:val="both"/>
        <w:rPr>
          <w:sz w:val="24"/>
          <w:szCs w:val="24"/>
        </w:rPr>
      </w:pPr>
    </w:p>
    <w:p w14:paraId="5F653A3A" w14:textId="77777777" w:rsidR="002D7E2A" w:rsidRDefault="002D7E2A">
      <w:pPr>
        <w:widowControl/>
        <w:spacing w:after="200" w:line="276" w:lineRule="auto"/>
        <w:rPr>
          <w:b/>
          <w:sz w:val="24"/>
          <w:szCs w:val="24"/>
        </w:rPr>
      </w:pPr>
      <w:r>
        <w:rPr>
          <w:b/>
          <w:sz w:val="24"/>
          <w:szCs w:val="24"/>
        </w:rPr>
        <w:br w:type="page"/>
      </w:r>
    </w:p>
    <w:p w14:paraId="49779AA9" w14:textId="77777777" w:rsidR="0012499F" w:rsidRDefault="0012499F" w:rsidP="005D019C">
      <w:pPr>
        <w:autoSpaceDE w:val="0"/>
        <w:autoSpaceDN w:val="0"/>
        <w:adjustRightInd w:val="0"/>
        <w:spacing w:line="223" w:lineRule="auto"/>
        <w:ind w:left="-567" w:right="-284"/>
        <w:jc w:val="center"/>
        <w:rPr>
          <w:b/>
          <w:sz w:val="24"/>
          <w:szCs w:val="24"/>
        </w:rPr>
      </w:pPr>
    </w:p>
    <w:p w14:paraId="0C752C33" w14:textId="77777777" w:rsidR="005D019C" w:rsidRPr="006212E7" w:rsidRDefault="005D019C" w:rsidP="005D019C">
      <w:pPr>
        <w:autoSpaceDE w:val="0"/>
        <w:autoSpaceDN w:val="0"/>
        <w:adjustRightInd w:val="0"/>
        <w:spacing w:line="223" w:lineRule="auto"/>
        <w:ind w:left="-567" w:right="-284"/>
        <w:jc w:val="center"/>
        <w:rPr>
          <w:b/>
          <w:sz w:val="24"/>
          <w:szCs w:val="24"/>
        </w:rPr>
      </w:pPr>
      <w:r w:rsidRPr="006212E7">
        <w:rPr>
          <w:b/>
          <w:sz w:val="24"/>
          <w:szCs w:val="24"/>
        </w:rPr>
        <w:t xml:space="preserve">ПРИЛОЖЕНИЯ </w:t>
      </w:r>
    </w:p>
    <w:p w14:paraId="062D5C19"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1532EE12"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5DE3EAD9"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0BB57D86" w14:textId="77777777" w:rsidR="005D019C" w:rsidRPr="00E32E33" w:rsidRDefault="005D019C" w:rsidP="005D019C">
      <w:pPr>
        <w:ind w:right="554"/>
        <w:jc w:val="center"/>
        <w:rPr>
          <w:rFonts w:ascii="Calibri" w:hAnsi="Calibri"/>
        </w:rPr>
      </w:pPr>
    </w:p>
    <w:p w14:paraId="4C9D265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3D5AFD3" w14:textId="77777777" w:rsidR="00B15870" w:rsidRPr="00562FB6" w:rsidRDefault="00B15870" w:rsidP="00B15870">
      <w:pPr>
        <w:jc w:val="center"/>
      </w:pPr>
      <w:r w:rsidRPr="00562FB6">
        <w:t>(для физических лиц)</w:t>
      </w:r>
    </w:p>
    <w:p w14:paraId="77C71D06" w14:textId="77777777" w:rsidR="00B15870" w:rsidRPr="00562FB6" w:rsidRDefault="00B15870" w:rsidP="00B15870">
      <w:pPr>
        <w:pStyle w:val="24"/>
        <w:ind w:left="-284"/>
        <w:jc w:val="center"/>
        <w:rPr>
          <w:b/>
          <w:i/>
          <w:sz w:val="22"/>
          <w:szCs w:val="22"/>
        </w:rPr>
      </w:pPr>
      <w:r w:rsidRPr="00562FB6">
        <w:rPr>
          <w:b/>
          <w:i/>
          <w:sz w:val="22"/>
          <w:szCs w:val="22"/>
        </w:rPr>
        <w:t>(все графы заполняются в электронном виде)</w:t>
      </w:r>
    </w:p>
    <w:p w14:paraId="2CB1542F" w14:textId="77777777" w:rsidR="00B15870" w:rsidRPr="00562FB6" w:rsidRDefault="00B15870" w:rsidP="00B15870">
      <w:pPr>
        <w:jc w:val="both"/>
        <w:rPr>
          <w:sz w:val="22"/>
          <w:szCs w:val="22"/>
        </w:rPr>
      </w:pPr>
      <w:r w:rsidRPr="00562FB6">
        <w:rPr>
          <w:sz w:val="22"/>
          <w:szCs w:val="22"/>
        </w:rPr>
        <w:t xml:space="preserve">Заявка подана: </w:t>
      </w:r>
    </w:p>
    <w:p w14:paraId="29F76338" w14:textId="77777777" w:rsidR="00B15870" w:rsidRPr="00562FB6" w:rsidRDefault="00B15870" w:rsidP="00B15870">
      <w:pPr>
        <w:jc w:val="both"/>
        <w:rPr>
          <w:sz w:val="22"/>
          <w:szCs w:val="22"/>
        </w:rPr>
      </w:pPr>
    </w:p>
    <w:p w14:paraId="12A63483" w14:textId="77777777" w:rsidR="00B15870" w:rsidRPr="00562FB6" w:rsidRDefault="00B15870" w:rsidP="00B15870">
      <w:pPr>
        <w:jc w:val="both"/>
      </w:pPr>
      <w:r w:rsidRPr="00562FB6">
        <w:t>_________________________________________________</w:t>
      </w:r>
      <w:r>
        <w:t>________________</w:t>
      </w:r>
      <w:r w:rsidRPr="00562FB6">
        <w:t>_______________________________</w:t>
      </w:r>
    </w:p>
    <w:p w14:paraId="0D393EEA" w14:textId="77777777" w:rsidR="00B15870" w:rsidRPr="00562FB6" w:rsidRDefault="00B15870" w:rsidP="00B15870">
      <w:pPr>
        <w:jc w:val="center"/>
      </w:pPr>
      <w:r w:rsidRPr="00562FB6">
        <w:t>(фамилия, имя, отчество, дата рождения  лица, подающего заявку)</w:t>
      </w:r>
    </w:p>
    <w:p w14:paraId="682F48C2" w14:textId="77777777" w:rsidR="00B15870" w:rsidRPr="00562FB6" w:rsidRDefault="00B15870" w:rsidP="00B15870">
      <w:pPr>
        <w:jc w:val="both"/>
      </w:pPr>
      <w:r w:rsidRPr="00562FB6">
        <w:t>_______________________________________________________</w:t>
      </w:r>
      <w:r>
        <w:t>_________________</w:t>
      </w:r>
      <w:r w:rsidRPr="00562FB6">
        <w:t>________________________,</w:t>
      </w:r>
    </w:p>
    <w:p w14:paraId="79072BB1" w14:textId="77777777"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14:paraId="232410C0" w14:textId="77777777" w:rsidR="00B15870" w:rsidRPr="00562FB6" w:rsidRDefault="00B15870" w:rsidP="00B15870">
      <w:r w:rsidRPr="00562FB6">
        <w:t xml:space="preserve">                                    (наименование документа, серия, дата и место выдачи)</w:t>
      </w:r>
    </w:p>
    <w:p w14:paraId="39A35B82" w14:textId="77777777" w:rsidR="00B15870" w:rsidRPr="00562FB6" w:rsidRDefault="00B15870" w:rsidP="00B15870">
      <w:pPr>
        <w:jc w:val="both"/>
      </w:pPr>
      <w:r w:rsidRPr="00562FB6">
        <w:t>________________________________________________________________________________</w:t>
      </w:r>
    </w:p>
    <w:p w14:paraId="4AFA6830" w14:textId="77777777" w:rsidR="00B15870" w:rsidRPr="00562FB6" w:rsidRDefault="00B15870" w:rsidP="00B15870">
      <w:pPr>
        <w:jc w:val="both"/>
        <w:rPr>
          <w:sz w:val="22"/>
          <w:szCs w:val="22"/>
        </w:rPr>
      </w:pPr>
    </w:p>
    <w:p w14:paraId="037BCABD" w14:textId="77777777"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14:paraId="3F1D6B35" w14:textId="77777777" w:rsidR="00B15870" w:rsidRPr="00562FB6" w:rsidRDefault="00B15870" w:rsidP="00B15870">
      <w:pPr>
        <w:rPr>
          <w:sz w:val="22"/>
          <w:szCs w:val="22"/>
        </w:rPr>
      </w:pPr>
    </w:p>
    <w:p w14:paraId="66A6B315" w14:textId="77777777"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__________________________________________________________</w:t>
      </w:r>
    </w:p>
    <w:p w14:paraId="24311CE0" w14:textId="77777777" w:rsidR="00B15870" w:rsidRPr="00562FB6" w:rsidRDefault="00B15870" w:rsidP="00B15870">
      <w:pPr>
        <w:rPr>
          <w:sz w:val="22"/>
          <w:szCs w:val="22"/>
        </w:rPr>
      </w:pPr>
    </w:p>
    <w:p w14:paraId="0B2D749A" w14:textId="77777777"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___________________________________________________ </w:t>
      </w:r>
    </w:p>
    <w:p w14:paraId="69DEE666" w14:textId="77777777" w:rsidR="00B15870" w:rsidRPr="00562FB6" w:rsidRDefault="00B15870" w:rsidP="00B15870">
      <w:pPr>
        <w:jc w:val="both"/>
        <w:rPr>
          <w:sz w:val="22"/>
          <w:szCs w:val="22"/>
        </w:rPr>
      </w:pPr>
      <w:r w:rsidRPr="00562FB6">
        <w:rPr>
          <w:sz w:val="22"/>
          <w:szCs w:val="22"/>
        </w:rPr>
        <w:t>________________________________________________________________________________________</w:t>
      </w:r>
    </w:p>
    <w:p w14:paraId="2739C893" w14:textId="77777777" w:rsidR="00B15870" w:rsidRPr="00562FB6" w:rsidRDefault="00B15870" w:rsidP="00B15870">
      <w:pPr>
        <w:jc w:val="both"/>
        <w:rPr>
          <w:sz w:val="22"/>
          <w:szCs w:val="22"/>
        </w:rPr>
      </w:pPr>
      <w:r w:rsidRPr="00562FB6">
        <w:rPr>
          <w:sz w:val="22"/>
          <w:szCs w:val="22"/>
        </w:rPr>
        <w:t>________________________________________________________________________________________</w:t>
      </w:r>
    </w:p>
    <w:p w14:paraId="6ED069FE" w14:textId="77777777"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_______________________________________________________</w:t>
      </w:r>
    </w:p>
    <w:p w14:paraId="4C7F3720" w14:textId="77777777"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___________________________________________________________________</w:t>
      </w:r>
    </w:p>
    <w:p w14:paraId="47729839" w14:textId="77777777"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14:paraId="12469522" w14:textId="77777777" w:rsidR="00B15870" w:rsidRPr="00562FB6" w:rsidRDefault="00B15870" w:rsidP="00B15870">
      <w:pPr>
        <w:jc w:val="center"/>
      </w:pPr>
      <w:r w:rsidRPr="00562FB6">
        <w:t>(наименование документа, серия, дата и место выдачи)</w:t>
      </w:r>
    </w:p>
    <w:p w14:paraId="38D3E556" w14:textId="77777777" w:rsidR="00B15870" w:rsidRPr="00562FB6" w:rsidRDefault="00B15870" w:rsidP="00B15870">
      <w:pPr>
        <w:jc w:val="both"/>
        <w:rPr>
          <w:b/>
          <w:szCs w:val="24"/>
        </w:rPr>
      </w:pPr>
    </w:p>
    <w:p w14:paraId="3411DF9F" w14:textId="77777777"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14:paraId="2CBCA643" w14:textId="77777777"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14:paraId="5C432776" w14:textId="77777777" w:rsidR="00B15870" w:rsidRPr="00562FB6" w:rsidRDefault="00B15870" w:rsidP="00B15870">
      <w:pPr>
        <w:jc w:val="both"/>
      </w:pPr>
      <w:r w:rsidRPr="00562FB6">
        <w:t>_______________________________________________________________________________</w:t>
      </w:r>
      <w:r>
        <w:t>_________________</w:t>
      </w:r>
      <w:r w:rsidRPr="00562FB6">
        <w:t>_</w:t>
      </w:r>
    </w:p>
    <w:p w14:paraId="174DD2E1" w14:textId="77777777"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14:paraId="1F9FC2A1" w14:textId="77777777" w:rsidR="00B15870" w:rsidRPr="00562FB6" w:rsidRDefault="00B15870" w:rsidP="00B15870">
      <w:pPr>
        <w:ind w:right="-1"/>
        <w:jc w:val="both"/>
        <w:rPr>
          <w:b/>
          <w:sz w:val="22"/>
          <w:szCs w:val="22"/>
        </w:rPr>
      </w:pPr>
      <w:r w:rsidRPr="00562FB6">
        <w:rPr>
          <w:b/>
          <w:sz w:val="22"/>
          <w:szCs w:val="22"/>
        </w:rPr>
        <w:t>обязуюсь:</w:t>
      </w:r>
    </w:p>
    <w:p w14:paraId="4EFA5981" w14:textId="4ACEA043" w:rsidR="00B15870" w:rsidRPr="00EB15CF" w:rsidRDefault="00B15870" w:rsidP="0095157A">
      <w:pPr>
        <w:widowControl/>
        <w:numPr>
          <w:ilvl w:val="0"/>
          <w:numId w:val="38"/>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Минюста Чувашии </w:t>
      </w:r>
      <w:r w:rsidRPr="00EB15CF">
        <w:rPr>
          <w:sz w:val="22"/>
          <w:szCs w:val="22"/>
          <w:lang w:val="en-US"/>
        </w:rPr>
        <w:t>www</w:t>
      </w:r>
      <w:r w:rsidRPr="00EB15CF">
        <w:rPr>
          <w:sz w:val="22"/>
          <w:szCs w:val="22"/>
        </w:rPr>
        <w:t>.</w:t>
      </w:r>
      <w:proofErr w:type="spellStart"/>
      <w:r w:rsidRPr="00EB15CF">
        <w:rPr>
          <w:sz w:val="22"/>
          <w:szCs w:val="22"/>
          <w:lang w:val="en-US"/>
        </w:rPr>
        <w:t>minust</w:t>
      </w:r>
      <w:proofErr w:type="spellEnd"/>
      <w:r w:rsidRPr="00EB15CF">
        <w:rPr>
          <w:sz w:val="22"/>
          <w:szCs w:val="22"/>
        </w:rPr>
        <w:t>.</w:t>
      </w:r>
      <w:r w:rsidRPr="00EB15CF">
        <w:rPr>
          <w:sz w:val="22"/>
          <w:szCs w:val="22"/>
          <w:lang w:val="en-US"/>
        </w:rPr>
        <w:t>cap</w:t>
      </w:r>
      <w:r w:rsidRPr="00EB15CF">
        <w:rPr>
          <w:sz w:val="22"/>
          <w:szCs w:val="22"/>
        </w:rPr>
        <w:t>.</w:t>
      </w:r>
      <w:proofErr w:type="spellStart"/>
      <w:r w:rsidRPr="00EB15CF">
        <w:rPr>
          <w:sz w:val="22"/>
          <w:szCs w:val="22"/>
          <w:lang w:val="en-US"/>
        </w:rPr>
        <w:t>ru</w:t>
      </w:r>
      <w:proofErr w:type="spellEnd"/>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proofErr w:type="spellStart"/>
      <w:r w:rsidRPr="00EB15CF">
        <w:rPr>
          <w:sz w:val="22"/>
          <w:szCs w:val="22"/>
          <w:lang w:val="en-US"/>
        </w:rPr>
        <w:t>gov</w:t>
      </w:r>
      <w:proofErr w:type="spellEnd"/>
      <w:r w:rsidRPr="00EB15CF">
        <w:rPr>
          <w:sz w:val="22"/>
          <w:szCs w:val="22"/>
        </w:rPr>
        <w:t>.</w:t>
      </w:r>
      <w:proofErr w:type="spellStart"/>
      <w:r w:rsidRPr="00EB15CF">
        <w:rPr>
          <w:sz w:val="22"/>
          <w:szCs w:val="22"/>
          <w:lang w:val="en-US"/>
        </w:rPr>
        <w:t>ru</w:t>
      </w:r>
      <w:proofErr w:type="spellEnd"/>
      <w:r w:rsidRPr="00EB15CF">
        <w:rPr>
          <w:sz w:val="22"/>
          <w:szCs w:val="22"/>
        </w:rPr>
        <w:t xml:space="preserve">, сайте </w:t>
      </w:r>
      <w:r w:rsidR="0095157A" w:rsidRPr="0095157A">
        <w:rPr>
          <w:sz w:val="22"/>
          <w:szCs w:val="22"/>
        </w:rPr>
        <w:t>Оператор</w:t>
      </w:r>
      <w:r w:rsidR="0095157A">
        <w:rPr>
          <w:sz w:val="22"/>
          <w:szCs w:val="22"/>
        </w:rPr>
        <w:t>а</w:t>
      </w:r>
      <w:r w:rsidR="0095157A" w:rsidRPr="0095157A">
        <w:rPr>
          <w:sz w:val="22"/>
          <w:szCs w:val="22"/>
        </w:rPr>
        <w:t xml:space="preserve"> электронной площадки </w:t>
      </w:r>
      <w:hyperlink r:id="rId20" w:history="1">
        <w:r w:rsidRPr="00EB15CF">
          <w:rPr>
            <w:rStyle w:val="af0"/>
            <w:sz w:val="22"/>
            <w:szCs w:val="22"/>
            <w:lang w:val="en-US"/>
          </w:rPr>
          <w:t>https</w:t>
        </w:r>
        <w:r w:rsidRPr="00EB15CF">
          <w:rPr>
            <w:rStyle w:val="af0"/>
            <w:sz w:val="22"/>
            <w:szCs w:val="22"/>
          </w:rPr>
          <w:t>://</w:t>
        </w:r>
        <w:r w:rsidRPr="00EB15CF">
          <w:rPr>
            <w:rStyle w:val="af0"/>
            <w:sz w:val="22"/>
            <w:szCs w:val="22"/>
            <w:lang w:val="en-US"/>
          </w:rPr>
          <w:t>www</w:t>
        </w:r>
        <w:r w:rsidRPr="00EB15CF">
          <w:rPr>
            <w:rStyle w:val="af0"/>
            <w:sz w:val="22"/>
            <w:szCs w:val="22"/>
          </w:rPr>
          <w:t>.</w:t>
        </w:r>
        <w:proofErr w:type="spellStart"/>
        <w:r w:rsidRPr="00EB15CF">
          <w:rPr>
            <w:rStyle w:val="af0"/>
            <w:sz w:val="22"/>
            <w:szCs w:val="22"/>
            <w:lang w:val="en-US"/>
          </w:rPr>
          <w:t>etp</w:t>
        </w:r>
        <w:proofErr w:type="spellEnd"/>
        <w:r w:rsidRPr="00EB15CF">
          <w:rPr>
            <w:rStyle w:val="af0"/>
            <w:sz w:val="22"/>
            <w:szCs w:val="22"/>
          </w:rPr>
          <w:t>-</w:t>
        </w:r>
        <w:proofErr w:type="spellStart"/>
        <w:r w:rsidRPr="00EB15CF">
          <w:rPr>
            <w:rStyle w:val="af0"/>
            <w:sz w:val="22"/>
            <w:szCs w:val="22"/>
            <w:lang w:val="en-US"/>
          </w:rPr>
          <w:t>torgi</w:t>
        </w:r>
        <w:proofErr w:type="spellEnd"/>
        <w:r w:rsidRPr="00EB15CF">
          <w:rPr>
            <w:rStyle w:val="af0"/>
            <w:sz w:val="22"/>
            <w:szCs w:val="22"/>
          </w:rPr>
          <w:t>.</w:t>
        </w:r>
        <w:proofErr w:type="spellStart"/>
        <w:r w:rsidRPr="00EB15CF">
          <w:rPr>
            <w:rStyle w:val="af0"/>
            <w:sz w:val="22"/>
            <w:szCs w:val="22"/>
            <w:lang w:val="en-US"/>
          </w:rPr>
          <w:t>ru</w:t>
        </w:r>
        <w:proofErr w:type="spellEnd"/>
      </w:hyperlink>
      <w:r w:rsidRPr="00EB15CF">
        <w:rPr>
          <w:sz w:val="22"/>
          <w:szCs w:val="22"/>
        </w:rPr>
        <w:t>.</w:t>
      </w:r>
    </w:p>
    <w:p w14:paraId="75487A7C" w14:textId="77777777" w:rsidR="00B15870" w:rsidRPr="00EB54FA" w:rsidRDefault="00B15870" w:rsidP="00B15870">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14:paraId="788FD1F7" w14:textId="77777777"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14:paraId="4076F8BA" w14:textId="77777777"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14:paraId="2F30C51F" w14:textId="77777777"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14:paraId="7D071006" w14:textId="139EC686"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w:t>
      </w:r>
      <w:r w:rsidR="0095157A" w:rsidRPr="0095157A">
        <w:rPr>
          <w:sz w:val="22"/>
          <w:szCs w:val="22"/>
        </w:rPr>
        <w:t>Оператор</w:t>
      </w:r>
      <w:r w:rsidR="0095157A">
        <w:rPr>
          <w:sz w:val="22"/>
          <w:szCs w:val="22"/>
        </w:rPr>
        <w:t>а</w:t>
      </w:r>
      <w:r w:rsidR="0095157A" w:rsidRPr="0095157A">
        <w:rPr>
          <w:sz w:val="22"/>
          <w:szCs w:val="22"/>
        </w:rPr>
        <w:t xml:space="preserve"> электронной площадки </w:t>
      </w:r>
      <w:r w:rsidRPr="00562FB6">
        <w:rPr>
          <w:sz w:val="22"/>
          <w:szCs w:val="22"/>
        </w:rPr>
        <w:t xml:space="preserve">после заключения договора о задатке (договора присоединения) и перечисляется непосредственно Претендентом. </w:t>
      </w:r>
    </w:p>
    <w:p w14:paraId="12FEA740" w14:textId="77777777" w:rsidR="00B15870" w:rsidRPr="00562FB6" w:rsidRDefault="00B15870" w:rsidP="00B15870">
      <w:pPr>
        <w:ind w:firstLine="567"/>
        <w:jc w:val="both"/>
        <w:rPr>
          <w:sz w:val="22"/>
          <w:szCs w:val="22"/>
        </w:rPr>
      </w:pPr>
      <w:r>
        <w:rPr>
          <w:sz w:val="22"/>
          <w:szCs w:val="22"/>
        </w:rPr>
        <w:t xml:space="preserve">Информационное сообщение об </w:t>
      </w:r>
      <w:r w:rsidRPr="003838D6">
        <w:rPr>
          <w:sz w:val="22"/>
          <w:szCs w:val="22"/>
        </w:rPr>
        <w:t>продажи посредством публичного предложения</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4E62F979" w14:textId="77777777" w:rsidR="00B15870" w:rsidRDefault="00B15870" w:rsidP="00B1587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46096BC7" w14:textId="3A522140" w:rsidR="00B15870" w:rsidRPr="001F4C29" w:rsidRDefault="00B15870" w:rsidP="00B15870">
      <w:pPr>
        <w:pStyle w:val="3"/>
        <w:spacing w:after="0"/>
        <w:ind w:firstLine="567"/>
        <w:jc w:val="both"/>
        <w:rPr>
          <w:sz w:val="22"/>
          <w:szCs w:val="22"/>
        </w:rPr>
      </w:pPr>
      <w:proofErr w:type="gramStart"/>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w:t>
      </w:r>
      <w:r w:rsidR="004E6508" w:rsidRPr="004E6508">
        <w:rPr>
          <w:sz w:val="22"/>
          <w:szCs w:val="22"/>
        </w:rPr>
        <w:t>документации по продаже имущества посредством публичного предложения</w:t>
      </w:r>
      <w:r w:rsidRPr="001F4C29">
        <w:rPr>
          <w:sz w:val="22"/>
          <w:szCs w:val="22"/>
        </w:rPr>
        <w:t>) с данного участника (покупателя) взимается ш</w:t>
      </w:r>
      <w:r>
        <w:rPr>
          <w:sz w:val="22"/>
          <w:szCs w:val="22"/>
        </w:rPr>
        <w:t>траф в размере задатка (</w:t>
      </w:r>
      <w:r w:rsidRPr="001F4C29">
        <w:rPr>
          <w:sz w:val="22"/>
          <w:szCs w:val="22"/>
        </w:rPr>
        <w:t>20% от начальной цены объекта).</w:t>
      </w:r>
      <w:proofErr w:type="gramEnd"/>
    </w:p>
    <w:p w14:paraId="72787C71" w14:textId="77777777" w:rsidR="00B15870" w:rsidRPr="00562FB6" w:rsidRDefault="00B15870" w:rsidP="00B15870">
      <w:pPr>
        <w:pStyle w:val="3"/>
        <w:spacing w:after="0"/>
        <w:ind w:firstLine="567"/>
        <w:jc w:val="both"/>
        <w:rPr>
          <w:sz w:val="22"/>
          <w:szCs w:val="22"/>
        </w:rPr>
      </w:pPr>
      <w:r w:rsidRPr="003838D6">
        <w:rPr>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14:paraId="134B0260" w14:textId="77777777"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3FA6D226" w14:textId="77777777" w:rsidR="00B15870" w:rsidRPr="00562FB6" w:rsidRDefault="00B15870" w:rsidP="00B15870">
      <w:pPr>
        <w:pStyle w:val="3"/>
        <w:spacing w:after="0"/>
        <w:ind w:firstLine="567"/>
        <w:jc w:val="both"/>
        <w:rPr>
          <w:sz w:val="22"/>
          <w:szCs w:val="22"/>
        </w:rPr>
      </w:pPr>
      <w:r w:rsidRPr="003838D6">
        <w:rPr>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7DD8DB43" w14:textId="77777777"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36082EB" w14:textId="09DD1CE5" w:rsidR="00B15870" w:rsidRPr="00F363BA" w:rsidRDefault="00B15870" w:rsidP="00F363BA">
      <w:pPr>
        <w:jc w:val="both"/>
        <w:rPr>
          <w:sz w:val="22"/>
          <w:szCs w:val="22"/>
        </w:rPr>
      </w:pPr>
      <w:r w:rsidRPr="003838D6">
        <w:tab/>
      </w:r>
      <w:r w:rsidRPr="00F363BA">
        <w:rPr>
          <w:sz w:val="22"/>
          <w:szCs w:val="22"/>
        </w:rPr>
        <w:t>Я гарантирую достоверность информации, содержа</w:t>
      </w:r>
      <w:r w:rsidR="00F363BA" w:rsidRPr="00F363BA">
        <w:rPr>
          <w:sz w:val="22"/>
          <w:szCs w:val="22"/>
        </w:rPr>
        <w:t>щейся в документах и сведениях, н</w:t>
      </w:r>
      <w:r w:rsidRPr="00F363BA">
        <w:rPr>
          <w:sz w:val="22"/>
          <w:szCs w:val="22"/>
        </w:rPr>
        <w:t>аходящихся в реестре аккредитованных на электронной торговой площадке Претендентов.</w:t>
      </w:r>
    </w:p>
    <w:p w14:paraId="288B224D" w14:textId="62A3A72F" w:rsidR="00B15870" w:rsidRDefault="00B15870" w:rsidP="00B15870">
      <w:pPr>
        <w:ind w:firstLine="567"/>
        <w:jc w:val="both"/>
        <w:rPr>
          <w:sz w:val="22"/>
          <w:szCs w:val="22"/>
        </w:rPr>
      </w:pPr>
      <w:proofErr w:type="gramStart"/>
      <w:r w:rsidRPr="00F363BA">
        <w:rPr>
          <w:sz w:val="22"/>
          <w:szCs w:val="22"/>
        </w:rPr>
        <w:t>Я подтверждаю, что располагаю данными о Продавце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w:t>
      </w:r>
      <w:proofErr w:type="gramEnd"/>
      <w:r>
        <w:rPr>
          <w:sz w:val="22"/>
          <w:szCs w:val="22"/>
        </w:rPr>
        <w:t xml:space="preserve"> его условиями, </w:t>
      </w:r>
      <w:proofErr w:type="gramStart"/>
      <w:r>
        <w:rPr>
          <w:sz w:val="22"/>
          <w:szCs w:val="22"/>
        </w:rPr>
        <w:t>последствиях</w:t>
      </w:r>
      <w:proofErr w:type="gramEnd"/>
      <w:r>
        <w:rPr>
          <w:sz w:val="22"/>
          <w:szCs w:val="22"/>
        </w:rPr>
        <w:t xml:space="preserve"> уклонения или отказа от </w:t>
      </w:r>
      <w:r w:rsidR="00056A45">
        <w:rPr>
          <w:sz w:val="22"/>
          <w:szCs w:val="22"/>
        </w:rPr>
        <w:t xml:space="preserve">заключения </w:t>
      </w:r>
      <w:r w:rsidRPr="003838D6">
        <w:rPr>
          <w:sz w:val="22"/>
          <w:szCs w:val="22"/>
        </w:rPr>
        <w:t>договора купли-продажи.</w:t>
      </w:r>
    </w:p>
    <w:p w14:paraId="7CAFAEE6" w14:textId="77777777"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7AD59FF8" w14:textId="2E191CA7" w:rsidR="00B15870" w:rsidRPr="00EB15CF" w:rsidRDefault="00B15870" w:rsidP="00056A45">
      <w:pPr>
        <w:ind w:firstLine="567"/>
        <w:jc w:val="both"/>
        <w:rPr>
          <w:sz w:val="22"/>
          <w:szCs w:val="22"/>
        </w:rPr>
      </w:pPr>
      <w:proofErr w:type="gramStart"/>
      <w:r w:rsidRPr="00EB15CF">
        <w:rPr>
          <w:sz w:val="22"/>
          <w:szCs w:val="22"/>
        </w:rPr>
        <w:t xml:space="preserve">Я  подтверждаю, что на дату подписания настоящей заявки ознакомлен с характеристиками имущества, указанными в </w:t>
      </w:r>
      <w:r w:rsidR="00056A45" w:rsidRPr="009B7E2C">
        <w:rPr>
          <w:bCs/>
        </w:rPr>
        <w:t>документации</w:t>
      </w:r>
      <w:r w:rsidR="00056A45">
        <w:rPr>
          <w:bCs/>
        </w:rPr>
        <w:t xml:space="preserve"> по продаже имущества посредством публичного предложения</w:t>
      </w:r>
      <w:r w:rsidR="00056A45" w:rsidRPr="00EB15CF">
        <w:rPr>
          <w:sz w:val="22"/>
          <w:szCs w:val="22"/>
        </w:rPr>
        <w:t xml:space="preserve"> </w:t>
      </w:r>
      <w:r w:rsidRPr="00EB15CF">
        <w:rPr>
          <w:sz w:val="22"/>
          <w:szCs w:val="22"/>
        </w:rPr>
        <w:t xml:space="preserve">настоящей процедуры, что мне была представлена возможность ознакомиться с состоянием имущества </w:t>
      </w:r>
      <w:r w:rsidR="00056A45" w:rsidRPr="00EB15CF">
        <w:rPr>
          <w:sz w:val="22"/>
          <w:szCs w:val="22"/>
        </w:rPr>
        <w:t xml:space="preserve">в порядке, установленном </w:t>
      </w:r>
      <w:r w:rsidR="00056A45">
        <w:rPr>
          <w:sz w:val="22"/>
          <w:szCs w:val="22"/>
        </w:rPr>
        <w:t xml:space="preserve">документацией </w:t>
      </w:r>
      <w:r w:rsidR="00056A45">
        <w:rPr>
          <w:bCs/>
        </w:rPr>
        <w:t xml:space="preserve">по продаже имущества посредством публичного предложения </w:t>
      </w:r>
      <w:r w:rsidR="00056A45" w:rsidRPr="00EB15CF">
        <w:rPr>
          <w:sz w:val="22"/>
          <w:szCs w:val="22"/>
        </w:rPr>
        <w:t>настоящей процедуры,</w:t>
      </w:r>
      <w:r w:rsidR="00056A45">
        <w:rPr>
          <w:sz w:val="22"/>
          <w:szCs w:val="22"/>
        </w:rPr>
        <w:t xml:space="preserve"> </w:t>
      </w:r>
      <w:r w:rsidRPr="00EB15CF">
        <w:rPr>
          <w:sz w:val="22"/>
          <w:szCs w:val="22"/>
        </w:rPr>
        <w:t xml:space="preserve">в результате осмотра претензий </w:t>
      </w:r>
      <w:r w:rsidR="00056A45">
        <w:rPr>
          <w:sz w:val="22"/>
          <w:szCs w:val="22"/>
        </w:rPr>
        <w:t xml:space="preserve">к Продавцу </w:t>
      </w:r>
      <w:r w:rsidRPr="00EB15CF">
        <w:rPr>
          <w:sz w:val="22"/>
          <w:szCs w:val="22"/>
        </w:rPr>
        <w:t>не имею.</w:t>
      </w:r>
      <w:proofErr w:type="gramEnd"/>
    </w:p>
    <w:p w14:paraId="7066D504" w14:textId="77777777"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3406F842" w14:textId="77777777"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0A6ED4EC" w14:textId="77777777"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14:paraId="4B57C448" w14:textId="77777777" w:rsidR="005D019C" w:rsidRPr="001573A4" w:rsidRDefault="005D019C" w:rsidP="005D019C">
      <w:pPr>
        <w:autoSpaceDE w:val="0"/>
        <w:autoSpaceDN w:val="0"/>
        <w:adjustRightInd w:val="0"/>
        <w:ind w:left="-567" w:right="-284"/>
        <w:jc w:val="right"/>
        <w:rPr>
          <w:bCs/>
        </w:rPr>
      </w:pPr>
      <w:r w:rsidRPr="001573A4">
        <w:lastRenderedPageBreak/>
        <w:t>Приложение 2</w:t>
      </w:r>
      <w:r w:rsidRPr="001573A4">
        <w:rPr>
          <w:bCs/>
        </w:rPr>
        <w:t xml:space="preserve"> </w:t>
      </w:r>
    </w:p>
    <w:p w14:paraId="0111EE41" w14:textId="77777777"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27EDDCE7" w14:textId="77777777" w:rsidR="005D019C" w:rsidRPr="00562FB6" w:rsidRDefault="005D019C" w:rsidP="005D019C">
      <w:pPr>
        <w:ind w:left="5812" w:firstLine="142"/>
        <w:jc w:val="right"/>
        <w:rPr>
          <w:bCs/>
          <w:i/>
          <w:sz w:val="24"/>
          <w:szCs w:val="24"/>
        </w:rPr>
      </w:pPr>
    </w:p>
    <w:p w14:paraId="6B40409D" w14:textId="77777777" w:rsidR="005D019C" w:rsidRPr="00B42827" w:rsidRDefault="005D019C" w:rsidP="005D019C">
      <w:pPr>
        <w:ind w:right="554"/>
        <w:jc w:val="center"/>
        <w:rPr>
          <w:b/>
        </w:rPr>
      </w:pPr>
    </w:p>
    <w:p w14:paraId="1AFBC34E" w14:textId="77777777" w:rsidR="00B15870" w:rsidRPr="00562FB6" w:rsidRDefault="00B15870" w:rsidP="00B15870">
      <w:pPr>
        <w:jc w:val="center"/>
        <w:rPr>
          <w:b/>
        </w:rPr>
      </w:pPr>
      <w:r>
        <w:rPr>
          <w:b/>
        </w:rPr>
        <w:t>ЗАЯВКА НА УЧАСТИЕ В ПРОДАЖЕ ПОСРЕДСТВОМ ПУБЛИЧНОГО ПРЕДЛОЖЕНИЯ</w:t>
      </w:r>
    </w:p>
    <w:p w14:paraId="478057BC" w14:textId="77777777" w:rsidR="00B15870" w:rsidRDefault="00B15870" w:rsidP="00B15870">
      <w:pPr>
        <w:jc w:val="center"/>
      </w:pPr>
      <w:r>
        <w:t xml:space="preserve"> (для юридических лиц)</w:t>
      </w:r>
    </w:p>
    <w:p w14:paraId="21B29D51" w14:textId="77777777" w:rsidR="00B15870" w:rsidRPr="00146349" w:rsidRDefault="00B15870" w:rsidP="00B15870">
      <w:pPr>
        <w:pStyle w:val="24"/>
        <w:ind w:left="-284"/>
        <w:jc w:val="center"/>
        <w:rPr>
          <w:b/>
          <w:i/>
          <w:sz w:val="22"/>
          <w:szCs w:val="22"/>
        </w:rPr>
      </w:pPr>
      <w:r w:rsidRPr="00146349">
        <w:rPr>
          <w:b/>
          <w:i/>
          <w:sz w:val="22"/>
          <w:szCs w:val="22"/>
        </w:rPr>
        <w:t>(все графы заполняются в электронном виде)</w:t>
      </w:r>
    </w:p>
    <w:p w14:paraId="5C49F3FB" w14:textId="77777777" w:rsidR="00B15870" w:rsidRDefault="00B15870" w:rsidP="00B15870">
      <w:pPr>
        <w:jc w:val="center"/>
      </w:pPr>
    </w:p>
    <w:p w14:paraId="1C21CFEF" w14:textId="77777777"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832BEF1" w14:textId="77777777" w:rsidR="00B15870" w:rsidRPr="0062419D" w:rsidRDefault="00B15870" w:rsidP="00B15870">
      <w:pPr>
        <w:jc w:val="both"/>
        <w:rPr>
          <w:sz w:val="22"/>
          <w:szCs w:val="22"/>
        </w:rPr>
      </w:pPr>
    </w:p>
    <w:p w14:paraId="2DD40974" w14:textId="77777777" w:rsidR="00B15870" w:rsidRPr="00035811" w:rsidRDefault="00B15870" w:rsidP="00B15870">
      <w:pPr>
        <w:jc w:val="both"/>
      </w:pPr>
      <w:r>
        <w:t>______________________________________________________________________________________________</w:t>
      </w:r>
    </w:p>
    <w:p w14:paraId="3A7B822E" w14:textId="77777777" w:rsidR="00B15870" w:rsidRDefault="00B15870" w:rsidP="00B15870">
      <w:pPr>
        <w:ind w:firstLine="720"/>
      </w:pPr>
      <w:r w:rsidRPr="002A0516">
        <w:t xml:space="preserve">                    </w:t>
      </w:r>
      <w:r>
        <w:t>(полное наименование юридического лица, ИНН, подающего заявку)</w:t>
      </w:r>
    </w:p>
    <w:p w14:paraId="2F3DECCA" w14:textId="7ED2A7E3"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w:t>
      </w:r>
      <w:r w:rsidR="00056A45">
        <w:t>Ф.И.О., должность</w:t>
      </w:r>
      <w:r>
        <w:t>)</w:t>
      </w:r>
    </w:p>
    <w:p w14:paraId="75B1BF32" w14:textId="77777777" w:rsidR="00B15870" w:rsidRPr="0062419D" w:rsidRDefault="00B15870" w:rsidP="00B15870">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3F00DBBF" w14:textId="77777777"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14:paraId="1EFB0E86" w14:textId="77777777" w:rsidR="00B15870" w:rsidRPr="0062419D" w:rsidRDefault="00B15870" w:rsidP="00B15870">
      <w:pPr>
        <w:jc w:val="both"/>
        <w:rPr>
          <w:sz w:val="22"/>
          <w:szCs w:val="22"/>
        </w:rPr>
      </w:pPr>
    </w:p>
    <w:p w14:paraId="2068DFE2" w14:textId="77777777"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7261933A" w14:textId="77777777" w:rsidR="00B15870" w:rsidRPr="0062419D" w:rsidRDefault="00B15870" w:rsidP="00B15870">
      <w:pPr>
        <w:jc w:val="both"/>
        <w:rPr>
          <w:sz w:val="22"/>
          <w:szCs w:val="22"/>
        </w:rPr>
      </w:pPr>
    </w:p>
    <w:p w14:paraId="245A05C4" w14:textId="77777777"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14:paraId="2C9C070C" w14:textId="77777777"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_______</w:t>
      </w:r>
    </w:p>
    <w:p w14:paraId="78C71ED6" w14:textId="77777777"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_______</w:t>
      </w:r>
    </w:p>
    <w:p w14:paraId="09F702E3" w14:textId="77777777" w:rsidR="00B15870" w:rsidRPr="0062419D" w:rsidRDefault="00B15870" w:rsidP="00B15870">
      <w:pPr>
        <w:jc w:val="both"/>
        <w:rPr>
          <w:sz w:val="22"/>
          <w:szCs w:val="22"/>
        </w:rPr>
      </w:pPr>
    </w:p>
    <w:p w14:paraId="64367DC7" w14:textId="77777777"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14:paraId="198427CB" w14:textId="77777777" w:rsidR="00B15870" w:rsidRPr="0062419D" w:rsidRDefault="00B15870" w:rsidP="00B15870">
      <w:pPr>
        <w:jc w:val="both"/>
        <w:rPr>
          <w:sz w:val="22"/>
          <w:szCs w:val="22"/>
        </w:rPr>
      </w:pPr>
    </w:p>
    <w:p w14:paraId="7DF74AD1" w14:textId="77777777"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_______</w:t>
      </w:r>
    </w:p>
    <w:p w14:paraId="12FE3D59" w14:textId="77777777" w:rsidR="00B15870" w:rsidRPr="0062419D" w:rsidRDefault="00B15870" w:rsidP="00B15870">
      <w:pPr>
        <w:jc w:val="both"/>
        <w:rPr>
          <w:sz w:val="22"/>
          <w:szCs w:val="22"/>
        </w:rPr>
      </w:pPr>
    </w:p>
    <w:p w14:paraId="3E8437E7" w14:textId="77777777" w:rsidR="00B15870" w:rsidRPr="0062419D" w:rsidRDefault="00B15870" w:rsidP="00B15870">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14:paraId="71617813" w14:textId="77777777" w:rsidR="00B15870" w:rsidRPr="0062419D" w:rsidRDefault="00B15870" w:rsidP="00B15870">
      <w:pPr>
        <w:jc w:val="both"/>
        <w:rPr>
          <w:sz w:val="22"/>
          <w:szCs w:val="22"/>
        </w:rPr>
      </w:pPr>
    </w:p>
    <w:p w14:paraId="434864F7" w14:textId="77777777" w:rsidR="00B15870" w:rsidRPr="00EB15CF" w:rsidRDefault="00B15870" w:rsidP="00B15870">
      <w:pPr>
        <w:jc w:val="both"/>
      </w:pPr>
      <w:r w:rsidRPr="00EB15CF">
        <w:t>_________________________________________________________________________________</w:t>
      </w:r>
    </w:p>
    <w:p w14:paraId="4B563F81" w14:textId="77777777" w:rsidR="00B15870" w:rsidRPr="00EB15CF" w:rsidRDefault="00B15870" w:rsidP="00B15870">
      <w:pPr>
        <w:jc w:val="both"/>
      </w:pPr>
      <w:r w:rsidRPr="00EB15CF">
        <w:t xml:space="preserve"> </w:t>
      </w:r>
    </w:p>
    <w:p w14:paraId="46CF27A8" w14:textId="77777777"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14:paraId="1431322C" w14:textId="77777777" w:rsidR="00B15870" w:rsidRPr="00EB15CF" w:rsidRDefault="00B15870" w:rsidP="00B15870">
      <w:pPr>
        <w:jc w:val="both"/>
      </w:pPr>
    </w:p>
    <w:p w14:paraId="3E5E892B" w14:textId="77777777" w:rsidR="00B15870" w:rsidRPr="00EB15CF" w:rsidRDefault="00B15870" w:rsidP="00B15870">
      <w:pPr>
        <w:jc w:val="both"/>
      </w:pPr>
    </w:p>
    <w:p w14:paraId="4BC0FF87" w14:textId="77777777"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_________________________________________________________________________________________________</w:t>
      </w:r>
    </w:p>
    <w:p w14:paraId="4617ADC4" w14:textId="77777777"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15721C3C" w14:textId="77777777" w:rsidR="00B15870" w:rsidRPr="00EB15CF" w:rsidRDefault="00B15870" w:rsidP="00B15870">
      <w:pPr>
        <w:jc w:val="both"/>
        <w:rPr>
          <w:lang w:val="en-US"/>
        </w:rPr>
      </w:pPr>
      <w:r w:rsidRPr="00EB15CF">
        <w:t>________________________________________________________________________________________________</w:t>
      </w:r>
    </w:p>
    <w:p w14:paraId="55B1F014" w14:textId="77777777" w:rsidR="00B15870" w:rsidRPr="00EB15CF" w:rsidRDefault="00B15870" w:rsidP="00B15870">
      <w:pPr>
        <w:jc w:val="both"/>
        <w:rPr>
          <w:b/>
          <w:sz w:val="22"/>
          <w:szCs w:val="22"/>
        </w:rPr>
      </w:pPr>
      <w:r w:rsidRPr="00EB15CF">
        <w:rPr>
          <w:b/>
          <w:sz w:val="22"/>
          <w:szCs w:val="22"/>
        </w:rPr>
        <w:t>(далее – Имущество)</w:t>
      </w:r>
    </w:p>
    <w:p w14:paraId="265417A5" w14:textId="77777777" w:rsidR="00B15870" w:rsidRPr="00EB15CF" w:rsidRDefault="00B15870" w:rsidP="00B15870">
      <w:pPr>
        <w:jc w:val="both"/>
        <w:rPr>
          <w:b/>
          <w:sz w:val="22"/>
          <w:szCs w:val="22"/>
        </w:rPr>
      </w:pPr>
    </w:p>
    <w:p w14:paraId="031BC965" w14:textId="77777777" w:rsidR="00B15870" w:rsidRPr="00EB15CF" w:rsidRDefault="00B15870" w:rsidP="00B15870">
      <w:pPr>
        <w:ind w:right="-1"/>
        <w:jc w:val="both"/>
        <w:rPr>
          <w:b/>
          <w:sz w:val="22"/>
          <w:szCs w:val="22"/>
        </w:rPr>
      </w:pPr>
      <w:r w:rsidRPr="00EB15CF">
        <w:rPr>
          <w:b/>
          <w:sz w:val="22"/>
          <w:szCs w:val="22"/>
        </w:rPr>
        <w:t>обязуюсь:</w:t>
      </w:r>
    </w:p>
    <w:p w14:paraId="5C09E0DC" w14:textId="349D4206" w:rsidR="00B15870" w:rsidRPr="00EB15CF" w:rsidRDefault="00B15870" w:rsidP="0095157A">
      <w:pPr>
        <w:pStyle w:val="afc"/>
        <w:numPr>
          <w:ilvl w:val="0"/>
          <w:numId w:val="40"/>
        </w:numPr>
        <w:spacing w:after="0" w:line="240" w:lineRule="auto"/>
        <w:jc w:val="both"/>
        <w:rPr>
          <w:rFonts w:ascii="Times New Roman" w:eastAsia="Times New Roman" w:hAnsi="Times New Roman"/>
          <w:lang w:val="ru-RU" w:eastAsia="ru-RU"/>
        </w:rPr>
      </w:pPr>
      <w:r w:rsidRPr="00EB15CF">
        <w:rPr>
          <w:rFonts w:ascii="Times New Roman" w:eastAsia="Times New Roman" w:hAnsi="Times New Roman"/>
          <w:lang w:val="ru-RU" w:eastAsia="ru-RU"/>
        </w:rPr>
        <w:t xml:space="preserve">Выполнять правила и условия проведения торгов, указанные в информационном сообщении, размещенном на сайте Минюста Чувашии www.minust.cap.ru, официальном сайте Российской Федерации www.torgi.gov.ru, сайте </w:t>
      </w:r>
      <w:r w:rsidR="0095157A" w:rsidRPr="0095157A">
        <w:rPr>
          <w:rFonts w:ascii="Times New Roman" w:eastAsia="Times New Roman" w:hAnsi="Times New Roman"/>
          <w:lang w:val="ru-RU" w:eastAsia="ru-RU"/>
        </w:rPr>
        <w:t>Оператор</w:t>
      </w:r>
      <w:r w:rsidR="0095157A">
        <w:rPr>
          <w:rFonts w:ascii="Times New Roman" w:eastAsia="Times New Roman" w:hAnsi="Times New Roman"/>
          <w:lang w:val="ru-RU" w:eastAsia="ru-RU"/>
        </w:rPr>
        <w:t>а</w:t>
      </w:r>
      <w:r w:rsidR="0095157A" w:rsidRPr="0095157A">
        <w:rPr>
          <w:rFonts w:ascii="Times New Roman" w:eastAsia="Times New Roman" w:hAnsi="Times New Roman"/>
          <w:lang w:val="ru-RU" w:eastAsia="ru-RU"/>
        </w:rPr>
        <w:t xml:space="preserve"> электронной площадки </w:t>
      </w:r>
      <w:r w:rsidRPr="00EB15CF">
        <w:rPr>
          <w:rFonts w:ascii="Times New Roman" w:eastAsia="Times New Roman" w:hAnsi="Times New Roman"/>
          <w:lang w:val="ru-RU" w:eastAsia="ru-RU"/>
        </w:rPr>
        <w:t>https://www.etp-torgi.ru.</w:t>
      </w:r>
    </w:p>
    <w:p w14:paraId="02044878" w14:textId="77777777"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14:paraId="795CE753" w14:textId="77777777"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14:paraId="7C236325" w14:textId="77777777"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14:paraId="749F8D48" w14:textId="77777777"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14:paraId="27FBF353" w14:textId="2FCFD391" w:rsidR="00B15870" w:rsidRPr="00EB15CF" w:rsidRDefault="00B15870" w:rsidP="00B15870">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w:t>
      </w:r>
      <w:r w:rsidR="0095157A" w:rsidRPr="0095157A">
        <w:rPr>
          <w:sz w:val="22"/>
          <w:szCs w:val="22"/>
        </w:rPr>
        <w:t>Оператор</w:t>
      </w:r>
      <w:r w:rsidR="0095157A">
        <w:rPr>
          <w:sz w:val="22"/>
          <w:szCs w:val="22"/>
        </w:rPr>
        <w:t>а</w:t>
      </w:r>
      <w:r w:rsidR="0095157A" w:rsidRPr="0095157A">
        <w:rPr>
          <w:sz w:val="22"/>
          <w:szCs w:val="22"/>
        </w:rPr>
        <w:t xml:space="preserve"> электронной площадки </w:t>
      </w:r>
      <w:r w:rsidRPr="00EB15CF">
        <w:rPr>
          <w:sz w:val="22"/>
          <w:szCs w:val="22"/>
        </w:rPr>
        <w:t xml:space="preserve">после заключения договора о задатке (договора присоединения) и перечисляется непосредственно Претендентом. </w:t>
      </w:r>
    </w:p>
    <w:p w14:paraId="07B28DD9" w14:textId="77777777" w:rsidR="00B15870" w:rsidRPr="00EB15CF" w:rsidRDefault="00B15870" w:rsidP="00B15870">
      <w:pPr>
        <w:ind w:firstLine="567"/>
        <w:jc w:val="both"/>
        <w:rPr>
          <w:sz w:val="22"/>
          <w:szCs w:val="22"/>
        </w:rPr>
      </w:pPr>
      <w:r w:rsidRPr="00EB15CF">
        <w:rPr>
          <w:sz w:val="22"/>
          <w:szCs w:val="22"/>
        </w:rPr>
        <w:lastRenderedPageBreak/>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7F87760" w14:textId="77777777"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2088AE5" w14:textId="77777777" w:rsidR="00B15870" w:rsidRPr="00EB15CF" w:rsidRDefault="00B15870" w:rsidP="00B15870">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Pr="00EB15CF">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EB15CF">
        <w:rPr>
          <w:sz w:val="22"/>
          <w:szCs w:val="22"/>
        </w:rPr>
        <w:t>20% от начальной цены объекта).</w:t>
      </w:r>
    </w:p>
    <w:p w14:paraId="5CC5580B" w14:textId="77777777"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19CF8A92" w14:textId="77777777" w:rsidR="00B15870"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6DBCC131" w14:textId="77777777" w:rsidR="00056A45" w:rsidRPr="00562FB6" w:rsidRDefault="00056A45" w:rsidP="00056A45">
      <w:pPr>
        <w:pStyle w:val="3"/>
        <w:spacing w:after="0"/>
        <w:ind w:firstLine="567"/>
        <w:jc w:val="both"/>
        <w:rPr>
          <w:sz w:val="22"/>
          <w:szCs w:val="22"/>
        </w:rPr>
      </w:pPr>
      <w:r w:rsidRPr="00056A45">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4A03BE15" w14:textId="7812060A" w:rsidR="00B15870" w:rsidRPr="00EB15CF" w:rsidRDefault="00056A45" w:rsidP="00B15870">
      <w:pPr>
        <w:pStyle w:val="3"/>
        <w:spacing w:after="0"/>
        <w:ind w:firstLine="567"/>
        <w:jc w:val="both"/>
        <w:rPr>
          <w:sz w:val="22"/>
          <w:szCs w:val="22"/>
        </w:rPr>
      </w:pPr>
      <w:r>
        <w:rPr>
          <w:b/>
          <w:sz w:val="22"/>
          <w:szCs w:val="22"/>
        </w:rPr>
        <w:t>6</w:t>
      </w:r>
      <w:r w:rsidR="00B15870" w:rsidRPr="00EB15CF">
        <w:rPr>
          <w:b/>
          <w:sz w:val="22"/>
          <w:szCs w:val="22"/>
        </w:rPr>
        <w:t>.</w:t>
      </w:r>
      <w:r w:rsidR="00B15870"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0CA00A91" w14:textId="77777777" w:rsidR="00B15870" w:rsidRPr="00EB15CF" w:rsidRDefault="00B15870" w:rsidP="00B15870">
      <w:pPr>
        <w:pStyle w:val="3"/>
        <w:spacing w:after="0"/>
        <w:ind w:firstLine="567"/>
        <w:jc w:val="both"/>
        <w:rPr>
          <w:sz w:val="22"/>
          <w:szCs w:val="22"/>
        </w:rPr>
      </w:pPr>
    </w:p>
    <w:p w14:paraId="72C21578" w14:textId="77777777"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1ABE90A9" w14:textId="77777777" w:rsidR="00B15870" w:rsidRPr="00EB15CF" w:rsidRDefault="00B15870" w:rsidP="00B15870">
      <w:pPr>
        <w:ind w:right="-284" w:firstLine="567"/>
        <w:contextualSpacing/>
        <w:jc w:val="both"/>
        <w:rPr>
          <w:sz w:val="22"/>
          <w:szCs w:val="22"/>
        </w:rPr>
      </w:pPr>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посредством публичного предложения, договора купли-продажи.</w:t>
      </w:r>
    </w:p>
    <w:p w14:paraId="1BC064CF" w14:textId="77777777"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3EE822A1" w14:textId="77777777" w:rsidR="00B15870" w:rsidRPr="00EB15CF" w:rsidRDefault="00B15870" w:rsidP="00B15870">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6A8554A0" w14:textId="77777777"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14:paraId="180C6BAC" w14:textId="77777777"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2F8B6E64" w14:textId="77777777" w:rsidR="00B15870" w:rsidRPr="00AD1D97" w:rsidRDefault="00B15870" w:rsidP="00B15870">
      <w:pPr>
        <w:pStyle w:val="3"/>
        <w:spacing w:after="0"/>
        <w:ind w:firstLine="567"/>
        <w:jc w:val="both"/>
        <w:rPr>
          <w:sz w:val="22"/>
          <w:szCs w:val="22"/>
        </w:rPr>
      </w:pPr>
    </w:p>
    <w:p w14:paraId="1316C20E" w14:textId="77777777" w:rsidR="002D7E2A" w:rsidRDefault="002D7E2A">
      <w:pPr>
        <w:widowControl/>
        <w:spacing w:after="200" w:line="276" w:lineRule="auto"/>
      </w:pPr>
      <w:r>
        <w:br w:type="page"/>
      </w:r>
    </w:p>
    <w:p w14:paraId="6B1F50C0" w14:textId="426ABC56" w:rsidR="002D7E2A" w:rsidRDefault="00B15870" w:rsidP="002D7E2A">
      <w:pPr>
        <w:overflowPunct w:val="0"/>
        <w:autoSpaceDE w:val="0"/>
        <w:autoSpaceDN w:val="0"/>
        <w:adjustRightInd w:val="0"/>
        <w:spacing w:line="204" w:lineRule="auto"/>
        <w:jc w:val="right"/>
        <w:textAlignment w:val="baseline"/>
        <w:rPr>
          <w:b/>
          <w:sz w:val="24"/>
          <w:szCs w:val="24"/>
        </w:rPr>
      </w:pPr>
      <w:r>
        <w:lastRenderedPageBreak/>
        <w:t xml:space="preserve">                                                                                                                             </w:t>
      </w:r>
      <w:r w:rsidR="002D7E2A">
        <w:rPr>
          <w:b/>
          <w:sz w:val="24"/>
          <w:szCs w:val="24"/>
        </w:rPr>
        <w:t xml:space="preserve">      </w:t>
      </w:r>
    </w:p>
    <w:p w14:paraId="2B69C266" w14:textId="77777777" w:rsidR="002D7E2A" w:rsidRPr="001573A4" w:rsidRDefault="002D7E2A" w:rsidP="002D7E2A">
      <w:pPr>
        <w:ind w:left="5812" w:firstLine="142"/>
        <w:jc w:val="right"/>
        <w:rPr>
          <w:bCs/>
        </w:rPr>
      </w:pPr>
      <w:r w:rsidRPr="001573A4">
        <w:rPr>
          <w:bCs/>
        </w:rPr>
        <w:t xml:space="preserve">Приложение 3 </w:t>
      </w:r>
    </w:p>
    <w:p w14:paraId="13538538" w14:textId="77777777"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14:paraId="062A77BC" w14:textId="77777777" w:rsidR="002D7E2A" w:rsidRDefault="002D7E2A" w:rsidP="002D7E2A">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2640183A" w14:textId="77777777" w:rsidR="002D7E2A" w:rsidRPr="002420B9" w:rsidRDefault="002D7E2A" w:rsidP="002D7E2A">
      <w:pPr>
        <w:widowControl/>
        <w:jc w:val="center"/>
        <w:rPr>
          <w:b/>
          <w:sz w:val="22"/>
          <w:szCs w:val="22"/>
        </w:rPr>
      </w:pPr>
      <w:r w:rsidRPr="002420B9">
        <w:rPr>
          <w:b/>
          <w:sz w:val="22"/>
          <w:szCs w:val="22"/>
        </w:rPr>
        <w:t>Договор купли-продажи №____</w:t>
      </w:r>
    </w:p>
    <w:p w14:paraId="03EE3401" w14:textId="77777777" w:rsidR="002D7E2A" w:rsidRPr="002420B9" w:rsidRDefault="002D7E2A" w:rsidP="002D7E2A">
      <w:pPr>
        <w:widowControl/>
        <w:jc w:val="center"/>
        <w:rPr>
          <w:b/>
          <w:sz w:val="22"/>
          <w:szCs w:val="22"/>
        </w:rPr>
      </w:pPr>
    </w:p>
    <w:p w14:paraId="644DB00D" w14:textId="3EA4915A" w:rsidR="002D7E2A" w:rsidRPr="002420B9" w:rsidRDefault="002D7E2A" w:rsidP="002D7E2A">
      <w:pPr>
        <w:widowControl/>
        <w:jc w:val="both"/>
        <w:rPr>
          <w:sz w:val="22"/>
          <w:szCs w:val="22"/>
        </w:rPr>
      </w:pPr>
      <w:r w:rsidRPr="002420B9">
        <w:rPr>
          <w:sz w:val="22"/>
          <w:szCs w:val="22"/>
        </w:rPr>
        <w:t>г.</w:t>
      </w:r>
      <w:r>
        <w:rPr>
          <w:sz w:val="22"/>
          <w:szCs w:val="22"/>
        </w:rPr>
        <w:t xml:space="preserve"> </w:t>
      </w:r>
      <w:r w:rsidRPr="002420B9">
        <w:rPr>
          <w:sz w:val="22"/>
          <w:szCs w:val="22"/>
        </w:rPr>
        <w:t>Чебоксары</w:t>
      </w:r>
      <w:r>
        <w:rPr>
          <w:sz w:val="22"/>
          <w:szCs w:val="22"/>
        </w:rPr>
        <w:t xml:space="preserve"> </w:t>
      </w:r>
      <w:r w:rsidRPr="002420B9">
        <w:rPr>
          <w:sz w:val="22"/>
          <w:szCs w:val="22"/>
        </w:rPr>
        <w:t xml:space="preserve">                                                                                               "____"_____________201</w:t>
      </w:r>
      <w:r w:rsidR="00AD32C7">
        <w:rPr>
          <w:sz w:val="22"/>
          <w:szCs w:val="22"/>
        </w:rPr>
        <w:t>_</w:t>
      </w:r>
      <w:r w:rsidRPr="002420B9">
        <w:rPr>
          <w:sz w:val="22"/>
          <w:szCs w:val="22"/>
        </w:rPr>
        <w:t xml:space="preserve"> г.</w:t>
      </w:r>
    </w:p>
    <w:p w14:paraId="1367CA94" w14:textId="77777777" w:rsidR="002D7E2A" w:rsidRPr="002420B9" w:rsidRDefault="002D7E2A" w:rsidP="002D7E2A">
      <w:pPr>
        <w:widowControl/>
        <w:jc w:val="both"/>
        <w:rPr>
          <w:sz w:val="22"/>
          <w:szCs w:val="22"/>
        </w:rPr>
      </w:pPr>
    </w:p>
    <w:p w14:paraId="0FD339CE" w14:textId="77777777" w:rsidR="002D7E2A" w:rsidRPr="00A6359B" w:rsidRDefault="002D7E2A" w:rsidP="002D7E2A">
      <w:pPr>
        <w:widowControl/>
        <w:ind w:firstLine="567"/>
        <w:jc w:val="both"/>
        <w:rPr>
          <w:sz w:val="22"/>
          <w:szCs w:val="22"/>
        </w:rPr>
      </w:pPr>
      <w:r>
        <w:rPr>
          <w:sz w:val="22"/>
          <w:szCs w:val="22"/>
        </w:rPr>
        <w:t>Министерство юстиции и имущественных отношений Чувашской Республики</w:t>
      </w:r>
      <w:r w:rsidRPr="002420B9">
        <w:rPr>
          <w:sz w:val="22"/>
          <w:szCs w:val="22"/>
        </w:rPr>
        <w:t xml:space="preserve">, именуемое в дальнейшем «Продавец», в лице </w:t>
      </w:r>
      <w:r>
        <w:rPr>
          <w:sz w:val="22"/>
          <w:szCs w:val="22"/>
        </w:rPr>
        <w:t>__________________________________</w:t>
      </w:r>
      <w:r w:rsidRPr="002420B9">
        <w:rPr>
          <w:sz w:val="22"/>
          <w:szCs w:val="22"/>
        </w:rPr>
        <w:t xml:space="preserve">, действующего на </w:t>
      </w:r>
      <w:r w:rsidRPr="00A6359B">
        <w:rPr>
          <w:sz w:val="22"/>
          <w:szCs w:val="22"/>
        </w:rPr>
        <w:t>основании ____________________________________________________________,  с од</w:t>
      </w:r>
      <w:r w:rsidRPr="00A6359B">
        <w:rPr>
          <w:sz w:val="22"/>
          <w:szCs w:val="22"/>
        </w:rPr>
        <w:softHyphen/>
        <w:t xml:space="preserve">ной стороны, </w:t>
      </w:r>
    </w:p>
    <w:p w14:paraId="355D437E" w14:textId="77777777" w:rsidR="002D7E2A" w:rsidRPr="00A6359B" w:rsidRDefault="002D7E2A" w:rsidP="002D7E2A">
      <w:pPr>
        <w:widowControl/>
        <w:ind w:firstLine="540"/>
        <w:jc w:val="both"/>
        <w:rPr>
          <w:sz w:val="22"/>
          <w:szCs w:val="22"/>
        </w:rPr>
      </w:pPr>
      <w:r w:rsidRPr="00A6359B">
        <w:rPr>
          <w:sz w:val="22"/>
          <w:szCs w:val="22"/>
          <w:lang w:eastAsia="ar-SA"/>
        </w:rPr>
        <w:t>и _________________________________________</w:t>
      </w:r>
      <w:r w:rsidRPr="00A6359B">
        <w:rPr>
          <w:sz w:val="22"/>
          <w:szCs w:val="22"/>
        </w:rPr>
        <w:t xml:space="preserve">, именуемый в дальнейшем «Покупатель»,  в лице ___________________________________________, действующий на основании ________________________________________, с другой стороны, </w:t>
      </w:r>
    </w:p>
    <w:p w14:paraId="55F30054" w14:textId="4D7A5872" w:rsidR="002D7E2A" w:rsidRPr="00A6359B" w:rsidRDefault="002D7E2A" w:rsidP="002D7E2A">
      <w:pPr>
        <w:widowControl/>
        <w:autoSpaceDE w:val="0"/>
        <w:autoSpaceDN w:val="0"/>
        <w:adjustRightInd w:val="0"/>
        <w:ind w:firstLine="540"/>
        <w:jc w:val="both"/>
        <w:outlineLvl w:val="1"/>
        <w:rPr>
          <w:sz w:val="22"/>
          <w:szCs w:val="22"/>
        </w:rPr>
      </w:pPr>
      <w:proofErr w:type="gramStart"/>
      <w:r w:rsidRPr="00A6359B">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распоряжением Министерства юстиции и имущественных отношений Чувашской </w:t>
      </w:r>
      <w:r>
        <w:rPr>
          <w:sz w:val="22"/>
          <w:szCs w:val="22"/>
        </w:rPr>
        <w:t>Республики от __________ 201</w:t>
      </w:r>
      <w:r w:rsidR="00AD32C7">
        <w:rPr>
          <w:sz w:val="22"/>
          <w:szCs w:val="22"/>
        </w:rPr>
        <w:t>_</w:t>
      </w:r>
      <w:r>
        <w:rPr>
          <w:sz w:val="22"/>
          <w:szCs w:val="22"/>
        </w:rPr>
        <w:t xml:space="preserve"> г. </w:t>
      </w:r>
      <w:r w:rsidR="00AD32C7">
        <w:rPr>
          <w:sz w:val="22"/>
          <w:szCs w:val="22"/>
        </w:rPr>
        <w:t xml:space="preserve"> </w:t>
      </w:r>
      <w:r>
        <w:rPr>
          <w:sz w:val="22"/>
          <w:szCs w:val="22"/>
        </w:rPr>
        <w:t>№ ______</w:t>
      </w:r>
      <w:r w:rsidRPr="00A6359B">
        <w:rPr>
          <w:sz w:val="22"/>
          <w:szCs w:val="22"/>
        </w:rPr>
        <w:t>, положениями информационного сообщения о продаже</w:t>
      </w:r>
      <w:r w:rsidRPr="00A6359B">
        <w:rPr>
          <w:sz w:val="22"/>
          <w:szCs w:val="22"/>
          <w:lang w:val="x-none" w:eastAsia="x-none"/>
        </w:rPr>
        <w:t xml:space="preserve">, </w:t>
      </w:r>
      <w:r w:rsidRPr="00A6359B">
        <w:rPr>
          <w:sz w:val="22"/>
          <w:szCs w:val="22"/>
        </w:rPr>
        <w:t>размещенного на официальных</w:t>
      </w:r>
      <w:proofErr w:type="gramEnd"/>
      <w:r w:rsidRPr="00A6359B">
        <w:rPr>
          <w:sz w:val="22"/>
          <w:szCs w:val="22"/>
        </w:rPr>
        <w:t xml:space="preserve"> </w:t>
      </w:r>
      <w:proofErr w:type="gramStart"/>
      <w:r w:rsidRPr="00A6359B">
        <w:rPr>
          <w:sz w:val="22"/>
          <w:szCs w:val="22"/>
        </w:rPr>
        <w:t xml:space="preserve">сайтах в сети Интернет по адресу: </w:t>
      </w:r>
      <w:hyperlink r:id="rId21" w:history="1">
        <w:r w:rsidRPr="00A6359B">
          <w:rPr>
            <w:rStyle w:val="af0"/>
            <w:color w:val="auto"/>
            <w:sz w:val="22"/>
            <w:szCs w:val="22"/>
            <w:u w:val="none"/>
            <w:lang w:val="en-US"/>
          </w:rPr>
          <w:t>www</w:t>
        </w:r>
        <w:r w:rsidRPr="00A6359B">
          <w:rPr>
            <w:rStyle w:val="af0"/>
            <w:color w:val="auto"/>
            <w:sz w:val="22"/>
            <w:szCs w:val="22"/>
            <w:u w:val="none"/>
          </w:rPr>
          <w:t>.</w:t>
        </w:r>
        <w:r w:rsidRPr="00A6359B">
          <w:rPr>
            <w:rStyle w:val="af0"/>
            <w:color w:val="auto"/>
            <w:sz w:val="22"/>
            <w:szCs w:val="22"/>
            <w:u w:val="none"/>
            <w:lang w:val="en-US"/>
          </w:rPr>
          <w:t>minust</w:t>
        </w:r>
        <w:r w:rsidRPr="00A6359B">
          <w:rPr>
            <w:rStyle w:val="af0"/>
            <w:color w:val="auto"/>
            <w:sz w:val="22"/>
            <w:szCs w:val="22"/>
            <w:u w:val="none"/>
          </w:rPr>
          <w:t>.</w:t>
        </w:r>
        <w:r w:rsidRPr="00A6359B">
          <w:rPr>
            <w:rStyle w:val="af0"/>
            <w:color w:val="auto"/>
            <w:sz w:val="22"/>
            <w:szCs w:val="22"/>
            <w:u w:val="none"/>
            <w:lang w:val="en-US"/>
          </w:rPr>
          <w:t>cap</w:t>
        </w:r>
        <w:r w:rsidRPr="00A6359B">
          <w:rPr>
            <w:rStyle w:val="af0"/>
            <w:color w:val="auto"/>
            <w:sz w:val="22"/>
            <w:szCs w:val="22"/>
            <w:u w:val="none"/>
          </w:rPr>
          <w:t>.</w:t>
        </w:r>
        <w:r w:rsidRPr="00A6359B">
          <w:rPr>
            <w:rStyle w:val="af0"/>
            <w:color w:val="auto"/>
            <w:sz w:val="22"/>
            <w:szCs w:val="22"/>
            <w:u w:val="none"/>
            <w:lang w:val="en-US"/>
          </w:rPr>
          <w:t>ru</w:t>
        </w:r>
      </w:hyperlink>
      <w:r w:rsidRPr="00A6359B">
        <w:rPr>
          <w:sz w:val="22"/>
          <w:szCs w:val="22"/>
        </w:rPr>
        <w:t xml:space="preserve"> и </w:t>
      </w:r>
      <w:hyperlink r:id="rId22" w:history="1">
        <w:r w:rsidRPr="00A6359B">
          <w:rPr>
            <w:rStyle w:val="af0"/>
            <w:color w:val="auto"/>
            <w:sz w:val="22"/>
            <w:szCs w:val="22"/>
            <w:u w:val="none"/>
            <w:lang w:val="en-US"/>
          </w:rPr>
          <w:t>www</w:t>
        </w:r>
        <w:r w:rsidRPr="00A6359B">
          <w:rPr>
            <w:rStyle w:val="af0"/>
            <w:color w:val="auto"/>
            <w:sz w:val="22"/>
            <w:szCs w:val="22"/>
            <w:u w:val="none"/>
          </w:rPr>
          <w:t>.</w:t>
        </w:r>
        <w:r w:rsidRPr="00A6359B">
          <w:rPr>
            <w:rStyle w:val="af0"/>
            <w:color w:val="auto"/>
            <w:sz w:val="22"/>
            <w:szCs w:val="22"/>
            <w:u w:val="none"/>
            <w:lang w:val="en-US"/>
          </w:rPr>
          <w:t>torgi</w:t>
        </w:r>
        <w:r w:rsidRPr="00A6359B">
          <w:rPr>
            <w:rStyle w:val="af0"/>
            <w:color w:val="auto"/>
            <w:sz w:val="22"/>
            <w:szCs w:val="22"/>
            <w:u w:val="none"/>
          </w:rPr>
          <w:t>.</w:t>
        </w:r>
        <w:r w:rsidRPr="00A6359B">
          <w:rPr>
            <w:rStyle w:val="af0"/>
            <w:color w:val="auto"/>
            <w:sz w:val="22"/>
            <w:szCs w:val="22"/>
            <w:u w:val="none"/>
            <w:lang w:val="en-US"/>
          </w:rPr>
          <w:t>gov</w:t>
        </w:r>
        <w:r w:rsidRPr="00A6359B">
          <w:rPr>
            <w:rStyle w:val="af0"/>
            <w:color w:val="auto"/>
            <w:sz w:val="22"/>
            <w:szCs w:val="22"/>
            <w:u w:val="none"/>
          </w:rPr>
          <w:t>.</w:t>
        </w:r>
        <w:r w:rsidRPr="00A6359B">
          <w:rPr>
            <w:rStyle w:val="af0"/>
            <w:color w:val="auto"/>
            <w:sz w:val="22"/>
            <w:szCs w:val="22"/>
            <w:u w:val="none"/>
            <w:lang w:val="en-US"/>
          </w:rPr>
          <w:t>ru</w:t>
        </w:r>
      </w:hyperlink>
      <w:r>
        <w:rPr>
          <w:rStyle w:val="af0"/>
          <w:color w:val="auto"/>
          <w:sz w:val="22"/>
          <w:szCs w:val="22"/>
          <w:u w:val="none"/>
        </w:rPr>
        <w:t xml:space="preserve">, на </w:t>
      </w:r>
      <w:r w:rsidRPr="00A6359B">
        <w:rPr>
          <w:rStyle w:val="af0"/>
          <w:color w:val="auto"/>
          <w:sz w:val="22"/>
          <w:szCs w:val="22"/>
          <w:u w:val="none"/>
        </w:rPr>
        <w:t xml:space="preserve">сайте </w:t>
      </w:r>
      <w:r w:rsidR="0095157A" w:rsidRPr="0095157A">
        <w:rPr>
          <w:rStyle w:val="af0"/>
          <w:color w:val="auto"/>
          <w:sz w:val="22"/>
          <w:szCs w:val="22"/>
          <w:u w:val="none"/>
        </w:rPr>
        <w:t>Оператор</w:t>
      </w:r>
      <w:r w:rsidR="0095157A">
        <w:rPr>
          <w:rStyle w:val="af0"/>
          <w:color w:val="auto"/>
          <w:sz w:val="22"/>
          <w:szCs w:val="22"/>
          <w:u w:val="none"/>
        </w:rPr>
        <w:t>а</w:t>
      </w:r>
      <w:r w:rsidR="0095157A" w:rsidRPr="0095157A">
        <w:rPr>
          <w:rStyle w:val="af0"/>
          <w:color w:val="auto"/>
          <w:sz w:val="22"/>
          <w:szCs w:val="22"/>
          <w:u w:val="none"/>
        </w:rPr>
        <w:t xml:space="preserve"> электронной площадки </w:t>
      </w:r>
      <w:r w:rsidRPr="00A6359B">
        <w:rPr>
          <w:rStyle w:val="af0"/>
          <w:color w:val="auto"/>
          <w:sz w:val="22"/>
          <w:szCs w:val="22"/>
          <w:u w:val="none"/>
        </w:rPr>
        <w:t>https://www.etp-torgi.ru.</w:t>
      </w:r>
      <w:r w:rsidRPr="00A6359B">
        <w:rPr>
          <w:sz w:val="22"/>
          <w:szCs w:val="22"/>
        </w:rPr>
        <w:t xml:space="preserve">  и  на  основании Протокола № _____ об итогах </w:t>
      </w:r>
      <w:r>
        <w:rPr>
          <w:sz w:val="22"/>
          <w:szCs w:val="22"/>
        </w:rPr>
        <w:t>продажи имущества посредством публичного предложения</w:t>
      </w:r>
      <w:r w:rsidRPr="00A6359B">
        <w:rPr>
          <w:sz w:val="22"/>
          <w:szCs w:val="22"/>
        </w:rPr>
        <w:t xml:space="preserve"> от  «______»______________201</w:t>
      </w:r>
      <w:r w:rsidR="00AD32C7">
        <w:rPr>
          <w:sz w:val="22"/>
          <w:szCs w:val="22"/>
        </w:rPr>
        <w:t>_</w:t>
      </w:r>
      <w:r w:rsidRPr="00A6359B">
        <w:rPr>
          <w:sz w:val="22"/>
          <w:szCs w:val="22"/>
        </w:rPr>
        <w:t xml:space="preserve"> г., (далее по тексту - «</w:t>
      </w:r>
      <w:r>
        <w:rPr>
          <w:sz w:val="22"/>
          <w:szCs w:val="22"/>
        </w:rPr>
        <w:t>Продажа</w:t>
      </w:r>
      <w:r w:rsidRPr="00A6359B">
        <w:rPr>
          <w:sz w:val="22"/>
          <w:szCs w:val="22"/>
        </w:rPr>
        <w:t>») заключили настоящий Договор (далее по тексту – «Договор») о нижеследующем.</w:t>
      </w:r>
      <w:proofErr w:type="gramEnd"/>
    </w:p>
    <w:p w14:paraId="66608243" w14:textId="77777777" w:rsidR="002D7E2A" w:rsidRPr="00A6359B" w:rsidRDefault="002D7E2A" w:rsidP="002D7E2A">
      <w:pPr>
        <w:widowControl/>
        <w:ind w:firstLine="567"/>
        <w:jc w:val="both"/>
        <w:rPr>
          <w:sz w:val="22"/>
          <w:szCs w:val="22"/>
          <w:highlight w:val="yellow"/>
        </w:rPr>
      </w:pPr>
    </w:p>
    <w:p w14:paraId="1F7225D3" w14:textId="77777777" w:rsidR="002D7E2A" w:rsidRPr="00A6359B" w:rsidRDefault="002D7E2A" w:rsidP="002D7E2A">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7921CF30" w14:textId="77777777" w:rsidR="002D7E2A" w:rsidRPr="00A6359B" w:rsidRDefault="002D7E2A" w:rsidP="002D7E2A">
      <w:pPr>
        <w:ind w:firstLine="567"/>
        <w:jc w:val="both"/>
        <w:rPr>
          <w:sz w:val="22"/>
          <w:szCs w:val="22"/>
        </w:rPr>
      </w:pPr>
      <w:r w:rsidRPr="00A6359B">
        <w:rPr>
          <w:sz w:val="22"/>
          <w:szCs w:val="22"/>
        </w:rPr>
        <w:t>1.1. Продавец продает, а Покупатель покупает государственное имущество казны Чувашской Республики.</w:t>
      </w:r>
    </w:p>
    <w:p w14:paraId="211665D7" w14:textId="77777777" w:rsidR="002D7E2A" w:rsidRPr="00A6359B" w:rsidRDefault="002D7E2A" w:rsidP="002D7E2A">
      <w:pPr>
        <w:ind w:firstLine="567"/>
        <w:jc w:val="both"/>
        <w:rPr>
          <w:sz w:val="22"/>
          <w:szCs w:val="22"/>
          <w:lang w:val="x-none" w:eastAsia="x-none"/>
        </w:rPr>
      </w:pPr>
      <w:r w:rsidRPr="00A6359B">
        <w:rPr>
          <w:sz w:val="22"/>
          <w:szCs w:val="22"/>
        </w:rPr>
        <w:t xml:space="preserve">1.2. Сведения  о государственном имуществе, являющемся предметом купли-продажи: </w:t>
      </w:r>
      <w:r w:rsidRPr="00A6359B">
        <w:rPr>
          <w:sz w:val="22"/>
          <w:szCs w:val="22"/>
          <w:lang w:eastAsia="x-none"/>
        </w:rPr>
        <w:t>_______________________________________________(далее – Имущество)</w:t>
      </w:r>
      <w:r w:rsidRPr="00A6359B">
        <w:rPr>
          <w:sz w:val="22"/>
          <w:szCs w:val="22"/>
          <w:lang w:val="x-none" w:eastAsia="x-none"/>
        </w:rPr>
        <w:t>, в том числе:</w:t>
      </w:r>
    </w:p>
    <w:p w14:paraId="734DB741" w14:textId="77777777" w:rsidR="002D7E2A" w:rsidRPr="00A6359B" w:rsidRDefault="002D7E2A" w:rsidP="002D7E2A">
      <w:pPr>
        <w:widowControl/>
        <w:tabs>
          <w:tab w:val="left" w:pos="0"/>
        </w:tabs>
        <w:jc w:val="both"/>
        <w:rPr>
          <w:sz w:val="22"/>
          <w:szCs w:val="22"/>
        </w:rPr>
      </w:pPr>
      <w:r w:rsidRPr="00A6359B">
        <w:rPr>
          <w:sz w:val="22"/>
          <w:szCs w:val="22"/>
        </w:rPr>
        <w:t>объект недвижимого имущества ________________________________________________;</w:t>
      </w:r>
    </w:p>
    <w:p w14:paraId="077C23C4" w14:textId="77777777" w:rsidR="002D7E2A" w:rsidRPr="00A6359B" w:rsidRDefault="002D7E2A" w:rsidP="002D7E2A">
      <w:pPr>
        <w:widowControl/>
        <w:tabs>
          <w:tab w:val="left" w:pos="0"/>
        </w:tabs>
        <w:jc w:val="both"/>
        <w:rPr>
          <w:sz w:val="22"/>
          <w:szCs w:val="22"/>
        </w:rPr>
      </w:pPr>
      <w:r w:rsidRPr="00A6359B">
        <w:rPr>
          <w:sz w:val="22"/>
          <w:szCs w:val="22"/>
        </w:rPr>
        <w:t>земельный участок____________________________________________________________</w:t>
      </w:r>
    </w:p>
    <w:p w14:paraId="59F9FA6F" w14:textId="77777777" w:rsidR="002D7E2A" w:rsidRPr="00A6359B" w:rsidRDefault="002D7E2A" w:rsidP="002D7E2A">
      <w:pPr>
        <w:tabs>
          <w:tab w:val="left" w:pos="9923"/>
        </w:tabs>
        <w:ind w:right="51"/>
        <w:jc w:val="both"/>
        <w:rPr>
          <w:sz w:val="22"/>
          <w:szCs w:val="22"/>
          <w:lang w:val="x-none"/>
        </w:rPr>
      </w:pPr>
    </w:p>
    <w:p w14:paraId="66096A7C" w14:textId="77777777" w:rsidR="002D7E2A" w:rsidRPr="00A6359B" w:rsidRDefault="002D7E2A" w:rsidP="002D7E2A">
      <w:pPr>
        <w:pStyle w:val="a4"/>
        <w:widowControl/>
        <w:jc w:val="center"/>
        <w:rPr>
          <w:b/>
          <w:sz w:val="22"/>
          <w:szCs w:val="22"/>
        </w:rPr>
      </w:pPr>
      <w:r w:rsidRPr="00A6359B">
        <w:rPr>
          <w:b/>
          <w:sz w:val="22"/>
          <w:szCs w:val="22"/>
        </w:rPr>
        <w:t>2. Обязательства сторон</w:t>
      </w:r>
    </w:p>
    <w:p w14:paraId="1247020C" w14:textId="77777777" w:rsidR="002D7E2A" w:rsidRPr="00A6359B" w:rsidRDefault="002D7E2A" w:rsidP="002D7E2A">
      <w:pPr>
        <w:pStyle w:val="a4"/>
        <w:widowControl/>
        <w:spacing w:line="230" w:lineRule="auto"/>
        <w:ind w:firstLine="567"/>
        <w:rPr>
          <w:sz w:val="22"/>
          <w:szCs w:val="22"/>
        </w:rPr>
      </w:pPr>
      <w:r w:rsidRPr="00A6359B">
        <w:rPr>
          <w:sz w:val="22"/>
          <w:szCs w:val="22"/>
        </w:rPr>
        <w:t>2.1.  Стороны по настоящему Договору обязуются:</w:t>
      </w:r>
    </w:p>
    <w:p w14:paraId="49264885" w14:textId="77777777" w:rsidR="002D7E2A" w:rsidRPr="00A6359B" w:rsidRDefault="002D7E2A" w:rsidP="002D7E2A">
      <w:pPr>
        <w:widowControl/>
        <w:spacing w:line="230" w:lineRule="auto"/>
        <w:ind w:firstLine="567"/>
        <w:jc w:val="both"/>
        <w:rPr>
          <w:sz w:val="22"/>
          <w:szCs w:val="22"/>
        </w:rPr>
      </w:pPr>
      <w:r w:rsidRPr="00A6359B">
        <w:rPr>
          <w:sz w:val="22"/>
          <w:szCs w:val="22"/>
        </w:rPr>
        <w:t>Покупатель:</w:t>
      </w:r>
    </w:p>
    <w:p w14:paraId="5CB8FF11" w14:textId="77777777" w:rsidR="002D7E2A" w:rsidRPr="00A6359B" w:rsidRDefault="002D7E2A" w:rsidP="002D7E2A">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14:paraId="401E0678" w14:textId="77777777" w:rsidR="002D7E2A" w:rsidRPr="008344B2" w:rsidRDefault="002D7E2A" w:rsidP="002D7E2A">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14:paraId="5AEAF485" w14:textId="77777777" w:rsidR="002D7E2A" w:rsidRPr="008344B2" w:rsidRDefault="002D7E2A" w:rsidP="002D7E2A">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14:paraId="02B384BC" w14:textId="77777777" w:rsidR="002D7E2A" w:rsidRPr="002420B9" w:rsidRDefault="002D7E2A" w:rsidP="002D7E2A">
      <w:pPr>
        <w:widowControl/>
        <w:spacing w:line="230" w:lineRule="auto"/>
        <w:ind w:firstLine="567"/>
        <w:jc w:val="both"/>
        <w:rPr>
          <w:sz w:val="22"/>
          <w:szCs w:val="22"/>
        </w:rPr>
      </w:pPr>
      <w:r w:rsidRPr="002420B9">
        <w:rPr>
          <w:sz w:val="22"/>
          <w:szCs w:val="22"/>
        </w:rPr>
        <w:t>Продавец:</w:t>
      </w:r>
    </w:p>
    <w:p w14:paraId="3BF7E1C9" w14:textId="77777777" w:rsidR="002D7E2A" w:rsidRDefault="002D7E2A" w:rsidP="002D7E2A">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2F9DAC6C" w14:textId="77777777" w:rsidR="002D7E2A" w:rsidRPr="002420B9" w:rsidRDefault="002D7E2A" w:rsidP="002D7E2A">
      <w:pPr>
        <w:widowControl/>
        <w:jc w:val="both"/>
        <w:rPr>
          <w:sz w:val="22"/>
          <w:szCs w:val="22"/>
        </w:rPr>
      </w:pPr>
    </w:p>
    <w:p w14:paraId="4EEC71E4" w14:textId="77777777" w:rsidR="002D7E2A" w:rsidRDefault="002D7E2A" w:rsidP="002D7E2A">
      <w:pPr>
        <w:widowControl/>
        <w:numPr>
          <w:ilvl w:val="0"/>
          <w:numId w:val="27"/>
        </w:numPr>
        <w:jc w:val="center"/>
        <w:rPr>
          <w:b/>
          <w:sz w:val="22"/>
          <w:szCs w:val="22"/>
        </w:rPr>
      </w:pPr>
      <w:r w:rsidRPr="002420B9">
        <w:rPr>
          <w:b/>
          <w:sz w:val="22"/>
          <w:szCs w:val="22"/>
        </w:rPr>
        <w:t xml:space="preserve">Оплата </w:t>
      </w:r>
      <w:r>
        <w:rPr>
          <w:b/>
          <w:sz w:val="22"/>
          <w:szCs w:val="22"/>
        </w:rPr>
        <w:t>имущества</w:t>
      </w:r>
    </w:p>
    <w:p w14:paraId="5FDA1CAE" w14:textId="77777777" w:rsidR="002D7E2A" w:rsidRPr="00B72A90" w:rsidRDefault="002D7E2A" w:rsidP="002D7E2A">
      <w:pPr>
        <w:widowControl/>
        <w:ind w:left="360"/>
        <w:jc w:val="center"/>
        <w:rPr>
          <w:b/>
          <w:sz w:val="24"/>
          <w:szCs w:val="24"/>
        </w:rPr>
      </w:pPr>
      <w:r w:rsidRPr="00B72A90">
        <w:rPr>
          <w:b/>
          <w:sz w:val="24"/>
          <w:szCs w:val="24"/>
        </w:rPr>
        <w:t>Для покупателя -  физического лица</w:t>
      </w:r>
    </w:p>
    <w:p w14:paraId="4D8B2BC8" w14:textId="77777777" w:rsidR="002D7E2A" w:rsidRDefault="002D7E2A" w:rsidP="002D7E2A">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продажи Имущества, указанного в разделе 1 настоящего Договора, составляет __________________ рублей. </w:t>
      </w:r>
    </w:p>
    <w:p w14:paraId="6F1B790F" w14:textId="77777777" w:rsidR="002D7E2A" w:rsidRPr="00B72A90" w:rsidRDefault="002D7E2A" w:rsidP="002D7E2A">
      <w:pPr>
        <w:widowControl/>
        <w:ind w:firstLine="567"/>
        <w:jc w:val="both"/>
        <w:rPr>
          <w:sz w:val="22"/>
          <w:szCs w:val="22"/>
        </w:rPr>
      </w:pPr>
      <w:r w:rsidRPr="00B72A90">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14:paraId="0C0039C0" w14:textId="77777777" w:rsidR="002D7E2A" w:rsidRPr="00B72A90" w:rsidRDefault="002D7E2A" w:rsidP="002D7E2A">
      <w:pPr>
        <w:widowControl/>
        <w:ind w:firstLine="567"/>
        <w:jc w:val="both"/>
        <w:rPr>
          <w:sz w:val="22"/>
          <w:szCs w:val="22"/>
        </w:rPr>
      </w:pPr>
      <w:r w:rsidRPr="00B72A90">
        <w:rPr>
          <w:sz w:val="22"/>
          <w:szCs w:val="22"/>
        </w:rPr>
        <w:lastRenderedPageBreak/>
        <w:t xml:space="preserve">3.3.  </w:t>
      </w:r>
      <w:proofErr w:type="gramStart"/>
      <w:r w:rsidRPr="00B72A90">
        <w:rPr>
          <w:sz w:val="22"/>
          <w:szCs w:val="22"/>
        </w:rPr>
        <w:t>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денежные средства в счет  оплаты стоимости Имущества в размере __________(_______________________</w:t>
      </w:r>
      <w:r>
        <w:rPr>
          <w:sz w:val="22"/>
          <w:szCs w:val="22"/>
        </w:rPr>
        <w:t xml:space="preserve">___) рублей на счет </w:t>
      </w:r>
      <w:r w:rsidRPr="00B72A90">
        <w:rPr>
          <w:sz w:val="22"/>
          <w:szCs w:val="22"/>
        </w:rPr>
        <w:t xml:space="preserve">№ 40302810000004000011 в Отделение - НБ Чувашская Республика, БИК 049706001, ИНН </w:t>
      </w:r>
      <w:r>
        <w:rPr>
          <w:sz w:val="22"/>
          <w:szCs w:val="22"/>
        </w:rPr>
        <w:t>2129039343</w:t>
      </w:r>
      <w:r w:rsidRPr="00B72A90">
        <w:rPr>
          <w:sz w:val="22"/>
          <w:szCs w:val="22"/>
        </w:rPr>
        <w:t>, КПП 213001001, получатель – Минфин Чувашии (</w:t>
      </w:r>
      <w:r>
        <w:rPr>
          <w:sz w:val="22"/>
          <w:szCs w:val="22"/>
        </w:rPr>
        <w:t>Минюст Чувашии, л/с 05262Ч00371</w:t>
      </w:r>
      <w:r w:rsidRPr="00B72A90">
        <w:rPr>
          <w:sz w:val="22"/>
          <w:szCs w:val="22"/>
        </w:rPr>
        <w:t>).</w:t>
      </w:r>
      <w:proofErr w:type="gramEnd"/>
    </w:p>
    <w:p w14:paraId="7FB4339E" w14:textId="77777777" w:rsidR="002D7E2A" w:rsidRPr="00B72A90" w:rsidRDefault="002D7E2A" w:rsidP="002D7E2A">
      <w:pPr>
        <w:widowControl/>
        <w:ind w:firstLine="567"/>
        <w:jc w:val="both"/>
        <w:rPr>
          <w:sz w:val="22"/>
          <w:szCs w:val="22"/>
        </w:rPr>
      </w:pPr>
      <w:r w:rsidRPr="00B72A90">
        <w:rPr>
          <w:sz w:val="22"/>
          <w:szCs w:val="22"/>
        </w:rPr>
        <w:t xml:space="preserve">В платежном поручении, оформляющем оплату, должно быть указано: </w:t>
      </w:r>
    </w:p>
    <w:p w14:paraId="3F2D2F6E" w14:textId="77777777" w:rsidR="002D7E2A" w:rsidRPr="00B72A90" w:rsidRDefault="002D7E2A" w:rsidP="002D7E2A">
      <w:pPr>
        <w:widowControl/>
        <w:ind w:firstLine="567"/>
        <w:jc w:val="both"/>
        <w:rPr>
          <w:sz w:val="22"/>
          <w:szCs w:val="22"/>
        </w:rPr>
      </w:pPr>
      <w:r w:rsidRPr="00B72A90">
        <w:rPr>
          <w:sz w:val="22"/>
          <w:szCs w:val="22"/>
        </w:rPr>
        <w:t>Средства от продажи объекта недвижимого имущества по адресу: ___________________________, согласно договору купли-продажи</w:t>
      </w:r>
      <w:r>
        <w:rPr>
          <w:sz w:val="22"/>
          <w:szCs w:val="22"/>
        </w:rPr>
        <w:t xml:space="preserve"> № _____ от  "___"__________201</w:t>
      </w:r>
      <w:r w:rsidR="00AF71BB">
        <w:rPr>
          <w:sz w:val="22"/>
          <w:szCs w:val="22"/>
        </w:rPr>
        <w:t>__</w:t>
      </w:r>
      <w:r w:rsidRPr="00B72A90">
        <w:rPr>
          <w:sz w:val="22"/>
          <w:szCs w:val="22"/>
        </w:rPr>
        <w:t xml:space="preserve"> года.</w:t>
      </w:r>
    </w:p>
    <w:p w14:paraId="438172B1" w14:textId="77777777" w:rsidR="002D7E2A" w:rsidRPr="00B72A90" w:rsidRDefault="002D7E2A" w:rsidP="002D7E2A">
      <w:pPr>
        <w:widowControl/>
        <w:ind w:firstLine="567"/>
        <w:jc w:val="both"/>
        <w:rPr>
          <w:sz w:val="22"/>
          <w:szCs w:val="22"/>
        </w:rPr>
      </w:pPr>
      <w:r w:rsidRPr="00B72A90">
        <w:rPr>
          <w:sz w:val="22"/>
          <w:szCs w:val="22"/>
        </w:rPr>
        <w:t>Оплата за земельный участок производится единовременным платежом на счет УФК по Чувашской Республике (</w:t>
      </w:r>
      <w:r w:rsidR="00AF71BB">
        <w:rPr>
          <w:sz w:val="22"/>
          <w:szCs w:val="22"/>
        </w:rPr>
        <w:t>Минюст Ч</w:t>
      </w:r>
      <w:r w:rsidR="00265A52">
        <w:rPr>
          <w:sz w:val="22"/>
          <w:szCs w:val="22"/>
        </w:rPr>
        <w:t>увашии</w:t>
      </w:r>
      <w:r w:rsidRPr="00B72A90">
        <w:rPr>
          <w:sz w:val="22"/>
          <w:szCs w:val="22"/>
        </w:rPr>
        <w:t xml:space="preserve">) р/с 40101810900000010005 в Отделении - НБ Чувашская Республика, БИК 049706001, ИНН </w:t>
      </w:r>
      <w:r>
        <w:rPr>
          <w:sz w:val="22"/>
          <w:szCs w:val="22"/>
        </w:rPr>
        <w:t>2129039343, КПП 213001001, КБК 818</w:t>
      </w:r>
      <w:r w:rsidRPr="00B72A90">
        <w:rPr>
          <w:sz w:val="22"/>
          <w:szCs w:val="22"/>
        </w:rPr>
        <w:t>11406022020000430, ОКТМО 97701000.</w:t>
      </w:r>
    </w:p>
    <w:p w14:paraId="5819C113" w14:textId="77777777" w:rsidR="002D7E2A" w:rsidRPr="00B72A90" w:rsidRDefault="002D7E2A" w:rsidP="002D7E2A">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sidR="00265A52">
        <w:rPr>
          <w:sz w:val="22"/>
          <w:szCs w:val="22"/>
        </w:rPr>
        <w:t xml:space="preserve">ункта </w:t>
      </w:r>
      <w:r w:rsidRPr="00B72A90">
        <w:rPr>
          <w:sz w:val="22"/>
          <w:szCs w:val="22"/>
        </w:rPr>
        <w:t>3.3. настоящего Договора.</w:t>
      </w:r>
    </w:p>
    <w:p w14:paraId="6F10C865" w14:textId="77777777" w:rsidR="002D7E2A" w:rsidRPr="00B72A90" w:rsidRDefault="002D7E2A" w:rsidP="002D7E2A">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71E4CA5E" w14:textId="77777777" w:rsidR="002D7E2A" w:rsidRPr="00B72A90" w:rsidRDefault="002D7E2A" w:rsidP="002D7E2A">
      <w:pPr>
        <w:widowControl/>
        <w:ind w:firstLine="567"/>
        <w:jc w:val="both"/>
        <w:rPr>
          <w:sz w:val="22"/>
          <w:szCs w:val="22"/>
        </w:rPr>
      </w:pPr>
    </w:p>
    <w:p w14:paraId="713465C4" w14:textId="77777777" w:rsidR="002D7E2A" w:rsidRPr="00B72A90" w:rsidRDefault="002D7E2A" w:rsidP="002D7E2A">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14:paraId="02310685" w14:textId="77777777" w:rsidR="002D7E2A" w:rsidRPr="00B72A90" w:rsidRDefault="002D7E2A" w:rsidP="002D7E2A">
      <w:pPr>
        <w:widowControl/>
        <w:ind w:firstLine="567"/>
        <w:jc w:val="both"/>
        <w:rPr>
          <w:sz w:val="22"/>
          <w:szCs w:val="22"/>
        </w:rPr>
      </w:pPr>
      <w:r w:rsidRPr="00B72A90">
        <w:rPr>
          <w:sz w:val="22"/>
          <w:szCs w:val="22"/>
        </w:rPr>
        <w:t xml:space="preserve">3.1. Установленная по итогам </w:t>
      </w:r>
      <w:r>
        <w:rPr>
          <w:sz w:val="22"/>
          <w:szCs w:val="22"/>
        </w:rPr>
        <w:t>Продажи</w:t>
      </w:r>
      <w:r w:rsidRPr="00B72A90">
        <w:rPr>
          <w:sz w:val="22"/>
          <w:szCs w:val="22"/>
        </w:rPr>
        <w:t xml:space="preserve"> цена </w:t>
      </w:r>
      <w:r>
        <w:rPr>
          <w:sz w:val="22"/>
          <w:szCs w:val="22"/>
        </w:rPr>
        <w:t>Имущества, указанного в разделе</w:t>
      </w:r>
      <w:r w:rsidRPr="00B72A90">
        <w:rPr>
          <w:sz w:val="22"/>
          <w:szCs w:val="22"/>
        </w:rPr>
        <w:t xml:space="preserve"> 1 настоящего Договора, составляет</w:t>
      </w:r>
      <w:proofErr w:type="gramStart"/>
      <w:r w:rsidRPr="00B72A90">
        <w:rPr>
          <w:sz w:val="22"/>
          <w:szCs w:val="22"/>
        </w:rPr>
        <w:t xml:space="preserve"> ___________ (______________________)  </w:t>
      </w:r>
      <w:proofErr w:type="gramEnd"/>
      <w:r w:rsidRPr="00B72A90">
        <w:rPr>
          <w:sz w:val="22"/>
          <w:szCs w:val="22"/>
        </w:rPr>
        <w:t xml:space="preserve">рублей с учетом НДС. </w:t>
      </w:r>
    </w:p>
    <w:p w14:paraId="2DD3C89A" w14:textId="77777777" w:rsidR="002D7E2A" w:rsidRPr="00B72A90" w:rsidRDefault="002D7E2A" w:rsidP="002D7E2A">
      <w:pPr>
        <w:widowControl/>
        <w:ind w:firstLine="567"/>
        <w:jc w:val="both"/>
        <w:rPr>
          <w:sz w:val="22"/>
          <w:szCs w:val="22"/>
        </w:rPr>
      </w:pPr>
      <w:r w:rsidRPr="00B72A90">
        <w:rPr>
          <w:sz w:val="22"/>
          <w:szCs w:val="22"/>
        </w:rPr>
        <w:t>3.2. Задаток в сумме</w:t>
      </w:r>
      <w:proofErr w:type="gramStart"/>
      <w:r w:rsidRPr="00B72A90">
        <w:rPr>
          <w:sz w:val="22"/>
          <w:szCs w:val="22"/>
        </w:rPr>
        <w:t xml:space="preserve"> ___________ (______________________)</w:t>
      </w:r>
      <w:r w:rsidR="00DD4C3D">
        <w:rPr>
          <w:sz w:val="22"/>
          <w:szCs w:val="22"/>
        </w:rPr>
        <w:t xml:space="preserve">  </w:t>
      </w:r>
      <w:proofErr w:type="gramEnd"/>
      <w:r w:rsidR="00DD4C3D">
        <w:rPr>
          <w:sz w:val="22"/>
          <w:szCs w:val="22"/>
        </w:rPr>
        <w:t xml:space="preserve">рублей, внесенный Покупателем, </w:t>
      </w:r>
      <w:r w:rsidRPr="00B72A90">
        <w:rPr>
          <w:sz w:val="22"/>
          <w:szCs w:val="22"/>
        </w:rPr>
        <w:t>засчитывается в счет оплаты стоимости Имущества.</w:t>
      </w:r>
    </w:p>
    <w:p w14:paraId="30C37CD6" w14:textId="77777777" w:rsidR="002D7E2A" w:rsidRPr="00B72A90" w:rsidRDefault="002D7E2A" w:rsidP="002D7E2A">
      <w:pPr>
        <w:widowControl/>
        <w:ind w:firstLine="567"/>
        <w:jc w:val="both"/>
        <w:rPr>
          <w:sz w:val="22"/>
          <w:szCs w:val="22"/>
        </w:rPr>
      </w:pPr>
      <w:r w:rsidRPr="00B72A90">
        <w:rPr>
          <w:sz w:val="22"/>
          <w:szCs w:val="22"/>
        </w:rPr>
        <w:t>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и НДС (18 %), денежные средства в счет  оплаты стоимости Имущества в размере</w:t>
      </w:r>
      <w:proofErr w:type="gramStart"/>
      <w:r w:rsidRPr="00B72A90">
        <w:rPr>
          <w:sz w:val="22"/>
          <w:szCs w:val="22"/>
        </w:rPr>
        <w:t xml:space="preserve"> __________(__________________________) </w:t>
      </w:r>
      <w:proofErr w:type="gramEnd"/>
      <w:r w:rsidRPr="00B72A90">
        <w:rPr>
          <w:sz w:val="22"/>
          <w:szCs w:val="22"/>
        </w:rPr>
        <w:t xml:space="preserve">рублей по следующим реквизитам: </w:t>
      </w:r>
    </w:p>
    <w:p w14:paraId="5698F3C2" w14:textId="77777777" w:rsidR="0006551D" w:rsidRDefault="0006551D" w:rsidP="002D7E2A">
      <w:pPr>
        <w:widowControl/>
        <w:ind w:firstLine="567"/>
        <w:jc w:val="both"/>
        <w:rPr>
          <w:sz w:val="22"/>
          <w:szCs w:val="22"/>
        </w:rPr>
      </w:pPr>
      <w:r w:rsidRPr="0006551D">
        <w:rPr>
          <w:sz w:val="22"/>
          <w:szCs w:val="22"/>
        </w:rPr>
        <w:t>УФК по Чувашской Республике (</w:t>
      </w:r>
      <w:r w:rsidR="00265A52">
        <w:rPr>
          <w:sz w:val="22"/>
          <w:szCs w:val="22"/>
        </w:rPr>
        <w:t>Минюст Чувашии</w:t>
      </w:r>
      <w:r w:rsidRPr="0006551D">
        <w:rPr>
          <w:sz w:val="22"/>
          <w:szCs w:val="22"/>
        </w:rPr>
        <w:t>)</w:t>
      </w:r>
      <w:r>
        <w:rPr>
          <w:sz w:val="22"/>
          <w:szCs w:val="22"/>
        </w:rPr>
        <w:t>,</w:t>
      </w:r>
      <w:r w:rsidRPr="0006551D">
        <w:rPr>
          <w:sz w:val="22"/>
          <w:szCs w:val="22"/>
        </w:rPr>
        <w:t xml:space="preserve"> </w:t>
      </w:r>
      <w:proofErr w:type="gramStart"/>
      <w:r w:rsidRPr="0006551D">
        <w:rPr>
          <w:sz w:val="22"/>
          <w:szCs w:val="22"/>
        </w:rPr>
        <w:t>р</w:t>
      </w:r>
      <w:proofErr w:type="gramEnd"/>
      <w:r w:rsidRPr="0006551D">
        <w:rPr>
          <w:sz w:val="22"/>
          <w:szCs w:val="22"/>
        </w:rPr>
        <w:t>/с 40101810900000010005 в Отделении - НБ Чувашская Республика,  БИК 049706001, ИНН 2129039343, КПП 213001001.</w:t>
      </w:r>
    </w:p>
    <w:p w14:paraId="44CC4765" w14:textId="77777777" w:rsidR="002D7E2A" w:rsidRPr="00B72A90" w:rsidRDefault="002D7E2A" w:rsidP="002D7E2A">
      <w:pPr>
        <w:widowControl/>
        <w:ind w:firstLine="567"/>
        <w:jc w:val="both"/>
        <w:rPr>
          <w:sz w:val="22"/>
          <w:szCs w:val="22"/>
        </w:rPr>
      </w:pPr>
      <w:r w:rsidRPr="00B72A90">
        <w:rPr>
          <w:sz w:val="22"/>
          <w:szCs w:val="22"/>
        </w:rPr>
        <w:t>В платежном поручении, оформляющем оплату, должны быть указаны:</w:t>
      </w:r>
    </w:p>
    <w:p w14:paraId="6BDBD970" w14:textId="77777777" w:rsidR="002D7E2A" w:rsidRPr="00B72A90" w:rsidRDefault="002D7E2A" w:rsidP="002D7E2A">
      <w:pPr>
        <w:widowControl/>
        <w:ind w:firstLine="567"/>
        <w:jc w:val="both"/>
        <w:rPr>
          <w:sz w:val="22"/>
          <w:szCs w:val="22"/>
        </w:rPr>
      </w:pPr>
      <w:r>
        <w:rPr>
          <w:sz w:val="22"/>
          <w:szCs w:val="22"/>
        </w:rPr>
        <w:t>КБК 818</w:t>
      </w:r>
      <w:r w:rsidRPr="00B72A90">
        <w:rPr>
          <w:sz w:val="22"/>
          <w:szCs w:val="22"/>
        </w:rPr>
        <w:t>11402023020000410;</w:t>
      </w:r>
    </w:p>
    <w:p w14:paraId="6C317F2B" w14:textId="77777777" w:rsidR="002D7E2A" w:rsidRPr="00B72A90" w:rsidRDefault="002D7E2A" w:rsidP="002D7E2A">
      <w:pPr>
        <w:widowControl/>
        <w:ind w:firstLine="567"/>
        <w:jc w:val="both"/>
        <w:rPr>
          <w:sz w:val="22"/>
          <w:szCs w:val="22"/>
        </w:rPr>
      </w:pPr>
      <w:r w:rsidRPr="00B72A90">
        <w:rPr>
          <w:sz w:val="22"/>
          <w:szCs w:val="22"/>
        </w:rPr>
        <w:t>ОКТМО 97701000;</w:t>
      </w:r>
    </w:p>
    <w:p w14:paraId="41E87A99" w14:textId="77777777" w:rsidR="002D7E2A" w:rsidRPr="00B72A90" w:rsidRDefault="002D7E2A" w:rsidP="002D7E2A">
      <w:pPr>
        <w:widowControl/>
        <w:ind w:firstLine="567"/>
        <w:jc w:val="both"/>
        <w:rPr>
          <w:sz w:val="22"/>
          <w:szCs w:val="22"/>
        </w:rPr>
      </w:pPr>
      <w:r w:rsidRPr="00B72A90">
        <w:rPr>
          <w:sz w:val="22"/>
          <w:szCs w:val="22"/>
        </w:rPr>
        <w:t>Средства от продажи объекта недвижимого имущества  _________________________, согласно договору купли-продажи  № ___ от  "___"__________201__ г.</w:t>
      </w:r>
    </w:p>
    <w:p w14:paraId="0EB421AB" w14:textId="77777777" w:rsidR="002D7E2A" w:rsidRPr="00B72A90" w:rsidRDefault="002D7E2A" w:rsidP="002D7E2A">
      <w:pPr>
        <w:widowControl/>
        <w:ind w:firstLine="567"/>
        <w:jc w:val="both"/>
        <w:rPr>
          <w:sz w:val="22"/>
          <w:szCs w:val="22"/>
        </w:rPr>
      </w:pPr>
      <w:r w:rsidRPr="00B72A90">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14:paraId="2F7C47AF" w14:textId="77777777" w:rsidR="002D7E2A" w:rsidRPr="00B72A90" w:rsidRDefault="002D7E2A" w:rsidP="002D7E2A">
      <w:pPr>
        <w:widowControl/>
        <w:ind w:firstLine="567"/>
        <w:jc w:val="both"/>
        <w:rPr>
          <w:sz w:val="22"/>
          <w:szCs w:val="22"/>
        </w:rPr>
      </w:pPr>
      <w:r w:rsidRPr="00B72A90">
        <w:rPr>
          <w:sz w:val="22"/>
          <w:szCs w:val="22"/>
        </w:rPr>
        <w:t>Оплата за земельный участок производится единовременным платежом на счет УФК по Чувашской Республике (</w:t>
      </w:r>
      <w:r w:rsidR="00265A52">
        <w:rPr>
          <w:sz w:val="22"/>
          <w:szCs w:val="22"/>
        </w:rPr>
        <w:t>Минюст Чувашии</w:t>
      </w:r>
      <w:r w:rsidRPr="00B72A90">
        <w:rPr>
          <w:sz w:val="22"/>
          <w:szCs w:val="22"/>
        </w:rPr>
        <w:t xml:space="preserve">) </w:t>
      </w:r>
      <w:proofErr w:type="gramStart"/>
      <w:r w:rsidRPr="00B72A90">
        <w:rPr>
          <w:sz w:val="22"/>
          <w:szCs w:val="22"/>
        </w:rPr>
        <w:t>р</w:t>
      </w:r>
      <w:proofErr w:type="gramEnd"/>
      <w:r w:rsidRPr="00B72A90">
        <w:rPr>
          <w:sz w:val="22"/>
          <w:szCs w:val="22"/>
        </w:rPr>
        <w:t xml:space="preserve">/с </w:t>
      </w:r>
      <w:r w:rsidR="0006551D" w:rsidRPr="0006551D">
        <w:rPr>
          <w:sz w:val="22"/>
          <w:szCs w:val="22"/>
        </w:rPr>
        <w:t>40101810900000010005 в Отделении - НБ Чувашская Республика,  БИК 049706001</w:t>
      </w:r>
      <w:r w:rsidR="0006551D">
        <w:rPr>
          <w:sz w:val="22"/>
          <w:szCs w:val="22"/>
        </w:rPr>
        <w:t xml:space="preserve">, ИНН 2129039343, КПП 213001001, </w:t>
      </w:r>
      <w:r>
        <w:rPr>
          <w:sz w:val="22"/>
          <w:szCs w:val="22"/>
        </w:rPr>
        <w:t>КБК 818</w:t>
      </w:r>
      <w:r w:rsidRPr="00B72A90">
        <w:rPr>
          <w:sz w:val="22"/>
          <w:szCs w:val="22"/>
        </w:rPr>
        <w:t xml:space="preserve">11406022020000430, </w:t>
      </w:r>
      <w:r w:rsidR="0006551D">
        <w:rPr>
          <w:sz w:val="22"/>
          <w:szCs w:val="22"/>
        </w:rPr>
        <w:t xml:space="preserve"> </w:t>
      </w:r>
      <w:r w:rsidRPr="00B72A90">
        <w:rPr>
          <w:sz w:val="22"/>
          <w:szCs w:val="22"/>
        </w:rPr>
        <w:t>ОКТМО 97701000.</w:t>
      </w:r>
    </w:p>
    <w:p w14:paraId="4DD6BEA5" w14:textId="77777777" w:rsidR="002D7E2A" w:rsidRPr="00B72A90" w:rsidRDefault="002D7E2A" w:rsidP="002D7E2A">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14:paraId="425C9104" w14:textId="77777777" w:rsidR="002D7E2A" w:rsidRDefault="002D7E2A" w:rsidP="002D7E2A">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14:paraId="74340E75" w14:textId="77777777" w:rsidR="002D7E2A" w:rsidRDefault="002D7E2A" w:rsidP="002D7E2A">
      <w:pPr>
        <w:widowControl/>
        <w:ind w:firstLine="567"/>
        <w:jc w:val="both"/>
        <w:rPr>
          <w:sz w:val="22"/>
          <w:szCs w:val="22"/>
        </w:rPr>
      </w:pPr>
    </w:p>
    <w:p w14:paraId="0C1B8DB3" w14:textId="77777777" w:rsidR="002D7E2A" w:rsidRDefault="002D7E2A" w:rsidP="002D7E2A">
      <w:pPr>
        <w:widowControl/>
        <w:jc w:val="center"/>
        <w:rPr>
          <w:b/>
          <w:sz w:val="22"/>
          <w:szCs w:val="22"/>
        </w:rPr>
      </w:pPr>
      <w:r w:rsidRPr="002420B9">
        <w:rPr>
          <w:b/>
          <w:sz w:val="22"/>
          <w:szCs w:val="22"/>
        </w:rPr>
        <w:t xml:space="preserve">4. Переход  права собственности на </w:t>
      </w:r>
      <w:r>
        <w:rPr>
          <w:b/>
          <w:sz w:val="22"/>
          <w:szCs w:val="22"/>
        </w:rPr>
        <w:t>имущество</w:t>
      </w:r>
    </w:p>
    <w:p w14:paraId="1817D4C9" w14:textId="77777777" w:rsidR="002D7E2A" w:rsidRPr="00B72A90" w:rsidRDefault="002D7E2A" w:rsidP="002D7E2A">
      <w:pPr>
        <w:widowControl/>
        <w:ind w:firstLine="567"/>
        <w:jc w:val="both"/>
        <w:rPr>
          <w:sz w:val="22"/>
          <w:szCs w:val="22"/>
        </w:rPr>
      </w:pPr>
      <w:r w:rsidRPr="00B72A90">
        <w:rPr>
          <w:sz w:val="22"/>
          <w:szCs w:val="22"/>
        </w:rPr>
        <w:t xml:space="preserve">4.1. Переход права собственности на </w:t>
      </w:r>
      <w:r>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654AE4CE" w14:textId="77777777" w:rsidR="002D7E2A" w:rsidRPr="00B72A90" w:rsidRDefault="002D7E2A" w:rsidP="002D7E2A">
      <w:pPr>
        <w:widowControl/>
        <w:ind w:firstLine="567"/>
        <w:jc w:val="both"/>
        <w:rPr>
          <w:sz w:val="22"/>
          <w:szCs w:val="22"/>
        </w:rPr>
      </w:pPr>
      <w:r w:rsidRPr="00B72A90">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14:paraId="05389F1C" w14:textId="77777777" w:rsidR="002D7E2A" w:rsidRPr="00B72A90" w:rsidRDefault="002D7E2A" w:rsidP="002D7E2A">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14:paraId="683CBAB4" w14:textId="77777777" w:rsidR="002D7E2A" w:rsidRPr="00B72A90" w:rsidRDefault="002D7E2A" w:rsidP="002D7E2A">
      <w:pPr>
        <w:widowControl/>
        <w:ind w:firstLine="567"/>
        <w:jc w:val="both"/>
        <w:rPr>
          <w:sz w:val="22"/>
          <w:szCs w:val="22"/>
        </w:rPr>
      </w:pPr>
      <w:r w:rsidRPr="00B72A90">
        <w:rPr>
          <w:sz w:val="22"/>
          <w:szCs w:val="22"/>
        </w:rPr>
        <w:lastRenderedPageBreak/>
        <w:t xml:space="preserve">4.3. Право собственности на </w:t>
      </w:r>
      <w:r>
        <w:rPr>
          <w:sz w:val="22"/>
          <w:szCs w:val="22"/>
        </w:rPr>
        <w:t>Имущество</w:t>
      </w:r>
      <w:r w:rsidRPr="00B72A90">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14:paraId="7CD37ACE" w14:textId="77777777" w:rsidR="002D7E2A" w:rsidRDefault="002D7E2A" w:rsidP="002D7E2A">
      <w:pPr>
        <w:widowControl/>
        <w:ind w:firstLine="567"/>
        <w:jc w:val="both"/>
        <w:rPr>
          <w:sz w:val="22"/>
          <w:szCs w:val="22"/>
        </w:rPr>
      </w:pPr>
      <w:r w:rsidRPr="00B72A90">
        <w:rPr>
          <w:sz w:val="22"/>
          <w:szCs w:val="22"/>
        </w:rPr>
        <w:t xml:space="preserve">Расходы по государственной регистрации перехода права собственности на </w:t>
      </w:r>
      <w:r>
        <w:rPr>
          <w:sz w:val="22"/>
          <w:szCs w:val="22"/>
        </w:rPr>
        <w:t>имущество</w:t>
      </w:r>
      <w:r w:rsidRPr="00B72A90">
        <w:rPr>
          <w:sz w:val="22"/>
          <w:szCs w:val="22"/>
        </w:rPr>
        <w:t xml:space="preserve"> в полном объеме возлагаются на Покупателя.</w:t>
      </w:r>
    </w:p>
    <w:p w14:paraId="581B34DC" w14:textId="77777777" w:rsidR="002D7E2A" w:rsidRPr="002420B9" w:rsidRDefault="002D7E2A" w:rsidP="002D7E2A">
      <w:pPr>
        <w:widowControl/>
        <w:ind w:firstLine="567"/>
        <w:jc w:val="both"/>
        <w:rPr>
          <w:sz w:val="22"/>
          <w:szCs w:val="22"/>
        </w:rPr>
      </w:pPr>
    </w:p>
    <w:p w14:paraId="26C7B7DC" w14:textId="77777777" w:rsidR="002D7E2A" w:rsidRPr="002420B9" w:rsidRDefault="002D7E2A" w:rsidP="002D7E2A">
      <w:pPr>
        <w:widowControl/>
        <w:jc w:val="center"/>
        <w:rPr>
          <w:b/>
          <w:sz w:val="22"/>
          <w:szCs w:val="22"/>
        </w:rPr>
      </w:pPr>
      <w:r w:rsidRPr="002420B9">
        <w:rPr>
          <w:b/>
          <w:sz w:val="22"/>
          <w:szCs w:val="22"/>
        </w:rPr>
        <w:t>5. Ответственность Сторон</w:t>
      </w:r>
    </w:p>
    <w:p w14:paraId="56E547E4" w14:textId="77777777" w:rsidR="002D7E2A" w:rsidRPr="002420B9" w:rsidRDefault="002D7E2A" w:rsidP="002D7E2A">
      <w:pPr>
        <w:widowControl/>
        <w:ind w:firstLine="567"/>
        <w:jc w:val="both"/>
        <w:rPr>
          <w:sz w:val="22"/>
          <w:szCs w:val="22"/>
        </w:rPr>
      </w:pPr>
      <w:r w:rsidRPr="002420B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3503CEEB" w14:textId="77777777" w:rsidR="002D7E2A" w:rsidRPr="002420B9" w:rsidRDefault="002D7E2A" w:rsidP="002D7E2A">
      <w:pPr>
        <w:widowControl/>
        <w:ind w:firstLine="567"/>
        <w:jc w:val="both"/>
        <w:rPr>
          <w:sz w:val="22"/>
          <w:szCs w:val="22"/>
        </w:rPr>
      </w:pPr>
      <w:r w:rsidRPr="002420B9">
        <w:rPr>
          <w:sz w:val="22"/>
          <w:szCs w:val="22"/>
        </w:rPr>
        <w:t xml:space="preserve">5.2. За нарушение сроков внесения денежных средств в счет оплаты </w:t>
      </w:r>
      <w:r>
        <w:rPr>
          <w:sz w:val="22"/>
          <w:szCs w:val="22"/>
        </w:rPr>
        <w:t xml:space="preserve">Имущества </w:t>
      </w:r>
      <w:r w:rsidRPr="002420B9">
        <w:rPr>
          <w:sz w:val="22"/>
          <w:szCs w:val="22"/>
        </w:rPr>
        <w:t>в порядке, предусмотренном п.</w:t>
      </w:r>
      <w:r>
        <w:rPr>
          <w:sz w:val="22"/>
          <w:szCs w:val="22"/>
        </w:rPr>
        <w:t xml:space="preserve"> </w:t>
      </w:r>
      <w:r w:rsidRPr="002420B9">
        <w:rPr>
          <w:sz w:val="22"/>
          <w:szCs w:val="22"/>
        </w:rPr>
        <w:t>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w:t>
      </w:r>
      <w:r w:rsidR="00265A52">
        <w:rPr>
          <w:sz w:val="22"/>
          <w:szCs w:val="22"/>
        </w:rPr>
        <w:t>Минюст Чувашии</w:t>
      </w:r>
      <w:r w:rsidRPr="002420B9">
        <w:rPr>
          <w:sz w:val="22"/>
          <w:szCs w:val="22"/>
        </w:rPr>
        <w:t xml:space="preserve">) </w:t>
      </w:r>
      <w:proofErr w:type="gramStart"/>
      <w:r w:rsidRPr="002420B9">
        <w:rPr>
          <w:sz w:val="22"/>
          <w:szCs w:val="22"/>
        </w:rPr>
        <w:t>р</w:t>
      </w:r>
      <w:proofErr w:type="gramEnd"/>
      <w:r w:rsidRPr="002420B9">
        <w:rPr>
          <w:sz w:val="22"/>
          <w:szCs w:val="22"/>
        </w:rPr>
        <w:t xml:space="preserve">/с 40101810900000010005 в Отделении - НБ Чувашская Республика, БИК 049706001, ИНН </w:t>
      </w:r>
      <w:r>
        <w:rPr>
          <w:sz w:val="22"/>
          <w:szCs w:val="22"/>
        </w:rPr>
        <w:t>2129039343</w:t>
      </w:r>
      <w:r w:rsidRPr="002420B9">
        <w:rPr>
          <w:sz w:val="22"/>
          <w:szCs w:val="22"/>
        </w:rPr>
        <w:t>, КПП 213001001. В платежном поручении, оформляющем оплату пени, должны быть указаны:</w:t>
      </w:r>
    </w:p>
    <w:p w14:paraId="6E25E615" w14:textId="77777777" w:rsidR="002D7E2A" w:rsidRPr="002420B9" w:rsidRDefault="002D7E2A" w:rsidP="002D7E2A">
      <w:pPr>
        <w:pStyle w:val="a4"/>
        <w:widowControl/>
        <w:numPr>
          <w:ilvl w:val="0"/>
          <w:numId w:val="15"/>
        </w:numPr>
        <w:tabs>
          <w:tab w:val="clear" w:pos="720"/>
          <w:tab w:val="num" w:pos="567"/>
        </w:tabs>
        <w:ind w:left="567" w:firstLine="0"/>
        <w:rPr>
          <w:sz w:val="22"/>
          <w:szCs w:val="22"/>
          <w:lang w:val="ru-RU" w:eastAsia="ru-RU"/>
        </w:rPr>
      </w:pPr>
      <w:r>
        <w:rPr>
          <w:sz w:val="22"/>
          <w:szCs w:val="22"/>
          <w:lang w:val="ru-RU" w:eastAsia="ru-RU"/>
        </w:rPr>
        <w:t xml:space="preserve"> КБК 818</w:t>
      </w:r>
      <w:r w:rsidRPr="002420B9">
        <w:rPr>
          <w:sz w:val="22"/>
          <w:szCs w:val="22"/>
          <w:lang w:val="ru-RU" w:eastAsia="ru-RU"/>
        </w:rPr>
        <w:t>11690020020000140;</w:t>
      </w:r>
    </w:p>
    <w:p w14:paraId="3EF8B63B" w14:textId="77777777" w:rsidR="002D7E2A" w:rsidRPr="002420B9" w:rsidRDefault="002D7E2A" w:rsidP="002D7E2A">
      <w:pPr>
        <w:pStyle w:val="a4"/>
        <w:widowControl/>
        <w:numPr>
          <w:ilvl w:val="0"/>
          <w:numId w:val="15"/>
        </w:numPr>
        <w:tabs>
          <w:tab w:val="clear" w:pos="720"/>
          <w:tab w:val="num" w:pos="567"/>
        </w:tabs>
        <w:ind w:left="567" w:firstLine="0"/>
        <w:rPr>
          <w:sz w:val="22"/>
          <w:szCs w:val="22"/>
          <w:lang w:val="ru-RU" w:eastAsia="ru-RU"/>
        </w:rPr>
      </w:pPr>
      <w:r w:rsidRPr="002420B9">
        <w:rPr>
          <w:sz w:val="22"/>
          <w:szCs w:val="22"/>
          <w:lang w:val="ru-RU" w:eastAsia="ru-RU"/>
        </w:rPr>
        <w:t xml:space="preserve"> ОКТМО 97701000;</w:t>
      </w:r>
    </w:p>
    <w:p w14:paraId="6673BFFC" w14:textId="77777777" w:rsidR="002D7E2A" w:rsidRPr="002420B9" w:rsidRDefault="002D7E2A" w:rsidP="002D7E2A">
      <w:pPr>
        <w:pStyle w:val="a4"/>
        <w:widowControl/>
        <w:numPr>
          <w:ilvl w:val="0"/>
          <w:numId w:val="15"/>
        </w:numPr>
        <w:tabs>
          <w:tab w:val="clear" w:pos="720"/>
          <w:tab w:val="num" w:pos="0"/>
        </w:tabs>
        <w:ind w:left="0" w:firstLine="567"/>
        <w:rPr>
          <w:sz w:val="22"/>
          <w:szCs w:val="22"/>
          <w:lang w:val="ru-RU" w:eastAsia="ru-RU"/>
        </w:rPr>
      </w:pPr>
      <w:r w:rsidRPr="002420B9">
        <w:rPr>
          <w:sz w:val="22"/>
          <w:szCs w:val="22"/>
          <w:lang w:val="ru-RU" w:eastAsia="ru-RU"/>
        </w:rPr>
        <w:t xml:space="preserve"> уплата пени за просрочку платежа согласно договору купли-продажи  №___ от </w:t>
      </w:r>
      <w:r>
        <w:rPr>
          <w:sz w:val="22"/>
          <w:szCs w:val="22"/>
          <w:lang w:val="ru-RU" w:eastAsia="ru-RU"/>
        </w:rPr>
        <w:t>«</w:t>
      </w:r>
      <w:r w:rsidRPr="002420B9">
        <w:rPr>
          <w:sz w:val="22"/>
          <w:szCs w:val="22"/>
          <w:lang w:val="ru-RU" w:eastAsia="ru-RU"/>
        </w:rPr>
        <w:t>____</w:t>
      </w:r>
      <w:r>
        <w:rPr>
          <w:sz w:val="22"/>
          <w:szCs w:val="22"/>
          <w:lang w:val="ru-RU" w:eastAsia="ru-RU"/>
        </w:rPr>
        <w:t>»</w:t>
      </w:r>
      <w:r w:rsidRPr="002420B9">
        <w:rPr>
          <w:sz w:val="22"/>
          <w:szCs w:val="22"/>
          <w:lang w:val="ru-RU" w:eastAsia="ru-RU"/>
        </w:rPr>
        <w:t>___________  201____ г.</w:t>
      </w:r>
    </w:p>
    <w:p w14:paraId="01991C7D" w14:textId="77777777" w:rsidR="002D7E2A" w:rsidRPr="00A808C3" w:rsidRDefault="002D7E2A" w:rsidP="002D7E2A">
      <w:pPr>
        <w:pStyle w:val="a4"/>
        <w:widowControl/>
        <w:ind w:firstLine="567"/>
        <w:rPr>
          <w:sz w:val="22"/>
          <w:szCs w:val="22"/>
          <w:lang w:val="ru-RU" w:eastAsia="ru-RU"/>
        </w:rPr>
      </w:pPr>
      <w:r w:rsidRPr="00A808C3">
        <w:rPr>
          <w:sz w:val="22"/>
          <w:szCs w:val="22"/>
          <w:lang w:val="ru-RU" w:eastAsia="ru-RU"/>
        </w:rPr>
        <w:t xml:space="preserve">Просрочка внесения денежных средств в счет оплаты </w:t>
      </w:r>
      <w:r>
        <w:rPr>
          <w:sz w:val="22"/>
          <w:szCs w:val="22"/>
          <w:lang w:val="ru-RU" w:eastAsia="ru-RU"/>
        </w:rPr>
        <w:t>имущества</w:t>
      </w:r>
      <w:r w:rsidRPr="00A808C3">
        <w:rPr>
          <w:sz w:val="22"/>
          <w:szCs w:val="22"/>
          <w:lang w:val="ru-RU" w:eastAsia="ru-RU"/>
        </w:rPr>
        <w:t xml:space="preserve"> в сумме и сроки, указанные в </w:t>
      </w:r>
      <w:r>
        <w:rPr>
          <w:sz w:val="22"/>
          <w:szCs w:val="22"/>
          <w:lang w:val="ru-RU" w:eastAsia="ru-RU"/>
        </w:rPr>
        <w:t>разделе</w:t>
      </w:r>
      <w:r w:rsidRPr="00A808C3">
        <w:rPr>
          <w:sz w:val="22"/>
          <w:szCs w:val="22"/>
          <w:lang w:val="ru-RU" w:eastAsia="ru-RU"/>
        </w:rPr>
        <w:t xml:space="preserve"> 3 настоящего Договора, не может составлять более пяти </w:t>
      </w:r>
      <w:r>
        <w:rPr>
          <w:sz w:val="22"/>
          <w:szCs w:val="22"/>
          <w:lang w:val="ru-RU" w:eastAsia="ru-RU"/>
        </w:rPr>
        <w:t xml:space="preserve">рабочих </w:t>
      </w:r>
      <w:r w:rsidR="00265A52">
        <w:rPr>
          <w:sz w:val="22"/>
          <w:szCs w:val="22"/>
          <w:lang w:val="ru-RU" w:eastAsia="ru-RU"/>
        </w:rPr>
        <w:t>дней (далее – допустимая просрочка</w:t>
      </w:r>
      <w:r w:rsidRPr="00A808C3">
        <w:rPr>
          <w:sz w:val="22"/>
          <w:szCs w:val="22"/>
          <w:lang w:val="ru-RU" w:eastAsia="ru-RU"/>
        </w:rPr>
        <w:t xml:space="preserve">). Просрочка свыше пяти </w:t>
      </w:r>
      <w:r>
        <w:rPr>
          <w:sz w:val="22"/>
          <w:szCs w:val="22"/>
          <w:lang w:val="ru-RU" w:eastAsia="ru-RU"/>
        </w:rPr>
        <w:t xml:space="preserve">рабочих </w:t>
      </w:r>
      <w:r w:rsidRPr="00A808C3">
        <w:rPr>
          <w:sz w:val="22"/>
          <w:szCs w:val="22"/>
          <w:lang w:val="ru-RU" w:eastAsia="ru-RU"/>
        </w:rPr>
        <w:t xml:space="preserve">дней считается отказом Покупателя от исполнения обязательств по оплате </w:t>
      </w:r>
      <w:r>
        <w:rPr>
          <w:sz w:val="22"/>
          <w:szCs w:val="22"/>
          <w:lang w:val="ru-RU" w:eastAsia="ru-RU"/>
        </w:rPr>
        <w:t>Имущества</w:t>
      </w:r>
      <w:r w:rsidRPr="00A808C3">
        <w:rPr>
          <w:sz w:val="22"/>
          <w:szCs w:val="22"/>
          <w:lang w:val="ru-RU" w:eastAsia="ru-RU"/>
        </w:rPr>
        <w:t xml:space="preserve">, установленных </w:t>
      </w:r>
      <w:r>
        <w:rPr>
          <w:sz w:val="22"/>
          <w:szCs w:val="22"/>
          <w:lang w:val="ru-RU" w:eastAsia="ru-RU"/>
        </w:rPr>
        <w:t>разделом</w:t>
      </w:r>
      <w:r w:rsidRPr="00A808C3">
        <w:rPr>
          <w:sz w:val="22"/>
          <w:szCs w:val="22"/>
          <w:lang w:val="ru-RU" w:eastAsia="ru-RU"/>
        </w:rPr>
        <w:t xml:space="preserve">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r w:rsidR="00265A52">
        <w:rPr>
          <w:sz w:val="22"/>
          <w:szCs w:val="22"/>
          <w:lang w:val="ru-RU" w:eastAsia="ru-RU"/>
        </w:rPr>
        <w:t>настоящий Д</w:t>
      </w:r>
      <w:r w:rsidRPr="00A808C3">
        <w:rPr>
          <w:sz w:val="22"/>
          <w:szCs w:val="22"/>
          <w:lang w:val="ru-RU" w:eastAsia="ru-RU"/>
        </w:rPr>
        <w:t>оговор считается</w:t>
      </w:r>
      <w:r>
        <w:rPr>
          <w:sz w:val="22"/>
          <w:szCs w:val="22"/>
          <w:lang w:val="ru-RU" w:eastAsia="ru-RU"/>
        </w:rPr>
        <w:t xml:space="preserve"> расторгнутым с момента отказа П</w:t>
      </w:r>
      <w:r w:rsidRPr="00A808C3">
        <w:rPr>
          <w:sz w:val="22"/>
          <w:szCs w:val="22"/>
          <w:lang w:val="ru-RU" w:eastAsia="ru-RU"/>
        </w:rPr>
        <w:t xml:space="preserve">окупателя от исполнения обязательств по оплате </w:t>
      </w:r>
      <w:r>
        <w:rPr>
          <w:sz w:val="22"/>
          <w:szCs w:val="22"/>
          <w:lang w:val="ru-RU" w:eastAsia="ru-RU"/>
        </w:rPr>
        <w:t>Имущества</w:t>
      </w:r>
      <w:r w:rsidRPr="00A808C3">
        <w:rPr>
          <w:sz w:val="22"/>
          <w:szCs w:val="22"/>
          <w:lang w:val="ru-RU" w:eastAsia="ru-RU"/>
        </w:rPr>
        <w:t>.</w:t>
      </w:r>
    </w:p>
    <w:p w14:paraId="69E69723" w14:textId="77777777" w:rsidR="002D7E2A" w:rsidRPr="002420B9" w:rsidRDefault="002D7E2A" w:rsidP="002D7E2A">
      <w:pPr>
        <w:pStyle w:val="a6"/>
        <w:ind w:firstLine="567"/>
        <w:jc w:val="both"/>
        <w:rPr>
          <w:color w:val="auto"/>
          <w:szCs w:val="22"/>
        </w:rPr>
      </w:pPr>
      <w:r w:rsidRPr="002420B9">
        <w:rPr>
          <w:color w:val="auto"/>
          <w:szCs w:val="22"/>
        </w:rPr>
        <w:t xml:space="preserve">При расторжении </w:t>
      </w:r>
      <w:r w:rsidR="00265A52">
        <w:rPr>
          <w:color w:val="auto"/>
          <w:szCs w:val="22"/>
          <w:lang w:val="ru-RU"/>
        </w:rPr>
        <w:t>настоящего Д</w:t>
      </w:r>
      <w:r w:rsidRPr="002420B9">
        <w:rPr>
          <w:color w:val="auto"/>
          <w:szCs w:val="22"/>
        </w:rPr>
        <w:t xml:space="preserve">оговора </w:t>
      </w:r>
      <w:r w:rsidR="00265A52">
        <w:rPr>
          <w:color w:val="auto"/>
          <w:szCs w:val="22"/>
          <w:lang w:val="ru-RU"/>
        </w:rPr>
        <w:t>И</w:t>
      </w:r>
      <w:r>
        <w:rPr>
          <w:color w:val="auto"/>
          <w:szCs w:val="22"/>
          <w:lang w:val="ru-RU"/>
        </w:rPr>
        <w:t xml:space="preserve">мущество </w:t>
      </w:r>
      <w:proofErr w:type="spellStart"/>
      <w:r w:rsidRPr="002420B9">
        <w:rPr>
          <w:color w:val="auto"/>
          <w:szCs w:val="22"/>
        </w:rPr>
        <w:t>оста</w:t>
      </w:r>
      <w:r>
        <w:rPr>
          <w:color w:val="auto"/>
          <w:szCs w:val="22"/>
          <w:lang w:val="ru-RU"/>
        </w:rPr>
        <w:t>е</w:t>
      </w:r>
      <w:r w:rsidRPr="002420B9">
        <w:rPr>
          <w:color w:val="auto"/>
          <w:szCs w:val="22"/>
        </w:rPr>
        <w:t>тся</w:t>
      </w:r>
      <w:proofErr w:type="spellEnd"/>
      <w:r w:rsidRPr="002420B9">
        <w:rPr>
          <w:color w:val="auto"/>
          <w:szCs w:val="22"/>
        </w:rPr>
        <w:t xml:space="preserve"> в собственности Чувашской Республики.</w:t>
      </w:r>
    </w:p>
    <w:p w14:paraId="4E410E9B" w14:textId="77777777" w:rsidR="002D7E2A" w:rsidRPr="0053477D" w:rsidRDefault="002D7E2A" w:rsidP="002D7E2A">
      <w:pPr>
        <w:pStyle w:val="a6"/>
        <w:ind w:firstLine="567"/>
        <w:jc w:val="both"/>
        <w:rPr>
          <w:color w:val="auto"/>
          <w:szCs w:val="22"/>
        </w:rPr>
      </w:pPr>
      <w:r w:rsidRPr="002420B9">
        <w:rPr>
          <w:color w:val="auto"/>
          <w:szCs w:val="22"/>
        </w:rPr>
        <w:t xml:space="preserve">5.3. </w:t>
      </w:r>
      <w:r w:rsidRPr="0053477D">
        <w:rPr>
          <w:color w:val="auto"/>
          <w:szCs w:val="22"/>
        </w:rPr>
        <w:t xml:space="preserve">В случае отказа Покупателя от исполнения обязанности по оплате стоимости </w:t>
      </w:r>
      <w:r w:rsidR="00265A52">
        <w:rPr>
          <w:color w:val="auto"/>
          <w:szCs w:val="22"/>
          <w:lang w:val="ru-RU"/>
        </w:rPr>
        <w:t>И</w:t>
      </w:r>
      <w:proofErr w:type="spellStart"/>
      <w:r w:rsidRPr="0053477D">
        <w:rPr>
          <w:color w:val="auto"/>
          <w:szCs w:val="22"/>
        </w:rPr>
        <w:t>мущества</w:t>
      </w:r>
      <w:proofErr w:type="spellEnd"/>
      <w:r w:rsidRPr="0053477D">
        <w:rPr>
          <w:color w:val="auto"/>
          <w:szCs w:val="22"/>
        </w:rPr>
        <w:t xml:space="preserve">, предусмотренной пунктом 3.3 </w:t>
      </w:r>
      <w:r>
        <w:rPr>
          <w:color w:val="auto"/>
          <w:szCs w:val="22"/>
          <w:lang w:val="ru-RU"/>
        </w:rPr>
        <w:t xml:space="preserve">настоящего </w:t>
      </w:r>
      <w:r w:rsidRPr="0053477D">
        <w:rPr>
          <w:color w:val="auto"/>
          <w:szCs w:val="22"/>
        </w:rPr>
        <w:t xml:space="preserve">Договора, внесенный Покупателем задаток не возвращается. </w:t>
      </w:r>
    </w:p>
    <w:p w14:paraId="30DA1D09" w14:textId="77777777" w:rsidR="002D7E2A" w:rsidRPr="0053477D" w:rsidRDefault="002D7E2A" w:rsidP="002D7E2A">
      <w:pPr>
        <w:pStyle w:val="a6"/>
        <w:ind w:firstLine="567"/>
        <w:jc w:val="both"/>
        <w:rPr>
          <w:color w:val="auto"/>
          <w:szCs w:val="22"/>
        </w:rPr>
      </w:pPr>
      <w:r w:rsidRPr="0053477D">
        <w:rPr>
          <w:color w:val="auto"/>
          <w:szCs w:val="22"/>
        </w:rPr>
        <w:t xml:space="preserve">Кроме этого, Покупатель обязан уплатить штраф Продавцу в размере  внесенного для участия в </w:t>
      </w:r>
      <w:r>
        <w:rPr>
          <w:color w:val="auto"/>
          <w:szCs w:val="22"/>
          <w:lang w:val="ru-RU"/>
        </w:rPr>
        <w:t>продаже посредством публичного предложения</w:t>
      </w:r>
      <w:r w:rsidRPr="0053477D">
        <w:rPr>
          <w:color w:val="auto"/>
          <w:szCs w:val="22"/>
        </w:rPr>
        <w:t xml:space="preserve"> задатка, а именно ___________________ рублей по следующим реквизитам: счет УФК по Чувашской Республике (</w:t>
      </w:r>
      <w:r w:rsidR="00265A52">
        <w:rPr>
          <w:szCs w:val="22"/>
          <w:lang w:val="ru-RU"/>
        </w:rPr>
        <w:t>Минюст Чувашии</w:t>
      </w:r>
      <w:r w:rsidRPr="0053477D">
        <w:rPr>
          <w:color w:val="auto"/>
          <w:szCs w:val="22"/>
        </w:rPr>
        <w:t xml:space="preserve">) р/с 40101810900000010005 в Отделении - НБ Чувашская Республика, БИК 049706001, ИНН </w:t>
      </w:r>
      <w:r>
        <w:rPr>
          <w:szCs w:val="22"/>
        </w:rPr>
        <w:t>2129039343</w:t>
      </w:r>
      <w:r w:rsidRPr="0053477D">
        <w:rPr>
          <w:color w:val="auto"/>
          <w:szCs w:val="22"/>
        </w:rPr>
        <w:t>, КПП 213001001. В платежном поручении, оформляющем оплату штрафа, должны быть указаны:</w:t>
      </w:r>
    </w:p>
    <w:p w14:paraId="3A98BC1C" w14:textId="77777777" w:rsidR="002D7E2A" w:rsidRPr="0053477D" w:rsidRDefault="002D7E2A" w:rsidP="002D7E2A">
      <w:pPr>
        <w:pStyle w:val="a6"/>
        <w:ind w:firstLine="567"/>
        <w:jc w:val="both"/>
        <w:rPr>
          <w:color w:val="auto"/>
          <w:szCs w:val="22"/>
        </w:rPr>
      </w:pPr>
      <w:r w:rsidRPr="0053477D">
        <w:rPr>
          <w:color w:val="auto"/>
          <w:szCs w:val="22"/>
        </w:rPr>
        <w:t xml:space="preserve"> КБК 8</w:t>
      </w:r>
      <w:r>
        <w:rPr>
          <w:color w:val="auto"/>
          <w:szCs w:val="22"/>
          <w:lang w:val="ru-RU"/>
        </w:rPr>
        <w:t>18</w:t>
      </w:r>
      <w:r w:rsidRPr="0053477D">
        <w:rPr>
          <w:color w:val="auto"/>
          <w:szCs w:val="22"/>
        </w:rPr>
        <w:t>11690020020000140;</w:t>
      </w:r>
    </w:p>
    <w:p w14:paraId="10754FD9" w14:textId="77777777" w:rsidR="002D7E2A" w:rsidRPr="0053477D" w:rsidRDefault="002D7E2A" w:rsidP="002D7E2A">
      <w:pPr>
        <w:pStyle w:val="a6"/>
        <w:ind w:firstLine="567"/>
        <w:jc w:val="both"/>
        <w:rPr>
          <w:color w:val="auto"/>
          <w:szCs w:val="22"/>
        </w:rPr>
      </w:pPr>
      <w:r w:rsidRPr="0053477D">
        <w:rPr>
          <w:color w:val="auto"/>
          <w:szCs w:val="22"/>
        </w:rPr>
        <w:t xml:space="preserve"> ОКТМО 97701000;</w:t>
      </w:r>
    </w:p>
    <w:p w14:paraId="7F84EADB" w14:textId="77777777" w:rsidR="002D7E2A" w:rsidRDefault="002D7E2A" w:rsidP="002D7E2A">
      <w:pPr>
        <w:pStyle w:val="a6"/>
        <w:ind w:firstLine="567"/>
        <w:jc w:val="both"/>
        <w:rPr>
          <w:color w:val="auto"/>
          <w:szCs w:val="22"/>
        </w:rPr>
      </w:pPr>
      <w:r w:rsidRPr="0053477D">
        <w:rPr>
          <w:color w:val="auto"/>
          <w:szCs w:val="22"/>
        </w:rPr>
        <w:t xml:space="preserve"> уплата штрафа согласно договору купли-продажи  №___ от "____"___________  201</w:t>
      </w:r>
      <w:r w:rsidR="00AF71BB">
        <w:rPr>
          <w:color w:val="auto"/>
          <w:szCs w:val="22"/>
          <w:lang w:val="ru-RU"/>
        </w:rPr>
        <w:t>__</w:t>
      </w:r>
      <w:r>
        <w:rPr>
          <w:color w:val="auto"/>
          <w:szCs w:val="22"/>
          <w:lang w:val="ru-RU"/>
        </w:rPr>
        <w:t xml:space="preserve"> г.</w:t>
      </w:r>
    </w:p>
    <w:p w14:paraId="2932C826" w14:textId="77777777" w:rsidR="002D7E2A" w:rsidRPr="002420B9" w:rsidRDefault="002D7E2A" w:rsidP="002D7E2A">
      <w:pPr>
        <w:pStyle w:val="a6"/>
        <w:ind w:firstLine="567"/>
        <w:jc w:val="both"/>
        <w:rPr>
          <w:szCs w:val="22"/>
        </w:rPr>
      </w:pPr>
    </w:p>
    <w:p w14:paraId="1C35258F" w14:textId="77777777" w:rsidR="002D7E2A" w:rsidRPr="002420B9" w:rsidRDefault="002D7E2A" w:rsidP="002D7E2A">
      <w:pPr>
        <w:widowControl/>
        <w:jc w:val="center"/>
        <w:rPr>
          <w:b/>
          <w:sz w:val="22"/>
          <w:szCs w:val="22"/>
        </w:rPr>
      </w:pPr>
      <w:r w:rsidRPr="002420B9">
        <w:rPr>
          <w:b/>
          <w:sz w:val="22"/>
          <w:szCs w:val="22"/>
        </w:rPr>
        <w:t xml:space="preserve">6. Заключительные положения  </w:t>
      </w:r>
    </w:p>
    <w:p w14:paraId="3DEEAAED" w14:textId="77777777" w:rsidR="002D7E2A" w:rsidRPr="002420B9" w:rsidRDefault="002D7E2A" w:rsidP="002D7E2A">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p>
    <w:p w14:paraId="082026FC" w14:textId="77777777" w:rsidR="002D7E2A" w:rsidRPr="002420B9" w:rsidRDefault="002D7E2A" w:rsidP="002D7E2A">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14:paraId="54843FB4" w14:textId="77777777" w:rsidR="002D7E2A" w:rsidRPr="002420B9" w:rsidRDefault="002D7E2A" w:rsidP="002D7E2A">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14:paraId="708CB208" w14:textId="77777777" w:rsidR="002D7E2A" w:rsidRPr="002420B9" w:rsidRDefault="002D7E2A" w:rsidP="002D7E2A">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14:paraId="6096CE59" w14:textId="77777777" w:rsidR="002D7E2A" w:rsidRPr="002420B9" w:rsidRDefault="002D7E2A" w:rsidP="002D7E2A">
      <w:pPr>
        <w:pStyle w:val="a4"/>
        <w:widowControl/>
        <w:ind w:firstLine="567"/>
        <w:rPr>
          <w:sz w:val="22"/>
          <w:szCs w:val="22"/>
          <w:lang w:val="ru-RU" w:eastAsia="ru-RU"/>
        </w:rPr>
      </w:pPr>
      <w:r w:rsidRPr="002420B9">
        <w:rPr>
          <w:sz w:val="22"/>
          <w:szCs w:val="22"/>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14:paraId="14770679" w14:textId="77777777" w:rsidR="002D7E2A" w:rsidRPr="002420B9" w:rsidRDefault="002D7E2A" w:rsidP="002D7E2A">
      <w:pPr>
        <w:pStyle w:val="a4"/>
        <w:widowControl/>
        <w:ind w:firstLine="567"/>
        <w:rPr>
          <w:sz w:val="22"/>
          <w:szCs w:val="22"/>
          <w:lang w:val="ru-RU" w:eastAsia="ru-RU"/>
        </w:rPr>
      </w:pPr>
      <w:r w:rsidRPr="002420B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35401724" w14:textId="77777777" w:rsidR="002D7E2A" w:rsidRPr="002420B9" w:rsidRDefault="002D7E2A" w:rsidP="002D7E2A">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14:paraId="76C488FB" w14:textId="77777777" w:rsidR="002D7E2A" w:rsidRDefault="002D7E2A" w:rsidP="002D7E2A">
      <w:pPr>
        <w:widowControl/>
        <w:jc w:val="center"/>
        <w:rPr>
          <w:sz w:val="22"/>
          <w:szCs w:val="22"/>
        </w:rPr>
      </w:pPr>
    </w:p>
    <w:p w14:paraId="6CC7FB45" w14:textId="77777777" w:rsidR="00DD4C3D" w:rsidRDefault="00DD4C3D" w:rsidP="002D7E2A">
      <w:pPr>
        <w:widowControl/>
        <w:jc w:val="center"/>
        <w:rPr>
          <w:sz w:val="22"/>
          <w:szCs w:val="22"/>
        </w:rPr>
      </w:pPr>
    </w:p>
    <w:p w14:paraId="4EFF6A18" w14:textId="77777777" w:rsidR="00DD4C3D" w:rsidRDefault="00DD4C3D" w:rsidP="002D7E2A">
      <w:pPr>
        <w:widowControl/>
        <w:jc w:val="center"/>
        <w:rPr>
          <w:sz w:val="22"/>
          <w:szCs w:val="22"/>
        </w:rPr>
      </w:pPr>
    </w:p>
    <w:p w14:paraId="37960771" w14:textId="77777777" w:rsidR="00DD4C3D" w:rsidRDefault="00DD4C3D" w:rsidP="002D7E2A">
      <w:pPr>
        <w:widowControl/>
        <w:jc w:val="center"/>
        <w:rPr>
          <w:sz w:val="22"/>
          <w:szCs w:val="22"/>
        </w:rPr>
      </w:pPr>
    </w:p>
    <w:p w14:paraId="78B61021" w14:textId="77777777" w:rsidR="00A71D19" w:rsidRDefault="00A71D19" w:rsidP="002D7E2A">
      <w:pPr>
        <w:widowControl/>
        <w:jc w:val="center"/>
        <w:rPr>
          <w:sz w:val="22"/>
          <w:szCs w:val="22"/>
        </w:rPr>
      </w:pPr>
    </w:p>
    <w:p w14:paraId="7F206098" w14:textId="77777777" w:rsidR="002D7E2A" w:rsidRPr="002420B9" w:rsidRDefault="002D7E2A" w:rsidP="002D7E2A">
      <w:pPr>
        <w:jc w:val="center"/>
        <w:rPr>
          <w:b/>
          <w:sz w:val="22"/>
          <w:szCs w:val="22"/>
        </w:rPr>
      </w:pPr>
      <w:r w:rsidRPr="002420B9">
        <w:rPr>
          <w:b/>
          <w:sz w:val="22"/>
          <w:szCs w:val="22"/>
        </w:rPr>
        <w:t>ЮРИДИЧЕСКИЕ АДРЕСА, БАНКОВСКИЕ РЕКВИЗИТЫ И ПОДПИСИ СТОРОН</w:t>
      </w:r>
    </w:p>
    <w:p w14:paraId="1826AD7E" w14:textId="77777777" w:rsidR="002D7E2A" w:rsidRPr="002420B9" w:rsidRDefault="002D7E2A" w:rsidP="002D7E2A">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2D7E2A" w:rsidRPr="002420B9" w14:paraId="3202A4AD" w14:textId="77777777" w:rsidTr="0054385A">
        <w:tc>
          <w:tcPr>
            <w:tcW w:w="4786" w:type="dxa"/>
          </w:tcPr>
          <w:p w14:paraId="1EDA816F" w14:textId="77777777" w:rsidR="002D7E2A" w:rsidRPr="002420B9" w:rsidRDefault="002D7E2A" w:rsidP="0054385A">
            <w:pPr>
              <w:jc w:val="center"/>
              <w:rPr>
                <w:b/>
                <w:sz w:val="22"/>
                <w:szCs w:val="22"/>
              </w:rPr>
            </w:pPr>
            <w:r w:rsidRPr="002420B9">
              <w:rPr>
                <w:b/>
                <w:sz w:val="22"/>
                <w:szCs w:val="22"/>
              </w:rPr>
              <w:t>ПРОДАВЕЦ:</w:t>
            </w:r>
          </w:p>
          <w:p w14:paraId="3FA43DD1" w14:textId="77777777" w:rsidR="002D7E2A" w:rsidRPr="00074A40" w:rsidRDefault="002D7E2A" w:rsidP="0054385A">
            <w:pPr>
              <w:rPr>
                <w:sz w:val="22"/>
                <w:szCs w:val="22"/>
                <w:u w:val="single"/>
              </w:rPr>
            </w:pPr>
            <w:r w:rsidRPr="00074A40">
              <w:rPr>
                <w:sz w:val="22"/>
                <w:szCs w:val="22"/>
                <w:u w:val="single"/>
              </w:rPr>
              <w:t xml:space="preserve">Министерство юстиции и имущественных отношений Чувашской </w:t>
            </w:r>
          </w:p>
          <w:p w14:paraId="1AE44123" w14:textId="77777777" w:rsidR="002D7E2A" w:rsidRPr="00074A40" w:rsidRDefault="002D7E2A" w:rsidP="0054385A">
            <w:pPr>
              <w:rPr>
                <w:sz w:val="22"/>
                <w:szCs w:val="22"/>
                <w:u w:val="single"/>
              </w:rPr>
            </w:pPr>
            <w:r w:rsidRPr="00074A40">
              <w:rPr>
                <w:sz w:val="22"/>
                <w:szCs w:val="22"/>
                <w:u w:val="single"/>
              </w:rPr>
              <w:t>Республики  (Минюст Чувашии)</w:t>
            </w:r>
          </w:p>
          <w:p w14:paraId="41A396C2" w14:textId="77777777" w:rsidR="002D7E2A" w:rsidRPr="00074A40" w:rsidRDefault="002D7E2A" w:rsidP="0054385A">
            <w:pPr>
              <w:rPr>
                <w:sz w:val="22"/>
                <w:szCs w:val="22"/>
                <w:u w:val="single"/>
              </w:rPr>
            </w:pPr>
            <w:r w:rsidRPr="00074A40">
              <w:rPr>
                <w:sz w:val="22"/>
                <w:szCs w:val="22"/>
                <w:u w:val="single"/>
              </w:rPr>
              <w:t xml:space="preserve">428004, Чувашская Республика, </w:t>
            </w:r>
          </w:p>
          <w:p w14:paraId="3BDB6F69" w14:textId="77777777" w:rsidR="002D7E2A" w:rsidRPr="00074A40" w:rsidRDefault="002D7E2A" w:rsidP="0054385A">
            <w:pPr>
              <w:rPr>
                <w:sz w:val="22"/>
                <w:szCs w:val="22"/>
                <w:u w:val="single"/>
              </w:rPr>
            </w:pPr>
            <w:r w:rsidRPr="00074A40">
              <w:rPr>
                <w:sz w:val="22"/>
                <w:szCs w:val="22"/>
                <w:u w:val="single"/>
              </w:rPr>
              <w:t xml:space="preserve">г. Чебоксары, Президентский бульвар, </w:t>
            </w:r>
          </w:p>
          <w:p w14:paraId="6C4DEE4D" w14:textId="77777777" w:rsidR="002D7E2A" w:rsidRPr="00074A40" w:rsidRDefault="002D7E2A" w:rsidP="0054385A">
            <w:pPr>
              <w:rPr>
                <w:sz w:val="22"/>
                <w:szCs w:val="22"/>
                <w:u w:val="single"/>
              </w:rPr>
            </w:pPr>
            <w:r w:rsidRPr="00074A40">
              <w:rPr>
                <w:sz w:val="22"/>
                <w:szCs w:val="22"/>
                <w:u w:val="single"/>
              </w:rPr>
              <w:t>дом 10</w:t>
            </w:r>
          </w:p>
          <w:p w14:paraId="04BBF40A" w14:textId="77777777" w:rsidR="002D7E2A" w:rsidRPr="00074A40" w:rsidRDefault="002D7E2A" w:rsidP="0054385A">
            <w:pPr>
              <w:rPr>
                <w:sz w:val="22"/>
                <w:szCs w:val="22"/>
                <w:u w:val="single"/>
              </w:rPr>
            </w:pPr>
            <w:r w:rsidRPr="00074A40">
              <w:rPr>
                <w:sz w:val="22"/>
                <w:szCs w:val="22"/>
                <w:u w:val="single"/>
              </w:rPr>
              <w:t>ИНН 2129039343 / КПП 213001001</w:t>
            </w:r>
          </w:p>
          <w:p w14:paraId="398DE50C" w14:textId="77777777" w:rsidR="002D7E2A" w:rsidRPr="00074A40" w:rsidRDefault="002D7E2A" w:rsidP="0054385A">
            <w:pPr>
              <w:rPr>
                <w:sz w:val="22"/>
                <w:szCs w:val="22"/>
                <w:u w:val="single"/>
              </w:rPr>
            </w:pPr>
            <w:r w:rsidRPr="00074A40">
              <w:rPr>
                <w:sz w:val="22"/>
                <w:szCs w:val="22"/>
                <w:u w:val="single"/>
              </w:rPr>
              <w:t xml:space="preserve">л/с </w:t>
            </w:r>
            <w:r>
              <w:rPr>
                <w:sz w:val="22"/>
                <w:szCs w:val="22"/>
                <w:u w:val="single"/>
              </w:rPr>
              <w:t>05</w:t>
            </w:r>
            <w:r w:rsidRPr="00074A40">
              <w:rPr>
                <w:sz w:val="22"/>
                <w:szCs w:val="22"/>
                <w:u w:val="single"/>
              </w:rPr>
              <w:t xml:space="preserve">262Ч00371 в Управлении </w:t>
            </w:r>
          </w:p>
          <w:p w14:paraId="1398C6CB" w14:textId="77777777" w:rsidR="002D7E2A" w:rsidRPr="00074A40" w:rsidRDefault="002D7E2A" w:rsidP="0054385A">
            <w:pPr>
              <w:rPr>
                <w:sz w:val="22"/>
                <w:szCs w:val="22"/>
                <w:u w:val="single"/>
              </w:rPr>
            </w:pPr>
            <w:r w:rsidRPr="00074A40">
              <w:rPr>
                <w:sz w:val="22"/>
                <w:szCs w:val="22"/>
                <w:u w:val="single"/>
              </w:rPr>
              <w:t xml:space="preserve">Казначейства Министерства финансов </w:t>
            </w:r>
          </w:p>
          <w:p w14:paraId="670F0D85" w14:textId="77777777" w:rsidR="002D7E2A" w:rsidRPr="00074A40" w:rsidRDefault="002D7E2A" w:rsidP="0054385A">
            <w:pPr>
              <w:rPr>
                <w:sz w:val="22"/>
                <w:szCs w:val="22"/>
                <w:u w:val="single"/>
              </w:rPr>
            </w:pPr>
            <w:r w:rsidRPr="00074A40">
              <w:rPr>
                <w:sz w:val="22"/>
                <w:szCs w:val="22"/>
                <w:u w:val="single"/>
              </w:rPr>
              <w:t>Чувашской Республики</w:t>
            </w:r>
          </w:p>
          <w:p w14:paraId="478694DD" w14:textId="77777777" w:rsidR="002D7E2A" w:rsidRPr="00074A40" w:rsidRDefault="002D7E2A" w:rsidP="0054385A">
            <w:pPr>
              <w:rPr>
                <w:sz w:val="22"/>
                <w:szCs w:val="22"/>
                <w:u w:val="single"/>
              </w:rPr>
            </w:pPr>
            <w:r w:rsidRPr="00074A40">
              <w:rPr>
                <w:sz w:val="22"/>
                <w:szCs w:val="22"/>
                <w:u w:val="single"/>
              </w:rPr>
              <w:t>БИК 049706001</w:t>
            </w:r>
          </w:p>
          <w:p w14:paraId="1109AB32" w14:textId="77777777" w:rsidR="002D7E2A" w:rsidRPr="00074A40" w:rsidRDefault="002D7E2A" w:rsidP="0054385A">
            <w:pPr>
              <w:rPr>
                <w:sz w:val="22"/>
                <w:szCs w:val="22"/>
                <w:u w:val="single"/>
              </w:rPr>
            </w:pPr>
            <w:r w:rsidRPr="00074A40">
              <w:rPr>
                <w:sz w:val="22"/>
                <w:szCs w:val="22"/>
                <w:u w:val="single"/>
              </w:rPr>
              <w:t>Тел. 8(352) 64-21-40, факс: 8(352) 58-03-11</w:t>
            </w:r>
          </w:p>
          <w:p w14:paraId="3AF94686" w14:textId="77777777" w:rsidR="002D7E2A" w:rsidRPr="001F0426" w:rsidRDefault="002D7E2A" w:rsidP="0054385A">
            <w:pPr>
              <w:rPr>
                <w:sz w:val="22"/>
                <w:szCs w:val="22"/>
                <w:u w:val="single"/>
              </w:rPr>
            </w:pPr>
            <w:r w:rsidRPr="00EB15CF">
              <w:rPr>
                <w:sz w:val="22"/>
                <w:szCs w:val="22"/>
                <w:u w:val="single"/>
                <w:lang w:val="en-US"/>
              </w:rPr>
              <w:t>E</w:t>
            </w:r>
            <w:r w:rsidRPr="001F0426">
              <w:rPr>
                <w:sz w:val="22"/>
                <w:szCs w:val="22"/>
                <w:u w:val="single"/>
              </w:rPr>
              <w:t>-</w:t>
            </w:r>
            <w:r w:rsidRPr="00EB15CF">
              <w:rPr>
                <w:sz w:val="22"/>
                <w:szCs w:val="22"/>
                <w:u w:val="single"/>
                <w:lang w:val="en-US"/>
              </w:rPr>
              <w:t>mail</w:t>
            </w:r>
            <w:r w:rsidRPr="001F0426">
              <w:rPr>
                <w:sz w:val="22"/>
                <w:szCs w:val="22"/>
                <w:u w:val="single"/>
              </w:rPr>
              <w:t xml:space="preserve">: </w:t>
            </w:r>
            <w:proofErr w:type="spellStart"/>
            <w:r w:rsidRPr="00EB15CF">
              <w:rPr>
                <w:sz w:val="22"/>
                <w:szCs w:val="22"/>
                <w:u w:val="single"/>
                <w:lang w:val="en-US"/>
              </w:rPr>
              <w:t>mio</w:t>
            </w:r>
            <w:proofErr w:type="spellEnd"/>
            <w:r w:rsidRPr="001F0426">
              <w:rPr>
                <w:sz w:val="22"/>
                <w:szCs w:val="22"/>
                <w:u w:val="single"/>
              </w:rPr>
              <w:t>@</w:t>
            </w:r>
            <w:r w:rsidRPr="00EB15CF">
              <w:rPr>
                <w:sz w:val="22"/>
                <w:szCs w:val="22"/>
                <w:u w:val="single"/>
                <w:lang w:val="en-US"/>
              </w:rPr>
              <w:t>cap</w:t>
            </w:r>
            <w:r w:rsidRPr="001F0426">
              <w:rPr>
                <w:sz w:val="22"/>
                <w:szCs w:val="22"/>
                <w:u w:val="single"/>
              </w:rPr>
              <w:t>.</w:t>
            </w:r>
            <w:proofErr w:type="spellStart"/>
            <w:r w:rsidRPr="00EB15CF">
              <w:rPr>
                <w:sz w:val="22"/>
                <w:szCs w:val="22"/>
                <w:u w:val="single"/>
                <w:lang w:val="en-US"/>
              </w:rPr>
              <w:t>ru</w:t>
            </w:r>
            <w:proofErr w:type="spellEnd"/>
            <w:r w:rsidRPr="001F0426">
              <w:rPr>
                <w:sz w:val="22"/>
                <w:szCs w:val="22"/>
                <w:u w:val="single"/>
              </w:rPr>
              <w:t xml:space="preserve">, </w:t>
            </w:r>
            <w:proofErr w:type="spellStart"/>
            <w:r w:rsidRPr="00EB15CF">
              <w:rPr>
                <w:sz w:val="22"/>
                <w:szCs w:val="22"/>
                <w:u w:val="single"/>
                <w:lang w:val="en-US"/>
              </w:rPr>
              <w:t>mio</w:t>
            </w:r>
            <w:proofErr w:type="spellEnd"/>
            <w:r w:rsidRPr="001F0426">
              <w:rPr>
                <w:sz w:val="22"/>
                <w:szCs w:val="22"/>
                <w:u w:val="single"/>
              </w:rPr>
              <w:t>7@</w:t>
            </w:r>
            <w:r w:rsidRPr="00EB15CF">
              <w:rPr>
                <w:sz w:val="22"/>
                <w:szCs w:val="22"/>
                <w:u w:val="single"/>
                <w:lang w:val="en-US"/>
              </w:rPr>
              <w:t>cap</w:t>
            </w:r>
            <w:r w:rsidRPr="001F0426">
              <w:rPr>
                <w:sz w:val="22"/>
                <w:szCs w:val="22"/>
                <w:u w:val="single"/>
              </w:rPr>
              <w:t>.</w:t>
            </w:r>
            <w:proofErr w:type="spellStart"/>
            <w:r w:rsidRPr="00EB15CF">
              <w:rPr>
                <w:sz w:val="22"/>
                <w:szCs w:val="22"/>
                <w:u w:val="single"/>
                <w:lang w:val="en-US"/>
              </w:rPr>
              <w:t>ru</w:t>
            </w:r>
            <w:proofErr w:type="spellEnd"/>
          </w:p>
          <w:p w14:paraId="081366B6" w14:textId="77777777" w:rsidR="002D7E2A" w:rsidRPr="001F0426" w:rsidRDefault="002D7E2A" w:rsidP="0054385A">
            <w:pPr>
              <w:rPr>
                <w:sz w:val="22"/>
                <w:szCs w:val="22"/>
                <w:u w:val="single"/>
              </w:rPr>
            </w:pPr>
          </w:p>
          <w:p w14:paraId="6B581A66" w14:textId="77777777" w:rsidR="002D7E2A" w:rsidRPr="00DD4C3D" w:rsidRDefault="002D7E2A" w:rsidP="0054385A">
            <w:pPr>
              <w:rPr>
                <w:sz w:val="22"/>
                <w:szCs w:val="22"/>
              </w:rPr>
            </w:pPr>
            <w:r w:rsidRPr="00DD4C3D">
              <w:rPr>
                <w:sz w:val="22"/>
                <w:szCs w:val="22"/>
              </w:rPr>
              <w:t>______________________</w:t>
            </w:r>
          </w:p>
          <w:p w14:paraId="2DF9A36E" w14:textId="77777777" w:rsidR="002D7E2A" w:rsidRPr="00DD4C3D" w:rsidRDefault="002D7E2A" w:rsidP="0054385A">
            <w:pPr>
              <w:rPr>
                <w:sz w:val="22"/>
                <w:szCs w:val="22"/>
              </w:rPr>
            </w:pPr>
          </w:p>
          <w:p w14:paraId="5CFF8DD9" w14:textId="77777777" w:rsidR="002D7E2A" w:rsidRPr="00DD4C3D" w:rsidRDefault="002D7E2A" w:rsidP="0054385A">
            <w:pPr>
              <w:rPr>
                <w:sz w:val="22"/>
                <w:szCs w:val="22"/>
              </w:rPr>
            </w:pPr>
            <w:r w:rsidRPr="00DD4C3D">
              <w:rPr>
                <w:sz w:val="22"/>
                <w:szCs w:val="22"/>
              </w:rPr>
              <w:t xml:space="preserve">________________________(_________)                                    </w:t>
            </w:r>
          </w:p>
          <w:p w14:paraId="52F1A455" w14:textId="77777777" w:rsidR="002D7E2A" w:rsidRPr="00074A40" w:rsidRDefault="002D7E2A" w:rsidP="0054385A">
            <w:pPr>
              <w:rPr>
                <w:sz w:val="22"/>
                <w:szCs w:val="22"/>
                <w:u w:val="single"/>
              </w:rPr>
            </w:pPr>
          </w:p>
          <w:p w14:paraId="1B3A3D4D" w14:textId="77777777" w:rsidR="002D7E2A" w:rsidRPr="002420B9" w:rsidRDefault="002D7E2A" w:rsidP="0054385A">
            <w:pPr>
              <w:rPr>
                <w:b/>
                <w:sz w:val="22"/>
                <w:szCs w:val="22"/>
              </w:rPr>
            </w:pPr>
            <w:r w:rsidRPr="00074A40">
              <w:rPr>
                <w:sz w:val="22"/>
                <w:szCs w:val="22"/>
                <w:u w:val="single"/>
              </w:rPr>
              <w:t xml:space="preserve"> М.П.</w:t>
            </w:r>
          </w:p>
        </w:tc>
        <w:tc>
          <w:tcPr>
            <w:tcW w:w="425" w:type="dxa"/>
          </w:tcPr>
          <w:p w14:paraId="244E8672" w14:textId="77777777" w:rsidR="002D7E2A" w:rsidRPr="002420B9" w:rsidRDefault="002D7E2A" w:rsidP="0054385A">
            <w:pPr>
              <w:jc w:val="center"/>
              <w:rPr>
                <w:b/>
                <w:sz w:val="22"/>
                <w:szCs w:val="22"/>
              </w:rPr>
            </w:pPr>
          </w:p>
          <w:p w14:paraId="73888439" w14:textId="77777777" w:rsidR="002D7E2A" w:rsidRPr="002420B9" w:rsidRDefault="002D7E2A" w:rsidP="0054385A">
            <w:pPr>
              <w:jc w:val="center"/>
              <w:rPr>
                <w:b/>
                <w:sz w:val="22"/>
                <w:szCs w:val="22"/>
              </w:rPr>
            </w:pPr>
          </w:p>
          <w:p w14:paraId="5745837B" w14:textId="77777777" w:rsidR="002D7E2A" w:rsidRPr="002420B9" w:rsidRDefault="002D7E2A" w:rsidP="0054385A">
            <w:pPr>
              <w:jc w:val="center"/>
              <w:rPr>
                <w:b/>
                <w:sz w:val="22"/>
                <w:szCs w:val="22"/>
              </w:rPr>
            </w:pPr>
          </w:p>
          <w:p w14:paraId="20D1DA6E" w14:textId="77777777" w:rsidR="002D7E2A" w:rsidRPr="002420B9" w:rsidRDefault="002D7E2A" w:rsidP="0054385A">
            <w:pPr>
              <w:jc w:val="center"/>
              <w:rPr>
                <w:b/>
                <w:sz w:val="22"/>
                <w:szCs w:val="22"/>
              </w:rPr>
            </w:pPr>
          </w:p>
          <w:p w14:paraId="2DB57226" w14:textId="77777777" w:rsidR="002D7E2A" w:rsidRPr="002420B9" w:rsidRDefault="002D7E2A" w:rsidP="0054385A">
            <w:pPr>
              <w:jc w:val="center"/>
              <w:rPr>
                <w:b/>
                <w:sz w:val="22"/>
                <w:szCs w:val="22"/>
              </w:rPr>
            </w:pPr>
          </w:p>
          <w:p w14:paraId="24E8DA86" w14:textId="77777777" w:rsidR="002D7E2A" w:rsidRPr="002420B9" w:rsidRDefault="002D7E2A" w:rsidP="0054385A">
            <w:pPr>
              <w:jc w:val="center"/>
              <w:rPr>
                <w:b/>
                <w:sz w:val="22"/>
                <w:szCs w:val="22"/>
              </w:rPr>
            </w:pPr>
          </w:p>
          <w:p w14:paraId="1413FB6F" w14:textId="77777777" w:rsidR="002D7E2A" w:rsidRPr="002420B9" w:rsidRDefault="002D7E2A" w:rsidP="0054385A">
            <w:pPr>
              <w:jc w:val="center"/>
              <w:rPr>
                <w:b/>
                <w:sz w:val="22"/>
                <w:szCs w:val="22"/>
              </w:rPr>
            </w:pPr>
          </w:p>
          <w:p w14:paraId="5DA18001" w14:textId="77777777" w:rsidR="002D7E2A" w:rsidRPr="002420B9" w:rsidRDefault="002D7E2A" w:rsidP="0054385A">
            <w:pPr>
              <w:jc w:val="center"/>
              <w:rPr>
                <w:b/>
                <w:sz w:val="22"/>
                <w:szCs w:val="22"/>
              </w:rPr>
            </w:pPr>
          </w:p>
        </w:tc>
        <w:tc>
          <w:tcPr>
            <w:tcW w:w="4428" w:type="dxa"/>
          </w:tcPr>
          <w:p w14:paraId="17B8866D" w14:textId="77777777" w:rsidR="002D7E2A" w:rsidRPr="002420B9" w:rsidRDefault="002D7E2A" w:rsidP="0054385A">
            <w:pPr>
              <w:jc w:val="center"/>
              <w:rPr>
                <w:b/>
                <w:sz w:val="22"/>
                <w:szCs w:val="22"/>
              </w:rPr>
            </w:pPr>
            <w:r w:rsidRPr="002420B9">
              <w:rPr>
                <w:b/>
                <w:sz w:val="22"/>
                <w:szCs w:val="22"/>
              </w:rPr>
              <w:t>ПОКУПАТЕЛЬ:</w:t>
            </w:r>
          </w:p>
          <w:p w14:paraId="1D09B1D5" w14:textId="77777777" w:rsidR="002D7E2A" w:rsidRPr="002420B9" w:rsidRDefault="002D7E2A" w:rsidP="0054385A">
            <w:pPr>
              <w:rPr>
                <w:sz w:val="22"/>
                <w:szCs w:val="22"/>
              </w:rPr>
            </w:pPr>
          </w:p>
          <w:p w14:paraId="17F7EEA1" w14:textId="77777777" w:rsidR="002D7E2A" w:rsidRPr="002420B9" w:rsidRDefault="002D7E2A" w:rsidP="0054385A">
            <w:pPr>
              <w:jc w:val="both"/>
              <w:rPr>
                <w:sz w:val="22"/>
                <w:szCs w:val="22"/>
              </w:rPr>
            </w:pPr>
          </w:p>
          <w:p w14:paraId="1D8A5D73" w14:textId="77777777" w:rsidR="002D7E2A" w:rsidRPr="002420B9" w:rsidRDefault="002D7E2A" w:rsidP="0054385A">
            <w:pPr>
              <w:jc w:val="both"/>
              <w:rPr>
                <w:sz w:val="22"/>
                <w:szCs w:val="22"/>
              </w:rPr>
            </w:pPr>
          </w:p>
          <w:p w14:paraId="602FB8C7" w14:textId="77777777" w:rsidR="002D7E2A" w:rsidRPr="002420B9" w:rsidRDefault="002D7E2A" w:rsidP="0054385A">
            <w:pPr>
              <w:jc w:val="both"/>
              <w:rPr>
                <w:sz w:val="22"/>
                <w:szCs w:val="22"/>
              </w:rPr>
            </w:pPr>
          </w:p>
          <w:p w14:paraId="21D08662" w14:textId="77777777" w:rsidR="002D7E2A" w:rsidRPr="002420B9" w:rsidRDefault="002D7E2A" w:rsidP="0054385A">
            <w:pPr>
              <w:jc w:val="both"/>
              <w:rPr>
                <w:sz w:val="22"/>
                <w:szCs w:val="22"/>
              </w:rPr>
            </w:pPr>
          </w:p>
          <w:p w14:paraId="57C01A24" w14:textId="77777777" w:rsidR="002D7E2A" w:rsidRPr="002420B9" w:rsidRDefault="002D7E2A" w:rsidP="0054385A">
            <w:pPr>
              <w:jc w:val="both"/>
              <w:rPr>
                <w:sz w:val="22"/>
                <w:szCs w:val="22"/>
              </w:rPr>
            </w:pPr>
          </w:p>
          <w:p w14:paraId="7FB7CE49" w14:textId="77777777" w:rsidR="002D7E2A" w:rsidRPr="002420B9" w:rsidRDefault="002D7E2A" w:rsidP="0054385A">
            <w:pPr>
              <w:jc w:val="both"/>
              <w:rPr>
                <w:sz w:val="22"/>
                <w:szCs w:val="22"/>
              </w:rPr>
            </w:pPr>
          </w:p>
          <w:p w14:paraId="4971C659" w14:textId="77777777" w:rsidR="002D7E2A" w:rsidRPr="002420B9" w:rsidRDefault="002D7E2A" w:rsidP="0054385A">
            <w:pPr>
              <w:jc w:val="both"/>
              <w:rPr>
                <w:b/>
                <w:sz w:val="22"/>
                <w:szCs w:val="22"/>
              </w:rPr>
            </w:pPr>
          </w:p>
          <w:p w14:paraId="2CD319AD" w14:textId="77777777" w:rsidR="002D7E2A" w:rsidRPr="002420B9" w:rsidRDefault="002D7E2A" w:rsidP="0054385A">
            <w:pPr>
              <w:jc w:val="both"/>
              <w:rPr>
                <w:b/>
                <w:sz w:val="22"/>
                <w:szCs w:val="22"/>
              </w:rPr>
            </w:pPr>
          </w:p>
          <w:p w14:paraId="398CD76B" w14:textId="77777777" w:rsidR="002D7E2A" w:rsidRPr="002420B9" w:rsidRDefault="002D7E2A" w:rsidP="0054385A">
            <w:pPr>
              <w:jc w:val="both"/>
              <w:rPr>
                <w:b/>
                <w:sz w:val="22"/>
                <w:szCs w:val="22"/>
              </w:rPr>
            </w:pPr>
          </w:p>
          <w:p w14:paraId="6B30E7FB" w14:textId="77777777" w:rsidR="002D7E2A" w:rsidRPr="002420B9" w:rsidRDefault="002D7E2A" w:rsidP="0054385A">
            <w:pPr>
              <w:jc w:val="both"/>
              <w:rPr>
                <w:b/>
                <w:sz w:val="22"/>
                <w:szCs w:val="22"/>
              </w:rPr>
            </w:pPr>
          </w:p>
          <w:p w14:paraId="4E40664B" w14:textId="77777777" w:rsidR="002D7E2A" w:rsidRPr="002420B9" w:rsidRDefault="002D7E2A" w:rsidP="0054385A">
            <w:pPr>
              <w:jc w:val="both"/>
              <w:rPr>
                <w:b/>
                <w:sz w:val="22"/>
                <w:szCs w:val="22"/>
              </w:rPr>
            </w:pPr>
          </w:p>
          <w:p w14:paraId="17A12A7C" w14:textId="77777777" w:rsidR="002D7E2A" w:rsidRDefault="002D7E2A" w:rsidP="0054385A">
            <w:pPr>
              <w:jc w:val="both"/>
              <w:rPr>
                <w:sz w:val="22"/>
                <w:szCs w:val="22"/>
              </w:rPr>
            </w:pPr>
          </w:p>
          <w:p w14:paraId="1CE7855B" w14:textId="77777777" w:rsidR="00DD4C3D" w:rsidRDefault="00DD4C3D" w:rsidP="0054385A">
            <w:pPr>
              <w:jc w:val="both"/>
              <w:rPr>
                <w:sz w:val="22"/>
                <w:szCs w:val="22"/>
              </w:rPr>
            </w:pPr>
          </w:p>
          <w:p w14:paraId="78F3B146" w14:textId="77777777" w:rsidR="002D7E2A" w:rsidRPr="002420B9" w:rsidRDefault="002D7E2A" w:rsidP="0054385A">
            <w:pPr>
              <w:jc w:val="both"/>
              <w:rPr>
                <w:sz w:val="22"/>
                <w:szCs w:val="22"/>
              </w:rPr>
            </w:pPr>
            <w:r w:rsidRPr="002420B9">
              <w:rPr>
                <w:sz w:val="22"/>
                <w:szCs w:val="22"/>
              </w:rPr>
              <w:t>Покупатель</w:t>
            </w:r>
          </w:p>
          <w:p w14:paraId="37E4B3A1" w14:textId="77777777" w:rsidR="002D7E2A" w:rsidRPr="002420B9" w:rsidRDefault="002D7E2A" w:rsidP="0054385A">
            <w:pPr>
              <w:jc w:val="both"/>
              <w:rPr>
                <w:b/>
                <w:sz w:val="22"/>
                <w:szCs w:val="22"/>
              </w:rPr>
            </w:pPr>
          </w:p>
          <w:p w14:paraId="5BCC023A" w14:textId="77777777" w:rsidR="002D7E2A" w:rsidRPr="002420B9" w:rsidRDefault="002D7E2A" w:rsidP="0054385A">
            <w:pPr>
              <w:jc w:val="both"/>
              <w:rPr>
                <w:sz w:val="22"/>
                <w:szCs w:val="22"/>
              </w:rPr>
            </w:pPr>
            <w:r w:rsidRPr="002420B9">
              <w:rPr>
                <w:sz w:val="22"/>
                <w:szCs w:val="22"/>
              </w:rPr>
              <w:t>__________________(__________________)</w:t>
            </w:r>
          </w:p>
          <w:p w14:paraId="3C7E43A3" w14:textId="77777777" w:rsidR="002D7E2A" w:rsidRPr="002420B9" w:rsidRDefault="002D7E2A" w:rsidP="0054385A">
            <w:pPr>
              <w:rPr>
                <w:sz w:val="22"/>
                <w:szCs w:val="22"/>
              </w:rPr>
            </w:pPr>
          </w:p>
          <w:p w14:paraId="52F59284" w14:textId="77777777" w:rsidR="002D7E2A" w:rsidRPr="002420B9" w:rsidRDefault="002D7E2A" w:rsidP="0054385A">
            <w:pPr>
              <w:rPr>
                <w:sz w:val="22"/>
                <w:szCs w:val="22"/>
              </w:rPr>
            </w:pPr>
            <w:r w:rsidRPr="002420B9">
              <w:rPr>
                <w:sz w:val="22"/>
                <w:szCs w:val="22"/>
              </w:rPr>
              <w:t>М.П.</w:t>
            </w:r>
          </w:p>
        </w:tc>
      </w:tr>
    </w:tbl>
    <w:p w14:paraId="2A7448B5" w14:textId="77777777" w:rsidR="002D7E2A" w:rsidRDefault="002D7E2A" w:rsidP="002D7E2A">
      <w:pPr>
        <w:pStyle w:val="ConsNonformat"/>
        <w:widowControl/>
        <w:tabs>
          <w:tab w:val="left" w:pos="9355"/>
        </w:tabs>
        <w:ind w:left="6237" w:right="715"/>
        <w:rPr>
          <w:rFonts w:ascii="Times New Roman" w:hAnsi="Times New Roman"/>
          <w:b/>
          <w:sz w:val="18"/>
          <w:szCs w:val="18"/>
        </w:rPr>
      </w:pPr>
    </w:p>
    <w:p w14:paraId="4A1602A6" w14:textId="77777777" w:rsidR="002D7E2A" w:rsidRDefault="002D7E2A" w:rsidP="002D7E2A">
      <w:pPr>
        <w:pStyle w:val="ConsNonformat"/>
        <w:widowControl/>
        <w:tabs>
          <w:tab w:val="left" w:pos="9355"/>
        </w:tabs>
        <w:ind w:left="6237" w:right="715"/>
        <w:rPr>
          <w:rFonts w:ascii="Times New Roman" w:hAnsi="Times New Roman"/>
          <w:b/>
          <w:sz w:val="18"/>
          <w:szCs w:val="18"/>
        </w:rPr>
      </w:pPr>
    </w:p>
    <w:p w14:paraId="49706B4D" w14:textId="77777777" w:rsidR="002D7E2A" w:rsidRDefault="002D7E2A" w:rsidP="002D7E2A">
      <w:r>
        <w:t xml:space="preserve">                                                                                                                                                                                                                                                 </w:t>
      </w:r>
    </w:p>
    <w:p w14:paraId="78D1505F" w14:textId="77777777" w:rsidR="00BD1E67" w:rsidRDefault="00B15870" w:rsidP="00B15870">
      <w:r>
        <w:t xml:space="preserve">                          </w:t>
      </w:r>
      <w:r w:rsidR="005D019C">
        <w:t xml:space="preserve">                                                                                     </w:t>
      </w:r>
    </w:p>
    <w:sectPr w:rsidR="00BD1E67" w:rsidSect="002D7E2A">
      <w:headerReference w:type="even" r:id="rId23"/>
      <w:headerReference w:type="default" r:id="rId24"/>
      <w:endnotePr>
        <w:numFmt w:val="decimal"/>
      </w:endnotePr>
      <w:pgSz w:w="11907" w:h="16840"/>
      <w:pgMar w:top="992" w:right="851" w:bottom="992" w:left="1276"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F339F" w14:textId="77777777" w:rsidR="00626BC5" w:rsidRDefault="00626BC5">
      <w:r>
        <w:separator/>
      </w:r>
    </w:p>
  </w:endnote>
  <w:endnote w:type="continuationSeparator" w:id="0">
    <w:p w14:paraId="1473A98C" w14:textId="77777777" w:rsidR="00626BC5" w:rsidRDefault="0062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3CB56" w14:textId="77777777" w:rsidR="00626BC5" w:rsidRDefault="00626BC5">
      <w:r>
        <w:separator/>
      </w:r>
    </w:p>
  </w:footnote>
  <w:footnote w:type="continuationSeparator" w:id="0">
    <w:p w14:paraId="687E9567" w14:textId="77777777" w:rsidR="00626BC5" w:rsidRDefault="00626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E44E6" w14:textId="77777777" w:rsidR="00626BC5" w:rsidRDefault="00626BC5">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7B65D9EF" w14:textId="77777777" w:rsidR="00626BC5" w:rsidRDefault="00626BC5">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146970"/>
      <w:docPartObj>
        <w:docPartGallery w:val="Page Numbers (Top of Page)"/>
        <w:docPartUnique/>
      </w:docPartObj>
    </w:sdtPr>
    <w:sdtContent>
      <w:p w14:paraId="32BD88AB" w14:textId="77777777" w:rsidR="00626BC5" w:rsidRDefault="00626BC5">
        <w:pPr>
          <w:pStyle w:val="a9"/>
          <w:jc w:val="center"/>
        </w:pPr>
        <w:r>
          <w:fldChar w:fldCharType="begin"/>
        </w:r>
        <w:r>
          <w:instrText>PAGE   \* MERGEFORMAT</w:instrText>
        </w:r>
        <w:r>
          <w:fldChar w:fldCharType="separate"/>
        </w:r>
        <w:r w:rsidR="004947C1">
          <w:rPr>
            <w:noProof/>
          </w:rPr>
          <w:t>7</w:t>
        </w:r>
        <w:r>
          <w:fldChar w:fldCharType="end"/>
        </w:r>
      </w:p>
    </w:sdtContent>
  </w:sdt>
  <w:p w14:paraId="2C30E123" w14:textId="77777777" w:rsidR="00626BC5" w:rsidRDefault="00626BC5">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43F8"/>
    <w:rsid w:val="00011605"/>
    <w:rsid w:val="000165E8"/>
    <w:rsid w:val="00020CE8"/>
    <w:rsid w:val="000231C1"/>
    <w:rsid w:val="000312E5"/>
    <w:rsid w:val="00032290"/>
    <w:rsid w:val="000330D4"/>
    <w:rsid w:val="00033B5D"/>
    <w:rsid w:val="00047156"/>
    <w:rsid w:val="00050A26"/>
    <w:rsid w:val="0005210D"/>
    <w:rsid w:val="00054A2A"/>
    <w:rsid w:val="00056A45"/>
    <w:rsid w:val="000641B4"/>
    <w:rsid w:val="0006551D"/>
    <w:rsid w:val="00070401"/>
    <w:rsid w:val="00071AA2"/>
    <w:rsid w:val="00074A40"/>
    <w:rsid w:val="000751DD"/>
    <w:rsid w:val="00080154"/>
    <w:rsid w:val="00080A94"/>
    <w:rsid w:val="0008152B"/>
    <w:rsid w:val="000877D5"/>
    <w:rsid w:val="00096220"/>
    <w:rsid w:val="000A1FFC"/>
    <w:rsid w:val="000A3735"/>
    <w:rsid w:val="000C21D1"/>
    <w:rsid w:val="000C48AB"/>
    <w:rsid w:val="000E24CA"/>
    <w:rsid w:val="000E2D4B"/>
    <w:rsid w:val="000E7E94"/>
    <w:rsid w:val="000F3A52"/>
    <w:rsid w:val="0010638C"/>
    <w:rsid w:val="001211EC"/>
    <w:rsid w:val="00122EBE"/>
    <w:rsid w:val="0012499F"/>
    <w:rsid w:val="00130E3F"/>
    <w:rsid w:val="0013512C"/>
    <w:rsid w:val="00135D44"/>
    <w:rsid w:val="001411FC"/>
    <w:rsid w:val="0014396A"/>
    <w:rsid w:val="0014665D"/>
    <w:rsid w:val="00146723"/>
    <w:rsid w:val="00147084"/>
    <w:rsid w:val="0015469C"/>
    <w:rsid w:val="00156D74"/>
    <w:rsid w:val="001573A4"/>
    <w:rsid w:val="001628A2"/>
    <w:rsid w:val="00162A78"/>
    <w:rsid w:val="0016495B"/>
    <w:rsid w:val="00166445"/>
    <w:rsid w:val="00167B45"/>
    <w:rsid w:val="00171FD1"/>
    <w:rsid w:val="00182740"/>
    <w:rsid w:val="001828DF"/>
    <w:rsid w:val="0018357B"/>
    <w:rsid w:val="00191C35"/>
    <w:rsid w:val="001A19AB"/>
    <w:rsid w:val="001B3379"/>
    <w:rsid w:val="001B645F"/>
    <w:rsid w:val="001C3D13"/>
    <w:rsid w:val="001C49E0"/>
    <w:rsid w:val="001C7411"/>
    <w:rsid w:val="001D2626"/>
    <w:rsid w:val="001E16A0"/>
    <w:rsid w:val="001E1E7C"/>
    <w:rsid w:val="001F0426"/>
    <w:rsid w:val="001F10D1"/>
    <w:rsid w:val="001F2359"/>
    <w:rsid w:val="001F258D"/>
    <w:rsid w:val="001F4FE2"/>
    <w:rsid w:val="00205641"/>
    <w:rsid w:val="00207ABD"/>
    <w:rsid w:val="00214D9A"/>
    <w:rsid w:val="002172B5"/>
    <w:rsid w:val="0022418D"/>
    <w:rsid w:val="00224D8F"/>
    <w:rsid w:val="00226914"/>
    <w:rsid w:val="00232BD8"/>
    <w:rsid w:val="00232D5A"/>
    <w:rsid w:val="00234421"/>
    <w:rsid w:val="00237E56"/>
    <w:rsid w:val="002409C5"/>
    <w:rsid w:val="002521AD"/>
    <w:rsid w:val="00253949"/>
    <w:rsid w:val="00265A52"/>
    <w:rsid w:val="00274F1C"/>
    <w:rsid w:val="00276F1F"/>
    <w:rsid w:val="00284A16"/>
    <w:rsid w:val="0029747E"/>
    <w:rsid w:val="002B0E72"/>
    <w:rsid w:val="002B6B34"/>
    <w:rsid w:val="002C1438"/>
    <w:rsid w:val="002C58C1"/>
    <w:rsid w:val="002C6BB6"/>
    <w:rsid w:val="002D0316"/>
    <w:rsid w:val="002D11B3"/>
    <w:rsid w:val="002D5A53"/>
    <w:rsid w:val="002D6DB5"/>
    <w:rsid w:val="002D7E2A"/>
    <w:rsid w:val="002E224A"/>
    <w:rsid w:val="002E3779"/>
    <w:rsid w:val="002E3987"/>
    <w:rsid w:val="002E5AD8"/>
    <w:rsid w:val="002F7E80"/>
    <w:rsid w:val="00300B75"/>
    <w:rsid w:val="00304C1F"/>
    <w:rsid w:val="00304C2E"/>
    <w:rsid w:val="00312599"/>
    <w:rsid w:val="00312A5E"/>
    <w:rsid w:val="0031351F"/>
    <w:rsid w:val="003152F6"/>
    <w:rsid w:val="00316786"/>
    <w:rsid w:val="00325BDD"/>
    <w:rsid w:val="00335974"/>
    <w:rsid w:val="0034012C"/>
    <w:rsid w:val="00341E78"/>
    <w:rsid w:val="00342C10"/>
    <w:rsid w:val="0034414B"/>
    <w:rsid w:val="00346658"/>
    <w:rsid w:val="003475CD"/>
    <w:rsid w:val="00356BF9"/>
    <w:rsid w:val="003606B2"/>
    <w:rsid w:val="00361C9D"/>
    <w:rsid w:val="00366DB7"/>
    <w:rsid w:val="00367830"/>
    <w:rsid w:val="00372880"/>
    <w:rsid w:val="00373757"/>
    <w:rsid w:val="00380A5D"/>
    <w:rsid w:val="00380FE5"/>
    <w:rsid w:val="00382563"/>
    <w:rsid w:val="00382C41"/>
    <w:rsid w:val="003838D6"/>
    <w:rsid w:val="00384D6F"/>
    <w:rsid w:val="0038770D"/>
    <w:rsid w:val="003952E0"/>
    <w:rsid w:val="0039546B"/>
    <w:rsid w:val="003A0756"/>
    <w:rsid w:val="003B0175"/>
    <w:rsid w:val="003C6DC4"/>
    <w:rsid w:val="003C7595"/>
    <w:rsid w:val="003D1ADB"/>
    <w:rsid w:val="003D1F48"/>
    <w:rsid w:val="003D21D1"/>
    <w:rsid w:val="003E3587"/>
    <w:rsid w:val="003E3EF1"/>
    <w:rsid w:val="003E7824"/>
    <w:rsid w:val="003E7F75"/>
    <w:rsid w:val="003F4BE1"/>
    <w:rsid w:val="004006A4"/>
    <w:rsid w:val="00401FA8"/>
    <w:rsid w:val="00402B83"/>
    <w:rsid w:val="00406584"/>
    <w:rsid w:val="004070F8"/>
    <w:rsid w:val="004103A2"/>
    <w:rsid w:val="00413CED"/>
    <w:rsid w:val="00421744"/>
    <w:rsid w:val="0042688C"/>
    <w:rsid w:val="00433896"/>
    <w:rsid w:val="00444BFC"/>
    <w:rsid w:val="00452E6A"/>
    <w:rsid w:val="004558F0"/>
    <w:rsid w:val="00460F84"/>
    <w:rsid w:val="004610D0"/>
    <w:rsid w:val="004646AF"/>
    <w:rsid w:val="004652A2"/>
    <w:rsid w:val="00470D0F"/>
    <w:rsid w:val="004727B1"/>
    <w:rsid w:val="00480B48"/>
    <w:rsid w:val="004856A6"/>
    <w:rsid w:val="00491186"/>
    <w:rsid w:val="004947C1"/>
    <w:rsid w:val="00494A45"/>
    <w:rsid w:val="00496935"/>
    <w:rsid w:val="004A1F85"/>
    <w:rsid w:val="004A28D2"/>
    <w:rsid w:val="004A36B1"/>
    <w:rsid w:val="004A406F"/>
    <w:rsid w:val="004A60C1"/>
    <w:rsid w:val="004B10D0"/>
    <w:rsid w:val="004B3150"/>
    <w:rsid w:val="004B747C"/>
    <w:rsid w:val="004B7770"/>
    <w:rsid w:val="004C1140"/>
    <w:rsid w:val="004D14B3"/>
    <w:rsid w:val="004D3914"/>
    <w:rsid w:val="004E29B1"/>
    <w:rsid w:val="004E50B9"/>
    <w:rsid w:val="004E6508"/>
    <w:rsid w:val="004E7196"/>
    <w:rsid w:val="004F0937"/>
    <w:rsid w:val="00502ECE"/>
    <w:rsid w:val="005032D1"/>
    <w:rsid w:val="00507024"/>
    <w:rsid w:val="005102B1"/>
    <w:rsid w:val="005135A3"/>
    <w:rsid w:val="00514B25"/>
    <w:rsid w:val="0051614A"/>
    <w:rsid w:val="0052203F"/>
    <w:rsid w:val="00526FBD"/>
    <w:rsid w:val="00527100"/>
    <w:rsid w:val="005324C4"/>
    <w:rsid w:val="0053477D"/>
    <w:rsid w:val="00534C0E"/>
    <w:rsid w:val="0054385A"/>
    <w:rsid w:val="00546CBD"/>
    <w:rsid w:val="0055223C"/>
    <w:rsid w:val="00553FBE"/>
    <w:rsid w:val="00564D26"/>
    <w:rsid w:val="0056526D"/>
    <w:rsid w:val="00566F49"/>
    <w:rsid w:val="005735A4"/>
    <w:rsid w:val="00577B19"/>
    <w:rsid w:val="005840A5"/>
    <w:rsid w:val="0058756F"/>
    <w:rsid w:val="0059001D"/>
    <w:rsid w:val="005A4161"/>
    <w:rsid w:val="005A4C16"/>
    <w:rsid w:val="005A60F3"/>
    <w:rsid w:val="005A6D04"/>
    <w:rsid w:val="005B2832"/>
    <w:rsid w:val="005B6354"/>
    <w:rsid w:val="005B6585"/>
    <w:rsid w:val="005B662B"/>
    <w:rsid w:val="005C4B8D"/>
    <w:rsid w:val="005C6AFA"/>
    <w:rsid w:val="005D019C"/>
    <w:rsid w:val="005D2F42"/>
    <w:rsid w:val="005D3DAD"/>
    <w:rsid w:val="005E2F6E"/>
    <w:rsid w:val="005E3151"/>
    <w:rsid w:val="005F0B6C"/>
    <w:rsid w:val="005F47BE"/>
    <w:rsid w:val="005F638D"/>
    <w:rsid w:val="0060750A"/>
    <w:rsid w:val="00607603"/>
    <w:rsid w:val="00610DE4"/>
    <w:rsid w:val="006132EE"/>
    <w:rsid w:val="00617047"/>
    <w:rsid w:val="0062623B"/>
    <w:rsid w:val="00626BC5"/>
    <w:rsid w:val="00632292"/>
    <w:rsid w:val="0063260D"/>
    <w:rsid w:val="0063405C"/>
    <w:rsid w:val="0063631A"/>
    <w:rsid w:val="00637F5C"/>
    <w:rsid w:val="006417EA"/>
    <w:rsid w:val="0065221F"/>
    <w:rsid w:val="00657744"/>
    <w:rsid w:val="00657A1E"/>
    <w:rsid w:val="00666FCA"/>
    <w:rsid w:val="00672EA2"/>
    <w:rsid w:val="00677AE5"/>
    <w:rsid w:val="006923EB"/>
    <w:rsid w:val="00694FA4"/>
    <w:rsid w:val="006C2D15"/>
    <w:rsid w:val="006D0432"/>
    <w:rsid w:val="006D349C"/>
    <w:rsid w:val="006D48F7"/>
    <w:rsid w:val="006D562B"/>
    <w:rsid w:val="006E0A74"/>
    <w:rsid w:val="006F0FA7"/>
    <w:rsid w:val="006F27D2"/>
    <w:rsid w:val="006F70B2"/>
    <w:rsid w:val="00702BF7"/>
    <w:rsid w:val="007109C3"/>
    <w:rsid w:val="0071190A"/>
    <w:rsid w:val="00715EB4"/>
    <w:rsid w:val="00721A11"/>
    <w:rsid w:val="00724772"/>
    <w:rsid w:val="00732496"/>
    <w:rsid w:val="00733FF0"/>
    <w:rsid w:val="0073444D"/>
    <w:rsid w:val="00735108"/>
    <w:rsid w:val="007402CC"/>
    <w:rsid w:val="00740DD8"/>
    <w:rsid w:val="007419F6"/>
    <w:rsid w:val="00745EF2"/>
    <w:rsid w:val="00746F44"/>
    <w:rsid w:val="007546EE"/>
    <w:rsid w:val="00760D64"/>
    <w:rsid w:val="00773C74"/>
    <w:rsid w:val="00775A5B"/>
    <w:rsid w:val="00782DB9"/>
    <w:rsid w:val="007858E4"/>
    <w:rsid w:val="00792DFA"/>
    <w:rsid w:val="00792FE0"/>
    <w:rsid w:val="00793238"/>
    <w:rsid w:val="00796B78"/>
    <w:rsid w:val="00797425"/>
    <w:rsid w:val="007A0BA6"/>
    <w:rsid w:val="007B23FB"/>
    <w:rsid w:val="007B4FCE"/>
    <w:rsid w:val="007C0B20"/>
    <w:rsid w:val="007C11B4"/>
    <w:rsid w:val="007C3272"/>
    <w:rsid w:val="007C6518"/>
    <w:rsid w:val="007C7858"/>
    <w:rsid w:val="007D33ED"/>
    <w:rsid w:val="007D5492"/>
    <w:rsid w:val="007D7109"/>
    <w:rsid w:val="007D71C2"/>
    <w:rsid w:val="007F6D2F"/>
    <w:rsid w:val="008014A4"/>
    <w:rsid w:val="00805C2B"/>
    <w:rsid w:val="0080771A"/>
    <w:rsid w:val="0081219F"/>
    <w:rsid w:val="0081240A"/>
    <w:rsid w:val="008145C6"/>
    <w:rsid w:val="00820C4B"/>
    <w:rsid w:val="00821B3B"/>
    <w:rsid w:val="0082502F"/>
    <w:rsid w:val="0082661D"/>
    <w:rsid w:val="00826725"/>
    <w:rsid w:val="00830461"/>
    <w:rsid w:val="00831910"/>
    <w:rsid w:val="00833B9C"/>
    <w:rsid w:val="008344B2"/>
    <w:rsid w:val="0084305E"/>
    <w:rsid w:val="008454D3"/>
    <w:rsid w:val="00852295"/>
    <w:rsid w:val="00857D52"/>
    <w:rsid w:val="00866CA4"/>
    <w:rsid w:val="00871EAD"/>
    <w:rsid w:val="00875629"/>
    <w:rsid w:val="00876690"/>
    <w:rsid w:val="008812AE"/>
    <w:rsid w:val="00885033"/>
    <w:rsid w:val="00890D8B"/>
    <w:rsid w:val="008A119A"/>
    <w:rsid w:val="008B15D4"/>
    <w:rsid w:val="008B6C19"/>
    <w:rsid w:val="008B7961"/>
    <w:rsid w:val="008F1F60"/>
    <w:rsid w:val="008F20D6"/>
    <w:rsid w:val="008F5343"/>
    <w:rsid w:val="008F7914"/>
    <w:rsid w:val="009076A4"/>
    <w:rsid w:val="00910FC0"/>
    <w:rsid w:val="00913716"/>
    <w:rsid w:val="00920FA7"/>
    <w:rsid w:val="0093798B"/>
    <w:rsid w:val="00937B26"/>
    <w:rsid w:val="00943FAE"/>
    <w:rsid w:val="00945161"/>
    <w:rsid w:val="00950826"/>
    <w:rsid w:val="0095157A"/>
    <w:rsid w:val="00952D71"/>
    <w:rsid w:val="0095472C"/>
    <w:rsid w:val="00955574"/>
    <w:rsid w:val="009627BD"/>
    <w:rsid w:val="00970152"/>
    <w:rsid w:val="0097167C"/>
    <w:rsid w:val="00981CF3"/>
    <w:rsid w:val="00982A7D"/>
    <w:rsid w:val="0098620E"/>
    <w:rsid w:val="00987C6B"/>
    <w:rsid w:val="00991DC2"/>
    <w:rsid w:val="00991EA3"/>
    <w:rsid w:val="009926D5"/>
    <w:rsid w:val="00993185"/>
    <w:rsid w:val="00995A24"/>
    <w:rsid w:val="009A5E10"/>
    <w:rsid w:val="009A7378"/>
    <w:rsid w:val="009B06AB"/>
    <w:rsid w:val="009B3260"/>
    <w:rsid w:val="009B4C7C"/>
    <w:rsid w:val="009B7E2C"/>
    <w:rsid w:val="009C2BCA"/>
    <w:rsid w:val="009D2074"/>
    <w:rsid w:val="009E1220"/>
    <w:rsid w:val="009E132C"/>
    <w:rsid w:val="009E265C"/>
    <w:rsid w:val="009E592A"/>
    <w:rsid w:val="009E7630"/>
    <w:rsid w:val="009E7DE5"/>
    <w:rsid w:val="009F22C1"/>
    <w:rsid w:val="009F2801"/>
    <w:rsid w:val="009F3571"/>
    <w:rsid w:val="009F38DF"/>
    <w:rsid w:val="00A02AC0"/>
    <w:rsid w:val="00A10A12"/>
    <w:rsid w:val="00A10C7D"/>
    <w:rsid w:val="00A13142"/>
    <w:rsid w:val="00A13CBD"/>
    <w:rsid w:val="00A1514D"/>
    <w:rsid w:val="00A16A66"/>
    <w:rsid w:val="00A170F0"/>
    <w:rsid w:val="00A17870"/>
    <w:rsid w:val="00A274B5"/>
    <w:rsid w:val="00A405A1"/>
    <w:rsid w:val="00A45448"/>
    <w:rsid w:val="00A462EA"/>
    <w:rsid w:val="00A50061"/>
    <w:rsid w:val="00A6178D"/>
    <w:rsid w:val="00A63117"/>
    <w:rsid w:val="00A6359B"/>
    <w:rsid w:val="00A636A2"/>
    <w:rsid w:val="00A66F3D"/>
    <w:rsid w:val="00A71D19"/>
    <w:rsid w:val="00A75561"/>
    <w:rsid w:val="00A75EA5"/>
    <w:rsid w:val="00A75FE1"/>
    <w:rsid w:val="00A76698"/>
    <w:rsid w:val="00A77AEC"/>
    <w:rsid w:val="00A82B69"/>
    <w:rsid w:val="00A86F91"/>
    <w:rsid w:val="00A921EE"/>
    <w:rsid w:val="00A94724"/>
    <w:rsid w:val="00A97125"/>
    <w:rsid w:val="00AA191B"/>
    <w:rsid w:val="00AB22E2"/>
    <w:rsid w:val="00AB3B35"/>
    <w:rsid w:val="00AB4085"/>
    <w:rsid w:val="00AC4C05"/>
    <w:rsid w:val="00AC7EFD"/>
    <w:rsid w:val="00AD1D97"/>
    <w:rsid w:val="00AD2CDC"/>
    <w:rsid w:val="00AD2E2C"/>
    <w:rsid w:val="00AD32C7"/>
    <w:rsid w:val="00AD3425"/>
    <w:rsid w:val="00AD6DAD"/>
    <w:rsid w:val="00AE0962"/>
    <w:rsid w:val="00AE570E"/>
    <w:rsid w:val="00AF71BB"/>
    <w:rsid w:val="00AF72AA"/>
    <w:rsid w:val="00B05D27"/>
    <w:rsid w:val="00B06220"/>
    <w:rsid w:val="00B06421"/>
    <w:rsid w:val="00B10B81"/>
    <w:rsid w:val="00B123FF"/>
    <w:rsid w:val="00B15870"/>
    <w:rsid w:val="00B212E3"/>
    <w:rsid w:val="00B22952"/>
    <w:rsid w:val="00B254ED"/>
    <w:rsid w:val="00B27BEF"/>
    <w:rsid w:val="00B33D3D"/>
    <w:rsid w:val="00B35239"/>
    <w:rsid w:val="00B357E3"/>
    <w:rsid w:val="00B4070E"/>
    <w:rsid w:val="00B478D8"/>
    <w:rsid w:val="00B47AE6"/>
    <w:rsid w:val="00B50ECD"/>
    <w:rsid w:val="00B50F7B"/>
    <w:rsid w:val="00B51395"/>
    <w:rsid w:val="00B54B4C"/>
    <w:rsid w:val="00B56E1B"/>
    <w:rsid w:val="00B72A90"/>
    <w:rsid w:val="00B73424"/>
    <w:rsid w:val="00B746BC"/>
    <w:rsid w:val="00B77E05"/>
    <w:rsid w:val="00B87A29"/>
    <w:rsid w:val="00B90A05"/>
    <w:rsid w:val="00B94D73"/>
    <w:rsid w:val="00B96473"/>
    <w:rsid w:val="00B97561"/>
    <w:rsid w:val="00BA1C71"/>
    <w:rsid w:val="00BB340C"/>
    <w:rsid w:val="00BB6ED0"/>
    <w:rsid w:val="00BC3261"/>
    <w:rsid w:val="00BC5929"/>
    <w:rsid w:val="00BD00DB"/>
    <w:rsid w:val="00BD020A"/>
    <w:rsid w:val="00BD1E67"/>
    <w:rsid w:val="00BD20DC"/>
    <w:rsid w:val="00BD70EF"/>
    <w:rsid w:val="00BD79F4"/>
    <w:rsid w:val="00BE2C4A"/>
    <w:rsid w:val="00BE34B1"/>
    <w:rsid w:val="00BE4F8F"/>
    <w:rsid w:val="00BF2298"/>
    <w:rsid w:val="00BF30FD"/>
    <w:rsid w:val="00BF686C"/>
    <w:rsid w:val="00BF6E9D"/>
    <w:rsid w:val="00C03444"/>
    <w:rsid w:val="00C0551E"/>
    <w:rsid w:val="00C12361"/>
    <w:rsid w:val="00C15417"/>
    <w:rsid w:val="00C17B6C"/>
    <w:rsid w:val="00C2064C"/>
    <w:rsid w:val="00C239E4"/>
    <w:rsid w:val="00C27400"/>
    <w:rsid w:val="00C31007"/>
    <w:rsid w:val="00C31348"/>
    <w:rsid w:val="00C3151B"/>
    <w:rsid w:val="00C37880"/>
    <w:rsid w:val="00C47647"/>
    <w:rsid w:val="00C47952"/>
    <w:rsid w:val="00C611BF"/>
    <w:rsid w:val="00C61CB4"/>
    <w:rsid w:val="00C63807"/>
    <w:rsid w:val="00C644F8"/>
    <w:rsid w:val="00C64C52"/>
    <w:rsid w:val="00C66FBE"/>
    <w:rsid w:val="00C75E94"/>
    <w:rsid w:val="00C8172E"/>
    <w:rsid w:val="00C81AAF"/>
    <w:rsid w:val="00C82CA4"/>
    <w:rsid w:val="00C8303C"/>
    <w:rsid w:val="00C90D61"/>
    <w:rsid w:val="00C91B96"/>
    <w:rsid w:val="00C91D16"/>
    <w:rsid w:val="00C91DFF"/>
    <w:rsid w:val="00C945F1"/>
    <w:rsid w:val="00CA0E6F"/>
    <w:rsid w:val="00CA46BE"/>
    <w:rsid w:val="00CB0217"/>
    <w:rsid w:val="00CB3CC7"/>
    <w:rsid w:val="00CB6B38"/>
    <w:rsid w:val="00CC032D"/>
    <w:rsid w:val="00CC61A7"/>
    <w:rsid w:val="00CD2D8C"/>
    <w:rsid w:val="00CD3F61"/>
    <w:rsid w:val="00CE16D6"/>
    <w:rsid w:val="00CE1E6D"/>
    <w:rsid w:val="00CE2182"/>
    <w:rsid w:val="00CE644A"/>
    <w:rsid w:val="00CF039E"/>
    <w:rsid w:val="00CF102B"/>
    <w:rsid w:val="00CF3E1D"/>
    <w:rsid w:val="00CF5919"/>
    <w:rsid w:val="00CF7272"/>
    <w:rsid w:val="00D03905"/>
    <w:rsid w:val="00D10CE3"/>
    <w:rsid w:val="00D14CA6"/>
    <w:rsid w:val="00D16FFD"/>
    <w:rsid w:val="00D17321"/>
    <w:rsid w:val="00D209FE"/>
    <w:rsid w:val="00D31B43"/>
    <w:rsid w:val="00D31FBA"/>
    <w:rsid w:val="00D366E3"/>
    <w:rsid w:val="00D45BCA"/>
    <w:rsid w:val="00D55F84"/>
    <w:rsid w:val="00D56635"/>
    <w:rsid w:val="00D56A2D"/>
    <w:rsid w:val="00D57266"/>
    <w:rsid w:val="00D576F3"/>
    <w:rsid w:val="00D57CFA"/>
    <w:rsid w:val="00D60929"/>
    <w:rsid w:val="00D60C4B"/>
    <w:rsid w:val="00D6279C"/>
    <w:rsid w:val="00D6322B"/>
    <w:rsid w:val="00D70075"/>
    <w:rsid w:val="00D722E7"/>
    <w:rsid w:val="00D7309A"/>
    <w:rsid w:val="00D8022C"/>
    <w:rsid w:val="00D8170C"/>
    <w:rsid w:val="00D8693F"/>
    <w:rsid w:val="00D86D99"/>
    <w:rsid w:val="00D90718"/>
    <w:rsid w:val="00DA436E"/>
    <w:rsid w:val="00DA4507"/>
    <w:rsid w:val="00DA4C85"/>
    <w:rsid w:val="00DA4CB4"/>
    <w:rsid w:val="00DA758D"/>
    <w:rsid w:val="00DB0A07"/>
    <w:rsid w:val="00DB3F53"/>
    <w:rsid w:val="00DC7CE5"/>
    <w:rsid w:val="00DD0297"/>
    <w:rsid w:val="00DD1F1A"/>
    <w:rsid w:val="00DD322C"/>
    <w:rsid w:val="00DD450F"/>
    <w:rsid w:val="00DD4C3D"/>
    <w:rsid w:val="00DD4F63"/>
    <w:rsid w:val="00DE346F"/>
    <w:rsid w:val="00DE5217"/>
    <w:rsid w:val="00DE53B6"/>
    <w:rsid w:val="00DF08BD"/>
    <w:rsid w:val="00E0059F"/>
    <w:rsid w:val="00E00A39"/>
    <w:rsid w:val="00E1088E"/>
    <w:rsid w:val="00E144EA"/>
    <w:rsid w:val="00E1718D"/>
    <w:rsid w:val="00E210A8"/>
    <w:rsid w:val="00E2370D"/>
    <w:rsid w:val="00E32625"/>
    <w:rsid w:val="00E36AED"/>
    <w:rsid w:val="00E374A2"/>
    <w:rsid w:val="00E41DF5"/>
    <w:rsid w:val="00E446A8"/>
    <w:rsid w:val="00E50CAF"/>
    <w:rsid w:val="00E65525"/>
    <w:rsid w:val="00E757AD"/>
    <w:rsid w:val="00E832BC"/>
    <w:rsid w:val="00E9109E"/>
    <w:rsid w:val="00E9162C"/>
    <w:rsid w:val="00EA66F6"/>
    <w:rsid w:val="00EB15CF"/>
    <w:rsid w:val="00EB1E94"/>
    <w:rsid w:val="00EB3696"/>
    <w:rsid w:val="00EB38BD"/>
    <w:rsid w:val="00EB54FA"/>
    <w:rsid w:val="00EC79AE"/>
    <w:rsid w:val="00ED3935"/>
    <w:rsid w:val="00EF12F0"/>
    <w:rsid w:val="00EF3813"/>
    <w:rsid w:val="00EF3862"/>
    <w:rsid w:val="00EF5657"/>
    <w:rsid w:val="00EF5BE8"/>
    <w:rsid w:val="00EF7E49"/>
    <w:rsid w:val="00F01AF3"/>
    <w:rsid w:val="00F11392"/>
    <w:rsid w:val="00F1228B"/>
    <w:rsid w:val="00F15C1C"/>
    <w:rsid w:val="00F20541"/>
    <w:rsid w:val="00F23341"/>
    <w:rsid w:val="00F25B78"/>
    <w:rsid w:val="00F25C80"/>
    <w:rsid w:val="00F26EF0"/>
    <w:rsid w:val="00F30540"/>
    <w:rsid w:val="00F31682"/>
    <w:rsid w:val="00F316FD"/>
    <w:rsid w:val="00F363BA"/>
    <w:rsid w:val="00F364D5"/>
    <w:rsid w:val="00F439CD"/>
    <w:rsid w:val="00F46EF9"/>
    <w:rsid w:val="00F53EAC"/>
    <w:rsid w:val="00F55748"/>
    <w:rsid w:val="00F5760E"/>
    <w:rsid w:val="00F641C0"/>
    <w:rsid w:val="00F664E2"/>
    <w:rsid w:val="00F67EAF"/>
    <w:rsid w:val="00F70448"/>
    <w:rsid w:val="00F72ED5"/>
    <w:rsid w:val="00F90E12"/>
    <w:rsid w:val="00F94AEC"/>
    <w:rsid w:val="00F97798"/>
    <w:rsid w:val="00FB1006"/>
    <w:rsid w:val="00FB4C97"/>
    <w:rsid w:val="00FB7D7D"/>
    <w:rsid w:val="00FC25CE"/>
    <w:rsid w:val="00FE1142"/>
    <w:rsid w:val="00FE2FE2"/>
    <w:rsid w:val="00FE3216"/>
    <w:rsid w:val="00FE76DB"/>
    <w:rsid w:val="00FF1F5F"/>
    <w:rsid w:val="00FF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paragraph" w:customStyle="1" w:styleId="Char11">
    <w:name w:val="Char1"/>
    <w:basedOn w:val="a0"/>
    <w:next w:val="a0"/>
    <w:semiHidden/>
    <w:rsid w:val="00913716"/>
    <w:pPr>
      <w:widowControl/>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paragraph" w:customStyle="1" w:styleId="Char11">
    <w:name w:val="Char1"/>
    <w:basedOn w:val="a0"/>
    <w:next w:val="a0"/>
    <w:semiHidden/>
    <w:rsid w:val="00913716"/>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ust.cap.ru" TargetMode="External"/><Relationship Id="rId18" Type="http://schemas.openxmlformats.org/officeDocument/2006/relationships/hyperlink" Target="http://www.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inust.cap.ru" TargetMode="External"/><Relationship Id="rId7" Type="http://schemas.openxmlformats.org/officeDocument/2006/relationships/footnotes" Target="footnotes.xml"/><Relationship Id="rId12" Type="http://schemas.openxmlformats.org/officeDocument/2006/relationships/hyperlink" Target="mailto:mostender@mos.ru" TargetMode="External"/><Relationship Id="rId17" Type="http://schemas.openxmlformats.org/officeDocument/2006/relationships/hyperlink" Target="http://www.minust.cap.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nust.cap.ru" TargetMode="External"/><Relationship Id="rId20" Type="http://schemas.openxmlformats.org/officeDocument/2006/relationships/hyperlink" Target="https://www.etp-tor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stender@mos.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eader" Target="header1.xml"/><Relationship Id="rId10" Type="http://schemas.openxmlformats.org/officeDocument/2006/relationships/hyperlink" Target="http://www.minust.cap.ru" TargetMode="External"/><Relationship Id="rId19" Type="http://schemas.openxmlformats.org/officeDocument/2006/relationships/hyperlink" Target="https://www.etp-torgi.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minust.cap.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EE51A-6DCA-484F-BF6A-39D80E065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24</Pages>
  <Words>10880</Words>
  <Characters>62016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Минюст Чувашии Анастасия Никольская</cp:lastModifiedBy>
  <cp:revision>82</cp:revision>
  <cp:lastPrinted>2018-08-16T13:49:00Z</cp:lastPrinted>
  <dcterms:created xsi:type="dcterms:W3CDTF">2019-07-24T07:03:00Z</dcterms:created>
  <dcterms:modified xsi:type="dcterms:W3CDTF">2019-09-18T10:26:00Z</dcterms:modified>
</cp:coreProperties>
</file>