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jc w:val="right"/>
        <w:tblLayout w:type="fixed"/>
        <w:tblLook w:val="0000"/>
      </w:tblPr>
      <w:tblGrid>
        <w:gridCol w:w="3970"/>
        <w:gridCol w:w="1666"/>
        <w:gridCol w:w="3969"/>
      </w:tblGrid>
      <w:tr w:rsidR="003953F0" w:rsidRPr="008D6F71" w:rsidTr="00835DC3">
        <w:trPr>
          <w:trHeight w:val="614"/>
          <w:jc w:val="right"/>
        </w:trPr>
        <w:tc>
          <w:tcPr>
            <w:tcW w:w="3970" w:type="dxa"/>
          </w:tcPr>
          <w:p w:rsidR="003953F0" w:rsidRPr="00976E81" w:rsidRDefault="003953F0" w:rsidP="00835DC3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76E81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2544445</wp:posOffset>
                  </wp:positionH>
                  <wp:positionV relativeFrom="paragraph">
                    <wp:posOffset>252095</wp:posOffset>
                  </wp:positionV>
                  <wp:extent cx="935990" cy="925195"/>
                  <wp:effectExtent l="0" t="0" r="0" b="825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976E81">
              <w:rPr>
                <w:rFonts w:ascii="Times New Roman" w:hAnsi="Times New Roman"/>
                <w:sz w:val="24"/>
                <w:szCs w:val="24"/>
              </w:rPr>
              <w:t>Чǎ</w:t>
            </w:r>
            <w:proofErr w:type="gramStart"/>
            <w:r w:rsidRPr="00976E81"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spellEnd"/>
            <w:proofErr w:type="gramEnd"/>
            <w:r w:rsidRPr="00976E81">
              <w:rPr>
                <w:rFonts w:ascii="Times New Roman" w:hAnsi="Times New Roman"/>
                <w:sz w:val="24"/>
                <w:szCs w:val="24"/>
              </w:rPr>
              <w:t xml:space="preserve"> Республики </w:t>
            </w:r>
          </w:p>
          <w:p w:rsidR="003953F0" w:rsidRPr="00976E81" w:rsidRDefault="003953F0" w:rsidP="00835DC3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E81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 w:rsidRPr="00976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6E81">
              <w:rPr>
                <w:rFonts w:ascii="Times New Roman" w:hAnsi="Times New Roman"/>
                <w:sz w:val="24"/>
                <w:szCs w:val="24"/>
              </w:rPr>
              <w:t>районĕн</w:t>
            </w:r>
            <w:proofErr w:type="spellEnd"/>
          </w:p>
          <w:p w:rsidR="003953F0" w:rsidRPr="00976E81" w:rsidRDefault="003953F0" w:rsidP="00835DC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E81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  <w:r w:rsidRPr="00976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53F0" w:rsidRPr="00976E81" w:rsidRDefault="003953F0" w:rsidP="00835DC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F0" w:rsidRPr="00976E81" w:rsidRDefault="003953F0" w:rsidP="00835DC3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6E81">
              <w:rPr>
                <w:rFonts w:ascii="Times New Roman" w:hAnsi="Times New Roman"/>
                <w:sz w:val="24"/>
                <w:szCs w:val="24"/>
              </w:rPr>
              <w:t xml:space="preserve"> ЙЫШĂНУ</w:t>
            </w:r>
          </w:p>
          <w:p w:rsidR="003953F0" w:rsidRPr="00976E81" w:rsidRDefault="0082571E" w:rsidP="00835DC3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571E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22.75pt;margin-top:15.75pt;width:4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"/>
              </w:pict>
            </w:r>
            <w:r w:rsidRPr="0082571E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pict>
                <v:shape id="Прямая со стрелкой 1" o:spid="_x0000_s1027" type="#_x0000_t32" style="position:absolute;left:0;text-align:left;margin-left:133pt;margin-top:15.75pt;width:34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"/>
              </w:pict>
            </w:r>
            <w:r w:rsidR="003953F0" w:rsidRPr="00976E81">
              <w:rPr>
                <w:rFonts w:ascii="Times New Roman" w:hAnsi="Times New Roman"/>
                <w:snapToGrid w:val="0"/>
                <w:sz w:val="24"/>
                <w:szCs w:val="24"/>
              </w:rPr>
              <w:t>201</w:t>
            </w:r>
            <w:r w:rsidR="00696FFE" w:rsidRPr="00976E81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  <w:r w:rsidR="003953F0" w:rsidRPr="00976E8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3953F0" w:rsidRPr="00976E81">
              <w:rPr>
                <w:rFonts w:ascii="Times New Roman" w:hAnsi="Times New Roman"/>
                <w:sz w:val="24"/>
                <w:szCs w:val="24"/>
              </w:rPr>
              <w:t>ç</w:t>
            </w:r>
            <w:proofErr w:type="spellEnd"/>
            <w:r w:rsidR="003953F0" w:rsidRPr="00976E81">
              <w:rPr>
                <w:rFonts w:ascii="Times New Roman" w:hAnsi="Times New Roman"/>
                <w:sz w:val="24"/>
                <w:szCs w:val="24"/>
              </w:rPr>
              <w:t>.</w:t>
            </w:r>
            <w:r w:rsidR="003953F0" w:rsidRPr="00976E8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</w:p>
          <w:p w:rsidR="003953F0" w:rsidRPr="00976E81" w:rsidRDefault="003953F0" w:rsidP="00835DC3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</w:pPr>
            <w:proofErr w:type="spellStart"/>
            <w:r w:rsidRPr="00976E81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 w:rsidRPr="00976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6E81">
              <w:rPr>
                <w:rFonts w:ascii="Times New Roman" w:hAnsi="Times New Roman"/>
                <w:sz w:val="24"/>
                <w:szCs w:val="24"/>
              </w:rPr>
              <w:t>сали</w:t>
            </w:r>
            <w:proofErr w:type="spellEnd"/>
          </w:p>
          <w:p w:rsidR="003953F0" w:rsidRPr="008D6F71" w:rsidRDefault="003953F0" w:rsidP="00835DC3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3953F0" w:rsidRPr="008D6F71" w:rsidRDefault="003953F0" w:rsidP="00835DC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F0" w:rsidRPr="008D6F71" w:rsidRDefault="003953F0" w:rsidP="00835DC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F0" w:rsidRPr="008D6F71" w:rsidRDefault="003953F0" w:rsidP="00835DC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F0" w:rsidRPr="008D6F71" w:rsidRDefault="003953F0" w:rsidP="00835DC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F0" w:rsidRPr="008D6F71" w:rsidRDefault="003953F0" w:rsidP="00835DC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3F0" w:rsidRPr="00976E81" w:rsidRDefault="003953F0" w:rsidP="00835DC3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6E81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3953F0" w:rsidRPr="00976E81" w:rsidRDefault="003953F0" w:rsidP="00835DC3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6E81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3953F0" w:rsidRPr="00976E81" w:rsidRDefault="003953F0" w:rsidP="00835DC3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6E81">
              <w:rPr>
                <w:rFonts w:ascii="Times New Roman" w:hAnsi="Times New Roman"/>
                <w:snapToGrid w:val="0"/>
                <w:sz w:val="24"/>
                <w:szCs w:val="24"/>
              </w:rPr>
              <w:t>Моргаушского района</w:t>
            </w:r>
          </w:p>
          <w:p w:rsidR="003953F0" w:rsidRPr="00976E81" w:rsidRDefault="003953F0" w:rsidP="00835DC3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953F0" w:rsidRPr="00976E81" w:rsidRDefault="003953F0" w:rsidP="00835DC3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6E81">
              <w:rPr>
                <w:rFonts w:ascii="Times New Roman" w:hAnsi="Times New Roman"/>
                <w:sz w:val="24"/>
                <w:szCs w:val="24"/>
              </w:rPr>
              <w:t xml:space="preserve">ПОСТАНОВЛЕНИЕ              </w:t>
            </w:r>
            <w:r w:rsidRPr="00976E81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 xml:space="preserve"> </w:t>
            </w:r>
            <w:r w:rsidRPr="00976E81">
              <w:rPr>
                <w:rFonts w:ascii="Times New Roman" w:hAnsi="Times New Roman"/>
                <w:snapToGrid w:val="0"/>
                <w:sz w:val="24"/>
                <w:szCs w:val="24"/>
              </w:rPr>
              <w:t>_____201</w:t>
            </w:r>
            <w:r w:rsidR="00696FFE" w:rsidRPr="00976E81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  <w:r w:rsidRPr="00976E8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г. №_____ </w:t>
            </w:r>
          </w:p>
          <w:p w:rsidR="003953F0" w:rsidRPr="008D6F71" w:rsidRDefault="003953F0" w:rsidP="00835DC3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6E8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с. Моргауши</w:t>
            </w:r>
          </w:p>
          <w:p w:rsidR="003953F0" w:rsidRPr="008D6F71" w:rsidRDefault="003953F0" w:rsidP="00835DC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F0" w:rsidRPr="008D6F71" w:rsidTr="00835DC3">
        <w:trPr>
          <w:trHeight w:val="614"/>
          <w:jc w:val="right"/>
        </w:trPr>
        <w:tc>
          <w:tcPr>
            <w:tcW w:w="3970" w:type="dxa"/>
          </w:tcPr>
          <w:p w:rsidR="003953F0" w:rsidRPr="008D6F71" w:rsidRDefault="003953F0" w:rsidP="00835DC3">
            <w:pPr>
              <w:pStyle w:val="11"/>
              <w:outlineLvl w:val="0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3953F0" w:rsidRPr="008D6F71" w:rsidRDefault="003953F0" w:rsidP="00835DC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3F0" w:rsidRPr="008D6F71" w:rsidRDefault="003953F0" w:rsidP="00835DC3">
            <w:pPr>
              <w:pStyle w:val="1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53F0" w:rsidRPr="008D6F71" w:rsidTr="003953F0">
        <w:tc>
          <w:tcPr>
            <w:tcW w:w="4785" w:type="dxa"/>
          </w:tcPr>
          <w:p w:rsidR="003953F0" w:rsidRPr="008D6F71" w:rsidRDefault="003953F0" w:rsidP="00976E8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  <w:r w:rsidRPr="008D6F71">
              <w:rPr>
                <w:sz w:val="24"/>
                <w:szCs w:val="24"/>
              </w:rPr>
              <w:t xml:space="preserve">Об утверждении Порядка </w:t>
            </w:r>
            <w:r w:rsidR="00696FFE" w:rsidRPr="008D6F71">
              <w:rPr>
                <w:sz w:val="24"/>
                <w:szCs w:val="24"/>
              </w:rPr>
              <w:t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Моргаушском районе Чувашской Республики</w:t>
            </w:r>
          </w:p>
        </w:tc>
        <w:tc>
          <w:tcPr>
            <w:tcW w:w="4786" w:type="dxa"/>
          </w:tcPr>
          <w:p w:rsidR="003953F0" w:rsidRPr="008D6F71" w:rsidRDefault="003953F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953F0" w:rsidRPr="008D6F71" w:rsidTr="00976E81">
        <w:trPr>
          <w:trHeight w:val="80"/>
        </w:trPr>
        <w:tc>
          <w:tcPr>
            <w:tcW w:w="4785" w:type="dxa"/>
          </w:tcPr>
          <w:p w:rsidR="003953F0" w:rsidRPr="008D6F71" w:rsidRDefault="003953F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53F0" w:rsidRPr="008D6F71" w:rsidRDefault="003953F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696FFE" w:rsidRPr="008D6F71" w:rsidRDefault="00696FFE" w:rsidP="00696FF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D6F71">
        <w:rPr>
          <w:sz w:val="24"/>
          <w:szCs w:val="24"/>
        </w:rPr>
        <w:t xml:space="preserve">В соответствии с Градостроительным </w:t>
      </w:r>
      <w:hyperlink r:id="rId8" w:history="1">
        <w:r w:rsidRPr="008D6F71">
          <w:rPr>
            <w:color w:val="0000FF"/>
            <w:sz w:val="24"/>
            <w:szCs w:val="24"/>
          </w:rPr>
          <w:t>кодексом</w:t>
        </w:r>
      </w:hyperlink>
      <w:r w:rsidRPr="008D6F71">
        <w:rPr>
          <w:sz w:val="24"/>
          <w:szCs w:val="24"/>
        </w:rPr>
        <w:t xml:space="preserve"> Российской Федерации, Федеральным </w:t>
      </w:r>
      <w:hyperlink r:id="rId9" w:history="1">
        <w:r w:rsidRPr="008D6F71">
          <w:rPr>
            <w:color w:val="0000FF"/>
            <w:sz w:val="24"/>
            <w:szCs w:val="24"/>
          </w:rPr>
          <w:t>законом</w:t>
        </w:r>
      </w:hyperlink>
      <w:r w:rsidRPr="008D6F71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8D6F71">
          <w:rPr>
            <w:color w:val="0000FF"/>
            <w:sz w:val="24"/>
            <w:szCs w:val="24"/>
          </w:rPr>
          <w:t>законом</w:t>
        </w:r>
      </w:hyperlink>
      <w:r w:rsidRPr="008D6F71">
        <w:rPr>
          <w:sz w:val="24"/>
          <w:szCs w:val="24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11" w:history="1">
        <w:r w:rsidRPr="008D6F71">
          <w:rPr>
            <w:color w:val="0000FF"/>
            <w:sz w:val="24"/>
            <w:szCs w:val="24"/>
          </w:rPr>
          <w:t>законом</w:t>
        </w:r>
      </w:hyperlink>
      <w:r w:rsidRPr="008D6F71">
        <w:rPr>
          <w:sz w:val="24"/>
          <w:szCs w:val="24"/>
        </w:rPr>
        <w:t xml:space="preserve"> от 24.11.1995 N 181-ФЗ "О социальной защите инвалидов в Российской</w:t>
      </w:r>
      <w:proofErr w:type="gramEnd"/>
      <w:r w:rsidRPr="008D6F71">
        <w:rPr>
          <w:sz w:val="24"/>
          <w:szCs w:val="24"/>
        </w:rPr>
        <w:t xml:space="preserve"> Федерации", </w:t>
      </w:r>
      <w:hyperlink r:id="rId12" w:history="1">
        <w:r w:rsidRPr="008D6F71">
          <w:rPr>
            <w:color w:val="0000FF"/>
            <w:sz w:val="24"/>
            <w:szCs w:val="24"/>
          </w:rPr>
          <w:t>Уставом</w:t>
        </w:r>
      </w:hyperlink>
      <w:r w:rsidRPr="008D6F71">
        <w:rPr>
          <w:sz w:val="24"/>
          <w:szCs w:val="24"/>
        </w:rPr>
        <w:t xml:space="preserve"> Моргаушского района администрация Моргаушского района Чувашской Республики постановляет:</w:t>
      </w:r>
    </w:p>
    <w:p w:rsidR="00696FFE" w:rsidRDefault="00696FFE" w:rsidP="008D6F71">
      <w:pPr>
        <w:pStyle w:val="ConsPlusNormal"/>
        <w:numPr>
          <w:ilvl w:val="0"/>
          <w:numId w:val="3"/>
        </w:numPr>
        <w:tabs>
          <w:tab w:val="left" w:pos="993"/>
        </w:tabs>
        <w:spacing w:before="220"/>
        <w:ind w:left="0" w:firstLine="709"/>
        <w:jc w:val="both"/>
        <w:rPr>
          <w:sz w:val="24"/>
          <w:szCs w:val="24"/>
        </w:rPr>
      </w:pPr>
      <w:r w:rsidRPr="008D6F71">
        <w:rPr>
          <w:sz w:val="24"/>
          <w:szCs w:val="24"/>
        </w:rPr>
        <w:t xml:space="preserve">Утвердить </w:t>
      </w:r>
      <w:hyperlink w:anchor="P30" w:history="1">
        <w:r w:rsidRPr="008D6F71">
          <w:rPr>
            <w:color w:val="0000FF"/>
            <w:sz w:val="24"/>
            <w:szCs w:val="24"/>
          </w:rPr>
          <w:t>Порядок</w:t>
        </w:r>
      </w:hyperlink>
      <w:r w:rsidRPr="008D6F71">
        <w:rPr>
          <w:sz w:val="24"/>
          <w:szCs w:val="24"/>
        </w:rPr>
        <w:t xml:space="preserve">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Моргаушского района Чувашской Республики, согласно приложению.</w:t>
      </w:r>
    </w:p>
    <w:p w:rsidR="008D6F71" w:rsidRDefault="008D6F71" w:rsidP="008D6F71">
      <w:pPr>
        <w:pStyle w:val="ConsPlusNormal"/>
        <w:numPr>
          <w:ilvl w:val="0"/>
          <w:numId w:val="3"/>
        </w:numPr>
        <w:tabs>
          <w:tab w:val="left" w:pos="993"/>
        </w:tabs>
        <w:spacing w:before="2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утратившим силу постановление администрации Моргаушского района Чувашской Республики от </w:t>
      </w:r>
      <w:r w:rsidR="00114922">
        <w:rPr>
          <w:sz w:val="24"/>
          <w:szCs w:val="24"/>
        </w:rPr>
        <w:t>28.03</w:t>
      </w:r>
      <w:r>
        <w:rPr>
          <w:sz w:val="24"/>
          <w:szCs w:val="24"/>
        </w:rPr>
        <w:t>.2019 №</w:t>
      </w:r>
      <w:r w:rsidR="00114922">
        <w:rPr>
          <w:sz w:val="24"/>
          <w:szCs w:val="24"/>
        </w:rPr>
        <w:t>230</w:t>
      </w:r>
      <w:r>
        <w:rPr>
          <w:sz w:val="24"/>
          <w:szCs w:val="24"/>
        </w:rPr>
        <w:t xml:space="preserve"> «</w:t>
      </w:r>
      <w:r w:rsidRPr="008D6F71">
        <w:rPr>
          <w:sz w:val="24"/>
          <w:szCs w:val="24"/>
        </w:rPr>
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Моргаушском районе Чувашской Республики</w:t>
      </w:r>
      <w:r>
        <w:rPr>
          <w:sz w:val="24"/>
          <w:szCs w:val="24"/>
        </w:rPr>
        <w:t>».</w:t>
      </w:r>
    </w:p>
    <w:p w:rsidR="008D6F71" w:rsidRDefault="008D6F71" w:rsidP="008D6F71">
      <w:pPr>
        <w:pStyle w:val="ConsPlusNormal"/>
        <w:numPr>
          <w:ilvl w:val="0"/>
          <w:numId w:val="3"/>
        </w:numPr>
        <w:tabs>
          <w:tab w:val="left" w:pos="993"/>
        </w:tabs>
        <w:spacing w:before="220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Признать утратившим</w:t>
      </w:r>
      <w:r w:rsidRPr="008D6F71">
        <w:rPr>
          <w:sz w:val="24"/>
          <w:szCs w:val="24"/>
        </w:rPr>
        <w:t xml:space="preserve"> силу постановление администрации Моргаушского района Чувашской Республики от 11.03.2019 №219 «О внесении изменений в постановление администрации Моргаушского района Чувашской Республики от 28.03.2017 №230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Моргаушском районе Чувашской Республики».</w:t>
      </w:r>
      <w:proofErr w:type="gramEnd"/>
    </w:p>
    <w:p w:rsidR="00696FFE" w:rsidRPr="008D6F71" w:rsidRDefault="00696FFE" w:rsidP="008D6F71">
      <w:pPr>
        <w:pStyle w:val="ConsPlusNormal"/>
        <w:numPr>
          <w:ilvl w:val="0"/>
          <w:numId w:val="3"/>
        </w:numPr>
        <w:tabs>
          <w:tab w:val="left" w:pos="993"/>
        </w:tabs>
        <w:spacing w:before="220"/>
        <w:ind w:left="0" w:firstLine="709"/>
        <w:jc w:val="both"/>
        <w:rPr>
          <w:sz w:val="24"/>
          <w:szCs w:val="24"/>
        </w:rPr>
      </w:pPr>
      <w:r w:rsidRPr="008D6F71">
        <w:rPr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:rsidR="00463467" w:rsidRPr="008D6F71" w:rsidRDefault="00463467">
      <w:pPr>
        <w:pStyle w:val="ConsPlusNormal"/>
        <w:jc w:val="both"/>
        <w:rPr>
          <w:sz w:val="24"/>
          <w:szCs w:val="24"/>
        </w:rPr>
      </w:pPr>
    </w:p>
    <w:p w:rsidR="003C2676" w:rsidRPr="008D6F71" w:rsidRDefault="00696FFE" w:rsidP="003C2676">
      <w:pPr>
        <w:rPr>
          <w:sz w:val="24"/>
          <w:szCs w:val="24"/>
        </w:rPr>
      </w:pPr>
      <w:r w:rsidRPr="008D6F71">
        <w:rPr>
          <w:sz w:val="24"/>
          <w:szCs w:val="24"/>
        </w:rPr>
        <w:t>Г</w:t>
      </w:r>
      <w:r w:rsidR="003C2676" w:rsidRPr="008D6F71">
        <w:rPr>
          <w:sz w:val="24"/>
          <w:szCs w:val="24"/>
        </w:rPr>
        <w:t>лав</w:t>
      </w:r>
      <w:r w:rsidRPr="008D6F71">
        <w:rPr>
          <w:sz w:val="24"/>
          <w:szCs w:val="24"/>
        </w:rPr>
        <w:t>а</w:t>
      </w:r>
      <w:r w:rsidR="003C2676" w:rsidRPr="008D6F71">
        <w:rPr>
          <w:sz w:val="24"/>
          <w:szCs w:val="24"/>
        </w:rPr>
        <w:t xml:space="preserve"> администрации </w:t>
      </w:r>
    </w:p>
    <w:p w:rsidR="003C2676" w:rsidRPr="008D6F71" w:rsidRDefault="003C2676" w:rsidP="00696FFE">
      <w:pPr>
        <w:rPr>
          <w:sz w:val="24"/>
          <w:szCs w:val="24"/>
        </w:rPr>
      </w:pPr>
      <w:r w:rsidRPr="008D6F71">
        <w:rPr>
          <w:sz w:val="24"/>
          <w:szCs w:val="24"/>
        </w:rPr>
        <w:t xml:space="preserve">Моргаушского района </w:t>
      </w:r>
      <w:r w:rsidR="00696FFE" w:rsidRPr="008D6F71">
        <w:rPr>
          <w:sz w:val="24"/>
          <w:szCs w:val="24"/>
        </w:rPr>
        <w:t xml:space="preserve">                                                                                  Р.Н. Тимофеев</w:t>
      </w:r>
    </w:p>
    <w:p w:rsidR="00976E81" w:rsidRDefault="00976E81" w:rsidP="00463467">
      <w:pPr>
        <w:pStyle w:val="ConsPlusNormal"/>
        <w:outlineLvl w:val="0"/>
        <w:rPr>
          <w:sz w:val="18"/>
          <w:szCs w:val="18"/>
        </w:rPr>
      </w:pPr>
    </w:p>
    <w:p w:rsidR="00976E81" w:rsidRDefault="00976E81" w:rsidP="00463467">
      <w:pPr>
        <w:pStyle w:val="ConsPlusNormal"/>
        <w:outlineLvl w:val="0"/>
        <w:rPr>
          <w:sz w:val="18"/>
          <w:szCs w:val="18"/>
        </w:rPr>
      </w:pPr>
    </w:p>
    <w:p w:rsidR="00463467" w:rsidRPr="008D6F71" w:rsidRDefault="00463467" w:rsidP="00463467">
      <w:pPr>
        <w:pStyle w:val="ConsPlusNormal"/>
        <w:outlineLvl w:val="0"/>
        <w:rPr>
          <w:sz w:val="18"/>
          <w:szCs w:val="18"/>
        </w:rPr>
      </w:pPr>
      <w:r w:rsidRPr="008D6F71">
        <w:rPr>
          <w:sz w:val="18"/>
          <w:szCs w:val="18"/>
        </w:rPr>
        <w:t>Исп. Суворова А.А.</w:t>
      </w:r>
    </w:p>
    <w:p w:rsidR="00463467" w:rsidRPr="008D6F71" w:rsidRDefault="00463467" w:rsidP="00463467">
      <w:pPr>
        <w:pStyle w:val="ConsPlusNormal"/>
        <w:outlineLvl w:val="0"/>
        <w:rPr>
          <w:sz w:val="18"/>
          <w:szCs w:val="18"/>
        </w:rPr>
      </w:pPr>
      <w:r w:rsidRPr="008D6F71">
        <w:rPr>
          <w:sz w:val="18"/>
          <w:szCs w:val="18"/>
        </w:rPr>
        <w:t>Тел. 8(83541)62-9-31</w:t>
      </w:r>
    </w:p>
    <w:p w:rsidR="00463467" w:rsidRPr="008D6F71" w:rsidRDefault="00463467">
      <w:pPr>
        <w:pStyle w:val="ConsPlusNormal"/>
        <w:jc w:val="right"/>
        <w:outlineLvl w:val="0"/>
        <w:rPr>
          <w:sz w:val="24"/>
          <w:szCs w:val="24"/>
        </w:rPr>
      </w:pPr>
    </w:p>
    <w:p w:rsidR="003953F0" w:rsidRPr="008D6F71" w:rsidRDefault="00976E81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У</w:t>
      </w:r>
      <w:r w:rsidR="003953F0" w:rsidRPr="008D6F71">
        <w:rPr>
          <w:sz w:val="24"/>
          <w:szCs w:val="24"/>
        </w:rPr>
        <w:t>твержден</w:t>
      </w:r>
    </w:p>
    <w:p w:rsidR="003953F0" w:rsidRPr="008D6F71" w:rsidRDefault="008D4C8A">
      <w:pPr>
        <w:pStyle w:val="ConsPlusNormal"/>
        <w:jc w:val="right"/>
        <w:rPr>
          <w:sz w:val="24"/>
          <w:szCs w:val="24"/>
        </w:rPr>
      </w:pPr>
      <w:r w:rsidRPr="008D6F71">
        <w:rPr>
          <w:sz w:val="24"/>
          <w:szCs w:val="24"/>
        </w:rPr>
        <w:t>П</w:t>
      </w:r>
      <w:r w:rsidR="003953F0" w:rsidRPr="008D6F71">
        <w:rPr>
          <w:sz w:val="24"/>
          <w:szCs w:val="24"/>
        </w:rPr>
        <w:t>остановлением</w:t>
      </w:r>
      <w:r w:rsidRPr="008D6F71">
        <w:rPr>
          <w:sz w:val="24"/>
          <w:szCs w:val="24"/>
        </w:rPr>
        <w:t xml:space="preserve"> </w:t>
      </w:r>
      <w:r w:rsidR="003953F0" w:rsidRPr="008D6F71">
        <w:rPr>
          <w:sz w:val="24"/>
          <w:szCs w:val="24"/>
        </w:rPr>
        <w:t>администрации</w:t>
      </w:r>
    </w:p>
    <w:p w:rsidR="003953F0" w:rsidRPr="008D6F71" w:rsidRDefault="003953F0">
      <w:pPr>
        <w:pStyle w:val="ConsPlusNormal"/>
        <w:jc w:val="right"/>
        <w:rPr>
          <w:sz w:val="24"/>
          <w:szCs w:val="24"/>
        </w:rPr>
      </w:pPr>
      <w:r w:rsidRPr="008D6F71">
        <w:rPr>
          <w:sz w:val="24"/>
          <w:szCs w:val="24"/>
        </w:rPr>
        <w:t>Моргаушского района</w:t>
      </w:r>
      <w:r w:rsidR="008D4C8A" w:rsidRPr="008D6F71">
        <w:rPr>
          <w:sz w:val="24"/>
          <w:szCs w:val="24"/>
        </w:rPr>
        <w:t xml:space="preserve"> </w:t>
      </w:r>
      <w:r w:rsidRPr="008D6F71">
        <w:rPr>
          <w:sz w:val="24"/>
          <w:szCs w:val="24"/>
        </w:rPr>
        <w:t>Чувашской Республики</w:t>
      </w:r>
    </w:p>
    <w:p w:rsidR="003953F0" w:rsidRPr="008D6F71" w:rsidRDefault="003953F0">
      <w:pPr>
        <w:pStyle w:val="ConsPlusNormal"/>
        <w:jc w:val="right"/>
        <w:rPr>
          <w:sz w:val="24"/>
          <w:szCs w:val="24"/>
        </w:rPr>
      </w:pPr>
      <w:r w:rsidRPr="008D6F71">
        <w:rPr>
          <w:sz w:val="24"/>
          <w:szCs w:val="24"/>
        </w:rPr>
        <w:t xml:space="preserve">от </w:t>
      </w:r>
      <w:r w:rsidR="008D4C8A" w:rsidRPr="008D6F71">
        <w:rPr>
          <w:sz w:val="24"/>
          <w:szCs w:val="24"/>
        </w:rPr>
        <w:t>_____________</w:t>
      </w:r>
      <w:r w:rsidRPr="008D6F71">
        <w:rPr>
          <w:sz w:val="24"/>
          <w:szCs w:val="24"/>
        </w:rPr>
        <w:t xml:space="preserve"> N </w:t>
      </w:r>
      <w:r w:rsidR="008D4C8A" w:rsidRPr="008D6F71">
        <w:rPr>
          <w:sz w:val="24"/>
          <w:szCs w:val="24"/>
        </w:rPr>
        <w:t>______</w:t>
      </w:r>
    </w:p>
    <w:p w:rsidR="003953F0" w:rsidRPr="008D6F71" w:rsidRDefault="003953F0">
      <w:pPr>
        <w:pStyle w:val="ConsPlusNormal"/>
        <w:jc w:val="both"/>
        <w:rPr>
          <w:sz w:val="24"/>
          <w:szCs w:val="24"/>
        </w:rPr>
      </w:pPr>
    </w:p>
    <w:p w:rsidR="008D4C8A" w:rsidRPr="008D6F71" w:rsidRDefault="008D4C8A">
      <w:pPr>
        <w:pStyle w:val="ConsPlusNormal"/>
        <w:jc w:val="both"/>
        <w:rPr>
          <w:b/>
          <w:sz w:val="24"/>
          <w:szCs w:val="24"/>
        </w:rPr>
      </w:pPr>
    </w:p>
    <w:p w:rsidR="00463467" w:rsidRPr="008D6F71" w:rsidRDefault="00463467" w:rsidP="00463467">
      <w:pPr>
        <w:pStyle w:val="ConsPlusTitle"/>
        <w:jc w:val="center"/>
        <w:rPr>
          <w:sz w:val="24"/>
          <w:szCs w:val="24"/>
        </w:rPr>
      </w:pPr>
      <w:r w:rsidRPr="008D6F71">
        <w:rPr>
          <w:sz w:val="24"/>
          <w:szCs w:val="24"/>
        </w:rPr>
        <w:t>ПОРЯДОК</w:t>
      </w:r>
    </w:p>
    <w:p w:rsidR="00463467" w:rsidRPr="008D6F71" w:rsidRDefault="00463467" w:rsidP="00463467">
      <w:pPr>
        <w:pStyle w:val="ConsPlusTitle"/>
        <w:jc w:val="center"/>
        <w:rPr>
          <w:sz w:val="24"/>
          <w:szCs w:val="24"/>
        </w:rPr>
      </w:pPr>
      <w:r w:rsidRPr="008D6F71">
        <w:rPr>
          <w:sz w:val="24"/>
          <w:szCs w:val="24"/>
        </w:rPr>
        <w:t>СОЗДАНИЯ И ИСПОЛЬЗОВАНИЯ, В ТОМ ЧИСЛЕ НА ПЛАТНОЙ ОСНОВЕ,</w:t>
      </w:r>
    </w:p>
    <w:p w:rsidR="00463467" w:rsidRPr="008D6F71" w:rsidRDefault="00463467" w:rsidP="00463467">
      <w:pPr>
        <w:pStyle w:val="ConsPlusTitle"/>
        <w:jc w:val="center"/>
        <w:rPr>
          <w:sz w:val="24"/>
          <w:szCs w:val="24"/>
        </w:rPr>
      </w:pPr>
      <w:r w:rsidRPr="008D6F71">
        <w:rPr>
          <w:sz w:val="24"/>
          <w:szCs w:val="24"/>
        </w:rPr>
        <w:t xml:space="preserve">ПАРКОВОК (ПАРКОВОЧНЫХ МЕСТ), РАСПОЛОЖЕННЫХ </w:t>
      </w:r>
      <w:proofErr w:type="gramStart"/>
      <w:r w:rsidRPr="008D6F71">
        <w:rPr>
          <w:sz w:val="24"/>
          <w:szCs w:val="24"/>
        </w:rPr>
        <w:t>НА</w:t>
      </w:r>
      <w:proofErr w:type="gramEnd"/>
      <w:r w:rsidRPr="008D6F71">
        <w:rPr>
          <w:sz w:val="24"/>
          <w:szCs w:val="24"/>
        </w:rPr>
        <w:t xml:space="preserve"> АВТОМОБИЛЬНЫХ</w:t>
      </w:r>
    </w:p>
    <w:p w:rsidR="00463467" w:rsidRPr="008D6F71" w:rsidRDefault="00463467" w:rsidP="00463467">
      <w:pPr>
        <w:pStyle w:val="ConsPlusTitle"/>
        <w:jc w:val="center"/>
        <w:rPr>
          <w:sz w:val="24"/>
          <w:szCs w:val="24"/>
        </w:rPr>
      </w:pPr>
      <w:proofErr w:type="gramStart"/>
      <w:r w:rsidRPr="008D6F71">
        <w:rPr>
          <w:sz w:val="24"/>
          <w:szCs w:val="24"/>
        </w:rPr>
        <w:t>ДОРОГАХ</w:t>
      </w:r>
      <w:proofErr w:type="gramEnd"/>
      <w:r w:rsidRPr="008D6F71">
        <w:rPr>
          <w:sz w:val="24"/>
          <w:szCs w:val="24"/>
        </w:rPr>
        <w:t xml:space="preserve"> ОБЩЕГО ПОЛЬЗОВАНИЯ МЕСТНОГО ЗНАЧЕНИЯ</w:t>
      </w:r>
    </w:p>
    <w:p w:rsidR="00463467" w:rsidRPr="008D6F71" w:rsidRDefault="00463467" w:rsidP="00463467">
      <w:pPr>
        <w:pStyle w:val="ConsPlusTitle"/>
        <w:jc w:val="center"/>
        <w:rPr>
          <w:sz w:val="24"/>
          <w:szCs w:val="24"/>
        </w:rPr>
      </w:pPr>
      <w:r w:rsidRPr="008D6F71">
        <w:rPr>
          <w:sz w:val="24"/>
          <w:szCs w:val="24"/>
        </w:rPr>
        <w:t>В МОРГАУШСКОМ РАЙОНЕ ЧУВАШСКОЙ РЕСПУБЛИКИ</w:t>
      </w:r>
    </w:p>
    <w:p w:rsidR="00463467" w:rsidRPr="008D6F71" w:rsidRDefault="00463467" w:rsidP="00463467">
      <w:pPr>
        <w:pStyle w:val="ConsPlusNormal"/>
        <w:jc w:val="both"/>
        <w:rPr>
          <w:sz w:val="24"/>
          <w:szCs w:val="24"/>
        </w:rPr>
      </w:pPr>
    </w:p>
    <w:p w:rsidR="00463467" w:rsidRPr="008D6F71" w:rsidRDefault="00463467" w:rsidP="008D6F71">
      <w:pPr>
        <w:pStyle w:val="ConsPlusNormal"/>
        <w:outlineLvl w:val="1"/>
        <w:rPr>
          <w:sz w:val="24"/>
          <w:szCs w:val="24"/>
        </w:rPr>
      </w:pPr>
      <w:r w:rsidRPr="008D6F71">
        <w:rPr>
          <w:sz w:val="24"/>
          <w:szCs w:val="24"/>
        </w:rPr>
        <w:t>1. Общие положения</w:t>
      </w:r>
    </w:p>
    <w:p w:rsidR="00463467" w:rsidRPr="008D6F71" w:rsidRDefault="00463467" w:rsidP="00463467">
      <w:pPr>
        <w:pStyle w:val="ConsPlusNormal"/>
        <w:jc w:val="both"/>
        <w:rPr>
          <w:sz w:val="24"/>
          <w:szCs w:val="24"/>
        </w:rPr>
      </w:pPr>
    </w:p>
    <w:p w:rsidR="00463467" w:rsidRPr="008D6F71" w:rsidRDefault="00463467" w:rsidP="00463467">
      <w:pPr>
        <w:pStyle w:val="ConsPlusNormal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 xml:space="preserve">1.1. </w:t>
      </w:r>
      <w:proofErr w:type="gramStart"/>
      <w:r w:rsidRPr="008D6F71">
        <w:rPr>
          <w:sz w:val="24"/>
          <w:szCs w:val="24"/>
        </w:rPr>
        <w:t>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Моргаушском районе Чувашской Республики (далее - Порядок) устанавливает требования к созданию и использованию, в том числе на платной основе, парковок (парковочных мест) (далее - парковка), расположенных на автомобильных дорогах общего пользования местного значения в Моргаушском районе Чувашской Республики (далее - автомобильная</w:t>
      </w:r>
      <w:proofErr w:type="gramEnd"/>
      <w:r w:rsidRPr="008D6F71">
        <w:rPr>
          <w:sz w:val="24"/>
          <w:szCs w:val="24"/>
        </w:rPr>
        <w:t xml:space="preserve"> дорога).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1.2. На автомобильных дорогах могут создаваться парковки (парковочные места), в том числе на платной основе.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1.3. Настоящий Порядок устанавливает требования к созданию и использованию, в том числе на платной основе, парковок, расположенных на автомобильных дорогах, находящихся в границах Моргаушского района Чувашской Республики (далее по тексту - администрация).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1.4. Парковки создаются для временной стоянки транспортных сре</w:t>
      </w:r>
      <w:proofErr w:type="gramStart"/>
      <w:r w:rsidRPr="008D6F71">
        <w:rPr>
          <w:sz w:val="24"/>
          <w:szCs w:val="24"/>
        </w:rPr>
        <w:t>дств с ц</w:t>
      </w:r>
      <w:proofErr w:type="gramEnd"/>
      <w:r w:rsidRPr="008D6F71">
        <w:rPr>
          <w:sz w:val="24"/>
          <w:szCs w:val="24"/>
        </w:rPr>
        <w:t>елью увеличения пропускной способности дорог и повышения безопасности дорожного движения.</w:t>
      </w:r>
    </w:p>
    <w:p w:rsidR="00463467" w:rsidRPr="008D6F71" w:rsidRDefault="00463467" w:rsidP="00463467">
      <w:pPr>
        <w:pStyle w:val="ConsPlusNormal"/>
        <w:jc w:val="both"/>
        <w:rPr>
          <w:sz w:val="24"/>
          <w:szCs w:val="24"/>
        </w:rPr>
      </w:pPr>
    </w:p>
    <w:p w:rsidR="00463467" w:rsidRPr="008D6F71" w:rsidRDefault="00463467" w:rsidP="008D6F71">
      <w:pPr>
        <w:pStyle w:val="ConsPlusNormal"/>
        <w:outlineLvl w:val="1"/>
        <w:rPr>
          <w:sz w:val="24"/>
          <w:szCs w:val="24"/>
        </w:rPr>
      </w:pPr>
      <w:r w:rsidRPr="008D6F71">
        <w:rPr>
          <w:sz w:val="24"/>
          <w:szCs w:val="24"/>
        </w:rPr>
        <w:t>2. Порядок создания парковок</w:t>
      </w:r>
    </w:p>
    <w:p w:rsidR="00463467" w:rsidRPr="008D6F71" w:rsidRDefault="00463467" w:rsidP="00463467">
      <w:pPr>
        <w:pStyle w:val="ConsPlusNormal"/>
        <w:jc w:val="both"/>
        <w:rPr>
          <w:sz w:val="24"/>
          <w:szCs w:val="24"/>
        </w:rPr>
      </w:pPr>
    </w:p>
    <w:p w:rsidR="00463467" w:rsidRPr="008D6F71" w:rsidRDefault="00463467" w:rsidP="00463467">
      <w:pPr>
        <w:pStyle w:val="ConsPlusNormal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2.1. Решение о создании парковок в полосе отвода автомобильных дорог принимается администрацией, осуществляющей в пределах предоставленных полномочий функции в области использования автомобильных дорог и осуществления дорожной деятельности, в форме постановления.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2.2. Создание бесплатных парковок осуществляется в следующих случаях: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- при проектировании, строительстве, реконструкции, капитальном ремонте, ремонте, благоустройстве автомобильных дорог;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- при возникновении необходимости создания парковок в границах полосы отвода автомобильных дорог для функционирования объектов социальной направленности, на которых бесплатная парковка может быть создана, в том числе в связи обращением заинтересованных граждан или юридических лиц (далее - заявитель) о предоставлении таких земельных участков.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lastRenderedPageBreak/>
        <w:t>Создание бесплатной парковки выполняется за счет средств заявителя на основании проектной документации, выполненной в соответствии с техническими нормами и нормативами, согласованного с отделом</w:t>
      </w:r>
      <w:r w:rsidR="008D6F71">
        <w:rPr>
          <w:sz w:val="24"/>
          <w:szCs w:val="24"/>
        </w:rPr>
        <w:t xml:space="preserve"> капитального</w:t>
      </w:r>
      <w:r w:rsidRPr="008D6F71">
        <w:rPr>
          <w:sz w:val="24"/>
          <w:szCs w:val="24"/>
        </w:rPr>
        <w:t xml:space="preserve"> строительства и развития общественной инфраструктуры администрации, ОГИБДД ОМВД России по </w:t>
      </w:r>
      <w:proofErr w:type="spellStart"/>
      <w:r w:rsidRPr="008D6F71">
        <w:rPr>
          <w:sz w:val="24"/>
          <w:szCs w:val="24"/>
        </w:rPr>
        <w:t>Моргаушскому</w:t>
      </w:r>
      <w:proofErr w:type="spellEnd"/>
      <w:r w:rsidRPr="008D6F71">
        <w:rPr>
          <w:sz w:val="24"/>
          <w:szCs w:val="24"/>
        </w:rPr>
        <w:t xml:space="preserve"> району, балансодержателем автомобильной дороги, на которой создается бесплатная парковка.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2.3. Создание и использование на платной основе парковок.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" w:name="P51"/>
      <w:bookmarkEnd w:id="1"/>
      <w:r w:rsidRPr="008D6F71">
        <w:rPr>
          <w:sz w:val="24"/>
          <w:szCs w:val="24"/>
        </w:rPr>
        <w:t xml:space="preserve">2.3.1. Предложения юридических лиц, индивидуальных предпринимателей о создании и использовании на платной основе парковки с указанием сведений о планируемом месте размещения парковки на автомобильных дорогах, количестве </w:t>
      </w:r>
      <w:proofErr w:type="spellStart"/>
      <w:r w:rsidRPr="008D6F71">
        <w:rPr>
          <w:sz w:val="24"/>
          <w:szCs w:val="24"/>
        </w:rPr>
        <w:t>машино-мест</w:t>
      </w:r>
      <w:proofErr w:type="spellEnd"/>
      <w:r w:rsidRPr="008D6F71">
        <w:rPr>
          <w:sz w:val="24"/>
          <w:szCs w:val="24"/>
        </w:rPr>
        <w:t xml:space="preserve"> на парковке, предлагаемом размере платы (далее - предложение), направляются в администрацию на градостроительный совет.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 xml:space="preserve">К предложению прилагается проектная документация, в которой указывается место расположения парковки, фактическая вместимость парковки, особенности обустройства парковки, согласованная с отделом </w:t>
      </w:r>
      <w:r w:rsidR="008D6F71">
        <w:rPr>
          <w:sz w:val="24"/>
          <w:szCs w:val="24"/>
        </w:rPr>
        <w:t xml:space="preserve">капитального </w:t>
      </w:r>
      <w:r w:rsidRPr="008D6F71">
        <w:rPr>
          <w:sz w:val="24"/>
          <w:szCs w:val="24"/>
        </w:rPr>
        <w:t xml:space="preserve">строительства и развития общественной инфраструктуры администрации, ОГИБДД ОМВД России по </w:t>
      </w:r>
      <w:proofErr w:type="spellStart"/>
      <w:r w:rsidRPr="008D6F71">
        <w:rPr>
          <w:sz w:val="24"/>
          <w:szCs w:val="24"/>
        </w:rPr>
        <w:t>Моргаушскому</w:t>
      </w:r>
      <w:proofErr w:type="spellEnd"/>
      <w:r w:rsidRPr="008D6F71">
        <w:rPr>
          <w:sz w:val="24"/>
          <w:szCs w:val="24"/>
        </w:rPr>
        <w:t xml:space="preserve"> району, балансодержателем автомобильной дороги.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2.3.2. Градостроительный совет администрации в течение 25 календарных дней со дня поступления предложения рассматривает его.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По результатам совещания принимается одно из следующих решений: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1) о целесообразности создания и использования на платной основе парковки в следующих случаях: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соответствие парковки условиям, обеспечивающим безопасность дорожного движения;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 xml:space="preserve">соответствие предложения требованиям, указанным в </w:t>
      </w:r>
      <w:hyperlink w:anchor="P51" w:history="1">
        <w:r w:rsidRPr="008D6F71">
          <w:rPr>
            <w:color w:val="0000FF"/>
            <w:sz w:val="24"/>
            <w:szCs w:val="24"/>
          </w:rPr>
          <w:t>пункте 2.3.1</w:t>
        </w:r>
      </w:hyperlink>
      <w:r w:rsidRPr="008D6F71">
        <w:rPr>
          <w:sz w:val="24"/>
          <w:szCs w:val="24"/>
        </w:rPr>
        <w:t xml:space="preserve"> настоящего порядка.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2) о нецелесообразности создания и использования на платной основе парковки в следующих случаях: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не соответствие парковки условиям, обеспечивающим безопасность дорожного движения;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 xml:space="preserve">не соответствия предложения требованиям, указанным в </w:t>
      </w:r>
      <w:hyperlink w:anchor="P51" w:history="1">
        <w:r w:rsidRPr="008D6F71">
          <w:rPr>
            <w:color w:val="0000FF"/>
            <w:sz w:val="24"/>
            <w:szCs w:val="24"/>
          </w:rPr>
          <w:t>пункте 2.3.1</w:t>
        </w:r>
      </w:hyperlink>
      <w:r w:rsidRPr="008D6F71">
        <w:rPr>
          <w:sz w:val="24"/>
          <w:szCs w:val="24"/>
        </w:rPr>
        <w:t xml:space="preserve"> настоящего порядка.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В течение десяти календарных дней со дня принятия решения о нецелесообразности создания и использования на платной основе парковки, администрация письменно уведомляет о принятом решении юридическое лицо, индивидуального предпринимателя, подавшего предложение, с указанием причины принятия решения.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2.3.3. В постановлении администрации о создании парковки (об использовании парковки на платной основе) указывается: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место расположения парковки;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режим работы парковки;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lastRenderedPageBreak/>
        <w:t>информация о юридическом лице или индивидуальном предпринимателе;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размер платы за пользование парковкой.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3. Пользователь парковок имеет право получать информацию о правилах пользования парковкой, о размере платы за пользование на платной основе парковками, порядке и способах внесения соответствующего размера платы, а также о наличии альтернативных бесплатных парковок, которая размещается на информационном табло в местах въезда на парковку.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4. Пользователи парковок обязаны: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 xml:space="preserve">соблюдать </w:t>
      </w:r>
      <w:hyperlink r:id="rId13" w:history="1">
        <w:r w:rsidRPr="008D6F71">
          <w:rPr>
            <w:color w:val="0000FF"/>
            <w:sz w:val="24"/>
            <w:szCs w:val="24"/>
          </w:rPr>
          <w:t>Правила</w:t>
        </w:r>
      </w:hyperlink>
      <w:r w:rsidRPr="008D6F71">
        <w:rPr>
          <w:sz w:val="24"/>
          <w:szCs w:val="24"/>
        </w:rPr>
        <w:t xml:space="preserve"> дорожного движения Российской Федерации;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 xml:space="preserve">при пользовании платной парковкой </w:t>
      </w:r>
      <w:proofErr w:type="gramStart"/>
      <w:r w:rsidRPr="008D6F71">
        <w:rPr>
          <w:sz w:val="24"/>
          <w:szCs w:val="24"/>
        </w:rPr>
        <w:t>оплатить установленную стоимость пользования</w:t>
      </w:r>
      <w:proofErr w:type="gramEnd"/>
      <w:r w:rsidRPr="008D6F71">
        <w:rPr>
          <w:sz w:val="24"/>
          <w:szCs w:val="24"/>
        </w:rPr>
        <w:t xml:space="preserve"> данным объектом с учетом фактического времени пребывания на нем (кратно 1 часу, 1 суткам);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сохранять документ об оплате за пользование платной парковой до момента выезда с нее.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5. Пользователям парковок запрещается: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блокировать подъезд (выезд) транспортных средств на парковку;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создавать другим пользователям парковок препятствия и ограничения в пользовании парковкой;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оставлять транспортное средство на платной парковке без оплаты услуг за пользование парковкой;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нарушать общественный порядок;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загрязнять территорию парковки;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совершать иные действия, нарушающие настоящий порядок использования платных парковок.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 xml:space="preserve">6. Юридическое лицо, индивидуальный предприниматель, по результатам рассмотрения </w:t>
      </w:r>
      <w:proofErr w:type="gramStart"/>
      <w:r w:rsidRPr="008D6F71">
        <w:rPr>
          <w:sz w:val="24"/>
          <w:szCs w:val="24"/>
        </w:rPr>
        <w:t>предложений</w:t>
      </w:r>
      <w:proofErr w:type="gramEnd"/>
      <w:r w:rsidRPr="008D6F71">
        <w:rPr>
          <w:sz w:val="24"/>
          <w:szCs w:val="24"/>
        </w:rPr>
        <w:t xml:space="preserve"> которых принято решение о создании и использовании на платной основе парковки, обязаны: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8D6F71">
        <w:rPr>
          <w:sz w:val="24"/>
          <w:szCs w:val="24"/>
        </w:rPr>
        <w:t xml:space="preserve">организовать стоянку транспортных средств на парковке с соблюдением требований законодательства Российской Федерации, в том числе </w:t>
      </w:r>
      <w:hyperlink r:id="rId14" w:history="1">
        <w:r w:rsidRPr="008D6F71">
          <w:rPr>
            <w:color w:val="0000FF"/>
            <w:sz w:val="24"/>
            <w:szCs w:val="24"/>
          </w:rPr>
          <w:t>Закона</w:t>
        </w:r>
      </w:hyperlink>
      <w:r w:rsidRPr="008D6F71">
        <w:rPr>
          <w:sz w:val="24"/>
          <w:szCs w:val="24"/>
        </w:rPr>
        <w:t xml:space="preserve"> Российской Федерации "О защите прав потребителей",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требований </w:t>
      </w:r>
      <w:hyperlink r:id="rId15" w:history="1">
        <w:r w:rsidRPr="008D6F71">
          <w:rPr>
            <w:color w:val="0000FF"/>
            <w:sz w:val="24"/>
            <w:szCs w:val="24"/>
          </w:rPr>
          <w:t>Правил</w:t>
        </w:r>
      </w:hyperlink>
      <w:r w:rsidRPr="008D6F71">
        <w:rPr>
          <w:sz w:val="24"/>
          <w:szCs w:val="24"/>
        </w:rPr>
        <w:t xml:space="preserve"> дорожного движения Российской Федерации и обеспечения ими безопасности дорожного движения;</w:t>
      </w:r>
      <w:proofErr w:type="gramEnd"/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обеспечивать соответствие транспортно-эксплуатационных характеристик парковки нормативным требованиям, наличие информации о местах приема письменных претензий пользователей, полной санитарной уборки территории парковки в летний и зимний период;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 xml:space="preserve">оснастить места парковок специальным оборудованием, дорожными знаками и </w:t>
      </w:r>
      <w:r w:rsidRPr="008D6F71">
        <w:rPr>
          <w:sz w:val="24"/>
          <w:szCs w:val="24"/>
        </w:rPr>
        <w:lastRenderedPageBreak/>
        <w:t>обеспечить нанесение дорожной разметки в соответствии с проектами на организацию парковок;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осуществлять наблюдение за исправностью оборудования парковок, поддержание его в рабочем состоянии, охрану оборудования;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выделять не менее 10 процентов бесплатных мест (но не менее одного места) для парковки специальных автотранспортных средств инвалидов и лиц с ограниченными возможностями здоровья, которые не должны занимать иные транспортные средства.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 xml:space="preserve">7. </w:t>
      </w:r>
      <w:proofErr w:type="gramStart"/>
      <w:r w:rsidRPr="008D6F71">
        <w:rPr>
          <w:sz w:val="24"/>
          <w:szCs w:val="24"/>
        </w:rPr>
        <w:t>Размер платы за пользование на платной основе парковками, расположенными на автомобильных дорогах общего местного значения в Моргаушском районе Чувашской Республики, устанавливаются согласно методике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в Моргаушском районе Чувашской Республики, утвержденной постановлением администрации Моргаушского района Чувашской Республики.</w:t>
      </w:r>
      <w:proofErr w:type="gramEnd"/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Плата взимается с пользователей за услуги стоянки транспортных средств на платных парковках, расположенных на автомобильных дорогах.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8. Выдача пользователю,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463467" w:rsidRPr="008D6F71" w:rsidRDefault="008D6F71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463467" w:rsidRPr="008D6F71">
        <w:rPr>
          <w:sz w:val="24"/>
          <w:szCs w:val="24"/>
        </w:rPr>
        <w:t>Юридическое лицо или индивидуальный предприниматель предоставляет пользователю полную и достоверную информацию об оказываемых услугах.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>Информация доводится до сведения пользователей с помощью информационных табло, размещенных для ознакомления в общедоступном месте на территории парковки в местах въезда на нее. Места размещения информационных табло должны соответствовать национальным стандартам, устанавливающим требования к информационным дорожным знакам.</w:t>
      </w:r>
    </w:p>
    <w:p w:rsidR="00463467" w:rsidRPr="008D6F71" w:rsidRDefault="00463467" w:rsidP="0046346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6F71">
        <w:rPr>
          <w:sz w:val="24"/>
          <w:szCs w:val="24"/>
        </w:rPr>
        <w:t xml:space="preserve">10. Контроль за деятельностью парковок, в части соблюдения </w:t>
      </w:r>
      <w:proofErr w:type="gramStart"/>
      <w:r w:rsidRPr="008D6F71">
        <w:rPr>
          <w:sz w:val="24"/>
          <w:szCs w:val="24"/>
        </w:rPr>
        <w:t>порядка использования полосы отвода автомобильных дорог общего пользования местного значения</w:t>
      </w:r>
      <w:proofErr w:type="gramEnd"/>
      <w:r w:rsidRPr="008D6F71">
        <w:rPr>
          <w:sz w:val="24"/>
          <w:szCs w:val="24"/>
        </w:rPr>
        <w:t xml:space="preserve"> вне границ населенных пунктов в границах Моргаушского района Чувашской Республики, осуществляется администрацией в рамках муниципального контроля за обеспечением сохранности автомобильных дорог местного значения вне границ населенных пунктов в границах Моргаушского района Чувашской Республики.</w:t>
      </w:r>
    </w:p>
    <w:p w:rsidR="00463467" w:rsidRPr="008D6F71" w:rsidRDefault="00463467" w:rsidP="00463467">
      <w:pPr>
        <w:pStyle w:val="ConsPlusNormal"/>
        <w:jc w:val="both"/>
        <w:rPr>
          <w:sz w:val="24"/>
          <w:szCs w:val="24"/>
        </w:rPr>
      </w:pPr>
    </w:p>
    <w:p w:rsidR="00463467" w:rsidRPr="008D6F71" w:rsidRDefault="00463467" w:rsidP="00463467">
      <w:pPr>
        <w:pStyle w:val="ConsPlusNormal"/>
        <w:jc w:val="both"/>
        <w:rPr>
          <w:sz w:val="24"/>
          <w:szCs w:val="24"/>
        </w:rPr>
      </w:pPr>
    </w:p>
    <w:p w:rsidR="00463467" w:rsidRPr="008D6F71" w:rsidRDefault="00463467" w:rsidP="004634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463467" w:rsidRPr="008D6F71" w:rsidRDefault="00463467" w:rsidP="00463467">
      <w:pPr>
        <w:rPr>
          <w:sz w:val="24"/>
          <w:szCs w:val="24"/>
        </w:rPr>
      </w:pPr>
    </w:p>
    <w:p w:rsidR="00AB0E30" w:rsidRPr="008D6F71" w:rsidRDefault="00AB0E30" w:rsidP="00463467">
      <w:pPr>
        <w:pStyle w:val="ConsPlusNormal"/>
        <w:jc w:val="center"/>
        <w:rPr>
          <w:sz w:val="24"/>
          <w:szCs w:val="24"/>
        </w:rPr>
      </w:pPr>
    </w:p>
    <w:sectPr w:rsidR="00AB0E30" w:rsidRPr="008D6F71" w:rsidSect="005E611F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AB8" w:rsidRDefault="00E31AB8" w:rsidP="003859CD">
      <w:r>
        <w:separator/>
      </w:r>
    </w:p>
  </w:endnote>
  <w:endnote w:type="continuationSeparator" w:id="0">
    <w:p w:rsidR="00E31AB8" w:rsidRDefault="00E31AB8" w:rsidP="00385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AB8" w:rsidRDefault="00E31AB8" w:rsidP="003859CD">
      <w:r>
        <w:separator/>
      </w:r>
    </w:p>
  </w:footnote>
  <w:footnote w:type="continuationSeparator" w:id="0">
    <w:p w:rsidR="00E31AB8" w:rsidRDefault="00E31AB8" w:rsidP="00385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CD" w:rsidRPr="003859CD" w:rsidRDefault="003859CD" w:rsidP="003859CD">
    <w:pPr>
      <w:pStyle w:val="a6"/>
      <w:jc w:val="right"/>
      <w:rPr>
        <w:b/>
      </w:rPr>
    </w:pPr>
    <w:proofErr w:type="gramStart"/>
    <w:r w:rsidRPr="003859CD">
      <w:rPr>
        <w:b/>
      </w:rPr>
      <w:t>П</w:t>
    </w:r>
    <w:proofErr w:type="gramEnd"/>
    <w:r w:rsidRPr="003859CD">
      <w:rPr>
        <w:b/>
      </w:rPr>
      <w:t xml:space="preserve"> Р О Е К 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4064"/>
    <w:multiLevelType w:val="hybridMultilevel"/>
    <w:tmpl w:val="24F09738"/>
    <w:lvl w:ilvl="0" w:tplc="D64E0D8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A22192"/>
    <w:multiLevelType w:val="multilevel"/>
    <w:tmpl w:val="36B89DFA"/>
    <w:lvl w:ilvl="0">
      <w:start w:val="1"/>
      <w:numFmt w:val="decimal"/>
      <w:lvlText w:val="%1."/>
      <w:lvlJc w:val="left"/>
      <w:pPr>
        <w:ind w:left="1056" w:hanging="1056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96" w:hanging="1056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76" w:hanging="1056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2">
    <w:nsid w:val="377F3FF7"/>
    <w:multiLevelType w:val="multilevel"/>
    <w:tmpl w:val="372C0DC6"/>
    <w:lvl w:ilvl="0">
      <w:start w:val="1"/>
      <w:numFmt w:val="decimal"/>
      <w:lvlText w:val="%1."/>
      <w:lvlJc w:val="left"/>
      <w:pPr>
        <w:ind w:left="1008" w:hanging="1008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48" w:hanging="1008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88" w:hanging="1008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28" w:hanging="1008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3F0"/>
    <w:rsid w:val="000B49C5"/>
    <w:rsid w:val="00114922"/>
    <w:rsid w:val="00133971"/>
    <w:rsid w:val="00163944"/>
    <w:rsid w:val="001660C9"/>
    <w:rsid w:val="00194934"/>
    <w:rsid w:val="00215AB8"/>
    <w:rsid w:val="00266664"/>
    <w:rsid w:val="002979D6"/>
    <w:rsid w:val="002C5549"/>
    <w:rsid w:val="002F221A"/>
    <w:rsid w:val="00313BE9"/>
    <w:rsid w:val="00324613"/>
    <w:rsid w:val="003324A7"/>
    <w:rsid w:val="00335152"/>
    <w:rsid w:val="003859CD"/>
    <w:rsid w:val="003953F0"/>
    <w:rsid w:val="003C1695"/>
    <w:rsid w:val="003C2676"/>
    <w:rsid w:val="00443DB1"/>
    <w:rsid w:val="004506A2"/>
    <w:rsid w:val="00463467"/>
    <w:rsid w:val="0047027C"/>
    <w:rsid w:val="004833C7"/>
    <w:rsid w:val="004C738D"/>
    <w:rsid w:val="004F4218"/>
    <w:rsid w:val="004F6A11"/>
    <w:rsid w:val="00504B2A"/>
    <w:rsid w:val="00517AF0"/>
    <w:rsid w:val="005969CA"/>
    <w:rsid w:val="005A5F86"/>
    <w:rsid w:val="00605B13"/>
    <w:rsid w:val="006078FF"/>
    <w:rsid w:val="0062525E"/>
    <w:rsid w:val="00670FA3"/>
    <w:rsid w:val="00696FFE"/>
    <w:rsid w:val="006A3642"/>
    <w:rsid w:val="006B67F8"/>
    <w:rsid w:val="007543D2"/>
    <w:rsid w:val="00784895"/>
    <w:rsid w:val="0079172D"/>
    <w:rsid w:val="007C1752"/>
    <w:rsid w:val="007F516E"/>
    <w:rsid w:val="00814D12"/>
    <w:rsid w:val="00822A61"/>
    <w:rsid w:val="00824A24"/>
    <w:rsid w:val="0082571E"/>
    <w:rsid w:val="00837A9B"/>
    <w:rsid w:val="00882A25"/>
    <w:rsid w:val="00890937"/>
    <w:rsid w:val="008C0CAD"/>
    <w:rsid w:val="008D4C8A"/>
    <w:rsid w:val="008D56F0"/>
    <w:rsid w:val="008D6F71"/>
    <w:rsid w:val="009337B6"/>
    <w:rsid w:val="00976E81"/>
    <w:rsid w:val="009C7E62"/>
    <w:rsid w:val="00A24B88"/>
    <w:rsid w:val="00A36C8E"/>
    <w:rsid w:val="00AB0E30"/>
    <w:rsid w:val="00AC05F7"/>
    <w:rsid w:val="00AF1EF9"/>
    <w:rsid w:val="00B0472E"/>
    <w:rsid w:val="00B442F0"/>
    <w:rsid w:val="00BC32DE"/>
    <w:rsid w:val="00C033E0"/>
    <w:rsid w:val="00C078FD"/>
    <w:rsid w:val="00C30A5C"/>
    <w:rsid w:val="00C33DF2"/>
    <w:rsid w:val="00C54075"/>
    <w:rsid w:val="00C90766"/>
    <w:rsid w:val="00D37F03"/>
    <w:rsid w:val="00D52036"/>
    <w:rsid w:val="00DA15D8"/>
    <w:rsid w:val="00E21125"/>
    <w:rsid w:val="00E21716"/>
    <w:rsid w:val="00E31AB8"/>
    <w:rsid w:val="00E5254D"/>
    <w:rsid w:val="00E66F71"/>
    <w:rsid w:val="00E755B0"/>
    <w:rsid w:val="00EA3C5A"/>
    <w:rsid w:val="00F152F0"/>
    <w:rsid w:val="00F45CFE"/>
    <w:rsid w:val="00F65392"/>
    <w:rsid w:val="00F81D99"/>
    <w:rsid w:val="00F9421E"/>
    <w:rsid w:val="00FB653C"/>
    <w:rsid w:val="00FD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3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953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3953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95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953F0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3953F0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3953F0"/>
    <w:pPr>
      <w:keepNext/>
      <w:jc w:val="center"/>
    </w:pPr>
    <w:rPr>
      <w:rFonts w:ascii="Baltica Chv" w:hAnsi="Baltica Chv"/>
      <w:sz w:val="20"/>
    </w:rPr>
  </w:style>
  <w:style w:type="character" w:styleId="a4">
    <w:name w:val="Strong"/>
    <w:uiPriority w:val="22"/>
    <w:qFormat/>
    <w:rsid w:val="003953F0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E755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5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5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85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5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53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539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D6F71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D6F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3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953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3953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95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953F0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3953F0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3953F0"/>
    <w:pPr>
      <w:keepNext/>
      <w:jc w:val="center"/>
    </w:pPr>
    <w:rPr>
      <w:rFonts w:ascii="Baltica Chv" w:hAnsi="Baltica Chv"/>
      <w:sz w:val="20"/>
    </w:rPr>
  </w:style>
  <w:style w:type="character" w:styleId="a4">
    <w:name w:val="Strong"/>
    <w:uiPriority w:val="22"/>
    <w:qFormat/>
    <w:rsid w:val="003953F0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E755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5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5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85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5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53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53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F2CC83C57FE0E170B093AC23C20D91747FC8F05E7C1208AEE5ABBC4366FC9701C52E512BD96F91598D39B061LB33M" TargetMode="External"/><Relationship Id="rId13" Type="http://schemas.openxmlformats.org/officeDocument/2006/relationships/hyperlink" Target="consultantplus://offline/ref=16F2CC83C57FE0E170B093AC23C20D91747ECBF95B7D1208AEE5ABBC4366FC9713C5765D2BDC719058986FE124EFE87BFAD8D653857CD93BLA35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6F2CC83C57FE0E170B08DA135AE53957F7497FD5E7D1B58F7B6ADEB1C36FAC2538570087A98249C5D9625B064A4E77BFELC3F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F2CC83C57FE0E170B093AC23C20D91747FC9F85A7D1208AEE5ABBC4366FC9701C52E512BD96F91598D39B061LB33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6F2CC83C57FE0E170B093AC23C20D91747ECBF95B7D1208AEE5ABBC4366FC9713C5765D2BDC719058986FE124EFE87BFAD8D653857CD93BLA35M" TargetMode="External"/><Relationship Id="rId10" Type="http://schemas.openxmlformats.org/officeDocument/2006/relationships/hyperlink" Target="consultantplus://offline/ref=16F2CC83C57FE0E170B093AC23C20D91747ECCF0587A1208AEE5ABBC4366FC9701C52E512BD96F91598D39B061LB33M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F2CC83C57FE0E170B093AC23C20D91747ECEF6597F1208AEE5ABBC4366FC9701C52E512BD96F91598D39B061LB33M" TargetMode="External"/><Relationship Id="rId14" Type="http://schemas.openxmlformats.org/officeDocument/2006/relationships/hyperlink" Target="consultantplus://offline/ref=16F2CC83C57FE0E170B093AC23C20D91747DC9F45B741208AEE5ABBC4366FC9701C52E512BD96F91598D39B061LB3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О.В.</dc:creator>
  <cp:lastModifiedBy>morgau_uks</cp:lastModifiedBy>
  <cp:revision>2</cp:revision>
  <cp:lastPrinted>2019-04-05T13:13:00Z</cp:lastPrinted>
  <dcterms:created xsi:type="dcterms:W3CDTF">2019-05-22T11:44:00Z</dcterms:created>
  <dcterms:modified xsi:type="dcterms:W3CDTF">2019-05-22T11:44:00Z</dcterms:modified>
</cp:coreProperties>
</file>