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04" w:rsidRDefault="00026604" w:rsidP="0002660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740D5" w:rsidRPr="007148EF" w:rsidRDefault="008740D5" w:rsidP="00CA35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8EF">
        <w:rPr>
          <w:rFonts w:ascii="Times New Roman" w:hAnsi="Times New Roman" w:cs="Times New Roman"/>
          <w:sz w:val="28"/>
          <w:szCs w:val="28"/>
        </w:rPr>
        <w:t>ОТЧЕТ</w:t>
      </w:r>
    </w:p>
    <w:p w:rsidR="00EC4092" w:rsidRDefault="008740D5" w:rsidP="00CA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13">
        <w:rPr>
          <w:rFonts w:ascii="Times New Roman" w:hAnsi="Times New Roman" w:cs="Times New Roman"/>
          <w:sz w:val="24"/>
          <w:szCs w:val="24"/>
        </w:rPr>
        <w:t>об оценке фактического воздействия</w:t>
      </w:r>
      <w:r w:rsidR="00D32A3F">
        <w:rPr>
          <w:rFonts w:ascii="Times New Roman" w:hAnsi="Times New Roman" w:cs="Times New Roman"/>
          <w:sz w:val="24"/>
          <w:szCs w:val="24"/>
        </w:rPr>
        <w:t xml:space="preserve"> </w:t>
      </w:r>
      <w:r w:rsidR="00FC3026"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</w:t>
      </w:r>
    </w:p>
    <w:p w:rsidR="00896DB5" w:rsidRPr="001C3C13" w:rsidRDefault="00896DB5" w:rsidP="00CA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C13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9B7BE9">
        <w:rPr>
          <w:rFonts w:ascii="Times New Roman" w:hAnsi="Times New Roman" w:cs="Times New Roman"/>
          <w:sz w:val="24"/>
          <w:szCs w:val="24"/>
        </w:rPr>
        <w:t>16 декабря 2016</w:t>
      </w:r>
      <w:r w:rsidR="00E61EFC">
        <w:rPr>
          <w:rFonts w:ascii="Times New Roman" w:hAnsi="Times New Roman" w:cs="Times New Roman"/>
          <w:sz w:val="24"/>
          <w:szCs w:val="24"/>
        </w:rPr>
        <w:t xml:space="preserve"> г. № </w:t>
      </w:r>
      <w:r w:rsidR="009B7BE9">
        <w:rPr>
          <w:rFonts w:ascii="Times New Roman" w:hAnsi="Times New Roman" w:cs="Times New Roman"/>
          <w:sz w:val="24"/>
          <w:szCs w:val="24"/>
        </w:rPr>
        <w:t>545</w:t>
      </w:r>
      <w:r w:rsidRPr="001C3C13">
        <w:rPr>
          <w:rFonts w:ascii="Times New Roman" w:hAnsi="Times New Roman" w:cs="Times New Roman"/>
          <w:sz w:val="24"/>
          <w:szCs w:val="24"/>
        </w:rPr>
        <w:t xml:space="preserve"> «</w:t>
      </w:r>
      <w:r w:rsidR="009B7BE9" w:rsidRPr="009B7BE9">
        <w:rPr>
          <w:rFonts w:ascii="Times New Roman" w:hAnsi="Times New Roman" w:cs="Times New Roman"/>
          <w:sz w:val="24"/>
          <w:szCs w:val="24"/>
        </w:rPr>
        <w:t>Об утверждении Правил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некоторых решений Кабинета Министров Чувашской Республики</w:t>
      </w:r>
      <w:r w:rsidR="00E61EF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96DB5" w:rsidRPr="00537466" w:rsidRDefault="00896DB5" w:rsidP="00CA35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D5" w:rsidRPr="00537466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466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8740D5" w:rsidRPr="00537466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286" w:rsidRPr="00D13834" w:rsidRDefault="008740D5" w:rsidP="008C366D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4">
        <w:rPr>
          <w:rFonts w:ascii="Times New Roman" w:hAnsi="Times New Roman" w:cs="Times New Roman"/>
          <w:i/>
          <w:sz w:val="24"/>
          <w:szCs w:val="24"/>
        </w:rPr>
        <w:t>Наименование  нормативного  правового  акта  Чувашской Республики</w:t>
      </w:r>
      <w:r w:rsidR="00896DB5" w:rsidRPr="00D138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4">
        <w:rPr>
          <w:rFonts w:ascii="Times New Roman" w:hAnsi="Times New Roman" w:cs="Times New Roman"/>
          <w:i/>
          <w:sz w:val="24"/>
          <w:szCs w:val="24"/>
        </w:rPr>
        <w:t>(далее  -  нормативный  правовой  акт).  Реквизиты и источники официального</w:t>
      </w:r>
      <w:r w:rsidR="00896DB5" w:rsidRPr="00D138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4">
        <w:rPr>
          <w:rFonts w:ascii="Times New Roman" w:hAnsi="Times New Roman" w:cs="Times New Roman"/>
          <w:i/>
          <w:sz w:val="24"/>
          <w:szCs w:val="24"/>
        </w:rPr>
        <w:t>опубликования  нормативного  правового  акта  и  сведения  о  вносившихся в</w:t>
      </w:r>
      <w:r w:rsidR="00896DB5" w:rsidRPr="00D138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4">
        <w:rPr>
          <w:rFonts w:ascii="Times New Roman" w:hAnsi="Times New Roman" w:cs="Times New Roman"/>
          <w:i/>
          <w:sz w:val="24"/>
          <w:szCs w:val="24"/>
        </w:rPr>
        <w:t>нормативный  правовой  акт изменениях (при наличии) (в том числе вид, дата,</w:t>
      </w:r>
      <w:r w:rsidR="00896DB5" w:rsidRPr="00D138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4">
        <w:rPr>
          <w:rFonts w:ascii="Times New Roman" w:hAnsi="Times New Roman" w:cs="Times New Roman"/>
          <w:i/>
          <w:sz w:val="24"/>
          <w:szCs w:val="24"/>
        </w:rPr>
        <w:t>номер, наименование, источник официального опубликования):</w:t>
      </w:r>
      <w:r w:rsidRPr="00D1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DB5" w:rsidRPr="00D13834" w:rsidRDefault="00E61EFC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834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</w:t>
      </w:r>
      <w:r w:rsidR="00D13834">
        <w:rPr>
          <w:rFonts w:ascii="Times New Roman" w:hAnsi="Times New Roman" w:cs="Times New Roman"/>
          <w:sz w:val="24"/>
          <w:szCs w:val="24"/>
        </w:rPr>
        <w:t xml:space="preserve">16 декабря 2016 г. </w:t>
      </w:r>
      <w:r w:rsidR="00D13834">
        <w:rPr>
          <w:rFonts w:ascii="Times New Roman" w:hAnsi="Times New Roman" w:cs="Times New Roman"/>
          <w:sz w:val="24"/>
          <w:szCs w:val="24"/>
        </w:rPr>
        <w:br/>
        <w:t>№ 545</w:t>
      </w:r>
      <w:r w:rsidR="00D13834" w:rsidRPr="001C3C13">
        <w:rPr>
          <w:rFonts w:ascii="Times New Roman" w:hAnsi="Times New Roman" w:cs="Times New Roman"/>
          <w:sz w:val="24"/>
          <w:szCs w:val="24"/>
        </w:rPr>
        <w:t xml:space="preserve"> «</w:t>
      </w:r>
      <w:r w:rsidR="00D13834" w:rsidRPr="009B7BE9">
        <w:rPr>
          <w:rFonts w:ascii="Times New Roman" w:hAnsi="Times New Roman" w:cs="Times New Roman"/>
          <w:sz w:val="24"/>
          <w:szCs w:val="24"/>
        </w:rPr>
        <w:t xml:space="preserve">Об утверждении Правил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</w:t>
      </w:r>
      <w:r w:rsidR="00D13834" w:rsidRPr="00D13834">
        <w:rPr>
          <w:rFonts w:ascii="Times New Roman" w:hAnsi="Times New Roman" w:cs="Times New Roman"/>
          <w:sz w:val="24"/>
          <w:szCs w:val="24"/>
        </w:rPr>
        <w:t>некоторых решений Кабинета</w:t>
      </w:r>
      <w:proofErr w:type="gramEnd"/>
      <w:r w:rsidR="00D13834" w:rsidRPr="00D13834">
        <w:rPr>
          <w:rFonts w:ascii="Times New Roman" w:hAnsi="Times New Roman" w:cs="Times New Roman"/>
          <w:sz w:val="24"/>
          <w:szCs w:val="24"/>
        </w:rPr>
        <w:t xml:space="preserve"> Министров Чувашской Республики»</w:t>
      </w:r>
      <w:r w:rsidR="00C874D5" w:rsidRPr="00D13834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F10D4D" w:rsidRPr="00D13834">
        <w:rPr>
          <w:rFonts w:ascii="Times New Roman" w:hAnsi="Times New Roman" w:cs="Times New Roman"/>
          <w:sz w:val="24"/>
          <w:szCs w:val="24"/>
        </w:rPr>
        <w:t>.</w:t>
      </w:r>
    </w:p>
    <w:p w:rsidR="00D13834" w:rsidRPr="00D13834" w:rsidRDefault="00D80286" w:rsidP="008C3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834"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на Портал</w:t>
      </w:r>
      <w:r w:rsidR="00695EC6" w:rsidRPr="00D13834">
        <w:rPr>
          <w:rFonts w:ascii="Times New Roman" w:hAnsi="Times New Roman" w:cs="Times New Roman"/>
          <w:sz w:val="24"/>
          <w:szCs w:val="24"/>
        </w:rPr>
        <w:t>е</w:t>
      </w:r>
      <w:r w:rsidRPr="00D13834">
        <w:rPr>
          <w:rFonts w:ascii="Times New Roman" w:hAnsi="Times New Roman" w:cs="Times New Roman"/>
          <w:sz w:val="24"/>
          <w:szCs w:val="24"/>
        </w:rPr>
        <w:t xml:space="preserve"> органов власти Чувашской Республики в информационно-телекоммуникационной сети Интернет</w:t>
      </w:r>
      <w:r w:rsidR="00D13834" w:rsidRPr="00D13834">
        <w:rPr>
          <w:rFonts w:ascii="Times New Roman" w:hAnsi="Times New Roman" w:cs="Times New Roman"/>
          <w:sz w:val="24"/>
          <w:szCs w:val="24"/>
        </w:rPr>
        <w:t xml:space="preserve"> 19 декабря 2016 г. </w:t>
      </w:r>
      <w:hyperlink r:id="rId6" w:history="1">
        <w:r w:rsidR="00D13834" w:rsidRPr="00D13834">
          <w:rPr>
            <w:rStyle w:val="a4"/>
            <w:rFonts w:ascii="Times New Roman" w:hAnsi="Times New Roman" w:cs="Times New Roman"/>
            <w:sz w:val="24"/>
            <w:szCs w:val="24"/>
          </w:rPr>
          <w:t>http://www.cap.ru</w:t>
        </w:r>
      </w:hyperlink>
      <w:r w:rsidR="00D13834" w:rsidRPr="00D13834">
        <w:rPr>
          <w:rFonts w:ascii="Times New Roman" w:hAnsi="Times New Roman" w:cs="Times New Roman"/>
          <w:sz w:val="24"/>
          <w:szCs w:val="24"/>
        </w:rPr>
        <w:t>, на официальном интернет-портале правовой информации http://www.pravo.gov.ru, 20 декабря 2016 г., в газете «Вести Чувашии» (№ 51, 24 декабря 2016</w:t>
      </w:r>
      <w:proofErr w:type="gramEnd"/>
      <w:r w:rsidR="00D13834" w:rsidRPr="00D13834">
        <w:rPr>
          <w:rFonts w:ascii="Times New Roman" w:hAnsi="Times New Roman" w:cs="Times New Roman"/>
          <w:sz w:val="24"/>
          <w:szCs w:val="24"/>
        </w:rPr>
        <w:t xml:space="preserve"> г.), «Собрание законодательства Чувашской Республики» (13 мая 2017 г., № 12, часть 2, ст. 1658).</w:t>
      </w:r>
    </w:p>
    <w:p w:rsidR="008740D5" w:rsidRPr="00F25ADF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DF">
        <w:rPr>
          <w:rFonts w:ascii="Times New Roman" w:hAnsi="Times New Roman" w:cs="Times New Roman"/>
          <w:i/>
          <w:sz w:val="24"/>
          <w:szCs w:val="24"/>
        </w:rPr>
        <w:t xml:space="preserve">1.2. Дата вступления в силу нормативного правового акта: </w:t>
      </w:r>
      <w:r w:rsidR="00C874D5" w:rsidRPr="00F25ADF">
        <w:rPr>
          <w:rFonts w:ascii="Times New Roman" w:hAnsi="Times New Roman" w:cs="Times New Roman"/>
          <w:sz w:val="24"/>
          <w:szCs w:val="24"/>
        </w:rPr>
        <w:t>постановление</w:t>
      </w:r>
      <w:r w:rsidR="00802648" w:rsidRPr="00F25ADF">
        <w:rPr>
          <w:rFonts w:ascii="Times New Roman" w:hAnsi="Times New Roman" w:cs="Times New Roman"/>
          <w:sz w:val="24"/>
          <w:szCs w:val="24"/>
        </w:rPr>
        <w:t xml:space="preserve"> вступил</w:t>
      </w:r>
      <w:r w:rsidR="00C874D5" w:rsidRPr="00F25ADF">
        <w:rPr>
          <w:rFonts w:ascii="Times New Roman" w:hAnsi="Times New Roman" w:cs="Times New Roman"/>
          <w:sz w:val="24"/>
          <w:szCs w:val="24"/>
        </w:rPr>
        <w:t>о</w:t>
      </w:r>
      <w:r w:rsidR="00802648" w:rsidRPr="00F25ADF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E61EFC" w:rsidRPr="00F25ADF">
        <w:rPr>
          <w:rFonts w:ascii="Times New Roman" w:hAnsi="Times New Roman" w:cs="Times New Roman"/>
          <w:sz w:val="24"/>
          <w:szCs w:val="24"/>
        </w:rPr>
        <w:t xml:space="preserve">с </w:t>
      </w:r>
      <w:r w:rsidR="00F25ADF" w:rsidRPr="00F25ADF">
        <w:rPr>
          <w:rFonts w:ascii="Times New Roman" w:hAnsi="Times New Roman" w:cs="Times New Roman"/>
          <w:sz w:val="24"/>
          <w:szCs w:val="24"/>
        </w:rPr>
        <w:t>30 декабря</w:t>
      </w:r>
      <w:r w:rsidR="00E61EFC" w:rsidRPr="00F25ADF">
        <w:rPr>
          <w:rFonts w:ascii="Times New Roman" w:hAnsi="Times New Roman" w:cs="Times New Roman"/>
          <w:sz w:val="24"/>
          <w:szCs w:val="24"/>
        </w:rPr>
        <w:t xml:space="preserve"> 2016</w:t>
      </w:r>
      <w:r w:rsidR="00896DB5" w:rsidRPr="00F25A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0D5" w:rsidRPr="00F25ADF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DF">
        <w:rPr>
          <w:rFonts w:ascii="Times New Roman" w:hAnsi="Times New Roman" w:cs="Times New Roman"/>
          <w:i/>
          <w:sz w:val="24"/>
          <w:szCs w:val="24"/>
        </w:rPr>
        <w:t>1.3. Установленный переходный период и (или) отсрочка вступления в силу</w:t>
      </w:r>
      <w:r w:rsidR="00896DB5" w:rsidRPr="00F25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ADF">
        <w:rPr>
          <w:rFonts w:ascii="Times New Roman" w:hAnsi="Times New Roman" w:cs="Times New Roman"/>
          <w:i/>
          <w:sz w:val="24"/>
          <w:szCs w:val="24"/>
        </w:rPr>
        <w:t>нормативного правового акта либо распространение установленного правового</w:t>
      </w:r>
      <w:r w:rsidR="00896DB5" w:rsidRPr="00F25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ADF">
        <w:rPr>
          <w:rFonts w:ascii="Times New Roman" w:hAnsi="Times New Roman" w:cs="Times New Roman"/>
          <w:i/>
          <w:sz w:val="24"/>
          <w:szCs w:val="24"/>
        </w:rPr>
        <w:t>регулирования на ранее возникшие отношения:</w:t>
      </w:r>
      <w:r w:rsidRPr="00F25ADF">
        <w:rPr>
          <w:rFonts w:ascii="Times New Roman" w:hAnsi="Times New Roman" w:cs="Times New Roman"/>
          <w:sz w:val="24"/>
          <w:szCs w:val="24"/>
        </w:rPr>
        <w:t xml:space="preserve"> </w:t>
      </w:r>
      <w:r w:rsidR="00802648" w:rsidRPr="00F25ADF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8740D5" w:rsidRPr="003A4B90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515">
        <w:rPr>
          <w:rFonts w:ascii="Times New Roman" w:hAnsi="Times New Roman" w:cs="Times New Roman"/>
          <w:i/>
          <w:sz w:val="24"/>
          <w:szCs w:val="24"/>
        </w:rPr>
        <w:t>1.4. Проведени</w:t>
      </w:r>
      <w:r w:rsidR="00AD7B2A" w:rsidRPr="00502515">
        <w:rPr>
          <w:rFonts w:ascii="Times New Roman" w:hAnsi="Times New Roman" w:cs="Times New Roman"/>
          <w:i/>
          <w:sz w:val="24"/>
          <w:szCs w:val="24"/>
        </w:rPr>
        <w:t xml:space="preserve">е оценки регулирующего </w:t>
      </w:r>
      <w:r w:rsidRPr="00502515">
        <w:rPr>
          <w:rFonts w:ascii="Times New Roman" w:hAnsi="Times New Roman" w:cs="Times New Roman"/>
          <w:i/>
          <w:sz w:val="24"/>
          <w:szCs w:val="24"/>
        </w:rPr>
        <w:t>воздействия в отношении проекта</w:t>
      </w:r>
      <w:r w:rsidR="00537466" w:rsidRPr="0050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B2A" w:rsidRPr="00502515">
        <w:rPr>
          <w:rFonts w:ascii="Times New Roman" w:hAnsi="Times New Roman" w:cs="Times New Roman"/>
          <w:i/>
          <w:sz w:val="24"/>
          <w:szCs w:val="24"/>
        </w:rPr>
        <w:t xml:space="preserve">нормативного правового </w:t>
      </w:r>
      <w:r w:rsidR="00802648" w:rsidRPr="00502515">
        <w:rPr>
          <w:rFonts w:ascii="Times New Roman" w:hAnsi="Times New Roman" w:cs="Times New Roman"/>
          <w:i/>
          <w:sz w:val="24"/>
          <w:szCs w:val="24"/>
        </w:rPr>
        <w:t xml:space="preserve">акта </w:t>
      </w:r>
      <w:r w:rsidRPr="00502515">
        <w:rPr>
          <w:rFonts w:ascii="Times New Roman" w:hAnsi="Times New Roman" w:cs="Times New Roman"/>
          <w:i/>
          <w:sz w:val="24"/>
          <w:szCs w:val="24"/>
        </w:rPr>
        <w:t>(да/нет) (</w:t>
      </w:r>
      <w:r w:rsidR="00AD7B2A" w:rsidRPr="00502515">
        <w:rPr>
          <w:rFonts w:ascii="Times New Roman" w:hAnsi="Times New Roman" w:cs="Times New Roman"/>
          <w:i/>
          <w:sz w:val="24"/>
          <w:szCs w:val="24"/>
        </w:rPr>
        <w:t>углубленн</w:t>
      </w:r>
      <w:r w:rsidR="00802648" w:rsidRPr="00502515">
        <w:rPr>
          <w:rFonts w:ascii="Times New Roman" w:hAnsi="Times New Roman" w:cs="Times New Roman"/>
          <w:i/>
          <w:sz w:val="24"/>
          <w:szCs w:val="24"/>
        </w:rPr>
        <w:t>ая/предварительная)</w:t>
      </w:r>
      <w:r w:rsidRPr="00502515">
        <w:rPr>
          <w:rFonts w:ascii="Times New Roman" w:hAnsi="Times New Roman" w:cs="Times New Roman"/>
          <w:i/>
          <w:sz w:val="24"/>
          <w:szCs w:val="24"/>
        </w:rPr>
        <w:t>:</w:t>
      </w:r>
      <w:r w:rsidRPr="00502515">
        <w:rPr>
          <w:rFonts w:ascii="Times New Roman" w:hAnsi="Times New Roman" w:cs="Times New Roman"/>
          <w:sz w:val="24"/>
          <w:szCs w:val="24"/>
        </w:rPr>
        <w:t xml:space="preserve"> </w:t>
      </w:r>
      <w:r w:rsidR="00BE726E" w:rsidRPr="00502515">
        <w:rPr>
          <w:rFonts w:ascii="Times New Roman" w:hAnsi="Times New Roman" w:cs="Times New Roman"/>
          <w:sz w:val="24"/>
          <w:szCs w:val="24"/>
        </w:rPr>
        <w:t>углубленная оценка</w:t>
      </w:r>
      <w:r w:rsidR="00802648" w:rsidRPr="00502515">
        <w:rPr>
          <w:rFonts w:ascii="Times New Roman" w:hAnsi="Times New Roman" w:cs="Times New Roman"/>
          <w:sz w:val="24"/>
          <w:szCs w:val="24"/>
        </w:rPr>
        <w:t xml:space="preserve"> регулирующего воздействия завершена </w:t>
      </w:r>
      <w:r w:rsidR="00502515" w:rsidRPr="00502515">
        <w:rPr>
          <w:rFonts w:ascii="Times New Roman" w:hAnsi="Times New Roman" w:cs="Times New Roman"/>
          <w:sz w:val="24"/>
          <w:szCs w:val="24"/>
        </w:rPr>
        <w:t>13 октября 2016</w:t>
      </w:r>
      <w:r w:rsidR="00802648" w:rsidRPr="00502515">
        <w:rPr>
          <w:rFonts w:ascii="Times New Roman" w:hAnsi="Times New Roman" w:cs="Times New Roman"/>
          <w:sz w:val="24"/>
          <w:szCs w:val="24"/>
        </w:rPr>
        <w:t xml:space="preserve"> г</w:t>
      </w:r>
      <w:r w:rsidR="00802648" w:rsidRPr="003A4B90">
        <w:rPr>
          <w:rFonts w:ascii="Times New Roman" w:hAnsi="Times New Roman" w:cs="Times New Roman"/>
          <w:sz w:val="24"/>
          <w:szCs w:val="24"/>
        </w:rPr>
        <w:t>. (заключе</w:t>
      </w:r>
      <w:r w:rsidR="00714A71" w:rsidRPr="003A4B90">
        <w:rPr>
          <w:rFonts w:ascii="Times New Roman" w:hAnsi="Times New Roman" w:cs="Times New Roman"/>
          <w:sz w:val="24"/>
          <w:szCs w:val="24"/>
        </w:rPr>
        <w:t>н</w:t>
      </w:r>
      <w:r w:rsidR="00802648" w:rsidRPr="003A4B90">
        <w:rPr>
          <w:rFonts w:ascii="Times New Roman" w:hAnsi="Times New Roman" w:cs="Times New Roman"/>
          <w:sz w:val="24"/>
          <w:szCs w:val="24"/>
        </w:rPr>
        <w:t>ие</w:t>
      </w:r>
      <w:r w:rsidR="00714A71" w:rsidRPr="003A4B90">
        <w:rPr>
          <w:rFonts w:ascii="Times New Roman" w:hAnsi="Times New Roman" w:cs="Times New Roman"/>
          <w:sz w:val="24"/>
          <w:szCs w:val="24"/>
        </w:rPr>
        <w:t xml:space="preserve"> об оценке регулирующего воздействия нормативного правового акта согласовано письмом Минэкономразвития Чувашии  </w:t>
      </w:r>
      <w:r w:rsidR="00E40E31" w:rsidRPr="003A4B90">
        <w:rPr>
          <w:rFonts w:ascii="Times New Roman" w:hAnsi="Times New Roman" w:cs="Times New Roman"/>
          <w:sz w:val="24"/>
          <w:szCs w:val="24"/>
        </w:rPr>
        <w:t xml:space="preserve">от </w:t>
      </w:r>
      <w:r w:rsidR="003A4B90" w:rsidRPr="003A4B90">
        <w:rPr>
          <w:rFonts w:ascii="Times New Roman" w:hAnsi="Times New Roman" w:cs="Times New Roman"/>
          <w:sz w:val="24"/>
          <w:szCs w:val="24"/>
        </w:rPr>
        <w:t>2 ноября 2016</w:t>
      </w:r>
      <w:r w:rsidR="00714A71" w:rsidRPr="003A4B90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2010" w:rsidRPr="003A4B90">
        <w:rPr>
          <w:rFonts w:ascii="Times New Roman" w:hAnsi="Times New Roman" w:cs="Times New Roman"/>
          <w:sz w:val="24"/>
          <w:szCs w:val="24"/>
        </w:rPr>
        <w:t>05/18</w:t>
      </w:r>
      <w:r w:rsidR="00E40E31" w:rsidRPr="003A4B90">
        <w:rPr>
          <w:rFonts w:ascii="Times New Roman" w:hAnsi="Times New Roman" w:cs="Times New Roman"/>
          <w:sz w:val="24"/>
          <w:szCs w:val="24"/>
        </w:rPr>
        <w:t>-</w:t>
      </w:r>
      <w:r w:rsidR="003A4B90" w:rsidRPr="003A4B90">
        <w:rPr>
          <w:rFonts w:ascii="Times New Roman" w:hAnsi="Times New Roman" w:cs="Times New Roman"/>
          <w:sz w:val="24"/>
          <w:szCs w:val="24"/>
        </w:rPr>
        <w:t>10237</w:t>
      </w:r>
      <w:r w:rsidR="00714A71" w:rsidRPr="003A4B90">
        <w:rPr>
          <w:rFonts w:ascii="Times New Roman" w:hAnsi="Times New Roman" w:cs="Times New Roman"/>
          <w:sz w:val="24"/>
          <w:szCs w:val="24"/>
        </w:rPr>
        <w:t>).</w:t>
      </w:r>
    </w:p>
    <w:p w:rsidR="008A06B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90">
        <w:rPr>
          <w:rFonts w:ascii="Times New Roman" w:hAnsi="Times New Roman" w:cs="Times New Roman"/>
          <w:i/>
          <w:sz w:val="24"/>
          <w:szCs w:val="24"/>
        </w:rPr>
        <w:t>1.5.  Электронный адрес размещения информации и материалов о проведении</w:t>
      </w:r>
      <w:r w:rsidR="00537466" w:rsidRPr="003A4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B90">
        <w:rPr>
          <w:rFonts w:ascii="Times New Roman" w:hAnsi="Times New Roman" w:cs="Times New Roman"/>
          <w:i/>
          <w:sz w:val="24"/>
          <w:szCs w:val="24"/>
        </w:rPr>
        <w:t>оценки регулирующего воздействия проекта акта:</w:t>
      </w:r>
      <w:r w:rsidR="007606DA" w:rsidRPr="003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B90" w:rsidRPr="009B7BE9" w:rsidRDefault="003A4B90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4B90">
        <w:rPr>
          <w:rFonts w:ascii="Times New Roman" w:hAnsi="Times New Roman" w:cs="Times New Roman"/>
          <w:sz w:val="24"/>
          <w:szCs w:val="24"/>
        </w:rPr>
        <w:t>http://regulations.cap.ru/index.php?option=com_content&amp;view=article&amp;id=4748:proekt-postanovleniya-kabineta-ministrov-chuvashskoj-respubliki-ob-utverzhdenii-pravil-predostavleniya-subsidij-iz-respublikanskogo-byudzheta-chuvashskoj-respubliki-na-finansovoe-obespechenie-polucheniya-doshkolnogo-obrazovaniya-v-chastnykh-doshkolnykh-ob&amp;catid=90&amp;Itemid=114</w:t>
      </w:r>
    </w:p>
    <w:p w:rsidR="008740D5" w:rsidRPr="00776D0A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D0A">
        <w:rPr>
          <w:rFonts w:ascii="Times New Roman" w:hAnsi="Times New Roman" w:cs="Times New Roman"/>
          <w:i/>
          <w:sz w:val="24"/>
          <w:szCs w:val="24"/>
        </w:rPr>
        <w:lastRenderedPageBreak/>
        <w:t>1.6.  Орган  исполнительной власти Чувашской Республики, осуществляющий</w:t>
      </w:r>
      <w:r w:rsidR="00537466" w:rsidRPr="00776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D0A">
        <w:rPr>
          <w:rFonts w:ascii="Times New Roman" w:hAnsi="Times New Roman" w:cs="Times New Roman"/>
          <w:i/>
          <w:sz w:val="24"/>
          <w:szCs w:val="24"/>
        </w:rPr>
        <w:t>функции по выработке государственной политики и нормативно-правовому</w:t>
      </w:r>
      <w:r w:rsidR="00537466" w:rsidRPr="00776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D0A">
        <w:rPr>
          <w:rFonts w:ascii="Times New Roman" w:hAnsi="Times New Roman" w:cs="Times New Roman"/>
          <w:i/>
          <w:sz w:val="24"/>
          <w:szCs w:val="24"/>
        </w:rPr>
        <w:t>регулированию в соответствующей сфере деятельности (далее - разработчик):</w:t>
      </w:r>
      <w:r w:rsidR="00AD7B2A" w:rsidRPr="00776D0A">
        <w:rPr>
          <w:rFonts w:ascii="Times New Roman" w:hAnsi="Times New Roman" w:cs="Times New Roman"/>
          <w:sz w:val="24"/>
          <w:szCs w:val="24"/>
        </w:rPr>
        <w:t xml:space="preserve"> </w:t>
      </w:r>
      <w:r w:rsidR="008A06B9" w:rsidRPr="00776D0A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776D0A" w:rsidRPr="00776D0A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="008A06B9" w:rsidRPr="00776D0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8740D5" w:rsidRPr="00776D0A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D0A">
        <w:rPr>
          <w:rFonts w:ascii="Times New Roman" w:hAnsi="Times New Roman" w:cs="Times New Roman"/>
          <w:i/>
          <w:sz w:val="24"/>
          <w:szCs w:val="24"/>
        </w:rPr>
        <w:t>1.7. Информация об исполнител</w:t>
      </w:r>
      <w:r w:rsidR="007606DA" w:rsidRPr="00776D0A">
        <w:rPr>
          <w:rFonts w:ascii="Times New Roman" w:hAnsi="Times New Roman" w:cs="Times New Roman"/>
          <w:i/>
          <w:sz w:val="24"/>
          <w:szCs w:val="24"/>
        </w:rPr>
        <w:t>е</w:t>
      </w:r>
      <w:r w:rsidRPr="00776D0A">
        <w:rPr>
          <w:rFonts w:ascii="Times New Roman" w:hAnsi="Times New Roman" w:cs="Times New Roman"/>
          <w:i/>
          <w:sz w:val="24"/>
          <w:szCs w:val="24"/>
        </w:rPr>
        <w:t>:</w:t>
      </w:r>
      <w:r w:rsidRPr="00776D0A">
        <w:rPr>
          <w:rFonts w:ascii="Times New Roman" w:hAnsi="Times New Roman" w:cs="Times New Roman"/>
          <w:sz w:val="24"/>
          <w:szCs w:val="24"/>
        </w:rPr>
        <w:t xml:space="preserve"> </w:t>
      </w:r>
      <w:r w:rsidR="00AD7B2A" w:rsidRPr="00776D0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76D0A" w:rsidRPr="00776D0A">
        <w:rPr>
          <w:rFonts w:ascii="Times New Roman" w:hAnsi="Times New Roman" w:cs="Times New Roman"/>
          <w:sz w:val="24"/>
          <w:szCs w:val="24"/>
        </w:rPr>
        <w:t xml:space="preserve">финансово-экономического </w:t>
      </w:r>
      <w:r w:rsidR="00AD7B2A" w:rsidRPr="00776D0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76D0A" w:rsidRPr="00776D0A">
        <w:rPr>
          <w:rFonts w:ascii="Times New Roman" w:hAnsi="Times New Roman" w:cs="Times New Roman"/>
          <w:sz w:val="24"/>
          <w:szCs w:val="24"/>
        </w:rPr>
        <w:t>Иванова Ольга Геннадьевна</w:t>
      </w:r>
      <w:r w:rsidR="00AD7B2A" w:rsidRPr="00776D0A">
        <w:rPr>
          <w:rFonts w:ascii="Times New Roman" w:hAnsi="Times New Roman" w:cs="Times New Roman"/>
          <w:sz w:val="24"/>
          <w:szCs w:val="24"/>
        </w:rPr>
        <w:t xml:space="preserve"> телефон: 8(8352) </w:t>
      </w:r>
      <w:r w:rsidR="00776D0A" w:rsidRPr="00776D0A">
        <w:rPr>
          <w:rFonts w:ascii="Times New Roman" w:hAnsi="Times New Roman" w:cs="Times New Roman"/>
          <w:sz w:val="24"/>
          <w:szCs w:val="24"/>
        </w:rPr>
        <w:t>64-21-76</w:t>
      </w:r>
      <w:r w:rsidR="007606DA" w:rsidRPr="00776D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06DA" w:rsidRPr="00776D0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7606DA" w:rsidRPr="00776D0A">
        <w:rPr>
          <w:rFonts w:ascii="Times New Roman" w:hAnsi="Times New Roman" w:cs="Times New Roman"/>
          <w:sz w:val="24"/>
          <w:szCs w:val="24"/>
        </w:rPr>
        <w:t xml:space="preserve">. </w:t>
      </w:r>
      <w:r w:rsidR="00776D0A" w:rsidRPr="00776D0A">
        <w:rPr>
          <w:rFonts w:ascii="Times New Roman" w:hAnsi="Times New Roman" w:cs="Times New Roman"/>
          <w:sz w:val="24"/>
          <w:szCs w:val="24"/>
        </w:rPr>
        <w:t>1607</w:t>
      </w:r>
      <w:r w:rsidR="007606DA" w:rsidRPr="00776D0A">
        <w:rPr>
          <w:rFonts w:ascii="Times New Roman" w:hAnsi="Times New Roman" w:cs="Times New Roman"/>
          <w:sz w:val="24"/>
          <w:szCs w:val="24"/>
        </w:rPr>
        <w:t>)</w:t>
      </w:r>
      <w:r w:rsidR="00AD7B2A" w:rsidRPr="00776D0A">
        <w:rPr>
          <w:rFonts w:ascii="Times New Roman" w:hAnsi="Times New Roman" w:cs="Times New Roman"/>
          <w:sz w:val="24"/>
          <w:szCs w:val="24"/>
        </w:rPr>
        <w:t>,</w:t>
      </w:r>
      <w:r w:rsidR="00776D0A" w:rsidRPr="0077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D0A" w:rsidRPr="00776D0A">
        <w:rPr>
          <w:rFonts w:ascii="Times New Roman" w:hAnsi="Times New Roman" w:cs="Times New Roman"/>
          <w:sz w:val="24"/>
          <w:szCs w:val="24"/>
          <w:lang w:val="en-US"/>
        </w:rPr>
        <w:t>obrazov</w:t>
      </w:r>
      <w:proofErr w:type="spellEnd"/>
      <w:r w:rsidR="00776D0A" w:rsidRPr="00776D0A">
        <w:rPr>
          <w:rFonts w:ascii="Times New Roman" w:hAnsi="Times New Roman" w:cs="Times New Roman"/>
          <w:sz w:val="24"/>
          <w:szCs w:val="24"/>
        </w:rPr>
        <w:t>_</w:t>
      </w:r>
      <w:r w:rsidR="00776D0A" w:rsidRPr="00776D0A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776D0A" w:rsidRPr="00776D0A">
        <w:rPr>
          <w:rFonts w:ascii="Times New Roman" w:hAnsi="Times New Roman" w:cs="Times New Roman"/>
          <w:sz w:val="24"/>
          <w:szCs w:val="24"/>
        </w:rPr>
        <w:t>@</w:t>
      </w:r>
      <w:r w:rsidR="00776D0A" w:rsidRPr="00776D0A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776D0A" w:rsidRPr="00776D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76D0A" w:rsidRPr="00776D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74D5" w:rsidRPr="00776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0D5" w:rsidRPr="00776D0A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A3F" w:rsidRPr="006B3CF9" w:rsidRDefault="008740D5" w:rsidP="008C366D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3CF9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</w:t>
      </w:r>
      <w:proofErr w:type="gramEnd"/>
    </w:p>
    <w:p w:rsidR="00D32A3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и инвестиционной</w:t>
      </w:r>
      <w:r w:rsidR="007606DA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 xml:space="preserve">деятельности, иные заинтересованные лица, </w:t>
      </w:r>
    </w:p>
    <w:p w:rsidR="007148E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включая органы</w:t>
      </w:r>
      <w:r w:rsidR="007606DA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 xml:space="preserve">исполнительной власти Чувашской Республики, интересы </w:t>
      </w:r>
    </w:p>
    <w:p w:rsidR="007148E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3CF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7606DA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>затрагиваются правовым регулированием, установленным нормативным</w:t>
      </w:r>
      <w:r w:rsidR="007606DA" w:rsidRPr="006B3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E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правовым актом, оценка количества</w:t>
      </w:r>
      <w:r w:rsidR="00D32A3F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>таких субъектов на день</w:t>
      </w:r>
      <w:r w:rsidR="00D32A3F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 xml:space="preserve">подготовки </w:t>
      </w:r>
    </w:p>
    <w:p w:rsidR="007148E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отчета об оценке фактического воздействия нормативного</w:t>
      </w:r>
      <w:r w:rsidR="00D32A3F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 xml:space="preserve">правового акта, </w:t>
      </w:r>
    </w:p>
    <w:p w:rsidR="007148EF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изменение численности и состава таких групп</w:t>
      </w:r>
      <w:r w:rsidR="00D32A3F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>по сравнению со сведениями, представленными разработчиком</w:t>
      </w:r>
      <w:r w:rsidR="007148EF" w:rsidRPr="006B3CF9">
        <w:rPr>
          <w:rFonts w:ascii="Times New Roman" w:hAnsi="Times New Roman" w:cs="Times New Roman"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sz w:val="24"/>
          <w:szCs w:val="24"/>
        </w:rPr>
        <w:t xml:space="preserve">при проведении оценки регулирующего </w:t>
      </w:r>
    </w:p>
    <w:p w:rsidR="008740D5" w:rsidRPr="006B3CF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CF9">
        <w:rPr>
          <w:rFonts w:ascii="Times New Roman" w:hAnsi="Times New Roman" w:cs="Times New Roman"/>
          <w:sz w:val="24"/>
          <w:szCs w:val="24"/>
        </w:rPr>
        <w:t>воздействия проекта акта</w:t>
      </w:r>
    </w:p>
    <w:p w:rsidR="008740D5" w:rsidRPr="006B3CF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AA6" w:rsidRPr="00636AA6" w:rsidRDefault="008740D5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3CF9">
        <w:rPr>
          <w:rFonts w:ascii="Times New Roman" w:hAnsi="Times New Roman" w:cs="Times New Roman"/>
          <w:i/>
          <w:sz w:val="24"/>
          <w:szCs w:val="24"/>
        </w:rPr>
        <w:t>2.1.</w:t>
      </w:r>
      <w:r w:rsidR="00D32A3F" w:rsidRPr="006B3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6DA" w:rsidRPr="006B3CF9">
        <w:rPr>
          <w:rFonts w:ascii="Times New Roman" w:hAnsi="Times New Roman" w:cs="Times New Roman"/>
          <w:i/>
          <w:sz w:val="24"/>
          <w:szCs w:val="24"/>
        </w:rPr>
        <w:t>Группа</w:t>
      </w:r>
      <w:r w:rsidR="00537466" w:rsidRPr="006B3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CF9">
        <w:rPr>
          <w:rFonts w:ascii="Times New Roman" w:hAnsi="Times New Roman" w:cs="Times New Roman"/>
          <w:i/>
          <w:sz w:val="24"/>
          <w:szCs w:val="24"/>
        </w:rPr>
        <w:t>заинтересованны</w:t>
      </w:r>
      <w:r w:rsidR="007606DA" w:rsidRPr="006B3CF9">
        <w:rPr>
          <w:rFonts w:ascii="Times New Roman" w:hAnsi="Times New Roman" w:cs="Times New Roman"/>
          <w:i/>
          <w:sz w:val="24"/>
          <w:szCs w:val="24"/>
        </w:rPr>
        <w:t>х</w:t>
      </w:r>
      <w:r w:rsidRPr="006B3CF9">
        <w:rPr>
          <w:rFonts w:ascii="Times New Roman" w:hAnsi="Times New Roman" w:cs="Times New Roman"/>
          <w:i/>
          <w:sz w:val="24"/>
          <w:szCs w:val="24"/>
        </w:rPr>
        <w:t xml:space="preserve"> лиц: </w:t>
      </w:r>
      <w:r w:rsidR="005F501B" w:rsidRPr="005F501B">
        <w:rPr>
          <w:rFonts w:ascii="Times New Roman" w:hAnsi="Times New Roman" w:cs="Times New Roman"/>
          <w:sz w:val="24"/>
          <w:szCs w:val="24"/>
        </w:rPr>
        <w:t>Частные дошкольные образовательные организа</w:t>
      </w:r>
      <w:r w:rsidR="005F501B">
        <w:rPr>
          <w:rFonts w:ascii="Times New Roman" w:hAnsi="Times New Roman" w:cs="Times New Roman"/>
          <w:sz w:val="24"/>
          <w:szCs w:val="24"/>
        </w:rPr>
        <w:t>ции;</w:t>
      </w:r>
      <w:r w:rsidR="005F501B" w:rsidRPr="005F501B">
        <w:rPr>
          <w:rFonts w:ascii="Times New Roman" w:hAnsi="Times New Roman" w:cs="Times New Roman"/>
          <w:sz w:val="24"/>
          <w:szCs w:val="24"/>
        </w:rPr>
        <w:t xml:space="preserve"> </w:t>
      </w:r>
      <w:r w:rsidR="00636AA6" w:rsidRPr="005F501B">
        <w:rPr>
          <w:rFonts w:ascii="Times New Roman" w:hAnsi="Times New Roman" w:cs="Times New Roman"/>
          <w:sz w:val="24"/>
          <w:szCs w:val="24"/>
        </w:rPr>
        <w:t>частны</w:t>
      </w:r>
      <w:r w:rsidR="005F501B" w:rsidRPr="005F501B">
        <w:rPr>
          <w:rFonts w:ascii="Times New Roman" w:hAnsi="Times New Roman" w:cs="Times New Roman"/>
          <w:sz w:val="24"/>
          <w:szCs w:val="24"/>
        </w:rPr>
        <w:t>е</w:t>
      </w:r>
      <w:r w:rsidR="00636AA6" w:rsidRPr="005F501B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636AA6" w:rsidRPr="00636AA6">
        <w:rPr>
          <w:rFonts w:ascii="Times New Roman" w:hAnsi="Times New Roman" w:cs="Times New Roman"/>
          <w:sz w:val="24"/>
          <w:szCs w:val="24"/>
        </w:rPr>
        <w:t>льны</w:t>
      </w:r>
      <w:r w:rsidR="005F501B">
        <w:rPr>
          <w:rFonts w:ascii="Times New Roman" w:hAnsi="Times New Roman" w:cs="Times New Roman"/>
          <w:sz w:val="24"/>
          <w:szCs w:val="24"/>
        </w:rPr>
        <w:t>е</w:t>
      </w:r>
      <w:r w:rsidR="00636AA6" w:rsidRPr="00636AA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F501B">
        <w:rPr>
          <w:rFonts w:ascii="Times New Roman" w:hAnsi="Times New Roman" w:cs="Times New Roman"/>
          <w:sz w:val="24"/>
          <w:szCs w:val="24"/>
        </w:rPr>
        <w:t>и</w:t>
      </w:r>
      <w:r w:rsidR="00636AA6" w:rsidRPr="00636AA6">
        <w:rPr>
          <w:rFonts w:ascii="Times New Roman" w:hAnsi="Times New Roman" w:cs="Times New Roman"/>
          <w:sz w:val="24"/>
          <w:szCs w:val="24"/>
        </w:rPr>
        <w:t>, осуществляющи</w:t>
      </w:r>
      <w:r w:rsidR="005F501B">
        <w:rPr>
          <w:rFonts w:ascii="Times New Roman" w:hAnsi="Times New Roman" w:cs="Times New Roman"/>
          <w:sz w:val="24"/>
          <w:szCs w:val="24"/>
        </w:rPr>
        <w:t>е</w:t>
      </w:r>
      <w:r w:rsidR="00636AA6" w:rsidRPr="00636AA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имеющим государственную аккредитацию основным общеобразовательным программам</w:t>
      </w:r>
      <w:r w:rsidR="00AD4B17"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36AA6"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состоянию на 20 января 2019 г. заявки на получение субсидий из республиканского бюджета Чувашской Республики в Минобразования Чувашии направили:</w:t>
      </w:r>
    </w:p>
    <w:p w:rsidR="00636AA6" w:rsidRPr="00636AA6" w:rsidRDefault="00636AA6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Частное дошкольное образовательное учреждение «</w:t>
      </w:r>
      <w:proofErr w:type="gramStart"/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gramEnd"/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«Чудо-Чадо»;</w:t>
      </w:r>
    </w:p>
    <w:p w:rsidR="00636AA6" w:rsidRPr="00636AA6" w:rsidRDefault="00636AA6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Автономная некоммерческая организация дошкольного образования «Пи-</w:t>
      </w:r>
      <w:proofErr w:type="spellStart"/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шичитайка</w:t>
      </w:r>
      <w:proofErr w:type="spellEnd"/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636AA6" w:rsidRPr="00636AA6" w:rsidRDefault="00636AA6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Частное</w:t>
      </w: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дошкольное образовательное учреждение «Центр развития ребенка – детский сад «Дошкольная Академия».</w:t>
      </w:r>
    </w:p>
    <w:p w:rsidR="00AD4B17" w:rsidRPr="00636AA6" w:rsidRDefault="00636AA6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Указанные организации включ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ены</w:t>
      </w:r>
      <w:r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список получателей субсидий из республиканского бюджета Чувашской Республики</w:t>
      </w:r>
      <w:r w:rsidR="00AD4B17" w:rsidRPr="00636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740D5" w:rsidRPr="00636AA6" w:rsidRDefault="00D32A3F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A6">
        <w:rPr>
          <w:rFonts w:ascii="Times New Roman" w:hAnsi="Times New Roman" w:cs="Times New Roman"/>
          <w:i/>
          <w:sz w:val="24"/>
          <w:szCs w:val="24"/>
        </w:rPr>
        <w:t xml:space="preserve">2.2. </w:t>
      </w:r>
      <w:r w:rsidR="008740D5" w:rsidRPr="00636AA6">
        <w:rPr>
          <w:rFonts w:ascii="Times New Roman" w:hAnsi="Times New Roman" w:cs="Times New Roman"/>
          <w:i/>
          <w:sz w:val="24"/>
          <w:szCs w:val="24"/>
        </w:rPr>
        <w:t xml:space="preserve"> Данные о количестве заинтересованных лиц в настоящее время:</w:t>
      </w:r>
      <w:r w:rsidR="008740D5" w:rsidRPr="00636AA6">
        <w:rPr>
          <w:rFonts w:ascii="Times New Roman" w:hAnsi="Times New Roman" w:cs="Times New Roman"/>
          <w:sz w:val="24"/>
          <w:szCs w:val="24"/>
        </w:rPr>
        <w:t xml:space="preserve"> </w:t>
      </w:r>
      <w:r w:rsidR="001C3C13" w:rsidRPr="00636AA6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AD4B17" w:rsidRPr="003A2E7D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E7D">
        <w:rPr>
          <w:rFonts w:ascii="Times New Roman" w:hAnsi="Times New Roman" w:cs="Times New Roman"/>
          <w:i/>
          <w:sz w:val="24"/>
          <w:szCs w:val="24"/>
        </w:rPr>
        <w:t>2.3.  Данные  об  изменениях  количества заинтересованных лиц в течение</w:t>
      </w:r>
      <w:r w:rsidR="00537466" w:rsidRPr="003A2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E7D">
        <w:rPr>
          <w:rFonts w:ascii="Times New Roman" w:hAnsi="Times New Roman" w:cs="Times New Roman"/>
          <w:i/>
          <w:sz w:val="24"/>
          <w:szCs w:val="24"/>
        </w:rPr>
        <w:t xml:space="preserve">срока действия нормативного правового акта: </w:t>
      </w:r>
      <w:r w:rsidR="00636AA6" w:rsidRPr="003A2E7D">
        <w:rPr>
          <w:rFonts w:ascii="Times New Roman" w:hAnsi="Times New Roman" w:cs="Times New Roman"/>
          <w:sz w:val="24"/>
          <w:szCs w:val="24"/>
        </w:rPr>
        <w:t>По информации Минобразования Чувашии заинтересованность в получении субсидий из республиканского бюджета Чувашской Республики на указан</w:t>
      </w:r>
      <w:r w:rsidR="003A2E7D" w:rsidRPr="003A2E7D">
        <w:rPr>
          <w:rFonts w:ascii="Times New Roman" w:hAnsi="Times New Roman" w:cs="Times New Roman"/>
          <w:sz w:val="24"/>
          <w:szCs w:val="24"/>
        </w:rPr>
        <w:t>ные цели изъявили 3 организации</w:t>
      </w:r>
      <w:r w:rsidR="00AD4B17" w:rsidRPr="003A2E7D">
        <w:rPr>
          <w:rFonts w:ascii="Times New Roman" w:hAnsi="Times New Roman" w:cs="Times New Roman"/>
          <w:sz w:val="24"/>
          <w:szCs w:val="24"/>
        </w:rPr>
        <w:t>.</w:t>
      </w:r>
    </w:p>
    <w:p w:rsidR="003A2E7D" w:rsidRPr="00D827B1" w:rsidRDefault="008740D5" w:rsidP="008C36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1">
        <w:rPr>
          <w:rFonts w:ascii="Times New Roman" w:hAnsi="Times New Roman" w:cs="Times New Roman"/>
          <w:i/>
          <w:sz w:val="24"/>
          <w:szCs w:val="24"/>
        </w:rPr>
        <w:t>2.4. Источники использования данных:</w:t>
      </w:r>
      <w:r w:rsidRPr="00D827B1">
        <w:rPr>
          <w:rFonts w:ascii="Times New Roman" w:hAnsi="Times New Roman" w:cs="Times New Roman"/>
          <w:sz w:val="24"/>
          <w:szCs w:val="24"/>
        </w:rPr>
        <w:t xml:space="preserve"> </w:t>
      </w:r>
      <w:r w:rsidR="003A2E7D" w:rsidRPr="00D827B1">
        <w:rPr>
          <w:rFonts w:ascii="Times New Roman" w:hAnsi="Times New Roman" w:cs="Times New Roman"/>
          <w:sz w:val="24"/>
          <w:szCs w:val="24"/>
        </w:rPr>
        <w:t xml:space="preserve">Мониторинг, проводимый путем контроля за исполнением следующих показателей (индикаторов) подпрограммы «Государственная поддержка развития образования» государственной программы Чувашской Республики «Развитие образования», утвержденной постановлением Кабинета Министров Чувашской Республики от </w:t>
      </w:r>
      <w:r w:rsidR="00D827B1" w:rsidRPr="00D827B1">
        <w:rPr>
          <w:rFonts w:ascii="Times New Roman" w:hAnsi="Times New Roman" w:cs="Times New Roman"/>
          <w:sz w:val="24"/>
          <w:szCs w:val="24"/>
        </w:rPr>
        <w:t>20</w:t>
      </w:r>
      <w:r w:rsidR="003A2E7D" w:rsidRPr="00D827B1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D827B1" w:rsidRPr="00D827B1">
        <w:rPr>
          <w:rFonts w:ascii="Times New Roman" w:hAnsi="Times New Roman" w:cs="Times New Roman"/>
          <w:sz w:val="24"/>
          <w:szCs w:val="24"/>
        </w:rPr>
        <w:t>18</w:t>
      </w:r>
      <w:r w:rsidR="003A2E7D" w:rsidRPr="00D827B1">
        <w:rPr>
          <w:rFonts w:ascii="Times New Roman" w:hAnsi="Times New Roman" w:cs="Times New Roman"/>
          <w:sz w:val="24"/>
          <w:szCs w:val="24"/>
        </w:rPr>
        <w:t xml:space="preserve"> г. № 5</w:t>
      </w:r>
      <w:r w:rsidR="00D827B1" w:rsidRPr="00D827B1">
        <w:rPr>
          <w:rFonts w:ascii="Times New Roman" w:hAnsi="Times New Roman" w:cs="Times New Roman"/>
          <w:sz w:val="24"/>
          <w:szCs w:val="24"/>
        </w:rPr>
        <w:t>31</w:t>
      </w:r>
      <w:r w:rsidR="003A2E7D" w:rsidRPr="00D827B1">
        <w:rPr>
          <w:rFonts w:ascii="Times New Roman" w:hAnsi="Times New Roman" w:cs="Times New Roman"/>
          <w:sz w:val="24"/>
          <w:szCs w:val="24"/>
        </w:rPr>
        <w:t>:</w:t>
      </w:r>
    </w:p>
    <w:p w:rsidR="00D827B1" w:rsidRPr="00D827B1" w:rsidRDefault="003A2E7D" w:rsidP="008C36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1">
        <w:rPr>
          <w:rFonts w:ascii="Times New Roman" w:hAnsi="Times New Roman" w:cs="Times New Roman"/>
          <w:sz w:val="24"/>
          <w:szCs w:val="24"/>
        </w:rPr>
        <w:t xml:space="preserve">- </w:t>
      </w:r>
      <w:r w:rsidR="00D827B1" w:rsidRPr="00D827B1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образования;</w:t>
      </w:r>
    </w:p>
    <w:p w:rsidR="003A2E7D" w:rsidRPr="00D827B1" w:rsidRDefault="00D827B1" w:rsidP="008C36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7B1">
        <w:rPr>
          <w:rFonts w:ascii="Times New Roman" w:hAnsi="Times New Roman" w:cs="Times New Roman"/>
          <w:sz w:val="24"/>
          <w:szCs w:val="24"/>
        </w:rPr>
        <w:t>-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  <w:r w:rsidR="003A2E7D" w:rsidRPr="00D827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A2E7D" w:rsidRPr="00D827B1" w:rsidRDefault="003A2E7D" w:rsidP="008C36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1">
        <w:rPr>
          <w:rFonts w:ascii="Times New Roman" w:hAnsi="Times New Roman" w:cs="Times New Roman"/>
          <w:sz w:val="24"/>
          <w:szCs w:val="24"/>
        </w:rPr>
        <w:t>- удовлетворенность населения качеством начального общего, основного общего и среднего общего образования, профессионального образования.</w:t>
      </w:r>
    </w:p>
    <w:p w:rsidR="008740D5" w:rsidRPr="00D827B1" w:rsidRDefault="003A2E7D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B1">
        <w:rPr>
          <w:rFonts w:ascii="Times New Roman" w:hAnsi="Times New Roman" w:cs="Times New Roman"/>
          <w:sz w:val="24"/>
          <w:szCs w:val="24"/>
        </w:rPr>
        <w:t>Источник информации: отчет о реализации государственной программы Чувашской Республики «Развитие образования».</w:t>
      </w:r>
    </w:p>
    <w:p w:rsidR="007148EF" w:rsidRPr="00DD7DAE" w:rsidRDefault="007148EF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3. Изменение бюджетных расходов и доходов республиканского бюджета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Чувашской Республики от реализации предусмотренных нормативным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правовым актом полномочий, прав и обязанностей органов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исполнительной власти Чувашской Республики</w:t>
      </w:r>
    </w:p>
    <w:p w:rsidR="008740D5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448" w:rsidRPr="00DD7DAE" w:rsidRDefault="00DD7448" w:rsidP="008C36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3162C" w:rsidRPr="00DD7DA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D7DAE" w:rsidRPr="00DD7DAE">
        <w:rPr>
          <w:rFonts w:ascii="Times New Roman" w:hAnsi="Times New Roman" w:cs="Times New Roman"/>
          <w:sz w:val="24"/>
          <w:szCs w:val="24"/>
        </w:rPr>
        <w:t xml:space="preserve">направлены следующие объемы </w:t>
      </w:r>
      <w:r w:rsidRPr="00DD7DAE">
        <w:rPr>
          <w:rFonts w:ascii="Times New Roman" w:hAnsi="Times New Roman" w:cs="Times New Roman"/>
          <w:sz w:val="24"/>
          <w:szCs w:val="24"/>
        </w:rPr>
        <w:t>бюджетны</w:t>
      </w:r>
      <w:r w:rsidR="00DD7DAE" w:rsidRPr="00DD7DAE">
        <w:rPr>
          <w:rFonts w:ascii="Times New Roman" w:hAnsi="Times New Roman" w:cs="Times New Roman"/>
          <w:sz w:val="24"/>
          <w:szCs w:val="24"/>
        </w:rPr>
        <w:t>х</w:t>
      </w:r>
      <w:r w:rsidRPr="00DD7DAE">
        <w:rPr>
          <w:rFonts w:ascii="Times New Roman" w:hAnsi="Times New Roman" w:cs="Times New Roman"/>
          <w:sz w:val="24"/>
          <w:szCs w:val="24"/>
        </w:rPr>
        <w:t xml:space="preserve"> </w:t>
      </w:r>
      <w:r w:rsidR="00DD7DAE" w:rsidRPr="00DD7DAE">
        <w:rPr>
          <w:rFonts w:ascii="Times New Roman" w:hAnsi="Times New Roman" w:cs="Times New Roman"/>
          <w:sz w:val="24"/>
          <w:szCs w:val="24"/>
        </w:rPr>
        <w:t>ассигнований:</w:t>
      </w:r>
    </w:p>
    <w:p w:rsidR="00DD7DAE" w:rsidRPr="00FE3BAD" w:rsidRDefault="00DD7DAE" w:rsidP="008C36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AD">
        <w:rPr>
          <w:rFonts w:ascii="Times New Roman" w:hAnsi="Times New Roman" w:cs="Times New Roman"/>
          <w:sz w:val="24"/>
          <w:szCs w:val="24"/>
        </w:rPr>
        <w:t xml:space="preserve">В 2016 году – </w:t>
      </w:r>
      <w:r w:rsidR="008E2B02" w:rsidRPr="00FE3BAD">
        <w:rPr>
          <w:rFonts w:ascii="Times New Roman" w:hAnsi="Times New Roman" w:cs="Times New Roman"/>
          <w:sz w:val="24"/>
          <w:szCs w:val="24"/>
        </w:rPr>
        <w:t>21 838,</w:t>
      </w:r>
      <w:r w:rsidR="00FE3BAD" w:rsidRPr="00FE3BAD">
        <w:rPr>
          <w:rFonts w:ascii="Times New Roman" w:hAnsi="Times New Roman" w:cs="Times New Roman"/>
          <w:sz w:val="24"/>
          <w:szCs w:val="24"/>
        </w:rPr>
        <w:t>2 тыс. рублей.</w:t>
      </w:r>
    </w:p>
    <w:p w:rsidR="00DD7DAE" w:rsidRPr="00FE3BAD" w:rsidRDefault="00DD7DAE" w:rsidP="008C36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AD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D90178" w:rsidRPr="00FE3BAD">
        <w:rPr>
          <w:rFonts w:ascii="Times New Roman" w:hAnsi="Times New Roman" w:cs="Times New Roman"/>
          <w:sz w:val="24"/>
          <w:szCs w:val="24"/>
        </w:rPr>
        <w:t>16 839,</w:t>
      </w:r>
      <w:r w:rsidR="00FE3BAD" w:rsidRPr="00FE3BAD">
        <w:rPr>
          <w:rFonts w:ascii="Times New Roman" w:hAnsi="Times New Roman" w:cs="Times New Roman"/>
          <w:sz w:val="24"/>
          <w:szCs w:val="24"/>
        </w:rPr>
        <w:t>5 тыс. рублей.</w:t>
      </w:r>
    </w:p>
    <w:p w:rsidR="00DD7DAE" w:rsidRPr="00FE3BAD" w:rsidRDefault="00DD7DAE" w:rsidP="008C36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AD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FE3BAD" w:rsidRPr="00FE3BAD">
        <w:rPr>
          <w:rFonts w:ascii="Times New Roman" w:hAnsi="Times New Roman" w:cs="Times New Roman"/>
          <w:sz w:val="24"/>
          <w:szCs w:val="24"/>
        </w:rPr>
        <w:t>12 701,2 тыс. рублей.</w:t>
      </w:r>
    </w:p>
    <w:p w:rsidR="00DD7DAE" w:rsidRPr="00DD7DAE" w:rsidRDefault="00DD7DAE" w:rsidP="008C366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На 2019 год запланировано 22 430,5 тыс. рублей.</w:t>
      </w:r>
    </w:p>
    <w:p w:rsidR="008740D5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4. Оценка фактических расходов и доходов субъектов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деятельности, </w:t>
      </w:r>
      <w:proofErr w:type="gramStart"/>
      <w:r w:rsidRPr="00DD7DA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 xml:space="preserve">с необходимостью соблюдения </w:t>
      </w:r>
      <w:proofErr w:type="gramStart"/>
      <w:r w:rsidRPr="00DD7DAE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D7DAE">
        <w:rPr>
          <w:rFonts w:ascii="Times New Roman" w:hAnsi="Times New Roman" w:cs="Times New Roman"/>
          <w:sz w:val="24"/>
          <w:szCs w:val="24"/>
        </w:rPr>
        <w:t xml:space="preserve"> нормативным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правовым актом обязанностей, запретов или ограничений</w:t>
      </w:r>
    </w:p>
    <w:p w:rsidR="008740D5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DAE" w:rsidRPr="00DD7DAE" w:rsidRDefault="008740D5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4.1. </w:t>
      </w:r>
      <w:proofErr w:type="gramStart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Установленные</w:t>
      </w:r>
      <w:proofErr w:type="gramEnd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обязанность, запрет или ограничение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D7DAE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Для включения в список получателей субсидии на текущий финансовый год организация не позднее 20 января текущего финансового года представляет в Министерство образования и молодежной политики Чувашской Республики с приложением следующих документов: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подтверждающих полномочия руководителя организации;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имеющихся ресурсах для осуществления соответствующего вида деятельности: собственные или арендуемые основные средства, материально-технические и нематериальные ресурсы, финансовые ресурсы, квалификация сотрудников, стабильность состава трудового коллектива (краткие характеристики по каждой позиции);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планы деятельности организации на текущий год, подписанные ее руководителем и скрепленные печатью организации (при наличии);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видах деятельности, осуществляемой организацией, в форме отчета за последний год с указанием достигнутых результатов, подписанного ее руководителем;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копии бухгалтерской (финансовой) отчетности юридического лица за последний финансовый год (бухгалтерский баланс, отчет о финансовых результатах и приложения к ним) с пометкой налогового органа об их принятии, в случае представления отчетности в электронном виде – с приложением квитанции о приеме;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среднемесячной заработной плате работников организации за предшествующий год;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списки </w:t>
      </w:r>
      <w:proofErr w:type="gramStart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заявки, согласованные с отделом (управлением) образования администрации муниципального района (городского округа), в котором организация осуществляет свою деятельность;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расчеты прогнозируемой среднегодовой численности </w:t>
      </w:r>
      <w:proofErr w:type="gramStart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образовательным программам дошкольного образования и (или) образовательным про-граммам начального общего, основного общего, среднего общего образования на соответствующий финансовый год.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Если информация, содержащаяся в документах, указанных в настоящем пункте,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законом «О персональных данных».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Ежеквартально не позднее 10 числа месяца, следующего за отчетным кварталом, организации представляют в Минобразования Чувашии: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расходовании субсидий по форме согласно приложению № 5 к Правилам;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подтверждающих фактически произведенные затраты.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документам, подтверждающим фактически произведенные затраты, относятся:</w:t>
      </w:r>
    </w:p>
    <w:p w:rsidR="00DD7DAE" w:rsidRPr="00DD7DAE" w:rsidRDefault="00DD7DAE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документы, накладные и т.д.;</w:t>
      </w:r>
    </w:p>
    <w:p w:rsidR="00AD4B17" w:rsidRPr="009B7BE9" w:rsidRDefault="00DD7DAE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proofErr w:type="gramStart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табели учета посещаемости детей за отчетный период по форме, утвержден-ной приказом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(зарегистрирован в Министерстве юстиции Российской Федерации</w:t>
      </w:r>
      <w:proofErr w:type="gramEnd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2 июня 2015 г., регистрационный № 37519).</w:t>
      </w:r>
      <w:proofErr w:type="gramEnd"/>
    </w:p>
    <w:p w:rsidR="009738EE" w:rsidRPr="00DD7DAE" w:rsidRDefault="00AD4B17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</w:t>
      </w:r>
      <w:r w:rsidR="009738EE" w:rsidRPr="00DD7D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устанавливаются новые обязанности субъектов предпринимательской и инвестиционной деятельности, способствующие возникновению у них необоснованных расходов.  </w:t>
      </w:r>
    </w:p>
    <w:p w:rsidR="00A011BA" w:rsidRPr="008C366D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4.2. Группа субъектов предпринимательской и инвестиционной</w:t>
      </w:r>
      <w:r w:rsidR="00537466"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деятельности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D7DAE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Частные дошкольные образовательные организации; частные общеобразовательные организации, осуществляющие образовательную деятельность по имеющим </w:t>
      </w:r>
      <w:r w:rsidR="00DD7DAE" w:rsidRPr="008C366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аккредитацию основным общеобразовательным программам</w:t>
      </w:r>
      <w:r w:rsidR="00A011BA" w:rsidRPr="008C36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D7DAE" w:rsidRPr="00DD7DAE" w:rsidRDefault="008740D5" w:rsidP="008C366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4.3. Описание видов расходов и доходов (</w:t>
      </w:r>
      <w:proofErr w:type="gramStart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единовременные</w:t>
      </w:r>
      <w:proofErr w:type="gramEnd"/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периодические):</w:t>
      </w:r>
    </w:p>
    <w:p w:rsidR="008740D5" w:rsidRPr="009B7BE9" w:rsidRDefault="00DD7DAE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Затраты субъекта предпринимательской деятельности возникают в части расходов по подготовке документов (копий документов) для их представления в Минобразования Чувашии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единовременно и ежеквартально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7DAE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4.4. Оценка расходов и доходов: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DAE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Затраты субъекта предпринимательской деятельности</w:t>
      </w:r>
      <w:r w:rsid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DAE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– не более 20 листов к заявке и не более 20 ежеквартально к отчету. Итого не более 100 листов в год (20 + 20*4). Объем расходов в год составит не более 500 руб. исходя из расчета 5 руб. за 1 лист.</w:t>
      </w:r>
    </w:p>
    <w:p w:rsidR="008740D5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4.5. Источники использования данных:</w:t>
      </w:r>
      <w:r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DAE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>Минобразования</w:t>
      </w:r>
      <w:r w:rsidR="003F0946" w:rsidRPr="00DD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Чувашии</w:t>
      </w:r>
    </w:p>
    <w:p w:rsidR="003F0946" w:rsidRPr="00DD7DAE" w:rsidRDefault="003F0946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5. Оценка фактических положительных и отрицательных</w:t>
      </w:r>
    </w:p>
    <w:p w:rsidR="008740D5" w:rsidRPr="00DD7DAE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7DAE">
        <w:rPr>
          <w:rFonts w:ascii="Times New Roman" w:hAnsi="Times New Roman" w:cs="Times New Roman"/>
          <w:sz w:val="24"/>
          <w:szCs w:val="24"/>
        </w:rPr>
        <w:t>последствий установленного правового регулирования</w:t>
      </w:r>
    </w:p>
    <w:p w:rsidR="008740D5" w:rsidRPr="00DD7DAE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65B" w:rsidRPr="00DD7DAE" w:rsidRDefault="008740D5" w:rsidP="008C366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7DAE">
        <w:rPr>
          <w:i/>
          <w:sz w:val="24"/>
          <w:szCs w:val="24"/>
        </w:rPr>
        <w:t>5.1. Описание  фактических  отрицательных  последствий  установленного</w:t>
      </w:r>
      <w:r w:rsidR="00537466" w:rsidRPr="00DD7DAE">
        <w:rPr>
          <w:i/>
          <w:sz w:val="24"/>
          <w:szCs w:val="24"/>
        </w:rPr>
        <w:t xml:space="preserve"> </w:t>
      </w:r>
      <w:r w:rsidRPr="00DD7DAE">
        <w:rPr>
          <w:i/>
          <w:sz w:val="24"/>
          <w:szCs w:val="24"/>
        </w:rPr>
        <w:t>правового   регулирования; группы заинтересованных лиц, на которые</w:t>
      </w:r>
      <w:r w:rsidR="00537466" w:rsidRPr="00DD7DAE">
        <w:rPr>
          <w:i/>
          <w:sz w:val="24"/>
          <w:szCs w:val="24"/>
        </w:rPr>
        <w:t xml:space="preserve"> </w:t>
      </w:r>
      <w:r w:rsidRPr="00DD7DAE">
        <w:rPr>
          <w:i/>
          <w:sz w:val="24"/>
          <w:szCs w:val="24"/>
        </w:rPr>
        <w:t>распространяются указанные последствия:</w:t>
      </w:r>
      <w:r w:rsidRPr="00DD7DAE">
        <w:rPr>
          <w:sz w:val="24"/>
          <w:szCs w:val="24"/>
        </w:rPr>
        <w:t xml:space="preserve"> </w:t>
      </w:r>
      <w:r w:rsidR="003E765B" w:rsidRPr="00DD7DAE">
        <w:rPr>
          <w:sz w:val="24"/>
          <w:szCs w:val="24"/>
        </w:rPr>
        <w:t>Информация об отрицательных последстви</w:t>
      </w:r>
      <w:r w:rsidR="00100663" w:rsidRPr="00DD7DAE">
        <w:rPr>
          <w:sz w:val="24"/>
          <w:szCs w:val="24"/>
        </w:rPr>
        <w:t>ях</w:t>
      </w:r>
      <w:r w:rsidR="003E765B" w:rsidRPr="00DD7DAE">
        <w:rPr>
          <w:sz w:val="24"/>
          <w:szCs w:val="24"/>
        </w:rPr>
        <w:t xml:space="preserve"> установленного </w:t>
      </w:r>
      <w:r w:rsidR="00100663" w:rsidRPr="00DD7DAE">
        <w:rPr>
          <w:sz w:val="24"/>
          <w:szCs w:val="24"/>
        </w:rPr>
        <w:t xml:space="preserve">правового </w:t>
      </w:r>
      <w:r w:rsidR="003E765B" w:rsidRPr="00DD7DAE">
        <w:rPr>
          <w:sz w:val="24"/>
          <w:szCs w:val="24"/>
        </w:rPr>
        <w:t xml:space="preserve">регулирования за время </w:t>
      </w:r>
      <w:r w:rsidR="00100663" w:rsidRPr="00DD7DAE">
        <w:rPr>
          <w:sz w:val="24"/>
          <w:szCs w:val="24"/>
        </w:rPr>
        <w:t>действия</w:t>
      </w:r>
      <w:r w:rsidR="003E765B" w:rsidRPr="00DD7DAE">
        <w:rPr>
          <w:sz w:val="24"/>
          <w:szCs w:val="24"/>
        </w:rPr>
        <w:t xml:space="preserve"> </w:t>
      </w:r>
      <w:r w:rsidR="00FD76C5" w:rsidRPr="00DD7DAE">
        <w:rPr>
          <w:sz w:val="24"/>
          <w:szCs w:val="24"/>
        </w:rPr>
        <w:t>постановления</w:t>
      </w:r>
      <w:r w:rsidR="003E765B" w:rsidRPr="00DD7DAE">
        <w:rPr>
          <w:sz w:val="24"/>
          <w:szCs w:val="24"/>
        </w:rPr>
        <w:t xml:space="preserve"> отсутствует. </w:t>
      </w:r>
    </w:p>
    <w:p w:rsidR="003F0946" w:rsidRPr="00DD7DAE" w:rsidRDefault="003E765B" w:rsidP="008C366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7DAE">
        <w:rPr>
          <w:sz w:val="24"/>
          <w:szCs w:val="24"/>
        </w:rPr>
        <w:t>Группы заинтересованных сторон</w:t>
      </w:r>
      <w:r w:rsidR="003F0946" w:rsidRPr="00DD7DAE">
        <w:rPr>
          <w:sz w:val="24"/>
          <w:szCs w:val="24"/>
        </w:rPr>
        <w:t>:</w:t>
      </w:r>
    </w:p>
    <w:p w:rsidR="003F0946" w:rsidRPr="00DD7DAE" w:rsidRDefault="003F0946" w:rsidP="008C366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7DAE">
        <w:rPr>
          <w:sz w:val="24"/>
          <w:szCs w:val="24"/>
        </w:rPr>
        <w:t xml:space="preserve">государство в лице Министерства </w:t>
      </w:r>
      <w:r w:rsidR="00DD7DAE" w:rsidRPr="00DD7DAE">
        <w:rPr>
          <w:sz w:val="24"/>
          <w:szCs w:val="24"/>
        </w:rPr>
        <w:t>образования и молодежной политики Чувашской Республики</w:t>
      </w:r>
      <w:r w:rsidRPr="00DD7DAE">
        <w:rPr>
          <w:sz w:val="24"/>
          <w:szCs w:val="24"/>
        </w:rPr>
        <w:t>;</w:t>
      </w:r>
    </w:p>
    <w:p w:rsidR="008C366D" w:rsidRPr="008C366D" w:rsidRDefault="008C366D" w:rsidP="008C366D">
      <w:pPr>
        <w:pStyle w:val="ConsPlusNormal"/>
        <w:spacing w:line="276" w:lineRule="auto"/>
        <w:ind w:firstLine="709"/>
        <w:rPr>
          <w:sz w:val="24"/>
          <w:szCs w:val="24"/>
        </w:rPr>
      </w:pPr>
      <w:r w:rsidRPr="008C366D">
        <w:rPr>
          <w:sz w:val="24"/>
          <w:szCs w:val="24"/>
        </w:rPr>
        <w:t>субъекты предпринимательской деятельности, заинтересованные в получении субсидий из республиканского бюджета Чувашской Республики;</w:t>
      </w:r>
    </w:p>
    <w:p w:rsidR="003F0946" w:rsidRPr="008C366D" w:rsidRDefault="008C366D" w:rsidP="008C366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8C366D">
        <w:rPr>
          <w:sz w:val="24"/>
          <w:szCs w:val="24"/>
        </w:rPr>
        <w:t>общество в лице населения</w:t>
      </w:r>
      <w:r w:rsidR="003F0946" w:rsidRPr="008C366D">
        <w:rPr>
          <w:sz w:val="24"/>
          <w:szCs w:val="24"/>
        </w:rPr>
        <w:t>.</w:t>
      </w:r>
    </w:p>
    <w:p w:rsidR="008740D5" w:rsidRPr="000D7341" w:rsidRDefault="008740D5" w:rsidP="008C366D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0D7341">
        <w:rPr>
          <w:i/>
          <w:sz w:val="24"/>
          <w:szCs w:val="24"/>
        </w:rPr>
        <w:t xml:space="preserve">5.2. Оценка отрицательных последствий: </w:t>
      </w:r>
      <w:r w:rsidR="00255742" w:rsidRPr="000D7341">
        <w:rPr>
          <w:sz w:val="24"/>
          <w:szCs w:val="24"/>
        </w:rPr>
        <w:t>отсутствует.</w:t>
      </w:r>
    </w:p>
    <w:p w:rsidR="003F0946" w:rsidRPr="000D7341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41">
        <w:rPr>
          <w:rFonts w:ascii="Times New Roman" w:hAnsi="Times New Roman" w:cs="Times New Roman"/>
          <w:i/>
          <w:sz w:val="24"/>
          <w:szCs w:val="24"/>
        </w:rPr>
        <w:t>5.3.  Описание  фактических  положительных  последствий  установленного</w:t>
      </w:r>
      <w:r w:rsidR="00537466" w:rsidRPr="000D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341">
        <w:rPr>
          <w:rFonts w:ascii="Times New Roman" w:hAnsi="Times New Roman" w:cs="Times New Roman"/>
          <w:i/>
          <w:sz w:val="24"/>
          <w:szCs w:val="24"/>
        </w:rPr>
        <w:t>регулирования;  группы  заинтересованных  лиц,  на которые распространяются</w:t>
      </w:r>
      <w:r w:rsidR="00537466" w:rsidRPr="000D7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341">
        <w:rPr>
          <w:rFonts w:ascii="Times New Roman" w:hAnsi="Times New Roman" w:cs="Times New Roman"/>
          <w:i/>
          <w:sz w:val="24"/>
          <w:szCs w:val="24"/>
        </w:rPr>
        <w:t>указанные последствия:</w:t>
      </w:r>
    </w:p>
    <w:p w:rsidR="000D7341" w:rsidRDefault="000D7341" w:rsidP="000D73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последствия для:</w:t>
      </w:r>
    </w:p>
    <w:p w:rsidR="000D7341" w:rsidRPr="000D7341" w:rsidRDefault="000D7341" w:rsidP="000D73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путем о</w:t>
      </w:r>
      <w:r w:rsidRPr="000D73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7341">
        <w:rPr>
          <w:rFonts w:ascii="Times New Roman" w:hAnsi="Times New Roman" w:cs="Times New Roman"/>
          <w:sz w:val="24"/>
          <w:szCs w:val="24"/>
        </w:rPr>
        <w:t xml:space="preserve"> реализации на территории Чувашской Республики норм федерального законодательства в части уточнения условий предоставления субсидий и корректировке механизма предоставления субсидий из республиканского бюджета Чувашской Республики, в части уточнения порядка предоставления субсидий, что будет </w:t>
      </w:r>
      <w:r w:rsidRPr="000D7341">
        <w:rPr>
          <w:rFonts w:ascii="Times New Roman" w:hAnsi="Times New Roman" w:cs="Times New Roman"/>
          <w:sz w:val="24"/>
          <w:szCs w:val="24"/>
        </w:rPr>
        <w:lastRenderedPageBreak/>
        <w:t>способствовать повышению эффективности субсидий из республиканского бюджета Чувашской Республики;</w:t>
      </w:r>
    </w:p>
    <w:p w:rsidR="00D83C03" w:rsidRDefault="000D7341" w:rsidP="000D7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7341">
        <w:rPr>
          <w:rFonts w:ascii="Times New Roman" w:hAnsi="Times New Roman" w:cs="Times New Roman"/>
          <w:sz w:val="24"/>
          <w:szCs w:val="24"/>
        </w:rPr>
        <w:t>убъекты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путем г</w:t>
      </w:r>
      <w:r w:rsidRPr="000D7341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D7341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7341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ных образовательных организаций;</w:t>
      </w:r>
    </w:p>
    <w:p w:rsidR="000D7341" w:rsidRDefault="000D7341" w:rsidP="000D7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в лице населения путем улучшения качества предоставления образовательных услуг.</w:t>
      </w:r>
    </w:p>
    <w:p w:rsidR="00BE0CE0" w:rsidRPr="00CF41D9" w:rsidRDefault="008740D5" w:rsidP="00CF41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D9">
        <w:rPr>
          <w:rFonts w:ascii="Times New Roman" w:hAnsi="Times New Roman" w:cs="Times New Roman"/>
          <w:i/>
          <w:sz w:val="24"/>
          <w:szCs w:val="24"/>
        </w:rPr>
        <w:t xml:space="preserve">5.4. Оценка положительных последствий: </w:t>
      </w:r>
      <w:r w:rsidR="00BE0CE0" w:rsidRPr="00CF41D9">
        <w:rPr>
          <w:rFonts w:ascii="Times New Roman" w:hAnsi="Times New Roman" w:cs="Times New Roman"/>
          <w:sz w:val="24"/>
          <w:szCs w:val="24"/>
        </w:rPr>
        <w:t xml:space="preserve">Обеспечение реализации положений </w:t>
      </w:r>
      <w:r w:rsidR="00CF41D9" w:rsidRPr="00CF41D9">
        <w:rPr>
          <w:rFonts w:ascii="Times New Roman" w:hAnsi="Times New Roman" w:cs="Times New Roman"/>
          <w:sz w:val="24"/>
          <w:szCs w:val="24"/>
        </w:rPr>
        <w:t>Конституции Российской Федерации и Конституции Чувашской Республики; Федерального закона от 29 декабря 2012 г. № 273-ФЗ «Об образовании в Российской Федерации»; Закона Чувашской Республики от 30 июля 2013 г. № 50 «Об образовании в Чувашской Республике»</w:t>
      </w:r>
      <w:r w:rsidR="00BE0CE0" w:rsidRPr="00CF41D9">
        <w:rPr>
          <w:rFonts w:ascii="Times New Roman" w:hAnsi="Times New Roman" w:cs="Times New Roman"/>
          <w:sz w:val="24"/>
          <w:szCs w:val="24"/>
        </w:rPr>
        <w:t>.</w:t>
      </w:r>
    </w:p>
    <w:p w:rsidR="008740D5" w:rsidRPr="00CF41D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D9">
        <w:rPr>
          <w:rFonts w:ascii="Times New Roman" w:hAnsi="Times New Roman" w:cs="Times New Roman"/>
          <w:i/>
          <w:sz w:val="24"/>
          <w:szCs w:val="24"/>
        </w:rPr>
        <w:t>5.5. Источники использования данных:</w:t>
      </w:r>
      <w:r w:rsidRPr="00CF41D9">
        <w:rPr>
          <w:rFonts w:ascii="Times New Roman" w:hAnsi="Times New Roman" w:cs="Times New Roman"/>
          <w:sz w:val="24"/>
          <w:szCs w:val="24"/>
        </w:rPr>
        <w:t xml:space="preserve"> </w:t>
      </w:r>
      <w:r w:rsidR="0019040B" w:rsidRPr="00CF41D9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F41D9" w:rsidRPr="00CF41D9">
        <w:rPr>
          <w:rFonts w:ascii="Times New Roman" w:hAnsi="Times New Roman" w:cs="Times New Roman"/>
          <w:sz w:val="24"/>
          <w:szCs w:val="24"/>
        </w:rPr>
        <w:t>Минобразования</w:t>
      </w:r>
      <w:r w:rsidR="0019040B" w:rsidRPr="00CF41D9">
        <w:rPr>
          <w:rFonts w:ascii="Times New Roman" w:hAnsi="Times New Roman" w:cs="Times New Roman"/>
          <w:sz w:val="24"/>
          <w:szCs w:val="24"/>
        </w:rPr>
        <w:t xml:space="preserve"> Чувашии</w:t>
      </w:r>
      <w:r w:rsidR="005E3369" w:rsidRPr="00CF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E0" w:rsidRPr="00CF41D9" w:rsidRDefault="00BE0CE0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6. Сведения о реализации методов контроля эффективности достижения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цели правового регулирования,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нормативным правовым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актом, а также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>, методологических,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информационных и иных мероприятий с указанием соответствующих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расходов республиканского бюджета Чувашской Республики</w:t>
      </w:r>
    </w:p>
    <w:p w:rsidR="008740D5" w:rsidRPr="00CF41D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1C" w:rsidRPr="00D40FE4" w:rsidRDefault="00D40FE4" w:rsidP="008C36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FE4">
        <w:rPr>
          <w:rFonts w:ascii="Times New Roman" w:hAnsi="Times New Roman" w:cs="Times New Roman"/>
          <w:sz w:val="24"/>
          <w:szCs w:val="24"/>
        </w:rPr>
        <w:t xml:space="preserve">Минобразования </w:t>
      </w:r>
      <w:r w:rsidR="00407713" w:rsidRPr="00D40FE4">
        <w:rPr>
          <w:rFonts w:ascii="Times New Roman" w:hAnsi="Times New Roman" w:cs="Times New Roman"/>
          <w:sz w:val="24"/>
          <w:szCs w:val="24"/>
        </w:rPr>
        <w:t xml:space="preserve">Чувашии ведется мониторинг </w:t>
      </w:r>
      <w:r w:rsidRPr="00D40FE4">
        <w:rPr>
          <w:rFonts w:ascii="Times New Roman" w:hAnsi="Times New Roman" w:cs="Times New Roman"/>
          <w:sz w:val="24"/>
          <w:szCs w:val="24"/>
        </w:rPr>
        <w:t>исполнения показателей (индикаторов) подпрограммы «Государственная поддержка развития образования» государственной программы Чувашской Республики «Развитие образования», утвержденной постановлением Кабинета Министров Чувашской Республики от 20 декабря 2018 г. № 531, с подготовкой ежегодного отчета о реализации государственной программы Чувашской Республики «Развитие образования»</w:t>
      </w:r>
      <w:r w:rsidR="0005031C" w:rsidRPr="00D40FE4">
        <w:rPr>
          <w:rFonts w:ascii="Times New Roman" w:hAnsi="Times New Roman" w:cs="Times New Roman"/>
          <w:sz w:val="24"/>
          <w:szCs w:val="24"/>
        </w:rPr>
        <w:t>.</w:t>
      </w:r>
    </w:p>
    <w:p w:rsidR="00107915" w:rsidRPr="009B7BE9" w:rsidRDefault="0010791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40D5" w:rsidRPr="00B90502" w:rsidRDefault="008740D5" w:rsidP="00B9050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7. Оценка эффективности достижения</w:t>
      </w:r>
    </w:p>
    <w:p w:rsidR="008740D5" w:rsidRPr="00B90502" w:rsidRDefault="008740D5" w:rsidP="00B9050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заявленных целей правового регулирования</w:t>
      </w:r>
    </w:p>
    <w:p w:rsidR="008740D5" w:rsidRPr="00B90502" w:rsidRDefault="008740D5" w:rsidP="00B9050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644"/>
        <w:gridCol w:w="908"/>
        <w:gridCol w:w="850"/>
        <w:gridCol w:w="1701"/>
      </w:tblGrid>
      <w:tr w:rsidR="009A36C4" w:rsidRPr="009A36C4" w:rsidTr="00F570CB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Цель установленного правового регулирования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Индикаторы (показатели) достижения целей регулирующего воздействия нормативного правового акта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 xml:space="preserve">Значения до вступления в силу нормативного правового акта в силу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Значения за период действия нормативного правового акта</w:t>
            </w:r>
          </w:p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 xml:space="preserve">Плановые значения </w:t>
            </w:r>
          </w:p>
        </w:tc>
      </w:tr>
      <w:tr w:rsidR="009A36C4" w:rsidRPr="009A36C4" w:rsidTr="00F570CB">
        <w:trPr>
          <w:trHeight w:val="246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2016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 xml:space="preserve">2017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6C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D40FE4" w:rsidRPr="009A36C4" w:rsidTr="009A36C4">
        <w:trPr>
          <w:trHeight w:val="1203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0FE4" w:rsidRPr="009A36C4" w:rsidRDefault="00D40FE4" w:rsidP="00B9050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Повышение качества предоставления образовательных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D40FE4" w:rsidP="00D40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- охват детей дошкольного возраста образовательными программами дошкольного образования, в процентах;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80,8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4" w:rsidRPr="009A36C4" w:rsidRDefault="00D40FE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84,6</w:t>
            </w:r>
          </w:p>
        </w:tc>
      </w:tr>
      <w:tr w:rsidR="00D40FE4" w:rsidRPr="009A36C4" w:rsidTr="009A36C4">
        <w:trPr>
          <w:trHeight w:val="145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40FE4" w:rsidRPr="009A36C4" w:rsidRDefault="00D40FE4" w:rsidP="00B90502">
            <w:pPr>
              <w:pStyle w:val="a3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D40FE4" w:rsidP="00D40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36C4">
              <w:rPr>
                <w:rFonts w:ascii="Times New Roman" w:hAnsi="Times New Roman" w:cs="Times New Roman"/>
                <w:szCs w:val="24"/>
              </w:rPr>
              <w:t xml:space="preserve">-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</w:t>
            </w:r>
            <w:r w:rsidRPr="009A36C4">
              <w:rPr>
                <w:rFonts w:ascii="Times New Roman" w:hAnsi="Times New Roman" w:cs="Times New Roman"/>
                <w:szCs w:val="24"/>
              </w:rPr>
              <w:lastRenderedPageBreak/>
              <w:t>возрасте от 3 до 7 лет, находящихся в очереди на получение в текущем году дошкольного образования), в процентах;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lastRenderedPageBreak/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4" w:rsidRPr="009A36C4" w:rsidRDefault="00D40FE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D40FE4" w:rsidRPr="009A36C4" w:rsidTr="00964C7D">
        <w:trPr>
          <w:trHeight w:val="2204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FE4" w:rsidRPr="009A36C4" w:rsidRDefault="00D40FE4" w:rsidP="00B90502">
            <w:pPr>
              <w:pStyle w:val="a3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D40FE4" w:rsidP="00B9050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- удовлетворенность населения качеством начального общего, основного общего и среднего общего образования, профессионального образования, в процентах.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79,5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4" w:rsidRPr="009A36C4" w:rsidRDefault="009A36C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4" w:rsidRPr="009A36C4" w:rsidRDefault="00D40FE4" w:rsidP="00B9050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36C4">
              <w:rPr>
                <w:rFonts w:ascii="Times New Roman" w:hAnsi="Times New Roman" w:cs="Times New Roman"/>
                <w:szCs w:val="24"/>
              </w:rPr>
              <w:t>83,0</w:t>
            </w:r>
          </w:p>
        </w:tc>
      </w:tr>
    </w:tbl>
    <w:p w:rsidR="00CB2471" w:rsidRPr="00B90502" w:rsidRDefault="00CB2471" w:rsidP="00B9050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8. Сравнительный анализ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в сводном отчете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акта индикаторов (показателей) достижения целей регулирующего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воздействия нормативного правового акта и их фактических значений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B905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8.1. Сравнение индикаторов (показателей) достижения целей регулирующего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>воздействия  нормативного  правового акта, установленных в сводном отчете о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>результатах  проведения оценки регулирующего воздействия проекта акта, и их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 xml:space="preserve">фактических значений: </w:t>
      </w:r>
    </w:p>
    <w:p w:rsidR="009C667B" w:rsidRPr="009B7BE9" w:rsidRDefault="009C667B" w:rsidP="00B90502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jc w:val="center"/>
        <w:tblInd w:w="-739" w:type="dxa"/>
        <w:tblLook w:val="04A0" w:firstRow="1" w:lastRow="0" w:firstColumn="1" w:lastColumn="0" w:noHBand="0" w:noVBand="1"/>
      </w:tblPr>
      <w:tblGrid>
        <w:gridCol w:w="849"/>
        <w:gridCol w:w="1926"/>
        <w:gridCol w:w="3163"/>
        <w:gridCol w:w="3581"/>
      </w:tblGrid>
      <w:tr w:rsidR="00C05011" w:rsidRPr="00855291" w:rsidTr="00C05011">
        <w:trPr>
          <w:trHeight w:val="892"/>
          <w:jc w:val="center"/>
        </w:trPr>
        <w:tc>
          <w:tcPr>
            <w:tcW w:w="849" w:type="dxa"/>
            <w:vMerge w:val="restart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744" w:type="dxa"/>
            <w:gridSpan w:val="2"/>
          </w:tcPr>
          <w:p w:rsidR="00C05011" w:rsidRPr="00855291" w:rsidRDefault="0085529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Охват детей дошкольного возраста образовательными программами дошкольного образования, в процентах</w:t>
            </w:r>
          </w:p>
        </w:tc>
      </w:tr>
      <w:tr w:rsidR="00C05011" w:rsidRPr="00855291" w:rsidTr="00C05011">
        <w:trPr>
          <w:trHeight w:val="323"/>
          <w:jc w:val="center"/>
        </w:trPr>
        <w:tc>
          <w:tcPr>
            <w:tcW w:w="849" w:type="dxa"/>
            <w:vMerge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81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05011" w:rsidRPr="00855291" w:rsidTr="00C05011">
        <w:trPr>
          <w:jc w:val="center"/>
        </w:trPr>
        <w:tc>
          <w:tcPr>
            <w:tcW w:w="849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63" w:type="dxa"/>
          </w:tcPr>
          <w:p w:rsidR="00C05011" w:rsidRPr="00855291" w:rsidRDefault="0088106E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581" w:type="dxa"/>
          </w:tcPr>
          <w:p w:rsidR="00C05011" w:rsidRPr="00855291" w:rsidRDefault="0085529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C05011" w:rsidRPr="00855291" w:rsidTr="00C05011">
        <w:trPr>
          <w:jc w:val="center"/>
        </w:trPr>
        <w:tc>
          <w:tcPr>
            <w:tcW w:w="849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C05011" w:rsidRPr="00855291" w:rsidRDefault="00C0501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163" w:type="dxa"/>
          </w:tcPr>
          <w:p w:rsidR="00C05011" w:rsidRPr="00855291" w:rsidRDefault="00C36637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581" w:type="dxa"/>
          </w:tcPr>
          <w:p w:rsidR="00C05011" w:rsidRPr="00855291" w:rsidRDefault="0085529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0E77AF" w:rsidRPr="009B7BE9" w:rsidTr="00C05011">
        <w:trPr>
          <w:jc w:val="center"/>
        </w:trPr>
        <w:tc>
          <w:tcPr>
            <w:tcW w:w="849" w:type="dxa"/>
          </w:tcPr>
          <w:p w:rsidR="000E77AF" w:rsidRPr="00855291" w:rsidRDefault="000E77AF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0E77AF" w:rsidRPr="00855291" w:rsidRDefault="000E77AF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63" w:type="dxa"/>
          </w:tcPr>
          <w:p w:rsidR="000E77AF" w:rsidRPr="00855291" w:rsidRDefault="00C36637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3581" w:type="dxa"/>
          </w:tcPr>
          <w:p w:rsidR="000E77AF" w:rsidRPr="00855291" w:rsidRDefault="00855291" w:rsidP="00B90502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855291" w:rsidRPr="00855291" w:rsidTr="005963CE">
        <w:trPr>
          <w:trHeight w:val="892"/>
          <w:jc w:val="center"/>
        </w:trPr>
        <w:tc>
          <w:tcPr>
            <w:tcW w:w="849" w:type="dxa"/>
            <w:vMerge w:val="restart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744" w:type="dxa"/>
            <w:gridSpan w:val="2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в процентах</w:t>
            </w:r>
            <w:proofErr w:type="gramEnd"/>
          </w:p>
        </w:tc>
      </w:tr>
      <w:tr w:rsidR="00855291" w:rsidRPr="00855291" w:rsidTr="005963CE">
        <w:trPr>
          <w:trHeight w:val="323"/>
          <w:jc w:val="center"/>
        </w:trPr>
        <w:tc>
          <w:tcPr>
            <w:tcW w:w="849" w:type="dxa"/>
            <w:vMerge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55291" w:rsidRPr="00855291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63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5291" w:rsidRPr="00855291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163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5291" w:rsidRPr="009B7BE9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63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5291" w:rsidRPr="00855291" w:rsidTr="005963CE">
        <w:trPr>
          <w:trHeight w:val="892"/>
          <w:jc w:val="center"/>
        </w:trPr>
        <w:tc>
          <w:tcPr>
            <w:tcW w:w="849" w:type="dxa"/>
            <w:vMerge w:val="restart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744" w:type="dxa"/>
            <w:gridSpan w:val="2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довлетворенность населения качеством начального общего, основного общего и среднего общего образования, профессионального образования, в процентах</w:t>
            </w:r>
          </w:p>
        </w:tc>
      </w:tr>
      <w:tr w:rsidR="00855291" w:rsidRPr="00855291" w:rsidTr="005963CE">
        <w:trPr>
          <w:trHeight w:val="323"/>
          <w:jc w:val="center"/>
        </w:trPr>
        <w:tc>
          <w:tcPr>
            <w:tcW w:w="849" w:type="dxa"/>
            <w:vMerge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55291" w:rsidRPr="00855291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63" w:type="dxa"/>
          </w:tcPr>
          <w:p w:rsidR="00855291" w:rsidRPr="00855291" w:rsidRDefault="0088106E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855291" w:rsidRPr="00855291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163" w:type="dxa"/>
          </w:tcPr>
          <w:p w:rsidR="00855291" w:rsidRPr="00855291" w:rsidRDefault="00C36637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55291" w:rsidRPr="009B7BE9" w:rsidTr="005963CE">
        <w:trPr>
          <w:jc w:val="center"/>
        </w:trPr>
        <w:tc>
          <w:tcPr>
            <w:tcW w:w="849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552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163" w:type="dxa"/>
          </w:tcPr>
          <w:p w:rsidR="00855291" w:rsidRPr="00855291" w:rsidRDefault="00C36637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581" w:type="dxa"/>
          </w:tcPr>
          <w:p w:rsidR="00855291" w:rsidRPr="00855291" w:rsidRDefault="00855291" w:rsidP="005963CE">
            <w:pPr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</w:tbl>
    <w:p w:rsidR="009C667B" w:rsidRPr="009B7BE9" w:rsidRDefault="009C667B" w:rsidP="00B90502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9C667B" w:rsidRPr="0088106E" w:rsidRDefault="009C667B" w:rsidP="0088106E">
      <w:pPr>
        <w:spacing w:after="0" w:line="240" w:lineRule="auto"/>
        <w:ind w:right="4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Мониторинг</w:t>
      </w:r>
      <w:r w:rsidR="0088106E"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реализации государственной программы Чувашской Республики «Развитие образования»</w:t>
      </w:r>
      <w:r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8106E"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Минобразования Чувашии</w:t>
      </w:r>
      <w:r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проводится </w:t>
      </w:r>
      <w:r w:rsidR="0088106E"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 14 апреля 2011 г. № 145 «Об утверждении Порядка разработки и реализации государственных программ Чувашской Республики»</w:t>
      </w:r>
      <w:r w:rsidRPr="0088106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C667B" w:rsidRPr="00B90502" w:rsidRDefault="009C667B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5279B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8.2. Выводы по итогам сравнительного анализа:</w:t>
      </w:r>
      <w:r w:rsidR="0065279B" w:rsidRPr="00B9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011" w:rsidRPr="00C1754F" w:rsidRDefault="00C1754F" w:rsidP="008C366D">
      <w:pPr>
        <w:pStyle w:val="a3"/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754F">
        <w:rPr>
          <w:rFonts w:ascii="Times New Roman" w:hAnsi="Times New Roman" w:cs="Times New Roman"/>
          <w:sz w:val="24"/>
          <w:szCs w:val="24"/>
        </w:rPr>
        <w:t>Охват детей дошкольного возраста образовательными программами дошкольного образования</w:t>
      </w:r>
      <w:r w:rsidRPr="00C175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2018 году в сравнении с 2016 годом увеличился на 2%.</w:t>
      </w:r>
    </w:p>
    <w:p w:rsidR="00C1754F" w:rsidRDefault="006C4DE6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DE6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  <w:r>
        <w:rPr>
          <w:rFonts w:ascii="Times New Roman" w:hAnsi="Times New Roman" w:cs="Times New Roman"/>
          <w:sz w:val="24"/>
          <w:szCs w:val="24"/>
        </w:rPr>
        <w:t>, обеспечена в полном 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ухудшения не допущено.</w:t>
      </w:r>
    </w:p>
    <w:p w:rsidR="006C4DE6" w:rsidRPr="009B7BE9" w:rsidRDefault="006C4DE6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4DE6">
        <w:rPr>
          <w:rFonts w:ascii="Times New Roman" w:hAnsi="Times New Roman" w:cs="Times New Roman"/>
          <w:sz w:val="24"/>
          <w:szCs w:val="24"/>
        </w:rPr>
        <w:t>Удовлетворенность населения качеством начального общего, основного общего и среднего общего образования,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54F">
        <w:rPr>
          <w:rFonts w:ascii="Times New Roman" w:eastAsia="Arial Unicode MS" w:hAnsi="Times New Roman" w:cs="Times New Roman"/>
          <w:sz w:val="24"/>
          <w:szCs w:val="24"/>
          <w:lang w:eastAsia="ru-RU"/>
        </w:rPr>
        <w:t>в 2018 году в сравнении с 2016 годом</w:t>
      </w:r>
      <w:r>
        <w:rPr>
          <w:rFonts w:ascii="Times New Roman" w:hAnsi="Times New Roman" w:cs="Times New Roman"/>
          <w:sz w:val="24"/>
          <w:szCs w:val="24"/>
        </w:rPr>
        <w:t xml:space="preserve"> увелич</w:t>
      </w:r>
      <w:r w:rsidR="003F54EE">
        <w:rPr>
          <w:rFonts w:ascii="Times New Roman" w:hAnsi="Times New Roman" w:cs="Times New Roman"/>
          <w:sz w:val="24"/>
          <w:szCs w:val="24"/>
        </w:rPr>
        <w:t>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4EE">
        <w:rPr>
          <w:rFonts w:ascii="Times New Roman" w:hAnsi="Times New Roman" w:cs="Times New Roman"/>
          <w:sz w:val="24"/>
          <w:szCs w:val="24"/>
        </w:rPr>
        <w:t>на 2,5%.</w:t>
      </w:r>
    </w:p>
    <w:p w:rsidR="0065279B" w:rsidRPr="003F54EE" w:rsidRDefault="0065279B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EE">
        <w:rPr>
          <w:rFonts w:ascii="Times New Roman" w:hAnsi="Times New Roman" w:cs="Times New Roman"/>
          <w:sz w:val="24"/>
          <w:szCs w:val="24"/>
        </w:rPr>
        <w:t>Таким образом, цели принятия нормативного правового акта достигнуты.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9. Сведения о привлечении к ответственности за нарушение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установленных нормативным правовым актом требований, в случае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если нормативным правовым актом установлена такая ответственность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9.1.  Вид ответственности и сведения о привлечении к ответственности за</w:t>
      </w:r>
      <w:r w:rsidR="00537466" w:rsidRPr="00B9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i/>
          <w:sz w:val="24"/>
          <w:szCs w:val="24"/>
        </w:rPr>
        <w:t xml:space="preserve">нарушение установленных нормативными правовым актом требований: </w:t>
      </w:r>
      <w:r w:rsidR="00EF0221" w:rsidRPr="00B90502">
        <w:rPr>
          <w:rFonts w:ascii="Times New Roman" w:hAnsi="Times New Roman" w:cs="Times New Roman"/>
          <w:sz w:val="24"/>
          <w:szCs w:val="24"/>
        </w:rPr>
        <w:t>ответственность не установлена</w:t>
      </w:r>
      <w:r w:rsidR="0065279B" w:rsidRPr="00B90502">
        <w:rPr>
          <w:rFonts w:ascii="Times New Roman" w:hAnsi="Times New Roman" w:cs="Times New Roman"/>
          <w:sz w:val="24"/>
          <w:szCs w:val="24"/>
        </w:rPr>
        <w:t>.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10. Иные сведения, которые позволяют оценить</w:t>
      </w:r>
      <w:r w:rsidR="00AD7B2A" w:rsidRPr="00B90502">
        <w:rPr>
          <w:rFonts w:ascii="Times New Roman" w:hAnsi="Times New Roman" w:cs="Times New Roman"/>
          <w:sz w:val="24"/>
          <w:szCs w:val="24"/>
        </w:rPr>
        <w:t xml:space="preserve"> </w:t>
      </w:r>
      <w:r w:rsidRPr="00B90502">
        <w:rPr>
          <w:rFonts w:ascii="Times New Roman" w:hAnsi="Times New Roman" w:cs="Times New Roman"/>
          <w:sz w:val="24"/>
          <w:szCs w:val="24"/>
        </w:rPr>
        <w:t>фактическое воздействие нормативного правового акта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i/>
          <w:sz w:val="24"/>
          <w:szCs w:val="24"/>
        </w:rPr>
        <w:t>10.1. Иные необходимые по мнению разрабо</w:t>
      </w:r>
      <w:r w:rsidR="00594805" w:rsidRPr="00B90502">
        <w:rPr>
          <w:rFonts w:ascii="Times New Roman" w:hAnsi="Times New Roman" w:cs="Times New Roman"/>
          <w:i/>
          <w:sz w:val="24"/>
          <w:szCs w:val="24"/>
        </w:rPr>
        <w:t>тчика сведения:</w:t>
      </w:r>
      <w:r w:rsidR="00594805" w:rsidRPr="00B90502">
        <w:rPr>
          <w:rFonts w:ascii="Times New Roman" w:hAnsi="Times New Roman" w:cs="Times New Roman"/>
          <w:sz w:val="24"/>
          <w:szCs w:val="24"/>
        </w:rPr>
        <w:t xml:space="preserve"> </w:t>
      </w:r>
      <w:r w:rsidR="0065279B" w:rsidRPr="00B90502">
        <w:rPr>
          <w:rFonts w:ascii="Times New Roman" w:hAnsi="Times New Roman" w:cs="Times New Roman"/>
          <w:sz w:val="24"/>
          <w:szCs w:val="24"/>
        </w:rPr>
        <w:t>не приводятся</w:t>
      </w:r>
      <w:r w:rsidR="00EF0221" w:rsidRPr="00B90502">
        <w:rPr>
          <w:rFonts w:ascii="Times New Roman" w:hAnsi="Times New Roman" w:cs="Times New Roman"/>
          <w:sz w:val="24"/>
          <w:szCs w:val="24"/>
        </w:rPr>
        <w:t>.</w:t>
      </w:r>
    </w:p>
    <w:p w:rsidR="0019040B" w:rsidRPr="00B90502" w:rsidRDefault="0019040B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11. Сведения о проведении публичных консультаций по отчету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>об оценке фактического воздействия нормативного правового акта</w:t>
      </w:r>
    </w:p>
    <w:p w:rsidR="008740D5" w:rsidRPr="00B90502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05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90502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B90502">
        <w:rPr>
          <w:rFonts w:ascii="Times New Roman" w:hAnsi="Times New Roman" w:cs="Times New Roman"/>
          <w:sz w:val="24"/>
          <w:szCs w:val="24"/>
        </w:rPr>
        <w:t xml:space="preserve"> их проведения</w:t>
      </w:r>
    </w:p>
    <w:p w:rsidR="008740D5" w:rsidRPr="00B90502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CA351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519">
        <w:rPr>
          <w:rFonts w:ascii="Times New Roman" w:hAnsi="Times New Roman" w:cs="Times New Roman"/>
          <w:i/>
          <w:sz w:val="24"/>
          <w:szCs w:val="24"/>
        </w:rPr>
        <w:t>11.1. Общие сроки проведения публичных консультаций по отчету об оценке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 xml:space="preserve">фактического  воздействия  нормативного  правового  акта (далее 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>–</w:t>
      </w:r>
      <w:r w:rsidRPr="00CA3519">
        <w:rPr>
          <w:rFonts w:ascii="Times New Roman" w:hAnsi="Times New Roman" w:cs="Times New Roman"/>
          <w:i/>
          <w:sz w:val="24"/>
          <w:szCs w:val="24"/>
        </w:rPr>
        <w:t xml:space="preserve"> публичные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 xml:space="preserve">консультации): </w:t>
      </w:r>
      <w:r w:rsidRPr="00CA3519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CA3519" w:rsidRPr="00CA3519">
        <w:rPr>
          <w:rFonts w:ascii="Times New Roman" w:hAnsi="Times New Roman" w:cs="Times New Roman"/>
          <w:sz w:val="24"/>
          <w:szCs w:val="24"/>
        </w:rPr>
        <w:t>26 февраля</w:t>
      </w:r>
      <w:r w:rsidR="00BE0CE0" w:rsidRPr="00CA3519">
        <w:rPr>
          <w:rFonts w:ascii="Times New Roman" w:hAnsi="Times New Roman" w:cs="Times New Roman"/>
          <w:sz w:val="24"/>
          <w:szCs w:val="24"/>
        </w:rPr>
        <w:t xml:space="preserve"> </w:t>
      </w:r>
      <w:r w:rsidR="00493915" w:rsidRPr="00CA3519">
        <w:rPr>
          <w:rFonts w:ascii="Times New Roman" w:hAnsi="Times New Roman" w:cs="Times New Roman"/>
          <w:sz w:val="24"/>
          <w:szCs w:val="24"/>
        </w:rPr>
        <w:t>201</w:t>
      </w:r>
      <w:r w:rsidR="00CA3519" w:rsidRPr="00CA3519">
        <w:rPr>
          <w:rFonts w:ascii="Times New Roman" w:hAnsi="Times New Roman" w:cs="Times New Roman"/>
          <w:sz w:val="24"/>
          <w:szCs w:val="24"/>
        </w:rPr>
        <w:t>9</w:t>
      </w:r>
      <w:r w:rsidR="0065279B" w:rsidRPr="00CA3519">
        <w:rPr>
          <w:rFonts w:ascii="Times New Roman" w:hAnsi="Times New Roman" w:cs="Times New Roman"/>
          <w:sz w:val="24"/>
          <w:szCs w:val="24"/>
        </w:rPr>
        <w:t xml:space="preserve"> г.</w:t>
      </w:r>
      <w:r w:rsidRPr="00CA3519">
        <w:rPr>
          <w:rFonts w:ascii="Times New Roman" w:hAnsi="Times New Roman" w:cs="Times New Roman"/>
          <w:sz w:val="24"/>
          <w:szCs w:val="24"/>
        </w:rPr>
        <w:t xml:space="preserve">, окончание: </w:t>
      </w:r>
      <w:r w:rsidR="00CA3519" w:rsidRPr="00CA3519">
        <w:rPr>
          <w:rFonts w:ascii="Times New Roman" w:hAnsi="Times New Roman" w:cs="Times New Roman"/>
          <w:sz w:val="24"/>
          <w:szCs w:val="24"/>
        </w:rPr>
        <w:t>26 марта</w:t>
      </w:r>
      <w:r w:rsidR="00BE0CE0" w:rsidRPr="00CA3519">
        <w:rPr>
          <w:rFonts w:ascii="Times New Roman" w:hAnsi="Times New Roman" w:cs="Times New Roman"/>
          <w:sz w:val="24"/>
          <w:szCs w:val="24"/>
        </w:rPr>
        <w:t xml:space="preserve"> </w:t>
      </w:r>
      <w:r w:rsidR="0065279B" w:rsidRPr="00CA3519">
        <w:rPr>
          <w:rFonts w:ascii="Times New Roman" w:hAnsi="Times New Roman" w:cs="Times New Roman"/>
          <w:sz w:val="24"/>
          <w:szCs w:val="24"/>
        </w:rPr>
        <w:t>201</w:t>
      </w:r>
      <w:r w:rsidR="00CA3519" w:rsidRPr="00CA3519">
        <w:rPr>
          <w:rFonts w:ascii="Times New Roman" w:hAnsi="Times New Roman" w:cs="Times New Roman"/>
          <w:sz w:val="24"/>
          <w:szCs w:val="24"/>
        </w:rPr>
        <w:t>9</w:t>
      </w:r>
      <w:r w:rsidR="0065279B" w:rsidRPr="00CA35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CE0" w:rsidRPr="00CA351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519">
        <w:rPr>
          <w:rFonts w:ascii="Times New Roman" w:hAnsi="Times New Roman" w:cs="Times New Roman"/>
          <w:i/>
          <w:sz w:val="24"/>
          <w:szCs w:val="24"/>
        </w:rPr>
        <w:t>11.2.  Электронный адрес размещения нормативного правового акта,</w:t>
      </w:r>
      <w:r w:rsidR="00FB5D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отчета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об  оценке  фактического  воздействия нормативного правового акта и перечня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вопросов к   участникам   публичных  консультаций  на  официальном  сайте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разработчика на</w:t>
      </w:r>
      <w:r w:rsidR="00FB5D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 xml:space="preserve">Портале  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органов   власти   Чувашской  </w:t>
      </w:r>
      <w:r w:rsidRPr="00CA3519">
        <w:rPr>
          <w:rFonts w:ascii="Times New Roman" w:hAnsi="Times New Roman" w:cs="Times New Roman"/>
          <w:i/>
          <w:sz w:val="24"/>
          <w:szCs w:val="24"/>
        </w:rPr>
        <w:t>Республики в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информационно-телекоммуникационной сети "Интернет":</w:t>
      </w:r>
    </w:p>
    <w:p w:rsidR="00CA3519" w:rsidRDefault="00CA3519" w:rsidP="008C36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3519">
        <w:rPr>
          <w:rFonts w:ascii="Times New Roman" w:hAnsi="Times New Roman"/>
          <w:sz w:val="26"/>
          <w:szCs w:val="26"/>
        </w:rPr>
        <w:t>http://obrazov.cap.ru/news?type=news</w:t>
      </w:r>
    </w:p>
    <w:p w:rsidR="0019040B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519">
        <w:rPr>
          <w:rFonts w:ascii="Times New Roman" w:hAnsi="Times New Roman" w:cs="Times New Roman"/>
          <w:i/>
          <w:sz w:val="24"/>
          <w:szCs w:val="24"/>
        </w:rPr>
        <w:t>11.3. Описание иных форм проведения публичных консультаций с указанием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способа предоставления мнений:</w:t>
      </w:r>
      <w:r w:rsidRPr="00CA3519">
        <w:rPr>
          <w:rFonts w:ascii="Times New Roman" w:hAnsi="Times New Roman" w:cs="Times New Roman"/>
          <w:sz w:val="24"/>
          <w:szCs w:val="24"/>
        </w:rPr>
        <w:t xml:space="preserve"> </w:t>
      </w:r>
      <w:r w:rsidR="00C24F90" w:rsidRPr="00CA3519">
        <w:rPr>
          <w:rFonts w:ascii="Times New Roman" w:hAnsi="Times New Roman"/>
          <w:sz w:val="24"/>
          <w:szCs w:val="24"/>
        </w:rPr>
        <w:t xml:space="preserve">Уведомления о проведении </w:t>
      </w:r>
      <w:proofErr w:type="gramStart"/>
      <w:r w:rsidR="00C24F90" w:rsidRPr="00CA3519">
        <w:rPr>
          <w:rFonts w:ascii="Times New Roman" w:hAnsi="Times New Roman"/>
          <w:sz w:val="24"/>
          <w:szCs w:val="24"/>
        </w:rPr>
        <w:t xml:space="preserve">оценки фактического воздействия </w:t>
      </w:r>
      <w:r w:rsidR="00BE0CE0" w:rsidRPr="00CA3519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</w:t>
      </w:r>
      <w:proofErr w:type="gramEnd"/>
      <w:r w:rsidR="00BE0CE0" w:rsidRPr="00CA3519">
        <w:rPr>
          <w:rFonts w:ascii="Times New Roman" w:hAnsi="Times New Roman" w:cs="Times New Roman"/>
          <w:sz w:val="24"/>
          <w:szCs w:val="24"/>
        </w:rPr>
        <w:t xml:space="preserve"> от </w:t>
      </w:r>
      <w:r w:rsidR="00CA3519" w:rsidRPr="00CA3519">
        <w:rPr>
          <w:rFonts w:ascii="Times New Roman" w:hAnsi="Times New Roman" w:cs="Times New Roman"/>
          <w:sz w:val="24"/>
          <w:szCs w:val="24"/>
        </w:rPr>
        <w:t>26 февраля 2019</w:t>
      </w:r>
      <w:r w:rsidR="00BE0CE0" w:rsidRPr="00CA3519">
        <w:rPr>
          <w:rFonts w:ascii="Times New Roman" w:hAnsi="Times New Roman" w:cs="Times New Roman"/>
          <w:sz w:val="24"/>
          <w:szCs w:val="24"/>
        </w:rPr>
        <w:t xml:space="preserve"> г. </w:t>
      </w:r>
      <w:r w:rsidR="00C24F90" w:rsidRPr="00CA3519">
        <w:rPr>
          <w:rFonts w:ascii="Times New Roman" w:hAnsi="Times New Roman"/>
          <w:sz w:val="24"/>
          <w:szCs w:val="24"/>
        </w:rPr>
        <w:lastRenderedPageBreak/>
        <w:t>направлены в адрес Минэкономразвития Чувашии, Уполномоченного по защите прав предпринимателей в Чувашской Республике, Торгово-промышлен</w:t>
      </w:r>
      <w:r w:rsidR="00CA3519" w:rsidRPr="00CA3519">
        <w:rPr>
          <w:rFonts w:ascii="Times New Roman" w:hAnsi="Times New Roman"/>
          <w:sz w:val="24"/>
          <w:szCs w:val="24"/>
        </w:rPr>
        <w:t>ной палаты Чувашской Республике</w:t>
      </w:r>
      <w:r w:rsidR="00BE0CE0" w:rsidRPr="00CA3519">
        <w:rPr>
          <w:rFonts w:ascii="Times New Roman" w:hAnsi="Times New Roman"/>
          <w:sz w:val="24"/>
          <w:szCs w:val="24"/>
        </w:rPr>
        <w:t>.</w:t>
      </w:r>
    </w:p>
    <w:p w:rsidR="008811E4" w:rsidRPr="00CA3519" w:rsidRDefault="008811E4" w:rsidP="008C36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с приложением проекта отчета о </w:t>
      </w:r>
      <w:r w:rsidRPr="008811E4">
        <w:rPr>
          <w:rFonts w:ascii="Times New Roman" w:hAnsi="Times New Roman"/>
          <w:sz w:val="24"/>
          <w:szCs w:val="24"/>
        </w:rPr>
        <w:t xml:space="preserve">проведении </w:t>
      </w:r>
      <w:proofErr w:type="gramStart"/>
      <w:r w:rsidRPr="008811E4">
        <w:rPr>
          <w:rFonts w:ascii="Times New Roman" w:hAnsi="Times New Roman"/>
          <w:sz w:val="24"/>
          <w:szCs w:val="24"/>
        </w:rPr>
        <w:t>оценки фактического воздействия постановления Кабинета Министров Чувашской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от 9 апреля 2019 г. направлены в адрес четырех частных дошкольных образовательных организаций.</w:t>
      </w:r>
    </w:p>
    <w:p w:rsidR="00CA3519" w:rsidRDefault="008740D5" w:rsidP="00CA3519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3519">
        <w:rPr>
          <w:rFonts w:ascii="Times New Roman" w:hAnsi="Times New Roman" w:cs="Times New Roman"/>
          <w:i/>
          <w:sz w:val="24"/>
          <w:szCs w:val="24"/>
        </w:rPr>
        <w:t>11.4. Справка о результатах публичных консультаций и сводка предложений</w:t>
      </w:r>
      <w:r w:rsidR="00537466" w:rsidRPr="00CA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3519">
        <w:rPr>
          <w:rFonts w:ascii="Times New Roman" w:hAnsi="Times New Roman" w:cs="Times New Roman"/>
          <w:i/>
          <w:sz w:val="24"/>
          <w:szCs w:val="24"/>
        </w:rPr>
        <w:t>к ней, которые размещены:</w:t>
      </w:r>
      <w:r w:rsidRPr="00CA3519">
        <w:rPr>
          <w:rFonts w:ascii="Times New Roman" w:hAnsi="Times New Roman" w:cs="Times New Roman"/>
          <w:sz w:val="24"/>
          <w:szCs w:val="24"/>
        </w:rPr>
        <w:t xml:space="preserve"> </w:t>
      </w:r>
      <w:r w:rsidR="0019040B" w:rsidRPr="00CA3519">
        <w:rPr>
          <w:rFonts w:ascii="Times New Roman" w:hAnsi="Times New Roman" w:cs="Times New Roman"/>
          <w:sz w:val="24"/>
          <w:szCs w:val="24"/>
        </w:rPr>
        <w:t>по итогам публичных консультаций подготовлена справка</w:t>
      </w:r>
      <w:r w:rsidR="003B7439" w:rsidRPr="00CA3519">
        <w:rPr>
          <w:rFonts w:ascii="Times New Roman" w:hAnsi="Times New Roman" w:cs="Times New Roman"/>
          <w:sz w:val="24"/>
          <w:szCs w:val="24"/>
        </w:rPr>
        <w:t xml:space="preserve"> о результатах публичных консультаций</w:t>
      </w:r>
      <w:r w:rsidR="0019040B" w:rsidRPr="00CA3519">
        <w:rPr>
          <w:rFonts w:ascii="Times New Roman" w:hAnsi="Times New Roman" w:cs="Times New Roman"/>
          <w:sz w:val="24"/>
          <w:szCs w:val="24"/>
        </w:rPr>
        <w:t xml:space="preserve">, которая размещена на официальном сайте министерства: </w:t>
      </w:r>
      <w:r w:rsidR="00CA3519" w:rsidRPr="00CA3519">
        <w:rPr>
          <w:rFonts w:ascii="Times New Roman" w:hAnsi="Times New Roman"/>
          <w:sz w:val="26"/>
          <w:szCs w:val="26"/>
        </w:rPr>
        <w:t>http://obrazov.cap.ru/news?type=news</w:t>
      </w:r>
    </w:p>
    <w:p w:rsidR="00107915" w:rsidRPr="00CA3519" w:rsidRDefault="008740D5" w:rsidP="008C366D">
      <w:pPr>
        <w:pStyle w:val="a3"/>
        <w:suppressAutoHyphens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1E4">
        <w:rPr>
          <w:rFonts w:ascii="Times New Roman" w:hAnsi="Times New Roman" w:cs="Times New Roman"/>
          <w:i/>
          <w:sz w:val="24"/>
          <w:szCs w:val="24"/>
        </w:rPr>
        <w:t>11.5. Выводы:</w:t>
      </w:r>
      <w:r w:rsidRPr="008811E4">
        <w:rPr>
          <w:rFonts w:ascii="Times New Roman" w:hAnsi="Times New Roman" w:cs="Times New Roman"/>
          <w:sz w:val="24"/>
          <w:szCs w:val="24"/>
        </w:rPr>
        <w:t xml:space="preserve"> </w:t>
      </w:r>
      <w:r w:rsidR="00D63A63" w:rsidRPr="008811E4">
        <w:rPr>
          <w:rFonts w:ascii="Times New Roman" w:hAnsi="Times New Roman"/>
          <w:sz w:val="26"/>
          <w:szCs w:val="26"/>
        </w:rPr>
        <w:t xml:space="preserve">В рамках проведения публичных консультаций получены устные мнения от </w:t>
      </w:r>
      <w:r w:rsidR="008811E4" w:rsidRPr="008811E4">
        <w:rPr>
          <w:rFonts w:ascii="Times New Roman" w:hAnsi="Times New Roman"/>
          <w:sz w:val="26"/>
          <w:szCs w:val="26"/>
        </w:rPr>
        <w:t>трех частных дошкольных образовательных организаций. Замечания</w:t>
      </w:r>
      <w:r w:rsidR="00D63A63" w:rsidRPr="008811E4">
        <w:rPr>
          <w:rFonts w:ascii="Times New Roman" w:hAnsi="Times New Roman"/>
          <w:sz w:val="26"/>
          <w:szCs w:val="26"/>
        </w:rPr>
        <w:t xml:space="preserve"> и предложени</w:t>
      </w:r>
      <w:r w:rsidR="008811E4" w:rsidRPr="008811E4">
        <w:rPr>
          <w:rFonts w:ascii="Times New Roman" w:hAnsi="Times New Roman"/>
          <w:sz w:val="26"/>
          <w:szCs w:val="26"/>
        </w:rPr>
        <w:t>я</w:t>
      </w:r>
      <w:r w:rsidR="00D63A63" w:rsidRPr="008811E4">
        <w:rPr>
          <w:rFonts w:ascii="Times New Roman" w:hAnsi="Times New Roman"/>
          <w:sz w:val="26"/>
          <w:szCs w:val="26"/>
        </w:rPr>
        <w:t xml:space="preserve"> от них не поступали.</w:t>
      </w:r>
    </w:p>
    <w:p w:rsidR="00CA3519" w:rsidRDefault="004446D8" w:rsidP="00CA3519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3519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консультаций отчета подготовлена справка, которая размещена на сайте </w:t>
      </w:r>
      <w:r w:rsidR="00EF5909">
        <w:rPr>
          <w:rFonts w:ascii="Times New Roman" w:hAnsi="Times New Roman"/>
          <w:sz w:val="24"/>
          <w:szCs w:val="24"/>
          <w:lang w:eastAsia="ru-RU"/>
        </w:rPr>
        <w:t>Минобразования</w:t>
      </w:r>
      <w:r w:rsidRPr="00CA3519">
        <w:rPr>
          <w:rFonts w:ascii="Times New Roman" w:hAnsi="Times New Roman"/>
          <w:sz w:val="24"/>
          <w:szCs w:val="24"/>
          <w:lang w:eastAsia="ru-RU"/>
        </w:rPr>
        <w:t xml:space="preserve"> Чувашии по следующей ссылке:</w:t>
      </w:r>
      <w:r w:rsidR="00F70752" w:rsidRPr="00CA3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519" w:rsidRPr="00CA3519">
        <w:rPr>
          <w:rFonts w:ascii="Times New Roman" w:hAnsi="Times New Roman"/>
          <w:sz w:val="26"/>
          <w:szCs w:val="26"/>
        </w:rPr>
        <w:t>http://obrazov.cap.ru/news?type=news</w:t>
      </w:r>
    </w:p>
    <w:p w:rsidR="0066666E" w:rsidRPr="009B7BE9" w:rsidRDefault="0066666E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9B7BE9" w:rsidRDefault="008740D5" w:rsidP="008C366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>12. Подготовленные на основе полученных выводов предложения</w:t>
      </w:r>
    </w:p>
    <w:p w:rsidR="008740D5" w:rsidRPr="009B7BE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67B" w:rsidRPr="009B7BE9" w:rsidRDefault="008740D5" w:rsidP="008C3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i/>
          <w:sz w:val="24"/>
          <w:szCs w:val="24"/>
        </w:rPr>
        <w:t xml:space="preserve">12.1. Содержание </w:t>
      </w:r>
      <w:r w:rsidR="008346F0" w:rsidRPr="009B7BE9">
        <w:rPr>
          <w:rFonts w:ascii="Times New Roman" w:hAnsi="Times New Roman" w:cs="Times New Roman"/>
          <w:i/>
          <w:sz w:val="24"/>
          <w:szCs w:val="24"/>
        </w:rPr>
        <w:t xml:space="preserve">и цели </w:t>
      </w:r>
      <w:r w:rsidRPr="009B7BE9">
        <w:rPr>
          <w:rFonts w:ascii="Times New Roman" w:hAnsi="Times New Roman" w:cs="Times New Roman"/>
          <w:i/>
          <w:sz w:val="24"/>
          <w:szCs w:val="24"/>
        </w:rPr>
        <w:t xml:space="preserve">предложения: </w:t>
      </w:r>
      <w:r w:rsidR="00931A69" w:rsidRPr="009B7BE9">
        <w:rPr>
          <w:rFonts w:ascii="Times New Roman" w:hAnsi="Times New Roman" w:cs="Times New Roman"/>
          <w:sz w:val="24"/>
          <w:szCs w:val="24"/>
        </w:rPr>
        <w:t xml:space="preserve">В ходе проведенного анализа выявлено, что цели принятия регулирования достигнуты. </w:t>
      </w:r>
    </w:p>
    <w:p w:rsidR="008346F0" w:rsidRPr="009B7BE9" w:rsidRDefault="008346F0" w:rsidP="008C3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>Положения, необоснованно затрудняющих ведение предпринимательской и инвестиционной деятельности или приводящих к возникновению необоснованных расходов республиканского бюджета Чувашской Республики не установлены.</w:t>
      </w:r>
    </w:p>
    <w:p w:rsidR="005E5F05" w:rsidRPr="009B7BE9" w:rsidRDefault="009C667B" w:rsidP="008C3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 xml:space="preserve">Предложений по внесению изменений в постановление Кабинета Министров Чувашской Республики от </w:t>
      </w:r>
      <w:r w:rsidR="009B7BE9" w:rsidRPr="009B7BE9">
        <w:rPr>
          <w:rFonts w:ascii="Times New Roman" w:hAnsi="Times New Roman" w:cs="Times New Roman"/>
          <w:sz w:val="24"/>
          <w:szCs w:val="24"/>
        </w:rPr>
        <w:t>16 декабря 2016</w:t>
      </w:r>
      <w:r w:rsidRPr="009B7BE9">
        <w:rPr>
          <w:rFonts w:ascii="Times New Roman" w:hAnsi="Times New Roman" w:cs="Times New Roman"/>
          <w:sz w:val="24"/>
          <w:szCs w:val="24"/>
        </w:rPr>
        <w:t xml:space="preserve"> г. № </w:t>
      </w:r>
      <w:r w:rsidR="009B7BE9" w:rsidRPr="009B7BE9">
        <w:rPr>
          <w:rFonts w:ascii="Times New Roman" w:hAnsi="Times New Roman" w:cs="Times New Roman"/>
          <w:sz w:val="24"/>
          <w:szCs w:val="24"/>
        </w:rPr>
        <w:t>545</w:t>
      </w:r>
      <w:r w:rsidRPr="009B7BE9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8740D5" w:rsidRPr="009B7BE9" w:rsidRDefault="008740D5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6F0" w:rsidRPr="009B7BE9" w:rsidRDefault="008346F0" w:rsidP="008C36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BE9" w:rsidRPr="009B7BE9" w:rsidRDefault="00537466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9B7BE9" w:rsidRPr="009B7BE9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</w:p>
    <w:p w:rsidR="008740D5" w:rsidRPr="009B7BE9" w:rsidRDefault="00537466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8740D5" w:rsidRPr="009B7BE9">
        <w:rPr>
          <w:rFonts w:ascii="Times New Roman" w:hAnsi="Times New Roman" w:cs="Times New Roman"/>
          <w:sz w:val="24"/>
          <w:szCs w:val="24"/>
        </w:rPr>
        <w:t xml:space="preserve"> </w:t>
      </w:r>
      <w:r w:rsidRPr="009B7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6F0" w:rsidRPr="009B7B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7BE9">
        <w:rPr>
          <w:rFonts w:ascii="Times New Roman" w:hAnsi="Times New Roman" w:cs="Times New Roman"/>
          <w:sz w:val="24"/>
          <w:szCs w:val="24"/>
        </w:rPr>
        <w:t xml:space="preserve"> </w:t>
      </w:r>
      <w:r w:rsidR="009B7BE9" w:rsidRPr="009B7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40D5" w:rsidRPr="009B7BE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346F0" w:rsidRPr="009B7BE9">
        <w:rPr>
          <w:rFonts w:ascii="Times New Roman" w:hAnsi="Times New Roman" w:cs="Times New Roman"/>
          <w:sz w:val="24"/>
          <w:szCs w:val="24"/>
        </w:rPr>
        <w:t xml:space="preserve">     </w:t>
      </w:r>
      <w:r w:rsidR="009D6AD1" w:rsidRPr="009B7BE9">
        <w:rPr>
          <w:rFonts w:ascii="Times New Roman" w:hAnsi="Times New Roman" w:cs="Times New Roman"/>
          <w:sz w:val="24"/>
          <w:szCs w:val="24"/>
        </w:rPr>
        <w:t xml:space="preserve">     </w:t>
      </w:r>
      <w:r w:rsidR="00785F4A" w:rsidRPr="009B7BE9">
        <w:rPr>
          <w:rFonts w:ascii="Times New Roman" w:hAnsi="Times New Roman" w:cs="Times New Roman"/>
          <w:sz w:val="24"/>
          <w:szCs w:val="24"/>
        </w:rPr>
        <w:t>С.</w:t>
      </w:r>
      <w:r w:rsidR="009B7BE9" w:rsidRPr="009B7BE9">
        <w:rPr>
          <w:rFonts w:ascii="Times New Roman" w:hAnsi="Times New Roman" w:cs="Times New Roman"/>
          <w:sz w:val="24"/>
          <w:szCs w:val="24"/>
        </w:rPr>
        <w:t>В. Кудряшов</w:t>
      </w:r>
    </w:p>
    <w:p w:rsidR="009B7BE9" w:rsidRPr="009B7BE9" w:rsidRDefault="009B7BE9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0D5" w:rsidRPr="009B7BE9" w:rsidRDefault="008740D5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E9">
        <w:rPr>
          <w:rFonts w:ascii="Times New Roman" w:hAnsi="Times New Roman" w:cs="Times New Roman"/>
          <w:sz w:val="24"/>
          <w:szCs w:val="24"/>
        </w:rPr>
        <w:t>______________</w:t>
      </w:r>
    </w:p>
    <w:p w:rsidR="008740D5" w:rsidRPr="00537466" w:rsidRDefault="001771BD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0D5" w:rsidRPr="009B7BE9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202F5C" w:rsidRPr="00537466" w:rsidRDefault="00202F5C" w:rsidP="00CA35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F5C" w:rsidRPr="00537466" w:rsidSect="007148EF">
      <w:pgSz w:w="11906" w:h="16838"/>
      <w:pgMar w:top="851" w:right="707" w:bottom="709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F3"/>
    <w:multiLevelType w:val="multilevel"/>
    <w:tmpl w:val="FEE65198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659" w:hanging="109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27" w:hanging="1092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5"/>
    <w:rsid w:val="00026604"/>
    <w:rsid w:val="0004431D"/>
    <w:rsid w:val="0005031C"/>
    <w:rsid w:val="0008559F"/>
    <w:rsid w:val="000B569F"/>
    <w:rsid w:val="000B6743"/>
    <w:rsid w:val="000D7341"/>
    <w:rsid w:val="000E77AF"/>
    <w:rsid w:val="00100663"/>
    <w:rsid w:val="00107915"/>
    <w:rsid w:val="00112451"/>
    <w:rsid w:val="0013202F"/>
    <w:rsid w:val="001342AF"/>
    <w:rsid w:val="001771BD"/>
    <w:rsid w:val="0019040B"/>
    <w:rsid w:val="001C3C13"/>
    <w:rsid w:val="00202F5C"/>
    <w:rsid w:val="0020422B"/>
    <w:rsid w:val="00255742"/>
    <w:rsid w:val="002B27E4"/>
    <w:rsid w:val="002E2010"/>
    <w:rsid w:val="003A2E7D"/>
    <w:rsid w:val="003A4B90"/>
    <w:rsid w:val="003B7439"/>
    <w:rsid w:val="003E765B"/>
    <w:rsid w:val="003F0946"/>
    <w:rsid w:val="003F54EE"/>
    <w:rsid w:val="003F72BC"/>
    <w:rsid w:val="0040490F"/>
    <w:rsid w:val="00407713"/>
    <w:rsid w:val="004446D8"/>
    <w:rsid w:val="00454A33"/>
    <w:rsid w:val="0048162A"/>
    <w:rsid w:val="00493915"/>
    <w:rsid w:val="00502515"/>
    <w:rsid w:val="0051034B"/>
    <w:rsid w:val="00530876"/>
    <w:rsid w:val="00537466"/>
    <w:rsid w:val="00541022"/>
    <w:rsid w:val="0058046E"/>
    <w:rsid w:val="00594805"/>
    <w:rsid w:val="005D770C"/>
    <w:rsid w:val="005E3369"/>
    <w:rsid w:val="005E5F05"/>
    <w:rsid w:val="005F501B"/>
    <w:rsid w:val="00636AA6"/>
    <w:rsid w:val="0065279B"/>
    <w:rsid w:val="0066666E"/>
    <w:rsid w:val="00695EC6"/>
    <w:rsid w:val="006B3CF9"/>
    <w:rsid w:val="006C4DE6"/>
    <w:rsid w:val="006C68D4"/>
    <w:rsid w:val="006E6BF6"/>
    <w:rsid w:val="006F1D20"/>
    <w:rsid w:val="007046F9"/>
    <w:rsid w:val="00707FE9"/>
    <w:rsid w:val="007148EF"/>
    <w:rsid w:val="00714A71"/>
    <w:rsid w:val="00727486"/>
    <w:rsid w:val="00731A7B"/>
    <w:rsid w:val="007606DA"/>
    <w:rsid w:val="00776D0A"/>
    <w:rsid w:val="007774AD"/>
    <w:rsid w:val="00785F4A"/>
    <w:rsid w:val="00792EED"/>
    <w:rsid w:val="007E6F03"/>
    <w:rsid w:val="00802648"/>
    <w:rsid w:val="008346F0"/>
    <w:rsid w:val="00855291"/>
    <w:rsid w:val="008740D5"/>
    <w:rsid w:val="0088106E"/>
    <w:rsid w:val="008811E4"/>
    <w:rsid w:val="00890620"/>
    <w:rsid w:val="00896DB5"/>
    <w:rsid w:val="008A06B9"/>
    <w:rsid w:val="008C366D"/>
    <w:rsid w:val="008E2B02"/>
    <w:rsid w:val="008E416F"/>
    <w:rsid w:val="008F50AB"/>
    <w:rsid w:val="00915012"/>
    <w:rsid w:val="00931A69"/>
    <w:rsid w:val="009367ED"/>
    <w:rsid w:val="009479B9"/>
    <w:rsid w:val="009738EE"/>
    <w:rsid w:val="009A36C4"/>
    <w:rsid w:val="009B7BE9"/>
    <w:rsid w:val="009C667B"/>
    <w:rsid w:val="009D6AD1"/>
    <w:rsid w:val="009F4B57"/>
    <w:rsid w:val="00A011BA"/>
    <w:rsid w:val="00A408B4"/>
    <w:rsid w:val="00A95339"/>
    <w:rsid w:val="00AA602F"/>
    <w:rsid w:val="00AC20A0"/>
    <w:rsid w:val="00AC3C4F"/>
    <w:rsid w:val="00AD1C48"/>
    <w:rsid w:val="00AD4B17"/>
    <w:rsid w:val="00AD7B2A"/>
    <w:rsid w:val="00AF0C05"/>
    <w:rsid w:val="00AF5DA3"/>
    <w:rsid w:val="00AF7B88"/>
    <w:rsid w:val="00B06666"/>
    <w:rsid w:val="00B34447"/>
    <w:rsid w:val="00B90502"/>
    <w:rsid w:val="00BB0354"/>
    <w:rsid w:val="00BE0CE0"/>
    <w:rsid w:val="00BE12B7"/>
    <w:rsid w:val="00BE726E"/>
    <w:rsid w:val="00C05011"/>
    <w:rsid w:val="00C05079"/>
    <w:rsid w:val="00C1754F"/>
    <w:rsid w:val="00C24F90"/>
    <w:rsid w:val="00C36637"/>
    <w:rsid w:val="00C874D5"/>
    <w:rsid w:val="00CA3519"/>
    <w:rsid w:val="00CB2471"/>
    <w:rsid w:val="00CB3A74"/>
    <w:rsid w:val="00CD4A21"/>
    <w:rsid w:val="00CF41D9"/>
    <w:rsid w:val="00D10AA0"/>
    <w:rsid w:val="00D13834"/>
    <w:rsid w:val="00D32A3F"/>
    <w:rsid w:val="00D40FE4"/>
    <w:rsid w:val="00D63A63"/>
    <w:rsid w:val="00D75E35"/>
    <w:rsid w:val="00D80286"/>
    <w:rsid w:val="00D827B1"/>
    <w:rsid w:val="00D83C03"/>
    <w:rsid w:val="00D90178"/>
    <w:rsid w:val="00DA6094"/>
    <w:rsid w:val="00DA63E3"/>
    <w:rsid w:val="00DC17D4"/>
    <w:rsid w:val="00DD7448"/>
    <w:rsid w:val="00DD7DAE"/>
    <w:rsid w:val="00E07C47"/>
    <w:rsid w:val="00E40E31"/>
    <w:rsid w:val="00E41DEA"/>
    <w:rsid w:val="00E46202"/>
    <w:rsid w:val="00E475EE"/>
    <w:rsid w:val="00E61EFC"/>
    <w:rsid w:val="00E7136B"/>
    <w:rsid w:val="00E82276"/>
    <w:rsid w:val="00EA652E"/>
    <w:rsid w:val="00EB1EB6"/>
    <w:rsid w:val="00EC0EA4"/>
    <w:rsid w:val="00EC4092"/>
    <w:rsid w:val="00EC6EBB"/>
    <w:rsid w:val="00ED4EB5"/>
    <w:rsid w:val="00EE0E10"/>
    <w:rsid w:val="00EE295A"/>
    <w:rsid w:val="00EF0221"/>
    <w:rsid w:val="00EF5909"/>
    <w:rsid w:val="00F10D4D"/>
    <w:rsid w:val="00F25ADF"/>
    <w:rsid w:val="00F3162C"/>
    <w:rsid w:val="00F70752"/>
    <w:rsid w:val="00FB5D66"/>
    <w:rsid w:val="00FC3026"/>
    <w:rsid w:val="00FD76C5"/>
    <w:rsid w:val="00FE3BAD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28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D74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Обычный текст_Кислород"/>
    <w:basedOn w:val="a"/>
    <w:next w:val="a"/>
    <w:rsid w:val="009738E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styleId="a6">
    <w:name w:val="Emphasis"/>
    <w:basedOn w:val="a0"/>
    <w:uiPriority w:val="20"/>
    <w:qFormat/>
    <w:rsid w:val="003E765B"/>
    <w:rPr>
      <w:i/>
      <w:iCs/>
    </w:rPr>
  </w:style>
  <w:style w:type="paragraph" w:customStyle="1" w:styleId="ConsPlusNormal">
    <w:name w:val="ConsPlusNormal"/>
    <w:rsid w:val="003E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904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E201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F09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F0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28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D74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Обычный текст_Кислород"/>
    <w:basedOn w:val="a"/>
    <w:next w:val="a"/>
    <w:rsid w:val="009738EE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styleId="a6">
    <w:name w:val="Emphasis"/>
    <w:basedOn w:val="a0"/>
    <w:uiPriority w:val="20"/>
    <w:qFormat/>
    <w:rsid w:val="003E765B"/>
    <w:rPr>
      <w:i/>
      <w:iCs/>
    </w:rPr>
  </w:style>
  <w:style w:type="paragraph" w:customStyle="1" w:styleId="ConsPlusNormal">
    <w:name w:val="ConsPlusNormal"/>
    <w:rsid w:val="003E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904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0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E201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F094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F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Александрова Марина</dc:creator>
  <cp:lastModifiedBy>Минобразования Столярова Марина Григорьевна obrazov3</cp:lastModifiedBy>
  <cp:revision>2</cp:revision>
  <cp:lastPrinted>2019-04-08T11:08:00Z</cp:lastPrinted>
  <dcterms:created xsi:type="dcterms:W3CDTF">2019-05-15T07:36:00Z</dcterms:created>
  <dcterms:modified xsi:type="dcterms:W3CDTF">2019-05-15T07:36:00Z</dcterms:modified>
</cp:coreProperties>
</file>