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A82912" w:rsidTr="00843910">
        <w:trPr>
          <w:trHeight w:val="980"/>
        </w:trPr>
        <w:tc>
          <w:tcPr>
            <w:tcW w:w="3686" w:type="dxa"/>
          </w:tcPr>
          <w:p w:rsidR="00A82912" w:rsidRDefault="00A82912" w:rsidP="00843910">
            <w:pPr>
              <w:widowControl w:val="0"/>
              <w:autoSpaceDE w:val="0"/>
              <w:autoSpaceDN w:val="0"/>
              <w:adjustRightInd w:val="0"/>
              <w:spacing w:line="240" w:lineRule="auto"/>
              <w:ind w:left="-4962" w:right="2359" w:firstLine="4962"/>
            </w:pPr>
          </w:p>
        </w:tc>
        <w:tc>
          <w:tcPr>
            <w:tcW w:w="2694" w:type="dxa"/>
          </w:tcPr>
          <w:p w:rsidR="00A82912" w:rsidRPr="00EF2A1B" w:rsidRDefault="00A82912" w:rsidP="007772E8">
            <w:pPr>
              <w:widowControl w:val="0"/>
              <w:autoSpaceDE w:val="0"/>
              <w:autoSpaceDN w:val="0"/>
              <w:adjustRightInd w:val="0"/>
              <w:spacing w:after="0" w:line="240" w:lineRule="auto"/>
              <w:ind w:left="743"/>
              <w:rPr>
                <w:sz w:val="20"/>
                <w:szCs w:val="20"/>
              </w:rPr>
            </w:pPr>
            <w:r>
              <w:rPr>
                <w:b/>
                <w:bCs/>
                <w:noProof/>
                <w:color w:val="000000"/>
                <w:sz w:val="20"/>
                <w:szCs w:val="20"/>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6"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A82912" w:rsidRDefault="00A82912" w:rsidP="00843910">
            <w:pPr>
              <w:widowControl w:val="0"/>
              <w:autoSpaceDE w:val="0"/>
              <w:autoSpaceDN w:val="0"/>
              <w:adjustRightInd w:val="0"/>
              <w:spacing w:line="240" w:lineRule="auto"/>
            </w:pPr>
          </w:p>
        </w:tc>
      </w:tr>
      <w:tr w:rsidR="00A82912" w:rsidRPr="00A82912" w:rsidTr="00843910">
        <w:tc>
          <w:tcPr>
            <w:tcW w:w="3686" w:type="dxa"/>
          </w:tcPr>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Администрация</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Порецкого района</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Чувашской Республики</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ПОСТАНОВЛЕНИЕ</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p>
          <w:p w:rsidR="00A82912" w:rsidRPr="007772E8" w:rsidRDefault="008C15C4"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Pr>
                <w:rFonts w:ascii="Times New Roman" w:hAnsi="Times New Roman" w:cs="Times New Roman"/>
                <w:sz w:val="24"/>
                <w:szCs w:val="24"/>
              </w:rPr>
              <w:t xml:space="preserve"> </w:t>
            </w:r>
            <w:r w:rsidR="00A82912" w:rsidRPr="007772E8">
              <w:rPr>
                <w:rFonts w:ascii="Times New Roman" w:hAnsi="Times New Roman" w:cs="Times New Roman"/>
                <w:sz w:val="24"/>
                <w:szCs w:val="24"/>
              </w:rPr>
              <w:t>_________№ _____</w:t>
            </w:r>
          </w:p>
          <w:p w:rsidR="00A82912" w:rsidRPr="007772E8" w:rsidRDefault="00A82912" w:rsidP="00A82912">
            <w:pPr>
              <w:widowControl w:val="0"/>
              <w:autoSpaceDE w:val="0"/>
              <w:autoSpaceDN w:val="0"/>
              <w:adjustRightInd w:val="0"/>
              <w:spacing w:after="0" w:line="240" w:lineRule="auto"/>
              <w:ind w:left="-4962" w:right="317" w:firstLine="4962"/>
              <w:jc w:val="center"/>
              <w:rPr>
                <w:rFonts w:ascii="Times New Roman" w:hAnsi="Times New Roman" w:cs="Times New Roman"/>
                <w:sz w:val="24"/>
                <w:szCs w:val="24"/>
              </w:rPr>
            </w:pPr>
            <w:r w:rsidRPr="007772E8">
              <w:rPr>
                <w:rFonts w:ascii="Times New Roman" w:hAnsi="Times New Roman" w:cs="Times New Roman"/>
                <w:sz w:val="24"/>
                <w:szCs w:val="24"/>
              </w:rPr>
              <w:t>с. Порецкое</w:t>
            </w:r>
          </w:p>
          <w:p w:rsidR="00A82912" w:rsidRPr="007772E8" w:rsidRDefault="00A82912" w:rsidP="00A82912">
            <w:pPr>
              <w:widowControl w:val="0"/>
              <w:autoSpaceDE w:val="0"/>
              <w:autoSpaceDN w:val="0"/>
              <w:adjustRightInd w:val="0"/>
              <w:spacing w:after="0" w:line="240" w:lineRule="auto"/>
              <w:ind w:left="-4962" w:right="317" w:firstLine="4962"/>
              <w:rPr>
                <w:rFonts w:ascii="Times New Roman" w:hAnsi="Times New Roman" w:cs="Times New Roman"/>
                <w:sz w:val="24"/>
                <w:szCs w:val="24"/>
              </w:rPr>
            </w:pPr>
          </w:p>
        </w:tc>
        <w:tc>
          <w:tcPr>
            <w:tcW w:w="2694" w:type="dxa"/>
          </w:tcPr>
          <w:p w:rsidR="00A82912" w:rsidRPr="007772E8" w:rsidRDefault="00A82912" w:rsidP="00A82912">
            <w:pPr>
              <w:widowControl w:val="0"/>
              <w:autoSpaceDE w:val="0"/>
              <w:autoSpaceDN w:val="0"/>
              <w:adjustRightInd w:val="0"/>
              <w:spacing w:after="0" w:line="240" w:lineRule="auto"/>
              <w:rPr>
                <w:rFonts w:ascii="Times New Roman" w:hAnsi="Times New Roman" w:cs="Times New Roman"/>
                <w:b/>
                <w:bCs/>
                <w:noProof/>
                <w:color w:val="000000"/>
                <w:sz w:val="24"/>
                <w:szCs w:val="24"/>
              </w:rPr>
            </w:pPr>
          </w:p>
        </w:tc>
        <w:tc>
          <w:tcPr>
            <w:tcW w:w="3685" w:type="dxa"/>
          </w:tcPr>
          <w:p w:rsidR="00A82912" w:rsidRPr="007772E8" w:rsidRDefault="00A82912" w:rsidP="00A82912">
            <w:pPr>
              <w:widowControl w:val="0"/>
              <w:autoSpaceDE w:val="0"/>
              <w:autoSpaceDN w:val="0"/>
              <w:adjustRightInd w:val="0"/>
              <w:spacing w:after="0" w:line="240" w:lineRule="auto"/>
              <w:ind w:firstLine="459"/>
              <w:rPr>
                <w:rFonts w:ascii="Times New Roman" w:hAnsi="Times New Roman" w:cs="Times New Roman"/>
                <w:bCs/>
                <w:sz w:val="24"/>
                <w:szCs w:val="24"/>
              </w:rPr>
            </w:pPr>
            <w:r w:rsidRPr="007772E8">
              <w:rPr>
                <w:rFonts w:ascii="Times New Roman" w:hAnsi="Times New Roman" w:cs="Times New Roman"/>
                <w:bCs/>
                <w:sz w:val="24"/>
                <w:szCs w:val="24"/>
              </w:rPr>
              <w:t>Чăваш Республикин</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bCs/>
                <w:sz w:val="24"/>
                <w:szCs w:val="24"/>
              </w:rPr>
              <w:t xml:space="preserve">         Пăрачкав район</w:t>
            </w:r>
            <w:r w:rsidRPr="007772E8">
              <w:rPr>
                <w:rFonts w:ascii="Times New Roman" w:hAnsi="Times New Roman" w:cs="Times New Roman"/>
                <w:sz w:val="24"/>
                <w:szCs w:val="24"/>
              </w:rPr>
              <w:t xml:space="preserve">ĕн   </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sz w:val="24"/>
                <w:szCs w:val="24"/>
              </w:rPr>
              <w:t xml:space="preserve">           администрацийĕ            </w:t>
            </w:r>
          </w:p>
          <w:p w:rsidR="00A82912" w:rsidRPr="007772E8" w:rsidRDefault="008C15C4" w:rsidP="008C15C4">
            <w:pPr>
              <w:widowControl w:val="0"/>
              <w:tabs>
                <w:tab w:val="left" w:pos="4285"/>
              </w:tabs>
              <w:autoSpaceDE w:val="0"/>
              <w:autoSpaceDN w:val="0"/>
              <w:adjustRightInd w:val="0"/>
              <w:spacing w:after="0" w:line="240" w:lineRule="auto"/>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w:t>
            </w:r>
            <w:r w:rsidR="00A82912" w:rsidRPr="007772E8">
              <w:rPr>
                <w:rFonts w:ascii="Times New Roman" w:hAnsi="Times New Roman" w:cs="Times New Roman"/>
                <w:bCs/>
                <w:noProof/>
                <w:color w:val="000000"/>
                <w:sz w:val="24"/>
                <w:szCs w:val="24"/>
              </w:rPr>
              <w:t>ЙЫШĂНУ</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sz w:val="24"/>
                <w:szCs w:val="24"/>
              </w:rPr>
              <w:t xml:space="preserve"> </w:t>
            </w:r>
          </w:p>
          <w:p w:rsidR="00A82912" w:rsidRPr="007772E8" w:rsidRDefault="008C15C4" w:rsidP="00A829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2912" w:rsidRPr="007772E8">
              <w:rPr>
                <w:rFonts w:ascii="Times New Roman" w:hAnsi="Times New Roman" w:cs="Times New Roman"/>
                <w:sz w:val="24"/>
                <w:szCs w:val="24"/>
              </w:rPr>
              <w:t xml:space="preserve"> ________  № _____</w:t>
            </w:r>
          </w:p>
          <w:p w:rsidR="00A82912" w:rsidRPr="007772E8" w:rsidRDefault="00A82912" w:rsidP="00A82912">
            <w:pPr>
              <w:widowControl w:val="0"/>
              <w:autoSpaceDE w:val="0"/>
              <w:autoSpaceDN w:val="0"/>
              <w:adjustRightInd w:val="0"/>
              <w:spacing w:after="0" w:line="240" w:lineRule="auto"/>
              <w:rPr>
                <w:rFonts w:ascii="Times New Roman" w:hAnsi="Times New Roman" w:cs="Times New Roman"/>
                <w:sz w:val="24"/>
                <w:szCs w:val="24"/>
              </w:rPr>
            </w:pPr>
            <w:r w:rsidRPr="007772E8">
              <w:rPr>
                <w:rFonts w:ascii="Times New Roman" w:hAnsi="Times New Roman" w:cs="Times New Roman"/>
                <w:sz w:val="24"/>
                <w:szCs w:val="24"/>
              </w:rPr>
              <w:t xml:space="preserve">        </w:t>
            </w:r>
            <w:r w:rsidR="00AB3247" w:rsidRPr="007772E8">
              <w:rPr>
                <w:rFonts w:ascii="Times New Roman" w:hAnsi="Times New Roman" w:cs="Times New Roman"/>
                <w:sz w:val="24"/>
                <w:szCs w:val="24"/>
              </w:rPr>
              <w:t xml:space="preserve">   </w:t>
            </w:r>
            <w:r w:rsidR="008C15C4">
              <w:rPr>
                <w:rFonts w:ascii="Times New Roman" w:hAnsi="Times New Roman" w:cs="Times New Roman"/>
                <w:sz w:val="24"/>
                <w:szCs w:val="24"/>
              </w:rPr>
              <w:t xml:space="preserve">   </w:t>
            </w:r>
            <w:r w:rsidR="00AB3247" w:rsidRPr="007772E8">
              <w:rPr>
                <w:rFonts w:ascii="Times New Roman" w:hAnsi="Times New Roman" w:cs="Times New Roman"/>
                <w:sz w:val="24"/>
                <w:szCs w:val="24"/>
              </w:rPr>
              <w:t xml:space="preserve"> </w:t>
            </w:r>
            <w:r w:rsidRPr="007772E8">
              <w:rPr>
                <w:rFonts w:ascii="Times New Roman" w:hAnsi="Times New Roman" w:cs="Times New Roman"/>
                <w:bCs/>
                <w:sz w:val="24"/>
                <w:szCs w:val="24"/>
              </w:rPr>
              <w:t>Пăрачкав сали</w:t>
            </w:r>
          </w:p>
        </w:tc>
      </w:tr>
    </w:tbl>
    <w:p w:rsidR="00A82912" w:rsidRDefault="00A82912" w:rsidP="00A82912">
      <w:pPr>
        <w:autoSpaceDE w:val="0"/>
        <w:autoSpaceDN w:val="0"/>
        <w:adjustRightInd w:val="0"/>
        <w:spacing w:before="108" w:after="0" w:line="240" w:lineRule="auto"/>
        <w:jc w:val="center"/>
        <w:outlineLvl w:val="0"/>
        <w:rPr>
          <w:rFonts w:ascii="Arial" w:hAnsi="Arial" w:cs="Arial"/>
          <w:b/>
          <w:bCs/>
          <w:color w:val="26282F"/>
          <w:sz w:val="24"/>
          <w:szCs w:val="24"/>
        </w:rPr>
      </w:pPr>
    </w:p>
    <w:p w:rsidR="00A82912" w:rsidRDefault="0075024D" w:rsidP="00471AB1">
      <w:pPr>
        <w:autoSpaceDE w:val="0"/>
        <w:autoSpaceDN w:val="0"/>
        <w:adjustRightInd w:val="0"/>
        <w:spacing w:before="108" w:after="108" w:line="240" w:lineRule="auto"/>
        <w:jc w:val="center"/>
        <w:outlineLvl w:val="0"/>
        <w:rPr>
          <w:rFonts w:ascii="Arial" w:hAnsi="Arial" w:cs="Arial"/>
          <w:b/>
          <w:bCs/>
          <w:color w:val="26282F"/>
          <w:sz w:val="24"/>
          <w:szCs w:val="24"/>
        </w:rPr>
      </w:pPr>
      <w:r w:rsidRPr="0075024D">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5pt;margin-top:6.2pt;width:298.5pt;height:106.7pt;z-index:251658240" stroked="f">
            <v:textbox>
              <w:txbxContent>
                <w:p w:rsidR="00A82912" w:rsidRPr="00A82912" w:rsidRDefault="00A82912" w:rsidP="00A82912">
                  <w:pPr>
                    <w:autoSpaceDE w:val="0"/>
                    <w:autoSpaceDN w:val="0"/>
                    <w:adjustRightInd w:val="0"/>
                    <w:spacing w:after="0" w:line="240" w:lineRule="auto"/>
                    <w:outlineLvl w:val="0"/>
                    <w:rPr>
                      <w:rFonts w:ascii="Times New Roman" w:hAnsi="Times New Roman" w:cs="Times New Roman"/>
                      <w:b/>
                      <w:bCs/>
                      <w:color w:val="26282F"/>
                      <w:sz w:val="24"/>
                      <w:szCs w:val="24"/>
                    </w:rPr>
                  </w:pPr>
                  <w:r w:rsidRPr="00A82912">
                    <w:rPr>
                      <w:rFonts w:ascii="Times New Roman" w:hAnsi="Times New Roman" w:cs="Times New Roman"/>
                      <w:b/>
                      <w:bCs/>
                      <w:color w:val="26282F"/>
                      <w:sz w:val="24"/>
                      <w:szCs w:val="24"/>
                    </w:rP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7772E8">
                    <w:rPr>
                      <w:rFonts w:ascii="Times New Roman" w:hAnsi="Times New Roman" w:cs="Times New Roman"/>
                      <w:b/>
                      <w:bCs/>
                      <w:color w:val="26282F"/>
                      <w:sz w:val="24"/>
                      <w:szCs w:val="24"/>
                    </w:rPr>
                    <w:t xml:space="preserve">х с добычей полезных ископаемых на территории Порецкого района Чувашской Республики </w:t>
                  </w:r>
                </w:p>
                <w:p w:rsidR="00A82912" w:rsidRDefault="00A82912"/>
              </w:txbxContent>
            </v:textbox>
          </v:shape>
        </w:pict>
      </w:r>
    </w:p>
    <w:p w:rsidR="00471AB1" w:rsidRPr="00471AB1" w:rsidRDefault="00471AB1" w:rsidP="00A82912">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A82912">
      <w:pPr>
        <w:autoSpaceDE w:val="0"/>
        <w:autoSpaceDN w:val="0"/>
        <w:adjustRightInd w:val="0"/>
        <w:spacing w:after="0" w:line="240" w:lineRule="auto"/>
        <w:jc w:val="both"/>
        <w:rPr>
          <w:rFonts w:ascii="Arial" w:hAnsi="Arial" w:cs="Arial"/>
          <w:sz w:val="24"/>
          <w:szCs w:val="24"/>
        </w:rPr>
      </w:pPr>
    </w:p>
    <w:p w:rsidR="007772E8" w:rsidRDefault="00A82912" w:rsidP="00A82912">
      <w:pPr>
        <w:autoSpaceDE w:val="0"/>
        <w:autoSpaceDN w:val="0"/>
        <w:adjustRightInd w:val="0"/>
        <w:spacing w:after="0" w:line="240" w:lineRule="auto"/>
        <w:jc w:val="both"/>
        <w:rPr>
          <w:rFonts w:ascii="Times New Roman" w:hAnsi="Times New Roman" w:cs="Times New Roman"/>
          <w:color w:val="000000" w:themeColor="text1"/>
          <w:sz w:val="24"/>
          <w:szCs w:val="24"/>
        </w:rPr>
      </w:pPr>
      <w:r w:rsidRPr="00A82912">
        <w:rPr>
          <w:rFonts w:ascii="Times New Roman" w:hAnsi="Times New Roman" w:cs="Times New Roman"/>
          <w:color w:val="000000" w:themeColor="text1"/>
          <w:sz w:val="24"/>
          <w:szCs w:val="24"/>
        </w:rPr>
        <w:t xml:space="preserve">     </w:t>
      </w:r>
    </w:p>
    <w:p w:rsidR="00471AB1" w:rsidRPr="007772E8" w:rsidRDefault="007772E8" w:rsidP="00A829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1AB1" w:rsidRPr="00A82912">
        <w:rPr>
          <w:rFonts w:ascii="Times New Roman" w:hAnsi="Times New Roman" w:cs="Times New Roman"/>
          <w:color w:val="000000" w:themeColor="text1"/>
          <w:sz w:val="24"/>
          <w:szCs w:val="24"/>
        </w:rPr>
        <w:t xml:space="preserve">В соответствии с </w:t>
      </w:r>
      <w:hyperlink r:id="rId7" w:history="1">
        <w:r w:rsidR="00471AB1" w:rsidRPr="00A82912">
          <w:rPr>
            <w:rFonts w:ascii="Times New Roman" w:hAnsi="Times New Roman" w:cs="Times New Roman"/>
            <w:color w:val="000000" w:themeColor="text1"/>
            <w:sz w:val="24"/>
            <w:szCs w:val="24"/>
          </w:rPr>
          <w:t>Законом</w:t>
        </w:r>
      </w:hyperlink>
      <w:r w:rsidR="00471AB1" w:rsidRPr="00A82912">
        <w:rPr>
          <w:rFonts w:ascii="Times New Roman" w:hAnsi="Times New Roman" w:cs="Times New Roman"/>
          <w:color w:val="000000" w:themeColor="text1"/>
          <w:sz w:val="24"/>
          <w:szCs w:val="24"/>
        </w:rPr>
        <w:t xml:space="preserve"> Российской Федерац</w:t>
      </w:r>
      <w:r w:rsidR="00360889">
        <w:rPr>
          <w:rFonts w:ascii="Times New Roman" w:hAnsi="Times New Roman" w:cs="Times New Roman"/>
          <w:color w:val="000000" w:themeColor="text1"/>
          <w:sz w:val="24"/>
          <w:szCs w:val="24"/>
        </w:rPr>
        <w:t>ии от 21.02.1992 №</w:t>
      </w:r>
      <w:r w:rsidR="00471AB1" w:rsidRPr="00A82912">
        <w:rPr>
          <w:rFonts w:ascii="Times New Roman" w:hAnsi="Times New Roman" w:cs="Times New Roman"/>
          <w:color w:val="000000" w:themeColor="text1"/>
          <w:sz w:val="24"/>
          <w:szCs w:val="24"/>
        </w:rPr>
        <w:t xml:space="preserve"> 2395-1 "О недрах", </w:t>
      </w:r>
      <w:hyperlink r:id="rId8" w:history="1">
        <w:r w:rsidR="00471AB1" w:rsidRPr="00A82912">
          <w:rPr>
            <w:rFonts w:ascii="Times New Roman" w:hAnsi="Times New Roman" w:cs="Times New Roman"/>
            <w:color w:val="000000" w:themeColor="text1"/>
            <w:sz w:val="24"/>
            <w:szCs w:val="24"/>
          </w:rPr>
          <w:t>Федеральным законом</w:t>
        </w:r>
      </w:hyperlink>
      <w:r w:rsidR="00360889">
        <w:rPr>
          <w:rFonts w:ascii="Times New Roman" w:hAnsi="Times New Roman" w:cs="Times New Roman"/>
          <w:color w:val="000000" w:themeColor="text1"/>
          <w:sz w:val="24"/>
          <w:szCs w:val="24"/>
        </w:rPr>
        <w:t xml:space="preserve"> от 06.10.2003 г. №</w:t>
      </w:r>
      <w:r w:rsidR="00471AB1" w:rsidRPr="00A82912">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hyperlink r:id="rId9" w:history="1">
        <w:r w:rsidR="00471AB1" w:rsidRPr="00A82912">
          <w:rPr>
            <w:rFonts w:ascii="Times New Roman" w:hAnsi="Times New Roman" w:cs="Times New Roman"/>
            <w:color w:val="000000" w:themeColor="text1"/>
            <w:sz w:val="24"/>
            <w:szCs w:val="24"/>
          </w:rPr>
          <w:t>Федеральным законом</w:t>
        </w:r>
      </w:hyperlink>
      <w:r w:rsidR="00471AB1" w:rsidRPr="00A82912">
        <w:rPr>
          <w:rFonts w:ascii="Times New Roman" w:hAnsi="Times New Roman" w:cs="Times New Roman"/>
          <w:color w:val="000000" w:themeColor="text1"/>
          <w:sz w:val="24"/>
          <w:szCs w:val="24"/>
        </w:rPr>
        <w:t xml:space="preserve"> о</w:t>
      </w:r>
      <w:r w:rsidR="00360889">
        <w:rPr>
          <w:rFonts w:ascii="Times New Roman" w:hAnsi="Times New Roman" w:cs="Times New Roman"/>
          <w:color w:val="000000" w:themeColor="text1"/>
          <w:sz w:val="24"/>
          <w:szCs w:val="24"/>
        </w:rPr>
        <w:t>т 26.12.2008 №</w:t>
      </w:r>
      <w:r w:rsidR="00471AB1" w:rsidRPr="00A82912">
        <w:rPr>
          <w:rFonts w:ascii="Times New Roman" w:hAnsi="Times New Roman" w:cs="Times New Roman"/>
          <w:color w:val="000000" w:themeColor="text1"/>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w:t>
      </w:r>
      <w:r w:rsidR="00A82912">
        <w:rPr>
          <w:rFonts w:ascii="Times New Roman" w:hAnsi="Times New Roman" w:cs="Times New Roman"/>
          <w:color w:val="000000" w:themeColor="text1"/>
          <w:sz w:val="24"/>
          <w:szCs w:val="24"/>
        </w:rPr>
        <w:t xml:space="preserve">й полезных ископаемых администрация Порецкого  района </w:t>
      </w:r>
      <w:r w:rsidR="00471AB1" w:rsidRPr="00A82912">
        <w:rPr>
          <w:rFonts w:ascii="Times New Roman" w:hAnsi="Times New Roman" w:cs="Times New Roman"/>
          <w:color w:val="000000" w:themeColor="text1"/>
          <w:sz w:val="24"/>
          <w:szCs w:val="24"/>
        </w:rPr>
        <w:t xml:space="preserve">Чувашской Республики </w:t>
      </w:r>
      <w:r w:rsidR="00471AB1" w:rsidRPr="007772E8">
        <w:rPr>
          <w:rFonts w:ascii="Times New Roman" w:hAnsi="Times New Roman" w:cs="Times New Roman"/>
          <w:color w:val="000000" w:themeColor="text1"/>
          <w:sz w:val="24"/>
          <w:szCs w:val="24"/>
        </w:rPr>
        <w:t>п</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о</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с</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т</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а</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н</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о</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в</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л</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я</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е</w:t>
      </w:r>
      <w:r w:rsidR="00A82912" w:rsidRPr="007772E8">
        <w:rPr>
          <w:rFonts w:ascii="Times New Roman" w:hAnsi="Times New Roman" w:cs="Times New Roman"/>
          <w:color w:val="000000" w:themeColor="text1"/>
          <w:sz w:val="24"/>
          <w:szCs w:val="24"/>
        </w:rPr>
        <w:t xml:space="preserve"> </w:t>
      </w:r>
      <w:r w:rsidR="00471AB1" w:rsidRPr="007772E8">
        <w:rPr>
          <w:rFonts w:ascii="Times New Roman" w:hAnsi="Times New Roman" w:cs="Times New Roman"/>
          <w:color w:val="000000" w:themeColor="text1"/>
          <w:sz w:val="24"/>
          <w:szCs w:val="24"/>
        </w:rPr>
        <w:t>т</w:t>
      </w:r>
      <w:r w:rsidR="00A82912" w:rsidRPr="007772E8">
        <w:rPr>
          <w:rFonts w:ascii="Times New Roman" w:hAnsi="Times New Roman" w:cs="Times New Roman"/>
          <w:color w:val="000000" w:themeColor="text1"/>
          <w:sz w:val="24"/>
          <w:szCs w:val="24"/>
        </w:rPr>
        <w:t xml:space="preserve"> :</w:t>
      </w:r>
    </w:p>
    <w:p w:rsidR="008C15C4" w:rsidRDefault="008C15C4" w:rsidP="008C15C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0" w:name="sub_1"/>
      <w:r>
        <w:rPr>
          <w:rFonts w:ascii="Times New Roman" w:hAnsi="Times New Roman" w:cs="Times New Roman"/>
          <w:color w:val="000000" w:themeColor="text1"/>
          <w:sz w:val="24"/>
          <w:szCs w:val="24"/>
        </w:rPr>
        <w:t xml:space="preserve">     </w:t>
      </w:r>
      <w:r w:rsidR="00471AB1" w:rsidRPr="00A82912">
        <w:rPr>
          <w:rFonts w:ascii="Times New Roman" w:hAnsi="Times New Roman" w:cs="Times New Roman"/>
          <w:color w:val="000000" w:themeColor="text1"/>
          <w:sz w:val="24"/>
          <w:szCs w:val="24"/>
        </w:rPr>
        <w:t xml:space="preserve">1. Утвердить прилагаемый </w:t>
      </w:r>
      <w:hyperlink w:anchor="sub_1000" w:history="1">
        <w:r w:rsidR="00471AB1" w:rsidRPr="00A82912">
          <w:rPr>
            <w:rFonts w:ascii="Times New Roman" w:hAnsi="Times New Roman" w:cs="Times New Roman"/>
            <w:color w:val="000000" w:themeColor="text1"/>
            <w:sz w:val="24"/>
            <w:szCs w:val="24"/>
          </w:rPr>
          <w:t>Порядок</w:t>
        </w:r>
      </w:hyperlink>
      <w:r w:rsidR="00471AB1" w:rsidRPr="00A82912">
        <w:rPr>
          <w:rFonts w:ascii="Times New Roman" w:hAnsi="Times New Roman" w:cs="Times New Roman"/>
          <w:color w:val="000000" w:themeColor="text1"/>
          <w:sz w:val="24"/>
          <w:szCs w:val="24"/>
        </w:rPr>
        <w:t xml:space="preserve">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bookmarkStart w:id="1" w:name="sub_3"/>
      <w:bookmarkEnd w:id="0"/>
    </w:p>
    <w:p w:rsidR="00471AB1" w:rsidRDefault="008C15C4" w:rsidP="008C15C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3247">
        <w:rPr>
          <w:rFonts w:ascii="Times New Roman" w:hAnsi="Times New Roman" w:cs="Times New Roman"/>
          <w:color w:val="000000" w:themeColor="text1"/>
          <w:sz w:val="24"/>
          <w:szCs w:val="24"/>
        </w:rPr>
        <w:t>2</w:t>
      </w:r>
      <w:r w:rsidR="00471AB1" w:rsidRPr="00A82912">
        <w:rPr>
          <w:rFonts w:ascii="Times New Roman" w:hAnsi="Times New Roman" w:cs="Times New Roman"/>
          <w:color w:val="000000" w:themeColor="text1"/>
          <w:sz w:val="24"/>
          <w:szCs w:val="24"/>
        </w:rPr>
        <w:t xml:space="preserve">. Контроль за исполнением настоящего постановления возложить на </w:t>
      </w:r>
      <w:bookmarkEnd w:id="1"/>
      <w:r w:rsidR="00AB3247">
        <w:rPr>
          <w:rFonts w:ascii="Times New Roman" w:hAnsi="Times New Roman" w:cs="Times New Roman"/>
          <w:color w:val="000000" w:themeColor="text1"/>
          <w:sz w:val="24"/>
          <w:szCs w:val="24"/>
        </w:rPr>
        <w:t>заместителя главы-начальника отдела сельского хозяйства, земельных отношений и экологии – В.В. Журину.</w:t>
      </w:r>
    </w:p>
    <w:p w:rsidR="00AB3247" w:rsidRPr="00A82912" w:rsidRDefault="008C15C4" w:rsidP="008C15C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 w:name="sub_2"/>
      <w:r>
        <w:rPr>
          <w:rFonts w:ascii="Times New Roman" w:hAnsi="Times New Roman" w:cs="Times New Roman"/>
          <w:color w:val="000000" w:themeColor="text1"/>
          <w:sz w:val="24"/>
          <w:szCs w:val="24"/>
        </w:rPr>
        <w:t xml:space="preserve">     </w:t>
      </w:r>
      <w:r w:rsidR="00AB3247">
        <w:rPr>
          <w:rFonts w:ascii="Times New Roman" w:hAnsi="Times New Roman" w:cs="Times New Roman"/>
          <w:color w:val="000000" w:themeColor="text1"/>
          <w:sz w:val="24"/>
          <w:szCs w:val="24"/>
        </w:rPr>
        <w:t>3</w:t>
      </w:r>
      <w:r w:rsidR="00AB3247" w:rsidRPr="00A82912">
        <w:rPr>
          <w:rFonts w:ascii="Times New Roman" w:hAnsi="Times New Roman" w:cs="Times New Roman"/>
          <w:color w:val="000000" w:themeColor="text1"/>
          <w:sz w:val="24"/>
          <w:szCs w:val="24"/>
        </w:rPr>
        <w:t xml:space="preserve">. Настоящее постановление вступает в силу с момента его </w:t>
      </w:r>
      <w:hyperlink r:id="rId10" w:history="1">
        <w:r w:rsidR="00AB3247" w:rsidRPr="00A82912">
          <w:rPr>
            <w:rFonts w:ascii="Times New Roman" w:hAnsi="Times New Roman" w:cs="Times New Roman"/>
            <w:color w:val="000000" w:themeColor="text1"/>
            <w:sz w:val="24"/>
            <w:szCs w:val="24"/>
          </w:rPr>
          <w:t>официального опубликования</w:t>
        </w:r>
      </w:hyperlink>
      <w:r w:rsidR="00AB3247" w:rsidRPr="00A82912">
        <w:rPr>
          <w:rFonts w:ascii="Times New Roman" w:hAnsi="Times New Roman" w:cs="Times New Roman"/>
          <w:color w:val="000000" w:themeColor="text1"/>
          <w:sz w:val="24"/>
          <w:szCs w:val="24"/>
        </w:rPr>
        <w:t>.</w:t>
      </w:r>
    </w:p>
    <w:bookmarkEnd w:id="2"/>
    <w:p w:rsidR="00AB3247" w:rsidRDefault="00AB3247" w:rsidP="00471AB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B3247" w:rsidRDefault="00AB3247" w:rsidP="00AB32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AB3247" w:rsidRPr="00471AB1" w:rsidRDefault="00AB3247" w:rsidP="00471AB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331"/>
        <w:gridCol w:w="3176"/>
      </w:tblGrid>
      <w:tr w:rsidR="00A82912" w:rsidRPr="00A82912">
        <w:tc>
          <w:tcPr>
            <w:tcW w:w="6666" w:type="dxa"/>
            <w:tcBorders>
              <w:top w:val="nil"/>
              <w:left w:val="nil"/>
              <w:bottom w:val="nil"/>
              <w:right w:val="nil"/>
            </w:tcBorders>
          </w:tcPr>
          <w:p w:rsidR="00471AB1" w:rsidRPr="00A82912" w:rsidRDefault="00471AB1" w:rsidP="00471AB1">
            <w:pPr>
              <w:autoSpaceDE w:val="0"/>
              <w:autoSpaceDN w:val="0"/>
              <w:adjustRightInd w:val="0"/>
              <w:spacing w:after="0" w:line="240" w:lineRule="auto"/>
              <w:rPr>
                <w:rFonts w:ascii="Times New Roman" w:hAnsi="Times New Roman" w:cs="Times New Roman"/>
                <w:sz w:val="24"/>
                <w:szCs w:val="24"/>
              </w:rPr>
            </w:pPr>
            <w:r w:rsidRPr="00A82912">
              <w:rPr>
                <w:rFonts w:ascii="Times New Roman" w:hAnsi="Times New Roman" w:cs="Times New Roman"/>
                <w:sz w:val="24"/>
                <w:szCs w:val="24"/>
              </w:rPr>
              <w:t>Гл</w:t>
            </w:r>
            <w:r w:rsidR="00A82912">
              <w:rPr>
                <w:rFonts w:ascii="Times New Roman" w:hAnsi="Times New Roman" w:cs="Times New Roman"/>
                <w:sz w:val="24"/>
                <w:szCs w:val="24"/>
              </w:rPr>
              <w:t xml:space="preserve">ава администрации </w:t>
            </w:r>
          </w:p>
        </w:tc>
        <w:tc>
          <w:tcPr>
            <w:tcW w:w="3333" w:type="dxa"/>
            <w:tcBorders>
              <w:top w:val="nil"/>
              <w:left w:val="nil"/>
              <w:bottom w:val="nil"/>
              <w:right w:val="nil"/>
            </w:tcBorders>
          </w:tcPr>
          <w:p w:rsidR="00471AB1" w:rsidRPr="00A82912" w:rsidRDefault="00A82912" w:rsidP="00471A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Е.В. Лебедев </w:t>
            </w:r>
          </w:p>
        </w:tc>
      </w:tr>
    </w:tbl>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bookmarkStart w:id="3" w:name="sub_1000"/>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p>
    <w:p w:rsidR="00A82912" w:rsidRDefault="00A82912" w:rsidP="00471AB1">
      <w:pPr>
        <w:autoSpaceDE w:val="0"/>
        <w:autoSpaceDN w:val="0"/>
        <w:adjustRightInd w:val="0"/>
        <w:spacing w:after="0" w:line="240" w:lineRule="auto"/>
        <w:ind w:firstLine="720"/>
        <w:jc w:val="right"/>
        <w:rPr>
          <w:rFonts w:ascii="Arial" w:hAnsi="Arial" w:cs="Arial"/>
          <w:b/>
          <w:bCs/>
          <w:color w:val="26282F"/>
          <w:sz w:val="24"/>
          <w:szCs w:val="24"/>
        </w:rPr>
      </w:pPr>
    </w:p>
    <w:p w:rsidR="00471AB1" w:rsidRPr="002F420C" w:rsidRDefault="00471AB1" w:rsidP="00471AB1">
      <w:pPr>
        <w:autoSpaceDE w:val="0"/>
        <w:autoSpaceDN w:val="0"/>
        <w:adjustRightInd w:val="0"/>
        <w:spacing w:after="0" w:line="240" w:lineRule="auto"/>
        <w:ind w:firstLine="720"/>
        <w:jc w:val="right"/>
        <w:rPr>
          <w:rFonts w:ascii="Times New Roman" w:hAnsi="Times New Roman" w:cs="Times New Roman"/>
          <w:bCs/>
          <w:color w:val="000000" w:themeColor="text1"/>
          <w:sz w:val="24"/>
          <w:szCs w:val="24"/>
        </w:rPr>
      </w:pPr>
      <w:r w:rsidRPr="002F420C">
        <w:rPr>
          <w:rFonts w:ascii="Times New Roman" w:hAnsi="Times New Roman" w:cs="Times New Roman"/>
          <w:bCs/>
          <w:color w:val="000000" w:themeColor="text1"/>
          <w:sz w:val="24"/>
          <w:szCs w:val="24"/>
        </w:rPr>
        <w:lastRenderedPageBreak/>
        <w:t>Приложение</w:t>
      </w:r>
      <w:r w:rsidRPr="002F420C">
        <w:rPr>
          <w:rFonts w:ascii="Times New Roman" w:hAnsi="Times New Roman" w:cs="Times New Roman"/>
          <w:bCs/>
          <w:color w:val="000000" w:themeColor="text1"/>
          <w:sz w:val="24"/>
          <w:szCs w:val="24"/>
        </w:rPr>
        <w:br/>
        <w:t xml:space="preserve">к </w:t>
      </w:r>
      <w:hyperlink w:anchor="sub_0" w:history="1">
        <w:r w:rsidRPr="002F420C">
          <w:rPr>
            <w:rFonts w:ascii="Times New Roman" w:hAnsi="Times New Roman" w:cs="Times New Roman"/>
            <w:color w:val="000000" w:themeColor="text1"/>
            <w:sz w:val="24"/>
            <w:szCs w:val="24"/>
          </w:rPr>
          <w:t>постановлению</w:t>
        </w:r>
      </w:hyperlink>
      <w:r w:rsidRPr="002F420C">
        <w:rPr>
          <w:rFonts w:ascii="Times New Roman" w:hAnsi="Times New Roman" w:cs="Times New Roman"/>
          <w:bCs/>
          <w:color w:val="000000" w:themeColor="text1"/>
          <w:sz w:val="24"/>
          <w:szCs w:val="24"/>
        </w:rPr>
        <w:t xml:space="preserve"> </w:t>
      </w:r>
      <w:r w:rsidR="00360889">
        <w:rPr>
          <w:rFonts w:ascii="Times New Roman" w:hAnsi="Times New Roman" w:cs="Times New Roman"/>
          <w:bCs/>
          <w:color w:val="000000" w:themeColor="text1"/>
          <w:sz w:val="24"/>
          <w:szCs w:val="24"/>
        </w:rPr>
        <w:t>администрации</w:t>
      </w:r>
      <w:r w:rsidR="00360889">
        <w:rPr>
          <w:rFonts w:ascii="Times New Roman" w:hAnsi="Times New Roman" w:cs="Times New Roman"/>
          <w:bCs/>
          <w:color w:val="000000" w:themeColor="text1"/>
          <w:sz w:val="24"/>
          <w:szCs w:val="24"/>
        </w:rPr>
        <w:br/>
        <w:t>Порецкого района</w:t>
      </w:r>
      <w:r w:rsidRPr="002F420C">
        <w:rPr>
          <w:rFonts w:ascii="Times New Roman" w:hAnsi="Times New Roman" w:cs="Times New Roman"/>
          <w:bCs/>
          <w:color w:val="000000" w:themeColor="text1"/>
          <w:sz w:val="24"/>
          <w:szCs w:val="24"/>
        </w:rPr>
        <w:br/>
        <w:t>Чу</w:t>
      </w:r>
      <w:r w:rsidR="002F420C" w:rsidRPr="002F420C">
        <w:rPr>
          <w:rFonts w:ascii="Times New Roman" w:hAnsi="Times New Roman" w:cs="Times New Roman"/>
          <w:bCs/>
          <w:color w:val="000000" w:themeColor="text1"/>
          <w:sz w:val="24"/>
          <w:szCs w:val="24"/>
        </w:rPr>
        <w:t>вашской Республики</w:t>
      </w:r>
      <w:r w:rsidR="002F420C" w:rsidRPr="002F420C">
        <w:rPr>
          <w:rFonts w:ascii="Times New Roman" w:hAnsi="Times New Roman" w:cs="Times New Roman"/>
          <w:bCs/>
          <w:color w:val="000000" w:themeColor="text1"/>
          <w:sz w:val="24"/>
          <w:szCs w:val="24"/>
        </w:rPr>
        <w:br/>
        <w:t>от ___________ №_______</w:t>
      </w:r>
    </w:p>
    <w:bookmarkEnd w:id="3"/>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2F420C" w:rsidRDefault="00471AB1" w:rsidP="00471AB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F420C">
        <w:rPr>
          <w:rFonts w:ascii="Times New Roman" w:hAnsi="Times New Roman" w:cs="Times New Roman"/>
          <w:b/>
          <w:bCs/>
          <w:color w:val="26282F"/>
          <w:sz w:val="24"/>
          <w:szCs w:val="24"/>
        </w:rPr>
        <w:t>Порядок</w:t>
      </w:r>
      <w:r w:rsidRPr="002F420C">
        <w:rPr>
          <w:rFonts w:ascii="Times New Roman" w:hAnsi="Times New Roman" w:cs="Times New Roman"/>
          <w:b/>
          <w:bCs/>
          <w:color w:val="26282F"/>
          <w:sz w:val="24"/>
          <w:szCs w:val="24"/>
        </w:rPr>
        <w:b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Порецкого района Чувашской Республики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 w:name="sub_1001"/>
      <w:r w:rsidRPr="002F420C">
        <w:rPr>
          <w:rFonts w:ascii="Times New Roman" w:hAnsi="Times New Roman" w:cs="Times New Roman"/>
          <w:color w:val="000000" w:themeColor="text1"/>
          <w:sz w:val="24"/>
          <w:szCs w:val="24"/>
        </w:rPr>
        <w:t xml:space="preserve">1. Настоящий Порядок разработан в соответствии с </w:t>
      </w:r>
      <w:hyperlink r:id="rId11" w:history="1">
        <w:r w:rsidRPr="002F420C">
          <w:rPr>
            <w:rFonts w:ascii="Times New Roman" w:hAnsi="Times New Roman" w:cs="Times New Roman"/>
            <w:color w:val="000000" w:themeColor="text1"/>
            <w:sz w:val="24"/>
            <w:szCs w:val="24"/>
          </w:rPr>
          <w:t>Законом</w:t>
        </w:r>
      </w:hyperlink>
      <w:r w:rsidRPr="002F420C">
        <w:rPr>
          <w:rFonts w:ascii="Times New Roman" w:hAnsi="Times New Roman" w:cs="Times New Roman"/>
          <w:color w:val="000000" w:themeColor="text1"/>
          <w:sz w:val="24"/>
          <w:szCs w:val="24"/>
        </w:rPr>
        <w:t xml:space="preserve"> Росс</w:t>
      </w:r>
      <w:r w:rsidR="002F420C">
        <w:rPr>
          <w:rFonts w:ascii="Times New Roman" w:hAnsi="Times New Roman" w:cs="Times New Roman"/>
          <w:color w:val="000000" w:themeColor="text1"/>
          <w:sz w:val="24"/>
          <w:szCs w:val="24"/>
        </w:rPr>
        <w:t>ийской Федерации от 21.02.1992 №</w:t>
      </w:r>
      <w:r w:rsidRPr="002F420C">
        <w:rPr>
          <w:rFonts w:ascii="Times New Roman" w:hAnsi="Times New Roman" w:cs="Times New Roman"/>
          <w:color w:val="000000" w:themeColor="text1"/>
          <w:sz w:val="24"/>
          <w:szCs w:val="24"/>
        </w:rPr>
        <w:t xml:space="preserve"> 2395-1 "О недрах", с учетом положений </w:t>
      </w:r>
      <w:hyperlink r:id="rId12" w:history="1">
        <w:r w:rsidRPr="002F420C">
          <w:rPr>
            <w:rFonts w:ascii="Times New Roman" w:hAnsi="Times New Roman" w:cs="Times New Roman"/>
            <w:color w:val="000000" w:themeColor="text1"/>
            <w:sz w:val="24"/>
            <w:szCs w:val="24"/>
          </w:rPr>
          <w:t>Федерального закона</w:t>
        </w:r>
      </w:hyperlink>
      <w:r w:rsidR="002F420C">
        <w:rPr>
          <w:rFonts w:ascii="Times New Roman" w:hAnsi="Times New Roman" w:cs="Times New Roman"/>
          <w:color w:val="000000" w:themeColor="text1"/>
          <w:sz w:val="24"/>
          <w:szCs w:val="24"/>
        </w:rPr>
        <w:t xml:space="preserve"> от 26.12.2008 №</w:t>
      </w:r>
      <w:r w:rsidRPr="002F420C">
        <w:rPr>
          <w:rFonts w:ascii="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13" w:history="1">
        <w:r w:rsidRPr="002F420C">
          <w:rPr>
            <w:rFonts w:ascii="Times New Roman" w:hAnsi="Times New Roman" w:cs="Times New Roman"/>
            <w:color w:val="000000" w:themeColor="text1"/>
            <w:sz w:val="24"/>
            <w:szCs w:val="24"/>
          </w:rPr>
          <w:t>Постановлением</w:t>
        </w:r>
      </w:hyperlink>
      <w:r w:rsidRPr="002F420C">
        <w:rPr>
          <w:rFonts w:ascii="Times New Roman" w:hAnsi="Times New Roman" w:cs="Times New Roman"/>
          <w:color w:val="000000" w:themeColor="text1"/>
          <w:sz w:val="24"/>
          <w:szCs w:val="24"/>
        </w:rPr>
        <w:t xml:space="preserve"> Правительства Российской Федерации от 30 июня 2010 г. 489 "Об утверждении правил подготовки органами государственного контроля (надзора) и регламентирует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Порецкого района Чувашской Республики.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 w:name="sub_1002"/>
      <w:bookmarkEnd w:id="4"/>
      <w:r w:rsidRPr="002F420C">
        <w:rPr>
          <w:rFonts w:ascii="Times New Roman" w:hAnsi="Times New Roman" w:cs="Times New Roman"/>
          <w:color w:val="000000" w:themeColor="text1"/>
          <w:sz w:val="24"/>
          <w:szCs w:val="24"/>
        </w:rPr>
        <w:t>2. Муниципальный контроль за использованием и охраной недр на территории Порецкого района осуществляется в отношении участков недр, расположенных в границах поселений Порецкого района.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 w:name="sub_1003"/>
      <w:bookmarkEnd w:id="5"/>
      <w:r w:rsidRPr="002F420C">
        <w:rPr>
          <w:rFonts w:ascii="Times New Roman" w:hAnsi="Times New Roman" w:cs="Times New Roman"/>
          <w:color w:val="000000" w:themeColor="text1"/>
          <w:sz w:val="24"/>
          <w:szCs w:val="24"/>
        </w:rPr>
        <w:t>3.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контроль за использованием и охраной недр), 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по использованию и охране недр, за нарушение которых законодательством Российской Федерации, законодательством Чувашской Республики предусмотрена административная и иная ответственность (далее - обязательные требования).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 w:name="sub_1004"/>
      <w:bookmarkEnd w:id="6"/>
      <w:r w:rsidRPr="002F420C">
        <w:rPr>
          <w:rFonts w:ascii="Times New Roman" w:hAnsi="Times New Roman" w:cs="Times New Roman"/>
          <w:color w:val="000000" w:themeColor="text1"/>
          <w:sz w:val="24"/>
          <w:szCs w:val="24"/>
        </w:rPr>
        <w:t>4. Муниципальный контроль за использованием и охраной недр осуществляется должностными лицами органа местного самоуправления, перечень которых определяется муниципальными правовыми актами (далее соответственно - должностное лицо органа муниципального контроля за использованием и охраной недр, орган муниципального контроля за использованием и охраной недр ).</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 w:name="sub_1005"/>
      <w:bookmarkEnd w:id="7"/>
      <w:r w:rsidRPr="002F420C">
        <w:rPr>
          <w:rFonts w:ascii="Times New Roman" w:hAnsi="Times New Roman" w:cs="Times New Roman"/>
          <w:color w:val="000000" w:themeColor="text1"/>
          <w:sz w:val="24"/>
          <w:szCs w:val="24"/>
        </w:rPr>
        <w:t>5. Должностные лица органа муниципального контроля за использованием и охраной недр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органов местного самоуправления.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 w:name="sub_1006"/>
      <w:bookmarkEnd w:id="8"/>
      <w:r w:rsidRPr="002F420C">
        <w:rPr>
          <w:rFonts w:ascii="Times New Roman" w:hAnsi="Times New Roman" w:cs="Times New Roman"/>
          <w:color w:val="000000" w:themeColor="text1"/>
          <w:sz w:val="24"/>
          <w:szCs w:val="24"/>
        </w:rPr>
        <w:t>6. Должностные лица органа муниципального контроля за использованием и охраной недр имеют право:</w:t>
      </w:r>
    </w:p>
    <w:bookmarkEnd w:id="9"/>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осуществлять плановые и внеплановые проверки соблюдения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lastRenderedPageBreak/>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участки недр и расположенные на них объекты (в порядке, установленном для осмотра таких земельных участков и объектов и их посещения).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 w:name="sub_1007"/>
      <w:r w:rsidRPr="002F420C">
        <w:rPr>
          <w:rFonts w:ascii="Times New Roman" w:hAnsi="Times New Roman" w:cs="Times New Roman"/>
          <w:color w:val="000000" w:themeColor="text1"/>
          <w:sz w:val="24"/>
          <w:szCs w:val="24"/>
        </w:rPr>
        <w:t>7. Должностные лица органа муниципального контроля за использованием и охраной недр при проведении проверки обязаны:</w:t>
      </w:r>
    </w:p>
    <w:bookmarkEnd w:id="10"/>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о ее проведении и в случае, предусмотренном </w:t>
      </w:r>
      <w:hyperlink r:id="rId14" w:history="1">
        <w:r w:rsidRPr="002F420C">
          <w:rPr>
            <w:rFonts w:ascii="Times New Roman" w:hAnsi="Times New Roman" w:cs="Times New Roman"/>
            <w:color w:val="000000" w:themeColor="text1"/>
            <w:sz w:val="24"/>
            <w:szCs w:val="24"/>
          </w:rPr>
          <w:t>частью 5 статьи 10</w:t>
        </w:r>
      </w:hyperlink>
      <w:r w:rsidRPr="002F420C">
        <w:rPr>
          <w:rFonts w:ascii="Times New Roman" w:hAnsi="Times New Roman" w:cs="Times New Roman"/>
          <w:color w:val="000000" w:themeColor="text1"/>
          <w:sz w:val="24"/>
          <w:szCs w:val="24"/>
        </w:rPr>
        <w:t xml:space="preserve"> Федерального закона, копии документа о согласовании проведения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не препятствовать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предоставлять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знакомить орган государственной власти, орган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2F420C">
        <w:rPr>
          <w:rFonts w:ascii="Times New Roman" w:hAnsi="Times New Roman" w:cs="Times New Roman"/>
          <w:color w:val="000000" w:themeColor="text1"/>
          <w:sz w:val="24"/>
          <w:szCs w:val="24"/>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соблюдать сроки проведения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не требовать от органов государственной власти, органов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перед началом проведения выездной проверки по просьбе органов государственной власти, органов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1" w:name="sub_1008"/>
      <w:r w:rsidRPr="002F420C">
        <w:rPr>
          <w:rFonts w:ascii="Times New Roman" w:hAnsi="Times New Roman" w:cs="Times New Roman"/>
          <w:color w:val="000000" w:themeColor="text1"/>
          <w:sz w:val="24"/>
          <w:szCs w:val="24"/>
        </w:rPr>
        <w:t>8. Предметом проверки при осуществлении муниципального контроля за использованием и охраной недр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2" w:name="sub_1009"/>
      <w:bookmarkEnd w:id="11"/>
      <w:r w:rsidRPr="002F420C">
        <w:rPr>
          <w:rFonts w:ascii="Times New Roman" w:hAnsi="Times New Roman" w:cs="Times New Roman"/>
          <w:color w:val="000000" w:themeColor="text1"/>
          <w:sz w:val="24"/>
          <w:szCs w:val="24"/>
        </w:rPr>
        <w:t>9. Муниципальный контроль за использованием и охраной недр осуществляется путем проведения плановых и внеплановых проверок.</w:t>
      </w:r>
    </w:p>
    <w:bookmarkEnd w:id="12"/>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Плановые проверки в отношении юридических лиц и индивидуальных предпринимателей могут проводиться не чаще одного раза в три года, если иное не предусмотрено </w:t>
      </w:r>
      <w:hyperlink r:id="rId15" w:history="1">
        <w:r w:rsidRPr="002F420C">
          <w:rPr>
            <w:rFonts w:ascii="Times New Roman" w:hAnsi="Times New Roman" w:cs="Times New Roman"/>
            <w:color w:val="000000" w:themeColor="text1"/>
            <w:sz w:val="24"/>
            <w:szCs w:val="24"/>
          </w:rPr>
          <w:t>частями 9</w:t>
        </w:r>
      </w:hyperlink>
      <w:r w:rsidRPr="002F420C">
        <w:rPr>
          <w:rFonts w:ascii="Times New Roman" w:hAnsi="Times New Roman" w:cs="Times New Roman"/>
          <w:color w:val="000000" w:themeColor="text1"/>
          <w:sz w:val="24"/>
          <w:szCs w:val="24"/>
        </w:rPr>
        <w:t xml:space="preserve"> и </w:t>
      </w:r>
      <w:hyperlink r:id="rId16" w:history="1">
        <w:r w:rsidRPr="002F420C">
          <w:rPr>
            <w:rFonts w:ascii="Times New Roman" w:hAnsi="Times New Roman" w:cs="Times New Roman"/>
            <w:color w:val="000000" w:themeColor="text1"/>
            <w:sz w:val="24"/>
            <w:szCs w:val="24"/>
          </w:rPr>
          <w:t>9.3 статьи 9</w:t>
        </w:r>
      </w:hyperlink>
      <w:r w:rsidRPr="002F420C">
        <w:rPr>
          <w:rFonts w:ascii="Times New Roman" w:hAnsi="Times New Roman" w:cs="Times New Roman"/>
          <w:color w:val="000000" w:themeColor="text1"/>
          <w:sz w:val="24"/>
          <w:szCs w:val="24"/>
        </w:rPr>
        <w:t xml:space="preserve"> Федерального закона.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Плановые проверки в отношении органов государственной власти и органов местного самоуправления могут проводиться не чаще одного раза в два года.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Плановые проверки в отношении граждан могут проводиться не чаще одного раза в год.</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3" w:name="sub_1091"/>
      <w:r w:rsidRPr="002F420C">
        <w:rPr>
          <w:rFonts w:ascii="Times New Roman" w:hAnsi="Times New Roman" w:cs="Times New Roman"/>
          <w:color w:val="000000" w:themeColor="text1"/>
          <w:sz w:val="24"/>
          <w:szCs w:val="24"/>
        </w:rPr>
        <w:t xml:space="preserve">9.1. Плановые проверки в отношении юридических лиц, индивидуальных предпринимателей, отнесенных в соответствии с положениями </w:t>
      </w:r>
      <w:hyperlink r:id="rId17" w:history="1">
        <w:r w:rsidRPr="002F420C">
          <w:rPr>
            <w:rFonts w:ascii="Times New Roman" w:hAnsi="Times New Roman" w:cs="Times New Roman"/>
            <w:color w:val="000000" w:themeColor="text1"/>
            <w:sz w:val="24"/>
            <w:szCs w:val="24"/>
          </w:rPr>
          <w:t>статьи 4</w:t>
        </w:r>
      </w:hyperlink>
      <w:r w:rsidRPr="002F420C">
        <w:rPr>
          <w:rFonts w:ascii="Times New Roman" w:hAnsi="Times New Roman" w:cs="Times New Roman"/>
          <w:color w:val="000000" w:themeColor="text1"/>
          <w:sz w:val="24"/>
          <w:szCs w:val="24"/>
        </w:rPr>
        <w:t xml:space="preserve"> Федерального закона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2F420C">
          <w:rPr>
            <w:rFonts w:ascii="Times New Roman" w:hAnsi="Times New Roman" w:cs="Times New Roman"/>
            <w:color w:val="000000" w:themeColor="text1"/>
            <w:sz w:val="24"/>
            <w:szCs w:val="24"/>
          </w:rPr>
          <w:t>частью 9 статьи 9</w:t>
        </w:r>
      </w:hyperlink>
      <w:r w:rsidRPr="002F420C">
        <w:rPr>
          <w:rFonts w:ascii="Times New Roman" w:hAnsi="Times New Roman" w:cs="Times New Roman"/>
          <w:color w:val="000000" w:themeColor="text1"/>
          <w:sz w:val="24"/>
          <w:szCs w:val="24"/>
        </w:rPr>
        <w:t xml:space="preserve"> Федерального закона, проводятся с учетом особенностей, установленных </w:t>
      </w:r>
      <w:hyperlink r:id="rId19" w:history="1">
        <w:r w:rsidRPr="002F420C">
          <w:rPr>
            <w:rFonts w:ascii="Times New Roman" w:hAnsi="Times New Roman" w:cs="Times New Roman"/>
            <w:color w:val="000000" w:themeColor="text1"/>
            <w:sz w:val="24"/>
            <w:szCs w:val="24"/>
          </w:rPr>
          <w:t>статьей 26.1</w:t>
        </w:r>
      </w:hyperlink>
      <w:r w:rsidRPr="002F420C">
        <w:rPr>
          <w:rFonts w:ascii="Times New Roman" w:hAnsi="Times New Roman" w:cs="Times New Roman"/>
          <w:color w:val="000000" w:themeColor="text1"/>
          <w:sz w:val="24"/>
          <w:szCs w:val="24"/>
        </w:rPr>
        <w:t xml:space="preserve"> Федерального закона.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4" w:name="sub_1010"/>
      <w:bookmarkEnd w:id="13"/>
      <w:r w:rsidRPr="002F420C">
        <w:rPr>
          <w:rFonts w:ascii="Times New Roman" w:hAnsi="Times New Roman" w:cs="Times New Roman"/>
          <w:color w:val="000000" w:themeColor="text1"/>
          <w:sz w:val="24"/>
          <w:szCs w:val="24"/>
        </w:rPr>
        <w:t>10. Плановые проверки проводятся на основании ежегодных планов, разрабатываемых органами муниципального контроля за использованием и охраной недр, в соответствии с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5" w:name="sub_1011"/>
      <w:bookmarkEnd w:id="14"/>
      <w:r w:rsidRPr="002F420C">
        <w:rPr>
          <w:rFonts w:ascii="Times New Roman" w:hAnsi="Times New Roman" w:cs="Times New Roman"/>
          <w:color w:val="000000" w:themeColor="text1"/>
          <w:sz w:val="24"/>
          <w:szCs w:val="24"/>
        </w:rPr>
        <w:lastRenderedPageBreak/>
        <w:t xml:space="preserve">11. Внеплановые проверки органов государственной власти, органов местного самоуправления, юридических лиц, индивидуальных предпринимателей проводятся в порядке и по основаниям, которые установлены </w:t>
      </w:r>
      <w:hyperlink r:id="rId20" w:history="1">
        <w:r w:rsidRPr="002F420C">
          <w:rPr>
            <w:rFonts w:ascii="Times New Roman" w:hAnsi="Times New Roman" w:cs="Times New Roman"/>
            <w:color w:val="000000" w:themeColor="text1"/>
            <w:sz w:val="24"/>
            <w:szCs w:val="24"/>
          </w:rPr>
          <w:t>Федеральным законом</w:t>
        </w:r>
      </w:hyperlink>
      <w:r w:rsidRPr="002F420C">
        <w:rPr>
          <w:rFonts w:ascii="Times New Roman" w:hAnsi="Times New Roman" w:cs="Times New Roman"/>
          <w:color w:val="000000" w:themeColor="text1"/>
          <w:sz w:val="24"/>
          <w:szCs w:val="24"/>
        </w:rPr>
        <w:t>.</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6" w:name="sub_1012"/>
      <w:bookmarkEnd w:id="15"/>
      <w:r w:rsidRPr="002F420C">
        <w:rPr>
          <w:rFonts w:ascii="Times New Roman" w:hAnsi="Times New Roman" w:cs="Times New Roman"/>
          <w:color w:val="000000" w:themeColor="text1"/>
          <w:sz w:val="24"/>
          <w:szCs w:val="24"/>
        </w:rPr>
        <w:t>12. Основаниями для проведения внеплановых проверок в отношении граждан являются: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7" w:name="sub_10121"/>
      <w:bookmarkEnd w:id="16"/>
      <w:r w:rsidRPr="002F420C">
        <w:rPr>
          <w:rFonts w:ascii="Times New Roman" w:hAnsi="Times New Roman" w:cs="Times New Roman"/>
          <w:color w:val="000000" w:themeColor="text1"/>
          <w:sz w:val="24"/>
          <w:szCs w:val="24"/>
        </w:rPr>
        <w:t>поступление в органы муниципального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bookmarkEnd w:id="17"/>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истечение срока исполнения гражданином ранее выданного предписания об устранении нарушения обязательных требований.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8" w:name="sub_1013"/>
      <w:r w:rsidRPr="002F420C">
        <w:rPr>
          <w:rFonts w:ascii="Times New Roman" w:hAnsi="Times New Roman" w:cs="Times New Roman"/>
          <w:color w:val="000000" w:themeColor="text1"/>
          <w:sz w:val="24"/>
          <w:szCs w:val="24"/>
        </w:rPr>
        <w:t xml:space="preserve">13.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не могут служить основанием для проведения внеплановой проверки граждан. В случае, если изложенная в обращении или заявлении информация в соответствии с </w:t>
      </w:r>
      <w:hyperlink w:anchor="sub_10121" w:history="1">
        <w:r w:rsidRPr="002F420C">
          <w:rPr>
            <w:rFonts w:ascii="Times New Roman" w:hAnsi="Times New Roman" w:cs="Times New Roman"/>
            <w:color w:val="000000" w:themeColor="text1"/>
            <w:sz w:val="24"/>
            <w:szCs w:val="24"/>
          </w:rPr>
          <w:t>абзацем вторым пункта 12</w:t>
        </w:r>
      </w:hyperlink>
      <w:r w:rsidRPr="002F420C">
        <w:rPr>
          <w:rFonts w:ascii="Times New Roman" w:hAnsi="Times New Roman" w:cs="Times New Roman"/>
          <w:color w:val="000000" w:themeColor="text1"/>
          <w:sz w:val="24"/>
          <w:szCs w:val="24"/>
        </w:rPr>
        <w:t xml:space="preserve"> настоящего Порядка является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9" w:name="sub_10131"/>
      <w:bookmarkEnd w:id="18"/>
      <w:r w:rsidRPr="002F420C">
        <w:rPr>
          <w:rFonts w:ascii="Times New Roman" w:hAnsi="Times New Roman" w:cs="Times New Roman"/>
          <w:color w:val="000000" w:themeColor="text1"/>
          <w:sz w:val="24"/>
          <w:szCs w:val="24"/>
        </w:rPr>
        <w:t xml:space="preserve">13.1. При рассмотрении обращений и заявлений, информации о фактах, указанных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гражданина.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0" w:name="sub_10132"/>
      <w:bookmarkEnd w:id="19"/>
      <w:r w:rsidRPr="002F420C">
        <w:rPr>
          <w:rFonts w:ascii="Times New Roman" w:hAnsi="Times New Roman" w:cs="Times New Roman"/>
          <w:color w:val="000000" w:themeColor="text1"/>
          <w:sz w:val="24"/>
          <w:szCs w:val="24"/>
        </w:rPr>
        <w:t xml:space="preserve">13.2.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уполномоченными должностными лицами органа муниципального контроля за использованием и охраной недр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гражданином и без возложения на гражданина обязанности по представлению информации и исполнению требований органа муниципального контроля. В рамках предварительной проверки у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1" w:name="sub_10133"/>
      <w:bookmarkEnd w:id="20"/>
      <w:r w:rsidRPr="002F420C">
        <w:rPr>
          <w:rFonts w:ascii="Times New Roman" w:hAnsi="Times New Roman" w:cs="Times New Roman"/>
          <w:color w:val="000000" w:themeColor="text1"/>
          <w:sz w:val="24"/>
          <w:szCs w:val="24"/>
        </w:rPr>
        <w:t xml:space="preserve">13.3.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муниципального контроля за использованием и охраной недр при подготавливает мотивированное представление о назначении внеплановой проверки по основаниям, указанным в </w:t>
      </w:r>
      <w:hyperlink w:anchor="sub_1012" w:history="1">
        <w:r w:rsidRPr="002F420C">
          <w:rPr>
            <w:rFonts w:ascii="Times New Roman" w:hAnsi="Times New Roman" w:cs="Times New Roman"/>
            <w:color w:val="000000" w:themeColor="text1"/>
            <w:sz w:val="24"/>
            <w:szCs w:val="24"/>
          </w:rPr>
          <w:t>пункте 12</w:t>
        </w:r>
      </w:hyperlink>
      <w:r w:rsidRPr="002F420C">
        <w:rPr>
          <w:rFonts w:ascii="Times New Roman" w:hAnsi="Times New Roman" w:cs="Times New Roman"/>
          <w:color w:val="000000" w:themeColor="text1"/>
          <w:sz w:val="24"/>
          <w:szCs w:val="24"/>
        </w:rPr>
        <w:t xml:space="preserve"> настоящего Порядка. По результатам предварительной проверки меры по привлечению гражданина к ответственности не принимаются.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2" w:name="sub_10134"/>
      <w:bookmarkEnd w:id="21"/>
      <w:r w:rsidRPr="002F420C">
        <w:rPr>
          <w:rFonts w:ascii="Times New Roman" w:hAnsi="Times New Roman" w:cs="Times New Roman"/>
          <w:color w:val="000000" w:themeColor="text1"/>
          <w:sz w:val="24"/>
          <w:szCs w:val="24"/>
        </w:rPr>
        <w:lastRenderedPageBreak/>
        <w:t>13.4. По решению руководителя, заместителя руководителя органа муниципального земельного контроля за использованием и охраной недр при предварительная проверка, внеплановая проверка прекращаются, если после начала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3" w:name="sub_10135"/>
      <w:bookmarkEnd w:id="22"/>
      <w:r w:rsidRPr="002F420C">
        <w:rPr>
          <w:rFonts w:ascii="Times New Roman" w:hAnsi="Times New Roman" w:cs="Times New Roman"/>
          <w:color w:val="000000" w:themeColor="text1"/>
          <w:sz w:val="24"/>
          <w:szCs w:val="24"/>
        </w:rPr>
        <w:t xml:space="preserve">13.5. В соответствии с </w:t>
      </w:r>
      <w:hyperlink r:id="rId21" w:history="1">
        <w:r w:rsidRPr="002F420C">
          <w:rPr>
            <w:rFonts w:ascii="Times New Roman" w:hAnsi="Times New Roman" w:cs="Times New Roman"/>
            <w:color w:val="000000" w:themeColor="text1"/>
            <w:sz w:val="24"/>
            <w:szCs w:val="24"/>
          </w:rPr>
          <w:t>Федеральным законом</w:t>
        </w:r>
      </w:hyperlink>
      <w:r w:rsidRPr="002F420C">
        <w:rPr>
          <w:rFonts w:ascii="Times New Roman" w:hAnsi="Times New Roman" w:cs="Times New Roman"/>
          <w:color w:val="000000" w:themeColor="text1"/>
          <w:sz w:val="24"/>
          <w:szCs w:val="24"/>
        </w:rPr>
        <w:t xml:space="preserve"> орган муниципального земельного контроля за использованием и охраной недр вправе обратиться в суд с иском о взыскании с гражданина, юридического лица, индивидуального предпринимателя, органов государственной власти, органов местного самоуправления расходов, понесенных органом муниципального земельного контроля в связи с рассмотрением поступивших заявлений, обращений, если в заявлениях, обращениях указаны заведомо ложные сведения.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4" w:name="sub_1014"/>
      <w:bookmarkEnd w:id="23"/>
      <w:r w:rsidRPr="002F420C">
        <w:rPr>
          <w:rFonts w:ascii="Times New Roman" w:hAnsi="Times New Roman" w:cs="Times New Roman"/>
          <w:color w:val="000000" w:themeColor="text1"/>
          <w:sz w:val="24"/>
          <w:szCs w:val="24"/>
        </w:rPr>
        <w:t>14. Мероприятия по муниципальному контролю за использованием и охраной недр проводятся на основании распоряжения руководителя, заместителя руководителя органа муниципального контроля за использованием и охраной недр о проведении проверки, подготовленного:</w:t>
      </w:r>
    </w:p>
    <w:bookmarkEnd w:id="24"/>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соответствии с </w:t>
      </w:r>
      <w:hyperlink r:id="rId22" w:history="1">
        <w:r w:rsidRPr="002F420C">
          <w:rPr>
            <w:rFonts w:ascii="Times New Roman" w:hAnsi="Times New Roman" w:cs="Times New Roman"/>
            <w:color w:val="000000" w:themeColor="text1"/>
            <w:sz w:val="24"/>
            <w:szCs w:val="24"/>
          </w:rPr>
          <w:t>типовой формой</w:t>
        </w:r>
      </w:hyperlink>
      <w:r w:rsidRPr="002F420C">
        <w:rPr>
          <w:rFonts w:ascii="Times New Roman" w:hAnsi="Times New Roman" w:cs="Times New Roman"/>
          <w:color w:val="000000" w:themeColor="text1"/>
          <w:sz w:val="24"/>
          <w:szCs w:val="24"/>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23" w:history="1">
        <w:r w:rsidRPr="002F420C">
          <w:rPr>
            <w:rFonts w:ascii="Times New Roman" w:hAnsi="Times New Roman" w:cs="Times New Roman"/>
            <w:color w:val="000000" w:themeColor="text1"/>
            <w:sz w:val="24"/>
            <w:szCs w:val="24"/>
          </w:rPr>
          <w:t>приказом</w:t>
        </w:r>
      </w:hyperlink>
      <w:r w:rsidRPr="002F420C">
        <w:rPr>
          <w:rFonts w:ascii="Times New Roman" w:hAnsi="Times New Roman" w:cs="Times New Roman"/>
          <w:color w:val="000000" w:themeColor="text1"/>
          <w:sz w:val="24"/>
          <w:szCs w:val="24"/>
        </w:rPr>
        <w:t xml:space="preserve"> Министерства экономического развития Российской </w:t>
      </w:r>
      <w:r w:rsidR="002F420C">
        <w:rPr>
          <w:rFonts w:ascii="Times New Roman" w:hAnsi="Times New Roman" w:cs="Times New Roman"/>
          <w:color w:val="000000" w:themeColor="text1"/>
          <w:sz w:val="24"/>
          <w:szCs w:val="24"/>
        </w:rPr>
        <w:t>Федерации от 30 апреля 2009 г. №</w:t>
      </w:r>
      <w:r w:rsidRPr="002F420C">
        <w:rPr>
          <w:rFonts w:ascii="Times New Roman" w:hAnsi="Times New Roman" w:cs="Times New Roman"/>
          <w:color w:val="000000" w:themeColor="text1"/>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w:t>
      </w:r>
      <w:r w:rsidR="002F420C">
        <w:rPr>
          <w:rFonts w:ascii="Times New Roman" w:hAnsi="Times New Roman" w:cs="Times New Roman"/>
          <w:color w:val="000000" w:themeColor="text1"/>
          <w:sz w:val="24"/>
          <w:szCs w:val="24"/>
        </w:rPr>
        <w:t>3 мая 2009 г., регистрационный №</w:t>
      </w:r>
      <w:r w:rsidRPr="002F420C">
        <w:rPr>
          <w:rFonts w:ascii="Times New Roman" w:hAnsi="Times New Roman" w:cs="Times New Roman"/>
          <w:color w:val="000000" w:themeColor="text1"/>
          <w:sz w:val="24"/>
          <w:szCs w:val="24"/>
        </w:rPr>
        <w:t> 13915) (далее - приказ),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по форме согласно </w:t>
      </w:r>
      <w:hyperlink w:anchor="sub_1100" w:history="1">
        <w:r w:rsidR="002F420C">
          <w:rPr>
            <w:rFonts w:ascii="Times New Roman" w:hAnsi="Times New Roman" w:cs="Times New Roman"/>
            <w:color w:val="000000" w:themeColor="text1"/>
            <w:sz w:val="24"/>
            <w:szCs w:val="24"/>
          </w:rPr>
          <w:t>приложению №</w:t>
        </w:r>
        <w:r w:rsidRPr="002F420C">
          <w:rPr>
            <w:rFonts w:ascii="Times New Roman" w:hAnsi="Times New Roman" w:cs="Times New Roman"/>
            <w:color w:val="000000" w:themeColor="text1"/>
            <w:sz w:val="24"/>
            <w:szCs w:val="24"/>
          </w:rPr>
          <w:t> 1</w:t>
        </w:r>
      </w:hyperlink>
      <w:r w:rsidRPr="002F420C">
        <w:rPr>
          <w:rFonts w:ascii="Times New Roman" w:hAnsi="Times New Roman" w:cs="Times New Roman"/>
          <w:color w:val="000000" w:themeColor="text1"/>
          <w:sz w:val="24"/>
          <w:szCs w:val="24"/>
        </w:rPr>
        <w:t xml:space="preserve"> к настоящему Порядку, - при проведении проверки в отношении граждан.</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5" w:name="sub_1015"/>
      <w:r w:rsidRPr="002F420C">
        <w:rPr>
          <w:rFonts w:ascii="Times New Roman" w:hAnsi="Times New Roman" w:cs="Times New Roman"/>
          <w:color w:val="000000" w:themeColor="text1"/>
          <w:sz w:val="24"/>
          <w:szCs w:val="24"/>
        </w:rPr>
        <w:t>15. По решению руководителя органа муниципального контроля за использованием и охраной недр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6" w:name="sub_1016"/>
      <w:bookmarkEnd w:id="25"/>
      <w:r w:rsidRPr="002F420C">
        <w:rPr>
          <w:rFonts w:ascii="Times New Roman" w:hAnsi="Times New Roman" w:cs="Times New Roman"/>
          <w:color w:val="000000" w:themeColor="text1"/>
          <w:sz w:val="24"/>
          <w:szCs w:val="24"/>
        </w:rPr>
        <w:t xml:space="preserve">16. Плановая, внеплановая проверки в отношении органов государственной власти, органов местного самоуправления,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w:t>
      </w:r>
      <w:hyperlink r:id="rId24" w:history="1">
        <w:r w:rsidRPr="002F420C">
          <w:rPr>
            <w:rFonts w:ascii="Times New Roman" w:hAnsi="Times New Roman" w:cs="Times New Roman"/>
            <w:color w:val="000000" w:themeColor="text1"/>
            <w:sz w:val="24"/>
            <w:szCs w:val="24"/>
          </w:rPr>
          <w:t>статьями 11</w:t>
        </w:r>
      </w:hyperlink>
      <w:r w:rsidRPr="002F420C">
        <w:rPr>
          <w:rFonts w:ascii="Times New Roman" w:hAnsi="Times New Roman" w:cs="Times New Roman"/>
          <w:color w:val="000000" w:themeColor="text1"/>
          <w:sz w:val="24"/>
          <w:szCs w:val="24"/>
        </w:rPr>
        <w:t xml:space="preserve"> и </w:t>
      </w:r>
      <w:hyperlink r:id="rId25" w:history="1">
        <w:r w:rsidRPr="002F420C">
          <w:rPr>
            <w:rFonts w:ascii="Times New Roman" w:hAnsi="Times New Roman" w:cs="Times New Roman"/>
            <w:color w:val="000000" w:themeColor="text1"/>
            <w:sz w:val="24"/>
            <w:szCs w:val="24"/>
          </w:rPr>
          <w:t>12</w:t>
        </w:r>
      </w:hyperlink>
      <w:r w:rsidRPr="002F420C">
        <w:rPr>
          <w:rFonts w:ascii="Times New Roman" w:hAnsi="Times New Roman" w:cs="Times New Roman"/>
          <w:color w:val="000000" w:themeColor="text1"/>
          <w:sz w:val="24"/>
          <w:szCs w:val="24"/>
        </w:rPr>
        <w:t xml:space="preserve"> Федерального закона. Плановые и внеплановые проверки проводятся в сроки, установленные </w:t>
      </w:r>
      <w:hyperlink r:id="rId26" w:history="1">
        <w:r w:rsidRPr="002F420C">
          <w:rPr>
            <w:rFonts w:ascii="Times New Roman" w:hAnsi="Times New Roman" w:cs="Times New Roman"/>
            <w:color w:val="000000" w:themeColor="text1"/>
            <w:sz w:val="24"/>
            <w:szCs w:val="24"/>
          </w:rPr>
          <w:t>статьей 13</w:t>
        </w:r>
      </w:hyperlink>
      <w:r w:rsidRPr="002F420C">
        <w:rPr>
          <w:rFonts w:ascii="Times New Roman" w:hAnsi="Times New Roman" w:cs="Times New Roman"/>
          <w:color w:val="000000" w:themeColor="text1"/>
          <w:sz w:val="24"/>
          <w:szCs w:val="24"/>
        </w:rPr>
        <w:t xml:space="preserve"> Федерального закона.</w:t>
      </w:r>
    </w:p>
    <w:bookmarkEnd w:id="26"/>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Внеплановая выездная проверка в отношении органов государственной власти, органов местного самоуправления, юридических лиц и индивидуальных предпринимателей может быть проведена по основаниям, указанным в </w:t>
      </w:r>
      <w:hyperlink r:id="rId27" w:history="1">
        <w:r w:rsidRPr="002F420C">
          <w:rPr>
            <w:rFonts w:ascii="Times New Roman" w:hAnsi="Times New Roman" w:cs="Times New Roman"/>
            <w:color w:val="000000" w:themeColor="text1"/>
            <w:sz w:val="24"/>
            <w:szCs w:val="24"/>
          </w:rPr>
          <w:t>подпунктах "а"</w:t>
        </w:r>
      </w:hyperlink>
      <w:r w:rsidRPr="002F420C">
        <w:rPr>
          <w:rFonts w:ascii="Times New Roman" w:hAnsi="Times New Roman" w:cs="Times New Roman"/>
          <w:color w:val="000000" w:themeColor="text1"/>
          <w:sz w:val="24"/>
          <w:szCs w:val="24"/>
        </w:rPr>
        <w:t xml:space="preserve"> и </w:t>
      </w:r>
      <w:hyperlink r:id="rId28" w:history="1">
        <w:r w:rsidRPr="002F420C">
          <w:rPr>
            <w:rFonts w:ascii="Times New Roman" w:hAnsi="Times New Roman" w:cs="Times New Roman"/>
            <w:color w:val="000000" w:themeColor="text1"/>
            <w:sz w:val="24"/>
            <w:szCs w:val="24"/>
          </w:rPr>
          <w:t>"б" пункта 2 части 2 статьи 10</w:t>
        </w:r>
      </w:hyperlink>
      <w:r w:rsidRPr="002F420C">
        <w:rPr>
          <w:rFonts w:ascii="Times New Roman" w:hAnsi="Times New Roman" w:cs="Times New Roman"/>
          <w:color w:val="000000" w:themeColor="text1"/>
          <w:sz w:val="24"/>
          <w:szCs w:val="24"/>
        </w:rPr>
        <w:t xml:space="preserve"> Федерального закона, органами муниципального земельного контроля после согласования с органом прокуратуры по месту осуществления деятельности таких органов государственной власти, органов местного самоуправления, юридических лиц, индивидуальных предпринимателей.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7" w:name="sub_1017"/>
      <w:r w:rsidRPr="002F420C">
        <w:rPr>
          <w:rFonts w:ascii="Times New Roman" w:hAnsi="Times New Roman" w:cs="Times New Roman"/>
          <w:color w:val="000000" w:themeColor="text1"/>
          <w:sz w:val="24"/>
          <w:szCs w:val="24"/>
        </w:rPr>
        <w:t xml:space="preserve">17. О проведении плановой проверки орган государственной власти, орган местного самоуправления, юридическое лицо, индивидуальный предприниматель уведомляются органом муниципального контроля за использованием и охраной недр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проведении </w:t>
      </w:r>
      <w:r w:rsidRPr="002F420C">
        <w:rPr>
          <w:rFonts w:ascii="Times New Roman" w:hAnsi="Times New Roman" w:cs="Times New Roman"/>
          <w:color w:val="000000" w:themeColor="text1"/>
          <w:sz w:val="24"/>
          <w:szCs w:val="24"/>
        </w:rPr>
        <w:lastRenderedPageBreak/>
        <w:t xml:space="preserve">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9"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 или иным доступным способом.</w:t>
      </w:r>
    </w:p>
    <w:bookmarkEnd w:id="27"/>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О проведении плановой проверки гражданин уведомляется органом муниципального контроля за использованием и охраной недр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за использованием и охраной недр о проведении плановой проверки заказным почтовым отправлением с уведомлением о вручении или иным доступным способом.</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0" w:history="1">
        <w:r w:rsidRPr="002F420C">
          <w:rPr>
            <w:rFonts w:ascii="Times New Roman" w:hAnsi="Times New Roman" w:cs="Times New Roman"/>
            <w:color w:val="000000" w:themeColor="text1"/>
            <w:sz w:val="24"/>
            <w:szCs w:val="24"/>
          </w:rPr>
          <w:t>пункте 2 части 2 статьи 10</w:t>
        </w:r>
      </w:hyperlink>
      <w:r w:rsidRPr="002F420C">
        <w:rPr>
          <w:rFonts w:ascii="Times New Roman" w:hAnsi="Times New Roman" w:cs="Times New Roman"/>
          <w:color w:val="000000" w:themeColor="text1"/>
          <w:sz w:val="24"/>
          <w:szCs w:val="24"/>
        </w:rPr>
        <w:t xml:space="preserve"> Федерального закона и </w:t>
      </w:r>
      <w:hyperlink w:anchor="sub_10121" w:history="1">
        <w:r w:rsidRPr="002F420C">
          <w:rPr>
            <w:rFonts w:ascii="Times New Roman" w:hAnsi="Times New Roman" w:cs="Times New Roman"/>
            <w:color w:val="000000" w:themeColor="text1"/>
            <w:sz w:val="24"/>
            <w:szCs w:val="24"/>
          </w:rPr>
          <w:t>абзаце втором пункта 12</w:t>
        </w:r>
      </w:hyperlink>
      <w:r w:rsidRPr="002F420C">
        <w:rPr>
          <w:rFonts w:ascii="Times New Roman" w:hAnsi="Times New Roman" w:cs="Times New Roman"/>
          <w:color w:val="000000" w:themeColor="text1"/>
          <w:sz w:val="24"/>
          <w:szCs w:val="24"/>
        </w:rPr>
        <w:t xml:space="preserve"> настоящего Порядка,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w:t>
      </w:r>
      <w:hyperlink r:id="rId31"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8" w:name="sub_1018"/>
      <w:r w:rsidRPr="002F420C">
        <w:rPr>
          <w:rFonts w:ascii="Times New Roman" w:hAnsi="Times New Roman" w:cs="Times New Roman"/>
          <w:color w:val="000000" w:themeColor="text1"/>
          <w:sz w:val="24"/>
          <w:szCs w:val="24"/>
        </w:rPr>
        <w:t>18. Плановые и внеплановые проверки в отношении граждан проводятся в форме документарной и (или) выездной проверки, срок проведения каждой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такой проверки может быть продлен руководителем органа муниципального контроля за использованием и охраной недр, но не более чем на 20 рабочих дней.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9" w:name="sub_1019"/>
      <w:bookmarkEnd w:id="28"/>
      <w:r w:rsidRPr="002F420C">
        <w:rPr>
          <w:rFonts w:ascii="Times New Roman" w:hAnsi="Times New Roman" w:cs="Times New Roman"/>
          <w:color w:val="000000" w:themeColor="text1"/>
          <w:sz w:val="24"/>
          <w:szCs w:val="24"/>
        </w:rPr>
        <w:t>19. При проведении проверки заверенная печатью копия распоряжения руководителя, заместителя руководителя органа муниципального контроля о проведении проверки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за использованием и охраной недр обязаны представить информацию об этом органе, а также об экспертах, экспертных организациях в целях подтверждения полномочий.</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0" w:name="sub_1020"/>
      <w:bookmarkEnd w:id="29"/>
      <w:r w:rsidRPr="002F420C">
        <w:rPr>
          <w:rFonts w:ascii="Times New Roman" w:hAnsi="Times New Roman" w:cs="Times New Roman"/>
          <w:color w:val="000000" w:themeColor="text1"/>
          <w:sz w:val="24"/>
          <w:szCs w:val="24"/>
        </w:rPr>
        <w:t xml:space="preserve">20.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w:t>
      </w:r>
      <w:r w:rsidRPr="002F420C">
        <w:rPr>
          <w:rFonts w:ascii="Times New Roman" w:hAnsi="Times New Roman" w:cs="Times New Roman"/>
          <w:color w:val="000000" w:themeColor="text1"/>
          <w:sz w:val="24"/>
          <w:szCs w:val="24"/>
        </w:rPr>
        <w:lastRenderedPageBreak/>
        <w:t>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1" w:name="sub_1021"/>
      <w:bookmarkEnd w:id="30"/>
      <w:r w:rsidRPr="002F420C">
        <w:rPr>
          <w:rFonts w:ascii="Times New Roman" w:hAnsi="Times New Roman" w:cs="Times New Roman"/>
          <w:color w:val="000000" w:themeColor="text1"/>
          <w:sz w:val="24"/>
          <w:szCs w:val="24"/>
        </w:rPr>
        <w:t xml:space="preserve">21. Должностные лица органа муниципального контроля за использованием и охраной недр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history="1">
        <w:r w:rsidRPr="002F420C">
          <w:rPr>
            <w:rFonts w:ascii="Times New Roman" w:hAnsi="Times New Roman" w:cs="Times New Roman"/>
            <w:color w:val="000000" w:themeColor="text1"/>
            <w:sz w:val="24"/>
            <w:szCs w:val="24"/>
          </w:rPr>
          <w:t>подпунктом "б" пункта 2 части 2 статьи 10</w:t>
        </w:r>
      </w:hyperlink>
      <w:r w:rsidRPr="002F420C">
        <w:rPr>
          <w:rFonts w:ascii="Times New Roman" w:hAnsi="Times New Roman" w:cs="Times New Roman"/>
          <w:color w:val="000000" w:themeColor="text1"/>
          <w:sz w:val="24"/>
          <w:szCs w:val="24"/>
        </w:rPr>
        <w:t xml:space="preserve"> Федерального закона, а также проверки соблюдения требований </w:t>
      </w:r>
      <w:hyperlink r:id="rId33" w:history="1">
        <w:r w:rsidRPr="002F420C">
          <w:rPr>
            <w:rFonts w:ascii="Times New Roman" w:hAnsi="Times New Roman" w:cs="Times New Roman"/>
            <w:color w:val="000000" w:themeColor="text1"/>
            <w:sz w:val="24"/>
            <w:szCs w:val="24"/>
          </w:rPr>
          <w:t>природоохранного законодательства</w:t>
        </w:r>
      </w:hyperlink>
      <w:r w:rsidRPr="002F420C">
        <w:rPr>
          <w:rFonts w:ascii="Times New Roman" w:hAnsi="Times New Roman" w:cs="Times New Roman"/>
          <w:color w:val="000000" w:themeColor="text1"/>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bookmarkEnd w:id="31"/>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Должностные лица органа муниципального контроля за использованием и охраной недр не вправе осуществлять плановую или внеплановую выездную проверку в случае отсутствия при ее проведении гражданина, его уполномоченного представителя, за исключением случая проверки соблюдения требований </w:t>
      </w:r>
      <w:hyperlink r:id="rId34" w:history="1">
        <w:r w:rsidRPr="002F420C">
          <w:rPr>
            <w:rFonts w:ascii="Times New Roman" w:hAnsi="Times New Roman" w:cs="Times New Roman"/>
            <w:color w:val="000000" w:themeColor="text1"/>
            <w:sz w:val="24"/>
            <w:szCs w:val="24"/>
          </w:rPr>
          <w:t>земельного законодательства</w:t>
        </w:r>
      </w:hyperlink>
      <w:r w:rsidRPr="002F420C">
        <w:rPr>
          <w:rFonts w:ascii="Times New Roman" w:hAnsi="Times New Roman" w:cs="Times New Roman"/>
          <w:color w:val="000000" w:themeColor="text1"/>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 случае, если проведение плановой или внеплановой выездной проверки оказалось невозможным в связи с отсутствием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органа государственной власти, органа местного самоуправления, юридического лица, индивидуального предпринимателя, гражданина.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2" w:name="sub_1022"/>
      <w:r w:rsidRPr="002F420C">
        <w:rPr>
          <w:rFonts w:ascii="Times New Roman" w:hAnsi="Times New Roman" w:cs="Times New Roman"/>
          <w:color w:val="000000" w:themeColor="text1"/>
          <w:sz w:val="24"/>
          <w:szCs w:val="24"/>
        </w:rPr>
        <w:t>22.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органа муниципального контроля за использованием и охраной недр.</w:t>
      </w:r>
    </w:p>
    <w:bookmarkEnd w:id="32"/>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Документарная проверка в отношении граждан проводится по месту нахождения органа муниципального контроля за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процессе документарной проверки в первую очередь рассматриваются документы, имеющиеся в распоряжении органа муниципального контроля за использованием и охраной недр, в том числе акты предыдущих проверок, материалы рассмотрения дел об административных правонарушениях и иные документы о </w:t>
      </w:r>
      <w:r w:rsidRPr="002F420C">
        <w:rPr>
          <w:rFonts w:ascii="Times New Roman" w:hAnsi="Times New Roman" w:cs="Times New Roman"/>
          <w:color w:val="000000" w:themeColor="text1"/>
          <w:sz w:val="24"/>
          <w:szCs w:val="24"/>
        </w:rPr>
        <w:lastRenderedPageBreak/>
        <w:t>результатах осуществленного в отношении гражданина муниципального контроля за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 случае если достоверность сведений, содержащихся в документах, имеющихся в распоряжении органа муниципального контроля за использованием и охраной недр вызывает обоснованные сомнения либо эти сведения не позволяют оценить исполнение гражданином обязательных требований, исполнение предписаний органов муниципального контроля за использованием и охраной недр, орган муниципального контроля за использованием и охраной недр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(приказа) руководителя, заместителя руководителя органа муниципального контроля за использованием и охраной недр о проведении проверки. В течение пяти рабочих дней со дня получения мотивированного запроса гражданин обязан представить в орган муниципального контроля за использованием и охраной недр указанные в запросе документы и пояснения.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При документарной проверке должностные лица органа муниципального контроля за использованием и охраной не вправе требовать у гражданина сведения и документы, не относящиеся к предмету документарной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3" w:name="sub_1023"/>
      <w:r w:rsidRPr="002F420C">
        <w:rPr>
          <w:rFonts w:ascii="Times New Roman" w:hAnsi="Times New Roman" w:cs="Times New Roman"/>
          <w:color w:val="000000" w:themeColor="text1"/>
          <w:sz w:val="24"/>
          <w:szCs w:val="24"/>
        </w:rPr>
        <w:t>23. Предметом выездной проверки в отношении гражданина является соблюдение гражданином обязательных требований при использовании участка недр.</w:t>
      </w:r>
    </w:p>
    <w:bookmarkEnd w:id="33"/>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Выездная проверка проводится по месту нахождения используемого гражданином участка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соблюдение гражданином обязательных требований без проведения соответствующих мероприятий по контролю.</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Выездная проверка начинается с предъявления гражданину, его уполномоченному представителю служебного удостоверения должностными лицами органа муниципального земельного контроля, ознакомления гражданина, его уполномоченного представителя с распоряжением (приказом) руководителя, заместителя руководителя органа муниципального контроля за использованием и охраной недр о проведении выездной проверки и с документами, подтверждающими полномочия проводящих проверку должностных лиц, составом экспертов, представителями экспертных организаций, привлекаемых к выездной проверке, а также с целями, задачами, основаниями проверки, перечнем мероприятий по контролю, сроками и условиями проведения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Гражданин, его уполномоченный представитель обязаны обеспечить проводящим выездную проверку должностным лицам органа муниципального контроля за использованием и охраной недр и участвующим в выездной проверке экспертам, представителям экспертных организаций доступ на земельный участок.</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4" w:name="sub_1024"/>
      <w:r w:rsidRPr="002F420C">
        <w:rPr>
          <w:rFonts w:ascii="Times New Roman" w:hAnsi="Times New Roman" w:cs="Times New Roman"/>
          <w:color w:val="000000" w:themeColor="text1"/>
          <w:sz w:val="24"/>
          <w:szCs w:val="24"/>
        </w:rPr>
        <w:t>24. Гражданин, его уполномоченный представитель при проведении проверки имеют право:</w:t>
      </w:r>
    </w:p>
    <w:bookmarkEnd w:id="34"/>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получать от органа контроля за использованием и охраной недр информацию, которая относится к предмету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знакомиться с документами и (или) информацией, полученными органами муниципального контроля за использованием и охраной недр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w:t>
      </w:r>
      <w:r w:rsidRPr="002F420C">
        <w:rPr>
          <w:rFonts w:ascii="Times New Roman" w:hAnsi="Times New Roman" w:cs="Times New Roman"/>
          <w:color w:val="000000" w:themeColor="text1"/>
          <w:sz w:val="24"/>
          <w:szCs w:val="24"/>
        </w:rPr>
        <w:lastRenderedPageBreak/>
        <w:t>органам местного самоуправления организаций, в распоряжении которых находятся эти документы и (или) информация;</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за использованием и охраной недр по собственной инициативе;</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за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5" w:name="sub_1025"/>
      <w:r w:rsidRPr="002F420C">
        <w:rPr>
          <w:rFonts w:ascii="Times New Roman" w:hAnsi="Times New Roman" w:cs="Times New Roman"/>
          <w:color w:val="000000" w:themeColor="text1"/>
          <w:sz w:val="24"/>
          <w:szCs w:val="24"/>
        </w:rPr>
        <w:t>25. По результатам проверки должностными лицами органа муниципального контроля за использованием и охраной недр составляется акт проверки:</w:t>
      </w:r>
    </w:p>
    <w:bookmarkEnd w:id="35"/>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отношении органа государственной власти, органа местного самоуправления, юридического лица и индивидуального предпринимателя - по </w:t>
      </w:r>
      <w:hyperlink r:id="rId35" w:history="1">
        <w:r w:rsidRPr="002F420C">
          <w:rPr>
            <w:rFonts w:ascii="Times New Roman" w:hAnsi="Times New Roman" w:cs="Times New Roman"/>
            <w:color w:val="000000" w:themeColor="text1"/>
            <w:sz w:val="24"/>
            <w:szCs w:val="24"/>
          </w:rPr>
          <w:t>типовой форме</w:t>
        </w:r>
      </w:hyperlink>
      <w:r w:rsidRPr="002F420C">
        <w:rPr>
          <w:rFonts w:ascii="Times New Roman" w:hAnsi="Times New Roman" w:cs="Times New Roman"/>
          <w:color w:val="000000" w:themeColor="text1"/>
          <w:sz w:val="24"/>
          <w:szCs w:val="24"/>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w:t>
      </w:r>
      <w:hyperlink r:id="rId36" w:history="1">
        <w:r w:rsidRPr="002F420C">
          <w:rPr>
            <w:rFonts w:ascii="Times New Roman" w:hAnsi="Times New Roman" w:cs="Times New Roman"/>
            <w:color w:val="000000" w:themeColor="text1"/>
            <w:sz w:val="24"/>
            <w:szCs w:val="24"/>
          </w:rPr>
          <w:t>приказом</w:t>
        </w:r>
      </w:hyperlink>
      <w:r w:rsidRPr="002F420C">
        <w:rPr>
          <w:rFonts w:ascii="Times New Roman" w:hAnsi="Times New Roman" w:cs="Times New Roman"/>
          <w:color w:val="000000" w:themeColor="text1"/>
          <w:sz w:val="24"/>
          <w:szCs w:val="24"/>
        </w:rPr>
        <w:t>;</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отношении граждан - по форме согласно </w:t>
      </w:r>
      <w:hyperlink w:anchor="sub_1200" w:history="1">
        <w:r w:rsidR="002F420C">
          <w:rPr>
            <w:rFonts w:ascii="Times New Roman" w:hAnsi="Times New Roman" w:cs="Times New Roman"/>
            <w:color w:val="000000" w:themeColor="text1"/>
            <w:sz w:val="24"/>
            <w:szCs w:val="24"/>
          </w:rPr>
          <w:t>приложению №</w:t>
        </w:r>
        <w:r w:rsidRPr="002F420C">
          <w:rPr>
            <w:rFonts w:ascii="Times New Roman" w:hAnsi="Times New Roman" w:cs="Times New Roman"/>
            <w:color w:val="000000" w:themeColor="text1"/>
            <w:sz w:val="24"/>
            <w:szCs w:val="24"/>
          </w:rPr>
          <w:t> 2</w:t>
        </w:r>
      </w:hyperlink>
      <w:r w:rsidRPr="002F420C">
        <w:rPr>
          <w:rFonts w:ascii="Times New Roman" w:hAnsi="Times New Roman" w:cs="Times New Roman"/>
          <w:color w:val="000000" w:themeColor="text1"/>
          <w:sz w:val="24"/>
          <w:szCs w:val="24"/>
        </w:rPr>
        <w:t xml:space="preserve"> к настоящему Порядку.</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6" w:name="sub_1026"/>
      <w:r w:rsidRPr="002F420C">
        <w:rPr>
          <w:rFonts w:ascii="Times New Roman" w:hAnsi="Times New Roman" w:cs="Times New Roman"/>
          <w:color w:val="000000" w:themeColor="text1"/>
          <w:sz w:val="24"/>
          <w:szCs w:val="24"/>
        </w:rPr>
        <w:t>26. К акту проверки прилагаются копии документов о правах на участки недр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7" w:name="sub_1027"/>
      <w:bookmarkEnd w:id="36"/>
      <w:r w:rsidRPr="002F420C">
        <w:rPr>
          <w:rFonts w:ascii="Times New Roman" w:hAnsi="Times New Roman" w:cs="Times New Roman"/>
          <w:color w:val="000000" w:themeColor="text1"/>
          <w:sz w:val="24"/>
          <w:szCs w:val="24"/>
        </w:rPr>
        <w:t xml:space="preserve">27.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контроля за использованием и охраной недр акт проверки может быть направлен в форме электронного документа, подписанного усиленной </w:t>
      </w:r>
      <w:hyperlink r:id="rId37"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w:t>
      </w:r>
      <w:r w:rsidRPr="002F420C">
        <w:rPr>
          <w:rFonts w:ascii="Times New Roman" w:hAnsi="Times New Roman" w:cs="Times New Roman"/>
          <w:color w:val="000000" w:themeColor="text1"/>
          <w:sz w:val="24"/>
          <w:szCs w:val="24"/>
        </w:rPr>
        <w:lastRenderedPageBreak/>
        <w:t xml:space="preserve">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8"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за использованием и охраной недр.</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8" w:name="sub_1028"/>
      <w:r w:rsidRPr="002F420C">
        <w:rPr>
          <w:rFonts w:ascii="Times New Roman" w:hAnsi="Times New Roman" w:cs="Times New Roman"/>
          <w:color w:val="000000" w:themeColor="text1"/>
          <w:sz w:val="24"/>
          <w:szCs w:val="24"/>
        </w:rPr>
        <w:t>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9" w:name="sub_1029"/>
      <w:bookmarkEnd w:id="38"/>
      <w:r w:rsidRPr="002F420C">
        <w:rPr>
          <w:rFonts w:ascii="Times New Roman" w:hAnsi="Times New Roman" w:cs="Times New Roman"/>
          <w:color w:val="000000" w:themeColor="text1"/>
          <w:sz w:val="24"/>
          <w:szCs w:val="24"/>
        </w:rPr>
        <w:t>29.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контроля за использованием и охраной недр, проводившие проверку, в пределах полномочий, предусмотренных законодательством Российской Федерации, обязаны:</w:t>
      </w:r>
    </w:p>
    <w:bookmarkEnd w:id="39"/>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выдать органу государственной власти, органу местного самоуправления,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0" w:name="sub_1030"/>
      <w:r w:rsidRPr="002F420C">
        <w:rPr>
          <w:rFonts w:ascii="Times New Roman" w:hAnsi="Times New Roman" w:cs="Times New Roman"/>
          <w:color w:val="000000" w:themeColor="text1"/>
          <w:sz w:val="24"/>
          <w:szCs w:val="24"/>
        </w:rPr>
        <w:t xml:space="preserve">30. В случае выявления в ходе проведения проверки нарушения требований </w:t>
      </w:r>
      <w:hyperlink r:id="rId39" w:history="1">
        <w:r w:rsidRPr="002F420C">
          <w:rPr>
            <w:rFonts w:ascii="Times New Roman" w:hAnsi="Times New Roman" w:cs="Times New Roman"/>
            <w:color w:val="000000" w:themeColor="text1"/>
            <w:sz w:val="24"/>
            <w:szCs w:val="24"/>
          </w:rPr>
          <w:t>природоохранного законодательства</w:t>
        </w:r>
      </w:hyperlink>
      <w:r w:rsidRPr="002F420C">
        <w:rPr>
          <w:rFonts w:ascii="Times New Roman" w:hAnsi="Times New Roman" w:cs="Times New Roman"/>
          <w:color w:val="000000" w:themeColor="text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w:t>
      </w:r>
      <w:r w:rsidRPr="002F420C">
        <w:rPr>
          <w:rFonts w:ascii="Times New Roman" w:hAnsi="Times New Roman" w:cs="Times New Roman"/>
          <w:color w:val="000000" w:themeColor="text1"/>
          <w:sz w:val="24"/>
          <w:szCs w:val="24"/>
        </w:rPr>
        <w:lastRenderedPageBreak/>
        <w:t>территориального органа федерального органа исполнительной власти, осуществляющего государственный экологический надзор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экологический надзор).</w:t>
      </w:r>
    </w:p>
    <w:bookmarkEnd w:id="40"/>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 xml:space="preserve">Копия акта проверки направляется в форме электронного документа, подписанного </w:t>
      </w:r>
      <w:hyperlink r:id="rId40" w:history="1">
        <w:r w:rsidRPr="002F420C">
          <w:rPr>
            <w:rFonts w:ascii="Times New Roman" w:hAnsi="Times New Roman" w:cs="Times New Roman"/>
            <w:color w:val="000000" w:themeColor="text1"/>
            <w:sz w:val="24"/>
            <w:szCs w:val="24"/>
          </w:rPr>
          <w:t>квалифицированной электронной подписью</w:t>
        </w:r>
      </w:hyperlink>
      <w:r w:rsidRPr="002F420C">
        <w:rPr>
          <w:rFonts w:ascii="Times New Roman" w:hAnsi="Times New Roman" w:cs="Times New Roman"/>
          <w:color w:val="000000" w:themeColor="text1"/>
          <w:sz w:val="24"/>
          <w:szCs w:val="24"/>
        </w:rPr>
        <w:t xml:space="preserve"> должностного лица органа муниципального контроля за использованием и охраной недр, или на бумажном носителе в случае невозможности направления в форме электронного документа.</w:t>
      </w:r>
    </w:p>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1" w:name="sub_1031"/>
      <w:r w:rsidRPr="002F420C">
        <w:rPr>
          <w:rFonts w:ascii="Times New Roman" w:hAnsi="Times New Roman" w:cs="Times New Roman"/>
          <w:color w:val="000000" w:themeColor="text1"/>
          <w:sz w:val="24"/>
          <w:szCs w:val="24"/>
        </w:rPr>
        <w:t>31. Решения и действия (бездействие) должностных лиц органа муниципального контроля за использованием и охраной недр,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bookmarkEnd w:id="41"/>
    <w:p w:rsidR="00471AB1" w:rsidRPr="002F420C" w:rsidRDefault="00471AB1" w:rsidP="002F42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F420C">
        <w:rPr>
          <w:rFonts w:ascii="Times New Roman" w:hAnsi="Times New Roman" w:cs="Times New Roman"/>
          <w:color w:val="000000" w:themeColor="text1"/>
          <w:sz w:val="24"/>
          <w:szCs w:val="24"/>
        </w:rPr>
        <w:t>Органы муниципального контроля за использованием и охраной недр,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AB3247" w:rsidRDefault="00471AB1" w:rsidP="00471AB1">
      <w:pPr>
        <w:autoSpaceDE w:val="0"/>
        <w:autoSpaceDN w:val="0"/>
        <w:adjustRightInd w:val="0"/>
        <w:spacing w:after="0" w:line="240" w:lineRule="auto"/>
        <w:ind w:firstLine="720"/>
        <w:jc w:val="right"/>
        <w:rPr>
          <w:rFonts w:ascii="Times New Roman" w:hAnsi="Times New Roman" w:cs="Times New Roman"/>
          <w:bCs/>
          <w:color w:val="26282F"/>
          <w:sz w:val="24"/>
          <w:szCs w:val="24"/>
        </w:rPr>
      </w:pPr>
      <w:bookmarkStart w:id="42" w:name="sub_1100"/>
      <w:r w:rsidRPr="00AB3247">
        <w:rPr>
          <w:rFonts w:ascii="Times New Roman" w:hAnsi="Times New Roman" w:cs="Times New Roman"/>
          <w:bCs/>
          <w:color w:val="26282F"/>
          <w:sz w:val="24"/>
          <w:szCs w:val="24"/>
        </w:rPr>
        <w:t xml:space="preserve">Приложение </w:t>
      </w:r>
      <w:r w:rsidR="00AB3247" w:rsidRPr="00AB3247">
        <w:rPr>
          <w:rFonts w:ascii="Times New Roman" w:hAnsi="Times New Roman" w:cs="Times New Roman"/>
          <w:bCs/>
          <w:color w:val="26282F"/>
          <w:sz w:val="24"/>
          <w:szCs w:val="24"/>
        </w:rPr>
        <w:t>№</w:t>
      </w:r>
      <w:r w:rsidRPr="00AB3247">
        <w:rPr>
          <w:rFonts w:ascii="Times New Roman" w:hAnsi="Times New Roman" w:cs="Times New Roman"/>
          <w:bCs/>
          <w:color w:val="26282F"/>
          <w:sz w:val="24"/>
          <w:szCs w:val="24"/>
        </w:rPr>
        <w:t> 1</w:t>
      </w:r>
      <w:r w:rsidRPr="00AB3247">
        <w:rPr>
          <w:rFonts w:ascii="Times New Roman" w:hAnsi="Times New Roman" w:cs="Times New Roman"/>
          <w:bCs/>
          <w:color w:val="26282F"/>
          <w:sz w:val="24"/>
          <w:szCs w:val="24"/>
        </w:rPr>
        <w:br/>
      </w:r>
      <w:r w:rsidRPr="00AB3247">
        <w:rPr>
          <w:rFonts w:ascii="Times New Roman" w:hAnsi="Times New Roman" w:cs="Times New Roman"/>
          <w:bCs/>
          <w:color w:val="000000" w:themeColor="text1"/>
          <w:sz w:val="24"/>
          <w:szCs w:val="24"/>
        </w:rPr>
        <w:t xml:space="preserve">к </w:t>
      </w:r>
      <w:hyperlink w:anchor="sub_1000" w:history="1">
        <w:r w:rsidRPr="00AB3247">
          <w:rPr>
            <w:rFonts w:ascii="Times New Roman" w:hAnsi="Times New Roman" w:cs="Times New Roman"/>
            <w:color w:val="000000" w:themeColor="text1"/>
            <w:sz w:val="24"/>
            <w:szCs w:val="24"/>
          </w:rPr>
          <w:t>Порядку</w:t>
        </w:r>
      </w:hyperlink>
      <w:r w:rsidRPr="00AB3247">
        <w:rPr>
          <w:rFonts w:ascii="Times New Roman" w:hAnsi="Times New Roman" w:cs="Times New Roman"/>
          <w:bCs/>
          <w:color w:val="26282F"/>
          <w:sz w:val="24"/>
          <w:szCs w:val="24"/>
        </w:rPr>
        <w:t xml:space="preserve"> осуществления</w:t>
      </w:r>
      <w:r w:rsidRPr="00AB3247">
        <w:rPr>
          <w:rFonts w:ascii="Times New Roman" w:hAnsi="Times New Roman" w:cs="Times New Roman"/>
          <w:bCs/>
          <w:color w:val="26282F"/>
          <w:sz w:val="24"/>
          <w:szCs w:val="24"/>
        </w:rPr>
        <w:br/>
        <w:t>муниципального контроля за</w:t>
      </w:r>
      <w:r w:rsidRPr="00AB3247">
        <w:rPr>
          <w:rFonts w:ascii="Times New Roman" w:hAnsi="Times New Roman" w:cs="Times New Roman"/>
          <w:bCs/>
          <w:color w:val="26282F"/>
          <w:sz w:val="24"/>
          <w:szCs w:val="24"/>
        </w:rPr>
        <w:br/>
        <w:t>использованием и охраной недр</w:t>
      </w:r>
      <w:r w:rsidRPr="00AB3247">
        <w:rPr>
          <w:rFonts w:ascii="Times New Roman" w:hAnsi="Times New Roman" w:cs="Times New Roman"/>
          <w:bCs/>
          <w:color w:val="26282F"/>
          <w:sz w:val="24"/>
          <w:szCs w:val="24"/>
        </w:rPr>
        <w:br/>
        <w:t>на территории Порецкого района</w:t>
      </w:r>
      <w:r w:rsidRPr="00AB3247">
        <w:rPr>
          <w:rFonts w:ascii="Times New Roman" w:hAnsi="Times New Roman" w:cs="Times New Roman"/>
          <w:bCs/>
          <w:color w:val="26282F"/>
          <w:sz w:val="24"/>
          <w:szCs w:val="24"/>
        </w:rPr>
        <w:br/>
        <w:t>Чувашской Республики</w:t>
      </w:r>
    </w:p>
    <w:bookmarkEnd w:id="42"/>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471AB1">
      <w:pPr>
        <w:autoSpaceDE w:val="0"/>
        <w:autoSpaceDN w:val="0"/>
        <w:adjustRightInd w:val="0"/>
        <w:spacing w:after="0" w:line="240" w:lineRule="auto"/>
        <w:jc w:val="right"/>
        <w:rPr>
          <w:rFonts w:ascii="Times New Roman" w:hAnsi="Times New Roman" w:cs="Times New Roman"/>
          <w:sz w:val="20"/>
          <w:szCs w:val="20"/>
        </w:rPr>
      </w:pPr>
      <w:r w:rsidRPr="00AB3247">
        <w:rPr>
          <w:rFonts w:ascii="Times New Roman" w:hAnsi="Times New Roman" w:cs="Times New Roman"/>
          <w:sz w:val="24"/>
          <w:szCs w:val="24"/>
        </w:rPr>
        <w:t>_________________________________________</w:t>
      </w:r>
      <w:r w:rsidRPr="00AB3247">
        <w:rPr>
          <w:rFonts w:ascii="Times New Roman" w:hAnsi="Times New Roman" w:cs="Times New Roman"/>
          <w:sz w:val="24"/>
          <w:szCs w:val="24"/>
        </w:rPr>
        <w:br/>
      </w:r>
      <w:r w:rsidRPr="00AB3247">
        <w:rPr>
          <w:rFonts w:ascii="Times New Roman" w:hAnsi="Times New Roman" w:cs="Times New Roman"/>
          <w:sz w:val="20"/>
          <w:szCs w:val="20"/>
        </w:rPr>
        <w:t>(наименование органа местного самоуправления,</w:t>
      </w:r>
      <w:r w:rsidRPr="00AB3247">
        <w:rPr>
          <w:rFonts w:ascii="Times New Roman" w:hAnsi="Times New Roman" w:cs="Times New Roman"/>
          <w:sz w:val="20"/>
          <w:szCs w:val="20"/>
        </w:rPr>
        <w:br/>
        <w:t>осуществляющего муниципальный контроль</w:t>
      </w:r>
      <w:r w:rsidRPr="00AB3247">
        <w:rPr>
          <w:rFonts w:ascii="Times New Roman" w:hAnsi="Times New Roman" w:cs="Times New Roman"/>
          <w:sz w:val="20"/>
          <w:szCs w:val="20"/>
        </w:rPr>
        <w:br/>
        <w:t>за использованием и охраной недр )</w:t>
      </w:r>
    </w:p>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471AB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AB3247">
        <w:rPr>
          <w:rFonts w:ascii="Times New Roman" w:hAnsi="Times New Roman" w:cs="Times New Roman"/>
          <w:b/>
          <w:bCs/>
          <w:color w:val="26282F"/>
          <w:sz w:val="24"/>
          <w:szCs w:val="24"/>
        </w:rPr>
        <w:t>Распоряжение</w:t>
      </w:r>
      <w:r w:rsidRPr="00AB3247">
        <w:rPr>
          <w:rFonts w:ascii="Times New Roman" w:hAnsi="Times New Roman" w:cs="Times New Roman"/>
          <w:b/>
          <w:bCs/>
          <w:color w:val="26282F"/>
          <w:sz w:val="24"/>
          <w:szCs w:val="24"/>
        </w:rPr>
        <w:br/>
        <w:t>о проведении проверки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AB3247" w:rsidRDefault="00AB3247" w:rsidP="00AB32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 __________ 20___ г. №</w:t>
      </w:r>
      <w:r w:rsidR="00471AB1" w:rsidRPr="00AB3247">
        <w:rPr>
          <w:rFonts w:ascii="Times New Roman" w:hAnsi="Times New Roman" w:cs="Times New Roman"/>
          <w:sz w:val="24"/>
          <w:szCs w:val="24"/>
        </w:rPr>
        <w:t xml:space="preserve"> ____________</w:t>
      </w:r>
    </w:p>
    <w:p w:rsidR="00471AB1" w:rsidRPr="00AB3247" w:rsidRDefault="00471AB1" w:rsidP="00AB3247">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 xml:space="preserve">В  соответствии  с  </w:t>
      </w:r>
      <w:hyperlink r:id="rId41" w:history="1">
        <w:r w:rsidRPr="00AB3247">
          <w:rPr>
            <w:rFonts w:ascii="Times New Roman" w:hAnsi="Times New Roman" w:cs="Times New Roman"/>
            <w:sz w:val="24"/>
            <w:szCs w:val="24"/>
          </w:rPr>
          <w:t>законом</w:t>
        </w:r>
      </w:hyperlink>
      <w:r w:rsidRPr="00AB3247">
        <w:rPr>
          <w:rFonts w:ascii="Times New Roman" w:hAnsi="Times New Roman" w:cs="Times New Roman"/>
          <w:sz w:val="24"/>
          <w:szCs w:val="24"/>
        </w:rPr>
        <w:t xml:space="preserve">  Российской Федерации "О недрах" на основании</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w:t>
      </w:r>
      <w:r w:rsidR="00AB3247">
        <w:rPr>
          <w:rFonts w:ascii="Times New Roman" w:hAnsi="Times New Roman" w:cs="Times New Roman"/>
          <w:sz w:val="24"/>
          <w:szCs w:val="24"/>
        </w:rPr>
        <w:t>___________________________________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(рассмотренные материалы, кем представлены)</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направить _______________________________________________________________</w:t>
      </w:r>
      <w:r w:rsidR="00AB3247">
        <w:rPr>
          <w:rFonts w:ascii="Times New Roman" w:hAnsi="Times New Roman" w:cs="Times New Roman"/>
          <w:sz w:val="24"/>
          <w:szCs w:val="24"/>
        </w:rPr>
        <w:t>____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(должность, Ф.И.О. лица, уполномоченного на осуществление</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муниципального земельного контроля)</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для проведения  (плановой/внеплановой,  документарной/выездной)  проверки</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 xml:space="preserve">соблюдения </w:t>
      </w:r>
      <w:hyperlink r:id="rId42" w:history="1">
        <w:r w:rsidRPr="00AB3247">
          <w:rPr>
            <w:rFonts w:ascii="Times New Roman" w:hAnsi="Times New Roman" w:cs="Times New Roman"/>
            <w:sz w:val="24"/>
            <w:szCs w:val="24"/>
          </w:rPr>
          <w:t>природоохранного законодательства</w:t>
        </w:r>
      </w:hyperlink>
      <w:r w:rsidRPr="00AB3247">
        <w:rPr>
          <w:rFonts w:ascii="Times New Roman" w:hAnsi="Times New Roman" w:cs="Times New Roman"/>
          <w:sz w:val="24"/>
          <w:szCs w:val="24"/>
        </w:rPr>
        <w:t xml:space="preserve"> ____________________________</w:t>
      </w:r>
      <w:r w:rsidR="00AB3247">
        <w:rPr>
          <w:rFonts w:ascii="Times New Roman" w:hAnsi="Times New Roman" w:cs="Times New Roman"/>
          <w:sz w:val="24"/>
          <w:szCs w:val="24"/>
        </w:rPr>
        <w:t>_____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_________________________________________________________________________</w:t>
      </w:r>
      <w:r w:rsidR="00AB3247">
        <w:rPr>
          <w:rFonts w:ascii="Times New Roman" w:hAnsi="Times New Roman" w:cs="Times New Roman"/>
          <w:sz w:val="24"/>
          <w:szCs w:val="24"/>
        </w:rPr>
        <w:t>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_________________________________________________________________________</w:t>
      </w:r>
      <w:r w:rsidR="00AB3247">
        <w:rPr>
          <w:rFonts w:ascii="Times New Roman" w:hAnsi="Times New Roman" w:cs="Times New Roman"/>
          <w:sz w:val="24"/>
          <w:szCs w:val="24"/>
        </w:rPr>
        <w:t>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(Ф.И.О. правообладателя, пользователя участка недр -</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при наличии информации)</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на земельном участке, расположенном по адресу: __________________________</w:t>
      </w:r>
      <w:r w:rsidR="00AB3247">
        <w:rPr>
          <w:rFonts w:ascii="Times New Roman" w:hAnsi="Times New Roman" w:cs="Times New Roman"/>
          <w:sz w:val="24"/>
          <w:szCs w:val="24"/>
        </w:rPr>
        <w:t>_______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w:t>
      </w:r>
      <w:r w:rsidR="00AB3247">
        <w:rPr>
          <w:rFonts w:ascii="Times New Roman" w:hAnsi="Times New Roman" w:cs="Times New Roman"/>
          <w:sz w:val="24"/>
          <w:szCs w:val="24"/>
        </w:rPr>
        <w:t>____</w:t>
      </w:r>
      <w:r w:rsidRPr="00AB3247">
        <w:rPr>
          <w:rFonts w:ascii="Times New Roman" w:hAnsi="Times New Roman" w:cs="Times New Roman"/>
          <w:sz w:val="24"/>
          <w:szCs w:val="24"/>
        </w:rPr>
        <w:t>,</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lastRenderedPageBreak/>
        <w:t>площадью ________ кв. м _________________________________________________</w:t>
      </w:r>
      <w:r w:rsidR="00AB3247">
        <w:rPr>
          <w:rFonts w:ascii="Times New Roman" w:hAnsi="Times New Roman" w:cs="Times New Roman"/>
          <w:sz w:val="24"/>
          <w:szCs w:val="24"/>
        </w:rPr>
        <w:t>_____</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_________________________________________________________________________</w:t>
      </w:r>
      <w:r w:rsidR="00AB3247">
        <w:rPr>
          <w:rFonts w:ascii="Times New Roman" w:hAnsi="Times New Roman" w:cs="Times New Roman"/>
          <w:sz w:val="24"/>
          <w:szCs w:val="24"/>
        </w:rPr>
        <w:t>__________________________________________________________________________________</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(сведения об участке недр: кадастровый номер (при его отсутствии - номер</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кадастрового квартала), вид разрешенного использования, вид права,</w:t>
      </w:r>
    </w:p>
    <w:p w:rsidR="00471AB1" w:rsidRPr="00AB3247" w:rsidRDefault="00471AB1" w:rsidP="00AB3247">
      <w:pPr>
        <w:autoSpaceDE w:val="0"/>
        <w:autoSpaceDN w:val="0"/>
        <w:adjustRightInd w:val="0"/>
        <w:spacing w:after="0" w:line="240" w:lineRule="auto"/>
        <w:jc w:val="center"/>
        <w:rPr>
          <w:rFonts w:ascii="Times New Roman" w:hAnsi="Times New Roman" w:cs="Times New Roman"/>
          <w:sz w:val="20"/>
          <w:szCs w:val="20"/>
        </w:rPr>
      </w:pPr>
      <w:r w:rsidRPr="00AB3247">
        <w:rPr>
          <w:rFonts w:ascii="Times New Roman" w:hAnsi="Times New Roman" w:cs="Times New Roman"/>
          <w:sz w:val="20"/>
          <w:szCs w:val="20"/>
        </w:rPr>
        <w:t>правоустанавливающие (правоподтверждающие) документы - при наличии)</w:t>
      </w: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Дата начала проверки "____" __________ 20___ г.</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Дата окончания проверки "____" __________ 20___ г.</w:t>
      </w: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 ___________ ___________________________________________</w:t>
      </w:r>
    </w:p>
    <w:p w:rsidR="00471AB1" w:rsidRPr="00AB3247" w:rsidRDefault="00AB3247" w:rsidP="00AB3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1AB1" w:rsidRPr="00AB3247">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471AB1" w:rsidRPr="00AB324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471AB1" w:rsidRPr="00AB3247">
        <w:rPr>
          <w:rFonts w:ascii="Times New Roman" w:hAnsi="Times New Roman" w:cs="Times New Roman"/>
          <w:sz w:val="20"/>
          <w:szCs w:val="20"/>
        </w:rPr>
        <w:t xml:space="preserve">  (Ф.И.О.)</w:t>
      </w:r>
    </w:p>
    <w:p w:rsidR="00AB3247" w:rsidRDefault="00AB3247" w:rsidP="00AB3247">
      <w:pPr>
        <w:autoSpaceDE w:val="0"/>
        <w:autoSpaceDN w:val="0"/>
        <w:adjustRightInd w:val="0"/>
        <w:spacing w:after="0" w:line="240" w:lineRule="auto"/>
        <w:jc w:val="both"/>
        <w:rPr>
          <w:rFonts w:ascii="Times New Roman" w:hAnsi="Times New Roman" w:cs="Times New Roman"/>
          <w:sz w:val="24"/>
          <w:szCs w:val="24"/>
        </w:rPr>
      </w:pPr>
    </w:p>
    <w:p w:rsidR="00471AB1" w:rsidRPr="00AB3247" w:rsidRDefault="00471AB1" w:rsidP="00AB3247">
      <w:pPr>
        <w:autoSpaceDE w:val="0"/>
        <w:autoSpaceDN w:val="0"/>
        <w:adjustRightInd w:val="0"/>
        <w:spacing w:after="0" w:line="240" w:lineRule="auto"/>
        <w:jc w:val="both"/>
        <w:rPr>
          <w:rFonts w:ascii="Times New Roman" w:hAnsi="Times New Roman" w:cs="Times New Roman"/>
          <w:sz w:val="24"/>
          <w:szCs w:val="24"/>
        </w:rPr>
      </w:pPr>
      <w:r w:rsidRPr="00AB3247">
        <w:rPr>
          <w:rFonts w:ascii="Times New Roman" w:hAnsi="Times New Roman" w:cs="Times New Roman"/>
          <w:sz w:val="24"/>
          <w:szCs w:val="24"/>
        </w:rPr>
        <w:t>________________________________</w:t>
      </w:r>
    </w:p>
    <w:p w:rsidR="00471AB1" w:rsidRPr="00AB3247" w:rsidRDefault="00471AB1" w:rsidP="00AB3247">
      <w:pPr>
        <w:autoSpaceDE w:val="0"/>
        <w:autoSpaceDN w:val="0"/>
        <w:adjustRightInd w:val="0"/>
        <w:spacing w:after="0" w:line="240" w:lineRule="auto"/>
        <w:rPr>
          <w:rFonts w:ascii="Times New Roman" w:hAnsi="Times New Roman" w:cs="Times New Roman"/>
          <w:sz w:val="20"/>
          <w:szCs w:val="20"/>
        </w:rPr>
      </w:pPr>
      <w:r w:rsidRPr="00AB3247">
        <w:rPr>
          <w:rFonts w:ascii="Times New Roman" w:hAnsi="Times New Roman" w:cs="Times New Roman"/>
          <w:sz w:val="20"/>
          <w:szCs w:val="20"/>
        </w:rPr>
        <w:t>(отметка о вручении)</w:t>
      </w:r>
    </w:p>
    <w:p w:rsidR="00471AB1" w:rsidRPr="00471AB1" w:rsidRDefault="00471AB1" w:rsidP="00471AB1">
      <w:pPr>
        <w:autoSpaceDE w:val="0"/>
        <w:autoSpaceDN w:val="0"/>
        <w:adjustRightInd w:val="0"/>
        <w:spacing w:after="0" w:line="240" w:lineRule="auto"/>
        <w:ind w:firstLine="720"/>
        <w:jc w:val="both"/>
        <w:rPr>
          <w:rFonts w:ascii="Arial" w:hAnsi="Arial" w:cs="Arial"/>
          <w:sz w:val="24"/>
          <w:szCs w:val="24"/>
        </w:rPr>
      </w:pPr>
    </w:p>
    <w:p w:rsidR="00471AB1" w:rsidRPr="00AB3247" w:rsidRDefault="00AB3247" w:rsidP="00471AB1">
      <w:pPr>
        <w:autoSpaceDE w:val="0"/>
        <w:autoSpaceDN w:val="0"/>
        <w:adjustRightInd w:val="0"/>
        <w:spacing w:after="0" w:line="240" w:lineRule="auto"/>
        <w:ind w:firstLine="720"/>
        <w:jc w:val="right"/>
        <w:rPr>
          <w:rFonts w:ascii="Times New Roman" w:hAnsi="Times New Roman" w:cs="Times New Roman"/>
          <w:bCs/>
          <w:sz w:val="24"/>
          <w:szCs w:val="24"/>
        </w:rPr>
      </w:pPr>
      <w:bookmarkStart w:id="43" w:name="sub_1200"/>
      <w:r>
        <w:rPr>
          <w:rFonts w:ascii="Times New Roman" w:hAnsi="Times New Roman" w:cs="Times New Roman"/>
          <w:bCs/>
          <w:sz w:val="24"/>
          <w:szCs w:val="24"/>
        </w:rPr>
        <w:t>Приложение №</w:t>
      </w:r>
      <w:r w:rsidR="00471AB1" w:rsidRPr="00AB3247">
        <w:rPr>
          <w:rFonts w:ascii="Times New Roman" w:hAnsi="Times New Roman" w:cs="Times New Roman"/>
          <w:bCs/>
          <w:sz w:val="24"/>
          <w:szCs w:val="24"/>
        </w:rPr>
        <w:t> 2</w:t>
      </w:r>
      <w:r w:rsidR="00471AB1" w:rsidRPr="00AB3247">
        <w:rPr>
          <w:rFonts w:ascii="Times New Roman" w:hAnsi="Times New Roman" w:cs="Times New Roman"/>
          <w:bCs/>
          <w:sz w:val="24"/>
          <w:szCs w:val="24"/>
        </w:rPr>
        <w:br/>
        <w:t xml:space="preserve">к </w:t>
      </w:r>
      <w:hyperlink w:anchor="sub_1000" w:history="1">
        <w:r w:rsidR="00471AB1" w:rsidRPr="00AB3247">
          <w:rPr>
            <w:rFonts w:ascii="Times New Roman" w:hAnsi="Times New Roman" w:cs="Times New Roman"/>
            <w:sz w:val="24"/>
            <w:szCs w:val="24"/>
          </w:rPr>
          <w:t>Порядку</w:t>
        </w:r>
      </w:hyperlink>
      <w:r w:rsidR="00471AB1" w:rsidRPr="00AB3247">
        <w:rPr>
          <w:rFonts w:ascii="Times New Roman" w:hAnsi="Times New Roman" w:cs="Times New Roman"/>
          <w:bCs/>
          <w:sz w:val="24"/>
          <w:szCs w:val="24"/>
        </w:rPr>
        <w:t xml:space="preserve"> осуществления</w:t>
      </w:r>
      <w:r w:rsidR="00471AB1" w:rsidRPr="00AB3247">
        <w:rPr>
          <w:rFonts w:ascii="Times New Roman" w:hAnsi="Times New Roman" w:cs="Times New Roman"/>
          <w:bCs/>
          <w:sz w:val="24"/>
          <w:szCs w:val="24"/>
        </w:rPr>
        <w:br/>
        <w:t>муниципального контроля за</w:t>
      </w:r>
      <w:r w:rsidR="00471AB1" w:rsidRPr="00AB3247">
        <w:rPr>
          <w:rFonts w:ascii="Times New Roman" w:hAnsi="Times New Roman" w:cs="Times New Roman"/>
          <w:bCs/>
          <w:sz w:val="24"/>
          <w:szCs w:val="24"/>
        </w:rPr>
        <w:br/>
        <w:t>использованием и охраной недр</w:t>
      </w:r>
      <w:r w:rsidR="00471AB1" w:rsidRPr="00AB3247">
        <w:rPr>
          <w:rFonts w:ascii="Times New Roman" w:hAnsi="Times New Roman" w:cs="Times New Roman"/>
          <w:bCs/>
          <w:sz w:val="24"/>
          <w:szCs w:val="24"/>
        </w:rPr>
        <w:br/>
        <w:t>на территории Порецкого района</w:t>
      </w:r>
    </w:p>
    <w:bookmarkEnd w:id="43"/>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AB3247" w:rsidRDefault="00471AB1" w:rsidP="00471AB1">
      <w:pPr>
        <w:autoSpaceDE w:val="0"/>
        <w:autoSpaceDN w:val="0"/>
        <w:adjustRightInd w:val="0"/>
        <w:spacing w:after="0" w:line="240" w:lineRule="auto"/>
        <w:jc w:val="right"/>
        <w:rPr>
          <w:rFonts w:ascii="Times New Roman" w:hAnsi="Times New Roman" w:cs="Times New Roman"/>
          <w:sz w:val="24"/>
          <w:szCs w:val="24"/>
        </w:rPr>
      </w:pPr>
      <w:r w:rsidRPr="00AB3247">
        <w:rPr>
          <w:rFonts w:ascii="Times New Roman" w:hAnsi="Times New Roman" w:cs="Times New Roman"/>
          <w:sz w:val="24"/>
          <w:szCs w:val="24"/>
        </w:rPr>
        <w:t>________________________________________</w:t>
      </w:r>
      <w:r w:rsidRPr="00AB3247">
        <w:rPr>
          <w:rFonts w:ascii="Times New Roman" w:hAnsi="Times New Roman" w:cs="Times New Roman"/>
          <w:sz w:val="24"/>
          <w:szCs w:val="24"/>
        </w:rPr>
        <w:br/>
      </w:r>
      <w:r w:rsidRPr="00AB3247">
        <w:rPr>
          <w:rFonts w:ascii="Times New Roman" w:hAnsi="Times New Roman" w:cs="Times New Roman"/>
          <w:sz w:val="20"/>
          <w:szCs w:val="20"/>
        </w:rPr>
        <w:t>(наименование органа местного самоуправления,</w:t>
      </w:r>
      <w:r w:rsidRPr="00AB3247">
        <w:rPr>
          <w:rFonts w:ascii="Times New Roman" w:hAnsi="Times New Roman" w:cs="Times New Roman"/>
          <w:sz w:val="20"/>
          <w:szCs w:val="20"/>
        </w:rPr>
        <w:br/>
        <w:t>осуществляющего муниципальный контроль</w:t>
      </w:r>
      <w:r w:rsidRPr="00AB3247">
        <w:rPr>
          <w:rFonts w:ascii="Times New Roman" w:hAnsi="Times New Roman" w:cs="Times New Roman"/>
          <w:sz w:val="20"/>
          <w:szCs w:val="20"/>
        </w:rPr>
        <w:br/>
        <w:t>за использованием и охраной недр )</w:t>
      </w:r>
    </w:p>
    <w:p w:rsidR="00471AB1" w:rsidRPr="00AB3247" w:rsidRDefault="00471AB1" w:rsidP="00471AB1">
      <w:pPr>
        <w:autoSpaceDE w:val="0"/>
        <w:autoSpaceDN w:val="0"/>
        <w:adjustRightInd w:val="0"/>
        <w:spacing w:after="0" w:line="240" w:lineRule="auto"/>
        <w:ind w:firstLine="720"/>
        <w:jc w:val="both"/>
        <w:rPr>
          <w:rFonts w:ascii="Times New Roman" w:hAnsi="Times New Roman" w:cs="Times New Roman"/>
          <w:sz w:val="24"/>
          <w:szCs w:val="24"/>
        </w:rPr>
      </w:pPr>
    </w:p>
    <w:p w:rsidR="00471AB1" w:rsidRPr="002D08DB" w:rsidRDefault="00471AB1" w:rsidP="002D08D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D08DB">
        <w:rPr>
          <w:rFonts w:ascii="Times New Roman" w:hAnsi="Times New Roman" w:cs="Times New Roman"/>
          <w:b/>
          <w:bCs/>
          <w:color w:val="26282F"/>
          <w:sz w:val="24"/>
          <w:szCs w:val="24"/>
        </w:rPr>
        <w:t>Акт проверки</w:t>
      </w:r>
    </w:p>
    <w:p w:rsidR="00471AB1" w:rsidRPr="002D08DB" w:rsidRDefault="00471AB1" w:rsidP="002D08DB">
      <w:pPr>
        <w:autoSpaceDE w:val="0"/>
        <w:autoSpaceDN w:val="0"/>
        <w:adjustRightInd w:val="0"/>
        <w:spacing w:after="0" w:line="240" w:lineRule="auto"/>
        <w:ind w:firstLine="720"/>
        <w:jc w:val="both"/>
        <w:rPr>
          <w:rFonts w:ascii="Times New Roman" w:hAnsi="Times New Roman" w:cs="Times New Roman"/>
          <w:sz w:val="24"/>
          <w:szCs w:val="24"/>
        </w:rPr>
      </w:pPr>
    </w:p>
    <w:p w:rsidR="00471AB1" w:rsidRPr="002D08DB" w:rsidRDefault="00471AB1" w:rsidP="004878D4">
      <w:pPr>
        <w:autoSpaceDE w:val="0"/>
        <w:autoSpaceDN w:val="0"/>
        <w:adjustRightInd w:val="0"/>
        <w:spacing w:after="0" w:line="240" w:lineRule="auto"/>
        <w:rPr>
          <w:rFonts w:ascii="Times New Roman" w:hAnsi="Times New Roman" w:cs="Times New Roman"/>
        </w:rPr>
      </w:pPr>
      <w:r w:rsidRPr="002D08DB">
        <w:rPr>
          <w:rFonts w:ascii="Times New Roman" w:hAnsi="Times New Roman" w:cs="Times New Roman"/>
        </w:rPr>
        <w:t xml:space="preserve">_________________________                     </w:t>
      </w:r>
      <w:r w:rsidR="004878D4">
        <w:rPr>
          <w:rFonts w:ascii="Times New Roman" w:hAnsi="Times New Roman" w:cs="Times New Roman"/>
        </w:rPr>
        <w:t xml:space="preserve">                                            </w:t>
      </w:r>
      <w:r w:rsidRPr="002D08DB">
        <w:rPr>
          <w:rFonts w:ascii="Times New Roman" w:hAnsi="Times New Roman" w:cs="Times New Roman"/>
        </w:rPr>
        <w:t xml:space="preserve"> "____" __________ 20___ г.</w:t>
      </w:r>
    </w:p>
    <w:p w:rsidR="00471AB1" w:rsidRPr="004878D4" w:rsidRDefault="004878D4" w:rsidP="004878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71AB1" w:rsidRPr="004878D4">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00471AB1" w:rsidRPr="004878D4">
        <w:rPr>
          <w:rFonts w:ascii="Times New Roman" w:hAnsi="Times New Roman" w:cs="Times New Roman"/>
          <w:sz w:val="20"/>
          <w:szCs w:val="20"/>
        </w:rPr>
        <w:t xml:space="preserve">  (дата составления акта)</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Дата начала проверки "____" __________ 20___ г.</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Дата окончания проверки "____" __________ 20___ г.</w:t>
      </w: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На основании 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(вид документа с указанием реквизитов (номер, дата))</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проведена ______________________________________________________</w:t>
      </w:r>
      <w:r w:rsidR="004878D4">
        <w:rPr>
          <w:rFonts w:ascii="Times New Roman" w:hAnsi="Times New Roman" w:cs="Times New Roman"/>
        </w:rPr>
        <w:t>_______</w:t>
      </w:r>
      <w:r w:rsidRPr="002D08DB">
        <w:rPr>
          <w:rFonts w:ascii="Times New Roman" w:hAnsi="Times New Roman" w:cs="Times New Roman"/>
        </w:rPr>
        <w:t xml:space="preserve"> проверка</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(плановая/внеплановая, документарная/выездная)</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 xml:space="preserve">соблюдения  </w:t>
      </w:r>
      <w:hyperlink r:id="rId43" w:history="1">
        <w:r w:rsidRPr="004878D4">
          <w:rPr>
            <w:rFonts w:ascii="Times New Roman" w:hAnsi="Times New Roman" w:cs="Times New Roman"/>
          </w:rPr>
          <w:t>природоохранного  законодательства</w:t>
        </w:r>
      </w:hyperlink>
      <w:r w:rsidRPr="004878D4">
        <w:rPr>
          <w:rFonts w:ascii="Times New Roman" w:hAnsi="Times New Roman" w:cs="Times New Roman"/>
        </w:rPr>
        <w:t xml:space="preserve"> </w:t>
      </w:r>
      <w:r w:rsidRPr="002D08DB">
        <w:rPr>
          <w:rFonts w:ascii="Times New Roman" w:hAnsi="Times New Roman" w:cs="Times New Roman"/>
        </w:rPr>
        <w:t xml:space="preserve"> при использовании участка</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недр: ___________________________________</w:t>
      </w:r>
      <w:r w:rsidR="004878D4">
        <w:rPr>
          <w:rFonts w:ascii="Times New Roman" w:hAnsi="Times New Roman" w:cs="Times New Roman"/>
        </w:rPr>
        <w:t>__________________________________________</w:t>
      </w: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(сведения об участке недр: адрес, кадастровый номер (при его отсутствии -</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номер кадастрового квартала), вид разрешенного использования, площадь</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(при наличии таких сведений))</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w:t>
      </w:r>
      <w:r w:rsidR="002D08DB">
        <w:rPr>
          <w:rFonts w:ascii="Times New Roman" w:hAnsi="Times New Roman" w:cs="Times New Roman"/>
        </w:rPr>
        <w:t>______</w:t>
      </w:r>
      <w:r w:rsidRPr="002D08DB">
        <w:rPr>
          <w:rFonts w:ascii="Times New Roman" w:hAnsi="Times New Roman" w:cs="Times New Roman"/>
        </w:rPr>
        <w:t>_</w:t>
      </w:r>
      <w:r w:rsidR="004878D4">
        <w:rPr>
          <w:rFonts w:ascii="Times New Roman" w:hAnsi="Times New Roman" w:cs="Times New Roman"/>
        </w:rPr>
        <w:t>__</w:t>
      </w:r>
    </w:p>
    <w:p w:rsidR="00471AB1" w:rsidRPr="002D08DB"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2D08DB">
        <w:rPr>
          <w:rFonts w:ascii="Times New Roman" w:hAnsi="Times New Roman" w:cs="Times New Roman"/>
          <w:sz w:val="20"/>
          <w:szCs w:val="20"/>
        </w:rPr>
        <w:t>(сведения о правообладателях (пользователях) земельного участка (Ф.И.О.,</w:t>
      </w:r>
    </w:p>
    <w:p w:rsidR="00471AB1" w:rsidRPr="002D08DB"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2D08DB">
        <w:rPr>
          <w:rFonts w:ascii="Times New Roman" w:hAnsi="Times New Roman" w:cs="Times New Roman"/>
          <w:sz w:val="20"/>
          <w:szCs w:val="20"/>
        </w:rPr>
        <w:lastRenderedPageBreak/>
        <w:t>адрес), реквизиты правоустанавливающих (правоподтверждающих)</w:t>
      </w:r>
    </w:p>
    <w:p w:rsidR="00471AB1" w:rsidRPr="002D08DB"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2D08DB">
        <w:rPr>
          <w:rFonts w:ascii="Times New Roman" w:hAnsi="Times New Roman" w:cs="Times New Roman"/>
          <w:sz w:val="20"/>
          <w:szCs w:val="20"/>
        </w:rPr>
        <w:t>документов - при наличии)</w:t>
      </w:r>
    </w:p>
    <w:p w:rsidR="004878D4" w:rsidRDefault="004878D4" w:rsidP="004878D4">
      <w:pPr>
        <w:autoSpaceDE w:val="0"/>
        <w:autoSpaceDN w:val="0"/>
        <w:adjustRightInd w:val="0"/>
        <w:spacing w:after="0" w:line="24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Лица,   уполномоченные   на   осуществление  муниципального  контроля  за</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использованием и охраной недр, проводившие проверку:</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4878D4">
        <w:rPr>
          <w:rFonts w:ascii="Times New Roman" w:hAnsi="Times New Roman" w:cs="Times New Roman"/>
          <w:sz w:val="20"/>
          <w:szCs w:val="20"/>
        </w:rPr>
        <w:t>_________________________________________________________________________</w:t>
      </w:r>
      <w:r w:rsidR="004878D4" w:rsidRPr="004878D4">
        <w:rPr>
          <w:rFonts w:ascii="Times New Roman" w:hAnsi="Times New Roman" w:cs="Times New Roman"/>
          <w:sz w:val="20"/>
          <w:szCs w:val="20"/>
        </w:rPr>
        <w:t>______</w:t>
      </w:r>
      <w:r w:rsidR="004878D4">
        <w:rPr>
          <w:rFonts w:ascii="Times New Roman" w:hAnsi="Times New Roman" w:cs="Times New Roman"/>
          <w:sz w:val="20"/>
          <w:szCs w:val="20"/>
        </w:rPr>
        <w:t>_________</w:t>
      </w:r>
      <w:r w:rsidR="004878D4" w:rsidRPr="004878D4">
        <w:rPr>
          <w:rFonts w:ascii="Times New Roman" w:hAnsi="Times New Roman" w:cs="Times New Roman"/>
          <w:sz w:val="20"/>
          <w:szCs w:val="20"/>
        </w:rPr>
        <w:t>_</w:t>
      </w:r>
      <w:r w:rsidR="004878D4">
        <w:rPr>
          <w:rFonts w:ascii="Times New Roman" w:hAnsi="Times New Roman" w:cs="Times New Roman"/>
          <w:sz w:val="20"/>
          <w:szCs w:val="20"/>
        </w:rPr>
        <w:t>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(Ф.И.О., должность)</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2D08DB">
        <w:rPr>
          <w:rFonts w:ascii="Times New Roman" w:hAnsi="Times New Roman" w:cs="Times New Roman"/>
        </w:rPr>
        <w:t xml:space="preserve">Проверка проведена с участием </w:t>
      </w:r>
      <w:r w:rsidRPr="004878D4">
        <w:rPr>
          <w:rFonts w:ascii="Times New Roman" w:hAnsi="Times New Roman" w:cs="Times New Roman"/>
          <w:sz w:val="20"/>
          <w:szCs w:val="20"/>
        </w:rPr>
        <w:t>___________________________________________</w:t>
      </w:r>
      <w:r w:rsidR="004878D4" w:rsidRPr="004878D4">
        <w:rPr>
          <w:rFonts w:ascii="Times New Roman" w:hAnsi="Times New Roman" w:cs="Times New Roman"/>
          <w:sz w:val="20"/>
          <w:szCs w:val="20"/>
        </w:rPr>
        <w:t>___________</w:t>
      </w:r>
      <w:r w:rsidR="004878D4">
        <w:rPr>
          <w:rFonts w:ascii="Times New Roman" w:hAnsi="Times New Roman" w:cs="Times New Roman"/>
          <w:sz w:val="20"/>
          <w:szCs w:val="20"/>
        </w:rPr>
        <w:t>_____</w:t>
      </w:r>
      <w:r w:rsidR="004878D4" w:rsidRPr="004878D4">
        <w:rPr>
          <w:rFonts w:ascii="Times New Roman" w:hAnsi="Times New Roman" w:cs="Times New Roman"/>
          <w:sz w:val="20"/>
          <w:szCs w:val="20"/>
        </w:rPr>
        <w:t>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(Ф.И.О. экспертов,</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4878D4">
        <w:rPr>
          <w:rFonts w:ascii="Times New Roman" w:hAnsi="Times New Roman" w:cs="Times New Roman"/>
          <w:sz w:val="20"/>
          <w:szCs w:val="20"/>
        </w:rPr>
        <w:t>________________________________________________________________________</w:t>
      </w:r>
      <w:r w:rsidR="004878D4">
        <w:rPr>
          <w:rFonts w:ascii="Times New Roman" w:hAnsi="Times New Roman" w:cs="Times New Roman"/>
          <w:sz w:val="20"/>
          <w:szCs w:val="20"/>
        </w:rPr>
        <w:t>_________________</w:t>
      </w:r>
      <w:r w:rsidRPr="004878D4">
        <w:rPr>
          <w:rFonts w:ascii="Times New Roman" w:hAnsi="Times New Roman" w:cs="Times New Roman"/>
          <w:sz w:val="20"/>
          <w:szCs w:val="20"/>
        </w:rPr>
        <w:t>_</w:t>
      </w:r>
    </w:p>
    <w:p w:rsidR="00471AB1" w:rsidRPr="004878D4" w:rsidRDefault="00471AB1" w:rsidP="004878D4">
      <w:pPr>
        <w:autoSpaceDE w:val="0"/>
        <w:autoSpaceDN w:val="0"/>
        <w:adjustRightInd w:val="0"/>
        <w:spacing w:after="0" w:line="360" w:lineRule="auto"/>
        <w:jc w:val="center"/>
        <w:rPr>
          <w:rFonts w:ascii="Times New Roman" w:hAnsi="Times New Roman" w:cs="Times New Roman"/>
          <w:sz w:val="20"/>
          <w:szCs w:val="20"/>
        </w:rPr>
      </w:pPr>
      <w:r w:rsidRPr="004878D4">
        <w:rPr>
          <w:rFonts w:ascii="Times New Roman" w:hAnsi="Times New Roman" w:cs="Times New Roman"/>
          <w:sz w:val="20"/>
          <w:szCs w:val="20"/>
        </w:rPr>
        <w:t>должность, место работы, наименование экспертной организации)</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в присутствии ___________________________________________________________</w:t>
      </w:r>
      <w:r w:rsidR="004878D4">
        <w:rPr>
          <w:rFonts w:ascii="Times New Roman" w:hAnsi="Times New Roman" w:cs="Times New Roman"/>
        </w:rPr>
        <w:t>__________</w:t>
      </w:r>
    </w:p>
    <w:p w:rsidR="00471AB1" w:rsidRPr="004878D4" w:rsidRDefault="00471AB1" w:rsidP="004878D4">
      <w:pPr>
        <w:autoSpaceDE w:val="0"/>
        <w:autoSpaceDN w:val="0"/>
        <w:adjustRightInd w:val="0"/>
        <w:spacing w:after="0" w:line="240" w:lineRule="auto"/>
        <w:jc w:val="center"/>
        <w:rPr>
          <w:rFonts w:ascii="Times New Roman" w:hAnsi="Times New Roman" w:cs="Times New Roman"/>
          <w:sz w:val="20"/>
          <w:szCs w:val="20"/>
        </w:rPr>
      </w:pPr>
      <w:r w:rsidRPr="004878D4">
        <w:rPr>
          <w:rFonts w:ascii="Times New Roman" w:hAnsi="Times New Roman" w:cs="Times New Roman"/>
          <w:sz w:val="20"/>
          <w:szCs w:val="20"/>
        </w:rPr>
        <w:t>(Ф.И.О. физического лица - правообладателя (пользователя)</w:t>
      </w:r>
    </w:p>
    <w:p w:rsidR="004878D4" w:rsidRDefault="004878D4"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878D4">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4878D4">
        <w:rPr>
          <w:rFonts w:ascii="Times New Roman" w:hAnsi="Times New Roman" w:cs="Times New Roman"/>
        </w:rPr>
        <w:t>_________</w:t>
      </w:r>
    </w:p>
    <w:p w:rsidR="00471AB1" w:rsidRPr="004878D4" w:rsidRDefault="00471AB1" w:rsidP="004878D4">
      <w:pPr>
        <w:autoSpaceDE w:val="0"/>
        <w:autoSpaceDN w:val="0"/>
        <w:adjustRightInd w:val="0"/>
        <w:spacing w:after="0" w:line="240" w:lineRule="auto"/>
        <w:jc w:val="both"/>
        <w:rPr>
          <w:rFonts w:ascii="Times New Roman" w:hAnsi="Times New Roman" w:cs="Times New Roman"/>
          <w:sz w:val="20"/>
          <w:szCs w:val="20"/>
        </w:rPr>
      </w:pPr>
      <w:r w:rsidRPr="002D08DB">
        <w:rPr>
          <w:rFonts w:ascii="Times New Roman" w:hAnsi="Times New Roman" w:cs="Times New Roman"/>
        </w:rPr>
        <w:t xml:space="preserve">                 </w:t>
      </w:r>
      <w:r w:rsidR="004878D4">
        <w:rPr>
          <w:rFonts w:ascii="Times New Roman" w:hAnsi="Times New Roman" w:cs="Times New Roman"/>
        </w:rPr>
        <w:t xml:space="preserve">                          </w:t>
      </w:r>
      <w:r w:rsidRPr="002D08DB">
        <w:rPr>
          <w:rFonts w:ascii="Times New Roman" w:hAnsi="Times New Roman" w:cs="Times New Roman"/>
        </w:rPr>
        <w:t xml:space="preserve"> </w:t>
      </w:r>
      <w:r w:rsidRPr="004878D4">
        <w:rPr>
          <w:rFonts w:ascii="Times New Roman" w:hAnsi="Times New Roman" w:cs="Times New Roman"/>
          <w:sz w:val="20"/>
          <w:szCs w:val="20"/>
        </w:rPr>
        <w:t>земельного участка или его представителя)</w:t>
      </w:r>
    </w:p>
    <w:p w:rsidR="00471AB1" w:rsidRPr="000C5E28" w:rsidRDefault="00471AB1" w:rsidP="000C5E28">
      <w:pPr>
        <w:autoSpaceDE w:val="0"/>
        <w:autoSpaceDN w:val="0"/>
        <w:adjustRightInd w:val="0"/>
        <w:spacing w:after="0" w:line="240" w:lineRule="auto"/>
        <w:jc w:val="both"/>
        <w:rPr>
          <w:rFonts w:ascii="Times New Roman" w:hAnsi="Times New Roman" w:cs="Times New Roman"/>
          <w:sz w:val="20"/>
          <w:szCs w:val="20"/>
        </w:rPr>
      </w:pPr>
      <w:r w:rsidRPr="002D08DB">
        <w:rPr>
          <w:rFonts w:ascii="Times New Roman" w:hAnsi="Times New Roman" w:cs="Times New Roman"/>
        </w:rPr>
        <w:t>Проверкой установлено: __________________________________________________</w:t>
      </w:r>
      <w:r w:rsidR="000C5E28">
        <w:rPr>
          <w:rFonts w:ascii="Times New Roman" w:hAnsi="Times New Roman" w:cs="Times New Roman"/>
        </w:rPr>
        <w:t>__________</w:t>
      </w:r>
      <w:r w:rsidR="000C5E28">
        <w:rPr>
          <w:rFonts w:ascii="Times New Roman" w:hAnsi="Times New Roman" w:cs="Times New Roman"/>
          <w:sz w:val="20"/>
          <w:szCs w:val="20"/>
        </w:rPr>
        <w:t>_</w:t>
      </w:r>
    </w:p>
    <w:p w:rsidR="00471AB1" w:rsidRPr="000C5E28" w:rsidRDefault="00471AB1" w:rsidP="002D08DB">
      <w:pPr>
        <w:autoSpaceDE w:val="0"/>
        <w:autoSpaceDN w:val="0"/>
        <w:adjustRightInd w:val="0"/>
        <w:spacing w:after="0" w:line="360" w:lineRule="auto"/>
        <w:jc w:val="both"/>
        <w:rPr>
          <w:rFonts w:ascii="Times New Roman" w:hAnsi="Times New Roman" w:cs="Times New Roman"/>
          <w:sz w:val="20"/>
          <w:szCs w:val="20"/>
        </w:rPr>
      </w:pPr>
      <w:r w:rsidRPr="002D08DB">
        <w:rPr>
          <w:rFonts w:ascii="Times New Roman" w:hAnsi="Times New Roman" w:cs="Times New Roman"/>
        </w:rPr>
        <w:t xml:space="preserve">                        </w:t>
      </w:r>
      <w:r w:rsidR="000C5E28">
        <w:rPr>
          <w:rFonts w:ascii="Times New Roman" w:hAnsi="Times New Roman" w:cs="Times New Roman"/>
        </w:rPr>
        <w:t xml:space="preserve">                </w:t>
      </w:r>
      <w:r w:rsidRPr="002D08DB">
        <w:rPr>
          <w:rFonts w:ascii="Times New Roman" w:hAnsi="Times New Roman" w:cs="Times New Roman"/>
        </w:rPr>
        <w:t xml:space="preserve"> </w:t>
      </w:r>
      <w:r w:rsidRPr="000C5E28">
        <w:rPr>
          <w:rFonts w:ascii="Times New Roman" w:hAnsi="Times New Roman" w:cs="Times New Roman"/>
          <w:sz w:val="20"/>
          <w:szCs w:val="20"/>
        </w:rPr>
        <w:t>(описание территорий, строений, сооружений,</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0C5E28">
        <w:rPr>
          <w:rFonts w:ascii="Times New Roman" w:hAnsi="Times New Roman" w:cs="Times New Roman"/>
        </w:rPr>
        <w:t>_________</w:t>
      </w:r>
    </w:p>
    <w:p w:rsidR="00471AB1" w:rsidRPr="000C5E28" w:rsidRDefault="00471AB1" w:rsidP="000C5E28">
      <w:pPr>
        <w:autoSpaceDE w:val="0"/>
        <w:autoSpaceDN w:val="0"/>
        <w:adjustRightInd w:val="0"/>
        <w:spacing w:after="0" w:line="360" w:lineRule="auto"/>
        <w:jc w:val="center"/>
        <w:rPr>
          <w:rFonts w:ascii="Times New Roman" w:hAnsi="Times New Roman" w:cs="Times New Roman"/>
          <w:sz w:val="20"/>
          <w:szCs w:val="20"/>
        </w:rPr>
      </w:pPr>
      <w:r w:rsidRPr="000C5E28">
        <w:rPr>
          <w:rFonts w:ascii="Times New Roman" w:hAnsi="Times New Roman" w:cs="Times New Roman"/>
          <w:sz w:val="20"/>
          <w:szCs w:val="20"/>
        </w:rPr>
        <w:t>ограждений, межевых знаков и т.д.)</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_________________________________________________________________________</w:t>
      </w:r>
      <w:r w:rsidR="000C5E28">
        <w:rPr>
          <w:rFonts w:ascii="Times New Roman" w:hAnsi="Times New Roman" w:cs="Times New Roman"/>
        </w:rPr>
        <w:t>_________</w:t>
      </w:r>
    </w:p>
    <w:p w:rsidR="00471AB1" w:rsidRPr="000C5E28" w:rsidRDefault="00471AB1" w:rsidP="000C5E28">
      <w:pPr>
        <w:autoSpaceDE w:val="0"/>
        <w:autoSpaceDN w:val="0"/>
        <w:adjustRightInd w:val="0"/>
        <w:spacing w:after="0" w:line="360" w:lineRule="auto"/>
        <w:jc w:val="center"/>
        <w:rPr>
          <w:rFonts w:ascii="Times New Roman" w:hAnsi="Times New Roman" w:cs="Times New Roman"/>
          <w:sz w:val="20"/>
          <w:szCs w:val="20"/>
        </w:rPr>
      </w:pPr>
      <w:r w:rsidRPr="000C5E28">
        <w:rPr>
          <w:rFonts w:ascii="Times New Roman" w:hAnsi="Times New Roman" w:cs="Times New Roman"/>
          <w:sz w:val="20"/>
          <w:szCs w:val="20"/>
        </w:rPr>
        <w:t>(сведения о результатах проверки, в том числе о выявленных нарушениях)</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Подписи лиц, проводивших проверку:</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 ________________________________________________________</w:t>
      </w:r>
      <w:r w:rsidR="000C5E28">
        <w:rPr>
          <w:rFonts w:ascii="Times New Roman" w:hAnsi="Times New Roman" w:cs="Times New Roman"/>
        </w:rPr>
        <w:t>_________</w:t>
      </w:r>
    </w:p>
    <w:p w:rsidR="00471AB1" w:rsidRPr="000C5E28" w:rsidRDefault="00471AB1" w:rsidP="002D08DB">
      <w:pPr>
        <w:autoSpaceDE w:val="0"/>
        <w:autoSpaceDN w:val="0"/>
        <w:adjustRightInd w:val="0"/>
        <w:spacing w:after="0" w:line="360" w:lineRule="auto"/>
        <w:jc w:val="both"/>
        <w:rPr>
          <w:rFonts w:ascii="Times New Roman" w:hAnsi="Times New Roman" w:cs="Times New Roman"/>
          <w:sz w:val="20"/>
          <w:szCs w:val="20"/>
        </w:rPr>
      </w:pPr>
      <w:r w:rsidRPr="002D08DB">
        <w:rPr>
          <w:rFonts w:ascii="Times New Roman" w:hAnsi="Times New Roman" w:cs="Times New Roman"/>
        </w:rPr>
        <w:t xml:space="preserve">    </w:t>
      </w:r>
      <w:r w:rsidR="000C5E28">
        <w:rPr>
          <w:rFonts w:ascii="Times New Roman" w:hAnsi="Times New Roman" w:cs="Times New Roman"/>
        </w:rPr>
        <w:t xml:space="preserve">                                     </w:t>
      </w:r>
      <w:r w:rsidRPr="000C5E28">
        <w:rPr>
          <w:rFonts w:ascii="Times New Roman" w:hAnsi="Times New Roman" w:cs="Times New Roman"/>
          <w:sz w:val="20"/>
          <w:szCs w:val="20"/>
        </w:rPr>
        <w:t>(подпись)                      (Ф.И.О., должность)</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________________ __________________________________________________</w:t>
      </w:r>
      <w:r w:rsidR="000C5E28">
        <w:rPr>
          <w:rFonts w:ascii="Times New Roman" w:hAnsi="Times New Roman" w:cs="Times New Roman"/>
        </w:rPr>
        <w:t>_______________</w:t>
      </w:r>
    </w:p>
    <w:p w:rsidR="00471AB1" w:rsidRPr="002D08DB" w:rsidRDefault="00471AB1" w:rsidP="002D08DB">
      <w:pPr>
        <w:autoSpaceDE w:val="0"/>
        <w:autoSpaceDN w:val="0"/>
        <w:adjustRightInd w:val="0"/>
        <w:spacing w:after="0" w:line="360" w:lineRule="auto"/>
        <w:jc w:val="both"/>
        <w:rPr>
          <w:rFonts w:ascii="Times New Roman" w:hAnsi="Times New Roman" w:cs="Times New Roman"/>
        </w:rPr>
      </w:pPr>
      <w:r w:rsidRPr="002D08DB">
        <w:rPr>
          <w:rFonts w:ascii="Times New Roman" w:hAnsi="Times New Roman" w:cs="Times New Roman"/>
        </w:rPr>
        <w:t>С актом проверки ознакомлен, копия получена</w:t>
      </w:r>
    </w:p>
    <w:p w:rsidR="00471AB1" w:rsidRPr="002D08DB" w:rsidRDefault="00471AB1" w:rsidP="000C5E28">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 _____________ _______________________________________________</w:t>
      </w:r>
      <w:r w:rsidR="000C5E28">
        <w:rPr>
          <w:rFonts w:ascii="Times New Roman" w:hAnsi="Times New Roman" w:cs="Times New Roman"/>
        </w:rPr>
        <w:t>________</w:t>
      </w:r>
    </w:p>
    <w:p w:rsidR="00471AB1" w:rsidRPr="000C5E28" w:rsidRDefault="00471AB1" w:rsidP="002D08DB">
      <w:pPr>
        <w:autoSpaceDE w:val="0"/>
        <w:autoSpaceDN w:val="0"/>
        <w:adjustRightInd w:val="0"/>
        <w:spacing w:after="0" w:line="360" w:lineRule="auto"/>
        <w:jc w:val="both"/>
        <w:rPr>
          <w:rFonts w:ascii="Times New Roman" w:hAnsi="Times New Roman" w:cs="Times New Roman"/>
          <w:sz w:val="20"/>
          <w:szCs w:val="20"/>
        </w:rPr>
      </w:pPr>
      <w:r w:rsidRPr="000C5E28">
        <w:rPr>
          <w:rFonts w:ascii="Times New Roman" w:hAnsi="Times New Roman" w:cs="Times New Roman"/>
          <w:sz w:val="20"/>
          <w:szCs w:val="20"/>
        </w:rPr>
        <w:t xml:space="preserve">  </w:t>
      </w:r>
      <w:r w:rsidR="000C5E28">
        <w:rPr>
          <w:rFonts w:ascii="Times New Roman" w:hAnsi="Times New Roman" w:cs="Times New Roman"/>
          <w:sz w:val="20"/>
          <w:szCs w:val="20"/>
        </w:rPr>
        <w:t xml:space="preserve">                                          </w:t>
      </w:r>
      <w:r w:rsidRPr="000C5E28">
        <w:rPr>
          <w:rFonts w:ascii="Times New Roman" w:hAnsi="Times New Roman" w:cs="Times New Roman"/>
          <w:sz w:val="20"/>
          <w:szCs w:val="20"/>
        </w:rPr>
        <w:t xml:space="preserve"> (дата)      (подпись)                      (Ф.И.О.)</w:t>
      </w:r>
    </w:p>
    <w:p w:rsidR="000C5E28" w:rsidRDefault="000C5E28" w:rsidP="002D08DB">
      <w:pPr>
        <w:autoSpaceDE w:val="0"/>
        <w:autoSpaceDN w:val="0"/>
        <w:adjustRightInd w:val="0"/>
        <w:spacing w:after="0" w:line="360" w:lineRule="auto"/>
        <w:jc w:val="both"/>
        <w:rPr>
          <w:rFonts w:ascii="Times New Roman" w:hAnsi="Times New Roman" w:cs="Times New Roman"/>
        </w:rPr>
      </w:pPr>
    </w:p>
    <w:p w:rsidR="00471AB1" w:rsidRPr="002D08DB" w:rsidRDefault="00471AB1" w:rsidP="0043090D">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Отметка об отказе в ознакомлении с актом проверки _______________________</w:t>
      </w:r>
      <w:r w:rsidR="0043090D">
        <w:rPr>
          <w:rFonts w:ascii="Times New Roman" w:hAnsi="Times New Roman" w:cs="Times New Roman"/>
        </w:rPr>
        <w:t>____________</w:t>
      </w:r>
    </w:p>
    <w:p w:rsidR="00471AB1" w:rsidRPr="0043090D" w:rsidRDefault="00471AB1" w:rsidP="0043090D">
      <w:pPr>
        <w:autoSpaceDE w:val="0"/>
        <w:autoSpaceDN w:val="0"/>
        <w:adjustRightInd w:val="0"/>
        <w:spacing w:after="0" w:line="240" w:lineRule="auto"/>
        <w:jc w:val="both"/>
        <w:rPr>
          <w:rFonts w:ascii="Times New Roman" w:hAnsi="Times New Roman" w:cs="Times New Roman"/>
          <w:sz w:val="20"/>
          <w:szCs w:val="20"/>
        </w:rPr>
      </w:pPr>
      <w:r w:rsidRPr="0043090D">
        <w:rPr>
          <w:rFonts w:ascii="Times New Roman" w:hAnsi="Times New Roman" w:cs="Times New Roman"/>
          <w:sz w:val="20"/>
          <w:szCs w:val="20"/>
        </w:rPr>
        <w:t xml:space="preserve">                                                    </w:t>
      </w:r>
      <w:r w:rsidR="0043090D">
        <w:rPr>
          <w:rFonts w:ascii="Times New Roman" w:hAnsi="Times New Roman" w:cs="Times New Roman"/>
          <w:sz w:val="20"/>
          <w:szCs w:val="20"/>
        </w:rPr>
        <w:t xml:space="preserve">                                                                 </w:t>
      </w:r>
      <w:r w:rsidRPr="0043090D">
        <w:rPr>
          <w:rFonts w:ascii="Times New Roman" w:hAnsi="Times New Roman" w:cs="Times New Roman"/>
          <w:sz w:val="20"/>
          <w:szCs w:val="20"/>
        </w:rPr>
        <w:t xml:space="preserve">   (дата, Ф.И.О.,</w:t>
      </w:r>
    </w:p>
    <w:p w:rsidR="00471AB1" w:rsidRPr="002D08DB" w:rsidRDefault="00471AB1" w:rsidP="0043090D">
      <w:pPr>
        <w:autoSpaceDE w:val="0"/>
        <w:autoSpaceDN w:val="0"/>
        <w:adjustRightInd w:val="0"/>
        <w:spacing w:after="0" w:line="240" w:lineRule="auto"/>
        <w:jc w:val="both"/>
        <w:rPr>
          <w:rFonts w:ascii="Times New Roman" w:hAnsi="Times New Roman" w:cs="Times New Roman"/>
        </w:rPr>
      </w:pPr>
      <w:r w:rsidRPr="002D08DB">
        <w:rPr>
          <w:rFonts w:ascii="Times New Roman" w:hAnsi="Times New Roman" w:cs="Times New Roman"/>
        </w:rPr>
        <w:t>___________________________________</w:t>
      </w:r>
    </w:p>
    <w:p w:rsidR="00471AB1" w:rsidRPr="0043090D" w:rsidRDefault="00471AB1" w:rsidP="0043090D">
      <w:pPr>
        <w:autoSpaceDE w:val="0"/>
        <w:autoSpaceDN w:val="0"/>
        <w:adjustRightInd w:val="0"/>
        <w:spacing w:after="0" w:line="240" w:lineRule="auto"/>
        <w:jc w:val="both"/>
        <w:rPr>
          <w:rFonts w:ascii="Times New Roman" w:hAnsi="Times New Roman" w:cs="Times New Roman"/>
          <w:sz w:val="20"/>
          <w:szCs w:val="20"/>
        </w:rPr>
      </w:pPr>
      <w:r w:rsidRPr="0043090D">
        <w:rPr>
          <w:rFonts w:ascii="Times New Roman" w:hAnsi="Times New Roman" w:cs="Times New Roman"/>
          <w:sz w:val="20"/>
          <w:szCs w:val="20"/>
        </w:rPr>
        <w:t>подпись лица, проводившего проверку)</w:t>
      </w:r>
    </w:p>
    <w:p w:rsidR="00471AB1" w:rsidRPr="002D08DB" w:rsidRDefault="00471AB1" w:rsidP="002D08DB">
      <w:pPr>
        <w:autoSpaceDE w:val="0"/>
        <w:autoSpaceDN w:val="0"/>
        <w:adjustRightInd w:val="0"/>
        <w:spacing w:after="0" w:line="360" w:lineRule="auto"/>
        <w:ind w:firstLine="720"/>
        <w:jc w:val="both"/>
        <w:rPr>
          <w:rFonts w:ascii="Times New Roman" w:hAnsi="Times New Roman" w:cs="Times New Roman"/>
          <w:sz w:val="24"/>
          <w:szCs w:val="24"/>
        </w:rPr>
      </w:pPr>
    </w:p>
    <w:p w:rsidR="00CD0779" w:rsidRPr="002D08DB" w:rsidRDefault="00CD0779" w:rsidP="002D08DB">
      <w:pPr>
        <w:spacing w:line="360" w:lineRule="auto"/>
        <w:jc w:val="both"/>
        <w:rPr>
          <w:rFonts w:ascii="Times New Roman" w:hAnsi="Times New Roman" w:cs="Times New Roman"/>
        </w:rPr>
      </w:pPr>
    </w:p>
    <w:sectPr w:rsidR="00CD0779" w:rsidRPr="002D08DB" w:rsidSect="00A82912">
      <w:headerReference w:type="default" r:id="rId44"/>
      <w:pgSz w:w="11900" w:h="16800"/>
      <w:pgMar w:top="1135" w:right="800" w:bottom="144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BD" w:rsidRDefault="00E151BD" w:rsidP="008C15C4">
      <w:pPr>
        <w:spacing w:after="0" w:line="240" w:lineRule="auto"/>
      </w:pPr>
      <w:r>
        <w:separator/>
      </w:r>
    </w:p>
  </w:endnote>
  <w:endnote w:type="continuationSeparator" w:id="1">
    <w:p w:rsidR="00E151BD" w:rsidRDefault="00E151BD" w:rsidP="008C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BD" w:rsidRDefault="00E151BD" w:rsidP="008C15C4">
      <w:pPr>
        <w:spacing w:after="0" w:line="240" w:lineRule="auto"/>
      </w:pPr>
      <w:r>
        <w:separator/>
      </w:r>
    </w:p>
  </w:footnote>
  <w:footnote w:type="continuationSeparator" w:id="1">
    <w:p w:rsidR="00E151BD" w:rsidRDefault="00E151BD" w:rsidP="008C1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C4" w:rsidRDefault="008C15C4" w:rsidP="008C15C4">
    <w:pPr>
      <w:pStyle w:val="aa"/>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colormenu v:ext="edit" strokecolor="none"/>
    </o:shapedefaults>
  </w:hdrShapeDefaults>
  <w:footnotePr>
    <w:footnote w:id="0"/>
    <w:footnote w:id="1"/>
  </w:footnotePr>
  <w:endnotePr>
    <w:endnote w:id="0"/>
    <w:endnote w:id="1"/>
  </w:endnotePr>
  <w:compat>
    <w:useFELayout/>
  </w:compat>
  <w:rsids>
    <w:rsidRoot w:val="00471AB1"/>
    <w:rsid w:val="000C5E28"/>
    <w:rsid w:val="00255FB7"/>
    <w:rsid w:val="002D08DB"/>
    <w:rsid w:val="002F420C"/>
    <w:rsid w:val="00360889"/>
    <w:rsid w:val="0043090D"/>
    <w:rsid w:val="00471AB1"/>
    <w:rsid w:val="004878D4"/>
    <w:rsid w:val="00732CE8"/>
    <w:rsid w:val="0075024D"/>
    <w:rsid w:val="007772E8"/>
    <w:rsid w:val="008C15C4"/>
    <w:rsid w:val="00910007"/>
    <w:rsid w:val="00966B73"/>
    <w:rsid w:val="009B45E4"/>
    <w:rsid w:val="00A82912"/>
    <w:rsid w:val="00AB3247"/>
    <w:rsid w:val="00CD0779"/>
    <w:rsid w:val="00E151BD"/>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B7"/>
  </w:style>
  <w:style w:type="paragraph" w:styleId="1">
    <w:name w:val="heading 1"/>
    <w:basedOn w:val="a"/>
    <w:next w:val="a"/>
    <w:link w:val="10"/>
    <w:uiPriority w:val="99"/>
    <w:qFormat/>
    <w:rsid w:val="00471AB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1AB1"/>
    <w:rPr>
      <w:rFonts w:ascii="Arial" w:hAnsi="Arial" w:cs="Arial"/>
      <w:b/>
      <w:bCs/>
      <w:color w:val="26282F"/>
      <w:sz w:val="24"/>
      <w:szCs w:val="24"/>
    </w:rPr>
  </w:style>
  <w:style w:type="character" w:customStyle="1" w:styleId="a3">
    <w:name w:val="Цветовое выделение"/>
    <w:uiPriority w:val="99"/>
    <w:rsid w:val="00471AB1"/>
    <w:rPr>
      <w:b/>
      <w:bCs/>
      <w:color w:val="26282F"/>
    </w:rPr>
  </w:style>
  <w:style w:type="character" w:customStyle="1" w:styleId="a4">
    <w:name w:val="Гипертекстовая ссылка"/>
    <w:basedOn w:val="a3"/>
    <w:uiPriority w:val="99"/>
    <w:rsid w:val="00471AB1"/>
    <w:rPr>
      <w:color w:val="106BBE"/>
    </w:rPr>
  </w:style>
  <w:style w:type="paragraph" w:customStyle="1" w:styleId="a5">
    <w:name w:val="Нормальный (таблица)"/>
    <w:basedOn w:val="a"/>
    <w:next w:val="a"/>
    <w:uiPriority w:val="99"/>
    <w:rsid w:val="00471AB1"/>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471AB1"/>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471AB1"/>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A829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2912"/>
    <w:rPr>
      <w:rFonts w:ascii="Tahoma" w:hAnsi="Tahoma" w:cs="Tahoma"/>
      <w:sz w:val="16"/>
      <w:szCs w:val="16"/>
    </w:rPr>
  </w:style>
  <w:style w:type="paragraph" w:styleId="aa">
    <w:name w:val="header"/>
    <w:basedOn w:val="a"/>
    <w:link w:val="ab"/>
    <w:uiPriority w:val="99"/>
    <w:semiHidden/>
    <w:unhideWhenUsed/>
    <w:rsid w:val="008C15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C15C4"/>
  </w:style>
  <w:style w:type="paragraph" w:styleId="ac">
    <w:name w:val="footer"/>
    <w:basedOn w:val="a"/>
    <w:link w:val="ad"/>
    <w:uiPriority w:val="99"/>
    <w:semiHidden/>
    <w:unhideWhenUsed/>
    <w:rsid w:val="008C15C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15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7" TargetMode="External"/><Relationship Id="rId13" Type="http://schemas.openxmlformats.org/officeDocument/2006/relationships/hyperlink" Target="garantF1://12077032.0" TargetMode="External"/><Relationship Id="rId18" Type="http://schemas.openxmlformats.org/officeDocument/2006/relationships/hyperlink" Target="garantF1://12064247.99" TargetMode="External"/><Relationship Id="rId26" Type="http://schemas.openxmlformats.org/officeDocument/2006/relationships/hyperlink" Target="garantF1://12064247.13" TargetMode="External"/><Relationship Id="rId39" Type="http://schemas.openxmlformats.org/officeDocument/2006/relationships/hyperlink" Target="garantF1://12025350.2" TargetMode="External"/><Relationship Id="rId3" Type="http://schemas.openxmlformats.org/officeDocument/2006/relationships/webSettings" Target="webSettings.xml"/><Relationship Id="rId21" Type="http://schemas.openxmlformats.org/officeDocument/2006/relationships/hyperlink" Target="garantF1://12064247.0" TargetMode="External"/><Relationship Id="rId34" Type="http://schemas.openxmlformats.org/officeDocument/2006/relationships/hyperlink" Target="garantF1://12024624.2" TargetMode="External"/><Relationship Id="rId42" Type="http://schemas.openxmlformats.org/officeDocument/2006/relationships/hyperlink" Target="garantF1://12025350.2" TargetMode="External"/><Relationship Id="rId7" Type="http://schemas.openxmlformats.org/officeDocument/2006/relationships/hyperlink" Target="garantF1://10004313.5" TargetMode="External"/><Relationship Id="rId12" Type="http://schemas.openxmlformats.org/officeDocument/2006/relationships/hyperlink" Target="garantF1://12064247.0" TargetMode="External"/><Relationship Id="rId17" Type="http://schemas.openxmlformats.org/officeDocument/2006/relationships/hyperlink" Target="garantF1://12054854.4" TargetMode="External"/><Relationship Id="rId25" Type="http://schemas.openxmlformats.org/officeDocument/2006/relationships/hyperlink" Target="garantF1://12064247.12" TargetMode="External"/><Relationship Id="rId33" Type="http://schemas.openxmlformats.org/officeDocument/2006/relationships/hyperlink" Target="garantF1://12025350.2" TargetMode="External"/><Relationship Id="rId38" Type="http://schemas.openxmlformats.org/officeDocument/2006/relationships/hyperlink" Target="garantF1://12084522.5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64247.993" TargetMode="External"/><Relationship Id="rId20" Type="http://schemas.openxmlformats.org/officeDocument/2006/relationships/hyperlink" Target="garantF1://12064247.0" TargetMode="External"/><Relationship Id="rId29" Type="http://schemas.openxmlformats.org/officeDocument/2006/relationships/hyperlink" Target="garantF1://12084522.54" TargetMode="External"/><Relationship Id="rId41" Type="http://schemas.openxmlformats.org/officeDocument/2006/relationships/hyperlink" Target="garantF1://1000431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0004313.0" TargetMode="External"/><Relationship Id="rId24" Type="http://schemas.openxmlformats.org/officeDocument/2006/relationships/hyperlink" Target="garantF1://12064247.11" TargetMode="External"/><Relationship Id="rId32" Type="http://schemas.openxmlformats.org/officeDocument/2006/relationships/hyperlink" Target="garantF1://12064247.1222" TargetMode="External"/><Relationship Id="rId37" Type="http://schemas.openxmlformats.org/officeDocument/2006/relationships/hyperlink" Target="garantF1://12084522.54" TargetMode="External"/><Relationship Id="rId40" Type="http://schemas.openxmlformats.org/officeDocument/2006/relationships/hyperlink" Target="garantF1://12084522.54"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64247.99" TargetMode="External"/><Relationship Id="rId23" Type="http://schemas.openxmlformats.org/officeDocument/2006/relationships/hyperlink" Target="garantF1://12067036.0" TargetMode="External"/><Relationship Id="rId28" Type="http://schemas.openxmlformats.org/officeDocument/2006/relationships/hyperlink" Target="garantF1://12064247.1222" TargetMode="External"/><Relationship Id="rId36" Type="http://schemas.openxmlformats.org/officeDocument/2006/relationships/hyperlink" Target="garantF1://12067036.0" TargetMode="External"/><Relationship Id="rId10" Type="http://schemas.openxmlformats.org/officeDocument/2006/relationships/hyperlink" Target="garantF1://48653531.0" TargetMode="External"/><Relationship Id="rId19" Type="http://schemas.openxmlformats.org/officeDocument/2006/relationships/hyperlink" Target="garantF1://12064247.2610" TargetMode="External"/><Relationship Id="rId31" Type="http://schemas.openxmlformats.org/officeDocument/2006/relationships/hyperlink" Target="garantF1://12084522.54"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64247.6" TargetMode="External"/><Relationship Id="rId14" Type="http://schemas.openxmlformats.org/officeDocument/2006/relationships/hyperlink" Target="garantF1://12064247.1005" TargetMode="External"/><Relationship Id="rId22" Type="http://schemas.openxmlformats.org/officeDocument/2006/relationships/hyperlink" Target="garantF1://12067036.1000" TargetMode="External"/><Relationship Id="rId27" Type="http://schemas.openxmlformats.org/officeDocument/2006/relationships/hyperlink" Target="garantF1://12064247.1221" TargetMode="External"/><Relationship Id="rId30" Type="http://schemas.openxmlformats.org/officeDocument/2006/relationships/hyperlink" Target="garantF1://12064247.1021" TargetMode="External"/><Relationship Id="rId35" Type="http://schemas.openxmlformats.org/officeDocument/2006/relationships/hyperlink" Target="garantF1://12067036.3000" TargetMode="External"/><Relationship Id="rId43" Type="http://schemas.openxmlformats.org/officeDocument/2006/relationships/hyperlink" Target="garantF1://12025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Госзакутки</dc:creator>
  <cp:keywords/>
  <dc:description/>
  <cp:lastModifiedBy>Госзакутки</cp:lastModifiedBy>
  <cp:revision>8</cp:revision>
  <cp:lastPrinted>2019-08-16T12:18:00Z</cp:lastPrinted>
  <dcterms:created xsi:type="dcterms:W3CDTF">2019-05-17T07:11:00Z</dcterms:created>
  <dcterms:modified xsi:type="dcterms:W3CDTF">2019-08-16T12:20:00Z</dcterms:modified>
</cp:coreProperties>
</file>