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4C" w:rsidRPr="00533956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533956">
        <w:rPr>
          <w:b/>
          <w:caps/>
          <w:sz w:val="22"/>
          <w:szCs w:val="22"/>
        </w:rPr>
        <w:t>Информационное сообщение</w:t>
      </w:r>
    </w:p>
    <w:p w:rsidR="0002094C" w:rsidRPr="00533956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533956">
        <w:rPr>
          <w:b/>
          <w:caps/>
          <w:sz w:val="22"/>
          <w:szCs w:val="22"/>
        </w:rPr>
        <w:t>о проведении 28 АВГУСТА 2019 г. аукциона в электронной форме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533956">
        <w:rPr>
          <w:b/>
          <w:caps/>
          <w:sz w:val="22"/>
          <w:szCs w:val="22"/>
        </w:rPr>
        <w:t>по приватизации МУНИЦИПАЛЬНОГО ИМУЩЕСТВА ШЕМУРШИНСКОГО РАЙОНА ЧУВАШСКОЙ РЕСПУБЛИКИ на электронной</w:t>
      </w:r>
      <w:r w:rsidRPr="000601FD">
        <w:rPr>
          <w:b/>
          <w:caps/>
          <w:sz w:val="22"/>
          <w:szCs w:val="22"/>
        </w:rPr>
        <w:t xml:space="preserve"> торговой площадке</w:t>
      </w:r>
      <w:r w:rsidRPr="000601FD">
        <w:rPr>
          <w:b/>
          <w:sz w:val="22"/>
          <w:szCs w:val="22"/>
        </w:rPr>
        <w:t xml:space="preserve"> </w:t>
      </w:r>
    </w:p>
    <w:p w:rsidR="0002094C" w:rsidRDefault="00846CC7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="0002094C" w:rsidRPr="000601FD">
          <w:rPr>
            <w:b/>
            <w:sz w:val="22"/>
            <w:szCs w:val="22"/>
          </w:rPr>
          <w:t>https://roseltorg.ru</w:t>
        </w:r>
      </w:hyperlink>
      <w:r w:rsidR="0002094C" w:rsidRPr="000601FD">
        <w:rPr>
          <w:b/>
          <w:sz w:val="22"/>
          <w:szCs w:val="22"/>
        </w:rPr>
        <w:t xml:space="preserve"> в сети Интернет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02094C" w:rsidRPr="000601FD" w:rsidRDefault="0002094C" w:rsidP="0002094C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0601FD">
        <w:rPr>
          <w:b/>
          <w:bCs/>
          <w:sz w:val="22"/>
          <w:szCs w:val="22"/>
          <w:lang w:eastAsia="ar-SA"/>
        </w:rPr>
        <w:t>Контакты:</w:t>
      </w:r>
    </w:p>
    <w:p w:rsidR="0002094C" w:rsidRPr="000601FD" w:rsidRDefault="0002094C" w:rsidP="0002094C">
      <w:pPr>
        <w:ind w:right="-142" w:firstLine="709"/>
        <w:outlineLvl w:val="1"/>
        <w:rPr>
          <w:sz w:val="22"/>
          <w:szCs w:val="22"/>
        </w:rPr>
      </w:pPr>
      <w:r w:rsidRPr="000601FD">
        <w:rPr>
          <w:b/>
          <w:sz w:val="22"/>
          <w:szCs w:val="22"/>
        </w:rPr>
        <w:t>Организатор торгов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02094C" w:rsidRPr="000601FD" w:rsidRDefault="0002094C" w:rsidP="0002094C">
      <w:pPr>
        <w:pStyle w:val="a9"/>
        <w:shd w:val="clear" w:color="auto" w:fill="FFFFFF"/>
        <w:spacing w:after="0"/>
        <w:ind w:firstLine="714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02094C" w:rsidRPr="009940BE" w:rsidRDefault="0002094C" w:rsidP="0002094C">
      <w:pPr>
        <w:ind w:left="708" w:firstLine="1"/>
        <w:rPr>
          <w:sz w:val="22"/>
          <w:szCs w:val="22"/>
        </w:rPr>
      </w:pPr>
      <w:r w:rsidRPr="000601FD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0601FD">
        <w:rPr>
          <w:sz w:val="22"/>
          <w:szCs w:val="22"/>
        </w:rPr>
        <w:br/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0601FD">
        <w:rPr>
          <w:sz w:val="22"/>
          <w:szCs w:val="22"/>
        </w:rPr>
        <w:t xml:space="preserve">: </w:t>
      </w:r>
      <w:hyperlink r:id="rId5" w:history="1">
        <w:r w:rsidRPr="009940BE">
          <w:rPr>
            <w:rStyle w:val="a7"/>
            <w:color w:val="auto"/>
            <w:sz w:val="22"/>
            <w:szCs w:val="22"/>
            <w:shd w:val="clear" w:color="auto" w:fill="FFFFFF"/>
          </w:rPr>
          <w:t>info@roseltorg.ru</w:t>
        </w:r>
      </w:hyperlink>
      <w:r w:rsidRPr="009940BE">
        <w:rPr>
          <w:sz w:val="22"/>
          <w:szCs w:val="22"/>
        </w:rPr>
        <w:t xml:space="preserve"> </w:t>
      </w:r>
    </w:p>
    <w:p w:rsidR="0002094C" w:rsidRPr="000601FD" w:rsidRDefault="0002094C" w:rsidP="0002094C">
      <w:pPr>
        <w:ind w:firstLine="709"/>
        <w:jc w:val="both"/>
        <w:rPr>
          <w:sz w:val="22"/>
          <w:szCs w:val="22"/>
        </w:rPr>
      </w:pPr>
      <w:r w:rsidRPr="000601FD">
        <w:rPr>
          <w:b/>
          <w:sz w:val="22"/>
          <w:szCs w:val="22"/>
        </w:rPr>
        <w:t>Продавец –</w:t>
      </w:r>
      <w:r w:rsidRPr="000601FD">
        <w:rPr>
          <w:sz w:val="22"/>
          <w:szCs w:val="22"/>
        </w:rPr>
        <w:t xml:space="preserve"> Администрация Шемуршинского района Чувашской Республики.</w:t>
      </w:r>
    </w:p>
    <w:p w:rsidR="0002094C" w:rsidRPr="000601FD" w:rsidRDefault="0002094C" w:rsidP="0002094C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02094C" w:rsidRPr="000601FD" w:rsidRDefault="0002094C" w:rsidP="0002094C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02094C" w:rsidRPr="00461FD9" w:rsidRDefault="0002094C" w:rsidP="0002094C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461FD9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461FD9">
        <w:rPr>
          <w:sz w:val="22"/>
          <w:szCs w:val="22"/>
          <w:lang w:eastAsia="ar-SA"/>
        </w:rPr>
        <w:t xml:space="preserve">. </w:t>
      </w:r>
    </w:p>
    <w:p w:rsidR="0002094C" w:rsidRPr="000601FD" w:rsidRDefault="0002094C" w:rsidP="0002094C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02094C" w:rsidRDefault="0002094C" w:rsidP="0002094C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02094C" w:rsidRDefault="0002094C" w:rsidP="0002094C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02094C" w:rsidRPr="000601FD" w:rsidRDefault="0002094C" w:rsidP="0002094C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  <w:r w:rsidRPr="000601FD">
        <w:rPr>
          <w:iCs/>
          <w:sz w:val="22"/>
          <w:szCs w:val="22"/>
          <w:lang w:eastAsia="ar-SA"/>
        </w:rPr>
        <w:t xml:space="preserve"> Светлана Ивановна</w:t>
      </w:r>
      <w:r>
        <w:rPr>
          <w:iCs/>
          <w:sz w:val="22"/>
          <w:szCs w:val="22"/>
          <w:lang w:eastAsia="ar-SA"/>
        </w:rPr>
        <w:t>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02094C" w:rsidRPr="000601FD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02094C" w:rsidRPr="0003571E" w:rsidRDefault="0002094C" w:rsidP="00F43D98">
      <w:pPr>
        <w:pStyle w:val="a5"/>
        <w:ind w:firstLine="709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9</w:t>
      </w:r>
      <w:r w:rsidRPr="000601FD">
        <w:rPr>
          <w:sz w:val="22"/>
          <w:szCs w:val="22"/>
        </w:rPr>
        <w:t xml:space="preserve"> год, принятое </w:t>
      </w:r>
      <w:r>
        <w:rPr>
          <w:sz w:val="22"/>
          <w:szCs w:val="22"/>
        </w:rPr>
        <w:t>постановлением</w:t>
      </w:r>
      <w:r w:rsidRPr="000601FD">
        <w:rPr>
          <w:sz w:val="22"/>
          <w:szCs w:val="22"/>
        </w:rPr>
        <w:t xml:space="preserve"> администрации Шемуршинского района Чувашской </w:t>
      </w:r>
      <w:r w:rsidRPr="0088238E">
        <w:rPr>
          <w:sz w:val="22"/>
          <w:szCs w:val="22"/>
        </w:rPr>
        <w:t xml:space="preserve">Республики </w:t>
      </w:r>
      <w:r w:rsidR="00F43D98" w:rsidRPr="00460444">
        <w:rPr>
          <w:sz w:val="22"/>
          <w:szCs w:val="22"/>
        </w:rPr>
        <w:t>от «23»  июля 2019 г. № 332.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3571E">
        <w:rPr>
          <w:sz w:val="22"/>
          <w:szCs w:val="22"/>
        </w:rPr>
        <w:t>2. Собственник выставляемого на торги имущества</w:t>
      </w:r>
      <w:r w:rsidRPr="000601FD">
        <w:rPr>
          <w:sz w:val="22"/>
          <w:szCs w:val="22"/>
        </w:rPr>
        <w:t xml:space="preserve">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02094C" w:rsidRDefault="0002094C" w:rsidP="0002094C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02094C" w:rsidRPr="000601FD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02094C" w:rsidRPr="0002094C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№1</w:t>
      </w:r>
    </w:p>
    <w:p w:rsidR="0002094C" w:rsidRDefault="0002094C" w:rsidP="0002094C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407022">
        <w:rPr>
          <w:sz w:val="22"/>
          <w:szCs w:val="22"/>
        </w:rPr>
        <w:t xml:space="preserve">1.1. МТФ на 200 голов, назначение: нежилое здание, с кадастровым номером: 21:22:000000:3103, общей площадью 1104,3 кв.м., </w:t>
      </w:r>
      <w:proofErr w:type="gramStart"/>
      <w:r w:rsidRPr="00407022">
        <w:rPr>
          <w:sz w:val="22"/>
          <w:szCs w:val="22"/>
        </w:rPr>
        <w:t>находящийся</w:t>
      </w:r>
      <w:proofErr w:type="gramEnd"/>
      <w:r w:rsidRPr="00407022">
        <w:rPr>
          <w:sz w:val="22"/>
          <w:szCs w:val="22"/>
        </w:rPr>
        <w:t xml:space="preserve"> по адресу: Чувашская Республика, Шемуршинский район, с. </w:t>
      </w:r>
      <w:proofErr w:type="spellStart"/>
      <w:r w:rsidRPr="00407022">
        <w:rPr>
          <w:sz w:val="22"/>
          <w:szCs w:val="22"/>
        </w:rPr>
        <w:t>Трехизб-Шемурша</w:t>
      </w:r>
      <w:proofErr w:type="spellEnd"/>
      <w:r w:rsidRPr="00407022">
        <w:rPr>
          <w:sz w:val="22"/>
          <w:szCs w:val="22"/>
        </w:rPr>
        <w:t xml:space="preserve"> и земельный участок, необходимый для его использования, с кадастровым номером 21:22:080101:258, общей площадью 3031 кв.м., категория земель: земли сельскохозяйственного назначения, разрешенное использование: для строительства коровника, находящийся по адресу: Чувашская Республика, Шемуршинский район,  с. </w:t>
      </w:r>
      <w:proofErr w:type="spellStart"/>
      <w:r w:rsidRPr="00407022">
        <w:rPr>
          <w:sz w:val="22"/>
          <w:szCs w:val="22"/>
        </w:rPr>
        <w:t>Трехизб-Шемурша</w:t>
      </w:r>
      <w:proofErr w:type="spellEnd"/>
      <w:r w:rsidRPr="00407022">
        <w:rPr>
          <w:sz w:val="22"/>
          <w:szCs w:val="22"/>
        </w:rPr>
        <w:t>.</w:t>
      </w:r>
      <w:r w:rsidRPr="00407022">
        <w:rPr>
          <w:b/>
          <w:color w:val="000000"/>
          <w:sz w:val="22"/>
          <w:szCs w:val="22"/>
        </w:rPr>
        <w:t xml:space="preserve">            </w:t>
      </w:r>
      <w:r w:rsidRPr="00407022">
        <w:rPr>
          <w:sz w:val="22"/>
          <w:szCs w:val="22"/>
        </w:rPr>
        <w:t xml:space="preserve">          </w:t>
      </w:r>
    </w:p>
    <w:p w:rsidR="0002094C" w:rsidRPr="00F8740F" w:rsidRDefault="0002094C" w:rsidP="0002094C">
      <w:pPr>
        <w:tabs>
          <w:tab w:val="left" w:pos="0"/>
          <w:tab w:val="left" w:pos="54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F8740F">
        <w:rPr>
          <w:sz w:val="22"/>
          <w:szCs w:val="22"/>
        </w:rPr>
        <w:t xml:space="preserve">          1.2. </w:t>
      </w:r>
      <w:r w:rsidRPr="00F8740F">
        <w:rPr>
          <w:b/>
          <w:color w:val="000000"/>
          <w:sz w:val="22"/>
          <w:szCs w:val="22"/>
        </w:rPr>
        <w:t>Начальная цена объекта</w:t>
      </w:r>
      <w:r w:rsidRPr="00F8740F">
        <w:rPr>
          <w:color w:val="000000"/>
          <w:sz w:val="22"/>
          <w:szCs w:val="22"/>
        </w:rPr>
        <w:t>: 724 000 (Семьсот двадцать четыре тысячи) руб. 00 коп</w:t>
      </w:r>
      <w:proofErr w:type="gramStart"/>
      <w:r w:rsidRPr="00F8740F">
        <w:rPr>
          <w:color w:val="000000"/>
          <w:sz w:val="22"/>
          <w:szCs w:val="22"/>
        </w:rPr>
        <w:t>.</w:t>
      </w:r>
      <w:proofErr w:type="gramEnd"/>
      <w:r w:rsidRPr="00F8740F">
        <w:rPr>
          <w:color w:val="000000"/>
          <w:sz w:val="22"/>
          <w:szCs w:val="22"/>
        </w:rPr>
        <w:t xml:space="preserve"> </w:t>
      </w:r>
      <w:proofErr w:type="gramStart"/>
      <w:r w:rsidRPr="00F8740F">
        <w:rPr>
          <w:color w:val="000000"/>
          <w:sz w:val="22"/>
          <w:szCs w:val="22"/>
        </w:rPr>
        <w:t>с</w:t>
      </w:r>
      <w:proofErr w:type="gramEnd"/>
      <w:r w:rsidRPr="00F8740F">
        <w:rPr>
          <w:color w:val="000000"/>
          <w:sz w:val="22"/>
          <w:szCs w:val="22"/>
        </w:rPr>
        <w:t xml:space="preserve"> учетом НДС.</w:t>
      </w:r>
    </w:p>
    <w:p w:rsidR="0002094C" w:rsidRPr="00F8740F" w:rsidRDefault="0002094C" w:rsidP="0002094C">
      <w:pPr>
        <w:tabs>
          <w:tab w:val="left" w:pos="0"/>
          <w:tab w:val="left" w:pos="54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F8740F">
        <w:rPr>
          <w:sz w:val="22"/>
          <w:szCs w:val="22"/>
        </w:rPr>
        <w:t xml:space="preserve">          1.3. </w:t>
      </w:r>
      <w:r w:rsidRPr="00F8740F">
        <w:rPr>
          <w:b/>
          <w:sz w:val="22"/>
          <w:szCs w:val="22"/>
        </w:rPr>
        <w:t>Величина повышения начальной цены</w:t>
      </w:r>
      <w:r w:rsidRPr="00F8740F">
        <w:rPr>
          <w:sz w:val="22"/>
          <w:szCs w:val="22"/>
        </w:rPr>
        <w:t xml:space="preserve"> («шаг аукциона») – </w:t>
      </w:r>
      <w:r w:rsidRPr="00F8740F">
        <w:rPr>
          <w:color w:val="000000"/>
          <w:sz w:val="22"/>
          <w:szCs w:val="22"/>
        </w:rPr>
        <w:t>36 200 (Тридцать шесть тысяч двести) руб. 00 коп.</w:t>
      </w:r>
      <w:r w:rsidRPr="00F8740F">
        <w:rPr>
          <w:b/>
          <w:color w:val="000000"/>
          <w:sz w:val="22"/>
          <w:szCs w:val="22"/>
        </w:rPr>
        <w:t xml:space="preserve"> </w:t>
      </w:r>
      <w:r w:rsidRPr="00F8740F">
        <w:rPr>
          <w:sz w:val="22"/>
          <w:szCs w:val="22"/>
        </w:rPr>
        <w:t xml:space="preserve"> (5% от начальной цены продажи).</w:t>
      </w:r>
    </w:p>
    <w:p w:rsidR="0002094C" w:rsidRPr="00F8740F" w:rsidRDefault="0002094C" w:rsidP="0002094C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8740F">
        <w:rPr>
          <w:sz w:val="22"/>
          <w:szCs w:val="22"/>
        </w:rPr>
        <w:t>1.4. </w:t>
      </w:r>
      <w:r w:rsidRPr="00F8740F">
        <w:rPr>
          <w:b/>
          <w:sz w:val="22"/>
          <w:szCs w:val="22"/>
        </w:rPr>
        <w:t>Сумма задатка 20%</w:t>
      </w:r>
      <w:r w:rsidRPr="00F8740F">
        <w:rPr>
          <w:sz w:val="22"/>
          <w:szCs w:val="22"/>
        </w:rPr>
        <w:t xml:space="preserve"> – </w:t>
      </w:r>
      <w:r w:rsidRPr="00F8740F">
        <w:rPr>
          <w:color w:val="000000"/>
          <w:sz w:val="22"/>
          <w:szCs w:val="22"/>
        </w:rPr>
        <w:t>144 800 (Сто сорок четыре тысячи восемьсот) руб. 00 коп.</w:t>
      </w:r>
    </w:p>
    <w:p w:rsidR="0002094C" w:rsidRPr="000601FD" w:rsidRDefault="0002094C" w:rsidP="0002094C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672CF">
        <w:rPr>
          <w:sz w:val="22"/>
          <w:szCs w:val="22"/>
        </w:rPr>
        <w:t xml:space="preserve"> Информационное</w:t>
      </w:r>
      <w:r w:rsidRPr="00583BDB">
        <w:rPr>
          <w:sz w:val="22"/>
          <w:szCs w:val="22"/>
        </w:rPr>
        <w:t xml:space="preserve">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1.5. </w:t>
      </w: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1.6 </w:t>
      </w:r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ранее на торги не выставлялось.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02094C" w:rsidRPr="000601FD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02094C" w:rsidRPr="00533956" w:rsidRDefault="0002094C" w:rsidP="0002094C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533956">
        <w:rPr>
          <w:b/>
          <w:sz w:val="22"/>
          <w:szCs w:val="22"/>
        </w:rPr>
        <w:t>1. Начало регистрации заявок на электронной площадке</w:t>
      </w:r>
      <w:r w:rsidRPr="00533956">
        <w:rPr>
          <w:sz w:val="22"/>
          <w:szCs w:val="22"/>
        </w:rPr>
        <w:t xml:space="preserve"> – 25.07.2019 г. </w:t>
      </w:r>
    </w:p>
    <w:p w:rsidR="0002094C" w:rsidRPr="00533956" w:rsidRDefault="0002094C" w:rsidP="0002094C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533956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533956">
        <w:rPr>
          <w:sz w:val="22"/>
          <w:szCs w:val="22"/>
        </w:rPr>
        <w:t xml:space="preserve"> – 23.08.2019 г.  17 час. 00 мин.</w:t>
      </w:r>
    </w:p>
    <w:p w:rsidR="0002094C" w:rsidRPr="00533956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533956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533956">
        <w:rPr>
          <w:sz w:val="22"/>
          <w:szCs w:val="22"/>
        </w:rPr>
        <w:t xml:space="preserve"> – 26.08.2019 г.</w:t>
      </w:r>
    </w:p>
    <w:p w:rsidR="0002094C" w:rsidRPr="00B8671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533956">
        <w:rPr>
          <w:sz w:val="22"/>
          <w:szCs w:val="22"/>
        </w:rPr>
        <w:t xml:space="preserve">  </w:t>
      </w:r>
      <w:r w:rsidRPr="00533956">
        <w:rPr>
          <w:b/>
          <w:sz w:val="22"/>
          <w:szCs w:val="22"/>
        </w:rPr>
        <w:t>4.</w:t>
      </w:r>
      <w:r w:rsidRPr="00533956">
        <w:rPr>
          <w:sz w:val="22"/>
          <w:szCs w:val="22"/>
        </w:rPr>
        <w:t xml:space="preserve"> </w:t>
      </w:r>
      <w:r w:rsidRPr="00533956">
        <w:rPr>
          <w:b/>
          <w:sz w:val="22"/>
          <w:szCs w:val="22"/>
        </w:rPr>
        <w:t xml:space="preserve">Дата, время начала приема предложений по цене от участников аукциона –            </w:t>
      </w:r>
      <w:r w:rsidRPr="00533956">
        <w:rPr>
          <w:sz w:val="22"/>
          <w:szCs w:val="22"/>
        </w:rPr>
        <w:t>28.08.2019 г.  10 час. 00 мин.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B8671D">
        <w:rPr>
          <w:sz w:val="22"/>
          <w:szCs w:val="22"/>
        </w:rPr>
        <w:t xml:space="preserve"> * Указанное в настоящем информационном сообщении время – московское</w:t>
      </w:r>
      <w:r w:rsidRPr="00886912">
        <w:rPr>
          <w:sz w:val="22"/>
          <w:szCs w:val="22"/>
        </w:rPr>
        <w:t>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02094C" w:rsidRPr="0002094C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участия в аукционе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02094C" w:rsidRPr="00093BDF" w:rsidRDefault="0002094C" w:rsidP="0002094C">
      <w:pPr>
        <w:ind w:firstLine="567"/>
        <w:jc w:val="both"/>
        <w:rPr>
          <w:sz w:val="22"/>
          <w:szCs w:val="22"/>
        </w:rPr>
      </w:pPr>
      <w:r w:rsidRPr="00093BDF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2094C" w:rsidRPr="00093BDF" w:rsidRDefault="0002094C" w:rsidP="0002094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02094C" w:rsidRPr="00093BDF" w:rsidRDefault="0002094C" w:rsidP="0002094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/document/12125505/entry/25" w:history="1">
        <w:r w:rsidRPr="00093BDF">
          <w:rPr>
            <w:rStyle w:val="a7"/>
            <w:sz w:val="22"/>
            <w:szCs w:val="22"/>
          </w:rPr>
          <w:t>статьей 25</w:t>
        </w:r>
      </w:hyperlink>
      <w:r w:rsidRPr="00093B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Федерального закона </w:t>
      </w:r>
      <w:r w:rsidRPr="000601FD">
        <w:rPr>
          <w:sz w:val="22"/>
          <w:szCs w:val="22"/>
        </w:rPr>
        <w:t>от 21.12.2001 №178-ФЗ «О приватизации государственного и муниципального имущества»</w:t>
      </w:r>
      <w:r w:rsidRPr="00093BDF">
        <w:rPr>
          <w:color w:val="000000"/>
          <w:sz w:val="22"/>
          <w:szCs w:val="22"/>
        </w:rPr>
        <w:t>;</w:t>
      </w:r>
    </w:p>
    <w:p w:rsidR="0002094C" w:rsidRPr="00093BDF" w:rsidRDefault="0002094C" w:rsidP="0002094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3BDF">
        <w:rPr>
          <w:color w:val="000000"/>
          <w:sz w:val="22"/>
          <w:szCs w:val="22"/>
        </w:rPr>
        <w:t>офшорные</w:t>
      </w:r>
      <w:proofErr w:type="spellEnd"/>
      <w:r w:rsidRPr="00093BDF">
        <w:rPr>
          <w:color w:val="000000"/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3BDF">
        <w:rPr>
          <w:color w:val="000000"/>
          <w:sz w:val="22"/>
          <w:szCs w:val="22"/>
        </w:rPr>
        <w:t>выгодоприобретателях</w:t>
      </w:r>
      <w:proofErr w:type="spellEnd"/>
      <w:r w:rsidRPr="00093BDF">
        <w:rPr>
          <w:color w:val="000000"/>
          <w:sz w:val="22"/>
          <w:szCs w:val="22"/>
        </w:rPr>
        <w:t xml:space="preserve">, </w:t>
      </w:r>
      <w:proofErr w:type="spellStart"/>
      <w:r w:rsidRPr="00093BDF">
        <w:rPr>
          <w:color w:val="000000"/>
          <w:sz w:val="22"/>
          <w:szCs w:val="22"/>
        </w:rPr>
        <w:t>бенефициарных</w:t>
      </w:r>
      <w:proofErr w:type="spellEnd"/>
      <w:r w:rsidRPr="00093BDF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3BDF">
        <w:rPr>
          <w:color w:val="000000"/>
          <w:sz w:val="22"/>
          <w:szCs w:val="22"/>
        </w:rPr>
        <w:t xml:space="preserve"> Федерации;</w:t>
      </w:r>
    </w:p>
    <w:p w:rsidR="0002094C" w:rsidRPr="00093BDF" w:rsidRDefault="0002094C" w:rsidP="0002094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BDF">
        <w:rPr>
          <w:color w:val="000000"/>
          <w:sz w:val="22"/>
          <w:szCs w:val="22"/>
        </w:rPr>
        <w:t xml:space="preserve">Понятие "контролирующее лицо" используется в том же значении, что и </w:t>
      </w:r>
      <w:r w:rsidRPr="00CD1311">
        <w:rPr>
          <w:sz w:val="22"/>
          <w:szCs w:val="22"/>
        </w:rPr>
        <w:t xml:space="preserve">в </w:t>
      </w:r>
      <w:hyperlink r:id="rId7" w:anchor="/document/12160212/entry/5" w:history="1">
        <w:r w:rsidRPr="00CD1311">
          <w:rPr>
            <w:rStyle w:val="a7"/>
            <w:sz w:val="22"/>
            <w:szCs w:val="22"/>
          </w:rPr>
          <w:t>статье 5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93BDF">
        <w:rPr>
          <w:color w:val="000000"/>
          <w:sz w:val="22"/>
          <w:szCs w:val="22"/>
        </w:rPr>
        <w:t>выгодоприобретатель</w:t>
      </w:r>
      <w:proofErr w:type="spellEnd"/>
      <w:r w:rsidRPr="00093BDF">
        <w:rPr>
          <w:color w:val="000000"/>
          <w:sz w:val="22"/>
          <w:szCs w:val="22"/>
        </w:rPr>
        <w:t>" и "</w:t>
      </w:r>
      <w:proofErr w:type="spellStart"/>
      <w:r w:rsidRPr="00093BDF">
        <w:rPr>
          <w:color w:val="000000"/>
          <w:sz w:val="22"/>
          <w:szCs w:val="22"/>
        </w:rPr>
        <w:t>бенефициарный</w:t>
      </w:r>
      <w:proofErr w:type="spellEnd"/>
      <w:r w:rsidRPr="00093BDF">
        <w:rPr>
          <w:color w:val="000000"/>
          <w:sz w:val="22"/>
          <w:szCs w:val="22"/>
        </w:rPr>
        <w:t xml:space="preserve"> владелец" используются в значениях, указанных в </w:t>
      </w:r>
      <w:hyperlink r:id="rId8" w:anchor="/document/12123862/entry/3" w:history="1">
        <w:r w:rsidRPr="00CD1311">
          <w:rPr>
            <w:rStyle w:val="a7"/>
            <w:sz w:val="22"/>
            <w:szCs w:val="22"/>
          </w:rPr>
          <w:t>статье 3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02094C" w:rsidRPr="00093BDF" w:rsidRDefault="0002094C" w:rsidP="0002094C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093BDF">
        <w:rPr>
          <w:color w:val="000000"/>
          <w:sz w:val="22"/>
          <w:szCs w:val="22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CD1311">
        <w:rPr>
          <w:rStyle w:val="a8"/>
          <w:i w:val="0"/>
          <w:color w:val="000000"/>
          <w:sz w:val="22"/>
          <w:szCs w:val="22"/>
        </w:rPr>
        <w:t>собственности</w:t>
      </w:r>
      <w:r w:rsidRPr="00093BDF">
        <w:rPr>
          <w:color w:val="000000"/>
          <w:sz w:val="22"/>
          <w:szCs w:val="22"/>
        </w:rPr>
        <w:t xml:space="preserve"> земельных участках, при приобретении указанными собственниками этих земельных участков.</w:t>
      </w:r>
      <w:proofErr w:type="gramEnd"/>
    </w:p>
    <w:p w:rsidR="0002094C" w:rsidRPr="00555410" w:rsidRDefault="0002094C" w:rsidP="0002094C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02094C" w:rsidRDefault="0002094C" w:rsidP="0002094C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02094C" w:rsidRDefault="0002094C" w:rsidP="0002094C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02094C" w:rsidRPr="0002094C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Порядок регистрации на электронной площадке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02094C" w:rsidRPr="0002094C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Информационное сообщение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r w:rsidRPr="000B4525">
        <w:rPr>
          <w:sz w:val="22"/>
          <w:szCs w:val="22"/>
        </w:rPr>
        <w:t>http://shemur.cap.ru/</w:t>
      </w:r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02094C" w:rsidRPr="000601FD" w:rsidRDefault="0002094C" w:rsidP="0002094C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02094C" w:rsidRPr="0002094C" w:rsidRDefault="0002094C" w:rsidP="0002094C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Pr="00715AFB">
        <w:rPr>
          <w:sz w:val="22"/>
          <w:szCs w:val="22"/>
        </w:rPr>
        <w:t xml:space="preserve"> </w:t>
      </w:r>
      <w:r>
        <w:rPr>
          <w:sz w:val="22"/>
          <w:szCs w:val="22"/>
        </w:rPr>
        <w:t>к аукционной документации</w:t>
      </w:r>
      <w:r w:rsidRPr="000601FD">
        <w:rPr>
          <w:sz w:val="22"/>
          <w:szCs w:val="22"/>
        </w:rPr>
        <w:t>):</w:t>
      </w:r>
      <w:proofErr w:type="gramEnd"/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</w:t>
      </w:r>
      <w:r w:rsidRPr="000601FD">
        <w:rPr>
          <w:sz w:val="22"/>
          <w:szCs w:val="22"/>
        </w:rPr>
        <w:lastRenderedPageBreak/>
        <w:t xml:space="preserve">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2094C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кциона, при этом первоначальная заявка должна быть отозвана.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0"/>
        <w:rPr>
          <w:sz w:val="22"/>
          <w:szCs w:val="22"/>
        </w:rPr>
      </w:pPr>
    </w:p>
    <w:p w:rsidR="0002094C" w:rsidRPr="0002094C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допуска и отказа в допуске к участию в аукционе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02094C" w:rsidRPr="003007BB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2. Претендент не допускается к участию в аукционе по следующим основаниям:</w:t>
      </w:r>
    </w:p>
    <w:p w:rsidR="0002094C" w:rsidRPr="003007BB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007BB">
        <w:rPr>
          <w:sz w:val="22"/>
          <w:szCs w:val="22"/>
        </w:rPr>
        <w:t>ии ау</w:t>
      </w:r>
      <w:proofErr w:type="gramEnd"/>
      <w:r w:rsidRPr="003007BB">
        <w:rPr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r w:rsidRPr="000B4525">
        <w:rPr>
          <w:sz w:val="22"/>
          <w:szCs w:val="22"/>
        </w:rPr>
        <w:t>http://shemur.cap.ru/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02094C" w:rsidRDefault="0002094C" w:rsidP="0002094C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02094C" w:rsidRPr="0002094C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Отмена и приостановление аукциона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аукцион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аукциона.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r w:rsidRPr="000B4525">
        <w:rPr>
          <w:sz w:val="22"/>
          <w:szCs w:val="22"/>
        </w:rPr>
        <w:t>http://shemur.cap.ru/</w:t>
      </w:r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02094C" w:rsidRPr="0002094C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02094C" w:rsidRPr="00171EE3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аукционе Претендент вносит задаток в размере 20% от начальной цены продажи  имущества единым платежом в валюте Российской Федерации. </w:t>
      </w:r>
    </w:p>
    <w:p w:rsidR="0002094C" w:rsidRDefault="0002094C" w:rsidP="0002094C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D93D12">
        <w:rPr>
          <w:sz w:val="22"/>
          <w:szCs w:val="22"/>
        </w:rPr>
        <w:t>Сумма задатка</w:t>
      </w:r>
      <w:r w:rsidRPr="00D93D12">
        <w:rPr>
          <w:b/>
          <w:sz w:val="22"/>
          <w:szCs w:val="22"/>
        </w:rPr>
        <w:t xml:space="preserve"> </w:t>
      </w:r>
      <w:r w:rsidRPr="00EF64E7">
        <w:rPr>
          <w:b/>
          <w:sz w:val="22"/>
          <w:szCs w:val="22"/>
        </w:rPr>
        <w:t xml:space="preserve">– </w:t>
      </w:r>
      <w:r w:rsidRPr="00EF64E7">
        <w:rPr>
          <w:color w:val="000000"/>
          <w:sz w:val="22"/>
          <w:szCs w:val="22"/>
        </w:rPr>
        <w:t>144 800 (Сто сорок четыре тысячи восемьсот) руб. 00 коп.</w:t>
      </w:r>
    </w:p>
    <w:p w:rsidR="0002094C" w:rsidRPr="00CD57F8" w:rsidRDefault="0002094C" w:rsidP="0002094C">
      <w:pPr>
        <w:tabs>
          <w:tab w:val="left" w:pos="108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EF64E7">
        <w:rPr>
          <w:sz w:val="22"/>
          <w:szCs w:val="22"/>
        </w:rPr>
        <w:t>Платежи по</w:t>
      </w:r>
      <w:r w:rsidRPr="00CD57F8">
        <w:rPr>
          <w:sz w:val="22"/>
          <w:szCs w:val="22"/>
        </w:rPr>
        <w:t xml:space="preserve">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02094C" w:rsidRPr="00171EE3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02094C" w:rsidRPr="00DB3266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02094C" w:rsidRPr="00DB3266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02094C" w:rsidRPr="00DB3266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02094C" w:rsidRPr="00171EE3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претендентам на участие в аукционе,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02094C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>4.  При уклонении или отказе победителя аукциона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02094C" w:rsidRPr="00171EE3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02094C" w:rsidRPr="0002094C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на официальном сайте Продавца  </w:t>
      </w:r>
      <w:r w:rsidRPr="000B4525">
        <w:rPr>
          <w:sz w:val="22"/>
          <w:szCs w:val="22"/>
        </w:rPr>
        <w:t>http://shemur.cap.ru/</w:t>
      </w:r>
      <w:r w:rsidRPr="000601FD">
        <w:rPr>
          <w:sz w:val="22"/>
          <w:szCs w:val="22"/>
        </w:rPr>
        <w:t>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в электронной форме.</w:t>
      </w:r>
    </w:p>
    <w:p w:rsidR="0002094C" w:rsidRPr="0002094C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проведения аукциона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«Шаг аукциона» устанавливается Продавцом в фиксированной сумме, составляющей 5 (пять) процент начальной цены продажи, и не изменяется в течение всего аукциона.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Со времени начала проведения процедуры аукциона Организатором размещается: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в течение указанного времени: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десять</w:t>
      </w:r>
      <w:r w:rsidRPr="000601FD">
        <w:rPr>
          <w:sz w:val="22"/>
          <w:szCs w:val="22"/>
        </w:rPr>
        <w:t xml:space="preserve">)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десяти</w:t>
      </w:r>
      <w:r w:rsidRPr="000601FD">
        <w:rPr>
          <w:sz w:val="22"/>
          <w:szCs w:val="22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Победителем аукциона признается участник, предложивший наибольшую цену имущества.</w:t>
      </w:r>
    </w:p>
    <w:p w:rsidR="0002094C" w:rsidRPr="008A661B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A661B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 подписывается Продавцом 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8. Аукцион признается несостоявшимся в следующих случаях: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9. Решение о признан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наименование имущества и иные позволяющие его индивидуализировать сведения;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цена сделки приватизации;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фамилия, имя, отчество физического лица или </w:t>
      </w:r>
      <w:proofErr w:type="gramStart"/>
      <w:r w:rsidRPr="000601FD">
        <w:rPr>
          <w:sz w:val="22"/>
          <w:szCs w:val="22"/>
        </w:rPr>
        <w:t>наименовании</w:t>
      </w:r>
      <w:proofErr w:type="gramEnd"/>
      <w:r w:rsidRPr="000601FD">
        <w:rPr>
          <w:sz w:val="22"/>
          <w:szCs w:val="22"/>
        </w:rPr>
        <w:t xml:space="preserve"> юридического лица – Победителя торгов.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02094C" w:rsidRPr="005471C0" w:rsidRDefault="0002094C" w:rsidP="0002094C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проведения аукциона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Договор купли-продажи </w:t>
      </w:r>
      <w:r w:rsidRPr="00483D99">
        <w:rPr>
          <w:sz w:val="22"/>
          <w:szCs w:val="22"/>
        </w:rPr>
        <w:t xml:space="preserve">имущества (приложение </w:t>
      </w:r>
      <w:r>
        <w:rPr>
          <w:sz w:val="22"/>
          <w:szCs w:val="22"/>
        </w:rPr>
        <w:t>3</w:t>
      </w:r>
      <w:r w:rsidRPr="00483D99">
        <w:rPr>
          <w:sz w:val="22"/>
          <w:szCs w:val="22"/>
        </w:rPr>
        <w:t xml:space="preserve"> к аукционной документации),</w:t>
      </w:r>
      <w:r w:rsidRPr="000601FD">
        <w:rPr>
          <w:sz w:val="22"/>
          <w:szCs w:val="22"/>
        </w:rPr>
        <w:t xml:space="preserve">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аукциона.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Оплата приобретен</w:t>
      </w:r>
      <w:r>
        <w:rPr>
          <w:sz w:val="22"/>
          <w:szCs w:val="22"/>
        </w:rPr>
        <w:t>ного</w:t>
      </w:r>
      <w:r w:rsidRPr="000601FD">
        <w:rPr>
          <w:sz w:val="22"/>
          <w:szCs w:val="22"/>
        </w:rPr>
        <w:t xml:space="preserve">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02094C" w:rsidRPr="00A94C4C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A94C4C">
        <w:rPr>
          <w:sz w:val="22"/>
          <w:szCs w:val="22"/>
        </w:rPr>
        <w:t>Оплата производится единовременным платежом:</w:t>
      </w:r>
    </w:p>
    <w:p w:rsidR="0002094C" w:rsidRPr="00A94C4C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  <w:highlight w:val="yellow"/>
        </w:rPr>
      </w:pPr>
      <w:r w:rsidRPr="00A94C4C">
        <w:rPr>
          <w:sz w:val="22"/>
          <w:szCs w:val="22"/>
        </w:rPr>
        <w:t xml:space="preserve">- за нежилое здание  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Республики); </w:t>
      </w:r>
    </w:p>
    <w:p w:rsidR="0002094C" w:rsidRPr="00A94C4C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A94C4C">
        <w:rPr>
          <w:sz w:val="22"/>
          <w:szCs w:val="22"/>
        </w:rPr>
        <w:t xml:space="preserve">- за земельный участок на расчетный счет  40101810900000010005 в отделении НБ Чувашской Республики,  БИК 049706001, ИНН 2117000849, КПП 211701001 (код дохода 90311406025050000430, ОКТМО 97647000),  получатель – УФК по Чувашской Республике (Администрация Шемуршинского района Чувашской Республики) в течение 15 (пятнадцати) рабочих дней </w:t>
      </w:r>
      <w:proofErr w:type="gramStart"/>
      <w:r w:rsidRPr="00A94C4C">
        <w:rPr>
          <w:sz w:val="22"/>
          <w:szCs w:val="22"/>
        </w:rPr>
        <w:t>с даты заключения</w:t>
      </w:r>
      <w:proofErr w:type="gramEnd"/>
      <w:r w:rsidRPr="00A94C4C">
        <w:rPr>
          <w:sz w:val="22"/>
          <w:szCs w:val="22"/>
        </w:rPr>
        <w:t xml:space="preserve"> договора купли-продажи имущества.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Задаток, внесенный победителем аукциона,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аукциона  от заключения   Договора  </w:t>
      </w:r>
    </w:p>
    <w:p w:rsidR="0002094C" w:rsidRPr="000601FD" w:rsidRDefault="0002094C" w:rsidP="0002094C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 xml:space="preserve">купли-продажи (приложение </w:t>
      </w:r>
      <w:r>
        <w:rPr>
          <w:sz w:val="22"/>
          <w:szCs w:val="22"/>
        </w:rPr>
        <w:t>3 к аукционной документации</w:t>
      </w:r>
      <w:r w:rsidRPr="000601FD">
        <w:rPr>
          <w:sz w:val="22"/>
          <w:szCs w:val="22"/>
        </w:rPr>
        <w:t>) с данного участника (покупателя) взимается штраф в размере задатка (20% от начальной цены имущества).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r w:rsidRPr="000B4525">
        <w:rPr>
          <w:sz w:val="22"/>
          <w:szCs w:val="22"/>
        </w:rPr>
        <w:t>http://shemur.cap.ru/</w:t>
      </w:r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1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02094C" w:rsidRPr="000601FD" w:rsidRDefault="0002094C" w:rsidP="0002094C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225A3D" w:rsidRDefault="00225A3D"/>
    <w:sectPr w:rsidR="00225A3D" w:rsidSect="0022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4C"/>
    <w:rsid w:val="0002094C"/>
    <w:rsid w:val="000B7566"/>
    <w:rsid w:val="00225A3D"/>
    <w:rsid w:val="007176C8"/>
    <w:rsid w:val="00846CC7"/>
    <w:rsid w:val="009940BE"/>
    <w:rsid w:val="00F4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094C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02094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ody Text"/>
    <w:basedOn w:val="a"/>
    <w:link w:val="a6"/>
    <w:rsid w:val="0002094C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02094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rsid w:val="0002094C"/>
    <w:rPr>
      <w:color w:val="0000FF"/>
      <w:u w:val="single"/>
    </w:rPr>
  </w:style>
  <w:style w:type="paragraph" w:customStyle="1" w:styleId="s1">
    <w:name w:val="s_1"/>
    <w:basedOn w:val="a"/>
    <w:rsid w:val="0002094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2094C"/>
    <w:rPr>
      <w:i/>
      <w:iCs/>
    </w:rPr>
  </w:style>
  <w:style w:type="paragraph" w:styleId="a9">
    <w:name w:val="Normal (Web)"/>
    <w:basedOn w:val="a"/>
    <w:unhideWhenUsed/>
    <w:rsid w:val="0002094C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info@roseltor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4083</Words>
  <Characters>23277</Characters>
  <Application>Microsoft Office Word</Application>
  <DocSecurity>0</DocSecurity>
  <Lines>193</Lines>
  <Paragraphs>54</Paragraphs>
  <ScaleCrop>false</ScaleCrop>
  <Company/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5</cp:revision>
  <dcterms:created xsi:type="dcterms:W3CDTF">2019-07-23T11:36:00Z</dcterms:created>
  <dcterms:modified xsi:type="dcterms:W3CDTF">2019-07-24T05:58:00Z</dcterms:modified>
</cp:coreProperties>
</file>