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16" w:rsidRPr="000601FD" w:rsidRDefault="00CA2B16" w:rsidP="00CA2B16">
      <w:pPr>
        <w:suppressAutoHyphens/>
        <w:textAlignment w:val="baseline"/>
        <w:rPr>
          <w:b/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>Информационное сообщение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caps/>
          <w:sz w:val="22"/>
          <w:szCs w:val="22"/>
        </w:rPr>
      </w:pPr>
      <w:r w:rsidRPr="000601FD">
        <w:rPr>
          <w:b/>
          <w:caps/>
          <w:sz w:val="22"/>
          <w:szCs w:val="22"/>
        </w:rPr>
        <w:t xml:space="preserve">о </w:t>
      </w:r>
      <w:r w:rsidRPr="00093F1F">
        <w:rPr>
          <w:b/>
          <w:caps/>
          <w:sz w:val="22"/>
          <w:szCs w:val="22"/>
        </w:rPr>
        <w:t xml:space="preserve">проведении </w:t>
      </w:r>
      <w:r w:rsidRPr="00C35074">
        <w:rPr>
          <w:b/>
          <w:caps/>
          <w:sz w:val="22"/>
          <w:szCs w:val="22"/>
        </w:rPr>
        <w:t>15 МАРТА 2019 г.</w:t>
      </w:r>
      <w:r w:rsidRPr="00093F1F">
        <w:rPr>
          <w:b/>
          <w:caps/>
          <w:sz w:val="22"/>
          <w:szCs w:val="22"/>
        </w:rPr>
        <w:t xml:space="preserve"> аукциона</w:t>
      </w:r>
      <w:r w:rsidRPr="000601FD">
        <w:rPr>
          <w:b/>
          <w:caps/>
          <w:sz w:val="22"/>
          <w:szCs w:val="22"/>
        </w:rPr>
        <w:t xml:space="preserve"> в электронной форме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caps/>
          <w:sz w:val="22"/>
          <w:szCs w:val="22"/>
        </w:rPr>
        <w:t>по приватизации МУНИЦИПАЛЬНОГО ИМУЩЕСТВА ШЕМУРШИНСКОГО РАЙОНА ЧУВАШСКОЙ РЕСПУБЛИКИ на электронной торговой площадке</w:t>
      </w:r>
      <w:r w:rsidRPr="000601FD">
        <w:rPr>
          <w:b/>
          <w:sz w:val="22"/>
          <w:szCs w:val="22"/>
        </w:rPr>
        <w:t xml:space="preserve"> </w:t>
      </w:r>
    </w:p>
    <w:p w:rsidR="00CA2B16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hyperlink r:id="rId4" w:history="1">
        <w:r w:rsidRPr="000601FD">
          <w:rPr>
            <w:b/>
            <w:sz w:val="22"/>
            <w:szCs w:val="22"/>
          </w:rPr>
          <w:t>https://roseltorg.ru</w:t>
        </w:r>
      </w:hyperlink>
      <w:r w:rsidRPr="000601FD">
        <w:rPr>
          <w:b/>
          <w:sz w:val="22"/>
          <w:szCs w:val="22"/>
        </w:rPr>
        <w:t xml:space="preserve"> в сети Интернет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CA2B16" w:rsidRPr="000601FD" w:rsidRDefault="00CA2B16" w:rsidP="00CA2B16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  <w:r w:rsidRPr="000601FD">
        <w:rPr>
          <w:b/>
          <w:bCs/>
          <w:sz w:val="22"/>
          <w:szCs w:val="22"/>
          <w:lang w:eastAsia="ar-SA"/>
        </w:rPr>
        <w:t>Контакты:</w:t>
      </w:r>
    </w:p>
    <w:p w:rsidR="00CA2B16" w:rsidRPr="000601FD" w:rsidRDefault="00CA2B16" w:rsidP="00CA2B16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2"/>
          <w:szCs w:val="22"/>
          <w:lang w:eastAsia="ar-SA"/>
        </w:rPr>
      </w:pPr>
    </w:p>
    <w:p w:rsidR="00CA2B16" w:rsidRPr="000601FD" w:rsidRDefault="00CA2B16" w:rsidP="00CA2B16">
      <w:pPr>
        <w:ind w:right="-142" w:firstLine="709"/>
        <w:outlineLvl w:val="1"/>
        <w:rPr>
          <w:sz w:val="22"/>
          <w:szCs w:val="22"/>
        </w:rPr>
      </w:pPr>
      <w:r w:rsidRPr="000601FD">
        <w:rPr>
          <w:b/>
          <w:sz w:val="22"/>
          <w:szCs w:val="22"/>
        </w:rPr>
        <w:t>Организатор торгов –</w:t>
      </w:r>
      <w:r w:rsidRPr="000601FD">
        <w:rPr>
          <w:sz w:val="22"/>
          <w:szCs w:val="22"/>
        </w:rPr>
        <w:t xml:space="preserve"> Акционерное общество «Единая электронная торговая площадка»</w:t>
      </w:r>
    </w:p>
    <w:p w:rsidR="00CA2B16" w:rsidRPr="000601FD" w:rsidRDefault="00CA2B16" w:rsidP="00CA2B16">
      <w:pPr>
        <w:pStyle w:val="a7"/>
        <w:shd w:val="clear" w:color="auto" w:fill="FFFFFF"/>
        <w:spacing w:after="0"/>
        <w:ind w:firstLine="714"/>
        <w:jc w:val="both"/>
        <w:rPr>
          <w:sz w:val="22"/>
          <w:szCs w:val="22"/>
        </w:rPr>
      </w:pPr>
      <w:r w:rsidRPr="000601FD">
        <w:rPr>
          <w:sz w:val="22"/>
          <w:szCs w:val="22"/>
        </w:rPr>
        <w:t xml:space="preserve">115114, г. Москва, ул. </w:t>
      </w:r>
      <w:proofErr w:type="spellStart"/>
      <w:r w:rsidRPr="000601FD">
        <w:rPr>
          <w:sz w:val="22"/>
          <w:szCs w:val="22"/>
        </w:rPr>
        <w:t>Кожевническая</w:t>
      </w:r>
      <w:proofErr w:type="spellEnd"/>
      <w:r w:rsidRPr="000601FD">
        <w:rPr>
          <w:sz w:val="22"/>
          <w:szCs w:val="22"/>
        </w:rPr>
        <w:t>, д. 14, стр. 5 тел. 8 (495) 276-16-26.</w:t>
      </w:r>
    </w:p>
    <w:p w:rsidR="00CA2B16" w:rsidRPr="000601FD" w:rsidRDefault="00CA2B16" w:rsidP="00CA2B16">
      <w:pPr>
        <w:ind w:left="708" w:firstLine="1"/>
        <w:rPr>
          <w:sz w:val="22"/>
          <w:szCs w:val="22"/>
        </w:rPr>
      </w:pPr>
      <w:r w:rsidRPr="000601FD">
        <w:rPr>
          <w:b/>
          <w:bCs/>
          <w:sz w:val="22"/>
          <w:szCs w:val="22"/>
        </w:rPr>
        <w:t>Для решения текущих вопросов пользователей (круглосуточно):</w:t>
      </w:r>
      <w:r w:rsidRPr="000601FD">
        <w:rPr>
          <w:sz w:val="22"/>
          <w:szCs w:val="22"/>
        </w:rPr>
        <w:br/>
        <w:t>8 (495) 276-16-26 (звонок по России бесплатный)</w:t>
      </w:r>
      <w:r w:rsidRPr="000601FD">
        <w:rPr>
          <w:sz w:val="22"/>
          <w:szCs w:val="22"/>
        </w:rPr>
        <w:br/>
      </w: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r w:rsidRPr="000601FD">
        <w:rPr>
          <w:sz w:val="22"/>
          <w:szCs w:val="22"/>
          <w:lang w:val="en-US"/>
        </w:rPr>
        <w:t>E</w:t>
      </w:r>
      <w:r w:rsidRPr="000601FD">
        <w:rPr>
          <w:sz w:val="22"/>
          <w:szCs w:val="22"/>
        </w:rPr>
        <w:t>-</w:t>
      </w:r>
      <w:r w:rsidRPr="000601FD">
        <w:rPr>
          <w:sz w:val="22"/>
          <w:szCs w:val="22"/>
          <w:lang w:val="en-US"/>
        </w:rPr>
        <w:t>mail</w:t>
      </w:r>
      <w:r w:rsidRPr="000601FD">
        <w:rPr>
          <w:sz w:val="22"/>
          <w:szCs w:val="22"/>
        </w:rPr>
        <w:t xml:space="preserve">: </w:t>
      </w:r>
      <w:hyperlink r:id="rId5" w:history="1">
        <w:r w:rsidRPr="00461FD9">
          <w:rPr>
            <w:rStyle w:val="a5"/>
            <w:sz w:val="22"/>
            <w:szCs w:val="22"/>
            <w:shd w:val="clear" w:color="auto" w:fill="FFFFFF"/>
          </w:rPr>
          <w:t>info@roseltorg.ru</w:t>
        </w:r>
      </w:hyperlink>
      <w:r w:rsidRPr="00461FD9">
        <w:rPr>
          <w:sz w:val="22"/>
          <w:szCs w:val="22"/>
        </w:rPr>
        <w:t xml:space="preserve"> </w:t>
      </w:r>
    </w:p>
    <w:p w:rsidR="00CA2B16" w:rsidRPr="000601FD" w:rsidRDefault="00CA2B16" w:rsidP="00CA2B16">
      <w:pPr>
        <w:ind w:firstLine="709"/>
        <w:jc w:val="both"/>
        <w:rPr>
          <w:sz w:val="22"/>
          <w:szCs w:val="22"/>
        </w:rPr>
      </w:pPr>
      <w:r w:rsidRPr="000601FD">
        <w:rPr>
          <w:b/>
          <w:sz w:val="22"/>
          <w:szCs w:val="22"/>
        </w:rPr>
        <w:t>Продавец –</w:t>
      </w:r>
      <w:r w:rsidRPr="000601FD">
        <w:rPr>
          <w:sz w:val="22"/>
          <w:szCs w:val="22"/>
        </w:rPr>
        <w:t xml:space="preserve"> Администрация Шемуршинского района Чувашской Республики.</w:t>
      </w:r>
    </w:p>
    <w:p w:rsidR="00CA2B16" w:rsidRPr="000601FD" w:rsidRDefault="00CA2B16" w:rsidP="00CA2B16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Адрес: 429170, Чувашская Республика, Шемуршинский район, с</w:t>
      </w:r>
      <w:proofErr w:type="gramStart"/>
      <w:r w:rsidRPr="000601FD">
        <w:rPr>
          <w:iCs/>
          <w:sz w:val="22"/>
          <w:szCs w:val="22"/>
          <w:lang w:eastAsia="ar-SA"/>
        </w:rPr>
        <w:t>.Ш</w:t>
      </w:r>
      <w:proofErr w:type="gramEnd"/>
      <w:r w:rsidRPr="000601FD">
        <w:rPr>
          <w:iCs/>
          <w:sz w:val="22"/>
          <w:szCs w:val="22"/>
          <w:lang w:eastAsia="ar-SA"/>
        </w:rPr>
        <w:t>емурша, ул.Советская, д.8.</w:t>
      </w:r>
    </w:p>
    <w:p w:rsidR="00CA2B16" w:rsidRPr="000601FD" w:rsidRDefault="00CA2B16" w:rsidP="00CA2B16">
      <w:pPr>
        <w:tabs>
          <w:tab w:val="left" w:pos="720"/>
        </w:tabs>
        <w:suppressAutoHyphens/>
        <w:ind w:firstLine="709"/>
        <w:jc w:val="both"/>
        <w:rPr>
          <w:iCs/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График работы с 8.00 до 17.00 ежедневно (кроме субботы и воскресенья),  перерыв с 12.00 до 13.00</w:t>
      </w:r>
    </w:p>
    <w:p w:rsidR="00CA2B16" w:rsidRPr="00461FD9" w:rsidRDefault="00CA2B16" w:rsidP="00CA2B16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>Адрес электронной почты</w:t>
      </w:r>
      <w:r w:rsidRPr="000601FD">
        <w:rPr>
          <w:sz w:val="22"/>
          <w:szCs w:val="22"/>
          <w:lang w:eastAsia="ar-SA"/>
        </w:rPr>
        <w:t xml:space="preserve"> </w:t>
      </w:r>
      <w:proofErr w:type="gramStart"/>
      <w:r w:rsidRPr="000601FD">
        <w:rPr>
          <w:sz w:val="22"/>
          <w:szCs w:val="22"/>
          <w:lang w:eastAsia="ar-SA"/>
        </w:rPr>
        <w:t>Е</w:t>
      </w:r>
      <w:proofErr w:type="gramEnd"/>
      <w:r w:rsidRPr="000601FD">
        <w:rPr>
          <w:sz w:val="22"/>
          <w:szCs w:val="22"/>
          <w:lang w:eastAsia="ar-SA"/>
        </w:rPr>
        <w:t>-</w:t>
      </w:r>
      <w:r w:rsidRPr="000601FD">
        <w:rPr>
          <w:sz w:val="22"/>
          <w:szCs w:val="22"/>
          <w:lang w:val="en-US" w:eastAsia="ar-SA"/>
        </w:rPr>
        <w:t>mail</w:t>
      </w:r>
      <w:r w:rsidRPr="000601FD">
        <w:rPr>
          <w:sz w:val="22"/>
          <w:szCs w:val="22"/>
          <w:lang w:eastAsia="ar-SA"/>
        </w:rPr>
        <w:t xml:space="preserve">: </w:t>
      </w:r>
      <w:proofErr w:type="spellStart"/>
      <w:r w:rsidRPr="00461FD9">
        <w:rPr>
          <w:bCs/>
          <w:sz w:val="22"/>
          <w:szCs w:val="22"/>
          <w:u w:val="single"/>
          <w:lang w:eastAsia="ar-SA"/>
        </w:rPr>
        <w:t>shemur@cap.ru</w:t>
      </w:r>
      <w:proofErr w:type="spellEnd"/>
      <w:r w:rsidRPr="00461FD9">
        <w:rPr>
          <w:sz w:val="22"/>
          <w:szCs w:val="22"/>
          <w:lang w:eastAsia="ar-SA"/>
        </w:rPr>
        <w:t xml:space="preserve">. </w:t>
      </w:r>
    </w:p>
    <w:p w:rsidR="00CA2B16" w:rsidRPr="000601FD" w:rsidRDefault="00CA2B16" w:rsidP="00CA2B16">
      <w:pPr>
        <w:tabs>
          <w:tab w:val="left" w:pos="720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0601FD">
        <w:rPr>
          <w:iCs/>
          <w:sz w:val="22"/>
          <w:szCs w:val="22"/>
          <w:lang w:eastAsia="ar-SA"/>
        </w:rPr>
        <w:t xml:space="preserve">Номер контактного  телефона  </w:t>
      </w:r>
      <w:r w:rsidRPr="000601FD">
        <w:rPr>
          <w:bCs/>
          <w:sz w:val="22"/>
          <w:szCs w:val="22"/>
          <w:lang w:eastAsia="ar-SA"/>
        </w:rPr>
        <w:t xml:space="preserve">(83546) </w:t>
      </w:r>
      <w:r w:rsidRPr="000601FD">
        <w:rPr>
          <w:sz w:val="22"/>
          <w:szCs w:val="22"/>
          <w:lang w:eastAsia="ar-SA"/>
        </w:rPr>
        <w:t>2-30-08</w:t>
      </w:r>
    </w:p>
    <w:p w:rsidR="00CA2B16" w:rsidRDefault="00CA2B16" w:rsidP="00CA2B16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 w:rsidRPr="000601FD">
        <w:rPr>
          <w:sz w:val="22"/>
          <w:szCs w:val="22"/>
          <w:lang w:eastAsia="ar-SA"/>
        </w:rPr>
        <w:t>Ответственн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должностн</w:t>
      </w:r>
      <w:r>
        <w:rPr>
          <w:sz w:val="22"/>
          <w:szCs w:val="22"/>
          <w:lang w:eastAsia="ar-SA"/>
        </w:rPr>
        <w:t>ые</w:t>
      </w:r>
      <w:r w:rsidRPr="000601FD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лица (представители Продавца):</w:t>
      </w:r>
    </w:p>
    <w:p w:rsidR="00CA2B16" w:rsidRDefault="00CA2B16" w:rsidP="00CA2B16">
      <w:pPr>
        <w:suppressAutoHyphens/>
        <w:ind w:firstLine="709"/>
        <w:jc w:val="both"/>
        <w:textAlignment w:val="baseline"/>
        <w:rPr>
          <w:i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начальник</w:t>
      </w:r>
      <w:r w:rsidRPr="000601FD">
        <w:rPr>
          <w:sz w:val="22"/>
          <w:szCs w:val="22"/>
          <w:lang w:eastAsia="ar-SA"/>
        </w:rPr>
        <w:t xml:space="preserve">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r>
        <w:rPr>
          <w:iCs/>
          <w:sz w:val="22"/>
          <w:szCs w:val="22"/>
          <w:lang w:eastAsia="ar-SA"/>
        </w:rPr>
        <w:t>Ильина Светлана Александровна;</w:t>
      </w:r>
    </w:p>
    <w:p w:rsidR="00CA2B16" w:rsidRPr="000601FD" w:rsidRDefault="00CA2B16" w:rsidP="00CA2B16">
      <w:pPr>
        <w:suppressAutoHyphens/>
        <w:ind w:firstLine="709"/>
        <w:jc w:val="both"/>
        <w:textAlignment w:val="baseline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0601FD">
        <w:rPr>
          <w:sz w:val="22"/>
          <w:szCs w:val="22"/>
          <w:lang w:eastAsia="ar-SA"/>
        </w:rPr>
        <w:t>главный специалист-эксперт сектора имущественных и земельных отношений отдела экономики администрации Шемуршинского района Чувашской Республики</w:t>
      </w:r>
      <w:r w:rsidRPr="000601FD">
        <w:rPr>
          <w:iCs/>
          <w:sz w:val="22"/>
          <w:szCs w:val="22"/>
          <w:lang w:eastAsia="ar-SA"/>
        </w:rPr>
        <w:t xml:space="preserve"> </w:t>
      </w:r>
      <w:proofErr w:type="spellStart"/>
      <w:r w:rsidRPr="000601FD">
        <w:rPr>
          <w:iCs/>
          <w:sz w:val="22"/>
          <w:szCs w:val="22"/>
          <w:lang w:eastAsia="ar-SA"/>
        </w:rPr>
        <w:t>Паймина</w:t>
      </w:r>
      <w:proofErr w:type="spellEnd"/>
      <w:r w:rsidRPr="000601FD">
        <w:rPr>
          <w:iCs/>
          <w:sz w:val="22"/>
          <w:szCs w:val="22"/>
          <w:lang w:eastAsia="ar-SA"/>
        </w:rPr>
        <w:t xml:space="preserve"> Светлана Ивановна</w:t>
      </w:r>
      <w:r>
        <w:rPr>
          <w:iCs/>
          <w:sz w:val="22"/>
          <w:szCs w:val="22"/>
          <w:lang w:eastAsia="ar-SA"/>
        </w:rPr>
        <w:t>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Общие положения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Основания проведения торгов:  реш</w:t>
      </w:r>
      <w:r>
        <w:rPr>
          <w:sz w:val="22"/>
          <w:szCs w:val="22"/>
        </w:rPr>
        <w:t xml:space="preserve">ение об условиях приватизации </w:t>
      </w:r>
      <w:r w:rsidRPr="000601FD">
        <w:rPr>
          <w:sz w:val="22"/>
          <w:szCs w:val="22"/>
        </w:rPr>
        <w:t>движимого имущества, находящегося в муниципальной собственности Шемуршинского района Чувашской Республики на 201</w:t>
      </w:r>
      <w:r>
        <w:rPr>
          <w:sz w:val="22"/>
          <w:szCs w:val="22"/>
        </w:rPr>
        <w:t>9</w:t>
      </w:r>
      <w:r w:rsidRPr="000601FD">
        <w:rPr>
          <w:sz w:val="22"/>
          <w:szCs w:val="22"/>
        </w:rPr>
        <w:t xml:space="preserve"> год, принятое распоряжением администрации Шемуршинского района Чувашской </w:t>
      </w:r>
      <w:r w:rsidRPr="0088238E">
        <w:rPr>
          <w:sz w:val="22"/>
          <w:szCs w:val="22"/>
        </w:rPr>
        <w:t xml:space="preserve">Республики </w:t>
      </w:r>
      <w:r w:rsidRPr="001F0D19">
        <w:rPr>
          <w:sz w:val="22"/>
          <w:szCs w:val="22"/>
        </w:rPr>
        <w:t>от «07» февраля  2019 г. № 31-р.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Собственник выставляемого на торги имущества – муниципальное образование </w:t>
      </w:r>
      <w:proofErr w:type="gramStart"/>
      <w:r w:rsidRPr="000601FD">
        <w:rPr>
          <w:sz w:val="22"/>
          <w:szCs w:val="22"/>
        </w:rPr>
        <w:t>–Ш</w:t>
      </w:r>
      <w:proofErr w:type="gramEnd"/>
      <w:r w:rsidRPr="000601FD">
        <w:rPr>
          <w:sz w:val="22"/>
          <w:szCs w:val="22"/>
        </w:rPr>
        <w:t>емуршинск</w:t>
      </w:r>
      <w:r>
        <w:rPr>
          <w:sz w:val="22"/>
          <w:szCs w:val="22"/>
        </w:rPr>
        <w:t>ий</w:t>
      </w:r>
      <w:r w:rsidRPr="000601FD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Чувашской Республики. 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Продавец – Администрация Шемуршинского района Чувашской Республики.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CA2B16" w:rsidRDefault="00CA2B16" w:rsidP="00CA2B16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Сведения о выставляемом на аукцион имуществе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ЛОТ  №1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CA2B16" w:rsidRDefault="00CA2B16" w:rsidP="00CA2B16">
      <w:pPr>
        <w:tabs>
          <w:tab w:val="left" w:pos="720"/>
        </w:tabs>
        <w:jc w:val="both"/>
        <w:rPr>
          <w:sz w:val="22"/>
          <w:szCs w:val="22"/>
        </w:rPr>
      </w:pPr>
      <w:r w:rsidRPr="00A052E3">
        <w:rPr>
          <w:sz w:val="22"/>
          <w:szCs w:val="22"/>
        </w:rPr>
        <w:t xml:space="preserve">          1.1. </w:t>
      </w:r>
      <w:r w:rsidRPr="00A052E3">
        <w:rPr>
          <w:color w:val="000000"/>
          <w:sz w:val="22"/>
          <w:szCs w:val="22"/>
        </w:rPr>
        <w:t>Транспортное средство: автобус (13 мест), марка, модель: ГАЗ-322132, идентификационный номер (</w:t>
      </w:r>
      <w:r w:rsidRPr="00A052E3">
        <w:rPr>
          <w:color w:val="000000"/>
          <w:sz w:val="22"/>
          <w:szCs w:val="22"/>
          <w:lang w:val="en-US"/>
        </w:rPr>
        <w:t>VIN</w:t>
      </w:r>
      <w:r w:rsidRPr="00A052E3">
        <w:rPr>
          <w:color w:val="000000"/>
          <w:sz w:val="22"/>
          <w:szCs w:val="22"/>
        </w:rPr>
        <w:t xml:space="preserve">): </w:t>
      </w:r>
      <w:proofErr w:type="gramStart"/>
      <w:r w:rsidRPr="00A052E3">
        <w:rPr>
          <w:color w:val="000000"/>
          <w:sz w:val="22"/>
          <w:szCs w:val="22"/>
        </w:rPr>
        <w:t>Х9632213260433902, модель, № двигателя: *40630А*53121017*, кузов (кабина, прицеп) №: 32210060204083, цвет кузова (кабины, прицепа): желтый, мощность двигателя, л.с. (кВт): 72,2 кВт, 2005 года изготовления.</w:t>
      </w:r>
      <w:r>
        <w:rPr>
          <w:sz w:val="22"/>
          <w:szCs w:val="22"/>
        </w:rPr>
        <w:t xml:space="preserve">          </w:t>
      </w:r>
      <w:proofErr w:type="gramEnd"/>
    </w:p>
    <w:p w:rsidR="00CA2B16" w:rsidRPr="005959D0" w:rsidRDefault="00CA2B16" w:rsidP="00CA2B16">
      <w:pPr>
        <w:tabs>
          <w:tab w:val="left" w:pos="0"/>
          <w:tab w:val="left" w:pos="540"/>
          <w:tab w:val="left" w:pos="1080"/>
        </w:tabs>
        <w:contextualSpacing/>
        <w:jc w:val="both"/>
        <w:rPr>
          <w:color w:val="000000"/>
          <w:sz w:val="22"/>
          <w:szCs w:val="22"/>
        </w:rPr>
      </w:pPr>
      <w:r w:rsidRPr="005959D0">
        <w:rPr>
          <w:sz w:val="22"/>
          <w:szCs w:val="22"/>
        </w:rPr>
        <w:t xml:space="preserve">           1.2. </w:t>
      </w:r>
      <w:r w:rsidRPr="005959D0">
        <w:rPr>
          <w:b/>
          <w:color w:val="000000"/>
          <w:sz w:val="22"/>
          <w:szCs w:val="22"/>
        </w:rPr>
        <w:t>Начальная цена объекта</w:t>
      </w:r>
      <w:r w:rsidRPr="005959D0">
        <w:rPr>
          <w:color w:val="000000"/>
          <w:sz w:val="22"/>
          <w:szCs w:val="22"/>
        </w:rPr>
        <w:t>: 74 400 (Семьдесят четыре тысячи четыреста) руб. 00 коп</w:t>
      </w:r>
      <w:proofErr w:type="gramStart"/>
      <w:r w:rsidRPr="005959D0">
        <w:rPr>
          <w:color w:val="000000"/>
          <w:sz w:val="22"/>
          <w:szCs w:val="22"/>
        </w:rPr>
        <w:t>.</w:t>
      </w:r>
      <w:proofErr w:type="gramEnd"/>
      <w:r w:rsidRPr="005959D0">
        <w:rPr>
          <w:color w:val="000000"/>
          <w:sz w:val="22"/>
          <w:szCs w:val="22"/>
        </w:rPr>
        <w:t xml:space="preserve"> </w:t>
      </w:r>
      <w:proofErr w:type="gramStart"/>
      <w:r w:rsidRPr="005959D0">
        <w:rPr>
          <w:color w:val="000000"/>
          <w:sz w:val="22"/>
          <w:szCs w:val="22"/>
        </w:rPr>
        <w:t>с</w:t>
      </w:r>
      <w:proofErr w:type="gramEnd"/>
      <w:r w:rsidRPr="005959D0">
        <w:rPr>
          <w:color w:val="000000"/>
          <w:sz w:val="22"/>
          <w:szCs w:val="22"/>
        </w:rPr>
        <w:t xml:space="preserve"> учетом НДС.</w:t>
      </w:r>
    </w:p>
    <w:p w:rsidR="00CA2B16" w:rsidRPr="005959D0" w:rsidRDefault="00CA2B16" w:rsidP="00CA2B16">
      <w:pPr>
        <w:tabs>
          <w:tab w:val="left" w:pos="720"/>
        </w:tabs>
        <w:jc w:val="both"/>
        <w:rPr>
          <w:color w:val="000000"/>
          <w:sz w:val="22"/>
          <w:szCs w:val="22"/>
        </w:rPr>
      </w:pPr>
      <w:r w:rsidRPr="005959D0">
        <w:rPr>
          <w:sz w:val="22"/>
          <w:szCs w:val="22"/>
        </w:rPr>
        <w:t xml:space="preserve">          1.3. </w:t>
      </w:r>
      <w:r w:rsidRPr="005959D0">
        <w:rPr>
          <w:b/>
          <w:sz w:val="22"/>
          <w:szCs w:val="22"/>
        </w:rPr>
        <w:t>Величина повышения начальной цены</w:t>
      </w:r>
      <w:r w:rsidRPr="005959D0">
        <w:rPr>
          <w:sz w:val="22"/>
          <w:szCs w:val="22"/>
        </w:rPr>
        <w:t xml:space="preserve"> («шаг аукциона») – </w:t>
      </w:r>
      <w:r w:rsidRPr="005959D0">
        <w:rPr>
          <w:color w:val="000000"/>
          <w:sz w:val="22"/>
          <w:szCs w:val="22"/>
        </w:rPr>
        <w:t>3720 (Три тысячи семьсот двадцать) руб. 00 коп.</w:t>
      </w:r>
      <w:r w:rsidRPr="005959D0">
        <w:rPr>
          <w:b/>
          <w:color w:val="000000"/>
          <w:sz w:val="22"/>
          <w:szCs w:val="22"/>
        </w:rPr>
        <w:t xml:space="preserve"> </w:t>
      </w:r>
      <w:r w:rsidRPr="005959D0">
        <w:rPr>
          <w:sz w:val="22"/>
          <w:szCs w:val="22"/>
        </w:rPr>
        <w:t>(5% от начальной цены продажи).</w:t>
      </w:r>
    </w:p>
    <w:p w:rsidR="00CA2B16" w:rsidRPr="005959D0" w:rsidRDefault="00CA2B16" w:rsidP="00CA2B16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959D0">
        <w:rPr>
          <w:sz w:val="22"/>
          <w:szCs w:val="22"/>
        </w:rPr>
        <w:t>1.4. </w:t>
      </w:r>
      <w:r w:rsidRPr="005959D0">
        <w:rPr>
          <w:b/>
          <w:sz w:val="22"/>
          <w:szCs w:val="22"/>
        </w:rPr>
        <w:t>Сумма задатка 20%</w:t>
      </w:r>
      <w:r w:rsidRPr="005959D0">
        <w:rPr>
          <w:sz w:val="22"/>
          <w:szCs w:val="22"/>
        </w:rPr>
        <w:t xml:space="preserve"> – </w:t>
      </w:r>
      <w:r w:rsidRPr="005959D0">
        <w:rPr>
          <w:color w:val="000000"/>
          <w:sz w:val="22"/>
          <w:szCs w:val="22"/>
        </w:rPr>
        <w:t>14 880 (Четырнадцать тысяч восемьсот восемьдесят) руб. 00 коп.</w:t>
      </w:r>
    </w:p>
    <w:p w:rsidR="00CA2B16" w:rsidRPr="000601FD" w:rsidRDefault="00CA2B16" w:rsidP="00CA2B16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672CF">
        <w:rPr>
          <w:sz w:val="22"/>
          <w:szCs w:val="22"/>
        </w:rPr>
        <w:t xml:space="preserve"> Информационное</w:t>
      </w:r>
      <w:r w:rsidRPr="00583BDB">
        <w:rPr>
          <w:sz w:val="22"/>
          <w:szCs w:val="22"/>
        </w:rPr>
        <w:t xml:space="preserve">  сообщение является публичной</w:t>
      </w:r>
      <w:r w:rsidRPr="000601FD">
        <w:rPr>
          <w:sz w:val="22"/>
          <w:szCs w:val="22"/>
        </w:rPr>
        <w:t xml:space="preserve">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1.5. </w:t>
      </w:r>
      <w:r w:rsidRPr="000601FD">
        <w:rPr>
          <w:b/>
          <w:sz w:val="22"/>
          <w:szCs w:val="22"/>
        </w:rPr>
        <w:t xml:space="preserve">Обременения </w:t>
      </w:r>
      <w:r w:rsidRPr="000601FD">
        <w:rPr>
          <w:sz w:val="22"/>
          <w:szCs w:val="22"/>
        </w:rPr>
        <w:t>- отсутствуют.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1.6 </w:t>
      </w:r>
      <w:r w:rsidRPr="000601FD">
        <w:rPr>
          <w:b/>
          <w:sz w:val="22"/>
          <w:szCs w:val="22"/>
        </w:rPr>
        <w:t xml:space="preserve">Сведения о предыдущих торгах </w:t>
      </w:r>
      <w:r w:rsidRPr="000601FD">
        <w:rPr>
          <w:sz w:val="22"/>
          <w:szCs w:val="22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</w:t>
      </w:r>
      <w:r w:rsidRPr="000601FD">
        <w:rPr>
          <w:sz w:val="22"/>
          <w:szCs w:val="22"/>
        </w:rPr>
        <w:lastRenderedPageBreak/>
        <w:t xml:space="preserve">соответствующей причины (отсутствие заявок, явка только одного покупателя, иная причина): </w:t>
      </w:r>
      <w:r>
        <w:rPr>
          <w:sz w:val="22"/>
          <w:szCs w:val="22"/>
        </w:rPr>
        <w:t>ранее на торги не выставлялось.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Сроки подачи заявок, дата, время проведения аукциона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</w:p>
    <w:p w:rsidR="00CA2B16" w:rsidRPr="007D52D7" w:rsidRDefault="00CA2B16" w:rsidP="00CA2B16">
      <w:pPr>
        <w:pStyle w:val="a3"/>
        <w:shd w:val="clear" w:color="auto" w:fill="FFFFFF"/>
        <w:tabs>
          <w:tab w:val="left" w:pos="709"/>
        </w:tabs>
        <w:ind w:left="68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93F1F">
        <w:rPr>
          <w:b/>
          <w:sz w:val="22"/>
          <w:szCs w:val="22"/>
        </w:rPr>
        <w:t xml:space="preserve">1. Начало регистрации заявок на электронной </w:t>
      </w:r>
      <w:r w:rsidRPr="007D52D7">
        <w:rPr>
          <w:b/>
          <w:sz w:val="22"/>
          <w:szCs w:val="22"/>
        </w:rPr>
        <w:t>площадке</w:t>
      </w:r>
      <w:r w:rsidRPr="007D52D7">
        <w:rPr>
          <w:sz w:val="22"/>
          <w:szCs w:val="22"/>
        </w:rPr>
        <w:t xml:space="preserve"> – 08 февраля 2019 г. </w:t>
      </w:r>
    </w:p>
    <w:p w:rsidR="00CA2B16" w:rsidRPr="007D52D7" w:rsidRDefault="00CA2B16" w:rsidP="00CA2B16">
      <w:pPr>
        <w:pStyle w:val="a3"/>
        <w:shd w:val="clear" w:color="auto" w:fill="FFFFFF"/>
        <w:tabs>
          <w:tab w:val="left" w:pos="0"/>
        </w:tabs>
        <w:ind w:firstLine="0"/>
        <w:rPr>
          <w:sz w:val="22"/>
          <w:szCs w:val="22"/>
        </w:rPr>
      </w:pPr>
      <w:r w:rsidRPr="007D52D7">
        <w:rPr>
          <w:b/>
          <w:sz w:val="22"/>
          <w:szCs w:val="22"/>
        </w:rPr>
        <w:t xml:space="preserve">            2. Окончание регистрации заявок на электронной площадке</w:t>
      </w:r>
      <w:r w:rsidRPr="007D52D7">
        <w:rPr>
          <w:sz w:val="22"/>
          <w:szCs w:val="22"/>
        </w:rPr>
        <w:t xml:space="preserve"> – 11 марта 2019 г.             17 час. 00 мин.</w:t>
      </w:r>
    </w:p>
    <w:p w:rsidR="00CA2B16" w:rsidRPr="007D52D7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7D52D7">
        <w:rPr>
          <w:b/>
          <w:sz w:val="22"/>
          <w:szCs w:val="22"/>
        </w:rPr>
        <w:t xml:space="preserve">  3. Дата окончания определения участников аукциона</w:t>
      </w:r>
      <w:r w:rsidRPr="007D52D7">
        <w:rPr>
          <w:sz w:val="22"/>
          <w:szCs w:val="22"/>
        </w:rPr>
        <w:t xml:space="preserve"> – 13 марта  2019 г.</w:t>
      </w:r>
    </w:p>
    <w:p w:rsidR="00CA2B16" w:rsidRPr="00886912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7D52D7">
        <w:rPr>
          <w:sz w:val="22"/>
          <w:szCs w:val="22"/>
        </w:rPr>
        <w:t xml:space="preserve">  </w:t>
      </w:r>
      <w:r w:rsidRPr="007D52D7">
        <w:rPr>
          <w:b/>
          <w:sz w:val="22"/>
          <w:szCs w:val="22"/>
        </w:rPr>
        <w:t>4.</w:t>
      </w:r>
      <w:r w:rsidRPr="007D52D7">
        <w:rPr>
          <w:sz w:val="22"/>
          <w:szCs w:val="22"/>
        </w:rPr>
        <w:t xml:space="preserve"> </w:t>
      </w:r>
      <w:r w:rsidRPr="007D52D7">
        <w:rPr>
          <w:b/>
          <w:sz w:val="22"/>
          <w:szCs w:val="22"/>
        </w:rPr>
        <w:t xml:space="preserve">Дата, время начала приема предложений по цене от участников аукциона –            </w:t>
      </w:r>
      <w:r w:rsidRPr="007D52D7">
        <w:rPr>
          <w:sz w:val="22"/>
          <w:szCs w:val="22"/>
        </w:rPr>
        <w:t>15 марта 2019 г.  10 час. 00 мин.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86912">
        <w:rPr>
          <w:sz w:val="22"/>
          <w:szCs w:val="22"/>
        </w:rPr>
        <w:t xml:space="preserve"> * Указанное в настоящем информационном сообщении время – московское. При</w:t>
      </w:r>
      <w:r w:rsidRPr="004B2D42">
        <w:rPr>
          <w:sz w:val="22"/>
          <w:szCs w:val="22"/>
        </w:rPr>
        <w:t xml:space="preserve">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участия в аукционе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внести задаток на счет Продавца в указанном в настоящем информационном сообщении порядке; 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в установленном порядке зарегистрировать  заявку  на электронной площадке по утвержденной Продавцом форме;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A2B16" w:rsidRPr="00093BDF" w:rsidRDefault="00CA2B16" w:rsidP="00CA2B16">
      <w:pPr>
        <w:ind w:firstLine="567"/>
        <w:jc w:val="both"/>
        <w:rPr>
          <w:sz w:val="22"/>
          <w:szCs w:val="22"/>
        </w:rPr>
      </w:pPr>
      <w:r w:rsidRPr="00093BDF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A2B16" w:rsidRPr="00093BDF" w:rsidRDefault="00CA2B16" w:rsidP="00CA2B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CA2B16" w:rsidRPr="00093BDF" w:rsidRDefault="00CA2B16" w:rsidP="00CA2B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anchor="/document/12125505/entry/25" w:history="1">
        <w:r w:rsidRPr="00093BDF">
          <w:rPr>
            <w:rStyle w:val="a5"/>
            <w:sz w:val="22"/>
            <w:szCs w:val="22"/>
          </w:rPr>
          <w:t>статьей 25</w:t>
        </w:r>
      </w:hyperlink>
      <w:r w:rsidRPr="00093B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Федерального закона </w:t>
      </w:r>
      <w:r w:rsidRPr="000601FD">
        <w:rPr>
          <w:sz w:val="22"/>
          <w:szCs w:val="22"/>
        </w:rPr>
        <w:t>от 21.12.2001 №178-ФЗ «О приватизации государственного и муниципального имущества»</w:t>
      </w:r>
      <w:r w:rsidRPr="00093BDF">
        <w:rPr>
          <w:color w:val="000000"/>
          <w:sz w:val="22"/>
          <w:szCs w:val="22"/>
        </w:rPr>
        <w:t>;</w:t>
      </w:r>
    </w:p>
    <w:p w:rsidR="00CA2B16" w:rsidRPr="00093BDF" w:rsidRDefault="00CA2B16" w:rsidP="00CA2B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- </w:t>
      </w:r>
      <w:r w:rsidRPr="00093BDF">
        <w:rPr>
          <w:color w:val="000000"/>
          <w:sz w:val="22"/>
          <w:szCs w:val="22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93BDF">
        <w:rPr>
          <w:color w:val="000000"/>
          <w:sz w:val="22"/>
          <w:szCs w:val="22"/>
        </w:rPr>
        <w:t>офшорные</w:t>
      </w:r>
      <w:proofErr w:type="spellEnd"/>
      <w:r w:rsidRPr="00093BDF">
        <w:rPr>
          <w:color w:val="000000"/>
          <w:sz w:val="22"/>
          <w:szCs w:val="22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93BDF">
        <w:rPr>
          <w:color w:val="000000"/>
          <w:sz w:val="22"/>
          <w:szCs w:val="22"/>
        </w:rPr>
        <w:t>выгодоприобретателях</w:t>
      </w:r>
      <w:proofErr w:type="spellEnd"/>
      <w:r w:rsidRPr="00093BDF">
        <w:rPr>
          <w:color w:val="000000"/>
          <w:sz w:val="22"/>
          <w:szCs w:val="22"/>
        </w:rPr>
        <w:t xml:space="preserve">, </w:t>
      </w:r>
      <w:proofErr w:type="spellStart"/>
      <w:r w:rsidRPr="00093BDF">
        <w:rPr>
          <w:color w:val="000000"/>
          <w:sz w:val="22"/>
          <w:szCs w:val="22"/>
        </w:rPr>
        <w:t>бенефициарных</w:t>
      </w:r>
      <w:proofErr w:type="spellEnd"/>
      <w:r w:rsidRPr="00093BDF">
        <w:rPr>
          <w:color w:val="000000"/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93BDF">
        <w:rPr>
          <w:color w:val="000000"/>
          <w:sz w:val="22"/>
          <w:szCs w:val="22"/>
        </w:rPr>
        <w:t xml:space="preserve"> Федерации;</w:t>
      </w:r>
    </w:p>
    <w:p w:rsidR="00CA2B16" w:rsidRPr="00093BDF" w:rsidRDefault="00CA2B16" w:rsidP="00CA2B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93BDF">
        <w:rPr>
          <w:color w:val="000000"/>
          <w:sz w:val="22"/>
          <w:szCs w:val="22"/>
        </w:rPr>
        <w:t xml:space="preserve">Понятие "контролирующее лицо" используется в том же значении, что и </w:t>
      </w:r>
      <w:r w:rsidRPr="00CD1311">
        <w:rPr>
          <w:sz w:val="22"/>
          <w:szCs w:val="22"/>
        </w:rPr>
        <w:t xml:space="preserve">в </w:t>
      </w:r>
      <w:hyperlink r:id="rId7" w:anchor="/document/12160212/entry/5" w:history="1">
        <w:r w:rsidRPr="00CD1311">
          <w:rPr>
            <w:rStyle w:val="a5"/>
            <w:sz w:val="22"/>
            <w:szCs w:val="22"/>
          </w:rPr>
          <w:t>статье 5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093BDF">
        <w:rPr>
          <w:color w:val="000000"/>
          <w:sz w:val="22"/>
          <w:szCs w:val="22"/>
        </w:rPr>
        <w:t>выгодоприобретатель</w:t>
      </w:r>
      <w:proofErr w:type="spellEnd"/>
      <w:r w:rsidRPr="00093BDF">
        <w:rPr>
          <w:color w:val="000000"/>
          <w:sz w:val="22"/>
          <w:szCs w:val="22"/>
        </w:rPr>
        <w:t>" и "</w:t>
      </w:r>
      <w:proofErr w:type="spellStart"/>
      <w:r w:rsidRPr="00093BDF">
        <w:rPr>
          <w:color w:val="000000"/>
          <w:sz w:val="22"/>
          <w:szCs w:val="22"/>
        </w:rPr>
        <w:t>бенефициарный</w:t>
      </w:r>
      <w:proofErr w:type="spellEnd"/>
      <w:r w:rsidRPr="00093BDF">
        <w:rPr>
          <w:color w:val="000000"/>
          <w:sz w:val="22"/>
          <w:szCs w:val="22"/>
        </w:rPr>
        <w:t xml:space="preserve"> владелец" используются в значениях, указанных в </w:t>
      </w:r>
      <w:hyperlink r:id="rId8" w:anchor="/document/12123862/entry/3" w:history="1">
        <w:r w:rsidRPr="00CD1311">
          <w:rPr>
            <w:rStyle w:val="a5"/>
            <w:sz w:val="22"/>
            <w:szCs w:val="22"/>
          </w:rPr>
          <w:t>статье 3</w:t>
        </w:r>
      </w:hyperlink>
      <w:r w:rsidRPr="00093BDF">
        <w:rPr>
          <w:color w:val="000000"/>
          <w:sz w:val="22"/>
          <w:szCs w:val="22"/>
        </w:rPr>
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CA2B16" w:rsidRPr="00093BDF" w:rsidRDefault="00CA2B16" w:rsidP="00CA2B16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proofErr w:type="gramStart"/>
      <w:r w:rsidRPr="00093BDF">
        <w:rPr>
          <w:color w:val="000000"/>
          <w:sz w:val="22"/>
          <w:szCs w:val="22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</w:t>
      </w:r>
      <w:r w:rsidRPr="00CD1311">
        <w:rPr>
          <w:rStyle w:val="a6"/>
          <w:i w:val="0"/>
          <w:color w:val="000000"/>
          <w:sz w:val="22"/>
          <w:szCs w:val="22"/>
        </w:rPr>
        <w:t>собственности</w:t>
      </w:r>
      <w:r w:rsidRPr="00093BDF">
        <w:rPr>
          <w:color w:val="000000"/>
          <w:sz w:val="22"/>
          <w:szCs w:val="22"/>
        </w:rPr>
        <w:t xml:space="preserve"> земельных участках, при приобретении указанными собственниками этих земельных участков.</w:t>
      </w:r>
      <w:proofErr w:type="gramEnd"/>
    </w:p>
    <w:p w:rsidR="00CA2B16" w:rsidRPr="00555410" w:rsidRDefault="00CA2B16" w:rsidP="00CA2B16">
      <w:pPr>
        <w:ind w:firstLine="540"/>
        <w:jc w:val="both"/>
        <w:rPr>
          <w:i/>
          <w:sz w:val="22"/>
          <w:szCs w:val="22"/>
        </w:rPr>
      </w:pPr>
      <w:r w:rsidRPr="00555410">
        <w:rPr>
          <w:sz w:val="22"/>
          <w:szCs w:val="22"/>
        </w:rPr>
        <w:t xml:space="preserve"> Обязанность доказать свое право на участие в аукционе возлагается на претендента.</w:t>
      </w:r>
    </w:p>
    <w:p w:rsidR="00CA2B16" w:rsidRDefault="00CA2B16" w:rsidP="00CA2B16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CA2B16" w:rsidRDefault="00CA2B16" w:rsidP="00CA2B16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CA2B16" w:rsidRDefault="00CA2B16" w:rsidP="00CA2B16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lastRenderedPageBreak/>
        <w:t>Порядок регистрации на электронной площадке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ознакомления с документами и информацией об объекте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Информационное сообщение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 xml:space="preserve">, официальном сайте Продавца – Администрации Шемуршинского района Чувашской Республики </w:t>
      </w:r>
      <w:hyperlink r:id="rId10" w:history="1">
        <w:r w:rsidRPr="007F4E39">
          <w:rPr>
            <w:rStyle w:val="a5"/>
            <w:sz w:val="22"/>
            <w:szCs w:val="22"/>
          </w:rPr>
          <w:t>http://shemur.cap.ru/</w:t>
        </w:r>
      </w:hyperlink>
      <w:r w:rsidRPr="000601FD">
        <w:rPr>
          <w:sz w:val="22"/>
          <w:szCs w:val="22"/>
        </w:rPr>
        <w:t xml:space="preserve">, на электронной площадке </w:t>
      </w:r>
      <w:hyperlink w:history="1">
        <w:r w:rsidRPr="000601FD">
          <w:rPr>
            <w:sz w:val="22"/>
            <w:szCs w:val="22"/>
          </w:rPr>
          <w:t xml:space="preserve">https:// </w:t>
        </w:r>
        <w:proofErr w:type="spellStart"/>
        <w:r w:rsidRPr="000601FD">
          <w:rPr>
            <w:sz w:val="22"/>
            <w:szCs w:val="22"/>
          </w:rPr>
          <w:t>roseltorg.ru</w:t>
        </w:r>
        <w:proofErr w:type="spellEnd"/>
      </w:hyperlink>
      <w:r w:rsidRPr="000601FD">
        <w:rPr>
          <w:sz w:val="22"/>
          <w:szCs w:val="22"/>
        </w:rPr>
        <w:t>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9E66AF">
        <w:rPr>
          <w:sz w:val="22"/>
          <w:szCs w:val="22"/>
        </w:rPr>
        <w:t>shemur@cap.ru</w:t>
      </w:r>
      <w:proofErr w:type="spellEnd"/>
      <w:r w:rsidRPr="000601FD">
        <w:rPr>
          <w:sz w:val="22"/>
          <w:szCs w:val="22"/>
        </w:rPr>
        <w:t>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0601FD">
        <w:rPr>
          <w:sz w:val="22"/>
          <w:szCs w:val="22"/>
        </w:rPr>
        <w:t xml:space="preserve"> имени организатора торгов). </w:t>
      </w:r>
    </w:p>
    <w:p w:rsidR="00CA2B16" w:rsidRPr="000601FD" w:rsidRDefault="00CA2B16" w:rsidP="00CA2B16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Порядок, форма подачи заявок и срок отзыва заявок на участие в аукционе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 </w:t>
      </w:r>
      <w:proofErr w:type="gramStart"/>
      <w:r w:rsidRPr="000601FD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2):</w:t>
      </w:r>
      <w:proofErr w:type="gramEnd"/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</w:t>
      </w:r>
      <w:r w:rsidRPr="000601FD">
        <w:rPr>
          <w:sz w:val="22"/>
          <w:szCs w:val="22"/>
        </w:rPr>
        <w:lastRenderedPageBreak/>
        <w:t xml:space="preserve">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Заявки подаются на электронную площадку, начиная </w:t>
      </w:r>
      <w:proofErr w:type="gramStart"/>
      <w:r w:rsidRPr="000601FD">
        <w:rPr>
          <w:sz w:val="22"/>
          <w:szCs w:val="22"/>
        </w:rPr>
        <w:t>с даты начала</w:t>
      </w:r>
      <w:proofErr w:type="gramEnd"/>
      <w:r w:rsidRPr="000601FD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601FD">
        <w:rPr>
          <w:sz w:val="22"/>
          <w:szCs w:val="22"/>
        </w:rPr>
        <w:t>уведомления</w:t>
      </w:r>
      <w:proofErr w:type="gramEnd"/>
      <w:r w:rsidRPr="000601FD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A2B16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кциона, при этом первоначальная заявка должна быть отозвана.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0"/>
        <w:rPr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Условия допуска и отказа в допуске к участию в аукционе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A2B16" w:rsidRPr="003007BB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2. Претендент не допускается к участию в аукционе по следующим основаниям:</w:t>
      </w:r>
    </w:p>
    <w:p w:rsidR="00CA2B16" w:rsidRPr="003007BB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3007BB">
        <w:rPr>
          <w:sz w:val="22"/>
          <w:szCs w:val="22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3007BB">
        <w:rPr>
          <w:sz w:val="22"/>
          <w:szCs w:val="22"/>
        </w:rPr>
        <w:t>ии ау</w:t>
      </w:r>
      <w:proofErr w:type="gramEnd"/>
      <w:r w:rsidRPr="003007BB">
        <w:rPr>
          <w:sz w:val="22"/>
          <w:szCs w:val="22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заявка подана лицом, не уполномоченным Претендентом на осуществление таких действий.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CA2B16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официальном сайте Продавца – Администрации Шемуршинского района Чувашской Республики </w:t>
      </w:r>
      <w:hyperlink r:id="rId11" w:history="1">
        <w:r w:rsidRPr="007F4E39">
          <w:rPr>
            <w:rStyle w:val="a5"/>
            <w:sz w:val="22"/>
            <w:szCs w:val="22"/>
          </w:rPr>
          <w:t>http://shemur.cap.ru/</w:t>
        </w:r>
      </w:hyperlink>
      <w:r>
        <w:rPr>
          <w:sz w:val="22"/>
          <w:szCs w:val="22"/>
        </w:rPr>
        <w:t xml:space="preserve"> </w:t>
      </w:r>
      <w:r w:rsidRPr="000601FD">
        <w:rPr>
          <w:sz w:val="22"/>
          <w:szCs w:val="22"/>
        </w:rPr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CA2B16" w:rsidRDefault="00CA2B16" w:rsidP="00CA2B16">
      <w:pPr>
        <w:pStyle w:val="a3"/>
        <w:tabs>
          <w:tab w:val="left" w:pos="709"/>
        </w:tabs>
        <w:ind w:firstLine="0"/>
        <w:rPr>
          <w:b/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lastRenderedPageBreak/>
        <w:t>Отмена и приостановление аукциона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Продавец вправе отменить аукцион не </w:t>
      </w:r>
      <w:proofErr w:type="gramStart"/>
      <w:r w:rsidRPr="000601FD">
        <w:rPr>
          <w:sz w:val="22"/>
          <w:szCs w:val="22"/>
        </w:rPr>
        <w:t>позднее</w:t>
      </w:r>
      <w:proofErr w:type="gramEnd"/>
      <w:r w:rsidRPr="000601FD">
        <w:rPr>
          <w:sz w:val="22"/>
          <w:szCs w:val="22"/>
        </w:rPr>
        <w:t xml:space="preserve"> чем за 3 (три) дня до даты проведения аукциона.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 </w:t>
      </w:r>
      <w:proofErr w:type="gramStart"/>
      <w:r w:rsidRPr="000601FD">
        <w:rPr>
          <w:sz w:val="22"/>
          <w:szCs w:val="22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proofErr w:type="gramEnd"/>
        <w:r w:rsidRPr="000601FD">
          <w:rPr>
            <w:sz w:val="22"/>
            <w:szCs w:val="22"/>
          </w:rPr>
          <w:t>www.torgi.gov.ru</w:t>
        </w:r>
        <w:proofErr w:type="gramStart"/>
      </w:hyperlink>
      <w:r w:rsidRPr="000601FD">
        <w:rPr>
          <w:sz w:val="22"/>
          <w:szCs w:val="22"/>
        </w:rPr>
        <w:t xml:space="preserve">, на официальном сайте Продавца – Администрации Шемуршинского района Чувашской Республики </w:t>
      </w:r>
      <w:hyperlink r:id="rId13" w:history="1">
        <w:r w:rsidRPr="007F4E39">
          <w:rPr>
            <w:rStyle w:val="a5"/>
            <w:sz w:val="22"/>
            <w:szCs w:val="22"/>
          </w:rPr>
          <w:t>http://shemur.cap.ru/</w:t>
        </w:r>
      </w:hyperlink>
      <w:r w:rsidRPr="000601FD">
        <w:rPr>
          <w:sz w:val="22"/>
          <w:szCs w:val="22"/>
        </w:rPr>
        <w:t xml:space="preserve">  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внесения и возврата задатка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CA2B16" w:rsidRPr="00171EE3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1. Для участия в аукционе Претендент вносит задаток в размере 20% от начальной цены продажи  имущества единым платежом в валюте Российской Федерации. </w:t>
      </w:r>
    </w:p>
    <w:p w:rsidR="00CA2B16" w:rsidRPr="00F54BB3" w:rsidRDefault="00CA2B16" w:rsidP="00CA2B16">
      <w:pPr>
        <w:tabs>
          <w:tab w:val="left" w:pos="1080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F7B66">
        <w:rPr>
          <w:sz w:val="22"/>
          <w:szCs w:val="22"/>
        </w:rPr>
        <w:t>Сумма задатка</w:t>
      </w:r>
      <w:r w:rsidRPr="00AF7B66">
        <w:rPr>
          <w:b/>
          <w:sz w:val="22"/>
          <w:szCs w:val="22"/>
        </w:rPr>
        <w:t xml:space="preserve"> – </w:t>
      </w:r>
      <w:r>
        <w:rPr>
          <w:color w:val="000000"/>
        </w:rPr>
        <w:t xml:space="preserve">14 880 </w:t>
      </w:r>
      <w:r w:rsidRPr="008B645B">
        <w:rPr>
          <w:color w:val="000000"/>
        </w:rPr>
        <w:t>(</w:t>
      </w:r>
      <w:r>
        <w:rPr>
          <w:color w:val="000000"/>
        </w:rPr>
        <w:t>Четырнадцать тысяч восемьсот восемьдесят</w:t>
      </w:r>
      <w:r w:rsidRPr="008B645B">
        <w:rPr>
          <w:color w:val="000000"/>
        </w:rPr>
        <w:t xml:space="preserve">) руб. </w:t>
      </w:r>
      <w:r>
        <w:rPr>
          <w:color w:val="000000"/>
        </w:rPr>
        <w:t>00</w:t>
      </w:r>
      <w:r w:rsidRPr="008B645B">
        <w:rPr>
          <w:color w:val="000000"/>
        </w:rPr>
        <w:t xml:space="preserve"> коп.</w:t>
      </w:r>
    </w:p>
    <w:p w:rsidR="00CA2B16" w:rsidRPr="00CD57F8" w:rsidRDefault="00CA2B16" w:rsidP="00CA2B16">
      <w:pPr>
        <w:tabs>
          <w:tab w:val="left" w:pos="1080"/>
        </w:tabs>
        <w:jc w:val="both"/>
        <w:rPr>
          <w:sz w:val="22"/>
          <w:szCs w:val="22"/>
        </w:rPr>
      </w:pPr>
      <w:r w:rsidRPr="00CD57F8">
        <w:rPr>
          <w:sz w:val="22"/>
          <w:szCs w:val="22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A2B16" w:rsidRPr="00171EE3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CA2B16" w:rsidRPr="00DB3266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 xml:space="preserve"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</w:r>
      <w:r w:rsidRPr="00DB3266">
        <w:rPr>
          <w:sz w:val="22"/>
          <w:szCs w:val="22"/>
        </w:rPr>
        <w:t>считается заключенным в письменной форме.</w:t>
      </w:r>
    </w:p>
    <w:p w:rsidR="00CA2B16" w:rsidRPr="00DB3266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3.  Порядок возвращения задатка:</w:t>
      </w:r>
    </w:p>
    <w:p w:rsidR="00CA2B16" w:rsidRPr="00DB3266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CA2B16" w:rsidRPr="00171EE3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DB3266">
        <w:rPr>
          <w:sz w:val="22"/>
          <w:szCs w:val="22"/>
        </w:rPr>
        <w:t>- претендентам на участие в аукционе,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CA2B16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171EE3">
        <w:rPr>
          <w:sz w:val="22"/>
          <w:szCs w:val="22"/>
        </w:rPr>
        <w:t>4.  При уклонении или отказе победителя аукциона от заключения в установленный с</w:t>
      </w:r>
      <w:r>
        <w:rPr>
          <w:sz w:val="22"/>
          <w:szCs w:val="22"/>
        </w:rPr>
        <w:t>рок договора купли-продажи</w:t>
      </w:r>
      <w:r w:rsidRPr="00171EE3">
        <w:rPr>
          <w:sz w:val="22"/>
          <w:szCs w:val="22"/>
        </w:rPr>
        <w:t>, задаток ему не возвращается</w:t>
      </w:r>
      <w:r>
        <w:rPr>
          <w:sz w:val="22"/>
          <w:szCs w:val="22"/>
        </w:rPr>
        <w:t>.</w:t>
      </w:r>
    </w:p>
    <w:p w:rsidR="00CA2B16" w:rsidRPr="00171EE3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CA2B16" w:rsidRPr="00171EE3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171EE3">
        <w:rPr>
          <w:b/>
          <w:sz w:val="22"/>
          <w:szCs w:val="22"/>
        </w:rPr>
        <w:t>Рассмотрение заявок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по продаже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</w:t>
      </w:r>
      <w:proofErr w:type="gramStart"/>
      <w:r w:rsidRPr="000601FD">
        <w:rPr>
          <w:sz w:val="22"/>
          <w:szCs w:val="22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</w:t>
      </w:r>
      <w:r w:rsidRPr="000601FD">
        <w:rPr>
          <w:sz w:val="22"/>
          <w:szCs w:val="22"/>
        </w:rPr>
        <w:lastRenderedPageBreak/>
        <w:t>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0601FD">
        <w:rPr>
          <w:sz w:val="22"/>
          <w:szCs w:val="22"/>
        </w:rPr>
        <w:t>www.torgi.gov.ru</w:t>
      </w:r>
      <w:proofErr w:type="spellEnd"/>
      <w:r w:rsidRPr="000601FD">
        <w:rPr>
          <w:sz w:val="22"/>
          <w:szCs w:val="22"/>
        </w:rPr>
        <w:t xml:space="preserve"> и на официальном сайте Продавца  </w:t>
      </w:r>
      <w:hyperlink r:id="rId14" w:history="1">
        <w:r w:rsidRPr="00F87C3D">
          <w:rPr>
            <w:rStyle w:val="a5"/>
          </w:rPr>
          <w:t>http://shemur.cap.ru/</w:t>
        </w:r>
      </w:hyperlink>
      <w:r w:rsidRPr="000601FD">
        <w:rPr>
          <w:sz w:val="22"/>
          <w:szCs w:val="22"/>
        </w:rPr>
        <w:t>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в электронной форме.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Порядок проведения аукциона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«Шаг аукциона» устанавливается Продавцом в фиксированной сумме, составляющей 5 (пять) процент начальной цены продажи, и не изменяется в течение всего аукциона.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2. Со времени начала проведения процедуры аукциона Организатором размещается: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proofErr w:type="gramStart"/>
      <w:r w:rsidRPr="000601FD">
        <w:rPr>
          <w:sz w:val="22"/>
          <w:szCs w:val="22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  <w:proofErr w:type="gramEnd"/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в течение указанного времени: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десять</w:t>
      </w:r>
      <w:r w:rsidRPr="000601FD">
        <w:rPr>
          <w:sz w:val="22"/>
          <w:szCs w:val="22"/>
        </w:rPr>
        <w:t xml:space="preserve">) минут со времени представления каждого следующего предложения. Если в течение </w:t>
      </w:r>
      <w:r>
        <w:rPr>
          <w:sz w:val="22"/>
          <w:szCs w:val="22"/>
        </w:rPr>
        <w:t>1</w:t>
      </w:r>
      <w:r w:rsidRPr="000601FD">
        <w:rPr>
          <w:sz w:val="22"/>
          <w:szCs w:val="22"/>
        </w:rPr>
        <w:t>0 (</w:t>
      </w:r>
      <w:r>
        <w:rPr>
          <w:sz w:val="22"/>
          <w:szCs w:val="22"/>
        </w:rPr>
        <w:t>десяти</w:t>
      </w:r>
      <w:r w:rsidRPr="000601FD">
        <w:rPr>
          <w:sz w:val="22"/>
          <w:szCs w:val="22"/>
        </w:rPr>
        <w:t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4. Во время проведения процедуры аукциона программными средствами электронной площадки обеспечивается: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Победителем аукциона признается участник, предложивший наибольшую цену имущества.</w:t>
      </w:r>
    </w:p>
    <w:p w:rsidR="00CA2B16" w:rsidRPr="008A661B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A661B">
        <w:rPr>
          <w:sz w:val="22"/>
          <w:szCs w:val="22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</w:t>
      </w:r>
      <w:r w:rsidRPr="008A661B">
        <w:rPr>
          <w:sz w:val="22"/>
          <w:szCs w:val="22"/>
        </w:rPr>
        <w:lastRenderedPageBreak/>
        <w:t>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 подписывается Продавцом  в течение одного часа со времени получения электронного журнала, но не позднее рабочего дня, следующего за днем подведения итогов аукциона.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8. Аукцион признается несостоявшимся в следующих случаях: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9. Решение о признан</w:t>
      </w:r>
      <w:proofErr w:type="gramStart"/>
      <w:r w:rsidRPr="000601FD">
        <w:rPr>
          <w:sz w:val="22"/>
          <w:szCs w:val="22"/>
        </w:rPr>
        <w:t>ии ау</w:t>
      </w:r>
      <w:proofErr w:type="gramEnd"/>
      <w:r w:rsidRPr="000601FD">
        <w:rPr>
          <w:sz w:val="22"/>
          <w:szCs w:val="22"/>
        </w:rPr>
        <w:t>кциона несостоявшимся оформляется протоколом об итогах аукциона.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наименование имущества и иные позволяющие его индивидуализировать сведения;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- цена сделки приватизации;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- фамилия, имя, отчество физического лица или </w:t>
      </w:r>
      <w:proofErr w:type="gramStart"/>
      <w:r w:rsidRPr="000601FD">
        <w:rPr>
          <w:sz w:val="22"/>
          <w:szCs w:val="22"/>
        </w:rPr>
        <w:t>наименовании</w:t>
      </w:r>
      <w:proofErr w:type="gramEnd"/>
      <w:r w:rsidRPr="000601FD">
        <w:rPr>
          <w:sz w:val="22"/>
          <w:szCs w:val="22"/>
        </w:rPr>
        <w:t xml:space="preserve"> юридического лица – Победителя торгов.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Заключение договора купли-продажи по итогам</w:t>
      </w:r>
    </w:p>
    <w:p w:rsidR="00CA2B16" w:rsidRPr="005471C0" w:rsidRDefault="00CA2B16" w:rsidP="00CA2B16">
      <w:pPr>
        <w:pStyle w:val="a3"/>
        <w:tabs>
          <w:tab w:val="left" w:pos="709"/>
        </w:tabs>
        <w:ind w:firstLine="567"/>
        <w:jc w:val="center"/>
        <w:rPr>
          <w:b/>
          <w:sz w:val="22"/>
          <w:szCs w:val="22"/>
        </w:rPr>
      </w:pPr>
      <w:r w:rsidRPr="000601FD">
        <w:rPr>
          <w:b/>
          <w:sz w:val="22"/>
          <w:szCs w:val="22"/>
        </w:rPr>
        <w:t>проведения аукциона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1. Договор купли-продажи имущества (приложение </w:t>
      </w:r>
      <w:r>
        <w:rPr>
          <w:sz w:val="22"/>
          <w:szCs w:val="22"/>
        </w:rPr>
        <w:t>3 к аукционной документации</w:t>
      </w:r>
      <w:r w:rsidRPr="000601FD">
        <w:rPr>
          <w:sz w:val="22"/>
          <w:szCs w:val="22"/>
        </w:rPr>
        <w:t xml:space="preserve">),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Pr="000601FD">
        <w:rPr>
          <w:sz w:val="22"/>
          <w:szCs w:val="22"/>
        </w:rPr>
        <w:t>с даты подведения</w:t>
      </w:r>
      <w:proofErr w:type="gramEnd"/>
      <w:r w:rsidRPr="000601FD">
        <w:rPr>
          <w:sz w:val="22"/>
          <w:szCs w:val="22"/>
        </w:rPr>
        <w:t xml:space="preserve"> итогов аукциона.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В случае</w:t>
      </w:r>
      <w:proofErr w:type="gramStart"/>
      <w:r w:rsidRPr="000601FD">
        <w:rPr>
          <w:sz w:val="22"/>
          <w:szCs w:val="22"/>
        </w:rPr>
        <w:t>,</w:t>
      </w:r>
      <w:proofErr w:type="gramEnd"/>
      <w:r w:rsidRPr="000601FD">
        <w:rPr>
          <w:sz w:val="22"/>
          <w:szCs w:val="22"/>
        </w:rPr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2. Оплата </w:t>
      </w:r>
      <w:proofErr w:type="gramStart"/>
      <w:r w:rsidRPr="000601FD">
        <w:rPr>
          <w:sz w:val="22"/>
          <w:szCs w:val="22"/>
        </w:rPr>
        <w:t>приобретенных</w:t>
      </w:r>
      <w:proofErr w:type="gramEnd"/>
      <w:r w:rsidRPr="000601FD">
        <w:rPr>
          <w:sz w:val="22"/>
          <w:szCs w:val="22"/>
        </w:rPr>
        <w:t xml:space="preserve"> на аукционе имущества производится победителем аукциона единовременно в соответствии с договором купли-продажи имущества.</w:t>
      </w:r>
    </w:p>
    <w:p w:rsidR="00CA2B16" w:rsidRPr="002F55B4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</w:t>
      </w:r>
      <w:r>
        <w:rPr>
          <w:sz w:val="22"/>
          <w:szCs w:val="22"/>
        </w:rPr>
        <w:t xml:space="preserve">имущества </w:t>
      </w:r>
      <w:r w:rsidRPr="000601FD">
        <w:rPr>
          <w:sz w:val="22"/>
          <w:szCs w:val="22"/>
        </w:rPr>
        <w:t>произ</w:t>
      </w:r>
      <w:r>
        <w:rPr>
          <w:sz w:val="22"/>
          <w:szCs w:val="22"/>
        </w:rPr>
        <w:t xml:space="preserve">водится единовременным платежом </w:t>
      </w:r>
      <w:r w:rsidRPr="009A3E4D">
        <w:rPr>
          <w:sz w:val="22"/>
          <w:szCs w:val="22"/>
        </w:rPr>
        <w:t>на расчетный счет  40101810900000010005 в отделении НБ Чувашской Республики,  БИК 049706001, ИНН 2117000849, КПП 211701001 (код дохода 90311402053050000410, ОКТМО 97647000),  получатель – УФК по Чувашской Республике (Администрация Шемуршинского рай</w:t>
      </w:r>
      <w:r>
        <w:rPr>
          <w:sz w:val="22"/>
          <w:szCs w:val="22"/>
        </w:rPr>
        <w:t>она Чувашской Республики),</w:t>
      </w:r>
    </w:p>
    <w:p w:rsidR="00CA2B16" w:rsidRPr="008F0095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8F0095">
        <w:rPr>
          <w:sz w:val="22"/>
          <w:szCs w:val="22"/>
        </w:rPr>
        <w:t xml:space="preserve">в течение 15 (пятнадцати) рабочих дней </w:t>
      </w:r>
      <w:proofErr w:type="gramStart"/>
      <w:r w:rsidRPr="008F0095">
        <w:rPr>
          <w:sz w:val="22"/>
          <w:szCs w:val="22"/>
        </w:rPr>
        <w:t>с даты заключения</w:t>
      </w:r>
      <w:proofErr w:type="gramEnd"/>
      <w:r w:rsidRPr="008F0095">
        <w:rPr>
          <w:sz w:val="22"/>
          <w:szCs w:val="22"/>
        </w:rPr>
        <w:t xml:space="preserve"> д</w:t>
      </w:r>
      <w:r>
        <w:rPr>
          <w:sz w:val="22"/>
          <w:szCs w:val="22"/>
        </w:rPr>
        <w:t>оговора купли-продажи имущества.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3. Задаток, внесенный победителем аукциона, засчитывается в счет  оплаты приобретенного имущества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5. 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 победителем  аукциона  от заключения   Договора  </w:t>
      </w:r>
    </w:p>
    <w:p w:rsidR="00CA2B16" w:rsidRPr="000601FD" w:rsidRDefault="00CA2B16" w:rsidP="00CA2B16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0601FD">
        <w:rPr>
          <w:sz w:val="22"/>
          <w:szCs w:val="22"/>
        </w:rPr>
        <w:t xml:space="preserve">купли-продажи (Приложение </w:t>
      </w:r>
      <w:r>
        <w:rPr>
          <w:sz w:val="22"/>
          <w:szCs w:val="22"/>
        </w:rPr>
        <w:t>3 к аукционной документации</w:t>
      </w:r>
      <w:r w:rsidRPr="000601FD">
        <w:rPr>
          <w:sz w:val="22"/>
          <w:szCs w:val="22"/>
        </w:rPr>
        <w:t>) с данного участника (покупателя) взимается штраф в размере задатка (20% от начальной цены имущества).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0601FD">
        <w:rPr>
          <w:sz w:val="22"/>
          <w:szCs w:val="22"/>
        </w:rPr>
        <w:t>дств в р</w:t>
      </w:r>
      <w:proofErr w:type="gramEnd"/>
      <w:r w:rsidRPr="000601FD">
        <w:rPr>
          <w:sz w:val="22"/>
          <w:szCs w:val="22"/>
        </w:rPr>
        <w:t>азмере и сроки, указанные в договоре купли-продажи.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 xml:space="preserve">Оплата услуг регистратора </w:t>
      </w:r>
      <w:proofErr w:type="gramStart"/>
      <w:r w:rsidRPr="000601FD">
        <w:rPr>
          <w:sz w:val="22"/>
          <w:szCs w:val="22"/>
        </w:rPr>
        <w:t>за внесение записей в систему ведения реестра о передаче имущества в результате их купли-продажи в полном объеме</w:t>
      </w:r>
      <w:proofErr w:type="gramEnd"/>
      <w:r w:rsidRPr="000601FD">
        <w:rPr>
          <w:sz w:val="22"/>
          <w:szCs w:val="22"/>
        </w:rPr>
        <w:t xml:space="preserve"> возлагается на покупателя.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lastRenderedPageBreak/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 покупатели могут ознакомиться по адресу: Чувашская Республика, Шемуршинский район, с</w:t>
      </w:r>
      <w:proofErr w:type="gramStart"/>
      <w:r w:rsidRPr="000601FD">
        <w:rPr>
          <w:sz w:val="22"/>
          <w:szCs w:val="22"/>
        </w:rPr>
        <w:t>.Ш</w:t>
      </w:r>
      <w:proofErr w:type="gramEnd"/>
      <w:r w:rsidRPr="000601FD">
        <w:rPr>
          <w:sz w:val="22"/>
          <w:szCs w:val="22"/>
        </w:rPr>
        <w:t xml:space="preserve">емурша, ул.Советская, д.8, на сайте администрации Шемуршинского района Чувашской Республики </w:t>
      </w:r>
      <w:hyperlink r:id="rId15" w:history="1">
        <w:r w:rsidRPr="002F55B4">
          <w:rPr>
            <w:rStyle w:val="a5"/>
            <w:sz w:val="22"/>
            <w:szCs w:val="22"/>
          </w:rPr>
          <w:t>http://shemur.cap.ru/</w:t>
        </w:r>
      </w:hyperlink>
      <w:r w:rsidRPr="000601FD">
        <w:rPr>
          <w:sz w:val="22"/>
          <w:szCs w:val="22"/>
        </w:rPr>
        <w:t xml:space="preserve">, официальном сайте Российской Федерации </w:t>
      </w:r>
      <w:hyperlink r:id="rId16" w:history="1">
        <w:r w:rsidRPr="000601FD">
          <w:rPr>
            <w:sz w:val="22"/>
            <w:szCs w:val="22"/>
          </w:rPr>
          <w:t>www.torgi.gov.ru</w:t>
        </w:r>
      </w:hyperlink>
      <w:r w:rsidRPr="000601FD">
        <w:rPr>
          <w:sz w:val="22"/>
          <w:szCs w:val="22"/>
        </w:rPr>
        <w:t>, сайте организатора торгов https://www.roseltorg.ru.</w:t>
      </w:r>
    </w:p>
    <w:p w:rsidR="00CA2B16" w:rsidRPr="000601FD" w:rsidRDefault="00CA2B16" w:rsidP="00CA2B16">
      <w:pPr>
        <w:pStyle w:val="a3"/>
        <w:tabs>
          <w:tab w:val="left" w:pos="709"/>
        </w:tabs>
        <w:ind w:firstLine="567"/>
        <w:rPr>
          <w:sz w:val="22"/>
          <w:szCs w:val="22"/>
        </w:rPr>
      </w:pPr>
      <w:r w:rsidRPr="000601FD">
        <w:rPr>
          <w:sz w:val="22"/>
          <w:szCs w:val="22"/>
        </w:rPr>
        <w:t>Тел. для справок: 8 (83546) 2-</w:t>
      </w:r>
      <w:r>
        <w:rPr>
          <w:sz w:val="22"/>
          <w:szCs w:val="22"/>
        </w:rPr>
        <w:t>30</w:t>
      </w:r>
      <w:r w:rsidRPr="000601FD">
        <w:rPr>
          <w:sz w:val="22"/>
          <w:szCs w:val="22"/>
        </w:rPr>
        <w:t>-</w:t>
      </w:r>
      <w:r>
        <w:rPr>
          <w:sz w:val="22"/>
          <w:szCs w:val="22"/>
        </w:rPr>
        <w:t>08</w:t>
      </w:r>
      <w:r w:rsidRPr="000601FD">
        <w:rPr>
          <w:sz w:val="22"/>
          <w:szCs w:val="22"/>
        </w:rPr>
        <w:t>.</w:t>
      </w:r>
    </w:p>
    <w:p w:rsidR="0089066D" w:rsidRDefault="0089066D"/>
    <w:sectPr w:rsidR="0089066D" w:rsidSect="0089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B16"/>
    <w:rsid w:val="0089066D"/>
    <w:rsid w:val="00CA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B16"/>
    <w:pPr>
      <w:ind w:firstLine="708"/>
      <w:jc w:val="both"/>
    </w:pPr>
    <w:rPr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CA2B1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5">
    <w:name w:val="Hyperlink"/>
    <w:uiPriority w:val="99"/>
    <w:rsid w:val="00CA2B16"/>
    <w:rPr>
      <w:color w:val="0000FF"/>
      <w:u w:val="single"/>
    </w:rPr>
  </w:style>
  <w:style w:type="paragraph" w:customStyle="1" w:styleId="s1">
    <w:name w:val="s_1"/>
    <w:basedOn w:val="a"/>
    <w:rsid w:val="00CA2B16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CA2B16"/>
    <w:rPr>
      <w:i/>
      <w:iCs/>
    </w:rPr>
  </w:style>
  <w:style w:type="paragraph" w:styleId="a7">
    <w:name w:val="Normal (Web)"/>
    <w:basedOn w:val="a"/>
    <w:unhideWhenUsed/>
    <w:rsid w:val="00CA2B16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shemur.cap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shemur.cap.ru/" TargetMode="External"/><Relationship Id="rId5" Type="http://schemas.openxmlformats.org/officeDocument/2006/relationships/hyperlink" Target="mailto:info@roseltorg.ru" TargetMode="External"/><Relationship Id="rId15" Type="http://schemas.openxmlformats.org/officeDocument/2006/relationships/hyperlink" Target="http://shemur.cap.ru/" TargetMode="External"/><Relationship Id="rId10" Type="http://schemas.openxmlformats.org/officeDocument/2006/relationships/hyperlink" Target="http://shemur.cap.ru/" TargetMode="External"/><Relationship Id="rId4" Type="http://schemas.openxmlformats.org/officeDocument/2006/relationships/hyperlink" Target="https://roseltorg.ru" TargetMode="Externa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shemur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4036</Words>
  <Characters>23008</Characters>
  <Application>Microsoft Office Word</Application>
  <DocSecurity>0</DocSecurity>
  <Lines>191</Lines>
  <Paragraphs>53</Paragraphs>
  <ScaleCrop>false</ScaleCrop>
  <Company/>
  <LinksUpToDate>false</LinksUpToDate>
  <CharactersWithSpaces>26991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shemeconom2</dc:creator>
  <cp:keywords/>
  <dc:description/>
  <cp:lastModifiedBy>shemeconom2</cp:lastModifiedBy>
  <cp:revision>2</cp:revision>
  <dcterms:created xsi:type="dcterms:W3CDTF">2019-02-07T12:18:00Z</dcterms:created>
  <dcterms:modified xsi:type="dcterms:W3CDTF">2019-02-07T12:19:00Z</dcterms:modified>
</cp:coreProperties>
</file>