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66" w:rsidRPr="009D4F08" w:rsidRDefault="00C44166" w:rsidP="009730CB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9D4F08">
        <w:rPr>
          <w:b/>
          <w:spacing w:val="-2"/>
          <w:sz w:val="28"/>
          <w:szCs w:val="28"/>
        </w:rPr>
        <w:t>КОНТРОЛЬНО-СЧЕТНАЯ ПАЛАТА</w:t>
      </w:r>
    </w:p>
    <w:p w:rsidR="00C44166" w:rsidRPr="009D4F08" w:rsidRDefault="00C44166" w:rsidP="009730CB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ШУМЕРЛИНСКОГО  РАЙОНА</w:t>
      </w:r>
    </w:p>
    <w:p w:rsidR="00C44166" w:rsidRPr="009D4F08" w:rsidRDefault="00C44166" w:rsidP="009730CB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44166" w:rsidRPr="009D4F08" w:rsidRDefault="00C44166" w:rsidP="009730CB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44166" w:rsidRPr="009D4F08" w:rsidRDefault="00C44166" w:rsidP="009730CB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44166" w:rsidRPr="009D4F08" w:rsidRDefault="00C44166" w:rsidP="009730CB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44166" w:rsidRPr="009D4F08" w:rsidRDefault="00C44166" w:rsidP="009730CB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9D4F08">
        <w:rPr>
          <w:b/>
          <w:spacing w:val="-2"/>
          <w:sz w:val="28"/>
          <w:szCs w:val="28"/>
        </w:rPr>
        <w:t>СТАНДАРТ ФИНАНСОВОГО КОНТРОЛЯ</w:t>
      </w:r>
    </w:p>
    <w:p w:rsidR="00C44166" w:rsidRDefault="00C44166" w:rsidP="009730CB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C44166" w:rsidRDefault="00C44166" w:rsidP="00124413">
      <w:pPr>
        <w:shd w:val="clear" w:color="auto" w:fill="FFFFFF"/>
        <w:ind w:left="1363"/>
        <w:jc w:val="center"/>
        <w:rPr>
          <w:spacing w:val="-2"/>
          <w:sz w:val="28"/>
          <w:szCs w:val="28"/>
        </w:rPr>
      </w:pPr>
    </w:p>
    <w:p w:rsidR="00C44166" w:rsidRDefault="00C44166" w:rsidP="00124413">
      <w:pPr>
        <w:shd w:val="clear" w:color="auto" w:fill="FFFFFF"/>
        <w:ind w:left="1363"/>
        <w:jc w:val="center"/>
        <w:rPr>
          <w:spacing w:val="-2"/>
          <w:sz w:val="28"/>
          <w:szCs w:val="28"/>
        </w:rPr>
      </w:pPr>
    </w:p>
    <w:p w:rsidR="00C44166" w:rsidRDefault="00C44166" w:rsidP="00124413">
      <w:pPr>
        <w:shd w:val="clear" w:color="auto" w:fill="FFFFFF"/>
        <w:ind w:left="1363"/>
        <w:jc w:val="center"/>
        <w:rPr>
          <w:spacing w:val="-2"/>
          <w:sz w:val="28"/>
          <w:szCs w:val="28"/>
        </w:rPr>
      </w:pPr>
    </w:p>
    <w:p w:rsidR="00C44166" w:rsidRDefault="00C44166" w:rsidP="00124413">
      <w:pPr>
        <w:shd w:val="clear" w:color="auto" w:fill="FFFFFF"/>
        <w:ind w:left="1363"/>
        <w:jc w:val="center"/>
        <w:rPr>
          <w:spacing w:val="-2"/>
          <w:sz w:val="28"/>
          <w:szCs w:val="28"/>
        </w:rPr>
      </w:pPr>
    </w:p>
    <w:p w:rsidR="00C44166" w:rsidRDefault="00C44166" w:rsidP="00124413">
      <w:pPr>
        <w:shd w:val="clear" w:color="auto" w:fill="FFFFFF"/>
        <w:ind w:left="1363"/>
        <w:jc w:val="center"/>
        <w:rPr>
          <w:spacing w:val="-2"/>
          <w:sz w:val="28"/>
          <w:szCs w:val="28"/>
        </w:rPr>
      </w:pPr>
    </w:p>
    <w:p w:rsidR="00C44166" w:rsidRDefault="00C44166" w:rsidP="00124413">
      <w:pPr>
        <w:shd w:val="clear" w:color="auto" w:fill="FFFFFF"/>
        <w:ind w:left="1363"/>
        <w:jc w:val="center"/>
      </w:pPr>
    </w:p>
    <w:p w:rsidR="00C44166" w:rsidRDefault="00C44166" w:rsidP="00127141">
      <w:pPr>
        <w:shd w:val="clear" w:color="auto" w:fill="FFFFFF"/>
        <w:spacing w:before="106"/>
        <w:ind w:left="5"/>
        <w:jc w:val="center"/>
      </w:pPr>
      <w:r>
        <w:rPr>
          <w:b/>
          <w:bCs/>
          <w:sz w:val="32"/>
          <w:szCs w:val="32"/>
        </w:rPr>
        <w:t xml:space="preserve">СФК  КСП «ПРОВЕДЕНИЕ ПОСЛЕДУЮЩЕГО </w:t>
      </w:r>
      <w:proofErr w:type="gramStart"/>
      <w:r>
        <w:rPr>
          <w:b/>
          <w:bCs/>
          <w:sz w:val="32"/>
          <w:szCs w:val="32"/>
        </w:rPr>
        <w:t>КО</w:t>
      </w:r>
      <w:r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>ТРОЛЯ ЗА</w:t>
      </w:r>
      <w:proofErr w:type="gramEnd"/>
      <w:r>
        <w:rPr>
          <w:b/>
          <w:bCs/>
          <w:sz w:val="32"/>
          <w:szCs w:val="32"/>
        </w:rPr>
        <w:t xml:space="preserve"> ИСПОЛНЕНИЕМ  БЮДЖЕТА ШУМЕРЛИ</w:t>
      </w:r>
      <w:r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>СКОГО  РАЙОНА (СЕЛЬСКИХ ПОСЕЛЕНИЙ ШУМЕ</w:t>
      </w:r>
      <w:r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>ЛИНСКОГО  РАЙОНА)</w:t>
      </w:r>
    </w:p>
    <w:p w:rsidR="00C44166" w:rsidRPr="00D27D08" w:rsidRDefault="00C44166" w:rsidP="005F6AFE">
      <w:pPr>
        <w:shd w:val="clear" w:color="auto" w:fill="FFFFFF"/>
        <w:spacing w:before="658"/>
        <w:ind w:left="278"/>
        <w:jc w:val="center"/>
        <w:rPr>
          <w:spacing w:val="-1"/>
          <w:sz w:val="28"/>
          <w:szCs w:val="28"/>
        </w:rPr>
      </w:pPr>
      <w:r>
        <w:rPr>
          <w:iCs/>
          <w:sz w:val="28"/>
          <w:szCs w:val="28"/>
        </w:rPr>
        <w:t>(</w:t>
      </w:r>
      <w:r w:rsidRPr="00D27D08">
        <w:rPr>
          <w:iCs/>
          <w:sz w:val="28"/>
          <w:szCs w:val="28"/>
        </w:rPr>
        <w:t xml:space="preserve">утвержден </w:t>
      </w:r>
      <w:bookmarkStart w:id="0" w:name="_GoBack"/>
      <w:bookmarkEnd w:id="0"/>
      <w:r>
        <w:rPr>
          <w:iCs/>
          <w:sz w:val="28"/>
          <w:szCs w:val="28"/>
        </w:rPr>
        <w:t xml:space="preserve">приказом </w:t>
      </w:r>
      <w:proofErr w:type="spellStart"/>
      <w:r>
        <w:rPr>
          <w:iCs/>
          <w:sz w:val="28"/>
          <w:szCs w:val="28"/>
        </w:rPr>
        <w:t>Контрольно</w:t>
      </w:r>
      <w:proofErr w:type="spellEnd"/>
      <w:r>
        <w:rPr>
          <w:iCs/>
          <w:sz w:val="28"/>
          <w:szCs w:val="28"/>
        </w:rPr>
        <w:t xml:space="preserve"> -  счетной  платы Шумерлинского района  №  40</w:t>
      </w:r>
      <w:r w:rsidR="00857332">
        <w:rPr>
          <w:iCs/>
          <w:sz w:val="28"/>
          <w:szCs w:val="28"/>
        </w:rPr>
        <w:t xml:space="preserve"> - ОД</w:t>
      </w:r>
      <w:r>
        <w:rPr>
          <w:iCs/>
          <w:sz w:val="28"/>
          <w:szCs w:val="28"/>
        </w:rPr>
        <w:t xml:space="preserve"> от 31.12.2013 года)</w:t>
      </w:r>
    </w:p>
    <w:p w:rsidR="00C44166" w:rsidRDefault="00C44166" w:rsidP="00124413">
      <w:pPr>
        <w:shd w:val="clear" w:color="auto" w:fill="FFFFFF"/>
        <w:spacing w:before="658"/>
        <w:ind w:left="278"/>
        <w:rPr>
          <w:spacing w:val="-1"/>
          <w:sz w:val="28"/>
          <w:szCs w:val="28"/>
        </w:rPr>
      </w:pPr>
    </w:p>
    <w:p w:rsidR="00C44166" w:rsidRDefault="00C44166" w:rsidP="00124413">
      <w:pPr>
        <w:shd w:val="clear" w:color="auto" w:fill="FFFFFF"/>
        <w:spacing w:before="658"/>
        <w:ind w:left="278"/>
        <w:rPr>
          <w:spacing w:val="-1"/>
          <w:sz w:val="28"/>
          <w:szCs w:val="28"/>
        </w:rPr>
      </w:pPr>
    </w:p>
    <w:p w:rsidR="00C44166" w:rsidRDefault="00C44166" w:rsidP="00124413">
      <w:pPr>
        <w:shd w:val="clear" w:color="auto" w:fill="FFFFFF"/>
        <w:spacing w:before="658"/>
        <w:ind w:left="278"/>
        <w:rPr>
          <w:spacing w:val="-1"/>
          <w:sz w:val="28"/>
          <w:szCs w:val="28"/>
        </w:rPr>
      </w:pPr>
    </w:p>
    <w:p w:rsidR="00C44166" w:rsidRDefault="00C44166" w:rsidP="00124413">
      <w:pPr>
        <w:shd w:val="clear" w:color="auto" w:fill="FFFFFF"/>
        <w:spacing w:before="658"/>
        <w:ind w:left="278"/>
        <w:rPr>
          <w:spacing w:val="-1"/>
          <w:sz w:val="28"/>
          <w:szCs w:val="28"/>
        </w:rPr>
      </w:pPr>
    </w:p>
    <w:p w:rsidR="00C44166" w:rsidRDefault="00C44166" w:rsidP="00124413">
      <w:pPr>
        <w:shd w:val="clear" w:color="auto" w:fill="FFFFFF"/>
        <w:spacing w:before="658"/>
        <w:ind w:left="278"/>
        <w:rPr>
          <w:spacing w:val="-1"/>
          <w:sz w:val="28"/>
          <w:szCs w:val="28"/>
        </w:rPr>
      </w:pPr>
    </w:p>
    <w:p w:rsidR="00C44166" w:rsidRDefault="00C44166" w:rsidP="0092183D">
      <w:pPr>
        <w:shd w:val="clear" w:color="auto" w:fill="FFFFFF"/>
        <w:ind w:left="278"/>
        <w:rPr>
          <w:spacing w:val="-1"/>
          <w:sz w:val="28"/>
          <w:szCs w:val="28"/>
        </w:rPr>
      </w:pPr>
    </w:p>
    <w:p w:rsidR="00C44166" w:rsidRDefault="00C44166" w:rsidP="0092183D">
      <w:pPr>
        <w:shd w:val="clear" w:color="auto" w:fill="FFFFFF"/>
        <w:ind w:left="278"/>
        <w:rPr>
          <w:spacing w:val="-1"/>
          <w:sz w:val="28"/>
          <w:szCs w:val="28"/>
        </w:rPr>
      </w:pPr>
    </w:p>
    <w:p w:rsidR="00C44166" w:rsidRDefault="00C44166" w:rsidP="0092183D">
      <w:pPr>
        <w:shd w:val="clear" w:color="auto" w:fill="FFFFFF"/>
        <w:ind w:left="278"/>
        <w:rPr>
          <w:spacing w:val="-1"/>
          <w:sz w:val="28"/>
          <w:szCs w:val="28"/>
        </w:rPr>
      </w:pPr>
    </w:p>
    <w:p w:rsidR="00C44166" w:rsidRPr="009D4F08" w:rsidRDefault="00C44166" w:rsidP="007640A3">
      <w:pPr>
        <w:shd w:val="clear" w:color="auto" w:fill="FFFFFF"/>
        <w:ind w:left="278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Шумерля</w:t>
      </w:r>
    </w:p>
    <w:p w:rsidR="00C44166" w:rsidRPr="009D4F08" w:rsidRDefault="00C44166" w:rsidP="007640A3">
      <w:pPr>
        <w:shd w:val="clear" w:color="auto" w:fill="FFFFFF"/>
        <w:ind w:left="278"/>
        <w:jc w:val="center"/>
        <w:rPr>
          <w:b/>
        </w:rPr>
      </w:pPr>
      <w:r w:rsidRPr="009D4F08">
        <w:rPr>
          <w:b/>
          <w:spacing w:val="-1"/>
          <w:sz w:val="28"/>
          <w:szCs w:val="28"/>
        </w:rPr>
        <w:t>2013</w:t>
      </w:r>
    </w:p>
    <w:p w:rsidR="00C44166" w:rsidRDefault="00C44166">
      <w:pPr>
        <w:shd w:val="clear" w:color="auto" w:fill="FFFFFF"/>
        <w:spacing w:before="7402"/>
        <w:ind w:left="14"/>
        <w:jc w:val="center"/>
        <w:sectPr w:rsidR="00C44166" w:rsidSect="007640A3">
          <w:headerReference w:type="default" r:id="rId8"/>
          <w:type w:val="continuous"/>
          <w:pgSz w:w="11909" w:h="16834"/>
          <w:pgMar w:top="1003" w:right="1291" w:bottom="360" w:left="1704" w:header="720" w:footer="720" w:gutter="0"/>
          <w:cols w:space="60"/>
          <w:noEndnote/>
          <w:titlePg/>
          <w:docGrid w:linePitch="272"/>
        </w:sectPr>
      </w:pPr>
    </w:p>
    <w:p w:rsidR="00C44166" w:rsidRPr="00E917BD" w:rsidRDefault="00C44166" w:rsidP="00D27D08">
      <w:pPr>
        <w:pStyle w:val="a3"/>
        <w:rPr>
          <w:b/>
          <w:sz w:val="24"/>
        </w:rPr>
      </w:pPr>
      <w:r w:rsidRPr="00E917BD">
        <w:rPr>
          <w:b/>
          <w:sz w:val="24"/>
        </w:rPr>
        <w:lastRenderedPageBreak/>
        <w:t>Содержание</w:t>
      </w:r>
    </w:p>
    <w:p w:rsidR="00C44166" w:rsidRPr="00E917BD" w:rsidRDefault="00C44166" w:rsidP="00D27D08">
      <w:pPr>
        <w:rPr>
          <w:sz w:val="24"/>
          <w:szCs w:val="24"/>
        </w:rPr>
      </w:pPr>
    </w:p>
    <w:tbl>
      <w:tblPr>
        <w:tblW w:w="990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748"/>
        <w:gridCol w:w="8079"/>
        <w:gridCol w:w="1080"/>
      </w:tblGrid>
      <w:tr w:rsidR="00C44166" w:rsidRPr="00E917BD" w:rsidTr="00573997"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ind w:left="34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Общие положения</w:t>
            </w:r>
          </w:p>
        </w:tc>
        <w:tc>
          <w:tcPr>
            <w:tcW w:w="1080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3</w:t>
            </w:r>
          </w:p>
        </w:tc>
      </w:tr>
      <w:tr w:rsidR="00C44166" w:rsidRPr="00E917BD" w:rsidTr="00573997"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shd w:val="clear" w:color="auto" w:fill="FFFFFF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z w:val="24"/>
                <w:szCs w:val="24"/>
              </w:rPr>
              <w:t>Содержание последующего контроля</w:t>
            </w:r>
          </w:p>
        </w:tc>
        <w:tc>
          <w:tcPr>
            <w:tcW w:w="1080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3</w:t>
            </w:r>
            <w:r>
              <w:rPr>
                <w:bCs/>
                <w:snapToGrid w:val="0"/>
                <w:sz w:val="24"/>
                <w:szCs w:val="24"/>
              </w:rPr>
              <w:t>-4</w:t>
            </w:r>
          </w:p>
        </w:tc>
      </w:tr>
      <w:tr w:rsidR="00C44166" w:rsidRPr="00E917BD" w:rsidTr="00573997">
        <w:trPr>
          <w:trHeight w:val="394"/>
        </w:trPr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ind w:left="34"/>
              <w:jc w:val="both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z w:val="24"/>
                <w:szCs w:val="24"/>
              </w:rPr>
              <w:t xml:space="preserve">Основные этапы подготовки и проведения </w:t>
            </w:r>
            <w:r w:rsidRPr="00E917BD">
              <w:rPr>
                <w:sz w:val="24"/>
                <w:szCs w:val="24"/>
              </w:rPr>
              <w:t>экспертно-аналитических</w:t>
            </w:r>
            <w:r w:rsidRPr="00E917BD">
              <w:rPr>
                <w:bCs/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>мер</w:t>
            </w:r>
            <w:r w:rsidRPr="00E917BD">
              <w:rPr>
                <w:sz w:val="24"/>
                <w:szCs w:val="24"/>
              </w:rPr>
              <w:t>о</w:t>
            </w:r>
            <w:r w:rsidRPr="00E917BD">
              <w:rPr>
                <w:sz w:val="24"/>
                <w:szCs w:val="24"/>
              </w:rPr>
              <w:t>приятий последующего контроля исполнения   бюджета Шумерлинского района (сельских поселений Шумерлинского района).</w:t>
            </w:r>
          </w:p>
        </w:tc>
        <w:tc>
          <w:tcPr>
            <w:tcW w:w="1080" w:type="dxa"/>
          </w:tcPr>
          <w:p w:rsidR="00C44166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4</w:t>
            </w:r>
          </w:p>
        </w:tc>
      </w:tr>
      <w:tr w:rsidR="00C44166" w:rsidRPr="00E917BD" w:rsidTr="00D27D08">
        <w:trPr>
          <w:trHeight w:val="1010"/>
        </w:trPr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3.1.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pStyle w:val="a7"/>
              <w:ind w:left="40"/>
              <w:jc w:val="both"/>
              <w:rPr>
                <w:bCs/>
                <w:sz w:val="24"/>
                <w:szCs w:val="24"/>
              </w:rPr>
            </w:pPr>
            <w:r w:rsidRPr="00E917BD">
              <w:rPr>
                <w:bCs/>
                <w:sz w:val="24"/>
                <w:szCs w:val="24"/>
              </w:rPr>
              <w:t xml:space="preserve">Этап </w:t>
            </w:r>
            <w:r w:rsidRPr="00E917BD">
              <w:rPr>
                <w:bCs/>
                <w:sz w:val="24"/>
                <w:szCs w:val="24"/>
                <w:lang w:val="en-US"/>
              </w:rPr>
              <w:t>I</w:t>
            </w:r>
            <w:r w:rsidRPr="00E917BD">
              <w:rPr>
                <w:bCs/>
                <w:sz w:val="24"/>
                <w:szCs w:val="24"/>
              </w:rPr>
              <w:t xml:space="preserve"> - подготовка распорядительных документов на проведение </w:t>
            </w:r>
            <w:r w:rsidRPr="00E917BD">
              <w:rPr>
                <w:sz w:val="24"/>
                <w:szCs w:val="24"/>
              </w:rPr>
              <w:t>экспер</w:t>
            </w:r>
            <w:r w:rsidRPr="00E917BD">
              <w:rPr>
                <w:sz w:val="24"/>
                <w:szCs w:val="24"/>
              </w:rPr>
              <w:t>т</w:t>
            </w:r>
            <w:r w:rsidRPr="00E917BD">
              <w:rPr>
                <w:sz w:val="24"/>
                <w:szCs w:val="24"/>
              </w:rPr>
              <w:t xml:space="preserve">но-аналитических мероприятий последующего контроля исполнения 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>бю</w:t>
            </w:r>
            <w:r w:rsidRPr="00E917BD">
              <w:rPr>
                <w:sz w:val="24"/>
                <w:szCs w:val="24"/>
              </w:rPr>
              <w:t>д</w:t>
            </w:r>
            <w:r w:rsidRPr="00E917BD">
              <w:rPr>
                <w:sz w:val="24"/>
                <w:szCs w:val="24"/>
              </w:rPr>
              <w:t>жета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>Шумерлинского района (сельских поселений Шумерлинского рай</w:t>
            </w:r>
            <w:r w:rsidRPr="00E917BD">
              <w:rPr>
                <w:sz w:val="24"/>
                <w:szCs w:val="24"/>
              </w:rPr>
              <w:t>о</w:t>
            </w:r>
            <w:r w:rsidRPr="00E917BD">
              <w:rPr>
                <w:sz w:val="24"/>
                <w:szCs w:val="24"/>
              </w:rPr>
              <w:t>на).</w:t>
            </w:r>
          </w:p>
        </w:tc>
        <w:tc>
          <w:tcPr>
            <w:tcW w:w="1080" w:type="dxa"/>
          </w:tcPr>
          <w:p w:rsidR="00C44166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  <w:p w:rsidR="00C44166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4-</w:t>
            </w:r>
            <w:r w:rsidRPr="00E917BD">
              <w:rPr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C44166" w:rsidRPr="00E917BD" w:rsidTr="00573997">
        <w:trPr>
          <w:trHeight w:val="394"/>
        </w:trPr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3.2.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E917BD">
              <w:rPr>
                <w:bCs/>
                <w:sz w:val="24"/>
                <w:szCs w:val="24"/>
              </w:rPr>
              <w:t xml:space="preserve">Этап </w:t>
            </w:r>
            <w:r w:rsidRPr="00E917BD">
              <w:rPr>
                <w:bCs/>
                <w:sz w:val="24"/>
                <w:szCs w:val="24"/>
                <w:lang w:val="en-US"/>
              </w:rPr>
              <w:t>II</w:t>
            </w:r>
            <w:r w:rsidRPr="00E917BD">
              <w:rPr>
                <w:bCs/>
                <w:sz w:val="24"/>
                <w:szCs w:val="24"/>
              </w:rPr>
              <w:t xml:space="preserve"> - Проведение </w:t>
            </w:r>
            <w:r w:rsidRPr="00E917BD">
              <w:rPr>
                <w:sz w:val="24"/>
                <w:szCs w:val="24"/>
              </w:rPr>
              <w:t xml:space="preserve">экспертно-аналитических мероприятий последующего контроля исполнения 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>Шумерлинского района (сельских посел</w:t>
            </w:r>
            <w:r w:rsidRPr="00E917BD">
              <w:rPr>
                <w:sz w:val="24"/>
                <w:szCs w:val="24"/>
              </w:rPr>
              <w:t>е</w:t>
            </w:r>
            <w:r w:rsidRPr="00E917BD">
              <w:rPr>
                <w:sz w:val="24"/>
                <w:szCs w:val="24"/>
              </w:rPr>
              <w:t>ний Шумерлинского района).</w:t>
            </w:r>
          </w:p>
        </w:tc>
        <w:tc>
          <w:tcPr>
            <w:tcW w:w="1080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5-7</w:t>
            </w:r>
          </w:p>
        </w:tc>
      </w:tr>
      <w:tr w:rsidR="00C44166" w:rsidRPr="00E917BD" w:rsidTr="00573997">
        <w:trPr>
          <w:trHeight w:val="394"/>
        </w:trPr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3.3.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E917BD">
              <w:rPr>
                <w:sz w:val="24"/>
                <w:szCs w:val="24"/>
              </w:rPr>
              <w:t xml:space="preserve">Этап </w:t>
            </w:r>
            <w:r w:rsidRPr="00E917BD">
              <w:rPr>
                <w:bCs/>
                <w:sz w:val="24"/>
                <w:szCs w:val="24"/>
                <w:lang w:val="en-US"/>
              </w:rPr>
              <w:t>III</w:t>
            </w:r>
            <w:r w:rsidRPr="00E917BD">
              <w:rPr>
                <w:sz w:val="24"/>
                <w:szCs w:val="24"/>
              </w:rPr>
              <w:t xml:space="preserve"> - подготовка заключения Контрольно-счетной палаты  на отчет об исполнении 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>Шумерлинского района (сельских поселений Ш</w:t>
            </w:r>
            <w:r w:rsidRPr="00E917BD">
              <w:rPr>
                <w:sz w:val="24"/>
                <w:szCs w:val="24"/>
              </w:rPr>
              <w:t>у</w:t>
            </w:r>
            <w:r w:rsidRPr="00E917BD">
              <w:rPr>
                <w:sz w:val="24"/>
                <w:szCs w:val="24"/>
              </w:rPr>
              <w:t>мерлинского района)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>за отчетный финансовый год, а также предложений к сводной части заключения</w:t>
            </w:r>
          </w:p>
        </w:tc>
        <w:tc>
          <w:tcPr>
            <w:tcW w:w="1080" w:type="dxa"/>
          </w:tcPr>
          <w:p w:rsidR="00C44166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7- 10</w:t>
            </w:r>
          </w:p>
        </w:tc>
      </w:tr>
      <w:tr w:rsidR="00C44166" w:rsidRPr="00E917BD" w:rsidTr="00573997"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ind w:left="34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sz w:val="24"/>
                <w:szCs w:val="24"/>
              </w:rPr>
              <w:t xml:space="preserve">Структура и содержание заключения Контрольно-счетной палаты на отчет об исполнении 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 xml:space="preserve"> бюджета Шумерлинского района (сельских поселений Шумерлинского района)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1080" w:type="dxa"/>
          </w:tcPr>
          <w:p w:rsidR="00C44166" w:rsidRDefault="00C44166" w:rsidP="00800896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  <w:p w:rsidR="00C44166" w:rsidRPr="00E917BD" w:rsidRDefault="00C44166" w:rsidP="0080089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1</w:t>
            </w:r>
            <w:r>
              <w:rPr>
                <w:bCs/>
                <w:snapToGrid w:val="0"/>
                <w:sz w:val="24"/>
                <w:szCs w:val="24"/>
              </w:rPr>
              <w:t>0-11</w:t>
            </w:r>
          </w:p>
        </w:tc>
      </w:tr>
      <w:tr w:rsidR="00C44166" w:rsidRPr="00E917BD" w:rsidTr="00573997">
        <w:tc>
          <w:tcPr>
            <w:tcW w:w="748" w:type="dxa"/>
          </w:tcPr>
          <w:p w:rsidR="00C44166" w:rsidRPr="00E917BD" w:rsidRDefault="00C44166" w:rsidP="00D27D0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8079" w:type="dxa"/>
          </w:tcPr>
          <w:p w:rsidR="00C44166" w:rsidRPr="00E917BD" w:rsidRDefault="00C44166" w:rsidP="00D27D08">
            <w:pPr>
              <w:ind w:left="34"/>
              <w:jc w:val="both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z w:val="24"/>
                <w:szCs w:val="24"/>
              </w:rPr>
              <w:t xml:space="preserve">Рассмотрение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917BD">
              <w:rPr>
                <w:bCs/>
                <w:sz w:val="24"/>
                <w:szCs w:val="24"/>
              </w:rPr>
              <w:t xml:space="preserve"> заключения Контрольно-счетной палаты </w:t>
            </w:r>
            <w:r>
              <w:rPr>
                <w:bCs/>
                <w:sz w:val="24"/>
                <w:szCs w:val="24"/>
              </w:rPr>
              <w:t xml:space="preserve"> Шумерлинского района </w:t>
            </w:r>
            <w:r w:rsidRPr="00E917BD">
              <w:rPr>
                <w:bCs/>
                <w:sz w:val="24"/>
                <w:szCs w:val="24"/>
              </w:rPr>
              <w:t xml:space="preserve"> на отчет об исполнении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917BD">
              <w:rPr>
                <w:bCs/>
                <w:sz w:val="24"/>
                <w:szCs w:val="24"/>
              </w:rPr>
              <w:t xml:space="preserve"> бюджета </w:t>
            </w:r>
            <w:r w:rsidRPr="00E917BD">
              <w:rPr>
                <w:sz w:val="24"/>
                <w:szCs w:val="24"/>
              </w:rPr>
              <w:t>Шумерлинского района (сел</w:t>
            </w:r>
            <w:r w:rsidRPr="00E917BD">
              <w:rPr>
                <w:sz w:val="24"/>
                <w:szCs w:val="24"/>
              </w:rPr>
              <w:t>ь</w:t>
            </w:r>
            <w:r w:rsidRPr="00E917BD">
              <w:rPr>
                <w:sz w:val="24"/>
                <w:szCs w:val="24"/>
              </w:rPr>
              <w:t>ских поселений Шумерлинского района)</w:t>
            </w:r>
            <w:r>
              <w:rPr>
                <w:sz w:val="24"/>
                <w:szCs w:val="24"/>
              </w:rPr>
              <w:t xml:space="preserve"> </w:t>
            </w:r>
            <w:r w:rsidRPr="00E917BD">
              <w:rPr>
                <w:bCs/>
                <w:sz w:val="24"/>
                <w:szCs w:val="24"/>
              </w:rPr>
              <w:t xml:space="preserve">за отчетный финансовый год, направление </w:t>
            </w:r>
            <w:r>
              <w:rPr>
                <w:bCs/>
                <w:sz w:val="24"/>
                <w:szCs w:val="24"/>
              </w:rPr>
              <w:t xml:space="preserve"> в профильную комиссию  Собрания  депутатов Шумерли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ского района (сельских поселений Шумерлинского района)</w:t>
            </w:r>
            <w:proofErr w:type="gramStart"/>
            <w:r>
              <w:rPr>
                <w:bCs/>
                <w:sz w:val="24"/>
                <w:szCs w:val="24"/>
              </w:rPr>
              <w:t xml:space="preserve">  </w:t>
            </w:r>
            <w:r w:rsidRPr="00E917BD">
              <w:rPr>
                <w:bCs/>
                <w:sz w:val="24"/>
                <w:szCs w:val="24"/>
              </w:rPr>
              <w:t>.</w:t>
            </w:r>
            <w:proofErr w:type="gramEnd"/>
            <w:r w:rsidRPr="00E917B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44166" w:rsidRDefault="00C44166" w:rsidP="00800896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  <w:p w:rsidR="00C44166" w:rsidRDefault="00C44166" w:rsidP="00800896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  <w:p w:rsidR="00C44166" w:rsidRPr="00E917BD" w:rsidRDefault="00C44166" w:rsidP="0080089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E917BD">
              <w:rPr>
                <w:bCs/>
                <w:snapToGrid w:val="0"/>
                <w:sz w:val="24"/>
                <w:szCs w:val="24"/>
              </w:rPr>
              <w:t>1</w:t>
            </w:r>
            <w:r>
              <w:rPr>
                <w:bCs/>
                <w:snapToGrid w:val="0"/>
                <w:sz w:val="24"/>
                <w:szCs w:val="24"/>
              </w:rPr>
              <w:t>1</w:t>
            </w:r>
          </w:p>
        </w:tc>
      </w:tr>
    </w:tbl>
    <w:p w:rsidR="00C44166" w:rsidRPr="00E917BD" w:rsidRDefault="00C44166" w:rsidP="00D27D08">
      <w:pPr>
        <w:shd w:val="clear" w:color="auto" w:fill="FFFFFF"/>
        <w:ind w:left="1843" w:right="427" w:hanging="1843"/>
        <w:jc w:val="both"/>
        <w:rPr>
          <w:sz w:val="24"/>
          <w:szCs w:val="24"/>
        </w:rPr>
        <w:sectPr w:rsidR="00C44166" w:rsidRPr="00E917BD">
          <w:pgSz w:w="11909" w:h="16834"/>
          <w:pgMar w:top="1440" w:right="533" w:bottom="720" w:left="1133" w:header="720" w:footer="720" w:gutter="0"/>
          <w:cols w:space="60"/>
          <w:noEndnote/>
        </w:sectPr>
      </w:pPr>
    </w:p>
    <w:p w:rsidR="00C44166" w:rsidRPr="00586397" w:rsidRDefault="00C44166" w:rsidP="00F03219">
      <w:pPr>
        <w:pStyle w:val="a6"/>
        <w:numPr>
          <w:ilvl w:val="0"/>
          <w:numId w:val="18"/>
        </w:num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586397">
        <w:rPr>
          <w:b/>
          <w:bCs/>
          <w:sz w:val="24"/>
          <w:szCs w:val="24"/>
        </w:rPr>
        <w:lastRenderedPageBreak/>
        <w:t>Общие положения</w:t>
      </w:r>
    </w:p>
    <w:p w:rsidR="00C44166" w:rsidRPr="00586397" w:rsidRDefault="00C44166" w:rsidP="00F03219">
      <w:pPr>
        <w:pStyle w:val="a6"/>
        <w:shd w:val="clear" w:color="auto" w:fill="FFFFFF"/>
        <w:ind w:right="5"/>
        <w:rPr>
          <w:sz w:val="24"/>
          <w:szCs w:val="24"/>
        </w:rPr>
      </w:pPr>
    </w:p>
    <w:p w:rsidR="00C44166" w:rsidRPr="00586397" w:rsidRDefault="00C44166" w:rsidP="00F03219">
      <w:pPr>
        <w:numPr>
          <w:ilvl w:val="0"/>
          <w:numId w:val="2"/>
        </w:num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ind w:firstLine="567"/>
        <w:jc w:val="both"/>
        <w:rPr>
          <w:spacing w:val="-1"/>
          <w:sz w:val="24"/>
          <w:szCs w:val="24"/>
        </w:rPr>
      </w:pPr>
      <w:r w:rsidRPr="00586397">
        <w:rPr>
          <w:spacing w:val="-2"/>
          <w:sz w:val="24"/>
          <w:szCs w:val="24"/>
        </w:rPr>
        <w:t xml:space="preserve">Стандарт внешнего  муниципального  финансового контроля </w:t>
      </w:r>
      <w:r w:rsidRPr="00586397">
        <w:rPr>
          <w:sz w:val="24"/>
          <w:szCs w:val="24"/>
        </w:rPr>
        <w:t>«Проведение посл</w:t>
      </w:r>
      <w:r w:rsidRPr="00586397">
        <w:rPr>
          <w:sz w:val="24"/>
          <w:szCs w:val="24"/>
        </w:rPr>
        <w:t>е</w:t>
      </w:r>
      <w:r w:rsidRPr="00586397">
        <w:rPr>
          <w:sz w:val="24"/>
          <w:szCs w:val="24"/>
        </w:rPr>
        <w:t>дующего контроля за исполнением  бюджета Шумерлинского района (сельских поселений Шумерлинского района)  (далее – Стандарт) предназначен для методологического обеспеч</w:t>
      </w:r>
      <w:r w:rsidRPr="00586397">
        <w:rPr>
          <w:sz w:val="24"/>
          <w:szCs w:val="24"/>
        </w:rPr>
        <w:t>е</w:t>
      </w:r>
      <w:r w:rsidRPr="00586397">
        <w:rPr>
          <w:sz w:val="24"/>
          <w:szCs w:val="24"/>
        </w:rPr>
        <w:t>ния реализации положений статьи 2 решения Собрания депутатов Шумерлинского района от 27.04.2012 № 22/3 «Об утверждении Положения о Контрольн</w:t>
      </w:r>
      <w:proofErr w:type="gramStart"/>
      <w:r w:rsidRPr="00586397">
        <w:rPr>
          <w:sz w:val="24"/>
          <w:szCs w:val="24"/>
        </w:rPr>
        <w:t>о-</w:t>
      </w:r>
      <w:proofErr w:type="gramEnd"/>
      <w:r w:rsidRPr="00586397">
        <w:rPr>
          <w:sz w:val="24"/>
          <w:szCs w:val="24"/>
        </w:rPr>
        <w:t xml:space="preserve"> счетной палате Шумерли</w:t>
      </w:r>
      <w:r w:rsidRPr="00586397">
        <w:rPr>
          <w:sz w:val="24"/>
          <w:szCs w:val="24"/>
        </w:rPr>
        <w:t>н</w:t>
      </w:r>
      <w:r w:rsidRPr="00586397">
        <w:rPr>
          <w:sz w:val="24"/>
          <w:szCs w:val="24"/>
        </w:rPr>
        <w:t xml:space="preserve">ского района Чувашской Республики» (с изменениями)  и Регламента Контрольно-счетной палаты </w:t>
      </w:r>
      <w:r>
        <w:rPr>
          <w:sz w:val="24"/>
          <w:szCs w:val="24"/>
        </w:rPr>
        <w:t>Шумерлинского района, утвержденного решением Собрания депутатов Шумерли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 района.</w:t>
      </w:r>
    </w:p>
    <w:p w:rsidR="00C44166" w:rsidRPr="00586397" w:rsidRDefault="00C44166" w:rsidP="00F03219">
      <w:pPr>
        <w:numPr>
          <w:ilvl w:val="0"/>
          <w:numId w:val="2"/>
        </w:numPr>
        <w:shd w:val="clear" w:color="auto" w:fill="FFFFFF"/>
        <w:tabs>
          <w:tab w:val="left" w:pos="1200"/>
        </w:tabs>
        <w:ind w:firstLine="567"/>
        <w:jc w:val="both"/>
        <w:rPr>
          <w:spacing w:val="-1"/>
          <w:sz w:val="24"/>
          <w:szCs w:val="24"/>
        </w:rPr>
      </w:pPr>
      <w:proofErr w:type="gramStart"/>
      <w:r w:rsidRPr="00586397">
        <w:rPr>
          <w:sz w:val="24"/>
          <w:szCs w:val="24"/>
        </w:rPr>
        <w:t>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Закона Чува</w:t>
      </w:r>
      <w:r w:rsidRPr="00586397">
        <w:rPr>
          <w:sz w:val="24"/>
          <w:szCs w:val="24"/>
        </w:rPr>
        <w:t>ш</w:t>
      </w:r>
      <w:r w:rsidRPr="00586397">
        <w:rPr>
          <w:sz w:val="24"/>
          <w:szCs w:val="24"/>
        </w:rPr>
        <w:t xml:space="preserve">ской Республики «О Контрольно-счетной палате Чувашской Республики» </w:t>
      </w:r>
      <w:r w:rsidRPr="00586397">
        <w:rPr>
          <w:spacing w:val="-1"/>
          <w:sz w:val="24"/>
          <w:szCs w:val="24"/>
        </w:rPr>
        <w:t xml:space="preserve">на основе Общих требований к стандартам внешнего государственного </w:t>
      </w:r>
      <w:r w:rsidRPr="00586397">
        <w:rPr>
          <w:sz w:val="24"/>
          <w:szCs w:val="24"/>
        </w:rPr>
        <w:t>и муниципального финансового ко</w:t>
      </w:r>
      <w:r w:rsidRPr="00586397">
        <w:rPr>
          <w:sz w:val="24"/>
          <w:szCs w:val="24"/>
        </w:rPr>
        <w:t>н</w:t>
      </w:r>
      <w:r w:rsidRPr="00586397">
        <w:rPr>
          <w:sz w:val="24"/>
          <w:szCs w:val="24"/>
        </w:rPr>
        <w:t>троля (утв. Коллегией Счетной палаты Российской Федерации от 12.05.2012).</w:t>
      </w:r>
      <w:proofErr w:type="gramEnd"/>
      <w:r w:rsidRPr="00586397">
        <w:rPr>
          <w:sz w:val="24"/>
          <w:szCs w:val="24"/>
        </w:rPr>
        <w:t xml:space="preserve"> При подгото</w:t>
      </w:r>
      <w:r w:rsidRPr="00586397">
        <w:rPr>
          <w:sz w:val="24"/>
          <w:szCs w:val="24"/>
        </w:rPr>
        <w:t>в</w:t>
      </w:r>
      <w:r w:rsidRPr="00586397">
        <w:rPr>
          <w:sz w:val="24"/>
          <w:szCs w:val="24"/>
        </w:rPr>
        <w:t>ке Стандарта использовался стандарт финансового контроля Счетной палаты Российской Федерации СФК 203 «Последующий контроль исполнения федерального бюджета».</w:t>
      </w:r>
    </w:p>
    <w:p w:rsidR="00C44166" w:rsidRPr="00586397" w:rsidRDefault="00C44166" w:rsidP="00F03219">
      <w:pPr>
        <w:numPr>
          <w:ilvl w:val="0"/>
          <w:numId w:val="2"/>
        </w:numPr>
        <w:shd w:val="clear" w:color="auto" w:fill="FFFFFF"/>
        <w:tabs>
          <w:tab w:val="left" w:pos="1200"/>
        </w:tabs>
        <w:ind w:firstLine="567"/>
        <w:jc w:val="both"/>
        <w:rPr>
          <w:spacing w:val="-1"/>
          <w:sz w:val="24"/>
          <w:szCs w:val="24"/>
        </w:rPr>
      </w:pPr>
      <w:r w:rsidRPr="00586397">
        <w:rPr>
          <w:sz w:val="24"/>
          <w:szCs w:val="24"/>
        </w:rPr>
        <w:t>Целью Стандарта является установление единых организационно-правовых, и</w:t>
      </w:r>
      <w:r w:rsidRPr="00586397">
        <w:rPr>
          <w:sz w:val="24"/>
          <w:szCs w:val="24"/>
        </w:rPr>
        <w:t>н</w:t>
      </w:r>
      <w:r w:rsidRPr="00586397">
        <w:rPr>
          <w:sz w:val="24"/>
          <w:szCs w:val="24"/>
        </w:rPr>
        <w:t>формационных, методических основ проведения последующего кон</w:t>
      </w:r>
      <w:r>
        <w:rPr>
          <w:sz w:val="24"/>
          <w:szCs w:val="24"/>
        </w:rPr>
        <w:t xml:space="preserve">троля Контрольно-счетной палатой  Шумерлинского района </w:t>
      </w:r>
      <w:r w:rsidRPr="00586397">
        <w:rPr>
          <w:sz w:val="24"/>
          <w:szCs w:val="24"/>
        </w:rPr>
        <w:t xml:space="preserve"> (далее – Контрольно-счетная палата).</w:t>
      </w:r>
    </w:p>
    <w:p w:rsidR="00C44166" w:rsidRPr="00586397" w:rsidRDefault="00C44166" w:rsidP="00F03219">
      <w:pPr>
        <w:numPr>
          <w:ilvl w:val="0"/>
          <w:numId w:val="2"/>
        </w:numPr>
        <w:shd w:val="clear" w:color="auto" w:fill="FFFFFF"/>
        <w:tabs>
          <w:tab w:val="left" w:pos="1200"/>
        </w:tabs>
        <w:ind w:firstLine="567"/>
        <w:rPr>
          <w:spacing w:val="-1"/>
          <w:sz w:val="24"/>
          <w:szCs w:val="24"/>
        </w:rPr>
      </w:pPr>
      <w:r w:rsidRPr="00586397">
        <w:rPr>
          <w:sz w:val="24"/>
          <w:szCs w:val="24"/>
        </w:rPr>
        <w:t>Задачами Стандарта являются:</w:t>
      </w:r>
    </w:p>
    <w:p w:rsidR="00C44166" w:rsidRPr="00586397" w:rsidRDefault="00C44166" w:rsidP="00F03219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586397">
        <w:rPr>
          <w:sz w:val="24"/>
          <w:szCs w:val="24"/>
        </w:rPr>
        <w:t>определение основных принципов и этапов проведения последующего контроля;</w:t>
      </w:r>
    </w:p>
    <w:p w:rsidR="00C44166" w:rsidRPr="00586397" w:rsidRDefault="00C44166" w:rsidP="00F03219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586397">
        <w:rPr>
          <w:sz w:val="24"/>
          <w:szCs w:val="24"/>
        </w:rPr>
        <w:t>установление требований к содержанию комплекса контрольных и экспертно-аналитических мероприятий в рамках проведения последующего контроля;</w:t>
      </w:r>
    </w:p>
    <w:p w:rsidR="00C44166" w:rsidRPr="00586397" w:rsidRDefault="00C44166" w:rsidP="00F03219">
      <w:pPr>
        <w:numPr>
          <w:ilvl w:val="0"/>
          <w:numId w:val="3"/>
        </w:numPr>
        <w:shd w:val="clear" w:color="auto" w:fill="FFFFFF"/>
        <w:tabs>
          <w:tab w:val="left" w:pos="874"/>
          <w:tab w:val="left" w:pos="2736"/>
        </w:tabs>
        <w:ind w:right="10" w:firstLine="567"/>
        <w:jc w:val="both"/>
        <w:rPr>
          <w:sz w:val="24"/>
          <w:szCs w:val="24"/>
        </w:rPr>
      </w:pPr>
      <w:r w:rsidRPr="00586397">
        <w:rPr>
          <w:spacing w:val="-2"/>
          <w:sz w:val="24"/>
          <w:szCs w:val="24"/>
        </w:rPr>
        <w:t>определение</w:t>
      </w:r>
      <w:r w:rsidRPr="00586397">
        <w:rPr>
          <w:sz w:val="24"/>
          <w:szCs w:val="24"/>
        </w:rPr>
        <w:tab/>
        <w:t>структуры, содержания и основных требований к заключениям, подготавливаемым по результатам последующего контроля;</w:t>
      </w:r>
    </w:p>
    <w:p w:rsidR="00C44166" w:rsidRPr="00586397" w:rsidRDefault="00C44166" w:rsidP="00596B62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586397">
        <w:rPr>
          <w:sz w:val="24"/>
          <w:szCs w:val="24"/>
        </w:rPr>
        <w:t>установление порядка рассмотрения и утверждения заключений по результатам п</w:t>
      </w:r>
      <w:r w:rsidRPr="00586397">
        <w:rPr>
          <w:sz w:val="24"/>
          <w:szCs w:val="24"/>
        </w:rPr>
        <w:t>о</w:t>
      </w:r>
      <w:r w:rsidRPr="00586397">
        <w:rPr>
          <w:sz w:val="24"/>
          <w:szCs w:val="24"/>
        </w:rPr>
        <w:t>следующего контроля;</w:t>
      </w:r>
    </w:p>
    <w:p w:rsidR="00C44166" w:rsidRPr="00922C36" w:rsidRDefault="00C44166" w:rsidP="00966FA7">
      <w:pPr>
        <w:shd w:val="clear" w:color="auto" w:fill="FFFFFF"/>
        <w:tabs>
          <w:tab w:val="left" w:pos="1200"/>
        </w:tabs>
        <w:ind w:firstLine="567"/>
        <w:jc w:val="center"/>
        <w:rPr>
          <w:sz w:val="24"/>
          <w:szCs w:val="24"/>
        </w:rPr>
      </w:pPr>
    </w:p>
    <w:p w:rsidR="00C44166" w:rsidRDefault="00C44166" w:rsidP="00966FA7">
      <w:pPr>
        <w:shd w:val="clear" w:color="auto" w:fill="FFFFFF"/>
        <w:tabs>
          <w:tab w:val="left" w:pos="1200"/>
        </w:tabs>
        <w:ind w:firstLine="567"/>
        <w:jc w:val="center"/>
        <w:rPr>
          <w:b/>
          <w:bCs/>
          <w:sz w:val="24"/>
          <w:szCs w:val="24"/>
        </w:rPr>
      </w:pPr>
      <w:r w:rsidRPr="00922C36">
        <w:rPr>
          <w:b/>
          <w:bCs/>
          <w:sz w:val="24"/>
          <w:szCs w:val="24"/>
        </w:rPr>
        <w:t>2. Содержание последующего контроля</w:t>
      </w:r>
    </w:p>
    <w:p w:rsidR="00C44166" w:rsidRPr="00922C36" w:rsidRDefault="00C44166" w:rsidP="00966FA7">
      <w:pPr>
        <w:shd w:val="clear" w:color="auto" w:fill="FFFFFF"/>
        <w:tabs>
          <w:tab w:val="left" w:pos="1200"/>
        </w:tabs>
        <w:ind w:firstLine="567"/>
        <w:jc w:val="center"/>
        <w:rPr>
          <w:sz w:val="24"/>
          <w:szCs w:val="24"/>
        </w:rPr>
      </w:pPr>
    </w:p>
    <w:p w:rsidR="00C44166" w:rsidRPr="00922C36" w:rsidRDefault="00C44166" w:rsidP="00966FA7">
      <w:pPr>
        <w:shd w:val="clear" w:color="auto" w:fill="FFFFFF"/>
        <w:tabs>
          <w:tab w:val="left" w:pos="1200"/>
        </w:tabs>
        <w:ind w:firstLine="567"/>
        <w:rPr>
          <w:sz w:val="24"/>
          <w:szCs w:val="24"/>
        </w:rPr>
      </w:pPr>
      <w:r w:rsidRPr="00922C36">
        <w:rPr>
          <w:spacing w:val="-1"/>
          <w:sz w:val="24"/>
          <w:szCs w:val="24"/>
        </w:rPr>
        <w:t>2.1.</w:t>
      </w:r>
      <w:r w:rsidRPr="00922C36">
        <w:rPr>
          <w:sz w:val="24"/>
          <w:szCs w:val="24"/>
        </w:rPr>
        <w:tab/>
        <w:t>Последующий контроль включает: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внешнюю проверку Отчета об исполнении </w:t>
      </w:r>
      <w:r>
        <w:rPr>
          <w:sz w:val="24"/>
          <w:szCs w:val="24"/>
        </w:rPr>
        <w:t xml:space="preserve"> бюджета Шумерлинского района (сел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ских поселений Шумерлинского района)</w:t>
      </w:r>
      <w:r w:rsidRPr="00922C36">
        <w:rPr>
          <w:sz w:val="24"/>
          <w:szCs w:val="24"/>
        </w:rPr>
        <w:t xml:space="preserve"> за отчетный финансовый год (далее – Отчет об и</w:t>
      </w:r>
      <w:r w:rsidRPr="00922C36">
        <w:rPr>
          <w:sz w:val="24"/>
          <w:szCs w:val="24"/>
        </w:rPr>
        <w:t>с</w:t>
      </w:r>
      <w:r w:rsidRPr="00922C36">
        <w:rPr>
          <w:sz w:val="24"/>
          <w:szCs w:val="24"/>
        </w:rPr>
        <w:t>полнении бюджета), включающую в себя внешнюю проверку годовой бюджетной отчетн</w:t>
      </w:r>
      <w:r w:rsidRPr="00922C36">
        <w:rPr>
          <w:sz w:val="24"/>
          <w:szCs w:val="24"/>
        </w:rPr>
        <w:t>о</w:t>
      </w:r>
      <w:r w:rsidRPr="00922C36">
        <w:rPr>
          <w:sz w:val="24"/>
          <w:szCs w:val="24"/>
        </w:rPr>
        <w:t>сти главных администраторов бюджетных средств (далее – ГАБС);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gramStart"/>
      <w:r>
        <w:rPr>
          <w:sz w:val="24"/>
          <w:szCs w:val="24"/>
        </w:rPr>
        <w:t>экспертизы проектов решения Собрания депутатов</w:t>
      </w:r>
      <w:proofErr w:type="gramEnd"/>
      <w:r>
        <w:rPr>
          <w:sz w:val="24"/>
          <w:szCs w:val="24"/>
        </w:rPr>
        <w:t xml:space="preserve"> Шумерлинского рай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 (сельских поселений Шумерлинского района) </w:t>
      </w:r>
      <w:r w:rsidRPr="00922C36">
        <w:rPr>
          <w:sz w:val="24"/>
          <w:szCs w:val="24"/>
        </w:rPr>
        <w:t xml:space="preserve">об исполнении  бюджета </w:t>
      </w:r>
      <w:r>
        <w:rPr>
          <w:sz w:val="24"/>
          <w:szCs w:val="24"/>
        </w:rPr>
        <w:t xml:space="preserve">Шумерлинского района (сельских поселений Шумерлинского района) </w:t>
      </w:r>
      <w:r w:rsidRPr="00922C36">
        <w:rPr>
          <w:sz w:val="24"/>
          <w:szCs w:val="24"/>
        </w:rPr>
        <w:t xml:space="preserve"> за отчетный финансовый год.</w:t>
      </w:r>
    </w:p>
    <w:p w:rsidR="00C44166" w:rsidRPr="00922C36" w:rsidRDefault="00C44166" w:rsidP="00966FA7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 w:rsidRPr="00922C36">
        <w:rPr>
          <w:spacing w:val="-9"/>
          <w:sz w:val="24"/>
          <w:szCs w:val="24"/>
        </w:rPr>
        <w:t xml:space="preserve">Последующий контроль проводится ежегодно посредством проведения </w:t>
      </w:r>
      <w:r w:rsidRPr="00922C36">
        <w:rPr>
          <w:sz w:val="24"/>
          <w:szCs w:val="24"/>
        </w:rPr>
        <w:t>комплекса контрол</w:t>
      </w:r>
      <w:r w:rsidRPr="00922C36">
        <w:rPr>
          <w:sz w:val="24"/>
          <w:szCs w:val="24"/>
        </w:rPr>
        <w:t>ь</w:t>
      </w:r>
      <w:r w:rsidRPr="00922C36">
        <w:rPr>
          <w:sz w:val="24"/>
          <w:szCs w:val="24"/>
        </w:rPr>
        <w:t xml:space="preserve">ных и экспертно-аналитических мероприятий. </w:t>
      </w:r>
    </w:p>
    <w:p w:rsidR="00C44166" w:rsidRPr="00922C36" w:rsidRDefault="00C44166" w:rsidP="00966FA7">
      <w:pPr>
        <w:shd w:val="clear" w:color="auto" w:fill="FFFFFF"/>
        <w:tabs>
          <w:tab w:val="left" w:pos="1200"/>
        </w:tabs>
        <w:ind w:firstLine="567"/>
        <w:rPr>
          <w:sz w:val="24"/>
          <w:szCs w:val="24"/>
        </w:rPr>
      </w:pPr>
      <w:r w:rsidRPr="00922C36">
        <w:rPr>
          <w:spacing w:val="-1"/>
          <w:sz w:val="24"/>
          <w:szCs w:val="24"/>
        </w:rPr>
        <w:t>2.2.</w:t>
      </w:r>
      <w:r w:rsidRPr="00922C36">
        <w:rPr>
          <w:sz w:val="24"/>
          <w:szCs w:val="24"/>
        </w:rPr>
        <w:tab/>
        <w:t>Предметом последующего контроля являются: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отчет об исполнении бюджета за отчетный финансовый год;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комплект документов, представленных одновременно с Отчетом об исполнении бю</w:t>
      </w:r>
      <w:r w:rsidRPr="00922C36">
        <w:rPr>
          <w:sz w:val="24"/>
          <w:szCs w:val="24"/>
        </w:rPr>
        <w:t>д</w:t>
      </w:r>
      <w:r w:rsidRPr="00922C36">
        <w:rPr>
          <w:sz w:val="24"/>
          <w:szCs w:val="24"/>
        </w:rPr>
        <w:t>жета за отчетный финансовый год;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rPr>
          <w:sz w:val="24"/>
          <w:szCs w:val="24"/>
        </w:rPr>
      </w:pPr>
      <w:r w:rsidRPr="00922C36">
        <w:rPr>
          <w:sz w:val="24"/>
          <w:szCs w:val="24"/>
        </w:rPr>
        <w:t>годовая бюджетная отчетность ГАБС;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проекты решений Собрания депутатов Шумерлинского района (сельских поселений Шумерлинского района) </w:t>
      </w:r>
      <w:r w:rsidRPr="00922C36">
        <w:rPr>
          <w:sz w:val="24"/>
          <w:szCs w:val="24"/>
        </w:rPr>
        <w:t>об исполнении бюджета</w:t>
      </w:r>
      <w:r>
        <w:rPr>
          <w:sz w:val="24"/>
          <w:szCs w:val="24"/>
        </w:rPr>
        <w:t xml:space="preserve"> Шумерлинского района (сельских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Шумерлинского района)</w:t>
      </w:r>
      <w:r w:rsidRPr="00922C36">
        <w:rPr>
          <w:sz w:val="24"/>
          <w:szCs w:val="24"/>
        </w:rPr>
        <w:t xml:space="preserve"> за отчетный финансовый год.</w:t>
      </w:r>
    </w:p>
    <w:p w:rsidR="00C44166" w:rsidRPr="00922C36" w:rsidRDefault="00C44166" w:rsidP="00966FA7">
      <w:pPr>
        <w:shd w:val="clear" w:color="auto" w:fill="FFFFFF"/>
        <w:tabs>
          <w:tab w:val="left" w:pos="1200"/>
        </w:tabs>
        <w:ind w:firstLine="567"/>
        <w:rPr>
          <w:sz w:val="24"/>
          <w:szCs w:val="24"/>
        </w:rPr>
      </w:pPr>
      <w:r w:rsidRPr="00922C36">
        <w:rPr>
          <w:spacing w:val="-1"/>
          <w:sz w:val="24"/>
          <w:szCs w:val="24"/>
        </w:rPr>
        <w:t>2.3.</w:t>
      </w:r>
      <w:r w:rsidRPr="00922C36">
        <w:rPr>
          <w:sz w:val="24"/>
          <w:szCs w:val="24"/>
        </w:rPr>
        <w:tab/>
        <w:t>Объектами последующего контроля являются: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финансовый орган, организующий исполнение бюджета </w:t>
      </w:r>
      <w:r>
        <w:rPr>
          <w:sz w:val="24"/>
          <w:szCs w:val="24"/>
        </w:rPr>
        <w:t>Шумерлинского района (сельских поселений Шумерлинского района)</w:t>
      </w:r>
      <w:r w:rsidRPr="00922C3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финансовый отдел администрации Шуме</w:t>
      </w:r>
      <w:r>
        <w:rPr>
          <w:sz w:val="24"/>
          <w:szCs w:val="24"/>
        </w:rPr>
        <w:t>р</w:t>
      </w:r>
      <w:r>
        <w:rPr>
          <w:sz w:val="24"/>
          <w:szCs w:val="24"/>
        </w:rPr>
        <w:lastRenderedPageBreak/>
        <w:t>линского района</w:t>
      </w:r>
      <w:r w:rsidRPr="00922C36">
        <w:rPr>
          <w:sz w:val="24"/>
          <w:szCs w:val="24"/>
        </w:rPr>
        <w:t>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орган казначейства, осуществляющий кассовое обслуживание исполнения бюджета </w:t>
      </w:r>
      <w:r>
        <w:rPr>
          <w:sz w:val="24"/>
          <w:szCs w:val="24"/>
        </w:rPr>
        <w:t>Шумерлинского района (сельских поселений Шумерлинского района)</w:t>
      </w:r>
      <w:r w:rsidRPr="00922C36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сектор казначейск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исполнения финансового отдела администрации Шумерлинского района</w:t>
      </w:r>
      <w:r w:rsidRPr="00922C36">
        <w:rPr>
          <w:sz w:val="24"/>
          <w:szCs w:val="24"/>
        </w:rPr>
        <w:t>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главные администраторы доходов бюджета, главные распорядители бюджетных средств, главные администраторы источников финансирования дефицита бюджета;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иные участники бюджетного процесса, если они получают, перечисляют и использ</w:t>
      </w:r>
      <w:r w:rsidRPr="00922C36">
        <w:rPr>
          <w:sz w:val="24"/>
          <w:szCs w:val="24"/>
        </w:rPr>
        <w:t>у</w:t>
      </w:r>
      <w:r w:rsidRPr="00922C36">
        <w:rPr>
          <w:sz w:val="24"/>
          <w:szCs w:val="24"/>
        </w:rPr>
        <w:t xml:space="preserve">ют средства </w:t>
      </w:r>
      <w:r>
        <w:rPr>
          <w:sz w:val="24"/>
          <w:szCs w:val="24"/>
        </w:rPr>
        <w:t xml:space="preserve"> </w:t>
      </w:r>
      <w:r w:rsidRPr="00922C36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Шумерлинского района (сельских поселений Шумерлинского района)</w:t>
      </w:r>
      <w:r w:rsidRPr="00922C36">
        <w:rPr>
          <w:sz w:val="24"/>
          <w:szCs w:val="24"/>
        </w:rPr>
        <w:t xml:space="preserve"> или используют </w:t>
      </w:r>
      <w:r>
        <w:rPr>
          <w:sz w:val="24"/>
          <w:szCs w:val="24"/>
        </w:rPr>
        <w:t xml:space="preserve">муниципальную </w:t>
      </w:r>
      <w:r w:rsidRPr="00922C36">
        <w:rPr>
          <w:sz w:val="24"/>
          <w:szCs w:val="24"/>
        </w:rPr>
        <w:t xml:space="preserve"> собственность </w:t>
      </w:r>
      <w:r>
        <w:rPr>
          <w:sz w:val="24"/>
          <w:szCs w:val="24"/>
        </w:rPr>
        <w:t>Шумерлинского района (сельских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Шумерлинского района),</w:t>
      </w:r>
      <w:r w:rsidRPr="00922C36">
        <w:rPr>
          <w:sz w:val="24"/>
          <w:szCs w:val="24"/>
        </w:rPr>
        <w:t xml:space="preserve"> либо управляют ею.</w:t>
      </w:r>
    </w:p>
    <w:p w:rsidR="00C44166" w:rsidRPr="00922C36" w:rsidRDefault="00C44166" w:rsidP="00966FA7">
      <w:pPr>
        <w:shd w:val="clear" w:color="auto" w:fill="FFFFFF"/>
        <w:tabs>
          <w:tab w:val="left" w:pos="1200"/>
        </w:tabs>
        <w:ind w:firstLine="567"/>
        <w:rPr>
          <w:sz w:val="24"/>
          <w:szCs w:val="24"/>
        </w:rPr>
      </w:pPr>
      <w:r w:rsidRPr="00922C36">
        <w:rPr>
          <w:spacing w:val="-1"/>
          <w:sz w:val="24"/>
          <w:szCs w:val="24"/>
        </w:rPr>
        <w:t>2.4.</w:t>
      </w:r>
      <w:r w:rsidRPr="00922C36">
        <w:rPr>
          <w:sz w:val="24"/>
          <w:szCs w:val="24"/>
        </w:rPr>
        <w:tab/>
        <w:t>Целями проведения последующего контроля являются: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подтверждение достоверности годового отчета об исполнении </w:t>
      </w:r>
      <w:r>
        <w:rPr>
          <w:sz w:val="24"/>
          <w:szCs w:val="24"/>
        </w:rPr>
        <w:t xml:space="preserve"> бюджета Шумерли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 района (сельских поселений Шумерлинского района)</w:t>
      </w:r>
      <w:r w:rsidRPr="00922C36">
        <w:rPr>
          <w:sz w:val="24"/>
          <w:szCs w:val="24"/>
        </w:rPr>
        <w:t>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4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оценка уровня исполнения показателей, утвержденных </w:t>
      </w:r>
      <w:r>
        <w:rPr>
          <w:sz w:val="24"/>
          <w:szCs w:val="24"/>
        </w:rPr>
        <w:t xml:space="preserve">решениями </w:t>
      </w:r>
      <w:r w:rsidRPr="00922C36">
        <w:rPr>
          <w:sz w:val="24"/>
          <w:szCs w:val="24"/>
        </w:rPr>
        <w:t xml:space="preserve"> о бюджете на о</w:t>
      </w:r>
      <w:r w:rsidRPr="00922C36">
        <w:rPr>
          <w:sz w:val="24"/>
          <w:szCs w:val="24"/>
        </w:rPr>
        <w:t>т</w:t>
      </w:r>
      <w:r w:rsidRPr="00922C36">
        <w:rPr>
          <w:sz w:val="24"/>
          <w:szCs w:val="24"/>
        </w:rPr>
        <w:t>четный финансовый год;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оценка соблюдения законности при исполнении  бюд</w:t>
      </w:r>
      <w:r>
        <w:rPr>
          <w:sz w:val="24"/>
          <w:szCs w:val="24"/>
        </w:rPr>
        <w:t>жета  Шумерлинского района (сельских поселений Шумерлинского района)</w:t>
      </w:r>
      <w:r w:rsidRPr="00922C36">
        <w:rPr>
          <w:sz w:val="24"/>
          <w:szCs w:val="24"/>
        </w:rPr>
        <w:t>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оценка соблюдения законодательства при осуществлении бюджетного учета, соста</w:t>
      </w:r>
      <w:r w:rsidRPr="00922C36">
        <w:rPr>
          <w:sz w:val="24"/>
          <w:szCs w:val="24"/>
        </w:rPr>
        <w:t>в</w:t>
      </w:r>
      <w:r w:rsidRPr="00922C36">
        <w:rPr>
          <w:sz w:val="24"/>
          <w:szCs w:val="24"/>
        </w:rPr>
        <w:t>лении и представлении годовой бюджетной отчетности.</w:t>
      </w:r>
    </w:p>
    <w:p w:rsidR="00C44166" w:rsidRPr="00922C36" w:rsidRDefault="00C44166" w:rsidP="00966FA7">
      <w:pPr>
        <w:shd w:val="clear" w:color="auto" w:fill="FFFFFF"/>
        <w:tabs>
          <w:tab w:val="left" w:pos="1200"/>
        </w:tabs>
        <w:ind w:firstLine="567"/>
        <w:jc w:val="both"/>
        <w:rPr>
          <w:sz w:val="24"/>
          <w:szCs w:val="24"/>
        </w:rPr>
      </w:pPr>
      <w:r w:rsidRPr="00922C36">
        <w:rPr>
          <w:spacing w:val="-1"/>
          <w:sz w:val="24"/>
          <w:szCs w:val="24"/>
        </w:rPr>
        <w:t>2.5.</w:t>
      </w:r>
      <w:r w:rsidRPr="00922C36">
        <w:rPr>
          <w:sz w:val="24"/>
          <w:szCs w:val="24"/>
        </w:rPr>
        <w:tab/>
      </w:r>
      <w:r w:rsidRPr="00922C36">
        <w:rPr>
          <w:spacing w:val="-1"/>
          <w:sz w:val="24"/>
          <w:szCs w:val="24"/>
        </w:rPr>
        <w:t>Правовой и информационной основой последующего контроля являются: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Бюджетный кодекс Российской Федерации;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Решение Собрания депутатов Шумерлинского района «О регулировании бюджетных правоотношений в </w:t>
      </w:r>
      <w:proofErr w:type="spellStart"/>
      <w:r>
        <w:rPr>
          <w:sz w:val="24"/>
          <w:szCs w:val="24"/>
        </w:rPr>
        <w:t>Шумерлинском</w:t>
      </w:r>
      <w:proofErr w:type="spellEnd"/>
      <w:r>
        <w:rPr>
          <w:sz w:val="24"/>
          <w:szCs w:val="24"/>
        </w:rPr>
        <w:t xml:space="preserve"> районе»;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Решения Собраний депутатов сельских поселений Шумерлинского района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регул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ровании бюджетных правоотношений в сельских поселениях Шумерлинского района;</w:t>
      </w:r>
    </w:p>
    <w:p w:rsidR="00C4416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Собрания депутатов Шумерлинского района </w:t>
      </w:r>
      <w:r w:rsidRPr="00922C36"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бюджете Шумерлинского района </w:t>
      </w:r>
      <w:r w:rsidRPr="00922C36">
        <w:rPr>
          <w:sz w:val="24"/>
          <w:szCs w:val="24"/>
        </w:rPr>
        <w:t xml:space="preserve"> на отчетный финансовый год и на плановый период»;</w:t>
      </w:r>
    </w:p>
    <w:p w:rsidR="00C44166" w:rsidRDefault="00C44166" w:rsidP="00750652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Решения Собраний депутатов сельских  поселений Шумерлинского района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бюдж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те сельского поселения Шумерлинского района на </w:t>
      </w:r>
      <w:r w:rsidRPr="00922C36">
        <w:rPr>
          <w:sz w:val="24"/>
          <w:szCs w:val="24"/>
        </w:rPr>
        <w:t>отчетный финансовый год и на плановый период»;</w:t>
      </w:r>
    </w:p>
    <w:p w:rsidR="00C4416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сводная бюджетная роспись </w:t>
      </w:r>
      <w:r>
        <w:rPr>
          <w:sz w:val="24"/>
          <w:szCs w:val="24"/>
        </w:rPr>
        <w:t xml:space="preserve"> Шумерлинского района </w:t>
      </w:r>
      <w:r w:rsidRPr="00922C36">
        <w:rPr>
          <w:sz w:val="24"/>
          <w:szCs w:val="24"/>
        </w:rPr>
        <w:t>за отчетный финансовый год;</w:t>
      </w:r>
    </w:p>
    <w:p w:rsidR="00C44166" w:rsidRPr="00922C36" w:rsidRDefault="00C44166" w:rsidP="00750652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сводная бюджетная роспись </w:t>
      </w:r>
      <w:r>
        <w:rPr>
          <w:sz w:val="24"/>
          <w:szCs w:val="24"/>
        </w:rPr>
        <w:t xml:space="preserve">сельских поселений   Шумерлинского района </w:t>
      </w:r>
      <w:r w:rsidRPr="00922C36">
        <w:rPr>
          <w:sz w:val="24"/>
          <w:szCs w:val="24"/>
        </w:rPr>
        <w:t>за отче</w:t>
      </w:r>
      <w:r w:rsidRPr="00922C36">
        <w:rPr>
          <w:sz w:val="24"/>
          <w:szCs w:val="24"/>
        </w:rPr>
        <w:t>т</w:t>
      </w:r>
      <w:r w:rsidRPr="00922C36">
        <w:rPr>
          <w:sz w:val="24"/>
          <w:szCs w:val="24"/>
        </w:rPr>
        <w:t>ный финансовый год;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отчеты об исполнении  бюджета </w:t>
      </w:r>
      <w:r>
        <w:rPr>
          <w:sz w:val="24"/>
          <w:szCs w:val="24"/>
        </w:rPr>
        <w:t>Шумерлинского района (сельских поселений Ш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мерлинского района) </w:t>
      </w:r>
      <w:r w:rsidRPr="00922C36">
        <w:rPr>
          <w:sz w:val="24"/>
          <w:szCs w:val="24"/>
        </w:rPr>
        <w:t xml:space="preserve"> за первый квартал, полугодие и девять месяцев отчетного финансового го</w:t>
      </w:r>
      <w:r>
        <w:rPr>
          <w:sz w:val="24"/>
          <w:szCs w:val="24"/>
        </w:rPr>
        <w:t xml:space="preserve">да, </w:t>
      </w:r>
      <w:r w:rsidRPr="00922C36">
        <w:rPr>
          <w:sz w:val="24"/>
          <w:szCs w:val="24"/>
        </w:rPr>
        <w:t xml:space="preserve"> направленные в Контрольно-счетную палату;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финансового отдела администрации Шумерлинского района </w:t>
      </w:r>
      <w:r w:rsidRPr="00922C36">
        <w:rPr>
          <w:sz w:val="24"/>
          <w:szCs w:val="24"/>
        </w:rPr>
        <w:t xml:space="preserve"> об исполнении </w:t>
      </w:r>
      <w:r>
        <w:rPr>
          <w:sz w:val="24"/>
          <w:szCs w:val="24"/>
        </w:rPr>
        <w:t xml:space="preserve"> бюджета Шумерлинского района (сельских поселений Шумерлинского района) </w:t>
      </w:r>
      <w:r w:rsidRPr="00922C36">
        <w:rPr>
          <w:sz w:val="24"/>
          <w:szCs w:val="24"/>
        </w:rPr>
        <w:t xml:space="preserve"> в отчетном финансовом году;</w:t>
      </w:r>
    </w:p>
    <w:p w:rsidR="00C44166" w:rsidRPr="00922C36" w:rsidRDefault="00C44166" w:rsidP="00750652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2C36">
        <w:rPr>
          <w:sz w:val="24"/>
          <w:szCs w:val="24"/>
        </w:rPr>
        <w:t>результаты контрольных и экспертно-аналитических мероприятий Контроль</w:t>
      </w:r>
      <w:r>
        <w:rPr>
          <w:sz w:val="24"/>
          <w:szCs w:val="24"/>
        </w:rPr>
        <w:t>но-счетной палаты по средствам  бюджета Шумерлинского района (сельских поселений Ш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мерлинского района)</w:t>
      </w:r>
      <w:r w:rsidRPr="00922C36">
        <w:rPr>
          <w:sz w:val="24"/>
          <w:szCs w:val="24"/>
        </w:rPr>
        <w:t xml:space="preserve"> отчетного финансового года;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информация, полученная по запросам Контрольно-счетной палаты;</w:t>
      </w:r>
    </w:p>
    <w:p w:rsidR="00C44166" w:rsidRPr="00922C36" w:rsidRDefault="00C44166" w:rsidP="00966FA7">
      <w:pPr>
        <w:numPr>
          <w:ilvl w:val="0"/>
          <w:numId w:val="3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 w:rsidRPr="00922C36">
        <w:rPr>
          <w:sz w:val="24"/>
          <w:szCs w:val="24"/>
        </w:rPr>
        <w:t>данные органов статистического наблюдения и др.</w:t>
      </w:r>
    </w:p>
    <w:p w:rsidR="00C44166" w:rsidRDefault="00C44166" w:rsidP="00D27D08">
      <w:pPr>
        <w:pStyle w:val="a3"/>
        <w:widowControl w:val="0"/>
        <w:rPr>
          <w:b/>
          <w:bCs/>
          <w:szCs w:val="28"/>
        </w:rPr>
      </w:pPr>
    </w:p>
    <w:p w:rsidR="00C44166" w:rsidRDefault="00C44166" w:rsidP="00D27D08">
      <w:pPr>
        <w:pStyle w:val="a3"/>
        <w:widowControl w:val="0"/>
        <w:rPr>
          <w:b/>
          <w:sz w:val="24"/>
        </w:rPr>
      </w:pPr>
      <w:r w:rsidRPr="00EC7AFF">
        <w:rPr>
          <w:b/>
          <w:bCs/>
          <w:sz w:val="24"/>
        </w:rPr>
        <w:t xml:space="preserve">3. Основные этапы подготовки и проведения </w:t>
      </w:r>
      <w:proofErr w:type="gramStart"/>
      <w:r w:rsidRPr="00EC7AFF">
        <w:rPr>
          <w:b/>
          <w:sz w:val="24"/>
        </w:rPr>
        <w:t>экспертно-аналитических</w:t>
      </w:r>
      <w:proofErr w:type="gramEnd"/>
    </w:p>
    <w:p w:rsidR="00C44166" w:rsidRPr="00EC7AFF" w:rsidRDefault="00C44166" w:rsidP="00D27D08">
      <w:pPr>
        <w:pStyle w:val="a3"/>
        <w:widowControl w:val="0"/>
        <w:rPr>
          <w:b/>
          <w:bCs/>
          <w:sz w:val="24"/>
        </w:rPr>
      </w:pPr>
      <w:r w:rsidRPr="00EC7AFF">
        <w:rPr>
          <w:b/>
          <w:bCs/>
          <w:sz w:val="24"/>
        </w:rPr>
        <w:t xml:space="preserve"> </w:t>
      </w:r>
      <w:r w:rsidRPr="00EC7AFF">
        <w:rPr>
          <w:b/>
          <w:sz w:val="24"/>
        </w:rPr>
        <w:t xml:space="preserve">мероприятий последующего контроля исполнения </w:t>
      </w:r>
      <w:r>
        <w:rPr>
          <w:b/>
          <w:sz w:val="24"/>
        </w:rPr>
        <w:t xml:space="preserve"> </w:t>
      </w:r>
      <w:r w:rsidRPr="00EC7AFF">
        <w:rPr>
          <w:b/>
          <w:sz w:val="24"/>
        </w:rPr>
        <w:t>бюджета</w:t>
      </w:r>
      <w:r>
        <w:rPr>
          <w:b/>
          <w:sz w:val="24"/>
        </w:rPr>
        <w:t xml:space="preserve"> Шумерлинского района (сельских поселений Шумерлинского района)</w:t>
      </w:r>
    </w:p>
    <w:p w:rsidR="00C44166" w:rsidRPr="00EC7AFF" w:rsidRDefault="00C44166" w:rsidP="00D27D08">
      <w:pPr>
        <w:pStyle w:val="a7"/>
        <w:jc w:val="center"/>
        <w:rPr>
          <w:bCs/>
          <w:sz w:val="24"/>
          <w:szCs w:val="24"/>
        </w:rPr>
      </w:pPr>
    </w:p>
    <w:p w:rsidR="00C44166" w:rsidRDefault="00C44166" w:rsidP="0041423F">
      <w:pPr>
        <w:pStyle w:val="a3"/>
        <w:widowControl w:val="0"/>
        <w:rPr>
          <w:b/>
          <w:sz w:val="24"/>
        </w:rPr>
      </w:pPr>
      <w:r w:rsidRPr="00EC7AFF">
        <w:rPr>
          <w:b/>
          <w:bCs/>
          <w:sz w:val="24"/>
        </w:rPr>
        <w:t xml:space="preserve">3.1. Этап </w:t>
      </w:r>
      <w:r w:rsidRPr="00EC7AFF">
        <w:rPr>
          <w:b/>
          <w:bCs/>
          <w:sz w:val="24"/>
          <w:lang w:val="en-US"/>
        </w:rPr>
        <w:t>I</w:t>
      </w:r>
      <w:r w:rsidRPr="00EC7AFF">
        <w:rPr>
          <w:b/>
          <w:bCs/>
          <w:sz w:val="24"/>
        </w:rPr>
        <w:t xml:space="preserve"> - подготовка распорядительных документов на проведение </w:t>
      </w:r>
      <w:r w:rsidRPr="00EC7AFF">
        <w:rPr>
          <w:b/>
          <w:sz w:val="24"/>
        </w:rPr>
        <w:t xml:space="preserve">экспертно-аналитических мероприятий последующего контроля исполнения </w:t>
      </w:r>
    </w:p>
    <w:p w:rsidR="00C44166" w:rsidRPr="00EC7AFF" w:rsidRDefault="00C44166" w:rsidP="0041423F">
      <w:pPr>
        <w:pStyle w:val="a3"/>
        <w:widowControl w:val="0"/>
        <w:rPr>
          <w:b/>
          <w:bCs/>
          <w:sz w:val="24"/>
        </w:rPr>
      </w:pPr>
      <w:r>
        <w:rPr>
          <w:b/>
          <w:sz w:val="24"/>
        </w:rPr>
        <w:t xml:space="preserve"> </w:t>
      </w:r>
      <w:r w:rsidRPr="00EC7AFF">
        <w:rPr>
          <w:b/>
          <w:sz w:val="24"/>
        </w:rPr>
        <w:t xml:space="preserve"> бюджета</w:t>
      </w:r>
      <w:r>
        <w:rPr>
          <w:b/>
          <w:sz w:val="24"/>
        </w:rPr>
        <w:t xml:space="preserve">  Шумерлинского района (сельских поселений Шумерлинского района</w:t>
      </w:r>
      <w:proofErr w:type="gramStart"/>
      <w:r>
        <w:rPr>
          <w:b/>
          <w:sz w:val="24"/>
        </w:rPr>
        <w:t>)</w:t>
      </w:r>
      <w:proofErr w:type="gramEnd"/>
    </w:p>
    <w:p w:rsidR="00C44166" w:rsidRPr="003E3169" w:rsidRDefault="00C44166" w:rsidP="009C2D06">
      <w:pPr>
        <w:pStyle w:val="a7"/>
        <w:spacing w:after="0"/>
        <w:ind w:left="0"/>
        <w:jc w:val="center"/>
        <w:rPr>
          <w:b/>
          <w:bCs/>
          <w:color w:val="FF00FF"/>
          <w:sz w:val="24"/>
          <w:szCs w:val="24"/>
        </w:rPr>
      </w:pPr>
      <w:r w:rsidRPr="003E3169">
        <w:rPr>
          <w:b/>
          <w:color w:val="FF00FF"/>
          <w:sz w:val="24"/>
          <w:szCs w:val="24"/>
        </w:rPr>
        <w:lastRenderedPageBreak/>
        <w:t xml:space="preserve"> </w:t>
      </w:r>
      <w:r w:rsidRPr="003E3169">
        <w:rPr>
          <w:b/>
          <w:bCs/>
          <w:color w:val="FF00FF"/>
          <w:sz w:val="24"/>
          <w:szCs w:val="24"/>
        </w:rPr>
        <w:t xml:space="preserve">. </w:t>
      </w:r>
    </w:p>
    <w:p w:rsidR="00C44166" w:rsidRPr="0018001B" w:rsidRDefault="00C44166" w:rsidP="009C2D06">
      <w:pPr>
        <w:ind w:firstLine="540"/>
        <w:jc w:val="both"/>
        <w:outlineLvl w:val="3"/>
        <w:rPr>
          <w:sz w:val="24"/>
          <w:szCs w:val="24"/>
        </w:rPr>
      </w:pPr>
      <w:r w:rsidRPr="003E3169">
        <w:rPr>
          <w:sz w:val="24"/>
          <w:szCs w:val="24"/>
        </w:rPr>
        <w:t>3.1.1. Проведение экспертно-аналитического</w:t>
      </w:r>
      <w:r w:rsidRPr="003E3169">
        <w:rPr>
          <w:sz w:val="28"/>
          <w:szCs w:val="28"/>
        </w:rPr>
        <w:t xml:space="preserve"> </w:t>
      </w:r>
      <w:r w:rsidRPr="003E3169">
        <w:rPr>
          <w:sz w:val="24"/>
          <w:szCs w:val="24"/>
        </w:rPr>
        <w:t>мероприятия оформляется соответству</w:t>
      </w:r>
      <w:r w:rsidRPr="003E3169">
        <w:rPr>
          <w:sz w:val="24"/>
          <w:szCs w:val="24"/>
        </w:rPr>
        <w:t>ю</w:t>
      </w:r>
      <w:r w:rsidRPr="003E3169">
        <w:rPr>
          <w:sz w:val="24"/>
          <w:szCs w:val="24"/>
        </w:rPr>
        <w:t>щим приказом Председателя, которым определяются сроки проведения и состав участников экспертно-аналитического мероприятия</w:t>
      </w:r>
      <w:r w:rsidRPr="0018001B">
        <w:rPr>
          <w:sz w:val="24"/>
          <w:szCs w:val="24"/>
        </w:rPr>
        <w:t xml:space="preserve"> с учетом объема работы и ответственных за испо</w:t>
      </w:r>
      <w:r w:rsidRPr="0018001B">
        <w:rPr>
          <w:sz w:val="24"/>
          <w:szCs w:val="24"/>
        </w:rPr>
        <w:t>л</w:t>
      </w:r>
      <w:r w:rsidRPr="0018001B">
        <w:rPr>
          <w:sz w:val="24"/>
          <w:szCs w:val="24"/>
        </w:rPr>
        <w:t>нение.</w:t>
      </w:r>
    </w:p>
    <w:p w:rsidR="00C44166" w:rsidRPr="0018001B" w:rsidRDefault="00C44166" w:rsidP="00D27D08">
      <w:pPr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4166" w:rsidRPr="0018001B" w:rsidRDefault="00C44166" w:rsidP="00D27D08">
      <w:pPr>
        <w:pStyle w:val="a3"/>
        <w:widowControl w:val="0"/>
        <w:ind w:firstLine="540"/>
        <w:jc w:val="both"/>
        <w:rPr>
          <w:sz w:val="24"/>
        </w:rPr>
      </w:pPr>
      <w:r w:rsidRPr="0018001B">
        <w:rPr>
          <w:sz w:val="24"/>
        </w:rPr>
        <w:t xml:space="preserve">При подготовке  </w:t>
      </w:r>
      <w:r>
        <w:rPr>
          <w:sz w:val="24"/>
        </w:rPr>
        <w:t>приказа</w:t>
      </w:r>
      <w:r w:rsidRPr="0018001B">
        <w:rPr>
          <w:sz w:val="24"/>
        </w:rPr>
        <w:t xml:space="preserve"> в целях обеспечения установленных сроков предоставления заключения на годовой отчет об исполнении  бюджета</w:t>
      </w:r>
      <w:r>
        <w:rPr>
          <w:sz w:val="24"/>
        </w:rPr>
        <w:t xml:space="preserve"> Шумерлинского района (сельских п</w:t>
      </w:r>
      <w:r>
        <w:rPr>
          <w:sz w:val="24"/>
        </w:rPr>
        <w:t>о</w:t>
      </w:r>
      <w:r>
        <w:rPr>
          <w:sz w:val="24"/>
        </w:rPr>
        <w:t>селений Шумерлинского района)</w:t>
      </w:r>
      <w:r w:rsidRPr="0018001B">
        <w:rPr>
          <w:sz w:val="24"/>
        </w:rPr>
        <w:t xml:space="preserve">, необходимо исходить из обеспечения сроков исполнения экспертно-аналитических мероприятий последующего контроля исполнения </w:t>
      </w:r>
      <w:r>
        <w:rPr>
          <w:sz w:val="24"/>
        </w:rPr>
        <w:t xml:space="preserve"> </w:t>
      </w:r>
      <w:r w:rsidRPr="0018001B">
        <w:rPr>
          <w:sz w:val="24"/>
        </w:rPr>
        <w:t xml:space="preserve"> бюджета</w:t>
      </w:r>
      <w:r>
        <w:rPr>
          <w:sz w:val="24"/>
        </w:rPr>
        <w:t xml:space="preserve"> Ш</w:t>
      </w:r>
      <w:r>
        <w:rPr>
          <w:sz w:val="24"/>
        </w:rPr>
        <w:t>у</w:t>
      </w:r>
      <w:r>
        <w:rPr>
          <w:sz w:val="24"/>
        </w:rPr>
        <w:t>мерлинского района (сельских поселений Шумерлинского района)</w:t>
      </w:r>
      <w:r w:rsidRPr="0018001B">
        <w:rPr>
          <w:sz w:val="24"/>
        </w:rPr>
        <w:t>:</w:t>
      </w:r>
    </w:p>
    <w:p w:rsidR="00C44166" w:rsidRPr="00847291" w:rsidRDefault="00C44166" w:rsidP="00847291">
      <w:pPr>
        <w:pStyle w:val="a3"/>
        <w:widowControl w:val="0"/>
        <w:ind w:firstLine="540"/>
        <w:jc w:val="both"/>
        <w:rPr>
          <w:sz w:val="24"/>
        </w:rPr>
      </w:pPr>
      <w:r w:rsidRPr="00847291">
        <w:rPr>
          <w:sz w:val="24"/>
        </w:rPr>
        <w:t xml:space="preserve">проверка </w:t>
      </w:r>
      <w:r w:rsidRPr="00847291">
        <w:rPr>
          <w:bCs/>
          <w:sz w:val="24"/>
        </w:rPr>
        <w:t xml:space="preserve">бюджетной отчетности об исполнении  бюджета  </w:t>
      </w:r>
      <w:r w:rsidRPr="00847291">
        <w:rPr>
          <w:sz w:val="24"/>
        </w:rPr>
        <w:t xml:space="preserve">Шумерлинского района (сельских поселений Шумерлинского района) </w:t>
      </w:r>
      <w:r w:rsidRPr="00847291">
        <w:rPr>
          <w:bCs/>
          <w:sz w:val="24"/>
        </w:rPr>
        <w:t>за отчетный финансовый год</w:t>
      </w:r>
      <w:r w:rsidRPr="00847291">
        <w:rPr>
          <w:sz w:val="24"/>
        </w:rPr>
        <w:t xml:space="preserve"> по главным а</w:t>
      </w:r>
      <w:r w:rsidRPr="00847291">
        <w:rPr>
          <w:sz w:val="24"/>
        </w:rPr>
        <w:t>д</w:t>
      </w:r>
      <w:r w:rsidRPr="00847291">
        <w:rPr>
          <w:sz w:val="24"/>
        </w:rPr>
        <w:t xml:space="preserve">министраторам средств </w:t>
      </w:r>
      <w:r>
        <w:rPr>
          <w:sz w:val="24"/>
        </w:rPr>
        <w:t xml:space="preserve"> </w:t>
      </w:r>
      <w:r w:rsidRPr="00847291">
        <w:rPr>
          <w:snapToGrid w:val="0"/>
          <w:sz w:val="24"/>
        </w:rPr>
        <w:t xml:space="preserve"> бюджета</w:t>
      </w:r>
      <w:r>
        <w:rPr>
          <w:snapToGrid w:val="0"/>
          <w:sz w:val="24"/>
        </w:rPr>
        <w:t xml:space="preserve"> </w:t>
      </w:r>
      <w:r>
        <w:rPr>
          <w:sz w:val="24"/>
        </w:rPr>
        <w:t>Шумерлинского района (сельских поселений Шумерли</w:t>
      </w:r>
      <w:r>
        <w:rPr>
          <w:sz w:val="24"/>
        </w:rPr>
        <w:t>н</w:t>
      </w:r>
      <w:r>
        <w:rPr>
          <w:sz w:val="24"/>
        </w:rPr>
        <w:t>ского района)</w:t>
      </w:r>
      <w:r w:rsidRPr="00847291">
        <w:rPr>
          <w:sz w:val="24"/>
        </w:rPr>
        <w:t>, оформление заключений,</w:t>
      </w:r>
      <w:r w:rsidRPr="00847291">
        <w:rPr>
          <w:bCs/>
          <w:sz w:val="24"/>
        </w:rPr>
        <w:t xml:space="preserve"> как правило, </w:t>
      </w:r>
      <w:r w:rsidRPr="00847291">
        <w:rPr>
          <w:sz w:val="24"/>
        </w:rPr>
        <w:t xml:space="preserve">должны быть завершены не позднее 1 апреля года, следующего за отчетным финансовым годом; </w:t>
      </w:r>
    </w:p>
    <w:p w:rsidR="00C44166" w:rsidRPr="005E0CC9" w:rsidRDefault="00C44166" w:rsidP="005E0CC9">
      <w:pPr>
        <w:pStyle w:val="a3"/>
        <w:widowControl w:val="0"/>
        <w:ind w:firstLine="540"/>
        <w:jc w:val="both"/>
        <w:rPr>
          <w:sz w:val="24"/>
        </w:rPr>
      </w:pPr>
      <w:r w:rsidRPr="005E0CC9">
        <w:rPr>
          <w:sz w:val="24"/>
        </w:rPr>
        <w:t xml:space="preserve">проверка </w:t>
      </w:r>
      <w:r w:rsidRPr="005E0CC9">
        <w:rPr>
          <w:bCs/>
          <w:sz w:val="24"/>
        </w:rPr>
        <w:t xml:space="preserve">бюджетной отчетности об исполнении   бюджета </w:t>
      </w:r>
      <w:r w:rsidRPr="005E0CC9">
        <w:rPr>
          <w:sz w:val="24"/>
        </w:rPr>
        <w:t xml:space="preserve">Шумерлинского района (сельских поселений Шумерлинского района) </w:t>
      </w:r>
      <w:r w:rsidRPr="005E0CC9">
        <w:rPr>
          <w:bCs/>
          <w:sz w:val="24"/>
        </w:rPr>
        <w:t>за отчетный финансовый год</w:t>
      </w:r>
      <w:r w:rsidRPr="005E0CC9">
        <w:rPr>
          <w:sz w:val="24"/>
        </w:rPr>
        <w:t xml:space="preserve">, подготовка и оформление проекта сводного заключения на годовой отчет об исполнении </w:t>
      </w:r>
      <w:r>
        <w:rPr>
          <w:sz w:val="24"/>
        </w:rPr>
        <w:t>бюджета Ш</w:t>
      </w:r>
      <w:r>
        <w:rPr>
          <w:sz w:val="24"/>
        </w:rPr>
        <w:t>у</w:t>
      </w:r>
      <w:r>
        <w:rPr>
          <w:sz w:val="24"/>
        </w:rPr>
        <w:t xml:space="preserve">мерлинского района (сельских поселений Шумерлинского района)  </w:t>
      </w:r>
      <w:r w:rsidRPr="005E0CC9">
        <w:rPr>
          <w:sz w:val="24"/>
        </w:rPr>
        <w:t xml:space="preserve">должны быть завершены в срок, установленный </w:t>
      </w:r>
      <w:r>
        <w:rPr>
          <w:sz w:val="24"/>
        </w:rPr>
        <w:t xml:space="preserve"> приказом   п</w:t>
      </w:r>
      <w:r w:rsidRPr="005E0CC9">
        <w:rPr>
          <w:sz w:val="24"/>
        </w:rPr>
        <w:t xml:space="preserve">редседателя Контрольно-счетной палаты; </w:t>
      </w:r>
    </w:p>
    <w:p w:rsidR="00C44166" w:rsidRPr="0018001B" w:rsidRDefault="00C44166" w:rsidP="00D27D08">
      <w:pPr>
        <w:pStyle w:val="a3"/>
        <w:widowControl w:val="0"/>
        <w:ind w:firstLine="540"/>
        <w:jc w:val="both"/>
        <w:rPr>
          <w:sz w:val="24"/>
        </w:rPr>
      </w:pPr>
      <w:r w:rsidRPr="0018001B">
        <w:rPr>
          <w:sz w:val="24"/>
        </w:rPr>
        <w:t xml:space="preserve">рассмотрение </w:t>
      </w:r>
      <w:r>
        <w:rPr>
          <w:sz w:val="24"/>
        </w:rPr>
        <w:t xml:space="preserve"> профильными комиссиями Собрания депутатов Шумерлинского района (собраний депутатов сельских поселений Шумерлинского района)</w:t>
      </w:r>
      <w:r w:rsidRPr="0018001B">
        <w:rPr>
          <w:sz w:val="24"/>
        </w:rPr>
        <w:t xml:space="preserve"> проекта заключения на отчет об исполнении </w:t>
      </w:r>
      <w:r>
        <w:rPr>
          <w:sz w:val="24"/>
        </w:rPr>
        <w:t xml:space="preserve"> </w:t>
      </w:r>
      <w:r w:rsidRPr="0018001B">
        <w:rPr>
          <w:sz w:val="24"/>
        </w:rPr>
        <w:t xml:space="preserve"> бюджета </w:t>
      </w:r>
      <w:r>
        <w:rPr>
          <w:sz w:val="24"/>
        </w:rPr>
        <w:t>Шумерлинского района (сельских поселений Шумерлинск</w:t>
      </w:r>
      <w:r>
        <w:rPr>
          <w:sz w:val="24"/>
        </w:rPr>
        <w:t>о</w:t>
      </w:r>
      <w:r>
        <w:rPr>
          <w:sz w:val="24"/>
        </w:rPr>
        <w:t xml:space="preserve">го района) </w:t>
      </w:r>
      <w:r w:rsidRPr="0018001B">
        <w:rPr>
          <w:sz w:val="24"/>
        </w:rPr>
        <w:t>за отчетный финансовый год  должно быть обеспечено в</w:t>
      </w:r>
      <w:r>
        <w:rPr>
          <w:sz w:val="24"/>
        </w:rPr>
        <w:t xml:space="preserve"> месячный  срок со дня окончания контрольного мероприятия.</w:t>
      </w:r>
    </w:p>
    <w:p w:rsidR="00C44166" w:rsidRPr="0018001B" w:rsidRDefault="00C44166" w:rsidP="00D27D08">
      <w:pPr>
        <w:pStyle w:val="a3"/>
        <w:ind w:firstLine="567"/>
        <w:rPr>
          <w:b/>
          <w:bCs/>
          <w:sz w:val="24"/>
        </w:rPr>
      </w:pPr>
    </w:p>
    <w:p w:rsidR="00C44166" w:rsidRDefault="00C44166" w:rsidP="001F2FF1">
      <w:pPr>
        <w:pStyle w:val="a3"/>
        <w:widowControl w:val="0"/>
        <w:ind w:firstLine="540"/>
        <w:rPr>
          <w:b/>
          <w:sz w:val="24"/>
        </w:rPr>
      </w:pPr>
      <w:r w:rsidRPr="001F2FF1">
        <w:rPr>
          <w:b/>
          <w:bCs/>
          <w:sz w:val="24"/>
        </w:rPr>
        <w:t xml:space="preserve">3.2. Этап </w:t>
      </w:r>
      <w:r w:rsidRPr="001F2FF1">
        <w:rPr>
          <w:b/>
          <w:bCs/>
          <w:sz w:val="24"/>
          <w:lang w:val="en-US"/>
        </w:rPr>
        <w:t>II</w:t>
      </w:r>
      <w:r w:rsidRPr="001F2FF1">
        <w:rPr>
          <w:b/>
          <w:bCs/>
          <w:sz w:val="24"/>
        </w:rPr>
        <w:t xml:space="preserve"> – Проведение </w:t>
      </w:r>
      <w:r w:rsidRPr="001F2FF1">
        <w:rPr>
          <w:b/>
          <w:sz w:val="24"/>
        </w:rPr>
        <w:t>экспертно-аналитических мероприятий</w:t>
      </w:r>
    </w:p>
    <w:p w:rsidR="00C44166" w:rsidRDefault="00C44166" w:rsidP="001F2FF1">
      <w:pPr>
        <w:pStyle w:val="a3"/>
        <w:widowControl w:val="0"/>
        <w:ind w:firstLine="540"/>
        <w:rPr>
          <w:b/>
          <w:sz w:val="24"/>
        </w:rPr>
      </w:pPr>
      <w:r w:rsidRPr="001F2FF1">
        <w:rPr>
          <w:b/>
          <w:sz w:val="24"/>
        </w:rPr>
        <w:t xml:space="preserve">последующего контроля исполнения </w:t>
      </w:r>
      <w:r>
        <w:rPr>
          <w:b/>
          <w:sz w:val="24"/>
        </w:rPr>
        <w:t xml:space="preserve"> </w:t>
      </w:r>
      <w:r w:rsidRPr="001F2FF1">
        <w:rPr>
          <w:b/>
          <w:sz w:val="24"/>
        </w:rPr>
        <w:t xml:space="preserve"> бюджета</w:t>
      </w:r>
      <w:r>
        <w:rPr>
          <w:b/>
          <w:sz w:val="24"/>
        </w:rPr>
        <w:t xml:space="preserve"> </w:t>
      </w:r>
      <w:r w:rsidRPr="001F2FF1">
        <w:rPr>
          <w:b/>
          <w:sz w:val="24"/>
        </w:rPr>
        <w:t>Шумерлинского района</w:t>
      </w:r>
    </w:p>
    <w:p w:rsidR="00C44166" w:rsidRPr="001F2FF1" w:rsidRDefault="00C44166" w:rsidP="001F2FF1">
      <w:pPr>
        <w:pStyle w:val="a3"/>
        <w:widowControl w:val="0"/>
        <w:ind w:firstLine="540"/>
        <w:rPr>
          <w:b/>
          <w:sz w:val="24"/>
        </w:rPr>
      </w:pPr>
      <w:r w:rsidRPr="001F2FF1">
        <w:rPr>
          <w:b/>
          <w:sz w:val="24"/>
        </w:rPr>
        <w:t>(сельских поселений Шумерлинского района)</w:t>
      </w:r>
    </w:p>
    <w:p w:rsidR="00C44166" w:rsidRDefault="00C44166" w:rsidP="00D27D08">
      <w:pPr>
        <w:pStyle w:val="a3"/>
        <w:ind w:firstLine="567"/>
        <w:rPr>
          <w:b/>
          <w:sz w:val="24"/>
        </w:rPr>
      </w:pPr>
    </w:p>
    <w:p w:rsidR="00C44166" w:rsidRPr="001F2FF1" w:rsidRDefault="00C44166" w:rsidP="00D27D08">
      <w:pPr>
        <w:pStyle w:val="a3"/>
        <w:ind w:firstLine="567"/>
        <w:rPr>
          <w:b/>
          <w:sz w:val="24"/>
        </w:rPr>
      </w:pPr>
    </w:p>
    <w:p w:rsidR="00C44166" w:rsidRPr="00E96469" w:rsidRDefault="00C44166" w:rsidP="00E96469">
      <w:pPr>
        <w:pStyle w:val="a3"/>
        <w:widowControl w:val="0"/>
        <w:ind w:firstLine="540"/>
        <w:jc w:val="both"/>
        <w:rPr>
          <w:sz w:val="24"/>
        </w:rPr>
      </w:pPr>
      <w:r w:rsidRPr="00E96469">
        <w:rPr>
          <w:sz w:val="24"/>
        </w:rPr>
        <w:t xml:space="preserve">3.2.1. При проведении экспертно-аналитических мероприятий последующего контроля исполнения </w:t>
      </w:r>
      <w:r>
        <w:rPr>
          <w:sz w:val="24"/>
        </w:rPr>
        <w:t xml:space="preserve"> бюджета Шумерлинского района (сельских поселений Шумерлинского района)</w:t>
      </w:r>
      <w:r w:rsidRPr="00E96469">
        <w:rPr>
          <w:sz w:val="24"/>
        </w:rPr>
        <w:t xml:space="preserve">  главные администраторы средств </w:t>
      </w:r>
      <w:r>
        <w:rPr>
          <w:sz w:val="24"/>
        </w:rPr>
        <w:t xml:space="preserve"> </w:t>
      </w:r>
      <w:r w:rsidRPr="00E96469">
        <w:rPr>
          <w:snapToGrid w:val="0"/>
          <w:sz w:val="24"/>
        </w:rPr>
        <w:t>бюджета</w:t>
      </w:r>
      <w:r w:rsidRPr="00E96469">
        <w:rPr>
          <w:spacing w:val="-20"/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Шумерлинского района (сельских поселений Шумерлинского района) </w:t>
      </w:r>
      <w:r w:rsidRPr="00E96469">
        <w:rPr>
          <w:sz w:val="24"/>
        </w:rPr>
        <w:t>проверяются как:</w:t>
      </w:r>
    </w:p>
    <w:p w:rsidR="00C44166" w:rsidRDefault="00C44166" w:rsidP="00E96469">
      <w:pPr>
        <w:pStyle w:val="a3"/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E96469">
        <w:rPr>
          <w:sz w:val="24"/>
        </w:rPr>
        <w:t xml:space="preserve">администраторы доходов </w:t>
      </w:r>
      <w:r>
        <w:rPr>
          <w:sz w:val="24"/>
        </w:rPr>
        <w:t xml:space="preserve"> </w:t>
      </w:r>
      <w:r w:rsidRPr="00E96469">
        <w:rPr>
          <w:sz w:val="24"/>
        </w:rPr>
        <w:t xml:space="preserve"> бюджета</w:t>
      </w:r>
      <w:r>
        <w:rPr>
          <w:sz w:val="24"/>
        </w:rPr>
        <w:t xml:space="preserve"> Шумерлинского района (сельских поселений Шумерлинского района);</w:t>
      </w:r>
    </w:p>
    <w:p w:rsidR="00C44166" w:rsidRPr="00E96469" w:rsidRDefault="00C44166" w:rsidP="00E96469">
      <w:pPr>
        <w:pStyle w:val="a3"/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E96469">
        <w:rPr>
          <w:sz w:val="24"/>
        </w:rPr>
        <w:t xml:space="preserve">распорядители средств </w:t>
      </w:r>
      <w:r>
        <w:rPr>
          <w:sz w:val="24"/>
        </w:rPr>
        <w:t xml:space="preserve"> </w:t>
      </w:r>
      <w:r w:rsidRPr="00E96469">
        <w:rPr>
          <w:snapToGrid w:val="0"/>
          <w:sz w:val="24"/>
        </w:rPr>
        <w:t xml:space="preserve"> бюджета</w:t>
      </w:r>
      <w:r>
        <w:rPr>
          <w:snapToGrid w:val="0"/>
          <w:sz w:val="24"/>
        </w:rPr>
        <w:t xml:space="preserve"> </w:t>
      </w:r>
      <w:r>
        <w:rPr>
          <w:sz w:val="24"/>
        </w:rPr>
        <w:t>Шумерлинского района (сельских поселений Ш</w:t>
      </w:r>
      <w:r>
        <w:rPr>
          <w:sz w:val="24"/>
        </w:rPr>
        <w:t>у</w:t>
      </w:r>
      <w:r>
        <w:rPr>
          <w:sz w:val="24"/>
        </w:rPr>
        <w:t>мерлинского района)</w:t>
      </w:r>
      <w:r w:rsidRPr="00E96469">
        <w:rPr>
          <w:sz w:val="24"/>
        </w:rPr>
        <w:t xml:space="preserve">; </w:t>
      </w:r>
    </w:p>
    <w:p w:rsidR="00C44166" w:rsidRPr="00E96469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E96469">
        <w:rPr>
          <w:sz w:val="24"/>
        </w:rPr>
        <w:t>бюджетные учреждения;</w:t>
      </w:r>
    </w:p>
    <w:p w:rsidR="00C44166" w:rsidRPr="00E96469" w:rsidRDefault="00C44166" w:rsidP="00E96469">
      <w:pPr>
        <w:pStyle w:val="a3"/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E96469">
        <w:rPr>
          <w:sz w:val="24"/>
        </w:rPr>
        <w:t xml:space="preserve">органы </w:t>
      </w:r>
      <w:r>
        <w:rPr>
          <w:sz w:val="24"/>
        </w:rPr>
        <w:t xml:space="preserve">муниципальной </w:t>
      </w:r>
      <w:r w:rsidRPr="00E96469">
        <w:rPr>
          <w:sz w:val="24"/>
        </w:rPr>
        <w:t xml:space="preserve"> власти и организации, включенные в ведомственную стру</w:t>
      </w:r>
      <w:r w:rsidRPr="00E96469">
        <w:rPr>
          <w:sz w:val="24"/>
        </w:rPr>
        <w:t>к</w:t>
      </w:r>
      <w:r w:rsidRPr="00E96469">
        <w:rPr>
          <w:sz w:val="24"/>
        </w:rPr>
        <w:t xml:space="preserve">туру расходов </w:t>
      </w:r>
      <w:r>
        <w:rPr>
          <w:sz w:val="24"/>
        </w:rPr>
        <w:t xml:space="preserve"> </w:t>
      </w:r>
      <w:r w:rsidRPr="00E96469">
        <w:rPr>
          <w:sz w:val="24"/>
        </w:rPr>
        <w:t xml:space="preserve"> бюджета</w:t>
      </w:r>
      <w:r>
        <w:rPr>
          <w:sz w:val="24"/>
        </w:rPr>
        <w:t xml:space="preserve"> Шумерлинского района (сельских поселений Шумерлинского ра</w:t>
      </w:r>
      <w:r>
        <w:rPr>
          <w:sz w:val="24"/>
        </w:rPr>
        <w:t>й</w:t>
      </w:r>
      <w:r>
        <w:rPr>
          <w:sz w:val="24"/>
        </w:rPr>
        <w:t>она)</w:t>
      </w:r>
      <w:r w:rsidRPr="00E96469">
        <w:rPr>
          <w:sz w:val="24"/>
        </w:rPr>
        <w:t>;</w:t>
      </w:r>
    </w:p>
    <w:p w:rsidR="00C44166" w:rsidRPr="0018001B" w:rsidRDefault="00C44166" w:rsidP="00E96469">
      <w:pPr>
        <w:pStyle w:val="a3"/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E96469">
        <w:rPr>
          <w:sz w:val="24"/>
        </w:rPr>
        <w:t>администраторы источников финансирования дефицита</w:t>
      </w:r>
      <w:r>
        <w:rPr>
          <w:sz w:val="24"/>
        </w:rPr>
        <w:t xml:space="preserve">  </w:t>
      </w:r>
      <w:r w:rsidRPr="00E96469">
        <w:rPr>
          <w:sz w:val="24"/>
        </w:rPr>
        <w:t xml:space="preserve"> бюджета</w:t>
      </w:r>
      <w:r>
        <w:rPr>
          <w:sz w:val="24"/>
        </w:rPr>
        <w:t xml:space="preserve"> Шумерлинского района (сельских поселений Шумерлинского района).</w:t>
      </w:r>
    </w:p>
    <w:p w:rsidR="00C44166" w:rsidRPr="00E96469" w:rsidRDefault="00C44166" w:rsidP="00D27D08">
      <w:pPr>
        <w:pStyle w:val="ab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96469">
        <w:rPr>
          <w:rFonts w:ascii="Times New Roman" w:hAnsi="Times New Roman"/>
          <w:color w:val="auto"/>
          <w:sz w:val="24"/>
          <w:szCs w:val="24"/>
        </w:rPr>
        <w:t>.</w:t>
      </w:r>
    </w:p>
    <w:p w:rsidR="00C44166" w:rsidRPr="00E96469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E96469">
        <w:rPr>
          <w:sz w:val="24"/>
        </w:rPr>
        <w:t xml:space="preserve">3.2.2. При проведении экспертно-аналитических мероприятий </w:t>
      </w:r>
      <w:r>
        <w:rPr>
          <w:sz w:val="24"/>
        </w:rPr>
        <w:t xml:space="preserve"> финансовый отдел а</w:t>
      </w:r>
      <w:r>
        <w:rPr>
          <w:sz w:val="24"/>
        </w:rPr>
        <w:t>д</w:t>
      </w:r>
      <w:r>
        <w:rPr>
          <w:sz w:val="24"/>
        </w:rPr>
        <w:t xml:space="preserve">министрации Шумерлинского района </w:t>
      </w:r>
      <w:r w:rsidRPr="00E96469">
        <w:rPr>
          <w:sz w:val="24"/>
        </w:rPr>
        <w:t xml:space="preserve"> проверяется как:</w:t>
      </w:r>
    </w:p>
    <w:p w:rsidR="00C44166" w:rsidRPr="00E96469" w:rsidRDefault="00C44166" w:rsidP="00251D35">
      <w:pPr>
        <w:pStyle w:val="a3"/>
        <w:widowControl w:val="0"/>
        <w:ind w:firstLine="540"/>
        <w:jc w:val="both"/>
        <w:rPr>
          <w:sz w:val="24"/>
        </w:rPr>
      </w:pPr>
      <w:r w:rsidRPr="00E96469">
        <w:rPr>
          <w:bCs/>
          <w:spacing w:val="-10"/>
          <w:sz w:val="24"/>
        </w:rPr>
        <w:t xml:space="preserve">орган </w:t>
      </w:r>
      <w:r>
        <w:rPr>
          <w:bCs/>
          <w:spacing w:val="-10"/>
          <w:sz w:val="24"/>
        </w:rPr>
        <w:t xml:space="preserve"> муниципальной </w:t>
      </w:r>
      <w:r w:rsidRPr="00E96469">
        <w:rPr>
          <w:bCs/>
          <w:spacing w:val="-10"/>
          <w:sz w:val="24"/>
        </w:rPr>
        <w:t xml:space="preserve"> власти, ответственный за составление и исполнение  бюджета</w:t>
      </w:r>
      <w:r>
        <w:rPr>
          <w:bCs/>
          <w:spacing w:val="-10"/>
          <w:sz w:val="24"/>
        </w:rPr>
        <w:t xml:space="preserve"> </w:t>
      </w:r>
      <w:r>
        <w:rPr>
          <w:sz w:val="24"/>
        </w:rPr>
        <w:t>Шуме</w:t>
      </w:r>
      <w:r>
        <w:rPr>
          <w:sz w:val="24"/>
        </w:rPr>
        <w:t>р</w:t>
      </w:r>
      <w:r>
        <w:rPr>
          <w:sz w:val="24"/>
        </w:rPr>
        <w:t>линского района (сельских поселений Шумерлинского района)</w:t>
      </w:r>
      <w:r w:rsidRPr="00E96469">
        <w:rPr>
          <w:bCs/>
          <w:spacing w:val="-10"/>
          <w:sz w:val="24"/>
        </w:rPr>
        <w:t>,</w:t>
      </w:r>
      <w:r w:rsidRPr="00E96469">
        <w:rPr>
          <w:sz w:val="24"/>
        </w:rPr>
        <w:t xml:space="preserve"> обладающий бюджетными полномочиями и несущий ответственность в соответствии с Бюджетным кодексом </w:t>
      </w:r>
      <w:r w:rsidRPr="00E96469">
        <w:rPr>
          <w:bCs/>
          <w:sz w:val="24"/>
        </w:rPr>
        <w:t>Росси</w:t>
      </w:r>
      <w:r w:rsidRPr="00E96469">
        <w:rPr>
          <w:bCs/>
          <w:sz w:val="24"/>
        </w:rPr>
        <w:t>й</w:t>
      </w:r>
      <w:r w:rsidRPr="00E96469">
        <w:rPr>
          <w:bCs/>
          <w:sz w:val="24"/>
        </w:rPr>
        <w:t>ской Федерации</w:t>
      </w:r>
      <w:r w:rsidRPr="00E96469">
        <w:rPr>
          <w:sz w:val="24"/>
        </w:rPr>
        <w:t>;</w:t>
      </w:r>
    </w:p>
    <w:p w:rsidR="00C44166" w:rsidRPr="00251D35" w:rsidRDefault="00C44166" w:rsidP="00251D35">
      <w:pPr>
        <w:pStyle w:val="a3"/>
        <w:widowControl w:val="0"/>
        <w:ind w:firstLine="540"/>
        <w:jc w:val="both"/>
        <w:rPr>
          <w:sz w:val="24"/>
        </w:rPr>
      </w:pPr>
      <w:r w:rsidRPr="00251D35">
        <w:rPr>
          <w:sz w:val="24"/>
        </w:rPr>
        <w:lastRenderedPageBreak/>
        <w:t>орган муниципальной  власти, осуществляющий правоприменительные функции по обеспечению исполнения   бюджета Шумерлинского района (сельских поселений Шуме</w:t>
      </w:r>
      <w:r w:rsidRPr="00251D35">
        <w:rPr>
          <w:sz w:val="24"/>
        </w:rPr>
        <w:t>р</w:t>
      </w:r>
      <w:r w:rsidRPr="00251D35">
        <w:rPr>
          <w:sz w:val="24"/>
        </w:rPr>
        <w:t xml:space="preserve">линского района), кассовому обслуживанию исполнения </w:t>
      </w:r>
      <w:r>
        <w:rPr>
          <w:sz w:val="24"/>
        </w:rPr>
        <w:t xml:space="preserve"> </w:t>
      </w:r>
      <w:r w:rsidRPr="00251D35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поселений Шумерлинского района)</w:t>
      </w:r>
      <w:r w:rsidRPr="00251D35">
        <w:rPr>
          <w:sz w:val="24"/>
        </w:rPr>
        <w:t>;</w:t>
      </w:r>
    </w:p>
    <w:p w:rsidR="00C44166" w:rsidRPr="00E96469" w:rsidRDefault="00C44166" w:rsidP="00251D35">
      <w:pPr>
        <w:pStyle w:val="a3"/>
        <w:widowControl w:val="0"/>
        <w:ind w:firstLine="540"/>
        <w:jc w:val="both"/>
        <w:rPr>
          <w:sz w:val="24"/>
        </w:rPr>
      </w:pPr>
      <w:r w:rsidRPr="00E96469">
        <w:rPr>
          <w:sz w:val="24"/>
        </w:rPr>
        <w:t xml:space="preserve">администратор доходов </w:t>
      </w:r>
      <w:r>
        <w:rPr>
          <w:sz w:val="24"/>
        </w:rPr>
        <w:t xml:space="preserve"> </w:t>
      </w:r>
      <w:r w:rsidRPr="00E96469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поселений Шуме</w:t>
      </w:r>
      <w:r>
        <w:rPr>
          <w:sz w:val="24"/>
        </w:rPr>
        <w:t>р</w:t>
      </w:r>
      <w:r>
        <w:rPr>
          <w:sz w:val="24"/>
        </w:rPr>
        <w:t>линского района)</w:t>
      </w:r>
      <w:r w:rsidRPr="00E96469">
        <w:rPr>
          <w:sz w:val="24"/>
        </w:rPr>
        <w:t>;</w:t>
      </w:r>
    </w:p>
    <w:p w:rsidR="00C44166" w:rsidRPr="00E96469" w:rsidRDefault="00C44166" w:rsidP="00251D35">
      <w:pPr>
        <w:pStyle w:val="a3"/>
        <w:widowControl w:val="0"/>
        <w:ind w:firstLine="540"/>
        <w:jc w:val="both"/>
        <w:rPr>
          <w:sz w:val="24"/>
        </w:rPr>
      </w:pPr>
      <w:r w:rsidRPr="00E96469">
        <w:rPr>
          <w:sz w:val="24"/>
        </w:rPr>
        <w:t xml:space="preserve">распорядитель средств </w:t>
      </w:r>
      <w:r>
        <w:rPr>
          <w:sz w:val="24"/>
        </w:rPr>
        <w:t xml:space="preserve"> </w:t>
      </w:r>
      <w:r w:rsidRPr="00E96469">
        <w:rPr>
          <w:snapToGrid w:val="0"/>
          <w:sz w:val="24"/>
        </w:rPr>
        <w:t xml:space="preserve"> бюджета</w:t>
      </w:r>
      <w:r>
        <w:rPr>
          <w:snapToGrid w:val="0"/>
          <w:sz w:val="24"/>
        </w:rPr>
        <w:t xml:space="preserve"> </w:t>
      </w:r>
      <w:r>
        <w:rPr>
          <w:sz w:val="24"/>
        </w:rPr>
        <w:t>Шумерлинского района (сельских поселений Шуме</w:t>
      </w:r>
      <w:r>
        <w:rPr>
          <w:sz w:val="24"/>
        </w:rPr>
        <w:t>р</w:t>
      </w:r>
      <w:r>
        <w:rPr>
          <w:sz w:val="24"/>
        </w:rPr>
        <w:t>линского района)</w:t>
      </w:r>
      <w:r w:rsidRPr="00E96469">
        <w:rPr>
          <w:sz w:val="24"/>
        </w:rPr>
        <w:t>;</w:t>
      </w:r>
    </w:p>
    <w:p w:rsidR="00C44166" w:rsidRPr="00E96469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E96469">
        <w:rPr>
          <w:sz w:val="24"/>
        </w:rPr>
        <w:t>бюджетное учреждение;</w:t>
      </w:r>
    </w:p>
    <w:p w:rsidR="00C44166" w:rsidRPr="00E96469" w:rsidRDefault="00C44166" w:rsidP="00251D35">
      <w:pPr>
        <w:pStyle w:val="a3"/>
        <w:widowControl w:val="0"/>
        <w:ind w:firstLine="540"/>
        <w:jc w:val="both"/>
        <w:rPr>
          <w:sz w:val="24"/>
        </w:rPr>
      </w:pPr>
      <w:proofErr w:type="gramStart"/>
      <w:r w:rsidRPr="00E96469">
        <w:rPr>
          <w:sz w:val="24"/>
        </w:rPr>
        <w:t xml:space="preserve">орган </w:t>
      </w:r>
      <w:r>
        <w:rPr>
          <w:sz w:val="24"/>
        </w:rPr>
        <w:t xml:space="preserve">муниципальной  </w:t>
      </w:r>
      <w:r w:rsidRPr="00E96469">
        <w:rPr>
          <w:sz w:val="24"/>
        </w:rPr>
        <w:t xml:space="preserve"> власти и организация, включенные в ведомственную структуру расходов </w:t>
      </w:r>
      <w:r>
        <w:rPr>
          <w:sz w:val="24"/>
        </w:rPr>
        <w:t xml:space="preserve"> </w:t>
      </w:r>
      <w:r w:rsidRPr="00E96469">
        <w:rPr>
          <w:sz w:val="24"/>
        </w:rPr>
        <w:t xml:space="preserve"> бюджета</w:t>
      </w:r>
      <w:r>
        <w:rPr>
          <w:sz w:val="24"/>
        </w:rPr>
        <w:t xml:space="preserve"> Шумерлинского района (сельских поселений Шумерлинского района)</w:t>
      </w:r>
      <w:r w:rsidRPr="00E96469">
        <w:rPr>
          <w:sz w:val="24"/>
        </w:rPr>
        <w:t>;</w:t>
      </w:r>
      <w:proofErr w:type="gramEnd"/>
    </w:p>
    <w:p w:rsidR="00C44166" w:rsidRDefault="00C44166" w:rsidP="00251D35">
      <w:pPr>
        <w:pStyle w:val="a3"/>
        <w:widowControl w:val="0"/>
        <w:ind w:firstLine="540"/>
        <w:jc w:val="both"/>
        <w:rPr>
          <w:sz w:val="24"/>
        </w:rPr>
      </w:pPr>
      <w:r w:rsidRPr="00251D35">
        <w:rPr>
          <w:sz w:val="24"/>
        </w:rPr>
        <w:t>администратор источников финансирования дефицита  бюджета Шумерлинского рай</w:t>
      </w:r>
      <w:r w:rsidRPr="00251D35">
        <w:rPr>
          <w:sz w:val="24"/>
        </w:rPr>
        <w:t>о</w:t>
      </w:r>
      <w:r w:rsidRPr="00251D35">
        <w:rPr>
          <w:sz w:val="24"/>
        </w:rPr>
        <w:t>на (сельских поселений Шумерлинского района).</w:t>
      </w:r>
    </w:p>
    <w:p w:rsidR="00C44166" w:rsidRPr="00251D35" w:rsidRDefault="00C44166" w:rsidP="00251D35">
      <w:pPr>
        <w:pStyle w:val="a3"/>
        <w:widowControl w:val="0"/>
        <w:ind w:firstLine="540"/>
        <w:jc w:val="both"/>
        <w:rPr>
          <w:sz w:val="24"/>
        </w:rPr>
      </w:pPr>
    </w:p>
    <w:p w:rsidR="00C44166" w:rsidRPr="00B80E19" w:rsidRDefault="00C44166" w:rsidP="00B80E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E19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B80E19">
        <w:rPr>
          <w:rFonts w:ascii="Times New Roman" w:hAnsi="Times New Roman" w:cs="Times New Roman"/>
          <w:sz w:val="24"/>
          <w:szCs w:val="24"/>
        </w:rPr>
        <w:t>В соответствии со статьей   69</w:t>
      </w:r>
      <w:r w:rsidRPr="00B80E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E19">
        <w:rPr>
          <w:rFonts w:ascii="Times New Roman" w:hAnsi="Times New Roman" w:cs="Times New Roman"/>
          <w:sz w:val="24"/>
          <w:szCs w:val="24"/>
        </w:rPr>
        <w:t>решения  Собрания депутатов Шумерлинского района от 29.11.2013 № 41/1 «Об утверждении  Положения</w:t>
      </w:r>
      <w:r w:rsidRPr="00B80E19">
        <w:rPr>
          <w:rFonts w:ascii="Times New Roman" w:hAnsi="Times New Roman" w:cs="Times New Roman"/>
          <w:color w:val="000000"/>
          <w:sz w:val="24"/>
          <w:szCs w:val="24"/>
        </w:rPr>
        <w:t xml:space="preserve"> «О регулировании бюджетных правоотношений в  </w:t>
      </w:r>
      <w:proofErr w:type="spellStart"/>
      <w:r w:rsidRPr="00B80E19">
        <w:rPr>
          <w:rFonts w:ascii="Times New Roman" w:hAnsi="Times New Roman" w:cs="Times New Roman"/>
          <w:color w:val="000000"/>
          <w:sz w:val="24"/>
          <w:szCs w:val="24"/>
        </w:rPr>
        <w:t>Шумерлинском</w:t>
      </w:r>
      <w:proofErr w:type="spellEnd"/>
      <w:r w:rsidRPr="00B80E19"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Республики», со статьей 66 решений Собрания депутатов сельских</w:t>
      </w:r>
      <w:r w:rsidRPr="00B80E19">
        <w:rPr>
          <w:rFonts w:ascii="Times New Roman" w:hAnsi="Times New Roman" w:cs="Times New Roman"/>
          <w:sz w:val="24"/>
          <w:szCs w:val="24"/>
        </w:rPr>
        <w:t xml:space="preserve">  поселений  Шумерлинского района    главные распорядители средств  бюджета Шумерлинского района (сельских поселений Шумерлинского района), главные администраторы доходов бюджета Шумерлинского района (сельских поселений Шумерлинского района), главные администраторы источников финансирования</w:t>
      </w:r>
      <w:proofErr w:type="gramEnd"/>
      <w:r w:rsidRPr="00B80E19">
        <w:rPr>
          <w:rFonts w:ascii="Times New Roman" w:hAnsi="Times New Roman" w:cs="Times New Roman"/>
          <w:sz w:val="24"/>
          <w:szCs w:val="24"/>
        </w:rPr>
        <w:t xml:space="preserve"> дефицита  бюджета Шумерлинского района (сельских поселений Шумерлинского района), не позднее 20 февраля  текущего  финансового года представляют годовую бюджетную отчетность в Контрольно-счетную палату для проверки.</w:t>
      </w:r>
    </w:p>
    <w:p w:rsidR="00C44166" w:rsidRPr="00CA4E59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CA4E59">
        <w:rPr>
          <w:sz w:val="24"/>
        </w:rPr>
        <w:t xml:space="preserve">3.2.4. </w:t>
      </w:r>
      <w:proofErr w:type="gramStart"/>
      <w:r w:rsidRPr="00CA4E59">
        <w:rPr>
          <w:sz w:val="24"/>
        </w:rPr>
        <w:t xml:space="preserve">При проведении экспертно-аналитических мероприятий последующего контроля исполнения </w:t>
      </w:r>
      <w:r>
        <w:rPr>
          <w:sz w:val="24"/>
        </w:rPr>
        <w:t xml:space="preserve"> </w:t>
      </w:r>
      <w:r w:rsidRPr="00CA4E59">
        <w:rPr>
          <w:sz w:val="24"/>
        </w:rPr>
        <w:t xml:space="preserve"> бюджета</w:t>
      </w:r>
      <w:r>
        <w:rPr>
          <w:sz w:val="24"/>
        </w:rPr>
        <w:t xml:space="preserve">  Шумерлинского района (сельских поселений Шумерлинского рай</w:t>
      </w:r>
      <w:r>
        <w:rPr>
          <w:sz w:val="24"/>
        </w:rPr>
        <w:t>о</w:t>
      </w:r>
      <w:r>
        <w:rPr>
          <w:sz w:val="24"/>
        </w:rPr>
        <w:t>на)</w:t>
      </w:r>
      <w:r w:rsidRPr="00B80E19">
        <w:rPr>
          <w:sz w:val="24"/>
        </w:rPr>
        <w:t xml:space="preserve">, </w:t>
      </w:r>
      <w:r w:rsidRPr="00CA4E59">
        <w:rPr>
          <w:sz w:val="24"/>
        </w:rPr>
        <w:t xml:space="preserve">в </w:t>
      </w:r>
      <w:r>
        <w:rPr>
          <w:sz w:val="24"/>
        </w:rPr>
        <w:t xml:space="preserve"> финансовом отделе администрации Шумерлинского района</w:t>
      </w:r>
      <w:r w:rsidRPr="00CA4E59">
        <w:rPr>
          <w:sz w:val="24"/>
        </w:rPr>
        <w:t>, главных администрат</w:t>
      </w:r>
      <w:r w:rsidRPr="00CA4E59">
        <w:rPr>
          <w:sz w:val="24"/>
        </w:rPr>
        <w:t>о</w:t>
      </w:r>
      <w:r w:rsidRPr="00CA4E59">
        <w:rPr>
          <w:sz w:val="24"/>
        </w:rPr>
        <w:t xml:space="preserve">ров средств </w:t>
      </w:r>
      <w:r>
        <w:rPr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поселений Шумерлинского района)</w:t>
      </w:r>
      <w:r w:rsidRPr="00B80E19">
        <w:rPr>
          <w:sz w:val="24"/>
        </w:rPr>
        <w:t>,</w:t>
      </w:r>
      <w:r w:rsidRPr="00CA4E59">
        <w:rPr>
          <w:sz w:val="24"/>
        </w:rPr>
        <w:t xml:space="preserve">, в обязательном порядке проверяется исполнение статей </w:t>
      </w:r>
      <w:r>
        <w:rPr>
          <w:sz w:val="24"/>
        </w:rPr>
        <w:t>решения Собрания депутатов Ш</w:t>
      </w:r>
      <w:r>
        <w:rPr>
          <w:sz w:val="24"/>
        </w:rPr>
        <w:t>у</w:t>
      </w:r>
      <w:r>
        <w:rPr>
          <w:sz w:val="24"/>
        </w:rPr>
        <w:t xml:space="preserve">мерлинского района (сельских поселений Шумерлинского района) о </w:t>
      </w:r>
      <w:r w:rsidRPr="00CA4E59">
        <w:rPr>
          <w:sz w:val="24"/>
        </w:rPr>
        <w:t xml:space="preserve"> бюджете на отчетный финансовый год и на плановый период</w:t>
      </w:r>
      <w:r w:rsidRPr="00CA4E59">
        <w:rPr>
          <w:b/>
          <w:sz w:val="24"/>
        </w:rPr>
        <w:t>.</w:t>
      </w:r>
      <w:proofErr w:type="gramEnd"/>
    </w:p>
    <w:p w:rsidR="00C44166" w:rsidRPr="00CA4E59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CA4E59">
        <w:rPr>
          <w:sz w:val="24"/>
        </w:rPr>
        <w:t>3.2.5. Комплекс экспертно-аналитических мероприятий последующего контроля и</w:t>
      </w:r>
      <w:r w:rsidRPr="00CA4E59">
        <w:rPr>
          <w:sz w:val="24"/>
        </w:rPr>
        <w:t>с</w:t>
      </w:r>
      <w:r w:rsidRPr="00CA4E59">
        <w:rPr>
          <w:sz w:val="24"/>
        </w:rPr>
        <w:t xml:space="preserve">полнения </w:t>
      </w:r>
      <w:r>
        <w:rPr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поселений Шумерлинского района)</w:t>
      </w:r>
      <w:r w:rsidRPr="00B80E19">
        <w:rPr>
          <w:sz w:val="24"/>
        </w:rPr>
        <w:t xml:space="preserve">, </w:t>
      </w:r>
      <w:r w:rsidRPr="00CA4E59">
        <w:rPr>
          <w:b/>
          <w:sz w:val="24"/>
        </w:rPr>
        <w:t xml:space="preserve"> </w:t>
      </w:r>
      <w:r w:rsidRPr="00CA4E59">
        <w:rPr>
          <w:sz w:val="24"/>
        </w:rPr>
        <w:t xml:space="preserve">осуществляется на основе </w:t>
      </w:r>
      <w:r>
        <w:rPr>
          <w:sz w:val="24"/>
        </w:rPr>
        <w:t>приказа</w:t>
      </w:r>
      <w:r w:rsidRPr="00CA4E59">
        <w:rPr>
          <w:sz w:val="24"/>
        </w:rPr>
        <w:t xml:space="preserve"> Председателя Контрольно-счетной палаты и утвержде</w:t>
      </w:r>
      <w:r w:rsidRPr="00CA4E59">
        <w:rPr>
          <w:sz w:val="24"/>
        </w:rPr>
        <w:t>н</w:t>
      </w:r>
      <w:r w:rsidRPr="00CA4E59">
        <w:rPr>
          <w:sz w:val="24"/>
        </w:rPr>
        <w:t>ного плана работы Контрольно-счетной палаты.</w:t>
      </w:r>
    </w:p>
    <w:p w:rsidR="00C44166" w:rsidRPr="00CA4E59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CA4E59">
        <w:rPr>
          <w:sz w:val="24"/>
        </w:rPr>
        <w:t>Комплекс экспертно-аналитических мероприятий осуществляется в два этапа.</w:t>
      </w:r>
    </w:p>
    <w:p w:rsidR="00C44166" w:rsidRPr="00B80E19" w:rsidRDefault="00C44166" w:rsidP="00D27D08">
      <w:pPr>
        <w:ind w:firstLine="567"/>
        <w:jc w:val="both"/>
        <w:rPr>
          <w:bCs/>
          <w:sz w:val="24"/>
          <w:szCs w:val="24"/>
          <w:u w:val="single"/>
        </w:rPr>
      </w:pPr>
      <w:r w:rsidRPr="00B80E19">
        <w:rPr>
          <w:sz w:val="24"/>
          <w:szCs w:val="24"/>
          <w:u w:val="single"/>
        </w:rPr>
        <w:t>Первый этап</w:t>
      </w:r>
      <w:r w:rsidRPr="00B80E19">
        <w:rPr>
          <w:bCs/>
          <w:sz w:val="24"/>
          <w:szCs w:val="24"/>
          <w:u w:val="single"/>
        </w:rPr>
        <w:t>.</w:t>
      </w:r>
    </w:p>
    <w:p w:rsidR="00C44166" w:rsidRPr="00B80E19" w:rsidRDefault="00C44166" w:rsidP="00D27D08">
      <w:pPr>
        <w:pStyle w:val="2"/>
        <w:spacing w:line="240" w:lineRule="auto"/>
        <w:ind w:firstLine="567"/>
        <w:rPr>
          <w:sz w:val="24"/>
        </w:rPr>
      </w:pPr>
      <w:r w:rsidRPr="00B80E19">
        <w:rPr>
          <w:sz w:val="24"/>
        </w:rPr>
        <w:t>Перед началом экспертно-аналитических мероприятий последующего контроля испо</w:t>
      </w:r>
      <w:r w:rsidRPr="00B80E19">
        <w:rPr>
          <w:sz w:val="24"/>
        </w:rPr>
        <w:t>л</w:t>
      </w:r>
      <w:r w:rsidRPr="00B80E19">
        <w:rPr>
          <w:sz w:val="24"/>
        </w:rPr>
        <w:t xml:space="preserve">нения </w:t>
      </w:r>
      <w:r>
        <w:rPr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поселений Шумерлинского района)</w:t>
      </w:r>
      <w:r w:rsidRPr="00B80E19">
        <w:rPr>
          <w:sz w:val="24"/>
        </w:rPr>
        <w:t xml:space="preserve">, </w:t>
      </w:r>
      <w:r w:rsidRPr="00B80E19">
        <w:rPr>
          <w:b/>
          <w:sz w:val="24"/>
        </w:rPr>
        <w:t xml:space="preserve"> </w:t>
      </w:r>
      <w:r w:rsidRPr="00B80E19">
        <w:rPr>
          <w:sz w:val="24"/>
        </w:rPr>
        <w:t>необходимо ознакомиться с имеющейся нормативной правовой базой, в соответствии с к</w:t>
      </w:r>
      <w:r w:rsidRPr="00B80E19">
        <w:rPr>
          <w:sz w:val="24"/>
        </w:rPr>
        <w:t>о</w:t>
      </w:r>
      <w:r w:rsidRPr="00B80E19">
        <w:rPr>
          <w:sz w:val="24"/>
        </w:rPr>
        <w:t>торой долж</w:t>
      </w:r>
      <w:r>
        <w:rPr>
          <w:sz w:val="24"/>
        </w:rPr>
        <w:t>ны</w:t>
      </w:r>
      <w:r w:rsidRPr="00B80E19">
        <w:rPr>
          <w:sz w:val="24"/>
        </w:rPr>
        <w:t xml:space="preserve"> был</w:t>
      </w:r>
      <w:r>
        <w:rPr>
          <w:sz w:val="24"/>
        </w:rPr>
        <w:t>и</w:t>
      </w:r>
      <w:r w:rsidRPr="00B80E19">
        <w:rPr>
          <w:sz w:val="24"/>
        </w:rPr>
        <w:t xml:space="preserve"> исполняться </w:t>
      </w:r>
      <w:r>
        <w:rPr>
          <w:sz w:val="24"/>
        </w:rPr>
        <w:t>решения о бюджете Шумерлинского района (сельских п</w:t>
      </w:r>
      <w:r>
        <w:rPr>
          <w:sz w:val="24"/>
        </w:rPr>
        <w:t>о</w:t>
      </w:r>
      <w:r>
        <w:rPr>
          <w:sz w:val="24"/>
        </w:rPr>
        <w:t>селений Шумерлинского района)</w:t>
      </w:r>
      <w:r w:rsidRPr="00B80E19">
        <w:rPr>
          <w:sz w:val="24"/>
        </w:rPr>
        <w:t xml:space="preserve"> на отчетный финансовый год и на плановый период. </w:t>
      </w:r>
      <w:proofErr w:type="gramStart"/>
      <w:r w:rsidRPr="00B80E19">
        <w:rPr>
          <w:sz w:val="24"/>
        </w:rPr>
        <w:t xml:space="preserve">На этом же этапе проверки из базы данных Контрольно-счетной палаты, сформированной на основе документов, полученных от </w:t>
      </w:r>
      <w:r>
        <w:rPr>
          <w:sz w:val="24"/>
        </w:rPr>
        <w:t>финансового отдела администрации Шумерлинского района</w:t>
      </w:r>
      <w:r w:rsidRPr="00B80E19">
        <w:rPr>
          <w:sz w:val="24"/>
        </w:rPr>
        <w:t xml:space="preserve">, характеризующих и обосновывающих операции со средствами </w:t>
      </w:r>
      <w:r>
        <w:rPr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</w:t>
      </w:r>
      <w:r>
        <w:rPr>
          <w:sz w:val="24"/>
        </w:rPr>
        <w:t>н</w:t>
      </w:r>
      <w:r>
        <w:rPr>
          <w:sz w:val="24"/>
        </w:rPr>
        <w:t>ского района (сельских поселений Шумерлинского района)</w:t>
      </w:r>
      <w:r w:rsidRPr="00B80E19">
        <w:rPr>
          <w:sz w:val="24"/>
        </w:rPr>
        <w:t xml:space="preserve">,  за отчетный финансовый год, необходимо проанализировать информацию по интересующим вопросам исполнения </w:t>
      </w:r>
      <w:r>
        <w:rPr>
          <w:sz w:val="24"/>
        </w:rPr>
        <w:t xml:space="preserve"> </w:t>
      </w:r>
      <w:r w:rsidRPr="00B80E19">
        <w:rPr>
          <w:sz w:val="24"/>
        </w:rPr>
        <w:t>бю</w:t>
      </w:r>
      <w:r w:rsidRPr="00B80E19">
        <w:rPr>
          <w:sz w:val="24"/>
        </w:rPr>
        <w:t>д</w:t>
      </w:r>
      <w:r w:rsidRPr="00B80E19">
        <w:rPr>
          <w:sz w:val="24"/>
        </w:rPr>
        <w:t>жета</w:t>
      </w:r>
      <w:r>
        <w:rPr>
          <w:sz w:val="24"/>
        </w:rPr>
        <w:t xml:space="preserve"> Шумерлинского района (сельских поселений Шумерлинского района).</w:t>
      </w:r>
      <w:proofErr w:type="gramEnd"/>
    </w:p>
    <w:p w:rsidR="00C44166" w:rsidRPr="00B80E19" w:rsidRDefault="00C44166" w:rsidP="00D27D08">
      <w:pPr>
        <w:pStyle w:val="2"/>
        <w:spacing w:line="240" w:lineRule="auto"/>
        <w:ind w:firstLine="567"/>
        <w:rPr>
          <w:bCs/>
          <w:sz w:val="24"/>
        </w:rPr>
      </w:pPr>
      <w:r w:rsidRPr="00B80E19">
        <w:rPr>
          <w:bCs/>
          <w:sz w:val="24"/>
        </w:rPr>
        <w:t xml:space="preserve">При отсутствии необходимых документов и информации они запрашиваются в рамках </w:t>
      </w:r>
      <w:r w:rsidRPr="00B80E19">
        <w:rPr>
          <w:sz w:val="24"/>
        </w:rPr>
        <w:t>экспертно-аналитических</w:t>
      </w:r>
      <w:r w:rsidRPr="00B80E19">
        <w:rPr>
          <w:bCs/>
          <w:sz w:val="24"/>
        </w:rPr>
        <w:t xml:space="preserve"> </w:t>
      </w:r>
      <w:r w:rsidRPr="00B80E19">
        <w:rPr>
          <w:sz w:val="24"/>
        </w:rPr>
        <w:t xml:space="preserve">мероприятий последующего контроля исполнения </w:t>
      </w:r>
      <w:r>
        <w:rPr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</w:t>
      </w:r>
      <w:r>
        <w:rPr>
          <w:sz w:val="24"/>
        </w:rPr>
        <w:t>у</w:t>
      </w:r>
      <w:r>
        <w:rPr>
          <w:sz w:val="24"/>
        </w:rPr>
        <w:t>мерлинского района (сельских поселений Шумерлинского района).</w:t>
      </w:r>
    </w:p>
    <w:p w:rsidR="00C44166" w:rsidRPr="00525260" w:rsidRDefault="00C44166" w:rsidP="00D27D08">
      <w:pPr>
        <w:ind w:firstLine="567"/>
        <w:jc w:val="both"/>
        <w:rPr>
          <w:bCs/>
          <w:sz w:val="24"/>
          <w:szCs w:val="24"/>
          <w:u w:val="single"/>
        </w:rPr>
      </w:pPr>
      <w:r w:rsidRPr="00525260">
        <w:rPr>
          <w:sz w:val="24"/>
          <w:szCs w:val="24"/>
          <w:u w:val="single"/>
        </w:rPr>
        <w:t>Второй этап.</w:t>
      </w:r>
    </w:p>
    <w:p w:rsidR="00C44166" w:rsidRPr="00525260" w:rsidRDefault="00C44166" w:rsidP="00D27D08">
      <w:pPr>
        <w:pStyle w:val="a9"/>
        <w:spacing w:line="240" w:lineRule="auto"/>
        <w:ind w:firstLine="567"/>
        <w:rPr>
          <w:bCs/>
          <w:sz w:val="24"/>
          <w:szCs w:val="24"/>
        </w:rPr>
      </w:pPr>
      <w:r w:rsidRPr="00525260">
        <w:rPr>
          <w:bCs/>
          <w:sz w:val="24"/>
          <w:szCs w:val="24"/>
        </w:rPr>
        <w:lastRenderedPageBreak/>
        <w:t xml:space="preserve">На втором этапе осуществляется комплекс </w:t>
      </w:r>
      <w:r w:rsidRPr="00525260">
        <w:rPr>
          <w:sz w:val="24"/>
          <w:szCs w:val="24"/>
        </w:rPr>
        <w:t xml:space="preserve">экспертно-аналитических мероприятий </w:t>
      </w:r>
      <w:r w:rsidRPr="00525260">
        <w:rPr>
          <w:bCs/>
          <w:sz w:val="24"/>
          <w:szCs w:val="24"/>
        </w:rPr>
        <w:t>и</w:t>
      </w:r>
      <w:r w:rsidRPr="00525260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полнения  решений о </w:t>
      </w:r>
      <w:r w:rsidRPr="00B80E19">
        <w:rPr>
          <w:sz w:val="24"/>
          <w:szCs w:val="24"/>
        </w:rPr>
        <w:t>бюджет</w:t>
      </w:r>
      <w:r>
        <w:rPr>
          <w:sz w:val="24"/>
          <w:szCs w:val="24"/>
        </w:rPr>
        <w:t>е  Шумерлинского района (сельских поселений Шумерлинск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района)</w:t>
      </w:r>
      <w:r w:rsidRPr="00B80E19">
        <w:rPr>
          <w:sz w:val="24"/>
          <w:szCs w:val="24"/>
        </w:rPr>
        <w:t xml:space="preserve"> </w:t>
      </w:r>
      <w:r w:rsidRPr="00525260">
        <w:rPr>
          <w:bCs/>
          <w:sz w:val="24"/>
          <w:szCs w:val="24"/>
        </w:rPr>
        <w:t xml:space="preserve"> на отчетный финансовый год и на плановый период. </w:t>
      </w:r>
    </w:p>
    <w:p w:rsidR="00C44166" w:rsidRPr="00525260" w:rsidRDefault="00C44166" w:rsidP="00D27D08">
      <w:pPr>
        <w:pStyle w:val="21"/>
        <w:widowControl w:val="0"/>
        <w:tabs>
          <w:tab w:val="left" w:pos="3240"/>
        </w:tabs>
        <w:spacing w:line="240" w:lineRule="auto"/>
        <w:ind w:firstLine="567"/>
        <w:rPr>
          <w:sz w:val="24"/>
          <w:szCs w:val="24"/>
        </w:rPr>
      </w:pPr>
      <w:r w:rsidRPr="00525260">
        <w:rPr>
          <w:snapToGrid w:val="0"/>
          <w:color w:val="000000"/>
          <w:sz w:val="24"/>
          <w:szCs w:val="24"/>
        </w:rPr>
        <w:t xml:space="preserve">При </w:t>
      </w:r>
      <w:r w:rsidRPr="00525260">
        <w:rPr>
          <w:sz w:val="24"/>
          <w:szCs w:val="24"/>
        </w:rPr>
        <w:t xml:space="preserve">проверке исполнения </w:t>
      </w:r>
      <w:r>
        <w:rPr>
          <w:sz w:val="24"/>
          <w:szCs w:val="24"/>
        </w:rPr>
        <w:t xml:space="preserve">решения  о </w:t>
      </w:r>
      <w:r w:rsidRPr="00B80E19">
        <w:rPr>
          <w:sz w:val="24"/>
          <w:szCs w:val="24"/>
        </w:rPr>
        <w:t>бюджет</w:t>
      </w:r>
      <w:r>
        <w:rPr>
          <w:sz w:val="24"/>
          <w:szCs w:val="24"/>
        </w:rPr>
        <w:t>е Шумерлинского района (сельских пос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лений Шумерлинского района) </w:t>
      </w:r>
      <w:r w:rsidRPr="00B80E19">
        <w:rPr>
          <w:sz w:val="24"/>
          <w:szCs w:val="24"/>
        </w:rPr>
        <w:t xml:space="preserve"> </w:t>
      </w:r>
      <w:r w:rsidRPr="00525260">
        <w:rPr>
          <w:sz w:val="24"/>
          <w:szCs w:val="24"/>
        </w:rPr>
        <w:t xml:space="preserve"> на отчетный финансовый год и на плановый период коо</w:t>
      </w:r>
      <w:r w:rsidRPr="00525260">
        <w:rPr>
          <w:sz w:val="24"/>
          <w:szCs w:val="24"/>
        </w:rPr>
        <w:t>р</w:t>
      </w:r>
      <w:r w:rsidRPr="00525260">
        <w:rPr>
          <w:sz w:val="24"/>
          <w:szCs w:val="24"/>
        </w:rPr>
        <w:t xml:space="preserve">динация </w:t>
      </w:r>
      <w:r w:rsidRPr="00525260">
        <w:rPr>
          <w:snapToGrid w:val="0"/>
          <w:color w:val="000000"/>
          <w:sz w:val="24"/>
          <w:szCs w:val="24"/>
        </w:rPr>
        <w:t xml:space="preserve">взаимодействия </w:t>
      </w:r>
      <w:r>
        <w:rPr>
          <w:snapToGrid w:val="0"/>
          <w:color w:val="000000"/>
          <w:sz w:val="24"/>
          <w:szCs w:val="24"/>
        </w:rPr>
        <w:t xml:space="preserve">специалистов </w:t>
      </w:r>
      <w:r w:rsidRPr="00525260">
        <w:rPr>
          <w:snapToGrid w:val="0"/>
          <w:color w:val="000000"/>
          <w:sz w:val="24"/>
          <w:szCs w:val="24"/>
        </w:rPr>
        <w:t xml:space="preserve"> Контрольно-счетной палаты </w:t>
      </w:r>
      <w:r w:rsidRPr="00525260">
        <w:rPr>
          <w:sz w:val="24"/>
          <w:szCs w:val="24"/>
        </w:rPr>
        <w:t xml:space="preserve">обеспечивается </w:t>
      </w:r>
      <w:r>
        <w:rPr>
          <w:sz w:val="24"/>
          <w:szCs w:val="24"/>
        </w:rPr>
        <w:t xml:space="preserve"> </w:t>
      </w:r>
      <w:r w:rsidRPr="00525260">
        <w:rPr>
          <w:sz w:val="24"/>
          <w:szCs w:val="24"/>
        </w:rPr>
        <w:t>предс</w:t>
      </w:r>
      <w:r w:rsidRPr="00525260">
        <w:rPr>
          <w:sz w:val="24"/>
          <w:szCs w:val="24"/>
        </w:rPr>
        <w:t>е</w:t>
      </w:r>
      <w:r w:rsidRPr="00525260">
        <w:rPr>
          <w:sz w:val="24"/>
          <w:szCs w:val="24"/>
        </w:rPr>
        <w:t>дател</w:t>
      </w:r>
      <w:r>
        <w:rPr>
          <w:sz w:val="24"/>
          <w:szCs w:val="24"/>
        </w:rPr>
        <w:t xml:space="preserve">ем </w:t>
      </w:r>
      <w:r w:rsidRPr="00525260">
        <w:rPr>
          <w:sz w:val="24"/>
          <w:szCs w:val="24"/>
        </w:rPr>
        <w:t xml:space="preserve"> Контрольно-счетной палаты.</w:t>
      </w:r>
    </w:p>
    <w:p w:rsidR="00C44166" w:rsidRPr="00525260" w:rsidRDefault="00C44166" w:rsidP="00D27D08">
      <w:pPr>
        <w:pStyle w:val="a3"/>
        <w:widowControl w:val="0"/>
        <w:ind w:firstLine="567"/>
        <w:jc w:val="both"/>
        <w:rPr>
          <w:sz w:val="24"/>
        </w:rPr>
      </w:pPr>
      <w:proofErr w:type="gramStart"/>
      <w:r w:rsidRPr="00525260">
        <w:rPr>
          <w:sz w:val="24"/>
        </w:rPr>
        <w:t>Подготовка заключений Контрольно-счетной палаты по</w:t>
      </w:r>
      <w:r w:rsidRPr="00525260">
        <w:rPr>
          <w:bCs/>
          <w:sz w:val="24"/>
        </w:rPr>
        <w:t xml:space="preserve"> главным администраторам средств </w:t>
      </w:r>
      <w:r>
        <w:rPr>
          <w:bCs/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поселений Шумерлинского района)</w:t>
      </w:r>
      <w:r w:rsidRPr="00525260">
        <w:rPr>
          <w:bCs/>
          <w:sz w:val="24"/>
        </w:rPr>
        <w:t xml:space="preserve"> о результатах проверки исполнения </w:t>
      </w:r>
      <w:r>
        <w:rPr>
          <w:bCs/>
          <w:sz w:val="24"/>
        </w:rPr>
        <w:t xml:space="preserve"> решений о </w:t>
      </w:r>
      <w:r w:rsidRPr="00B80E19">
        <w:rPr>
          <w:sz w:val="24"/>
        </w:rPr>
        <w:t>бюджет</w:t>
      </w:r>
      <w:r>
        <w:rPr>
          <w:sz w:val="24"/>
        </w:rPr>
        <w:t xml:space="preserve">е Шумерлинского района (сельских поселений Шумерлинского района) </w:t>
      </w:r>
      <w:r w:rsidRPr="00525260">
        <w:rPr>
          <w:bCs/>
          <w:sz w:val="24"/>
        </w:rPr>
        <w:t xml:space="preserve">за отчетный финансовый год и бюджетной отчетности об исполнении </w:t>
      </w:r>
      <w:r>
        <w:rPr>
          <w:bCs/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поселений Шумерлинского района) </w:t>
      </w:r>
      <w:r w:rsidRPr="00B80E19">
        <w:rPr>
          <w:sz w:val="24"/>
        </w:rPr>
        <w:t xml:space="preserve"> </w:t>
      </w:r>
      <w:r w:rsidRPr="00525260">
        <w:rPr>
          <w:bCs/>
          <w:sz w:val="24"/>
        </w:rPr>
        <w:t xml:space="preserve"> за отчетный финансовый год (далее – заключение Контрольно-счетной палаты по главному администратору средств </w:t>
      </w:r>
      <w:r>
        <w:rPr>
          <w:bCs/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Шумерлинского района (сельских</w:t>
      </w:r>
      <w:proofErr w:type="gramEnd"/>
      <w:r>
        <w:rPr>
          <w:sz w:val="24"/>
        </w:rPr>
        <w:t xml:space="preserve"> поселений Шумерли</w:t>
      </w:r>
      <w:r>
        <w:rPr>
          <w:sz w:val="24"/>
        </w:rPr>
        <w:t>н</w:t>
      </w:r>
      <w:r>
        <w:rPr>
          <w:sz w:val="24"/>
        </w:rPr>
        <w:t>ского района)</w:t>
      </w:r>
      <w:r w:rsidRPr="00B80E19">
        <w:rPr>
          <w:sz w:val="24"/>
        </w:rPr>
        <w:t>,</w:t>
      </w:r>
      <w:r w:rsidRPr="00525260">
        <w:rPr>
          <w:sz w:val="24"/>
        </w:rPr>
        <w:t xml:space="preserve"> осуществляется </w:t>
      </w:r>
      <w:r>
        <w:rPr>
          <w:sz w:val="24"/>
        </w:rPr>
        <w:t>специалистами Контрольн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счетной палаты Шумерлинского района.</w:t>
      </w:r>
    </w:p>
    <w:p w:rsidR="00C44166" w:rsidRPr="00525260" w:rsidRDefault="00C44166" w:rsidP="00D27D08">
      <w:pPr>
        <w:ind w:firstLine="567"/>
        <w:jc w:val="both"/>
        <w:rPr>
          <w:sz w:val="24"/>
          <w:szCs w:val="24"/>
        </w:rPr>
      </w:pPr>
      <w:r w:rsidRPr="00525260">
        <w:rPr>
          <w:bCs/>
          <w:sz w:val="24"/>
          <w:szCs w:val="24"/>
        </w:rPr>
        <w:t xml:space="preserve">По результатам проведения </w:t>
      </w:r>
      <w:r w:rsidRPr="00525260">
        <w:rPr>
          <w:sz w:val="24"/>
          <w:szCs w:val="24"/>
        </w:rPr>
        <w:t>экспертно-аналитических мероприятий последующего ко</w:t>
      </w:r>
      <w:r w:rsidRPr="00525260">
        <w:rPr>
          <w:sz w:val="24"/>
          <w:szCs w:val="24"/>
        </w:rPr>
        <w:t>н</w:t>
      </w:r>
      <w:r w:rsidRPr="00525260">
        <w:rPr>
          <w:sz w:val="24"/>
          <w:szCs w:val="24"/>
        </w:rPr>
        <w:t xml:space="preserve">троля исполнения </w:t>
      </w:r>
      <w:r>
        <w:rPr>
          <w:sz w:val="24"/>
          <w:szCs w:val="24"/>
        </w:rPr>
        <w:t xml:space="preserve"> </w:t>
      </w:r>
      <w:r w:rsidRPr="00B80E19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Шумерлинского района (сельских поселений Шумерлинского района)</w:t>
      </w:r>
      <w:r w:rsidRPr="00B80E19">
        <w:rPr>
          <w:sz w:val="24"/>
          <w:szCs w:val="24"/>
        </w:rPr>
        <w:t xml:space="preserve">, </w:t>
      </w:r>
      <w:r w:rsidRPr="00525260">
        <w:rPr>
          <w:b/>
          <w:sz w:val="24"/>
          <w:szCs w:val="24"/>
        </w:rPr>
        <w:t xml:space="preserve"> </w:t>
      </w:r>
      <w:r w:rsidRPr="00525260">
        <w:rPr>
          <w:bCs/>
          <w:sz w:val="24"/>
          <w:szCs w:val="24"/>
        </w:rPr>
        <w:t xml:space="preserve">в установленном порядке составляются заключения. </w:t>
      </w:r>
      <w:proofErr w:type="gramStart"/>
      <w:r w:rsidRPr="00525260">
        <w:rPr>
          <w:bCs/>
          <w:sz w:val="24"/>
          <w:szCs w:val="24"/>
        </w:rPr>
        <w:t>Первые экземпляры заключ</w:t>
      </w:r>
      <w:r w:rsidRPr="00525260">
        <w:rPr>
          <w:bCs/>
          <w:sz w:val="24"/>
          <w:szCs w:val="24"/>
        </w:rPr>
        <w:t>е</w:t>
      </w:r>
      <w:r w:rsidRPr="00525260">
        <w:rPr>
          <w:bCs/>
          <w:sz w:val="24"/>
          <w:szCs w:val="24"/>
        </w:rPr>
        <w:t xml:space="preserve">ний, оформленных в отношении главных администраторов средств </w:t>
      </w:r>
      <w:r w:rsidRPr="00B80E19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Шумерлинского района (сельских поселений Шумерлинского района) </w:t>
      </w:r>
      <w:r w:rsidRPr="00525260">
        <w:rPr>
          <w:bCs/>
          <w:sz w:val="24"/>
          <w:szCs w:val="24"/>
        </w:rPr>
        <w:t xml:space="preserve"> на бумажных носителях с приложен</w:t>
      </w:r>
      <w:r w:rsidRPr="00525260">
        <w:rPr>
          <w:bCs/>
          <w:sz w:val="24"/>
          <w:szCs w:val="24"/>
        </w:rPr>
        <w:t>и</w:t>
      </w:r>
      <w:r w:rsidRPr="00525260">
        <w:rPr>
          <w:bCs/>
          <w:sz w:val="24"/>
          <w:szCs w:val="24"/>
        </w:rPr>
        <w:t>ем замечаний проверяемых (при их наличии) и заключениями на них проверяющих, остаю</w:t>
      </w:r>
      <w:r w:rsidRPr="00525260">
        <w:rPr>
          <w:bCs/>
          <w:sz w:val="24"/>
          <w:szCs w:val="24"/>
        </w:rPr>
        <w:t>т</w:t>
      </w:r>
      <w:r w:rsidRPr="00525260">
        <w:rPr>
          <w:bCs/>
          <w:sz w:val="24"/>
          <w:szCs w:val="24"/>
        </w:rPr>
        <w:t>ся в соответствующем аудиторском направлении и являются основанием для включения и</w:t>
      </w:r>
      <w:r w:rsidRPr="00525260">
        <w:rPr>
          <w:bCs/>
          <w:sz w:val="24"/>
          <w:szCs w:val="24"/>
        </w:rPr>
        <w:t>н</w:t>
      </w:r>
      <w:r w:rsidRPr="00525260">
        <w:rPr>
          <w:bCs/>
          <w:sz w:val="24"/>
          <w:szCs w:val="24"/>
        </w:rPr>
        <w:t xml:space="preserve">формации в сводное заключение </w:t>
      </w:r>
      <w:r w:rsidRPr="00525260">
        <w:rPr>
          <w:sz w:val="24"/>
          <w:szCs w:val="24"/>
        </w:rPr>
        <w:t xml:space="preserve">на годовой отчет об исполнении </w:t>
      </w:r>
      <w:r>
        <w:rPr>
          <w:sz w:val="24"/>
          <w:szCs w:val="24"/>
        </w:rPr>
        <w:t xml:space="preserve"> </w:t>
      </w:r>
      <w:r w:rsidRPr="00B80E19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Шумерлинского района (сельских поселений Шумерлинского района)</w:t>
      </w:r>
      <w:r w:rsidRPr="00525260">
        <w:rPr>
          <w:sz w:val="24"/>
          <w:szCs w:val="24"/>
        </w:rPr>
        <w:t>.</w:t>
      </w:r>
      <w:proofErr w:type="gramEnd"/>
    </w:p>
    <w:p w:rsidR="00C44166" w:rsidRPr="00525260" w:rsidRDefault="00C44166" w:rsidP="00D27D08">
      <w:pPr>
        <w:pStyle w:val="a3"/>
        <w:widowControl w:val="0"/>
        <w:ind w:firstLine="567"/>
        <w:jc w:val="both"/>
        <w:rPr>
          <w:bCs/>
          <w:sz w:val="24"/>
        </w:rPr>
      </w:pPr>
      <w:proofErr w:type="gramStart"/>
      <w:r w:rsidRPr="00525260">
        <w:rPr>
          <w:sz w:val="24"/>
        </w:rPr>
        <w:t>В заключения Контрольно-счетной палаты по результатам внешних проверок исполн</w:t>
      </w:r>
      <w:r w:rsidRPr="00525260">
        <w:rPr>
          <w:sz w:val="24"/>
        </w:rPr>
        <w:t>е</w:t>
      </w:r>
      <w:r w:rsidRPr="00525260">
        <w:rPr>
          <w:sz w:val="24"/>
        </w:rPr>
        <w:t xml:space="preserve">ния </w:t>
      </w:r>
      <w:r>
        <w:rPr>
          <w:sz w:val="24"/>
        </w:rPr>
        <w:t>решений о бюджете  Шумерлинского района (сельских поселений Шумерлинского ра</w:t>
      </w:r>
      <w:r>
        <w:rPr>
          <w:sz w:val="24"/>
        </w:rPr>
        <w:t>й</w:t>
      </w:r>
      <w:r>
        <w:rPr>
          <w:sz w:val="24"/>
        </w:rPr>
        <w:t>она)</w:t>
      </w:r>
      <w:r w:rsidRPr="00B80E19">
        <w:rPr>
          <w:sz w:val="24"/>
        </w:rPr>
        <w:t xml:space="preserve">, </w:t>
      </w:r>
      <w:r w:rsidRPr="00525260">
        <w:rPr>
          <w:sz w:val="24"/>
        </w:rPr>
        <w:t xml:space="preserve"> за отчетный финансовый год и бюджетной отчетности об исполнении </w:t>
      </w:r>
      <w:r>
        <w:rPr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</w:t>
      </w:r>
      <w:r>
        <w:rPr>
          <w:sz w:val="24"/>
        </w:rPr>
        <w:t>у</w:t>
      </w:r>
      <w:r>
        <w:rPr>
          <w:sz w:val="24"/>
        </w:rPr>
        <w:t xml:space="preserve">мерлинского района (сельских поселений Шумерлинского района) </w:t>
      </w:r>
      <w:r w:rsidRPr="00525260">
        <w:rPr>
          <w:sz w:val="24"/>
        </w:rPr>
        <w:t xml:space="preserve"> за отчетный финансовый год по главным администраторам средств </w:t>
      </w:r>
      <w:r>
        <w:rPr>
          <w:snapToGrid w:val="0"/>
          <w:sz w:val="24"/>
        </w:rPr>
        <w:t xml:space="preserve"> </w:t>
      </w:r>
      <w:r w:rsidRPr="00525260">
        <w:rPr>
          <w:snapToGrid w:val="0"/>
          <w:sz w:val="24"/>
        </w:rPr>
        <w:t>бюджета</w:t>
      </w:r>
      <w:r>
        <w:rPr>
          <w:sz w:val="24"/>
        </w:rPr>
        <w:t xml:space="preserve">   Шумерлинского района (сельских п</w:t>
      </w:r>
      <w:r>
        <w:rPr>
          <w:sz w:val="24"/>
        </w:rPr>
        <w:t>о</w:t>
      </w:r>
      <w:r>
        <w:rPr>
          <w:sz w:val="24"/>
        </w:rPr>
        <w:t xml:space="preserve">селений Шумерлинского района) </w:t>
      </w:r>
      <w:r w:rsidRPr="00B80E19">
        <w:rPr>
          <w:sz w:val="24"/>
        </w:rPr>
        <w:t xml:space="preserve"> </w:t>
      </w:r>
      <w:r w:rsidRPr="00525260">
        <w:rPr>
          <w:sz w:val="24"/>
        </w:rPr>
        <w:t>включается информация, относящаяся к отчетному пери</w:t>
      </w:r>
      <w:r w:rsidRPr="00525260">
        <w:rPr>
          <w:sz w:val="24"/>
        </w:rPr>
        <w:t>о</w:t>
      </w:r>
      <w:r w:rsidRPr="00525260">
        <w:rPr>
          <w:sz w:val="24"/>
        </w:rPr>
        <w:t>ду, содержащаяся в актах, составленных по</w:t>
      </w:r>
      <w:proofErr w:type="gramEnd"/>
      <w:r w:rsidRPr="00525260">
        <w:rPr>
          <w:sz w:val="24"/>
        </w:rPr>
        <w:t xml:space="preserve"> результатам соответствующих контрольных м</w:t>
      </w:r>
      <w:r w:rsidRPr="00525260">
        <w:rPr>
          <w:sz w:val="24"/>
        </w:rPr>
        <w:t>е</w:t>
      </w:r>
      <w:r w:rsidRPr="00525260">
        <w:rPr>
          <w:sz w:val="24"/>
        </w:rPr>
        <w:t xml:space="preserve">роприятий (при их наличии). </w:t>
      </w:r>
    </w:p>
    <w:p w:rsidR="00C44166" w:rsidRPr="00525260" w:rsidRDefault="00C44166" w:rsidP="00D27D08">
      <w:pPr>
        <w:ind w:firstLine="567"/>
        <w:jc w:val="both"/>
        <w:rPr>
          <w:sz w:val="24"/>
          <w:szCs w:val="24"/>
        </w:rPr>
      </w:pPr>
      <w:r w:rsidRPr="00525260">
        <w:rPr>
          <w:sz w:val="24"/>
          <w:szCs w:val="24"/>
        </w:rPr>
        <w:t>В ходе подготовки проектов заключений работники Контрольно-счетной палаты при необходимости предварительно прорабатывают основные положения подготовленных пр</w:t>
      </w:r>
      <w:r w:rsidRPr="00525260">
        <w:rPr>
          <w:sz w:val="24"/>
          <w:szCs w:val="24"/>
        </w:rPr>
        <w:t>о</w:t>
      </w:r>
      <w:r w:rsidRPr="00525260">
        <w:rPr>
          <w:sz w:val="24"/>
          <w:szCs w:val="24"/>
        </w:rPr>
        <w:t xml:space="preserve">ектов заключений с руководством главных администраторов средств </w:t>
      </w:r>
      <w:r>
        <w:rPr>
          <w:sz w:val="24"/>
          <w:szCs w:val="24"/>
        </w:rPr>
        <w:t xml:space="preserve"> </w:t>
      </w:r>
      <w:r w:rsidRPr="00B80E19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Шумерли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 района (сельских поселений Шумерлинского района).</w:t>
      </w:r>
    </w:p>
    <w:p w:rsidR="00C44166" w:rsidRDefault="00C44166" w:rsidP="00D27D08">
      <w:pPr>
        <w:pStyle w:val="a3"/>
        <w:widowControl w:val="0"/>
        <w:ind w:firstLine="567"/>
        <w:jc w:val="both"/>
        <w:rPr>
          <w:bCs/>
          <w:sz w:val="24"/>
        </w:rPr>
      </w:pPr>
      <w:r w:rsidRPr="00A77DB1">
        <w:rPr>
          <w:sz w:val="24"/>
        </w:rPr>
        <w:t xml:space="preserve">3.2.6. Структура и содержание заключения по главному администратору средств </w:t>
      </w:r>
      <w:r>
        <w:rPr>
          <w:sz w:val="24"/>
        </w:rPr>
        <w:t xml:space="preserve"> </w:t>
      </w:r>
      <w:r w:rsidRPr="00B80E19">
        <w:rPr>
          <w:sz w:val="24"/>
        </w:rPr>
        <w:t>бю</w:t>
      </w:r>
      <w:r w:rsidRPr="00B80E19">
        <w:rPr>
          <w:sz w:val="24"/>
        </w:rPr>
        <w:t>д</w:t>
      </w:r>
      <w:r w:rsidRPr="00B80E19">
        <w:rPr>
          <w:sz w:val="24"/>
        </w:rPr>
        <w:t>жета</w:t>
      </w:r>
      <w:r>
        <w:rPr>
          <w:sz w:val="24"/>
        </w:rPr>
        <w:t xml:space="preserve"> Шумерлинского района (сельских поселений Шумерлинского района)</w:t>
      </w:r>
      <w:r w:rsidRPr="00B80E19">
        <w:rPr>
          <w:sz w:val="24"/>
        </w:rPr>
        <w:t xml:space="preserve">, </w:t>
      </w:r>
      <w:r w:rsidRPr="00A77DB1">
        <w:rPr>
          <w:sz w:val="24"/>
        </w:rPr>
        <w:t xml:space="preserve"> приведены в Методических рекомендациях, утвержденных </w:t>
      </w:r>
      <w:r>
        <w:rPr>
          <w:sz w:val="24"/>
        </w:rPr>
        <w:t>приказом Контрольн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счетной палаты Ш</w:t>
      </w:r>
      <w:r>
        <w:rPr>
          <w:sz w:val="24"/>
        </w:rPr>
        <w:t>у</w:t>
      </w:r>
      <w:r>
        <w:rPr>
          <w:sz w:val="24"/>
        </w:rPr>
        <w:t>мерлинского района от 29.12.2012 № 12-од</w:t>
      </w:r>
      <w:r w:rsidRPr="00A77DB1">
        <w:rPr>
          <w:sz w:val="24"/>
        </w:rPr>
        <w:t>.</w:t>
      </w:r>
      <w:r w:rsidRPr="00A77DB1">
        <w:rPr>
          <w:bCs/>
          <w:sz w:val="24"/>
        </w:rPr>
        <w:t xml:space="preserve"> </w:t>
      </w:r>
    </w:p>
    <w:p w:rsidR="00C44166" w:rsidRPr="00A77DB1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A77DB1">
        <w:rPr>
          <w:bCs/>
          <w:sz w:val="24"/>
        </w:rPr>
        <w:t xml:space="preserve">Заключения Контрольно-счетной палаты по главному администратору </w:t>
      </w:r>
      <w:r>
        <w:rPr>
          <w:bCs/>
          <w:sz w:val="24"/>
        </w:rPr>
        <w:t xml:space="preserve">средств  </w:t>
      </w:r>
      <w:r w:rsidRPr="00B80E19">
        <w:rPr>
          <w:sz w:val="24"/>
        </w:rPr>
        <w:t>бюдж</w:t>
      </w:r>
      <w:r w:rsidRPr="00B80E19">
        <w:rPr>
          <w:sz w:val="24"/>
        </w:rPr>
        <w:t>е</w:t>
      </w:r>
      <w:r w:rsidRPr="00B80E19">
        <w:rPr>
          <w:sz w:val="24"/>
        </w:rPr>
        <w:t>та</w:t>
      </w:r>
      <w:r>
        <w:rPr>
          <w:sz w:val="24"/>
        </w:rPr>
        <w:t xml:space="preserve"> Шумерлинского района (сельских поселений Шумерлинского района) </w:t>
      </w:r>
      <w:r w:rsidRPr="00A77DB1">
        <w:rPr>
          <w:snapToGrid w:val="0"/>
          <w:sz w:val="24"/>
        </w:rPr>
        <w:t xml:space="preserve">подписываются </w:t>
      </w:r>
      <w:r>
        <w:rPr>
          <w:snapToGrid w:val="0"/>
          <w:sz w:val="24"/>
        </w:rPr>
        <w:t xml:space="preserve"> специалистом </w:t>
      </w:r>
      <w:r w:rsidRPr="00A77DB1">
        <w:rPr>
          <w:snapToGrid w:val="0"/>
          <w:sz w:val="24"/>
        </w:rPr>
        <w:t xml:space="preserve"> Контрольно-счетной палаты </w:t>
      </w:r>
      <w:r>
        <w:rPr>
          <w:snapToGrid w:val="0"/>
          <w:sz w:val="24"/>
        </w:rPr>
        <w:t xml:space="preserve"> </w:t>
      </w:r>
      <w:r w:rsidRPr="00A77DB1">
        <w:rPr>
          <w:snapToGrid w:val="0"/>
          <w:sz w:val="24"/>
        </w:rPr>
        <w:t xml:space="preserve"> и направляются для ознакомления в адрес рук</w:t>
      </w:r>
      <w:r w:rsidRPr="00A77DB1">
        <w:rPr>
          <w:snapToGrid w:val="0"/>
          <w:sz w:val="24"/>
        </w:rPr>
        <w:t>о</w:t>
      </w:r>
      <w:r w:rsidRPr="00A77DB1">
        <w:rPr>
          <w:snapToGrid w:val="0"/>
          <w:sz w:val="24"/>
        </w:rPr>
        <w:t xml:space="preserve">водителя </w:t>
      </w:r>
      <w:r w:rsidRPr="00A77DB1">
        <w:rPr>
          <w:bCs/>
          <w:sz w:val="24"/>
        </w:rPr>
        <w:t xml:space="preserve">главного администратора средств </w:t>
      </w:r>
      <w:r>
        <w:rPr>
          <w:bCs/>
          <w:sz w:val="24"/>
        </w:rPr>
        <w:t xml:space="preserve"> </w:t>
      </w:r>
      <w:r w:rsidRPr="00B80E19">
        <w:rPr>
          <w:sz w:val="24"/>
        </w:rPr>
        <w:t>бюджета</w:t>
      </w:r>
      <w:r>
        <w:rPr>
          <w:sz w:val="24"/>
        </w:rPr>
        <w:t xml:space="preserve"> Шумерлинского района (сельских п</w:t>
      </w:r>
      <w:r>
        <w:rPr>
          <w:sz w:val="24"/>
        </w:rPr>
        <w:t>о</w:t>
      </w:r>
      <w:r>
        <w:rPr>
          <w:sz w:val="24"/>
        </w:rPr>
        <w:t>селений Шумерлинского района)</w:t>
      </w:r>
      <w:r w:rsidRPr="00A77DB1">
        <w:rPr>
          <w:snapToGrid w:val="0"/>
          <w:sz w:val="24"/>
        </w:rPr>
        <w:t>.</w:t>
      </w:r>
    </w:p>
    <w:p w:rsidR="00C44166" w:rsidRPr="00A77DB1" w:rsidRDefault="00C44166" w:rsidP="00D27D08">
      <w:pPr>
        <w:pStyle w:val="a5"/>
        <w:spacing w:line="240" w:lineRule="auto"/>
        <w:ind w:firstLine="567"/>
        <w:rPr>
          <w:sz w:val="24"/>
          <w:szCs w:val="24"/>
        </w:rPr>
      </w:pPr>
      <w:r w:rsidRPr="00A77DB1">
        <w:rPr>
          <w:sz w:val="24"/>
          <w:szCs w:val="24"/>
        </w:rPr>
        <w:t xml:space="preserve">Результаты внешних проверок по главным администраторам средств </w:t>
      </w:r>
      <w:r>
        <w:rPr>
          <w:sz w:val="24"/>
          <w:szCs w:val="24"/>
        </w:rPr>
        <w:t xml:space="preserve"> </w:t>
      </w:r>
      <w:r w:rsidRPr="00B80E19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Шуме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линского района (сельских поселений Шумерлинского района) </w:t>
      </w:r>
      <w:r w:rsidRPr="00A77DB1">
        <w:rPr>
          <w:sz w:val="24"/>
          <w:szCs w:val="24"/>
        </w:rPr>
        <w:t xml:space="preserve"> используются при подгото</w:t>
      </w:r>
      <w:r w:rsidRPr="00A77DB1">
        <w:rPr>
          <w:sz w:val="24"/>
          <w:szCs w:val="24"/>
        </w:rPr>
        <w:t>в</w:t>
      </w:r>
      <w:r w:rsidRPr="00A77DB1">
        <w:rPr>
          <w:sz w:val="24"/>
          <w:szCs w:val="24"/>
        </w:rPr>
        <w:t xml:space="preserve">ке сводного заключения Контрольно-счетной палаты на годовой отчет об исполнении </w:t>
      </w:r>
      <w:r>
        <w:rPr>
          <w:sz w:val="24"/>
          <w:szCs w:val="24"/>
        </w:rPr>
        <w:t xml:space="preserve"> </w:t>
      </w:r>
      <w:r w:rsidRPr="00B80E19">
        <w:rPr>
          <w:sz w:val="24"/>
          <w:szCs w:val="24"/>
        </w:rPr>
        <w:t>бю</w:t>
      </w:r>
      <w:r w:rsidRPr="00B80E19">
        <w:rPr>
          <w:sz w:val="24"/>
          <w:szCs w:val="24"/>
        </w:rPr>
        <w:t>д</w:t>
      </w:r>
      <w:r w:rsidRPr="00B80E19">
        <w:rPr>
          <w:sz w:val="24"/>
          <w:szCs w:val="24"/>
        </w:rPr>
        <w:t>жета</w:t>
      </w:r>
      <w:r>
        <w:rPr>
          <w:sz w:val="24"/>
          <w:szCs w:val="24"/>
        </w:rPr>
        <w:t xml:space="preserve"> Шумерлинского района (сельских поселений Шумерлинского района).</w:t>
      </w:r>
    </w:p>
    <w:p w:rsidR="00C44166" w:rsidRDefault="00C44166" w:rsidP="00D27D08">
      <w:pPr>
        <w:ind w:firstLine="567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C44166" w:rsidRDefault="00C44166" w:rsidP="00D27D08">
      <w:pPr>
        <w:ind w:firstLine="567"/>
        <w:jc w:val="center"/>
        <w:rPr>
          <w:b/>
          <w:sz w:val="24"/>
          <w:szCs w:val="24"/>
        </w:rPr>
      </w:pPr>
      <w:r w:rsidRPr="008061A4">
        <w:rPr>
          <w:b/>
          <w:sz w:val="24"/>
          <w:szCs w:val="24"/>
        </w:rPr>
        <w:t xml:space="preserve">3.3. Этап </w:t>
      </w:r>
      <w:r w:rsidRPr="008061A4">
        <w:rPr>
          <w:b/>
          <w:bCs/>
          <w:sz w:val="24"/>
          <w:szCs w:val="24"/>
          <w:lang w:val="en-US"/>
        </w:rPr>
        <w:t>III</w:t>
      </w:r>
      <w:r w:rsidRPr="008061A4">
        <w:rPr>
          <w:b/>
          <w:sz w:val="24"/>
          <w:szCs w:val="24"/>
        </w:rPr>
        <w:t xml:space="preserve"> - подготовка заключения Контрольно-счетной палаты </w:t>
      </w:r>
    </w:p>
    <w:p w:rsidR="00C44166" w:rsidRDefault="00C44166" w:rsidP="00D27D08">
      <w:pPr>
        <w:ind w:firstLine="567"/>
        <w:jc w:val="center"/>
        <w:rPr>
          <w:b/>
          <w:sz w:val="24"/>
          <w:szCs w:val="24"/>
        </w:rPr>
      </w:pPr>
      <w:proofErr w:type="gramStart"/>
      <w:r w:rsidRPr="008061A4">
        <w:rPr>
          <w:b/>
          <w:sz w:val="24"/>
          <w:szCs w:val="24"/>
        </w:rPr>
        <w:t xml:space="preserve">на отчет об исполнении </w:t>
      </w:r>
      <w:r>
        <w:rPr>
          <w:b/>
          <w:sz w:val="24"/>
          <w:szCs w:val="24"/>
        </w:rPr>
        <w:t xml:space="preserve"> </w:t>
      </w:r>
      <w:r w:rsidRPr="008061A4">
        <w:rPr>
          <w:b/>
          <w:sz w:val="24"/>
          <w:szCs w:val="24"/>
        </w:rPr>
        <w:t xml:space="preserve"> бюджета </w:t>
      </w:r>
      <w:r>
        <w:rPr>
          <w:b/>
          <w:sz w:val="24"/>
          <w:szCs w:val="24"/>
        </w:rPr>
        <w:t xml:space="preserve"> Шумерлинского района (сельских </w:t>
      </w:r>
      <w:proofErr w:type="gramEnd"/>
    </w:p>
    <w:p w:rsidR="00C44166" w:rsidRDefault="00C44166" w:rsidP="00D27D0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поселений Шумерлинского района) </w:t>
      </w:r>
      <w:r w:rsidRPr="008061A4">
        <w:rPr>
          <w:b/>
          <w:sz w:val="24"/>
          <w:szCs w:val="24"/>
        </w:rPr>
        <w:t xml:space="preserve">за </w:t>
      </w:r>
      <w:proofErr w:type="gramStart"/>
      <w:r w:rsidRPr="008061A4">
        <w:rPr>
          <w:b/>
          <w:sz w:val="24"/>
          <w:szCs w:val="24"/>
        </w:rPr>
        <w:t>отчетный</w:t>
      </w:r>
      <w:proofErr w:type="gramEnd"/>
      <w:r w:rsidRPr="008061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061A4">
        <w:rPr>
          <w:b/>
          <w:sz w:val="24"/>
          <w:szCs w:val="24"/>
        </w:rPr>
        <w:t>финансовый</w:t>
      </w:r>
    </w:p>
    <w:p w:rsidR="00C44166" w:rsidRPr="008061A4" w:rsidRDefault="00C44166" w:rsidP="00D27D08">
      <w:pPr>
        <w:ind w:firstLine="567"/>
        <w:jc w:val="center"/>
        <w:rPr>
          <w:b/>
          <w:sz w:val="24"/>
          <w:szCs w:val="24"/>
        </w:rPr>
      </w:pPr>
      <w:r w:rsidRPr="008061A4">
        <w:rPr>
          <w:b/>
          <w:sz w:val="24"/>
          <w:szCs w:val="24"/>
        </w:rPr>
        <w:t xml:space="preserve"> год, а также предложений к</w:t>
      </w:r>
      <w:r>
        <w:rPr>
          <w:b/>
          <w:sz w:val="24"/>
          <w:szCs w:val="24"/>
        </w:rPr>
        <w:t xml:space="preserve"> </w:t>
      </w:r>
      <w:r w:rsidRPr="008061A4">
        <w:rPr>
          <w:b/>
          <w:sz w:val="24"/>
          <w:szCs w:val="24"/>
        </w:rPr>
        <w:t xml:space="preserve"> сводной части заключения</w:t>
      </w:r>
    </w:p>
    <w:p w:rsidR="00C44166" w:rsidRPr="008061A4" w:rsidRDefault="00C44166" w:rsidP="00D27D08">
      <w:pPr>
        <w:ind w:firstLine="567"/>
        <w:jc w:val="center"/>
        <w:rPr>
          <w:b/>
          <w:color w:val="FF00FF"/>
          <w:sz w:val="24"/>
          <w:szCs w:val="24"/>
        </w:rPr>
      </w:pPr>
    </w:p>
    <w:p w:rsidR="00C44166" w:rsidRPr="008061A4" w:rsidRDefault="00C44166" w:rsidP="00D27D08">
      <w:pPr>
        <w:pStyle w:val="a9"/>
        <w:spacing w:line="240" w:lineRule="auto"/>
        <w:ind w:firstLine="567"/>
        <w:rPr>
          <w:sz w:val="24"/>
          <w:szCs w:val="24"/>
        </w:rPr>
      </w:pPr>
      <w:r w:rsidRPr="008061A4">
        <w:rPr>
          <w:sz w:val="24"/>
          <w:szCs w:val="24"/>
        </w:rPr>
        <w:t xml:space="preserve">3.3.1. </w:t>
      </w:r>
      <w:proofErr w:type="gramStart"/>
      <w:r w:rsidRPr="008061A4">
        <w:rPr>
          <w:sz w:val="24"/>
          <w:szCs w:val="24"/>
        </w:rPr>
        <w:t xml:space="preserve">Подготовка заключения Контрольно-счетной палаты на отчет </w:t>
      </w:r>
      <w:r w:rsidRPr="008061A4">
        <w:rPr>
          <w:bCs/>
          <w:sz w:val="24"/>
          <w:szCs w:val="24"/>
        </w:rPr>
        <w:t xml:space="preserve">об исполнении </w:t>
      </w:r>
      <w:r>
        <w:rPr>
          <w:bCs/>
          <w:sz w:val="24"/>
          <w:szCs w:val="24"/>
        </w:rPr>
        <w:t xml:space="preserve"> </w:t>
      </w:r>
      <w:r w:rsidRPr="008061A4">
        <w:rPr>
          <w:bCs/>
          <w:sz w:val="24"/>
          <w:szCs w:val="24"/>
        </w:rPr>
        <w:t xml:space="preserve">бюджета </w:t>
      </w:r>
      <w:r>
        <w:rPr>
          <w:bCs/>
          <w:sz w:val="24"/>
          <w:szCs w:val="24"/>
        </w:rPr>
        <w:t xml:space="preserve"> Шумерлинского района (сельских поселений Шумерлинского района) </w:t>
      </w:r>
      <w:r w:rsidRPr="008061A4">
        <w:rPr>
          <w:bCs/>
          <w:sz w:val="24"/>
          <w:szCs w:val="24"/>
        </w:rPr>
        <w:t>за отчетный финансовый год</w:t>
      </w:r>
      <w:r w:rsidRPr="008061A4">
        <w:rPr>
          <w:sz w:val="24"/>
          <w:szCs w:val="24"/>
        </w:rPr>
        <w:t xml:space="preserve">, а также предложений </w:t>
      </w:r>
      <w:r>
        <w:rPr>
          <w:sz w:val="24"/>
          <w:szCs w:val="24"/>
        </w:rPr>
        <w:t xml:space="preserve">специалистов </w:t>
      </w:r>
      <w:r w:rsidRPr="008061A4">
        <w:rPr>
          <w:sz w:val="24"/>
          <w:szCs w:val="24"/>
        </w:rPr>
        <w:t xml:space="preserve"> Контрольно-счетной палаты к сводной части заключения Контрольно-счетной палаты обеспечивается </w:t>
      </w:r>
      <w:r w:rsidRPr="008061A4">
        <w:rPr>
          <w:bCs/>
          <w:sz w:val="24"/>
          <w:szCs w:val="24"/>
        </w:rPr>
        <w:t xml:space="preserve">в соответствии со сроками, определенными в </w:t>
      </w:r>
      <w:r>
        <w:rPr>
          <w:bCs/>
          <w:sz w:val="24"/>
          <w:szCs w:val="24"/>
        </w:rPr>
        <w:t>приказе</w:t>
      </w:r>
      <w:r w:rsidRPr="008061A4">
        <w:rPr>
          <w:bCs/>
          <w:sz w:val="24"/>
          <w:szCs w:val="24"/>
        </w:rPr>
        <w:t xml:space="preserve"> о проведении экспертно-аналитического мероприятия, </w:t>
      </w:r>
      <w:r w:rsidRPr="008061A4">
        <w:rPr>
          <w:sz w:val="24"/>
          <w:szCs w:val="24"/>
        </w:rPr>
        <w:t>с учетом результатов экспертно-аналитических мероприятий</w:t>
      </w:r>
      <w:r w:rsidRPr="008061A4">
        <w:rPr>
          <w:b/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по главным администраторам средств </w:t>
      </w:r>
      <w:r>
        <w:rPr>
          <w:sz w:val="24"/>
          <w:szCs w:val="24"/>
        </w:rPr>
        <w:t xml:space="preserve"> </w:t>
      </w:r>
      <w:r w:rsidRPr="008061A4">
        <w:rPr>
          <w:snapToGrid w:val="0"/>
          <w:sz w:val="24"/>
          <w:szCs w:val="24"/>
        </w:rPr>
        <w:t xml:space="preserve"> бюджета</w:t>
      </w:r>
      <w:r>
        <w:rPr>
          <w:snapToGrid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Шумерлинского района (сельских поселений Шумерлинского района)</w:t>
      </w:r>
      <w:r w:rsidRPr="008061A4">
        <w:rPr>
          <w:sz w:val="24"/>
          <w:szCs w:val="24"/>
        </w:rPr>
        <w:t>, тематич</w:t>
      </w:r>
      <w:r w:rsidRPr="008061A4">
        <w:rPr>
          <w:sz w:val="24"/>
          <w:szCs w:val="24"/>
        </w:rPr>
        <w:t>е</w:t>
      </w:r>
      <w:r w:rsidRPr="008061A4">
        <w:rPr>
          <w:sz w:val="24"/>
          <w:szCs w:val="24"/>
        </w:rPr>
        <w:t>ских</w:t>
      </w:r>
      <w:proofErr w:type="gramEnd"/>
      <w:r w:rsidRPr="008061A4">
        <w:rPr>
          <w:sz w:val="24"/>
          <w:szCs w:val="24"/>
        </w:rPr>
        <w:t xml:space="preserve"> проверок и других контрольных мероприятий, включая проверки, осуществленные в соответствии с планом работы Контрольно-счетной палаты, и имеющие отношение к отче</w:t>
      </w:r>
      <w:r w:rsidRPr="008061A4">
        <w:rPr>
          <w:sz w:val="24"/>
          <w:szCs w:val="24"/>
        </w:rPr>
        <w:t>т</w:t>
      </w:r>
      <w:r w:rsidRPr="008061A4">
        <w:rPr>
          <w:sz w:val="24"/>
          <w:szCs w:val="24"/>
        </w:rPr>
        <w:t>ному периоду, вне проверок указанного отчета.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color w:val="FF0000"/>
          <w:sz w:val="24"/>
        </w:rPr>
      </w:pPr>
      <w:r w:rsidRPr="008061A4">
        <w:rPr>
          <w:sz w:val="24"/>
        </w:rPr>
        <w:t xml:space="preserve">3.3.2. Подготовка заключения Контрольно-счетной палаты на отчет </w:t>
      </w:r>
      <w:r w:rsidRPr="008061A4">
        <w:rPr>
          <w:bCs/>
          <w:sz w:val="24"/>
        </w:rPr>
        <w:t xml:space="preserve">об </w:t>
      </w:r>
      <w:r>
        <w:rPr>
          <w:bCs/>
          <w:sz w:val="24"/>
        </w:rPr>
        <w:t xml:space="preserve"> исполнении </w:t>
      </w:r>
      <w:r w:rsidRPr="008061A4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Pr="008061A4">
        <w:rPr>
          <w:bCs/>
          <w:sz w:val="24"/>
        </w:rPr>
        <w:t xml:space="preserve">бюджета </w:t>
      </w:r>
      <w:r>
        <w:rPr>
          <w:bCs/>
          <w:sz w:val="24"/>
        </w:rPr>
        <w:t xml:space="preserve"> Шумерлинского района (сельских поселений Шумерлинского района) </w:t>
      </w:r>
      <w:r w:rsidRPr="008061A4">
        <w:rPr>
          <w:bCs/>
          <w:sz w:val="24"/>
        </w:rPr>
        <w:t>за отчетный финансовый год</w:t>
      </w:r>
      <w:r w:rsidRPr="008061A4">
        <w:rPr>
          <w:sz w:val="24"/>
        </w:rPr>
        <w:t xml:space="preserve"> осуществляется в соответствии со структурой, установленной настоящим Стандартом (требования к оформлению заключения установлены в п. 4.1).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>3.3.3. Заключение Контрольно-счетной палаты и предложения к сводной части закл</w:t>
      </w:r>
      <w:r w:rsidRPr="008061A4">
        <w:rPr>
          <w:sz w:val="24"/>
        </w:rPr>
        <w:t>ю</w:t>
      </w:r>
      <w:r w:rsidRPr="008061A4">
        <w:rPr>
          <w:sz w:val="24"/>
        </w:rPr>
        <w:t xml:space="preserve">чения на отчет об исполнении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</w:t>
      </w:r>
      <w:r>
        <w:rPr>
          <w:sz w:val="24"/>
        </w:rPr>
        <w:t xml:space="preserve"> </w:t>
      </w:r>
      <w:r>
        <w:rPr>
          <w:bCs/>
          <w:sz w:val="24"/>
        </w:rPr>
        <w:t>Шумерлинского района (сельских поселений Ш</w:t>
      </w:r>
      <w:r>
        <w:rPr>
          <w:bCs/>
          <w:sz w:val="24"/>
        </w:rPr>
        <w:t>у</w:t>
      </w:r>
      <w:r>
        <w:rPr>
          <w:bCs/>
          <w:sz w:val="24"/>
        </w:rPr>
        <w:t xml:space="preserve">мерлинского района) </w:t>
      </w:r>
      <w:r w:rsidRPr="008061A4">
        <w:rPr>
          <w:sz w:val="24"/>
        </w:rPr>
        <w:t xml:space="preserve"> за отчетный финансовый год должны включать следующие основные положения: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установление достоверности отчета об исполнении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 </w:t>
      </w:r>
      <w:r>
        <w:rPr>
          <w:sz w:val="24"/>
        </w:rPr>
        <w:t xml:space="preserve">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>за отчетный финансовый год, в том числе: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оценка отчета по доходам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 </w:t>
      </w:r>
      <w:r>
        <w:rPr>
          <w:sz w:val="24"/>
        </w:rPr>
        <w:t xml:space="preserve">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>по кодам классификации доходов бюджетов Российской Федер</w:t>
      </w:r>
      <w:r w:rsidRPr="008061A4">
        <w:rPr>
          <w:sz w:val="24"/>
        </w:rPr>
        <w:t>а</w:t>
      </w:r>
      <w:r w:rsidRPr="008061A4">
        <w:rPr>
          <w:sz w:val="24"/>
        </w:rPr>
        <w:t>ции, включающая: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>– соответствие показателей бюджетной отчетности показателям годового отчета об и</w:t>
      </w:r>
      <w:r w:rsidRPr="008061A4">
        <w:rPr>
          <w:sz w:val="24"/>
        </w:rPr>
        <w:t>с</w:t>
      </w:r>
      <w:r w:rsidRPr="008061A4">
        <w:rPr>
          <w:sz w:val="24"/>
        </w:rPr>
        <w:t xml:space="preserve">полнении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 </w:t>
      </w:r>
      <w:r>
        <w:rPr>
          <w:sz w:val="24"/>
        </w:rPr>
        <w:t xml:space="preserve">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 xml:space="preserve">за отчетный финансовый год. Сравнение результатов внешней проверки Контрольно-счетной палаты и соответствующих показателей бюджетной отчетности главных администраторов доходов </w:t>
      </w:r>
      <w:r>
        <w:rPr>
          <w:sz w:val="24"/>
        </w:rPr>
        <w:t xml:space="preserve"> </w:t>
      </w:r>
      <w:r w:rsidRPr="008061A4">
        <w:rPr>
          <w:sz w:val="24"/>
        </w:rPr>
        <w:t>бюджета</w:t>
      </w:r>
      <w:r>
        <w:rPr>
          <w:sz w:val="24"/>
        </w:rPr>
        <w:t xml:space="preserve"> </w:t>
      </w:r>
      <w:r>
        <w:rPr>
          <w:bCs/>
          <w:sz w:val="24"/>
        </w:rPr>
        <w:t>Шумерлинского района (сельских поселений Шумерлинского района)</w:t>
      </w:r>
      <w:r w:rsidRPr="008061A4">
        <w:rPr>
          <w:sz w:val="24"/>
        </w:rPr>
        <w:t>;</w:t>
      </w:r>
    </w:p>
    <w:p w:rsidR="00C44166" w:rsidRPr="008061A4" w:rsidRDefault="00C44166" w:rsidP="00D27D08">
      <w:pPr>
        <w:tabs>
          <w:tab w:val="left" w:pos="10065"/>
          <w:tab w:val="left" w:pos="10206"/>
        </w:tabs>
        <w:ind w:firstLine="567"/>
        <w:jc w:val="both"/>
        <w:rPr>
          <w:snapToGrid w:val="0"/>
          <w:sz w:val="24"/>
          <w:szCs w:val="24"/>
        </w:rPr>
      </w:pPr>
      <w:r w:rsidRPr="008061A4">
        <w:rPr>
          <w:sz w:val="24"/>
          <w:szCs w:val="24"/>
        </w:rPr>
        <w:t xml:space="preserve">– </w:t>
      </w:r>
      <w:r w:rsidRPr="008061A4">
        <w:rPr>
          <w:snapToGrid w:val="0"/>
          <w:sz w:val="24"/>
          <w:szCs w:val="24"/>
        </w:rPr>
        <w:t xml:space="preserve">анализ выполнения показателей, учтенных в прогнозе поступлений доходов в </w:t>
      </w:r>
      <w:r>
        <w:rPr>
          <w:snapToGrid w:val="0"/>
          <w:sz w:val="24"/>
          <w:szCs w:val="24"/>
        </w:rPr>
        <w:t xml:space="preserve">бюджет  </w:t>
      </w:r>
      <w:r>
        <w:rPr>
          <w:bCs/>
          <w:sz w:val="24"/>
          <w:szCs w:val="24"/>
        </w:rPr>
        <w:t>Шумерлинского района (сельских поселений Шумерлинского района);</w:t>
      </w:r>
    </w:p>
    <w:p w:rsidR="00C44166" w:rsidRPr="008061A4" w:rsidRDefault="00C44166" w:rsidP="00D27D08">
      <w:pPr>
        <w:tabs>
          <w:tab w:val="left" w:pos="10065"/>
          <w:tab w:val="left" w:pos="10206"/>
        </w:tabs>
        <w:ind w:firstLine="567"/>
        <w:jc w:val="both"/>
        <w:rPr>
          <w:snapToGrid w:val="0"/>
          <w:sz w:val="24"/>
          <w:szCs w:val="24"/>
        </w:rPr>
      </w:pPr>
      <w:r w:rsidRPr="008061A4">
        <w:rPr>
          <w:sz w:val="24"/>
          <w:szCs w:val="24"/>
        </w:rPr>
        <w:t xml:space="preserve">– </w:t>
      </w:r>
      <w:r w:rsidRPr="008061A4">
        <w:rPr>
          <w:snapToGrid w:val="0"/>
          <w:sz w:val="24"/>
          <w:szCs w:val="24"/>
        </w:rPr>
        <w:t xml:space="preserve">оценка уровня поступления доходов, закрепленных за главными администраторами доходов </w:t>
      </w:r>
      <w:r>
        <w:rPr>
          <w:snapToGrid w:val="0"/>
          <w:sz w:val="24"/>
          <w:szCs w:val="24"/>
        </w:rPr>
        <w:t xml:space="preserve"> </w:t>
      </w:r>
      <w:r w:rsidRPr="008061A4">
        <w:rPr>
          <w:snapToGrid w:val="0"/>
          <w:sz w:val="24"/>
          <w:szCs w:val="24"/>
        </w:rPr>
        <w:t xml:space="preserve"> бюджета</w:t>
      </w:r>
      <w:r>
        <w:rPr>
          <w:snapToGrid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Шумерлинского района (сельских поселений Шумерлинского района)</w:t>
      </w:r>
      <w:r w:rsidRPr="008061A4">
        <w:rPr>
          <w:snapToGrid w:val="0"/>
          <w:sz w:val="24"/>
          <w:szCs w:val="24"/>
        </w:rPr>
        <w:t>, по сравнению с годом, предшествующим отчетному периоду;</w:t>
      </w:r>
    </w:p>
    <w:p w:rsidR="00C44166" w:rsidRPr="008061A4" w:rsidRDefault="00C44166" w:rsidP="00D27D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1A4">
        <w:rPr>
          <w:sz w:val="24"/>
          <w:szCs w:val="24"/>
        </w:rPr>
        <w:t xml:space="preserve">оценка отчета по расходам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 бюджета </w:t>
      </w:r>
      <w:r>
        <w:rPr>
          <w:bCs/>
          <w:sz w:val="24"/>
          <w:szCs w:val="24"/>
        </w:rPr>
        <w:t xml:space="preserve">Шумерлинского района (сельских поселений Шумерлинского района)  </w:t>
      </w:r>
      <w:r w:rsidRPr="008061A4">
        <w:rPr>
          <w:sz w:val="24"/>
          <w:szCs w:val="24"/>
        </w:rPr>
        <w:t xml:space="preserve">по ведомственной структуре расходов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  <w:szCs w:val="24"/>
        </w:rPr>
        <w:t>и по разделам, подразделам классиф</w:t>
      </w:r>
      <w:r w:rsidRPr="008061A4">
        <w:rPr>
          <w:sz w:val="24"/>
          <w:szCs w:val="24"/>
        </w:rPr>
        <w:t>и</w:t>
      </w:r>
      <w:r w:rsidRPr="008061A4">
        <w:rPr>
          <w:sz w:val="24"/>
          <w:szCs w:val="24"/>
        </w:rPr>
        <w:t xml:space="preserve">кации расходов бюджетов, установленным приложениями к </w:t>
      </w:r>
      <w:r>
        <w:rPr>
          <w:sz w:val="24"/>
          <w:szCs w:val="24"/>
        </w:rPr>
        <w:t xml:space="preserve"> решениям о </w:t>
      </w:r>
      <w:r w:rsidRPr="008061A4">
        <w:rPr>
          <w:sz w:val="24"/>
          <w:szCs w:val="24"/>
        </w:rPr>
        <w:t xml:space="preserve"> бюджете </w:t>
      </w:r>
      <w:r>
        <w:rPr>
          <w:bCs/>
          <w:sz w:val="24"/>
          <w:szCs w:val="24"/>
        </w:rPr>
        <w:t>Шуме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линского района (сельских поселений Шумерлинского района) </w:t>
      </w:r>
      <w:r w:rsidRPr="008061A4">
        <w:rPr>
          <w:sz w:val="24"/>
          <w:szCs w:val="24"/>
        </w:rPr>
        <w:t>на отчетный финансовый год и на плановый период, включая:</w:t>
      </w:r>
    </w:p>
    <w:p w:rsidR="00C44166" w:rsidRPr="008061A4" w:rsidRDefault="00C44166" w:rsidP="00D27D08">
      <w:pPr>
        <w:pStyle w:val="a7"/>
        <w:ind w:left="0"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– анализ причин неиспользования бюджетных ассигнований и лимитов бюджетных обязательств, анализ </w:t>
      </w:r>
      <w:proofErr w:type="gramStart"/>
      <w:r w:rsidRPr="008061A4">
        <w:rPr>
          <w:sz w:val="24"/>
          <w:szCs w:val="24"/>
        </w:rPr>
        <w:t xml:space="preserve">причин образования остатков средств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Шумерлинского района (сельских поселений Шумерлинского района)</w:t>
      </w:r>
      <w:r w:rsidRPr="008061A4">
        <w:rPr>
          <w:sz w:val="24"/>
          <w:szCs w:val="24"/>
        </w:rPr>
        <w:t>;</w:t>
      </w:r>
    </w:p>
    <w:p w:rsidR="00C44166" w:rsidRPr="008061A4" w:rsidRDefault="00C44166" w:rsidP="00D27D08">
      <w:pPr>
        <w:pStyle w:val="a7"/>
        <w:ind w:left="0"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>– анализ обоснованности внесения изменений в сводную бюджетную роспись;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оценку отчета по источникам финансирования внутреннего дефицита </w:t>
      </w:r>
      <w:r>
        <w:rPr>
          <w:sz w:val="24"/>
        </w:rPr>
        <w:t xml:space="preserve">  </w:t>
      </w:r>
      <w:r w:rsidRPr="008061A4">
        <w:rPr>
          <w:sz w:val="24"/>
        </w:rPr>
        <w:t xml:space="preserve"> бюджета </w:t>
      </w:r>
      <w:r>
        <w:rPr>
          <w:sz w:val="24"/>
        </w:rPr>
        <w:t xml:space="preserve"> </w:t>
      </w:r>
      <w:r>
        <w:rPr>
          <w:bCs/>
          <w:sz w:val="24"/>
        </w:rPr>
        <w:t>Ш</w:t>
      </w:r>
      <w:r>
        <w:rPr>
          <w:bCs/>
          <w:sz w:val="24"/>
        </w:rPr>
        <w:t>у</w:t>
      </w:r>
      <w:r>
        <w:rPr>
          <w:bCs/>
          <w:sz w:val="24"/>
        </w:rPr>
        <w:t xml:space="preserve">мерлинского района (сельских поселений Шумерлинского района) </w:t>
      </w:r>
      <w:r w:rsidRPr="008061A4">
        <w:rPr>
          <w:sz w:val="24"/>
        </w:rPr>
        <w:t xml:space="preserve">по кодам </w:t>
      </w:r>
      <w:proofErr w:type="gramStart"/>
      <w:r w:rsidRPr="008061A4">
        <w:rPr>
          <w:sz w:val="24"/>
        </w:rPr>
        <w:t xml:space="preserve">классификации источников финансирования дефицита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</w:t>
      </w:r>
      <w:proofErr w:type="gramEnd"/>
      <w:r>
        <w:rPr>
          <w:sz w:val="24"/>
        </w:rPr>
        <w:t xml:space="preserve"> </w:t>
      </w:r>
      <w:r>
        <w:rPr>
          <w:bCs/>
          <w:sz w:val="24"/>
        </w:rPr>
        <w:t>Шумерлинского района (сельских посел</w:t>
      </w:r>
      <w:r>
        <w:rPr>
          <w:bCs/>
          <w:sz w:val="24"/>
        </w:rPr>
        <w:t>е</w:t>
      </w:r>
      <w:r>
        <w:rPr>
          <w:bCs/>
          <w:sz w:val="24"/>
        </w:rPr>
        <w:t>ний Шумерлинского района)</w:t>
      </w:r>
      <w:r w:rsidRPr="008061A4">
        <w:rPr>
          <w:sz w:val="24"/>
        </w:rPr>
        <w:t>, включая:</w:t>
      </w:r>
    </w:p>
    <w:p w:rsidR="00C44166" w:rsidRPr="008061A4" w:rsidRDefault="00C44166" w:rsidP="00D27D08">
      <w:pPr>
        <w:tabs>
          <w:tab w:val="left" w:pos="10065"/>
          <w:tab w:val="left" w:pos="10206"/>
        </w:tabs>
        <w:ind w:firstLine="567"/>
        <w:jc w:val="both"/>
        <w:rPr>
          <w:snapToGrid w:val="0"/>
          <w:sz w:val="24"/>
          <w:szCs w:val="24"/>
        </w:rPr>
      </w:pPr>
      <w:r w:rsidRPr="008061A4">
        <w:rPr>
          <w:sz w:val="24"/>
          <w:szCs w:val="24"/>
        </w:rPr>
        <w:t xml:space="preserve">– </w:t>
      </w:r>
      <w:r w:rsidRPr="008061A4">
        <w:rPr>
          <w:snapToGrid w:val="0"/>
          <w:sz w:val="24"/>
          <w:szCs w:val="24"/>
        </w:rPr>
        <w:t xml:space="preserve">анализ выполнения показателей, утвержденных сводной бюджетной росписью; </w:t>
      </w:r>
    </w:p>
    <w:p w:rsidR="00C44166" w:rsidRPr="008061A4" w:rsidRDefault="00C44166" w:rsidP="00D27D08">
      <w:pPr>
        <w:tabs>
          <w:tab w:val="left" w:pos="10065"/>
          <w:tab w:val="left" w:pos="10206"/>
        </w:tabs>
        <w:ind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– анализ объемов и структуры остатков денежных средств на счетах </w:t>
      </w:r>
      <w:r>
        <w:rPr>
          <w:bCs/>
          <w:sz w:val="24"/>
          <w:szCs w:val="24"/>
        </w:rPr>
        <w:t xml:space="preserve"> </w:t>
      </w:r>
      <w:r w:rsidRPr="008061A4">
        <w:rPr>
          <w:snapToGrid w:val="0"/>
          <w:sz w:val="24"/>
          <w:szCs w:val="24"/>
        </w:rPr>
        <w:t>бюджета</w:t>
      </w:r>
      <w:r w:rsidRPr="008061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Шуме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lastRenderedPageBreak/>
        <w:t xml:space="preserve">линского района (сельских поселений Шумерлинского района) </w:t>
      </w:r>
      <w:r w:rsidRPr="008061A4">
        <w:rPr>
          <w:sz w:val="24"/>
          <w:szCs w:val="24"/>
        </w:rPr>
        <w:t>по состоянию на начало и к</w:t>
      </w:r>
      <w:r w:rsidRPr="008061A4">
        <w:rPr>
          <w:sz w:val="24"/>
          <w:szCs w:val="24"/>
        </w:rPr>
        <w:t>о</w:t>
      </w:r>
      <w:r w:rsidRPr="008061A4">
        <w:rPr>
          <w:sz w:val="24"/>
          <w:szCs w:val="24"/>
        </w:rPr>
        <w:t>нец финансового года;</w:t>
      </w:r>
    </w:p>
    <w:p w:rsidR="00C44166" w:rsidRPr="008061A4" w:rsidRDefault="00C44166" w:rsidP="00D27D08">
      <w:pPr>
        <w:pStyle w:val="a7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8061A4">
        <w:rPr>
          <w:sz w:val="24"/>
          <w:szCs w:val="24"/>
        </w:rPr>
        <w:t xml:space="preserve">– сводный анализ качества управления </w:t>
      </w:r>
      <w:r>
        <w:rPr>
          <w:sz w:val="24"/>
          <w:szCs w:val="24"/>
        </w:rPr>
        <w:t xml:space="preserve"> муниципальными </w:t>
      </w:r>
      <w:r w:rsidRPr="008061A4">
        <w:rPr>
          <w:sz w:val="24"/>
          <w:szCs w:val="24"/>
        </w:rPr>
        <w:t xml:space="preserve"> финансами главных админ</w:t>
      </w:r>
      <w:r w:rsidRPr="008061A4">
        <w:rPr>
          <w:sz w:val="24"/>
          <w:szCs w:val="24"/>
        </w:rPr>
        <w:t>и</w:t>
      </w:r>
      <w:r w:rsidRPr="008061A4">
        <w:rPr>
          <w:sz w:val="24"/>
          <w:szCs w:val="24"/>
        </w:rPr>
        <w:t xml:space="preserve">страторов средств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Шумерлинского района (сельских поселений Шумерлинского района)</w:t>
      </w:r>
      <w:r w:rsidRPr="008061A4">
        <w:rPr>
          <w:sz w:val="24"/>
          <w:szCs w:val="24"/>
        </w:rPr>
        <w:t xml:space="preserve">, в том числе по качеству администрирования, планирования и исполнения доходов, расходов и источников финансирования дефицита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Шумерлинского района (сел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ских поселений Шумерлинского района)</w:t>
      </w:r>
      <w:r w:rsidRPr="008061A4">
        <w:rPr>
          <w:sz w:val="24"/>
          <w:szCs w:val="24"/>
        </w:rPr>
        <w:t>, снижения (увеличения) объема кредиторской и д</w:t>
      </w:r>
      <w:r w:rsidRPr="008061A4">
        <w:rPr>
          <w:sz w:val="24"/>
          <w:szCs w:val="24"/>
        </w:rPr>
        <w:t>е</w:t>
      </w:r>
      <w:r w:rsidRPr="008061A4">
        <w:rPr>
          <w:sz w:val="24"/>
          <w:szCs w:val="24"/>
        </w:rPr>
        <w:t>биторской задолженностей, количества и объема судебных актов, сведений о подведо</w:t>
      </w:r>
      <w:r w:rsidRPr="008061A4">
        <w:rPr>
          <w:sz w:val="24"/>
          <w:szCs w:val="24"/>
        </w:rPr>
        <w:t>м</w:t>
      </w:r>
      <w:r w:rsidRPr="008061A4">
        <w:rPr>
          <w:sz w:val="24"/>
          <w:szCs w:val="24"/>
        </w:rPr>
        <w:t>ственной сети, а также качества отчетности главных администраторов</w:t>
      </w:r>
      <w:proofErr w:type="gramEnd"/>
      <w:r w:rsidRPr="008061A4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Шумерлинского района (сельских поселений Шумерлинского района)</w:t>
      </w:r>
      <w:r w:rsidRPr="008061A4">
        <w:rPr>
          <w:sz w:val="24"/>
          <w:szCs w:val="24"/>
        </w:rPr>
        <w:t>;</w:t>
      </w:r>
    </w:p>
    <w:p w:rsidR="00C44166" w:rsidRPr="008061A4" w:rsidRDefault="00C44166" w:rsidP="00D27D08">
      <w:pPr>
        <w:pStyle w:val="a7"/>
        <w:spacing w:after="0"/>
        <w:ind w:left="0"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оценку исполнения показателей </w:t>
      </w:r>
      <w:r>
        <w:rPr>
          <w:sz w:val="24"/>
          <w:szCs w:val="24"/>
        </w:rPr>
        <w:t xml:space="preserve"> муниципального</w:t>
      </w:r>
      <w:r w:rsidRPr="008061A4">
        <w:rPr>
          <w:sz w:val="24"/>
          <w:szCs w:val="24"/>
        </w:rPr>
        <w:t xml:space="preserve"> внутреннего долга </w:t>
      </w:r>
      <w:r>
        <w:rPr>
          <w:sz w:val="24"/>
          <w:szCs w:val="24"/>
        </w:rPr>
        <w:t xml:space="preserve"> Шумерлинского района (сельских поселений Шумерлинского района)</w:t>
      </w:r>
      <w:r w:rsidRPr="008061A4">
        <w:rPr>
          <w:sz w:val="24"/>
          <w:szCs w:val="24"/>
        </w:rPr>
        <w:t xml:space="preserve"> в соответствии с требованиями Бю</w:t>
      </w:r>
      <w:r w:rsidRPr="008061A4">
        <w:rPr>
          <w:sz w:val="24"/>
          <w:szCs w:val="24"/>
        </w:rPr>
        <w:t>д</w:t>
      </w:r>
      <w:r w:rsidRPr="008061A4">
        <w:rPr>
          <w:sz w:val="24"/>
          <w:szCs w:val="24"/>
        </w:rPr>
        <w:t>жетного кодекса;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выявленные отклонения отчета об исполнении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>за отчетный финансовый год от установле</w:t>
      </w:r>
      <w:r w:rsidRPr="008061A4">
        <w:rPr>
          <w:sz w:val="24"/>
        </w:rPr>
        <w:t>н</w:t>
      </w:r>
      <w:r w:rsidRPr="008061A4">
        <w:rPr>
          <w:sz w:val="24"/>
        </w:rPr>
        <w:t xml:space="preserve">ных показателей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>и предложения, направленные на их устранение, а также на совершенствование бюджетного процесса в целом;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анализ соответствия исполнения </w:t>
      </w:r>
      <w:r>
        <w:rPr>
          <w:sz w:val="24"/>
        </w:rPr>
        <w:t xml:space="preserve">решения о бюджете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 xml:space="preserve"> на отчетный финансовый год и на плановый период Бюджетному посланию Президента Российской Федерации, Главы Чувашской Республики, </w:t>
      </w:r>
      <w:r>
        <w:rPr>
          <w:sz w:val="24"/>
        </w:rPr>
        <w:t xml:space="preserve">главы администрации Шумерлинского района </w:t>
      </w:r>
      <w:r w:rsidRPr="008061A4">
        <w:rPr>
          <w:sz w:val="24"/>
        </w:rPr>
        <w:t>основным направлениям налоговой и бю</w:t>
      </w:r>
      <w:r w:rsidRPr="008061A4">
        <w:rPr>
          <w:sz w:val="24"/>
        </w:rPr>
        <w:t>д</w:t>
      </w:r>
      <w:r w:rsidRPr="008061A4">
        <w:rPr>
          <w:sz w:val="24"/>
        </w:rPr>
        <w:t xml:space="preserve">жетной политики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Шумерлинском</w:t>
      </w:r>
      <w:proofErr w:type="spellEnd"/>
      <w:r>
        <w:rPr>
          <w:sz w:val="24"/>
        </w:rPr>
        <w:t xml:space="preserve"> районе </w:t>
      </w:r>
      <w:r w:rsidRPr="008061A4">
        <w:rPr>
          <w:sz w:val="24"/>
        </w:rPr>
        <w:t xml:space="preserve"> в отношении отчетного года;</w:t>
      </w:r>
    </w:p>
    <w:p w:rsidR="00C44166" w:rsidRPr="008061A4" w:rsidRDefault="00C44166" w:rsidP="00D27D08">
      <w:pPr>
        <w:ind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анализ выполнения главными распорядителями средств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  <w:szCs w:val="24"/>
        </w:rPr>
        <w:t xml:space="preserve"> показателей </w:t>
      </w:r>
      <w:r>
        <w:rPr>
          <w:sz w:val="24"/>
          <w:szCs w:val="24"/>
        </w:rPr>
        <w:t xml:space="preserve"> решения о</w:t>
      </w:r>
      <w:r w:rsidRPr="008061A4">
        <w:rPr>
          <w:sz w:val="24"/>
          <w:szCs w:val="24"/>
        </w:rPr>
        <w:t xml:space="preserve"> бюджете </w:t>
      </w:r>
      <w:r>
        <w:rPr>
          <w:bCs/>
          <w:sz w:val="24"/>
          <w:szCs w:val="24"/>
        </w:rPr>
        <w:t>Ш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мерлинского района (сельских поселений Шумерлинского района) </w:t>
      </w:r>
      <w:r w:rsidRPr="008061A4">
        <w:rPr>
          <w:sz w:val="24"/>
          <w:szCs w:val="24"/>
        </w:rPr>
        <w:t xml:space="preserve">за отчетный финансовый год; 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>анализ достижения целей, задач и показателей эффективности, определенных пост</w:t>
      </w:r>
      <w:r w:rsidRPr="008061A4">
        <w:rPr>
          <w:sz w:val="24"/>
        </w:rPr>
        <w:t>а</w:t>
      </w:r>
      <w:r w:rsidRPr="008061A4">
        <w:rPr>
          <w:sz w:val="24"/>
        </w:rPr>
        <w:t xml:space="preserve">новлениями </w:t>
      </w:r>
      <w:r>
        <w:rPr>
          <w:sz w:val="24"/>
        </w:rPr>
        <w:t xml:space="preserve">главы администрации Шумерлинского района </w:t>
      </w:r>
      <w:r w:rsidRPr="008061A4">
        <w:rPr>
          <w:sz w:val="24"/>
        </w:rPr>
        <w:t xml:space="preserve"> при утверждении </w:t>
      </w:r>
      <w:r>
        <w:rPr>
          <w:sz w:val="24"/>
        </w:rPr>
        <w:t>муниципал</w:t>
      </w:r>
      <w:r>
        <w:rPr>
          <w:sz w:val="24"/>
        </w:rPr>
        <w:t>ь</w:t>
      </w:r>
      <w:r>
        <w:rPr>
          <w:sz w:val="24"/>
        </w:rPr>
        <w:t xml:space="preserve">ных </w:t>
      </w:r>
      <w:r w:rsidRPr="008061A4">
        <w:rPr>
          <w:sz w:val="24"/>
        </w:rPr>
        <w:t xml:space="preserve"> программ, в ходе исполнения </w:t>
      </w:r>
      <w:r>
        <w:rPr>
          <w:sz w:val="24"/>
        </w:rPr>
        <w:t xml:space="preserve"> </w:t>
      </w:r>
      <w:r w:rsidRPr="008061A4">
        <w:rPr>
          <w:sz w:val="24"/>
        </w:rPr>
        <w:t>бюджета</w:t>
      </w:r>
      <w:r>
        <w:rPr>
          <w:sz w:val="24"/>
        </w:rPr>
        <w:t xml:space="preserve">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 xml:space="preserve"> за отчетный финансовый год;</w:t>
      </w:r>
    </w:p>
    <w:p w:rsidR="00C44166" w:rsidRPr="008061A4" w:rsidRDefault="00C44166" w:rsidP="00D27D08">
      <w:pPr>
        <w:tabs>
          <w:tab w:val="left" w:pos="2552"/>
          <w:tab w:val="left" w:pos="4111"/>
        </w:tabs>
        <w:ind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>анализ мер, принятых органами исполнительной власти</w:t>
      </w:r>
      <w:r>
        <w:rPr>
          <w:sz w:val="24"/>
          <w:szCs w:val="24"/>
        </w:rPr>
        <w:t xml:space="preserve"> Шумерлинского района (сел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ских поселений Шумерлинского района)</w:t>
      </w:r>
      <w:r w:rsidRPr="008061A4">
        <w:rPr>
          <w:sz w:val="24"/>
          <w:szCs w:val="24"/>
        </w:rPr>
        <w:t>, по повышению эффективности бюджетных расх</w:t>
      </w:r>
      <w:r w:rsidRPr="008061A4">
        <w:rPr>
          <w:sz w:val="24"/>
          <w:szCs w:val="24"/>
        </w:rPr>
        <w:t>о</w:t>
      </w:r>
      <w:r w:rsidRPr="008061A4">
        <w:rPr>
          <w:sz w:val="24"/>
          <w:szCs w:val="24"/>
        </w:rPr>
        <w:t>дов;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анализ исполнения статей </w:t>
      </w:r>
      <w:r>
        <w:rPr>
          <w:sz w:val="24"/>
        </w:rPr>
        <w:t xml:space="preserve">решения о </w:t>
      </w:r>
      <w:r w:rsidRPr="008061A4">
        <w:rPr>
          <w:sz w:val="24"/>
        </w:rPr>
        <w:t xml:space="preserve"> бюджете</w:t>
      </w:r>
      <w:r>
        <w:rPr>
          <w:sz w:val="24"/>
        </w:rPr>
        <w:t xml:space="preserve"> </w:t>
      </w:r>
      <w:r>
        <w:rPr>
          <w:bCs/>
          <w:sz w:val="24"/>
        </w:rPr>
        <w:t>Шумерлинского района (сельских пос</w:t>
      </w:r>
      <w:r>
        <w:rPr>
          <w:bCs/>
          <w:sz w:val="24"/>
        </w:rPr>
        <w:t>е</w:t>
      </w:r>
      <w:r>
        <w:rPr>
          <w:bCs/>
          <w:sz w:val="24"/>
        </w:rPr>
        <w:t xml:space="preserve">лений Шумерлинского района) </w:t>
      </w:r>
      <w:r w:rsidRPr="008061A4">
        <w:rPr>
          <w:sz w:val="24"/>
        </w:rPr>
        <w:t xml:space="preserve"> на отчетный финансовый год и на плановый период;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анализ бюджетной отчетности по исполнению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 </w:t>
      </w:r>
      <w:r>
        <w:rPr>
          <w:sz w:val="24"/>
        </w:rPr>
        <w:t xml:space="preserve">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>за отчетный финансовый год;</w:t>
      </w:r>
    </w:p>
    <w:p w:rsidR="00C44166" w:rsidRPr="008061A4" w:rsidRDefault="00C44166" w:rsidP="00D27D08">
      <w:pPr>
        <w:pStyle w:val="a5"/>
        <w:widowControl w:val="0"/>
        <w:spacing w:line="240" w:lineRule="auto"/>
        <w:ind w:firstLine="567"/>
        <w:rPr>
          <w:sz w:val="24"/>
          <w:szCs w:val="24"/>
        </w:rPr>
      </w:pPr>
      <w:r w:rsidRPr="008061A4">
        <w:rPr>
          <w:sz w:val="24"/>
          <w:szCs w:val="24"/>
        </w:rPr>
        <w:t xml:space="preserve">анализ расходования средств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  <w:szCs w:val="24"/>
        </w:rPr>
        <w:t>сверх утвержденных бюджетных ассигнований по соответству</w:t>
      </w:r>
      <w:r w:rsidRPr="008061A4">
        <w:rPr>
          <w:sz w:val="24"/>
          <w:szCs w:val="24"/>
        </w:rPr>
        <w:t>ю</w:t>
      </w:r>
      <w:r w:rsidRPr="008061A4">
        <w:rPr>
          <w:sz w:val="24"/>
          <w:szCs w:val="24"/>
        </w:rPr>
        <w:t xml:space="preserve">щему разделу и подразделу расходов бюджетов и по каждому главному распорядителю средств 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Шумерлинского района (сельских поселений Шумерлинского района)</w:t>
      </w:r>
      <w:r w:rsidRPr="008061A4">
        <w:rPr>
          <w:sz w:val="24"/>
          <w:szCs w:val="24"/>
        </w:rPr>
        <w:t xml:space="preserve">; </w:t>
      </w:r>
    </w:p>
    <w:p w:rsidR="00C44166" w:rsidRPr="008061A4" w:rsidRDefault="00C44166" w:rsidP="00D27D08">
      <w:pPr>
        <w:pStyle w:val="a5"/>
        <w:widowControl w:val="0"/>
        <w:spacing w:line="240" w:lineRule="auto"/>
        <w:ind w:firstLine="567"/>
        <w:rPr>
          <w:sz w:val="24"/>
          <w:szCs w:val="24"/>
        </w:rPr>
      </w:pPr>
      <w:r w:rsidRPr="008061A4">
        <w:rPr>
          <w:sz w:val="24"/>
          <w:szCs w:val="24"/>
        </w:rPr>
        <w:t xml:space="preserve">анализ финансирования расходов, не предусмотренных </w:t>
      </w:r>
      <w:r>
        <w:rPr>
          <w:sz w:val="24"/>
          <w:szCs w:val="24"/>
        </w:rPr>
        <w:t xml:space="preserve"> решением о</w:t>
      </w:r>
      <w:r w:rsidRPr="008061A4">
        <w:rPr>
          <w:sz w:val="24"/>
          <w:szCs w:val="24"/>
        </w:rPr>
        <w:t xml:space="preserve"> бюджете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Шуме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линского района (сельских поселений Шумерлинского района) </w:t>
      </w:r>
      <w:r w:rsidRPr="008061A4">
        <w:rPr>
          <w:sz w:val="24"/>
          <w:szCs w:val="24"/>
        </w:rPr>
        <w:t>на отчетный финансовый год и на плановый период, либо бюджетной росписью;</w:t>
      </w:r>
    </w:p>
    <w:p w:rsidR="00C44166" w:rsidRPr="008061A4" w:rsidRDefault="00C44166" w:rsidP="00D27D08">
      <w:pPr>
        <w:ind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анализ предоставления бюджетных кредитов, </w:t>
      </w:r>
      <w:r>
        <w:rPr>
          <w:sz w:val="24"/>
          <w:szCs w:val="24"/>
        </w:rPr>
        <w:t xml:space="preserve"> муниципальных </w:t>
      </w:r>
      <w:r w:rsidRPr="008061A4">
        <w:rPr>
          <w:sz w:val="24"/>
          <w:szCs w:val="24"/>
        </w:rPr>
        <w:t xml:space="preserve"> гарантий;</w:t>
      </w:r>
    </w:p>
    <w:p w:rsidR="00C44166" w:rsidRPr="008061A4" w:rsidRDefault="00C44166" w:rsidP="00D27D08">
      <w:pPr>
        <w:ind w:firstLine="567"/>
        <w:jc w:val="both"/>
        <w:rPr>
          <w:sz w:val="24"/>
          <w:szCs w:val="24"/>
        </w:rPr>
      </w:pPr>
      <w:r w:rsidRPr="008061A4">
        <w:rPr>
          <w:sz w:val="24"/>
          <w:szCs w:val="24"/>
        </w:rPr>
        <w:t>анализ предоставления бюджетных инвестиций;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>выводы и предложения, в том числе:</w:t>
      </w:r>
    </w:p>
    <w:p w:rsidR="00C44166" w:rsidRPr="008061A4" w:rsidRDefault="00C44166" w:rsidP="00D27D08">
      <w:pPr>
        <w:pStyle w:val="a3"/>
        <w:widowControl w:val="0"/>
        <w:ind w:firstLine="567"/>
        <w:jc w:val="both"/>
        <w:rPr>
          <w:sz w:val="24"/>
        </w:rPr>
      </w:pPr>
      <w:r w:rsidRPr="008061A4">
        <w:rPr>
          <w:sz w:val="24"/>
        </w:rPr>
        <w:t xml:space="preserve">о соответствии отчета </w:t>
      </w:r>
      <w:r w:rsidRPr="008061A4">
        <w:rPr>
          <w:bCs/>
          <w:sz w:val="24"/>
        </w:rPr>
        <w:t xml:space="preserve">об исполнении </w:t>
      </w:r>
      <w:r>
        <w:rPr>
          <w:bCs/>
          <w:sz w:val="24"/>
        </w:rPr>
        <w:t xml:space="preserve"> </w:t>
      </w:r>
      <w:r w:rsidRPr="008061A4">
        <w:rPr>
          <w:bCs/>
          <w:sz w:val="24"/>
        </w:rPr>
        <w:t xml:space="preserve"> бюджета </w:t>
      </w:r>
      <w:r>
        <w:rPr>
          <w:bCs/>
          <w:sz w:val="24"/>
        </w:rPr>
        <w:t xml:space="preserve"> Шумерлинского района (сельских п</w:t>
      </w:r>
      <w:r>
        <w:rPr>
          <w:bCs/>
          <w:sz w:val="24"/>
        </w:rPr>
        <w:t>о</w:t>
      </w:r>
      <w:r>
        <w:rPr>
          <w:bCs/>
          <w:sz w:val="24"/>
        </w:rPr>
        <w:t xml:space="preserve">селений Шумерлинского района) </w:t>
      </w:r>
      <w:r w:rsidRPr="008061A4">
        <w:rPr>
          <w:bCs/>
          <w:sz w:val="24"/>
        </w:rPr>
        <w:t>за отчетный финансовый год</w:t>
      </w:r>
      <w:r w:rsidRPr="008061A4">
        <w:rPr>
          <w:sz w:val="24"/>
        </w:rPr>
        <w:t xml:space="preserve"> по группам, подгруппам, ст</w:t>
      </w:r>
      <w:r w:rsidRPr="008061A4">
        <w:rPr>
          <w:sz w:val="24"/>
        </w:rPr>
        <w:t>а</w:t>
      </w:r>
      <w:r w:rsidRPr="008061A4">
        <w:rPr>
          <w:sz w:val="24"/>
        </w:rPr>
        <w:t xml:space="preserve">тьям и подстатьям классификации доходов бюджетов Российской Федерации и по главным администраторам доходов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</w:t>
      </w:r>
      <w:r>
        <w:rPr>
          <w:sz w:val="24"/>
        </w:rPr>
        <w:t xml:space="preserve"> </w:t>
      </w:r>
      <w:r>
        <w:rPr>
          <w:bCs/>
          <w:sz w:val="24"/>
        </w:rPr>
        <w:t>Шумерлинского района (сельских поселений Шуме</w:t>
      </w:r>
      <w:r>
        <w:rPr>
          <w:bCs/>
          <w:sz w:val="24"/>
        </w:rPr>
        <w:t>р</w:t>
      </w:r>
      <w:r>
        <w:rPr>
          <w:bCs/>
          <w:sz w:val="24"/>
        </w:rPr>
        <w:t>линского района)</w:t>
      </w:r>
      <w:r w:rsidRPr="008061A4">
        <w:rPr>
          <w:sz w:val="24"/>
        </w:rPr>
        <w:t xml:space="preserve">; </w:t>
      </w:r>
      <w:proofErr w:type="gramStart"/>
      <w:r w:rsidRPr="008061A4">
        <w:rPr>
          <w:sz w:val="24"/>
        </w:rPr>
        <w:t xml:space="preserve">разделам и подразделам классификации расходов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</w:t>
      </w:r>
      <w:r>
        <w:rPr>
          <w:sz w:val="24"/>
        </w:rPr>
        <w:t xml:space="preserve"> </w:t>
      </w:r>
      <w:r>
        <w:rPr>
          <w:bCs/>
          <w:sz w:val="24"/>
        </w:rPr>
        <w:t>Шумерли</w:t>
      </w:r>
      <w:r>
        <w:rPr>
          <w:bCs/>
          <w:sz w:val="24"/>
        </w:rPr>
        <w:t>н</w:t>
      </w:r>
      <w:r>
        <w:rPr>
          <w:bCs/>
          <w:sz w:val="24"/>
        </w:rPr>
        <w:lastRenderedPageBreak/>
        <w:t xml:space="preserve">ского района (сельских поселений Шумерлинского района) </w:t>
      </w:r>
      <w:r w:rsidRPr="008061A4">
        <w:rPr>
          <w:sz w:val="24"/>
        </w:rPr>
        <w:t xml:space="preserve"> и главным распорядителям средств </w:t>
      </w:r>
      <w:r>
        <w:rPr>
          <w:sz w:val="24"/>
        </w:rPr>
        <w:t xml:space="preserve"> </w:t>
      </w:r>
      <w:r w:rsidRPr="008061A4">
        <w:rPr>
          <w:snapToGrid w:val="0"/>
          <w:sz w:val="24"/>
        </w:rPr>
        <w:t xml:space="preserve"> бюджета</w:t>
      </w:r>
      <w:r w:rsidRPr="008061A4">
        <w:rPr>
          <w:sz w:val="24"/>
        </w:rPr>
        <w:t xml:space="preserve"> </w:t>
      </w:r>
      <w:r>
        <w:rPr>
          <w:bCs/>
          <w:sz w:val="24"/>
        </w:rPr>
        <w:t xml:space="preserve">Шумерлинского района (сельских поселений Шумерлинского района) </w:t>
      </w:r>
      <w:r w:rsidRPr="008061A4">
        <w:rPr>
          <w:sz w:val="24"/>
        </w:rPr>
        <w:t xml:space="preserve">по разделам и подразделам классификации расходов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бюджета, установленным в соответствии с приложениями к </w:t>
      </w:r>
      <w:r>
        <w:rPr>
          <w:sz w:val="24"/>
        </w:rPr>
        <w:t xml:space="preserve">решению о </w:t>
      </w:r>
      <w:r w:rsidRPr="008061A4">
        <w:rPr>
          <w:sz w:val="24"/>
        </w:rPr>
        <w:t xml:space="preserve"> бюджете</w:t>
      </w:r>
      <w:r>
        <w:rPr>
          <w:sz w:val="24"/>
        </w:rPr>
        <w:t xml:space="preserve"> </w:t>
      </w:r>
      <w:r>
        <w:rPr>
          <w:bCs/>
          <w:sz w:val="24"/>
        </w:rPr>
        <w:t>Шумерлинского района (сельских поселений Ш</w:t>
      </w:r>
      <w:r>
        <w:rPr>
          <w:bCs/>
          <w:sz w:val="24"/>
        </w:rPr>
        <w:t>у</w:t>
      </w:r>
      <w:r>
        <w:rPr>
          <w:bCs/>
          <w:sz w:val="24"/>
        </w:rPr>
        <w:t xml:space="preserve">мерлинского района) </w:t>
      </w:r>
      <w:r w:rsidRPr="008061A4">
        <w:rPr>
          <w:sz w:val="24"/>
        </w:rPr>
        <w:t xml:space="preserve"> на отчетный финансовый год (с изменениями);</w:t>
      </w:r>
      <w:proofErr w:type="gramEnd"/>
      <w:r w:rsidRPr="008061A4">
        <w:rPr>
          <w:sz w:val="24"/>
        </w:rPr>
        <w:t xml:space="preserve"> </w:t>
      </w:r>
      <w:proofErr w:type="gramStart"/>
      <w:r w:rsidRPr="008061A4">
        <w:rPr>
          <w:sz w:val="24"/>
        </w:rPr>
        <w:t xml:space="preserve">группам и подгруппам, статьям и видам классификации источников финансирования дефицита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</w:t>
      </w:r>
      <w:r>
        <w:rPr>
          <w:sz w:val="24"/>
        </w:rPr>
        <w:t xml:space="preserve"> </w:t>
      </w:r>
      <w:r>
        <w:rPr>
          <w:bCs/>
          <w:sz w:val="24"/>
        </w:rPr>
        <w:t>Шуме</w:t>
      </w:r>
      <w:r>
        <w:rPr>
          <w:bCs/>
          <w:sz w:val="24"/>
        </w:rPr>
        <w:t>р</w:t>
      </w:r>
      <w:r>
        <w:rPr>
          <w:bCs/>
          <w:sz w:val="24"/>
        </w:rPr>
        <w:t>линского района (сельских поселений Шумерлинского района)</w:t>
      </w:r>
      <w:r w:rsidRPr="008061A4">
        <w:rPr>
          <w:sz w:val="24"/>
        </w:rPr>
        <w:t xml:space="preserve">, результатам проверок по главным администраторам доходов 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</w:t>
      </w:r>
      <w:r>
        <w:rPr>
          <w:sz w:val="24"/>
        </w:rPr>
        <w:t xml:space="preserve"> </w:t>
      </w:r>
      <w:r>
        <w:rPr>
          <w:bCs/>
          <w:sz w:val="24"/>
        </w:rPr>
        <w:t>Шумерлинского района (сельских поселений Шумерлинского района)</w:t>
      </w:r>
      <w:r w:rsidRPr="008061A4">
        <w:rPr>
          <w:sz w:val="24"/>
        </w:rPr>
        <w:t xml:space="preserve">, главным распорядителям средств </w:t>
      </w:r>
      <w:r>
        <w:rPr>
          <w:sz w:val="24"/>
        </w:rPr>
        <w:t xml:space="preserve"> </w:t>
      </w:r>
      <w:r w:rsidRPr="008061A4">
        <w:rPr>
          <w:snapToGrid w:val="0"/>
          <w:sz w:val="24"/>
        </w:rPr>
        <w:t xml:space="preserve"> бюджета</w:t>
      </w:r>
      <w:r>
        <w:rPr>
          <w:snapToGrid w:val="0"/>
          <w:sz w:val="24"/>
        </w:rPr>
        <w:t xml:space="preserve"> </w:t>
      </w:r>
      <w:r>
        <w:rPr>
          <w:bCs/>
          <w:sz w:val="24"/>
        </w:rPr>
        <w:t>Шумерлинского рай</w:t>
      </w:r>
      <w:r>
        <w:rPr>
          <w:bCs/>
          <w:sz w:val="24"/>
        </w:rPr>
        <w:t>о</w:t>
      </w:r>
      <w:r>
        <w:rPr>
          <w:bCs/>
          <w:sz w:val="24"/>
        </w:rPr>
        <w:t>на (сельских поселений Шумерлинского района)</w:t>
      </w:r>
      <w:r w:rsidRPr="008061A4">
        <w:rPr>
          <w:sz w:val="24"/>
        </w:rPr>
        <w:t>, главным администраторам источников ф</w:t>
      </w:r>
      <w:r w:rsidRPr="008061A4">
        <w:rPr>
          <w:sz w:val="24"/>
        </w:rPr>
        <w:t>и</w:t>
      </w:r>
      <w:r w:rsidRPr="008061A4">
        <w:rPr>
          <w:sz w:val="24"/>
        </w:rPr>
        <w:t>нансирования дефицита</w:t>
      </w:r>
      <w:r>
        <w:rPr>
          <w:sz w:val="24"/>
        </w:rPr>
        <w:t xml:space="preserve"> </w:t>
      </w:r>
      <w:r w:rsidRPr="008061A4">
        <w:rPr>
          <w:sz w:val="24"/>
        </w:rPr>
        <w:t xml:space="preserve"> бюджета </w:t>
      </w:r>
      <w:r>
        <w:rPr>
          <w:bCs/>
          <w:sz w:val="24"/>
        </w:rPr>
        <w:t>Шумерлинского района (сельских поселений Шумерли</w:t>
      </w:r>
      <w:r>
        <w:rPr>
          <w:bCs/>
          <w:sz w:val="24"/>
        </w:rPr>
        <w:t>н</w:t>
      </w:r>
      <w:r>
        <w:rPr>
          <w:bCs/>
          <w:sz w:val="24"/>
        </w:rPr>
        <w:t xml:space="preserve">ского района)  </w:t>
      </w:r>
      <w:r w:rsidRPr="008061A4">
        <w:rPr>
          <w:sz w:val="24"/>
        </w:rPr>
        <w:t>и иных получателей бюджетных средств.</w:t>
      </w:r>
      <w:proofErr w:type="gramEnd"/>
    </w:p>
    <w:p w:rsidR="00C44166" w:rsidRPr="00C151F7" w:rsidRDefault="00C44166" w:rsidP="00D27D08">
      <w:pPr>
        <w:pStyle w:val="a3"/>
        <w:widowControl w:val="0"/>
        <w:tabs>
          <w:tab w:val="left" w:pos="426"/>
        </w:tabs>
        <w:ind w:firstLine="567"/>
        <w:jc w:val="both"/>
        <w:rPr>
          <w:sz w:val="24"/>
        </w:rPr>
      </w:pPr>
      <w:proofErr w:type="gramStart"/>
      <w:r w:rsidRPr="00C151F7">
        <w:rPr>
          <w:sz w:val="24"/>
        </w:rPr>
        <w:t>Подготовка заключения Контрольно-счетной палаты осуществляется в соответствии со статьей 264.4 Бюджетного кодекса</w:t>
      </w:r>
      <w:r>
        <w:rPr>
          <w:sz w:val="24"/>
        </w:rPr>
        <w:t xml:space="preserve"> Российской Федерации</w:t>
      </w:r>
      <w:r w:rsidRPr="00C151F7">
        <w:rPr>
          <w:sz w:val="24"/>
        </w:rPr>
        <w:t xml:space="preserve">, </w:t>
      </w:r>
      <w:r>
        <w:rPr>
          <w:sz w:val="24"/>
        </w:rPr>
        <w:t xml:space="preserve">решением </w:t>
      </w:r>
      <w:r w:rsidRPr="00C151F7">
        <w:rPr>
          <w:sz w:val="24"/>
        </w:rPr>
        <w:t xml:space="preserve"> Собрания депутатов Шумерлинского района от 29.11.2013 № 41/1 «Об утверждении  Положения</w:t>
      </w:r>
      <w:r w:rsidRPr="00C151F7">
        <w:rPr>
          <w:color w:val="000000"/>
          <w:sz w:val="24"/>
        </w:rPr>
        <w:t xml:space="preserve"> «О регулиров</w:t>
      </w:r>
      <w:r w:rsidRPr="00C151F7">
        <w:rPr>
          <w:color w:val="000000"/>
          <w:sz w:val="24"/>
        </w:rPr>
        <w:t>а</w:t>
      </w:r>
      <w:r w:rsidRPr="00C151F7">
        <w:rPr>
          <w:color w:val="000000"/>
          <w:sz w:val="24"/>
        </w:rPr>
        <w:t xml:space="preserve">нии бюджетных правоотношений в  </w:t>
      </w:r>
      <w:proofErr w:type="spellStart"/>
      <w:r w:rsidRPr="00C151F7">
        <w:rPr>
          <w:color w:val="000000"/>
          <w:sz w:val="24"/>
        </w:rPr>
        <w:t>Шумерлинском</w:t>
      </w:r>
      <w:proofErr w:type="spellEnd"/>
      <w:r w:rsidRPr="00C151F7">
        <w:rPr>
          <w:color w:val="000000"/>
          <w:sz w:val="24"/>
        </w:rPr>
        <w:t xml:space="preserve"> районе Чувашской Республики», </w:t>
      </w:r>
      <w:r>
        <w:rPr>
          <w:color w:val="000000"/>
          <w:sz w:val="24"/>
        </w:rPr>
        <w:t xml:space="preserve"> реш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ниями </w:t>
      </w:r>
      <w:r w:rsidRPr="00C151F7">
        <w:rPr>
          <w:color w:val="000000"/>
          <w:sz w:val="24"/>
        </w:rPr>
        <w:t xml:space="preserve"> Собра</w:t>
      </w:r>
      <w:r>
        <w:rPr>
          <w:color w:val="000000"/>
          <w:sz w:val="24"/>
        </w:rPr>
        <w:t>ний</w:t>
      </w:r>
      <w:r w:rsidRPr="00C151F7">
        <w:rPr>
          <w:color w:val="000000"/>
          <w:sz w:val="24"/>
        </w:rPr>
        <w:t xml:space="preserve"> депутатов сельских</w:t>
      </w:r>
      <w:r w:rsidRPr="00C151F7">
        <w:rPr>
          <w:sz w:val="24"/>
        </w:rPr>
        <w:t xml:space="preserve">  поселений  Шумерлинского района  </w:t>
      </w:r>
      <w:r>
        <w:rPr>
          <w:sz w:val="24"/>
        </w:rPr>
        <w:t>«О регулировании бюджетных правоотношений в сельском поселении</w:t>
      </w:r>
      <w:r w:rsidRPr="00C151F7">
        <w:rPr>
          <w:sz w:val="24"/>
        </w:rPr>
        <w:t xml:space="preserve">  и планом работы Контрольно-счетной палаты на очередной год.</w:t>
      </w:r>
      <w:proofErr w:type="gramEnd"/>
    </w:p>
    <w:p w:rsidR="00C44166" w:rsidRPr="00C151F7" w:rsidRDefault="00C44166" w:rsidP="00D27D08">
      <w:pPr>
        <w:pStyle w:val="a3"/>
        <w:widowControl w:val="0"/>
        <w:ind w:firstLine="567"/>
        <w:jc w:val="both"/>
        <w:rPr>
          <w:bCs/>
          <w:sz w:val="24"/>
        </w:rPr>
      </w:pPr>
      <w:r w:rsidRPr="00C151F7">
        <w:rPr>
          <w:bCs/>
          <w:sz w:val="24"/>
        </w:rPr>
        <w:t>Подготовка заключения Контрольно-счетной палаты, а также проектов информацио</w:t>
      </w:r>
      <w:r w:rsidRPr="00C151F7">
        <w:rPr>
          <w:bCs/>
          <w:sz w:val="24"/>
        </w:rPr>
        <w:t>н</w:t>
      </w:r>
      <w:r w:rsidRPr="00C151F7">
        <w:rPr>
          <w:bCs/>
          <w:sz w:val="24"/>
        </w:rPr>
        <w:t xml:space="preserve">ных писем и представлений Контрольно-счетной палаты обеспечивается </w:t>
      </w:r>
      <w:r>
        <w:rPr>
          <w:bCs/>
          <w:sz w:val="24"/>
        </w:rPr>
        <w:t xml:space="preserve">специалистами </w:t>
      </w:r>
      <w:r w:rsidRPr="00C151F7">
        <w:rPr>
          <w:bCs/>
          <w:sz w:val="24"/>
        </w:rPr>
        <w:t xml:space="preserve"> под руководством  председателя Контрольно-счетной палаты в установленные </w:t>
      </w:r>
      <w:r>
        <w:rPr>
          <w:bCs/>
          <w:sz w:val="24"/>
        </w:rPr>
        <w:t>приказом</w:t>
      </w:r>
      <w:r w:rsidRPr="00C151F7">
        <w:rPr>
          <w:bCs/>
          <w:sz w:val="24"/>
        </w:rPr>
        <w:t xml:space="preserve"> сроки.</w:t>
      </w:r>
    </w:p>
    <w:p w:rsidR="00C44166" w:rsidRPr="008061A4" w:rsidRDefault="00C44166" w:rsidP="00D27D08">
      <w:pPr>
        <w:pStyle w:val="a3"/>
        <w:widowControl w:val="0"/>
        <w:ind w:firstLine="567"/>
        <w:rPr>
          <w:b/>
          <w:sz w:val="24"/>
        </w:rPr>
      </w:pPr>
    </w:p>
    <w:p w:rsidR="00C44166" w:rsidRDefault="00C44166" w:rsidP="00D27D08">
      <w:pPr>
        <w:pStyle w:val="a3"/>
        <w:widowControl w:val="0"/>
        <w:ind w:firstLine="567"/>
        <w:rPr>
          <w:b/>
          <w:sz w:val="24"/>
        </w:rPr>
      </w:pPr>
      <w:r w:rsidRPr="00EE66D0">
        <w:rPr>
          <w:b/>
          <w:sz w:val="24"/>
        </w:rPr>
        <w:t xml:space="preserve">4. Структура и содержание заключения </w:t>
      </w:r>
      <w:proofErr w:type="gramStart"/>
      <w:r w:rsidRPr="00EE66D0">
        <w:rPr>
          <w:b/>
          <w:sz w:val="24"/>
        </w:rPr>
        <w:t>Контрольно-счетной</w:t>
      </w:r>
      <w:proofErr w:type="gramEnd"/>
    </w:p>
    <w:p w:rsidR="00C44166" w:rsidRDefault="00C44166" w:rsidP="00D27D08">
      <w:pPr>
        <w:pStyle w:val="a3"/>
        <w:widowControl w:val="0"/>
        <w:ind w:firstLine="567"/>
        <w:rPr>
          <w:b/>
          <w:sz w:val="24"/>
        </w:rPr>
      </w:pPr>
      <w:r w:rsidRPr="00EE66D0">
        <w:rPr>
          <w:b/>
          <w:sz w:val="24"/>
        </w:rPr>
        <w:t xml:space="preserve"> палаты на отчет об исполнении </w:t>
      </w:r>
      <w:r>
        <w:rPr>
          <w:b/>
          <w:sz w:val="24"/>
        </w:rPr>
        <w:t xml:space="preserve"> </w:t>
      </w:r>
      <w:r w:rsidRPr="00EE66D0">
        <w:rPr>
          <w:b/>
          <w:sz w:val="24"/>
        </w:rPr>
        <w:t xml:space="preserve"> бюджета</w:t>
      </w:r>
      <w:r>
        <w:rPr>
          <w:b/>
          <w:sz w:val="24"/>
        </w:rPr>
        <w:t xml:space="preserve"> Шумерлинского района (сельских п</w:t>
      </w:r>
      <w:r>
        <w:rPr>
          <w:b/>
          <w:sz w:val="24"/>
        </w:rPr>
        <w:t>о</w:t>
      </w:r>
      <w:r>
        <w:rPr>
          <w:b/>
          <w:sz w:val="24"/>
        </w:rPr>
        <w:t xml:space="preserve">селений Шумерлинского района) </w:t>
      </w:r>
      <w:r w:rsidRPr="00EE66D0">
        <w:rPr>
          <w:b/>
          <w:sz w:val="24"/>
        </w:rPr>
        <w:t>за отчетный финансовый год</w:t>
      </w:r>
    </w:p>
    <w:p w:rsidR="00C44166" w:rsidRPr="00EE66D0" w:rsidRDefault="00C44166" w:rsidP="00D27D08">
      <w:pPr>
        <w:pStyle w:val="a3"/>
        <w:widowControl w:val="0"/>
        <w:ind w:firstLine="567"/>
        <w:rPr>
          <w:b/>
          <w:sz w:val="24"/>
        </w:rPr>
      </w:pPr>
    </w:p>
    <w:p w:rsidR="00C44166" w:rsidRDefault="00C44166" w:rsidP="00D27D08">
      <w:pPr>
        <w:pStyle w:val="a3"/>
        <w:widowControl w:val="0"/>
        <w:ind w:firstLine="720"/>
        <w:jc w:val="both"/>
        <w:rPr>
          <w:sz w:val="24"/>
        </w:rPr>
      </w:pPr>
      <w:r w:rsidRPr="00787E5C">
        <w:rPr>
          <w:sz w:val="24"/>
        </w:rPr>
        <w:t xml:space="preserve">Заключение Контрольно-счетной палаты </w:t>
      </w:r>
      <w:r>
        <w:rPr>
          <w:sz w:val="24"/>
        </w:rPr>
        <w:t>включает в себя следующее содержание:</w:t>
      </w:r>
    </w:p>
    <w:p w:rsidR="00C44166" w:rsidRDefault="00C44166" w:rsidP="00D27D08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>Общие положения</w:t>
      </w:r>
      <w:r>
        <w:rPr>
          <w:sz w:val="24"/>
        </w:rPr>
        <w:t>;</w:t>
      </w:r>
    </w:p>
    <w:p w:rsidR="00C44166" w:rsidRDefault="00C44166" w:rsidP="005C69CE">
      <w:pPr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787E5C">
        <w:rPr>
          <w:sz w:val="24"/>
          <w:szCs w:val="24"/>
        </w:rPr>
        <w:t xml:space="preserve">Общая характеристика исполнения </w:t>
      </w:r>
      <w:r>
        <w:rPr>
          <w:sz w:val="24"/>
          <w:szCs w:val="24"/>
        </w:rPr>
        <w:t>решения о</w:t>
      </w:r>
      <w:r w:rsidRPr="00787E5C">
        <w:rPr>
          <w:sz w:val="24"/>
          <w:szCs w:val="24"/>
        </w:rPr>
        <w:t xml:space="preserve"> бюджете </w:t>
      </w:r>
      <w:r>
        <w:rPr>
          <w:sz w:val="24"/>
          <w:szCs w:val="24"/>
        </w:rPr>
        <w:t xml:space="preserve"> Шумерлинского района (сельских поселений Шумерлинского района) </w:t>
      </w:r>
      <w:r w:rsidRPr="00787E5C">
        <w:rPr>
          <w:sz w:val="24"/>
          <w:szCs w:val="24"/>
        </w:rPr>
        <w:t>на отчетный финансовый год и на плановый пери</w:t>
      </w:r>
      <w:r>
        <w:rPr>
          <w:sz w:val="24"/>
          <w:szCs w:val="24"/>
        </w:rPr>
        <w:t>од;</w:t>
      </w:r>
    </w:p>
    <w:p w:rsidR="00C44166" w:rsidRDefault="00C44166" w:rsidP="005C69CE">
      <w:pPr>
        <w:ind w:firstLine="720"/>
        <w:jc w:val="both"/>
        <w:rPr>
          <w:sz w:val="24"/>
          <w:szCs w:val="24"/>
        </w:rPr>
      </w:pPr>
      <w:r>
        <w:t xml:space="preserve">- </w:t>
      </w:r>
      <w:r w:rsidRPr="005C69CE">
        <w:rPr>
          <w:sz w:val="24"/>
          <w:szCs w:val="24"/>
        </w:rPr>
        <w:t>Характеристика основных показателей исполнения бюджета: доходов, расходов, д</w:t>
      </w:r>
      <w:r w:rsidRPr="005C69CE">
        <w:rPr>
          <w:sz w:val="24"/>
          <w:szCs w:val="24"/>
        </w:rPr>
        <w:t>е</w:t>
      </w:r>
      <w:r w:rsidRPr="005C69CE">
        <w:rPr>
          <w:sz w:val="24"/>
          <w:szCs w:val="24"/>
        </w:rPr>
        <w:t>фицита (профицита)  бюджета</w:t>
      </w:r>
      <w:r>
        <w:rPr>
          <w:sz w:val="24"/>
          <w:szCs w:val="24"/>
        </w:rPr>
        <w:t xml:space="preserve"> </w:t>
      </w:r>
      <w:r w:rsidRPr="005C69CE">
        <w:rPr>
          <w:sz w:val="24"/>
          <w:szCs w:val="24"/>
        </w:rPr>
        <w:t xml:space="preserve">  </w:t>
      </w:r>
      <w:r>
        <w:rPr>
          <w:sz w:val="24"/>
          <w:szCs w:val="24"/>
        </w:rPr>
        <w:t>Шумерлинского района (сельских поселений Шумерлинск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района);</w:t>
      </w:r>
    </w:p>
    <w:p w:rsidR="00C44166" w:rsidRPr="005C69CE" w:rsidRDefault="00C44166" w:rsidP="005C69CE">
      <w:pPr>
        <w:ind w:firstLine="720"/>
        <w:jc w:val="both"/>
        <w:rPr>
          <w:sz w:val="24"/>
          <w:szCs w:val="24"/>
        </w:rPr>
      </w:pPr>
      <w:r w:rsidRPr="005C69CE">
        <w:rPr>
          <w:sz w:val="24"/>
          <w:szCs w:val="24"/>
        </w:rPr>
        <w:t>- Анализ организации исполнения решения о бюджете Шумерлинского района (сел</w:t>
      </w:r>
      <w:r w:rsidRPr="005C69CE">
        <w:rPr>
          <w:sz w:val="24"/>
          <w:szCs w:val="24"/>
        </w:rPr>
        <w:t>ь</w:t>
      </w:r>
      <w:r w:rsidRPr="005C69CE">
        <w:rPr>
          <w:sz w:val="24"/>
          <w:szCs w:val="24"/>
        </w:rPr>
        <w:t>ских поселений Шумерлинского района)  на отчетный финансовый год и на плановый пер</w:t>
      </w:r>
      <w:r w:rsidRPr="005C69CE">
        <w:rPr>
          <w:sz w:val="24"/>
          <w:szCs w:val="24"/>
        </w:rPr>
        <w:t>и</w:t>
      </w:r>
      <w:r w:rsidRPr="005C69CE">
        <w:rPr>
          <w:sz w:val="24"/>
          <w:szCs w:val="24"/>
        </w:rPr>
        <w:t>од и соответствие его исполнения Бюджетному кодексу Российской Федерации, нормати</w:t>
      </w:r>
      <w:r w:rsidRPr="005C69CE">
        <w:rPr>
          <w:sz w:val="24"/>
          <w:szCs w:val="24"/>
        </w:rPr>
        <w:t>в</w:t>
      </w:r>
      <w:r w:rsidRPr="005C69CE">
        <w:rPr>
          <w:sz w:val="24"/>
          <w:szCs w:val="24"/>
        </w:rPr>
        <w:t>ным правовым актам и  решениям  Собраний депутатов Шумерлинского района</w:t>
      </w:r>
      <w:proofErr w:type="gramStart"/>
      <w:r w:rsidRPr="005C69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C69CE">
        <w:rPr>
          <w:sz w:val="24"/>
          <w:szCs w:val="24"/>
        </w:rPr>
        <w:t>О</w:t>
      </w:r>
      <w:proofErr w:type="gramEnd"/>
      <w:r w:rsidRPr="005C69CE">
        <w:rPr>
          <w:sz w:val="24"/>
          <w:szCs w:val="24"/>
        </w:rPr>
        <w:t xml:space="preserve"> регул</w:t>
      </w:r>
      <w:r w:rsidRPr="005C69CE">
        <w:rPr>
          <w:sz w:val="24"/>
          <w:szCs w:val="24"/>
        </w:rPr>
        <w:t>и</w:t>
      </w:r>
      <w:r w:rsidRPr="005C69CE">
        <w:rPr>
          <w:sz w:val="24"/>
          <w:szCs w:val="24"/>
        </w:rPr>
        <w:t xml:space="preserve">ровании бюджетных правоотношений в  </w:t>
      </w:r>
      <w:proofErr w:type="spellStart"/>
      <w:r>
        <w:rPr>
          <w:sz w:val="24"/>
          <w:szCs w:val="24"/>
        </w:rPr>
        <w:t>Шумерлинском</w:t>
      </w:r>
      <w:proofErr w:type="spellEnd"/>
      <w:r>
        <w:rPr>
          <w:sz w:val="24"/>
          <w:szCs w:val="24"/>
        </w:rPr>
        <w:t xml:space="preserve"> районе (сельских поселениях Ш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мерлинского района);</w:t>
      </w:r>
    </w:p>
    <w:p w:rsidR="00C44166" w:rsidRPr="005C69CE" w:rsidRDefault="00C44166" w:rsidP="00D27D08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 xml:space="preserve">Анализ исполнения доходов </w:t>
      </w:r>
      <w:r>
        <w:rPr>
          <w:sz w:val="24"/>
        </w:rPr>
        <w:t xml:space="preserve"> </w:t>
      </w:r>
      <w:r w:rsidRPr="00787E5C">
        <w:rPr>
          <w:sz w:val="24"/>
        </w:rPr>
        <w:t xml:space="preserve"> бюджета</w:t>
      </w:r>
      <w:r>
        <w:rPr>
          <w:sz w:val="24"/>
        </w:rPr>
        <w:t xml:space="preserve">  </w:t>
      </w:r>
      <w:r w:rsidRPr="005C69CE">
        <w:rPr>
          <w:sz w:val="24"/>
        </w:rPr>
        <w:t>Шумерлинского района (сельских поселений Шумерлинского района)</w:t>
      </w:r>
      <w:r>
        <w:rPr>
          <w:sz w:val="24"/>
        </w:rPr>
        <w:t>;</w:t>
      </w:r>
    </w:p>
    <w:p w:rsidR="00C44166" w:rsidRDefault="00C44166" w:rsidP="00D27D08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Налоговые доходы  бюджета </w:t>
      </w:r>
      <w:r w:rsidRPr="005C69CE">
        <w:rPr>
          <w:sz w:val="24"/>
        </w:rPr>
        <w:t>Шумерлинского района (сельских поселений Шуме</w:t>
      </w:r>
      <w:r w:rsidRPr="005C69CE">
        <w:rPr>
          <w:sz w:val="24"/>
        </w:rPr>
        <w:t>р</w:t>
      </w:r>
      <w:r w:rsidRPr="005C69CE">
        <w:rPr>
          <w:sz w:val="24"/>
        </w:rPr>
        <w:t>линского района)</w:t>
      </w:r>
      <w:r>
        <w:rPr>
          <w:sz w:val="24"/>
        </w:rPr>
        <w:t>;</w:t>
      </w:r>
    </w:p>
    <w:p w:rsidR="00C44166" w:rsidRDefault="00C44166" w:rsidP="00D27D08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Неналоговые доходы бюджета </w:t>
      </w:r>
      <w:r w:rsidRPr="005C69CE">
        <w:rPr>
          <w:sz w:val="24"/>
        </w:rPr>
        <w:t>Шумерлинского района (сельских поселений Шуме</w:t>
      </w:r>
      <w:r w:rsidRPr="005C69CE">
        <w:rPr>
          <w:sz w:val="24"/>
        </w:rPr>
        <w:t>р</w:t>
      </w:r>
      <w:r w:rsidRPr="005C69CE">
        <w:rPr>
          <w:sz w:val="24"/>
        </w:rPr>
        <w:t>линского района)</w:t>
      </w:r>
      <w:r>
        <w:rPr>
          <w:sz w:val="24"/>
        </w:rPr>
        <w:t>;</w:t>
      </w:r>
    </w:p>
    <w:p w:rsidR="00C44166" w:rsidRDefault="00C44166" w:rsidP="00D27D08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Безвозмездные поступления  в бюджет </w:t>
      </w:r>
      <w:r w:rsidRPr="005C69CE">
        <w:rPr>
          <w:sz w:val="24"/>
        </w:rPr>
        <w:t>Шумерлинского района (сельских поселений Шумерлинского района)</w:t>
      </w:r>
      <w:r>
        <w:rPr>
          <w:sz w:val="24"/>
        </w:rPr>
        <w:t>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Анализ исполнения расходов  бюджета </w:t>
      </w:r>
      <w:r w:rsidRPr="005C69CE">
        <w:rPr>
          <w:sz w:val="24"/>
        </w:rPr>
        <w:t>Шумерлинского района (сельских поселений Шумерлинского района)</w:t>
      </w:r>
      <w:r>
        <w:rPr>
          <w:sz w:val="24"/>
        </w:rPr>
        <w:t xml:space="preserve"> по  </w:t>
      </w:r>
      <w:r w:rsidRPr="00787E5C">
        <w:rPr>
          <w:sz w:val="24"/>
        </w:rPr>
        <w:t>разделам и подразделам классификации расходов бюджетов Российской Феде</w:t>
      </w:r>
      <w:r>
        <w:rPr>
          <w:sz w:val="24"/>
        </w:rPr>
        <w:t>рации;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>Анализ реализации целевых программ, исполнения бюджетных инвестиций,  пред</w:t>
      </w:r>
      <w:r w:rsidRPr="00787E5C">
        <w:rPr>
          <w:sz w:val="24"/>
        </w:rPr>
        <w:t>у</w:t>
      </w:r>
      <w:r w:rsidRPr="00787E5C">
        <w:rPr>
          <w:sz w:val="24"/>
        </w:rPr>
        <w:lastRenderedPageBreak/>
        <w:t>смотренных на объ</w:t>
      </w:r>
      <w:r>
        <w:rPr>
          <w:sz w:val="24"/>
        </w:rPr>
        <w:t>екты капитального строительства;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>Анализ исполнения межбюджетных трансфертов</w:t>
      </w:r>
      <w:r>
        <w:rPr>
          <w:sz w:val="24"/>
        </w:rPr>
        <w:t>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 xml:space="preserve">Анализ исполнения расходов </w:t>
      </w:r>
      <w:r>
        <w:rPr>
          <w:sz w:val="24"/>
        </w:rPr>
        <w:t xml:space="preserve"> </w:t>
      </w:r>
      <w:r w:rsidRPr="00787E5C">
        <w:rPr>
          <w:sz w:val="24"/>
        </w:rPr>
        <w:t xml:space="preserve"> бюджета</w:t>
      </w:r>
      <w:r>
        <w:rPr>
          <w:sz w:val="24"/>
        </w:rPr>
        <w:t xml:space="preserve"> Шумерлинского района </w:t>
      </w:r>
      <w:r w:rsidRPr="00787E5C">
        <w:rPr>
          <w:sz w:val="24"/>
        </w:rPr>
        <w:t xml:space="preserve"> в части обеспеч</w:t>
      </w:r>
      <w:r w:rsidRPr="00787E5C">
        <w:rPr>
          <w:sz w:val="24"/>
        </w:rPr>
        <w:t>е</w:t>
      </w:r>
      <w:r w:rsidRPr="00787E5C">
        <w:rPr>
          <w:sz w:val="24"/>
        </w:rPr>
        <w:t xml:space="preserve">ния запланированных перечислений в бюджеты </w:t>
      </w:r>
      <w:r>
        <w:rPr>
          <w:sz w:val="24"/>
        </w:rPr>
        <w:t>сельских поселений Шумерлинского района;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 xml:space="preserve">Дефицит (профицит) </w:t>
      </w:r>
      <w:r>
        <w:rPr>
          <w:sz w:val="24"/>
        </w:rPr>
        <w:t xml:space="preserve"> </w:t>
      </w:r>
      <w:r w:rsidRPr="00787E5C">
        <w:rPr>
          <w:sz w:val="24"/>
        </w:rPr>
        <w:t xml:space="preserve"> бюджета </w:t>
      </w:r>
      <w:r>
        <w:rPr>
          <w:sz w:val="24"/>
        </w:rPr>
        <w:t xml:space="preserve"> </w:t>
      </w:r>
      <w:r w:rsidRPr="005C69CE">
        <w:rPr>
          <w:sz w:val="24"/>
        </w:rPr>
        <w:t>Шумерлинского района (сельских поселений Ш</w:t>
      </w:r>
      <w:r w:rsidRPr="005C69CE">
        <w:rPr>
          <w:sz w:val="24"/>
        </w:rPr>
        <w:t>у</w:t>
      </w:r>
      <w:r w:rsidRPr="005C69CE">
        <w:rPr>
          <w:sz w:val="24"/>
        </w:rPr>
        <w:t>мерлинского района)</w:t>
      </w:r>
      <w:r>
        <w:rPr>
          <w:sz w:val="24"/>
        </w:rPr>
        <w:t xml:space="preserve"> </w:t>
      </w:r>
      <w:r w:rsidRPr="00787E5C">
        <w:rPr>
          <w:sz w:val="24"/>
        </w:rPr>
        <w:t xml:space="preserve">и источники внутреннего финансирования дефицита </w:t>
      </w:r>
      <w:r>
        <w:rPr>
          <w:sz w:val="24"/>
        </w:rPr>
        <w:t xml:space="preserve"> </w:t>
      </w:r>
      <w:r w:rsidRPr="00787E5C">
        <w:rPr>
          <w:sz w:val="24"/>
        </w:rPr>
        <w:t xml:space="preserve"> бюджета</w:t>
      </w:r>
      <w:r>
        <w:rPr>
          <w:sz w:val="24"/>
        </w:rPr>
        <w:t xml:space="preserve"> </w:t>
      </w:r>
      <w:r w:rsidRPr="005C69CE">
        <w:rPr>
          <w:sz w:val="24"/>
        </w:rPr>
        <w:t>Ш</w:t>
      </w:r>
      <w:r w:rsidRPr="005C69CE">
        <w:rPr>
          <w:sz w:val="24"/>
        </w:rPr>
        <w:t>у</w:t>
      </w:r>
      <w:r w:rsidRPr="005C69CE">
        <w:rPr>
          <w:sz w:val="24"/>
        </w:rPr>
        <w:t>мерлинского района (сельских поселений Шумерлинского района)</w:t>
      </w:r>
      <w:r>
        <w:rPr>
          <w:sz w:val="24"/>
        </w:rPr>
        <w:t>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 xml:space="preserve">Анализ состояния внутреннего </w:t>
      </w:r>
      <w:r>
        <w:rPr>
          <w:sz w:val="24"/>
        </w:rPr>
        <w:t>муниципального</w:t>
      </w:r>
      <w:r w:rsidRPr="00787E5C">
        <w:rPr>
          <w:sz w:val="24"/>
        </w:rPr>
        <w:t xml:space="preserve"> долга  </w:t>
      </w:r>
      <w:r w:rsidRPr="005C69CE">
        <w:rPr>
          <w:sz w:val="24"/>
        </w:rPr>
        <w:t>Шумерлинского района (сельских поселений Шумерлинского района)</w:t>
      </w:r>
      <w:r>
        <w:rPr>
          <w:sz w:val="24"/>
        </w:rPr>
        <w:t xml:space="preserve"> </w:t>
      </w:r>
      <w:r w:rsidRPr="00787E5C">
        <w:rPr>
          <w:sz w:val="24"/>
        </w:rPr>
        <w:t>в отчетном финансовом го</w:t>
      </w:r>
      <w:r>
        <w:rPr>
          <w:sz w:val="24"/>
        </w:rPr>
        <w:t>ду;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 xml:space="preserve">Структура </w:t>
      </w:r>
      <w:r>
        <w:rPr>
          <w:sz w:val="24"/>
        </w:rPr>
        <w:t xml:space="preserve"> муниципального</w:t>
      </w:r>
      <w:r w:rsidRPr="00787E5C">
        <w:rPr>
          <w:sz w:val="24"/>
        </w:rPr>
        <w:t xml:space="preserve"> внутреннего долга</w:t>
      </w:r>
      <w:r>
        <w:rPr>
          <w:sz w:val="24"/>
        </w:rPr>
        <w:t>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787E5C">
        <w:rPr>
          <w:sz w:val="24"/>
        </w:rPr>
        <w:t xml:space="preserve">Исполнение программы </w:t>
      </w:r>
      <w:r>
        <w:rPr>
          <w:sz w:val="24"/>
        </w:rPr>
        <w:t xml:space="preserve">муниципальных </w:t>
      </w:r>
      <w:r w:rsidRPr="00787E5C">
        <w:rPr>
          <w:sz w:val="24"/>
        </w:rPr>
        <w:t xml:space="preserve"> внутренних заимствований </w:t>
      </w:r>
      <w:r>
        <w:rPr>
          <w:sz w:val="24"/>
        </w:rPr>
        <w:t xml:space="preserve"> Шумерлинск</w:t>
      </w:r>
      <w:r>
        <w:rPr>
          <w:sz w:val="24"/>
        </w:rPr>
        <w:t>о</w:t>
      </w:r>
      <w:r>
        <w:rPr>
          <w:sz w:val="24"/>
        </w:rPr>
        <w:t>го района (сельских поселений Шумерлинского района) в отч</w:t>
      </w:r>
      <w:r w:rsidRPr="00787E5C">
        <w:rPr>
          <w:sz w:val="24"/>
        </w:rPr>
        <w:t>етном году</w:t>
      </w:r>
      <w:r>
        <w:rPr>
          <w:sz w:val="24"/>
        </w:rPr>
        <w:t>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 </w:t>
      </w:r>
      <w:r w:rsidRPr="00787E5C">
        <w:rPr>
          <w:sz w:val="24"/>
        </w:rPr>
        <w:t xml:space="preserve">Исполнение программы </w:t>
      </w:r>
      <w:r>
        <w:rPr>
          <w:sz w:val="24"/>
        </w:rPr>
        <w:t xml:space="preserve"> муниципальных </w:t>
      </w:r>
      <w:r w:rsidRPr="00787E5C">
        <w:rPr>
          <w:sz w:val="24"/>
        </w:rPr>
        <w:t>гарантий</w:t>
      </w:r>
      <w:r>
        <w:rPr>
          <w:sz w:val="24"/>
        </w:rPr>
        <w:t xml:space="preserve">  Шумерлинского района (сел</w:t>
      </w:r>
      <w:r>
        <w:rPr>
          <w:sz w:val="24"/>
        </w:rPr>
        <w:t>ь</w:t>
      </w:r>
      <w:r>
        <w:rPr>
          <w:sz w:val="24"/>
        </w:rPr>
        <w:t>ских поселений Шумерлинского района);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 </w:t>
      </w:r>
      <w:r w:rsidRPr="00787E5C">
        <w:rPr>
          <w:sz w:val="24"/>
        </w:rPr>
        <w:t xml:space="preserve">Расходы </w:t>
      </w:r>
      <w:r>
        <w:rPr>
          <w:sz w:val="24"/>
        </w:rPr>
        <w:t xml:space="preserve"> </w:t>
      </w:r>
      <w:r w:rsidRPr="00787E5C">
        <w:rPr>
          <w:sz w:val="24"/>
        </w:rPr>
        <w:t xml:space="preserve"> бюджета </w:t>
      </w:r>
      <w:r>
        <w:rPr>
          <w:sz w:val="24"/>
        </w:rPr>
        <w:t xml:space="preserve"> Шумерлинского района (сельских поселений Шумерлинского района) на обслуживание  муниципального</w:t>
      </w:r>
      <w:r w:rsidRPr="00787E5C">
        <w:rPr>
          <w:sz w:val="24"/>
        </w:rPr>
        <w:t xml:space="preserve"> долга</w:t>
      </w:r>
      <w:r>
        <w:rPr>
          <w:sz w:val="24"/>
        </w:rPr>
        <w:t xml:space="preserve"> Шумерлинского района (сельских посел</w:t>
      </w:r>
      <w:r>
        <w:rPr>
          <w:sz w:val="24"/>
        </w:rPr>
        <w:t>е</w:t>
      </w:r>
      <w:r>
        <w:rPr>
          <w:sz w:val="24"/>
        </w:rPr>
        <w:t>ний Шумерлинского района);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 </w:t>
      </w:r>
      <w:r w:rsidRPr="00787E5C">
        <w:rPr>
          <w:sz w:val="24"/>
        </w:rPr>
        <w:t xml:space="preserve">Анализ формирования и исполнения резервного фонда </w:t>
      </w:r>
      <w:r>
        <w:rPr>
          <w:sz w:val="24"/>
        </w:rPr>
        <w:t>Шумерлинского района (сельских поселений Шумерлинского района);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>- Выводы; предложения; заключение;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  <w:r>
        <w:rPr>
          <w:sz w:val="24"/>
        </w:rPr>
        <w:t>- Приложения к заключению.</w:t>
      </w:r>
    </w:p>
    <w:p w:rsidR="00C44166" w:rsidRDefault="00C44166" w:rsidP="00D91C93">
      <w:pPr>
        <w:pStyle w:val="a3"/>
        <w:widowControl w:val="0"/>
        <w:ind w:firstLine="720"/>
        <w:jc w:val="both"/>
        <w:rPr>
          <w:sz w:val="24"/>
        </w:rPr>
      </w:pPr>
    </w:p>
    <w:p w:rsidR="00C44166" w:rsidRPr="00045E6D" w:rsidRDefault="00C44166" w:rsidP="00D27D08">
      <w:pPr>
        <w:pStyle w:val="a3"/>
        <w:widowControl w:val="0"/>
        <w:rPr>
          <w:b/>
          <w:bCs/>
          <w:sz w:val="24"/>
        </w:rPr>
      </w:pPr>
      <w:r w:rsidRPr="00045E6D">
        <w:rPr>
          <w:b/>
          <w:bCs/>
          <w:sz w:val="24"/>
        </w:rPr>
        <w:t xml:space="preserve">5. Рассмотрение </w:t>
      </w:r>
      <w:r>
        <w:rPr>
          <w:b/>
          <w:bCs/>
          <w:sz w:val="24"/>
        </w:rPr>
        <w:t xml:space="preserve"> </w:t>
      </w:r>
      <w:r w:rsidRPr="00045E6D">
        <w:rPr>
          <w:b/>
          <w:bCs/>
          <w:sz w:val="24"/>
        </w:rPr>
        <w:t xml:space="preserve"> заключения Контрольно-счетной палаты </w:t>
      </w:r>
    </w:p>
    <w:p w:rsidR="00C44166" w:rsidRDefault="00C44166" w:rsidP="00D27D08">
      <w:pPr>
        <w:pStyle w:val="a3"/>
        <w:widowControl w:val="0"/>
        <w:rPr>
          <w:b/>
          <w:bCs/>
          <w:sz w:val="24"/>
        </w:rPr>
      </w:pPr>
      <w:r>
        <w:rPr>
          <w:b/>
          <w:bCs/>
          <w:sz w:val="24"/>
        </w:rPr>
        <w:t xml:space="preserve">Шумерлинского района </w:t>
      </w:r>
      <w:r w:rsidRPr="00045E6D">
        <w:rPr>
          <w:b/>
          <w:bCs/>
          <w:sz w:val="24"/>
        </w:rPr>
        <w:t xml:space="preserve"> на отчет об исполнении </w:t>
      </w:r>
      <w:r>
        <w:rPr>
          <w:b/>
          <w:bCs/>
          <w:sz w:val="24"/>
        </w:rPr>
        <w:t xml:space="preserve"> </w:t>
      </w:r>
      <w:r w:rsidRPr="00045E6D">
        <w:rPr>
          <w:b/>
          <w:bCs/>
          <w:sz w:val="24"/>
        </w:rPr>
        <w:t xml:space="preserve"> бюджета </w:t>
      </w:r>
      <w:r>
        <w:rPr>
          <w:b/>
          <w:bCs/>
          <w:sz w:val="24"/>
        </w:rPr>
        <w:t xml:space="preserve">Шумерлинского района (сельских поселений Шумерлинского района) </w:t>
      </w:r>
      <w:r w:rsidRPr="00045E6D">
        <w:rPr>
          <w:b/>
          <w:bCs/>
          <w:sz w:val="24"/>
        </w:rPr>
        <w:t>за отчетный финансовый год, направл</w:t>
      </w:r>
      <w:r w:rsidRPr="00045E6D">
        <w:rPr>
          <w:b/>
          <w:bCs/>
          <w:sz w:val="24"/>
        </w:rPr>
        <w:t>е</w:t>
      </w:r>
      <w:r w:rsidRPr="00045E6D">
        <w:rPr>
          <w:b/>
          <w:bCs/>
          <w:sz w:val="24"/>
        </w:rPr>
        <w:t xml:space="preserve">ние в </w:t>
      </w:r>
      <w:r>
        <w:rPr>
          <w:b/>
          <w:bCs/>
          <w:sz w:val="24"/>
        </w:rPr>
        <w:t xml:space="preserve"> профильную комиссию Собрания депутатов Шумерлинского района (сельских поселений Шумерлинского района)</w:t>
      </w:r>
    </w:p>
    <w:p w:rsidR="00C44166" w:rsidRPr="00E917BD" w:rsidRDefault="00C44166" w:rsidP="00D27D08">
      <w:pPr>
        <w:pStyle w:val="a3"/>
        <w:widowControl w:val="0"/>
        <w:rPr>
          <w:b/>
          <w:bCs/>
          <w:sz w:val="24"/>
        </w:rPr>
      </w:pPr>
    </w:p>
    <w:p w:rsidR="00C44166" w:rsidRPr="00E917BD" w:rsidRDefault="00C44166" w:rsidP="00E917BD">
      <w:pPr>
        <w:pStyle w:val="a3"/>
        <w:widowControl w:val="0"/>
        <w:ind w:firstLine="567"/>
        <w:jc w:val="both"/>
        <w:rPr>
          <w:sz w:val="24"/>
        </w:rPr>
      </w:pPr>
      <w:r w:rsidRPr="00E917BD">
        <w:rPr>
          <w:sz w:val="24"/>
        </w:rPr>
        <w:t>Проект заключения Контрольно-счетной палаты на отчет об исполнении  бюджета Шумерлинского района (сельских поселений Шумерлинского района) за отчетный финанс</w:t>
      </w:r>
      <w:r w:rsidRPr="00E917BD">
        <w:rPr>
          <w:sz w:val="24"/>
        </w:rPr>
        <w:t>о</w:t>
      </w:r>
      <w:r w:rsidRPr="00E917BD">
        <w:rPr>
          <w:sz w:val="24"/>
        </w:rPr>
        <w:t>вый год выносится на рассмотрение  в профильную  комиссию  по бюджету Собрания деп</w:t>
      </w:r>
      <w:r w:rsidRPr="00E917BD">
        <w:rPr>
          <w:sz w:val="24"/>
        </w:rPr>
        <w:t>у</w:t>
      </w:r>
      <w:r w:rsidRPr="00E917BD">
        <w:rPr>
          <w:sz w:val="24"/>
        </w:rPr>
        <w:t>татов Шумерлинского района (сельских поселений Шумерлинского района) в случае выя</w:t>
      </w:r>
      <w:r w:rsidRPr="00E917BD">
        <w:rPr>
          <w:sz w:val="24"/>
        </w:rPr>
        <w:t>в</w:t>
      </w:r>
      <w:r w:rsidRPr="00E917BD">
        <w:rPr>
          <w:sz w:val="24"/>
        </w:rPr>
        <w:t>ления  Контрольн</w:t>
      </w:r>
      <w:proofErr w:type="gramStart"/>
      <w:r w:rsidRPr="00E917BD">
        <w:rPr>
          <w:sz w:val="24"/>
        </w:rPr>
        <w:t>о-</w:t>
      </w:r>
      <w:proofErr w:type="gramEnd"/>
      <w:r w:rsidRPr="00E917BD">
        <w:rPr>
          <w:sz w:val="24"/>
        </w:rPr>
        <w:t xml:space="preserve"> счетной палатой Шумерлинского района нарушений действующего з</w:t>
      </w:r>
      <w:r w:rsidRPr="00E917BD">
        <w:rPr>
          <w:sz w:val="24"/>
        </w:rPr>
        <w:t>а</w:t>
      </w:r>
      <w:r w:rsidRPr="00E917BD">
        <w:rPr>
          <w:sz w:val="24"/>
        </w:rPr>
        <w:t>конодательства.</w:t>
      </w:r>
    </w:p>
    <w:sectPr w:rsidR="00C44166" w:rsidRPr="00E917BD" w:rsidSect="007B231E">
      <w:pgSz w:w="11909" w:h="16834"/>
      <w:pgMar w:top="1440" w:right="1142" w:bottom="72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66" w:rsidRDefault="00C44166" w:rsidP="007640A3">
      <w:r>
        <w:separator/>
      </w:r>
    </w:p>
  </w:endnote>
  <w:endnote w:type="continuationSeparator" w:id="0">
    <w:p w:rsidR="00C44166" w:rsidRDefault="00C44166" w:rsidP="007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FuturaOrto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66" w:rsidRDefault="00C44166" w:rsidP="007640A3">
      <w:r>
        <w:separator/>
      </w:r>
    </w:p>
  </w:footnote>
  <w:footnote w:type="continuationSeparator" w:id="0">
    <w:p w:rsidR="00C44166" w:rsidRDefault="00C44166" w:rsidP="007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66" w:rsidRDefault="00CE129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81F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427426"/>
    <w:lvl w:ilvl="0">
      <w:numFmt w:val="bullet"/>
      <w:lvlText w:val="*"/>
      <w:lvlJc w:val="left"/>
    </w:lvl>
  </w:abstractNum>
  <w:abstractNum w:abstractNumId="1">
    <w:nsid w:val="17247FAC"/>
    <w:multiLevelType w:val="singleLevel"/>
    <w:tmpl w:val="9F667832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73872A6"/>
    <w:multiLevelType w:val="hybridMultilevel"/>
    <w:tmpl w:val="A97C7154"/>
    <w:lvl w:ilvl="0" w:tplc="360601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531EC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F9138EB"/>
    <w:multiLevelType w:val="singleLevel"/>
    <w:tmpl w:val="89A2B4DC"/>
    <w:lvl w:ilvl="0">
      <w:start w:val="2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21C3745D"/>
    <w:multiLevelType w:val="singleLevel"/>
    <w:tmpl w:val="CC6AB99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B6202F3"/>
    <w:multiLevelType w:val="singleLevel"/>
    <w:tmpl w:val="B7E20490"/>
    <w:lvl w:ilvl="0">
      <w:start w:val="3"/>
      <w:numFmt w:val="decimal"/>
      <w:lvlText w:val="3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DE61D95"/>
    <w:multiLevelType w:val="singleLevel"/>
    <w:tmpl w:val="1D663F0C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2FC83C02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1F00A00"/>
    <w:multiLevelType w:val="multilevel"/>
    <w:tmpl w:val="3258AA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765" w:hanging="1410"/>
      </w:pPr>
      <w:rPr>
        <w:rFonts w:eastAsia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2120" w:hanging="141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41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0" w:hanging="141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1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1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1440"/>
      </w:pPr>
      <w:rPr>
        <w:rFonts w:eastAsia="Times New Roman" w:cs="Times New Roman" w:hint="default"/>
      </w:rPr>
    </w:lvl>
  </w:abstractNum>
  <w:abstractNum w:abstractNumId="10">
    <w:nsid w:val="358906D5"/>
    <w:multiLevelType w:val="multilevel"/>
    <w:tmpl w:val="A2F65D7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26446AE"/>
    <w:multiLevelType w:val="singleLevel"/>
    <w:tmpl w:val="869816C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42CD7388"/>
    <w:multiLevelType w:val="singleLevel"/>
    <w:tmpl w:val="00287EF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62711D7"/>
    <w:multiLevelType w:val="singleLevel"/>
    <w:tmpl w:val="2F3A0AF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5641512D"/>
    <w:multiLevelType w:val="singleLevel"/>
    <w:tmpl w:val="C242FBB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63F45131"/>
    <w:multiLevelType w:val="singleLevel"/>
    <w:tmpl w:val="081A3C00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734D265E"/>
    <w:multiLevelType w:val="singleLevel"/>
    <w:tmpl w:val="36FCB458"/>
    <w:lvl w:ilvl="0">
      <w:start w:val="2"/>
      <w:numFmt w:val="decimal"/>
      <w:lvlText w:val="3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3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14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791"/>
    <w:rsid w:val="000178D7"/>
    <w:rsid w:val="00020734"/>
    <w:rsid w:val="0002497E"/>
    <w:rsid w:val="00032891"/>
    <w:rsid w:val="000376C3"/>
    <w:rsid w:val="00045E6D"/>
    <w:rsid w:val="00072488"/>
    <w:rsid w:val="001067A5"/>
    <w:rsid w:val="00116A20"/>
    <w:rsid w:val="00124413"/>
    <w:rsid w:val="001261EB"/>
    <w:rsid w:val="00127141"/>
    <w:rsid w:val="0018001B"/>
    <w:rsid w:val="00187726"/>
    <w:rsid w:val="001E2F73"/>
    <w:rsid w:val="001F2FF1"/>
    <w:rsid w:val="00224C0F"/>
    <w:rsid w:val="00234609"/>
    <w:rsid w:val="00251D35"/>
    <w:rsid w:val="002520A6"/>
    <w:rsid w:val="00253F69"/>
    <w:rsid w:val="002807C4"/>
    <w:rsid w:val="00282A01"/>
    <w:rsid w:val="00283526"/>
    <w:rsid w:val="002B2BBC"/>
    <w:rsid w:val="002C0F73"/>
    <w:rsid w:val="002F4024"/>
    <w:rsid w:val="0031431A"/>
    <w:rsid w:val="003411A2"/>
    <w:rsid w:val="00354C48"/>
    <w:rsid w:val="00393F4F"/>
    <w:rsid w:val="003A2EE5"/>
    <w:rsid w:val="003E3169"/>
    <w:rsid w:val="003F1D68"/>
    <w:rsid w:val="004005BC"/>
    <w:rsid w:val="0041423F"/>
    <w:rsid w:val="00426231"/>
    <w:rsid w:val="0045412A"/>
    <w:rsid w:val="00482B8D"/>
    <w:rsid w:val="00484048"/>
    <w:rsid w:val="0049482A"/>
    <w:rsid w:val="00497A7F"/>
    <w:rsid w:val="004C1EA6"/>
    <w:rsid w:val="004C4D3D"/>
    <w:rsid w:val="004D039F"/>
    <w:rsid w:val="004D36C5"/>
    <w:rsid w:val="004E1034"/>
    <w:rsid w:val="0051755E"/>
    <w:rsid w:val="00525260"/>
    <w:rsid w:val="005263F5"/>
    <w:rsid w:val="0052771C"/>
    <w:rsid w:val="00530791"/>
    <w:rsid w:val="00565E73"/>
    <w:rsid w:val="00573997"/>
    <w:rsid w:val="00586397"/>
    <w:rsid w:val="00596B62"/>
    <w:rsid w:val="005C22D4"/>
    <w:rsid w:val="005C69CE"/>
    <w:rsid w:val="005D4817"/>
    <w:rsid w:val="005E0CC9"/>
    <w:rsid w:val="005F354F"/>
    <w:rsid w:val="005F6AFE"/>
    <w:rsid w:val="0060389D"/>
    <w:rsid w:val="00644228"/>
    <w:rsid w:val="006726CE"/>
    <w:rsid w:val="0068129E"/>
    <w:rsid w:val="006A077B"/>
    <w:rsid w:val="006C5197"/>
    <w:rsid w:val="006D593C"/>
    <w:rsid w:val="00711ADD"/>
    <w:rsid w:val="00750652"/>
    <w:rsid w:val="007640A3"/>
    <w:rsid w:val="0076781F"/>
    <w:rsid w:val="00784016"/>
    <w:rsid w:val="00787E5C"/>
    <w:rsid w:val="007A65CC"/>
    <w:rsid w:val="007B231E"/>
    <w:rsid w:val="007D2588"/>
    <w:rsid w:val="007D5E35"/>
    <w:rsid w:val="007E489E"/>
    <w:rsid w:val="007F1828"/>
    <w:rsid w:val="00800896"/>
    <w:rsid w:val="008021A6"/>
    <w:rsid w:val="008061A4"/>
    <w:rsid w:val="008211E8"/>
    <w:rsid w:val="008249F3"/>
    <w:rsid w:val="00835783"/>
    <w:rsid w:val="00847291"/>
    <w:rsid w:val="00857332"/>
    <w:rsid w:val="00857455"/>
    <w:rsid w:val="0089303C"/>
    <w:rsid w:val="008C2F99"/>
    <w:rsid w:val="008E4C18"/>
    <w:rsid w:val="008F21F7"/>
    <w:rsid w:val="008F2E53"/>
    <w:rsid w:val="0092183D"/>
    <w:rsid w:val="00922C36"/>
    <w:rsid w:val="009451E8"/>
    <w:rsid w:val="00966FA7"/>
    <w:rsid w:val="009730CB"/>
    <w:rsid w:val="009B2661"/>
    <w:rsid w:val="009C2D06"/>
    <w:rsid w:val="009D4F08"/>
    <w:rsid w:val="009D7A27"/>
    <w:rsid w:val="009F2489"/>
    <w:rsid w:val="00A15346"/>
    <w:rsid w:val="00A5601D"/>
    <w:rsid w:val="00A741B6"/>
    <w:rsid w:val="00A77DB1"/>
    <w:rsid w:val="00AB401B"/>
    <w:rsid w:val="00B27989"/>
    <w:rsid w:val="00B37FDF"/>
    <w:rsid w:val="00B40A60"/>
    <w:rsid w:val="00B5234B"/>
    <w:rsid w:val="00B55228"/>
    <w:rsid w:val="00B80E19"/>
    <w:rsid w:val="00BC0931"/>
    <w:rsid w:val="00BD0104"/>
    <w:rsid w:val="00BD3A03"/>
    <w:rsid w:val="00BE1A65"/>
    <w:rsid w:val="00C03A6F"/>
    <w:rsid w:val="00C0520C"/>
    <w:rsid w:val="00C151F7"/>
    <w:rsid w:val="00C175F5"/>
    <w:rsid w:val="00C244F6"/>
    <w:rsid w:val="00C44166"/>
    <w:rsid w:val="00C44E2D"/>
    <w:rsid w:val="00CA02E1"/>
    <w:rsid w:val="00CA4E59"/>
    <w:rsid w:val="00CA5283"/>
    <w:rsid w:val="00CB4D77"/>
    <w:rsid w:val="00CC2A13"/>
    <w:rsid w:val="00CD10EF"/>
    <w:rsid w:val="00CE129E"/>
    <w:rsid w:val="00D0148D"/>
    <w:rsid w:val="00D13D8B"/>
    <w:rsid w:val="00D27D08"/>
    <w:rsid w:val="00D804AA"/>
    <w:rsid w:val="00D83EE5"/>
    <w:rsid w:val="00D91C93"/>
    <w:rsid w:val="00DA00B1"/>
    <w:rsid w:val="00DA08A3"/>
    <w:rsid w:val="00DF78AA"/>
    <w:rsid w:val="00E12697"/>
    <w:rsid w:val="00E271FC"/>
    <w:rsid w:val="00E50D0E"/>
    <w:rsid w:val="00E524A2"/>
    <w:rsid w:val="00E66012"/>
    <w:rsid w:val="00E826FD"/>
    <w:rsid w:val="00E83850"/>
    <w:rsid w:val="00E8593D"/>
    <w:rsid w:val="00E917BD"/>
    <w:rsid w:val="00E96469"/>
    <w:rsid w:val="00EA267C"/>
    <w:rsid w:val="00EA7A49"/>
    <w:rsid w:val="00EC7AFF"/>
    <w:rsid w:val="00EE66D0"/>
    <w:rsid w:val="00EF58E9"/>
    <w:rsid w:val="00EF6C48"/>
    <w:rsid w:val="00F01060"/>
    <w:rsid w:val="00F03219"/>
    <w:rsid w:val="00F34C8F"/>
    <w:rsid w:val="00F3723E"/>
    <w:rsid w:val="00F5193A"/>
    <w:rsid w:val="00F60D03"/>
    <w:rsid w:val="00F70815"/>
    <w:rsid w:val="00F71A40"/>
    <w:rsid w:val="00F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3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,body text,contents"/>
    <w:basedOn w:val="a"/>
    <w:link w:val="a4"/>
    <w:uiPriority w:val="99"/>
    <w:rsid w:val="009B266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uiPriority w:val="99"/>
    <w:locked/>
    <w:rsid w:val="009B2661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B2661"/>
    <w:pPr>
      <w:autoSpaceDE/>
      <w:autoSpaceDN/>
      <w:adjustRightInd/>
      <w:spacing w:line="360" w:lineRule="auto"/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2661"/>
    <w:rPr>
      <w:rFonts w:ascii="Times New Roman" w:hAnsi="Times New Roman" w:cs="Times New Roman"/>
      <w:sz w:val="24"/>
      <w:szCs w:val="24"/>
    </w:rPr>
  </w:style>
  <w:style w:type="paragraph" w:customStyle="1" w:styleId="a5">
    <w:name w:val="Письмо"/>
    <w:basedOn w:val="a"/>
    <w:uiPriority w:val="99"/>
    <w:rsid w:val="009B2661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6">
    <w:name w:val="List Paragraph"/>
    <w:basedOn w:val="a"/>
    <w:uiPriority w:val="99"/>
    <w:qFormat/>
    <w:rsid w:val="006C519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F34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34C8F"/>
    <w:rPr>
      <w:rFonts w:ascii="Times New Roman" w:hAnsi="Times New Roman" w:cs="Times New Roman"/>
      <w:sz w:val="20"/>
      <w:szCs w:val="20"/>
    </w:rPr>
  </w:style>
  <w:style w:type="paragraph" w:customStyle="1" w:styleId="a9">
    <w:name w:val="Документ"/>
    <w:basedOn w:val="a"/>
    <w:link w:val="aa"/>
    <w:uiPriority w:val="99"/>
    <w:rsid w:val="00F34C8F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b">
    <w:name w:val="Title"/>
    <w:basedOn w:val="a"/>
    <w:link w:val="ac"/>
    <w:uiPriority w:val="99"/>
    <w:qFormat/>
    <w:rsid w:val="00F34C8F"/>
    <w:pPr>
      <w:autoSpaceDE/>
      <w:autoSpaceDN/>
      <w:adjustRightInd/>
      <w:jc w:val="center"/>
    </w:pPr>
    <w:rPr>
      <w:rFonts w:ascii="a_FuturaOrto" w:hAnsi="a_FuturaOrto"/>
      <w:color w:val="000000"/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F34C8F"/>
    <w:rPr>
      <w:rFonts w:ascii="a_FuturaOrto" w:hAnsi="a_FuturaOrto" w:cs="Times New Roman"/>
      <w:snapToGrid w:val="0"/>
      <w:color w:val="000000"/>
      <w:sz w:val="20"/>
      <w:szCs w:val="20"/>
    </w:rPr>
  </w:style>
  <w:style w:type="paragraph" w:customStyle="1" w:styleId="21">
    <w:name w:val="Текст абзаца 2"/>
    <w:basedOn w:val="a"/>
    <w:uiPriority w:val="99"/>
    <w:rsid w:val="00F34C8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a">
    <w:name w:val="Документ Знак"/>
    <w:basedOn w:val="a0"/>
    <w:link w:val="a9"/>
    <w:uiPriority w:val="99"/>
    <w:locked/>
    <w:rsid w:val="00F34C8F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764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640A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rsid w:val="00764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7640A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B40A6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4748</Words>
  <Characters>27069</Characters>
  <Application>Microsoft Office Word</Application>
  <DocSecurity>0</DocSecurity>
  <Lines>225</Lines>
  <Paragraphs>63</Paragraphs>
  <ScaleCrop>false</ScaleCrop>
  <Company>Microsoft</Company>
  <LinksUpToDate>false</LinksUpToDate>
  <CharactersWithSpaces>31754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A2</dc:creator>
  <cp:keywords/>
  <dc:description/>
  <cp:lastModifiedBy>Марина Голованова</cp:lastModifiedBy>
  <cp:revision>66</cp:revision>
  <cp:lastPrinted>2014-04-02T04:53:00Z</cp:lastPrinted>
  <dcterms:created xsi:type="dcterms:W3CDTF">2014-03-19T06:30:00Z</dcterms:created>
  <dcterms:modified xsi:type="dcterms:W3CDTF">2018-01-24T08:05:00Z</dcterms:modified>
</cp:coreProperties>
</file>