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B1" w:rsidRDefault="000F4BB1" w:rsidP="000F4BB1">
      <w:pPr>
        <w:spacing w:after="0" w:line="240" w:lineRule="auto"/>
        <w:jc w:val="center"/>
        <w:rPr>
          <w:rFonts w:ascii="Times New Roman" w:hAnsi="Times New Roman" w:cs="Times New Roman"/>
          <w:b/>
          <w:sz w:val="24"/>
          <w:szCs w:val="24"/>
        </w:rPr>
      </w:pPr>
      <w:r w:rsidRPr="000F4BB1">
        <w:rPr>
          <w:rFonts w:ascii="Times New Roman" w:hAnsi="Times New Roman" w:cs="Times New Roman"/>
          <w:b/>
          <w:sz w:val="24"/>
          <w:szCs w:val="24"/>
        </w:rPr>
        <w:t xml:space="preserve"> </w:t>
      </w:r>
      <w:r>
        <w:rPr>
          <w:rFonts w:ascii="Times New Roman" w:hAnsi="Times New Roman" w:cs="Times New Roman"/>
          <w:b/>
          <w:sz w:val="24"/>
          <w:szCs w:val="24"/>
        </w:rPr>
        <w:t xml:space="preserve">ИТОГИ </w:t>
      </w:r>
    </w:p>
    <w:p w:rsidR="000F4BB1" w:rsidRDefault="000F4BB1" w:rsidP="000F4B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социально-экономического развития </w:t>
      </w:r>
    </w:p>
    <w:p w:rsidR="000F4BB1" w:rsidRDefault="000F4BB1" w:rsidP="000F4B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Вурнарского района  Чувашской Республики</w:t>
      </w:r>
    </w:p>
    <w:p w:rsidR="000F4BB1" w:rsidRDefault="000F4BB1" w:rsidP="000F4B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  1 квартал 201</w:t>
      </w:r>
      <w:r w:rsidR="00FF26A9">
        <w:rPr>
          <w:rFonts w:ascii="Times New Roman" w:hAnsi="Times New Roman" w:cs="Times New Roman"/>
          <w:b/>
          <w:sz w:val="24"/>
          <w:szCs w:val="24"/>
        </w:rPr>
        <w:t>9</w:t>
      </w:r>
      <w:r>
        <w:rPr>
          <w:rFonts w:ascii="Times New Roman" w:hAnsi="Times New Roman" w:cs="Times New Roman"/>
          <w:b/>
          <w:sz w:val="24"/>
          <w:szCs w:val="24"/>
        </w:rPr>
        <w:t xml:space="preserve"> года</w:t>
      </w:r>
    </w:p>
    <w:p w:rsidR="000F4BB1" w:rsidRDefault="000F4BB1" w:rsidP="000F4BB1">
      <w:pPr>
        <w:spacing w:after="0" w:line="240" w:lineRule="auto"/>
        <w:jc w:val="center"/>
        <w:rPr>
          <w:rFonts w:ascii="Times New Roman" w:hAnsi="Times New Roman" w:cs="Times New Roman"/>
          <w:b/>
          <w:sz w:val="24"/>
          <w:szCs w:val="24"/>
        </w:rPr>
      </w:pPr>
    </w:p>
    <w:p w:rsidR="000F4BB1" w:rsidRDefault="000F4BB1" w:rsidP="000F4B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F4BB1" w:rsidRDefault="000F4BB1" w:rsidP="000F4BB1">
      <w:pPr>
        <w:spacing w:after="0" w:line="240" w:lineRule="auto"/>
        <w:jc w:val="both"/>
        <w:rPr>
          <w:rFonts w:ascii="Times New Roman" w:hAnsi="Times New Roman" w:cs="Times New Roman"/>
          <w:b/>
          <w:sz w:val="24"/>
          <w:szCs w:val="24"/>
        </w:rPr>
      </w:pPr>
    </w:p>
    <w:p w:rsidR="00FF26A9" w:rsidRPr="00FF26A9" w:rsidRDefault="000F4BB1" w:rsidP="00FF26A9">
      <w:pPr>
        <w:pStyle w:val="3"/>
        <w:spacing w:after="0"/>
        <w:ind w:left="0" w:firstLine="567"/>
        <w:jc w:val="both"/>
        <w:rPr>
          <w:sz w:val="24"/>
          <w:szCs w:val="24"/>
        </w:rPr>
      </w:pPr>
      <w:r w:rsidRPr="00FF26A9">
        <w:rPr>
          <w:b/>
          <w:sz w:val="24"/>
          <w:szCs w:val="24"/>
        </w:rPr>
        <w:t>Консолидированный бюджет</w:t>
      </w:r>
      <w:r w:rsidRPr="00FF26A9">
        <w:rPr>
          <w:sz w:val="24"/>
          <w:szCs w:val="24"/>
        </w:rPr>
        <w:t xml:space="preserve"> </w:t>
      </w:r>
      <w:r w:rsidR="00FF26A9" w:rsidRPr="00FF26A9">
        <w:rPr>
          <w:sz w:val="24"/>
          <w:szCs w:val="24"/>
        </w:rPr>
        <w:t xml:space="preserve"> Вурнарского района Чувашской Республики за </w:t>
      </w:r>
      <w:r w:rsidR="00FF26A9" w:rsidRPr="00FF26A9">
        <w:rPr>
          <w:sz w:val="24"/>
          <w:szCs w:val="24"/>
          <w:lang w:val="en-US"/>
        </w:rPr>
        <w:t>I</w:t>
      </w:r>
      <w:r w:rsidR="00FF26A9" w:rsidRPr="00FF26A9">
        <w:rPr>
          <w:sz w:val="24"/>
          <w:szCs w:val="24"/>
        </w:rPr>
        <w:t xml:space="preserve"> квартал 2019 года по доходам исполнен в объеме  96709,1 тыс. рублей, что составляет </w:t>
      </w:r>
      <w:r w:rsidR="00FF26A9" w:rsidRPr="00FF26A9">
        <w:rPr>
          <w:color w:val="000000"/>
          <w:sz w:val="24"/>
          <w:szCs w:val="24"/>
        </w:rPr>
        <w:t xml:space="preserve">14,9 % от годовых назначений и 78,7 % к уровню 2018 года. Снижение в абсолютном выражении составило 26125,4 тыс. рублей. </w:t>
      </w:r>
    </w:p>
    <w:p w:rsidR="00FF26A9" w:rsidRPr="00FF26A9" w:rsidRDefault="00FF26A9" w:rsidP="00FF26A9">
      <w:pPr>
        <w:pStyle w:val="a5"/>
        <w:ind w:firstLine="567"/>
        <w:jc w:val="both"/>
      </w:pPr>
      <w:r w:rsidRPr="00FF26A9">
        <w:t xml:space="preserve">Главной составляющей  консолидированного бюджета Вурнарского района Чувашской Республики продолжают оставаться  безвозмездные поступления. Объем безвозмездных поступлений составил  51168,3 тыс. рублей, или  12,3 % от годовых назначений, 63,5% к уровню 2018 года. На долю безвозмездных поступлений   приходится 52,9% от общего объема поступивших доходов. </w:t>
      </w:r>
    </w:p>
    <w:p w:rsidR="00FF26A9" w:rsidRPr="00FF26A9" w:rsidRDefault="00FF26A9" w:rsidP="00FF26A9">
      <w:pPr>
        <w:pStyle w:val="Default"/>
        <w:ind w:firstLine="567"/>
        <w:jc w:val="both"/>
        <w:rPr>
          <w:rFonts w:ascii="Times New Roman" w:hAnsi="Times New Roman" w:cs="Times New Roman"/>
        </w:rPr>
      </w:pPr>
      <w:r w:rsidRPr="00FF26A9">
        <w:rPr>
          <w:rFonts w:ascii="Times New Roman" w:hAnsi="Times New Roman" w:cs="Times New Roman"/>
        </w:rPr>
        <w:t xml:space="preserve">Исполнение  по собственным  доходам составило </w:t>
      </w:r>
      <w:r w:rsidRPr="00FF26A9">
        <w:rPr>
          <w:rFonts w:ascii="Times New Roman" w:hAnsi="Times New Roman" w:cs="Times New Roman"/>
          <w:bCs/>
        </w:rPr>
        <w:t xml:space="preserve">45540,8 </w:t>
      </w:r>
      <w:r w:rsidRPr="00FF26A9">
        <w:rPr>
          <w:rFonts w:ascii="Times New Roman" w:hAnsi="Times New Roman" w:cs="Times New Roman"/>
        </w:rPr>
        <w:t xml:space="preserve">тыс. рублей, или 19,6% от годовых бюджетных назначений. Увеличение поступлений к уровню 2018 года в абсолютном выражении составило 3236,7 тыс. рублей, или рост составил 7,7 % к АППГ. </w:t>
      </w:r>
      <w:r w:rsidRPr="00FF26A9">
        <w:rPr>
          <w:rFonts w:ascii="Times New Roman" w:hAnsi="Times New Roman" w:cs="Times New Roman"/>
          <w:bCs/>
        </w:rPr>
        <w:t>Доля собственных доходов в общем объеме поступлений составляет  47,1%.</w:t>
      </w:r>
    </w:p>
    <w:p w:rsidR="00FF26A9" w:rsidRPr="00FF26A9" w:rsidRDefault="00FF26A9" w:rsidP="00FF26A9">
      <w:pPr>
        <w:pStyle w:val="a5"/>
        <w:ind w:firstLine="567"/>
        <w:jc w:val="both"/>
        <w:rPr>
          <w:color w:val="000000"/>
        </w:rPr>
      </w:pPr>
      <w:r w:rsidRPr="00FF26A9">
        <w:rPr>
          <w:color w:val="000000"/>
        </w:rPr>
        <w:t xml:space="preserve">Поступление налоговых доходов составило </w:t>
      </w:r>
      <w:r w:rsidRPr="00FF26A9">
        <w:rPr>
          <w:bCs/>
          <w:color w:val="000000"/>
        </w:rPr>
        <w:t>38144,7 тыс. рублей</w:t>
      </w:r>
      <w:r w:rsidRPr="00FF26A9">
        <w:t xml:space="preserve">, исполнение на 17,9%. </w:t>
      </w:r>
      <w:r w:rsidRPr="00FF26A9">
        <w:rPr>
          <w:color w:val="000000"/>
        </w:rPr>
        <w:t>Налоговые поступления по сравнению с аналогичным периодом прошлого года возросли  на 184,5 тыс. рублей,  или на 0,5%. На долю налоговых поступлений в собственных доходах приходится 83,8%.</w:t>
      </w:r>
    </w:p>
    <w:p w:rsidR="00FF26A9" w:rsidRPr="00FF26A9" w:rsidRDefault="00FF26A9" w:rsidP="00FF26A9">
      <w:pPr>
        <w:pStyle w:val="a5"/>
        <w:ind w:firstLine="567"/>
        <w:jc w:val="both"/>
        <w:rPr>
          <w:color w:val="000000"/>
        </w:rPr>
      </w:pPr>
      <w:r w:rsidRPr="00FF26A9">
        <w:rPr>
          <w:color w:val="000000"/>
        </w:rPr>
        <w:t>Поступление неналоговых доходов составило 7396,1</w:t>
      </w:r>
      <w:r w:rsidRPr="00FF26A9">
        <w:rPr>
          <w:bCs/>
          <w:color w:val="000000"/>
        </w:rPr>
        <w:t xml:space="preserve"> </w:t>
      </w:r>
      <w:r w:rsidRPr="00FF26A9">
        <w:rPr>
          <w:color w:val="000000"/>
        </w:rPr>
        <w:t xml:space="preserve">тыс. рублей, </w:t>
      </w:r>
      <w:r w:rsidRPr="00FF26A9">
        <w:t xml:space="preserve">или исполнение на 38,4%. </w:t>
      </w:r>
      <w:r w:rsidRPr="00FF26A9">
        <w:rPr>
          <w:color w:val="000000"/>
        </w:rPr>
        <w:t xml:space="preserve">Неналоговые поступления по сравнению с аналогичным периодом прошлого года увеличились на 3052,1 тыс. рублей, или на 70,3 %. </w:t>
      </w:r>
    </w:p>
    <w:p w:rsidR="00FF26A9" w:rsidRPr="00FF26A9" w:rsidRDefault="00FF26A9" w:rsidP="00FF26A9">
      <w:pPr>
        <w:pStyle w:val="a9"/>
        <w:spacing w:after="0"/>
        <w:ind w:firstLine="567"/>
        <w:jc w:val="both"/>
      </w:pPr>
      <w:r w:rsidRPr="00FF26A9">
        <w:t xml:space="preserve">Наиболее значимая доля в формировании налоговых и неналоговых доходов приходится на налог на доходы физических лиц (61,2%). Поступления составили        27874,9 тыс. рублей, или 17,8% от годовых назначений, 100,7% к уровню прошлого года. Прирост в абсолютном выражении составил 204,1 тыс. рублей. </w:t>
      </w:r>
    </w:p>
    <w:p w:rsidR="00FF26A9" w:rsidRPr="00FF26A9" w:rsidRDefault="00FF26A9" w:rsidP="00FF26A9">
      <w:pPr>
        <w:pStyle w:val="a9"/>
        <w:spacing w:after="0" w:line="270" w:lineRule="atLeast"/>
        <w:ind w:firstLine="567"/>
        <w:jc w:val="both"/>
      </w:pPr>
      <w:r w:rsidRPr="00FF26A9">
        <w:t xml:space="preserve">На долю акцизов приходится 7,7 % от налоговых и неналоговых доходов. Поступление составило 3518,1 тыс. рублей, или 26,9 % от годовых назначений, 126,6% к уровню 2018 года.  </w:t>
      </w:r>
    </w:p>
    <w:p w:rsidR="00FF26A9" w:rsidRPr="00FF26A9" w:rsidRDefault="00FF26A9" w:rsidP="00FF26A9">
      <w:pPr>
        <w:pStyle w:val="a9"/>
        <w:spacing w:after="0" w:line="270" w:lineRule="atLeast"/>
        <w:ind w:firstLine="567"/>
        <w:jc w:val="both"/>
      </w:pPr>
      <w:r w:rsidRPr="00FF26A9">
        <w:t xml:space="preserve">Доля налогов на совокупный доход в формировании налоговых и неналоговых доходов составляет 8,8 %.  Поступления составили 3993,5 тыс. рублей, или 24,8% к годовым назначениям, 97,1 %    к уровню прошлого года. Из них:  </w:t>
      </w:r>
    </w:p>
    <w:p w:rsidR="00FF26A9" w:rsidRPr="00FF26A9" w:rsidRDefault="00FF26A9" w:rsidP="00FF26A9">
      <w:pPr>
        <w:pStyle w:val="a9"/>
        <w:spacing w:after="0" w:line="270" w:lineRule="atLeast"/>
        <w:ind w:firstLine="567"/>
        <w:jc w:val="both"/>
      </w:pPr>
      <w:r w:rsidRPr="00FF26A9">
        <w:t xml:space="preserve"> - по единому налогу на вмененный доход поступления составили 3104,2 тыс. рублей, или 22,2% от годовых назначений, снижение по отношению к уровню прошлого года на 121,1 тыс. рублей (на 3,7%);</w:t>
      </w:r>
    </w:p>
    <w:p w:rsidR="00FF26A9" w:rsidRPr="00FF26A9" w:rsidRDefault="00FF26A9" w:rsidP="00FF26A9">
      <w:pPr>
        <w:pStyle w:val="a9"/>
        <w:spacing w:after="0" w:line="270" w:lineRule="atLeast"/>
        <w:ind w:firstLine="567"/>
        <w:jc w:val="both"/>
      </w:pPr>
      <w:r w:rsidRPr="00FF26A9">
        <w:t>- по единому сельскохозяйственному налогу поступления составили 857,5 тыс. рублей, или 42,0 % от  годовых назначений. Снижение к уровню прошлого года составило 13,3 тыс. рублей, или на 1,5 %.</w:t>
      </w:r>
    </w:p>
    <w:p w:rsidR="00FF26A9" w:rsidRPr="00FF26A9" w:rsidRDefault="00FF26A9" w:rsidP="00FF26A9">
      <w:pPr>
        <w:pStyle w:val="a9"/>
        <w:spacing w:after="0" w:line="270" w:lineRule="atLeast"/>
        <w:ind w:firstLine="567"/>
        <w:jc w:val="both"/>
        <w:rPr>
          <w:color w:val="000000"/>
        </w:rPr>
      </w:pPr>
      <w:r w:rsidRPr="00FF26A9">
        <w:rPr>
          <w:color w:val="000000"/>
        </w:rPr>
        <w:t xml:space="preserve">Значительный объем поступлений в формировании налоговых и неналоговых доходов приходится на имущественные налоги (4,8 %), поступления составили 2197,6 тыс. рублей, или 9,4% от </w:t>
      </w:r>
      <w:r w:rsidRPr="00FF26A9">
        <w:t>годовых назначений. Из них</w:t>
      </w:r>
      <w:r w:rsidRPr="00FF26A9">
        <w:rPr>
          <w:color w:val="000000"/>
        </w:rPr>
        <w:t>:</w:t>
      </w:r>
    </w:p>
    <w:p w:rsidR="00FF26A9" w:rsidRPr="00FF26A9" w:rsidRDefault="00FF26A9" w:rsidP="00FF26A9">
      <w:pPr>
        <w:pStyle w:val="a9"/>
        <w:spacing w:after="0" w:line="270" w:lineRule="atLeast"/>
        <w:ind w:firstLine="567"/>
        <w:jc w:val="both"/>
        <w:rPr>
          <w:color w:val="000000"/>
        </w:rPr>
      </w:pPr>
      <w:r w:rsidRPr="00FF26A9">
        <w:rPr>
          <w:color w:val="000000"/>
        </w:rPr>
        <w:t xml:space="preserve">- налог на имущество физических лиц – 198,3 тыс. рублей, или 3,3 % от </w:t>
      </w:r>
      <w:r w:rsidRPr="00FF26A9">
        <w:t>годовых      назначений, 123,9% к уровню 2018 года</w:t>
      </w:r>
      <w:r w:rsidRPr="00FF26A9">
        <w:rPr>
          <w:color w:val="000000"/>
        </w:rPr>
        <w:t>;</w:t>
      </w:r>
    </w:p>
    <w:p w:rsidR="00FF26A9" w:rsidRPr="00FF26A9" w:rsidRDefault="00FF26A9" w:rsidP="00FF26A9">
      <w:pPr>
        <w:pStyle w:val="a9"/>
        <w:spacing w:after="0" w:line="270" w:lineRule="atLeast"/>
        <w:ind w:firstLine="567"/>
        <w:jc w:val="both"/>
        <w:rPr>
          <w:color w:val="000000"/>
        </w:rPr>
      </w:pPr>
      <w:r w:rsidRPr="00FF26A9">
        <w:rPr>
          <w:color w:val="000000"/>
        </w:rPr>
        <w:t xml:space="preserve">- земельный налог – 1824,3 тыс. рублей, или 11,8 % от </w:t>
      </w:r>
      <w:r w:rsidRPr="00FF26A9">
        <w:t>годовых назначений, 72,7% к уровню прошлого года</w:t>
      </w:r>
      <w:r w:rsidRPr="00FF26A9">
        <w:rPr>
          <w:color w:val="000000"/>
        </w:rPr>
        <w:t>;</w:t>
      </w:r>
    </w:p>
    <w:p w:rsidR="00FF26A9" w:rsidRPr="00FF26A9" w:rsidRDefault="00FF26A9" w:rsidP="00FF26A9">
      <w:pPr>
        <w:pStyle w:val="a9"/>
        <w:spacing w:after="0" w:line="270" w:lineRule="atLeast"/>
        <w:ind w:firstLine="567"/>
        <w:jc w:val="both"/>
        <w:rPr>
          <w:color w:val="000000"/>
        </w:rPr>
      </w:pPr>
      <w:r w:rsidRPr="00FF26A9">
        <w:rPr>
          <w:color w:val="000000"/>
        </w:rPr>
        <w:t>- транспортный налог составил 175,0 тыс. рублей, или 9,2 % от годовых назначений, 160,4 % к уровню 2018 года.</w:t>
      </w:r>
    </w:p>
    <w:p w:rsidR="00FF26A9" w:rsidRPr="00FF26A9" w:rsidRDefault="00FF26A9" w:rsidP="00FF26A9">
      <w:pPr>
        <w:pStyle w:val="a9"/>
        <w:spacing w:after="0" w:line="270" w:lineRule="atLeast"/>
        <w:ind w:firstLine="567"/>
        <w:jc w:val="both"/>
        <w:rPr>
          <w:color w:val="000000"/>
        </w:rPr>
      </w:pPr>
      <w:r w:rsidRPr="00FF26A9">
        <w:rPr>
          <w:color w:val="000000"/>
        </w:rPr>
        <w:lastRenderedPageBreak/>
        <w:t xml:space="preserve">Поступления от государственной пошлины составили 547,0 тыс. рублей, или 15,2 % от </w:t>
      </w:r>
      <w:r w:rsidRPr="00FF26A9">
        <w:t>годовых назначений</w:t>
      </w:r>
      <w:r w:rsidRPr="00FF26A9">
        <w:rPr>
          <w:color w:val="000000"/>
        </w:rPr>
        <w:t>. На долю данного вида доходов приходится 1,2% от общего объема собственных доходов. По отношению к уровню прошлого года произошло снижение объемов поступлений (на 36,6 тыс. рублей).</w:t>
      </w:r>
    </w:p>
    <w:p w:rsidR="00FF26A9" w:rsidRPr="00FF26A9" w:rsidRDefault="00FF26A9" w:rsidP="00FF26A9">
      <w:pPr>
        <w:pStyle w:val="a9"/>
        <w:spacing w:after="0" w:line="270" w:lineRule="atLeast"/>
        <w:ind w:firstLine="567"/>
        <w:jc w:val="both"/>
        <w:rPr>
          <w:color w:val="000000"/>
        </w:rPr>
      </w:pPr>
      <w:r w:rsidRPr="00FF26A9">
        <w:rPr>
          <w:color w:val="000000"/>
        </w:rPr>
        <w:t xml:space="preserve">Доходы от использования имущества, находящегося в государственной и муниципальной собственности, составили 3567,9 тыс. рублей, или 35,6% от </w:t>
      </w:r>
      <w:r w:rsidRPr="00FF26A9">
        <w:t xml:space="preserve">годовых назначений, 226,4% к уровню 2018 года. </w:t>
      </w:r>
      <w:r w:rsidRPr="00FF26A9">
        <w:rPr>
          <w:color w:val="000000"/>
        </w:rPr>
        <w:t xml:space="preserve"> На долю данного вида доходов приходится 7,8% от общего объема собственных доходов. </w:t>
      </w:r>
    </w:p>
    <w:p w:rsidR="00FF26A9" w:rsidRPr="00FF26A9" w:rsidRDefault="00FF26A9" w:rsidP="00FF26A9">
      <w:pPr>
        <w:pStyle w:val="a9"/>
        <w:spacing w:after="0" w:line="270" w:lineRule="atLeast"/>
        <w:ind w:firstLine="567"/>
        <w:jc w:val="both"/>
        <w:rPr>
          <w:color w:val="000000"/>
        </w:rPr>
      </w:pPr>
      <w:r w:rsidRPr="00FF26A9">
        <w:rPr>
          <w:color w:val="000000"/>
        </w:rPr>
        <w:t xml:space="preserve">Доходы от платежей при пользовании природными ресурсами составили 128,2 тыс. рублей, 18,3% от </w:t>
      </w:r>
      <w:r w:rsidRPr="00FF26A9">
        <w:t>годовых назначений</w:t>
      </w:r>
      <w:r w:rsidRPr="00FF26A9">
        <w:rPr>
          <w:color w:val="000000"/>
        </w:rPr>
        <w:t>.</w:t>
      </w:r>
    </w:p>
    <w:p w:rsidR="00FF26A9" w:rsidRPr="00FF26A9" w:rsidRDefault="00FF26A9" w:rsidP="00FF26A9">
      <w:pPr>
        <w:pStyle w:val="a9"/>
        <w:spacing w:after="0" w:line="270" w:lineRule="atLeast"/>
        <w:ind w:firstLine="567"/>
        <w:jc w:val="both"/>
        <w:rPr>
          <w:color w:val="000000"/>
        </w:rPr>
      </w:pPr>
      <w:r w:rsidRPr="00FF26A9">
        <w:rPr>
          <w:color w:val="000000"/>
        </w:rPr>
        <w:t xml:space="preserve">Доходы от оказания платных услуг и компенсации затрат государства составили       826,1 тыс. рублей, 27,4% от </w:t>
      </w:r>
      <w:r w:rsidRPr="00FF26A9">
        <w:t>годовых назначений</w:t>
      </w:r>
      <w:r w:rsidRPr="00FF26A9">
        <w:rPr>
          <w:color w:val="000000"/>
        </w:rPr>
        <w:t>.</w:t>
      </w:r>
    </w:p>
    <w:p w:rsidR="00FF26A9" w:rsidRPr="00FF26A9" w:rsidRDefault="00FF26A9" w:rsidP="00FF26A9">
      <w:pPr>
        <w:pStyle w:val="a9"/>
        <w:spacing w:after="0" w:line="270" w:lineRule="atLeast"/>
        <w:ind w:firstLine="567"/>
        <w:jc w:val="both"/>
        <w:rPr>
          <w:color w:val="000000"/>
        </w:rPr>
      </w:pPr>
      <w:r w:rsidRPr="00FF26A9">
        <w:rPr>
          <w:color w:val="000000"/>
        </w:rPr>
        <w:t xml:space="preserve">Доходы от продажи материальных и нематериальных активов составили 2500,2 тыс. рублей, 104,2% к </w:t>
      </w:r>
      <w:r w:rsidRPr="00FF26A9">
        <w:t>годовым назначениям</w:t>
      </w:r>
      <w:r w:rsidRPr="00FF26A9">
        <w:rPr>
          <w:color w:val="000000"/>
        </w:rPr>
        <w:t xml:space="preserve">. Увеличение объемов поступлений к уровню 2018 года составило 2494,4 тыс. рублей. </w:t>
      </w:r>
    </w:p>
    <w:p w:rsidR="00FF26A9" w:rsidRPr="00FF26A9" w:rsidRDefault="00FF26A9" w:rsidP="00FF26A9">
      <w:pPr>
        <w:pStyle w:val="a9"/>
        <w:spacing w:after="0" w:line="270" w:lineRule="atLeast"/>
        <w:ind w:firstLine="567"/>
        <w:jc w:val="both"/>
        <w:rPr>
          <w:color w:val="000000"/>
        </w:rPr>
      </w:pPr>
      <w:r w:rsidRPr="00FF26A9">
        <w:rPr>
          <w:color w:val="000000"/>
        </w:rPr>
        <w:t xml:space="preserve">Поступление в бюджет от штрафов, санкций составило 379,7 тыс. рублей. Годовые назначения  исполнены на 12,2%. На долю данного вида дохода приходится 0,8% от собственных доходов. Снижение по отношению к уровню прошлого года составило 1067,9 тыс. рублей. </w:t>
      </w:r>
    </w:p>
    <w:p w:rsidR="00FF26A9" w:rsidRDefault="00FF26A9" w:rsidP="00FF26A9">
      <w:pPr>
        <w:pStyle w:val="3"/>
        <w:spacing w:after="0"/>
        <w:ind w:left="0" w:firstLine="567"/>
        <w:jc w:val="both"/>
        <w:rPr>
          <w:color w:val="000000"/>
          <w:sz w:val="24"/>
          <w:szCs w:val="24"/>
        </w:rPr>
      </w:pPr>
      <w:r w:rsidRPr="00FF26A9">
        <w:rPr>
          <w:sz w:val="24"/>
          <w:szCs w:val="24"/>
        </w:rPr>
        <w:t xml:space="preserve">Расходная часть консолидированного бюджета Вурнарского района Чувашской Республики за </w:t>
      </w:r>
      <w:r w:rsidRPr="00FF26A9">
        <w:rPr>
          <w:sz w:val="24"/>
          <w:szCs w:val="24"/>
          <w:lang w:val="en-US"/>
        </w:rPr>
        <w:t>I</w:t>
      </w:r>
      <w:r w:rsidRPr="00FF26A9">
        <w:rPr>
          <w:sz w:val="24"/>
          <w:szCs w:val="24"/>
        </w:rPr>
        <w:t xml:space="preserve"> квартал 2019 года исполнена на 19,9 % от годовых назначений и составила 132373,7 тыс. рублей. По отношению к аналогичному периоду прошлого года отмечается рост  кассовых расходов в абсолютных величинах на </w:t>
      </w:r>
      <w:r w:rsidRPr="00FF26A9">
        <w:rPr>
          <w:bCs/>
          <w:sz w:val="24"/>
          <w:szCs w:val="24"/>
        </w:rPr>
        <w:t>3646,8</w:t>
      </w:r>
      <w:r w:rsidRPr="00FF26A9">
        <w:rPr>
          <w:sz w:val="24"/>
          <w:szCs w:val="24"/>
        </w:rPr>
        <w:t xml:space="preserve"> тыс. рублей, или на 2,8%.</w:t>
      </w:r>
      <w:r w:rsidRPr="00FF26A9">
        <w:rPr>
          <w:color w:val="000000"/>
          <w:sz w:val="24"/>
          <w:szCs w:val="24"/>
        </w:rPr>
        <w:t xml:space="preserve"> </w:t>
      </w:r>
    </w:p>
    <w:p w:rsidR="00FF26A9" w:rsidRPr="00FF26A9" w:rsidRDefault="00FF26A9" w:rsidP="00FF26A9">
      <w:pPr>
        <w:pStyle w:val="3"/>
        <w:spacing w:after="0"/>
        <w:ind w:left="0" w:firstLine="567"/>
        <w:jc w:val="both"/>
        <w:rPr>
          <w:color w:val="000000"/>
          <w:sz w:val="24"/>
          <w:szCs w:val="24"/>
        </w:rPr>
      </w:pPr>
      <w:r w:rsidRPr="00FF26A9">
        <w:rPr>
          <w:sz w:val="24"/>
          <w:szCs w:val="24"/>
        </w:rPr>
        <w:t>В структуре расходов бюджета наибольший удельный вес занимают расходы на социально-культурную сферу – 81,6%. Удельный вес расходов по разделу «Общегосударственные расходы» составил 11,7%, «Национальная экономика» - 2,9%, «Жилищно-коммунальное хозяйство» - 2,5%,   «Национальная безопасность и правоохранительная деятельность» – 0,8 %,</w:t>
      </w:r>
      <w:r w:rsidRPr="00FF26A9">
        <w:rPr>
          <w:iCs/>
          <w:sz w:val="24"/>
          <w:szCs w:val="24"/>
        </w:rPr>
        <w:t xml:space="preserve"> «Национальная оборона» - 0,4%</w:t>
      </w:r>
      <w:r w:rsidRPr="00FF26A9">
        <w:rPr>
          <w:sz w:val="24"/>
          <w:szCs w:val="24"/>
        </w:rPr>
        <w:t>.</w:t>
      </w:r>
      <w:r w:rsidRPr="00FF26A9">
        <w:rPr>
          <w:color w:val="000000"/>
          <w:sz w:val="24"/>
          <w:szCs w:val="24"/>
        </w:rPr>
        <w:t xml:space="preserve"> </w:t>
      </w:r>
    </w:p>
    <w:p w:rsidR="00FF26A9" w:rsidRDefault="00FF26A9" w:rsidP="00FF26A9">
      <w:pPr>
        <w:pStyle w:val="3"/>
        <w:spacing w:after="0"/>
        <w:ind w:left="0" w:firstLine="567"/>
        <w:jc w:val="both"/>
        <w:rPr>
          <w:color w:val="000000"/>
          <w:sz w:val="24"/>
          <w:szCs w:val="24"/>
        </w:rPr>
      </w:pPr>
      <w:r w:rsidRPr="00FF26A9">
        <w:rPr>
          <w:color w:val="000000"/>
          <w:sz w:val="24"/>
          <w:szCs w:val="24"/>
        </w:rPr>
        <w:t>Расходы бюджета составили:  по разделу «Общегосударственные расходы» 15466,6 тыс. рублей, 17,7 % от годовых назначений, 122,3 % к уровню 2018 года, по разделу        «Национальная оборона</w:t>
      </w:r>
      <w:r w:rsidRPr="00FF26A9">
        <w:rPr>
          <w:b/>
          <w:color w:val="000000"/>
          <w:sz w:val="24"/>
          <w:szCs w:val="24"/>
        </w:rPr>
        <w:t>»</w:t>
      </w:r>
      <w:r w:rsidRPr="00FF26A9">
        <w:rPr>
          <w:color w:val="000000"/>
          <w:sz w:val="24"/>
          <w:szCs w:val="24"/>
        </w:rPr>
        <w:t xml:space="preserve"> – </w:t>
      </w:r>
      <w:r w:rsidRPr="00FF26A9">
        <w:rPr>
          <w:sz w:val="24"/>
          <w:szCs w:val="24"/>
        </w:rPr>
        <w:t>507,1 тыс. рублей  (24,5% и 153,3% соответственно)</w:t>
      </w:r>
      <w:r w:rsidRPr="00FF26A9">
        <w:rPr>
          <w:color w:val="000000"/>
          <w:sz w:val="24"/>
          <w:szCs w:val="24"/>
        </w:rPr>
        <w:t xml:space="preserve">, по разделу «Национальная безопасность и правоохранительная деятельность» </w:t>
      </w:r>
      <w:r w:rsidRPr="00FF26A9">
        <w:rPr>
          <w:b/>
          <w:color w:val="000000"/>
          <w:sz w:val="24"/>
          <w:szCs w:val="24"/>
        </w:rPr>
        <w:t xml:space="preserve">- </w:t>
      </w:r>
      <w:r w:rsidRPr="00FF26A9">
        <w:rPr>
          <w:color w:val="000000"/>
          <w:sz w:val="24"/>
          <w:szCs w:val="24"/>
        </w:rPr>
        <w:t xml:space="preserve">1079,8 тыс. рублей </w:t>
      </w:r>
      <w:r w:rsidRPr="00FF26A9">
        <w:rPr>
          <w:sz w:val="24"/>
          <w:szCs w:val="24"/>
        </w:rPr>
        <w:t>(7,8% и 50,8% соответственно)</w:t>
      </w:r>
      <w:r w:rsidRPr="00FF26A9">
        <w:rPr>
          <w:color w:val="000000"/>
          <w:sz w:val="24"/>
          <w:szCs w:val="24"/>
        </w:rPr>
        <w:t xml:space="preserve">, по разделу «Национальная экономика» </w:t>
      </w:r>
      <w:r w:rsidRPr="00FF26A9">
        <w:rPr>
          <w:b/>
          <w:color w:val="000000"/>
          <w:sz w:val="24"/>
          <w:szCs w:val="24"/>
        </w:rPr>
        <w:t xml:space="preserve">- </w:t>
      </w:r>
      <w:r w:rsidRPr="00FF26A9">
        <w:rPr>
          <w:color w:val="000000"/>
          <w:sz w:val="24"/>
          <w:szCs w:val="24"/>
        </w:rPr>
        <w:t>3912,1 тыс</w:t>
      </w:r>
      <w:proofErr w:type="gramStart"/>
      <w:r w:rsidRPr="00FF26A9">
        <w:rPr>
          <w:color w:val="000000"/>
          <w:sz w:val="24"/>
          <w:szCs w:val="24"/>
        </w:rPr>
        <w:t>.р</w:t>
      </w:r>
      <w:proofErr w:type="gramEnd"/>
      <w:r w:rsidRPr="00FF26A9">
        <w:rPr>
          <w:color w:val="000000"/>
          <w:sz w:val="24"/>
          <w:szCs w:val="24"/>
        </w:rPr>
        <w:t xml:space="preserve">ублей </w:t>
      </w:r>
      <w:r w:rsidRPr="00FF26A9">
        <w:rPr>
          <w:sz w:val="24"/>
          <w:szCs w:val="24"/>
        </w:rPr>
        <w:t>(4,7% и 94,8% соответственно)</w:t>
      </w:r>
      <w:r w:rsidRPr="00FF26A9">
        <w:rPr>
          <w:color w:val="000000"/>
          <w:sz w:val="24"/>
          <w:szCs w:val="24"/>
        </w:rPr>
        <w:t xml:space="preserve">, по разделу «Жилищно-коммунальное хозяйство» </w:t>
      </w:r>
      <w:r w:rsidRPr="00FF26A9">
        <w:rPr>
          <w:b/>
          <w:color w:val="000000"/>
          <w:sz w:val="24"/>
          <w:szCs w:val="24"/>
        </w:rPr>
        <w:t xml:space="preserve">- </w:t>
      </w:r>
      <w:r w:rsidRPr="00FF26A9">
        <w:rPr>
          <w:color w:val="000000"/>
          <w:sz w:val="24"/>
          <w:szCs w:val="24"/>
        </w:rPr>
        <w:t xml:space="preserve">3367,4 </w:t>
      </w:r>
      <w:proofErr w:type="gramStart"/>
      <w:r w:rsidRPr="00FF26A9">
        <w:rPr>
          <w:color w:val="000000"/>
          <w:sz w:val="24"/>
          <w:szCs w:val="24"/>
        </w:rPr>
        <w:t xml:space="preserve">тыс. рублей </w:t>
      </w:r>
      <w:r w:rsidRPr="00FF26A9">
        <w:rPr>
          <w:sz w:val="24"/>
          <w:szCs w:val="24"/>
        </w:rPr>
        <w:t>(7,5% и 114,1% соответственно)</w:t>
      </w:r>
      <w:r w:rsidRPr="00FF26A9">
        <w:rPr>
          <w:color w:val="000000"/>
          <w:sz w:val="24"/>
          <w:szCs w:val="24"/>
        </w:rPr>
        <w:t xml:space="preserve">, «Образование» – 94015,8 тыс. рублей </w:t>
      </w:r>
      <w:r w:rsidRPr="00FF26A9">
        <w:rPr>
          <w:sz w:val="24"/>
          <w:szCs w:val="24"/>
        </w:rPr>
        <w:t>(27,7% и 104,3% соответственно)</w:t>
      </w:r>
      <w:r w:rsidRPr="00FF26A9">
        <w:rPr>
          <w:color w:val="000000"/>
          <w:sz w:val="24"/>
          <w:szCs w:val="24"/>
        </w:rPr>
        <w:t xml:space="preserve">,  по разделу «Культура-кинематография» </w:t>
      </w:r>
      <w:r w:rsidRPr="00FF26A9">
        <w:rPr>
          <w:b/>
          <w:color w:val="000000"/>
          <w:sz w:val="24"/>
          <w:szCs w:val="24"/>
        </w:rPr>
        <w:t xml:space="preserve">- </w:t>
      </w:r>
      <w:r w:rsidRPr="00FF26A9">
        <w:rPr>
          <w:color w:val="000000"/>
          <w:sz w:val="24"/>
          <w:szCs w:val="24"/>
        </w:rPr>
        <w:t xml:space="preserve">12025,0 тыс. рублей </w:t>
      </w:r>
      <w:r w:rsidRPr="00FF26A9">
        <w:rPr>
          <w:sz w:val="24"/>
          <w:szCs w:val="24"/>
        </w:rPr>
        <w:t>(21,6% и 81,1% соответственно)</w:t>
      </w:r>
      <w:r w:rsidRPr="00FF26A9">
        <w:rPr>
          <w:color w:val="000000"/>
          <w:sz w:val="24"/>
          <w:szCs w:val="24"/>
        </w:rPr>
        <w:t xml:space="preserve">, по разделу «Социальная политика» </w:t>
      </w:r>
      <w:r w:rsidRPr="00FF26A9">
        <w:rPr>
          <w:b/>
          <w:color w:val="000000"/>
          <w:sz w:val="24"/>
          <w:szCs w:val="24"/>
        </w:rPr>
        <w:t xml:space="preserve">- </w:t>
      </w:r>
      <w:r w:rsidRPr="00FF26A9">
        <w:rPr>
          <w:color w:val="000000"/>
          <w:sz w:val="24"/>
          <w:szCs w:val="24"/>
        </w:rPr>
        <w:t xml:space="preserve">1812,8 тыс. рублей </w:t>
      </w:r>
      <w:r w:rsidRPr="00FF26A9">
        <w:rPr>
          <w:sz w:val="24"/>
          <w:szCs w:val="24"/>
        </w:rPr>
        <w:t>(4,6% и 123,1% соответственно)</w:t>
      </w:r>
      <w:r w:rsidRPr="00FF26A9">
        <w:rPr>
          <w:color w:val="000000"/>
          <w:sz w:val="24"/>
          <w:szCs w:val="24"/>
        </w:rPr>
        <w:t xml:space="preserve">, по разделу «Физическая культура и спорт» </w:t>
      </w:r>
      <w:r w:rsidRPr="00FF26A9">
        <w:rPr>
          <w:b/>
          <w:color w:val="000000"/>
          <w:sz w:val="24"/>
          <w:szCs w:val="24"/>
        </w:rPr>
        <w:t xml:space="preserve">– </w:t>
      </w:r>
      <w:r w:rsidRPr="00FF26A9">
        <w:rPr>
          <w:color w:val="000000"/>
          <w:sz w:val="24"/>
          <w:szCs w:val="24"/>
        </w:rPr>
        <w:t xml:space="preserve">186,9 тыс. рублей </w:t>
      </w:r>
      <w:r w:rsidRPr="00FF26A9">
        <w:rPr>
          <w:sz w:val="24"/>
          <w:szCs w:val="24"/>
        </w:rPr>
        <w:t>(20,7% и 144,1% соответственно)</w:t>
      </w:r>
      <w:r w:rsidRPr="00FF26A9">
        <w:rPr>
          <w:color w:val="000000"/>
          <w:sz w:val="24"/>
          <w:szCs w:val="24"/>
        </w:rPr>
        <w:t>.</w:t>
      </w:r>
      <w:proofErr w:type="gramEnd"/>
    </w:p>
    <w:p w:rsidR="00FF26A9" w:rsidRDefault="00FF26A9" w:rsidP="00FF26A9">
      <w:pPr>
        <w:pStyle w:val="3"/>
        <w:spacing w:after="0"/>
        <w:ind w:left="0" w:firstLine="567"/>
        <w:jc w:val="both"/>
        <w:rPr>
          <w:sz w:val="24"/>
          <w:szCs w:val="24"/>
        </w:rPr>
      </w:pPr>
      <w:r w:rsidRPr="00FF26A9">
        <w:rPr>
          <w:sz w:val="24"/>
          <w:szCs w:val="24"/>
        </w:rPr>
        <w:t>Возвращены в республиканский бюджет Чувашской Республики остатки межбюджетных трансфертов прошлых лет, имеющие целевое значение, в сумме 24818,9 тыс. рублей.</w:t>
      </w:r>
    </w:p>
    <w:p w:rsidR="00FF26A9" w:rsidRPr="00FF26A9" w:rsidRDefault="00FF26A9" w:rsidP="00FF26A9">
      <w:pPr>
        <w:pStyle w:val="3"/>
        <w:spacing w:after="0"/>
        <w:ind w:left="0" w:firstLine="567"/>
        <w:jc w:val="both"/>
        <w:rPr>
          <w:sz w:val="24"/>
          <w:szCs w:val="24"/>
        </w:rPr>
      </w:pPr>
      <w:r w:rsidRPr="00FF26A9">
        <w:rPr>
          <w:sz w:val="24"/>
          <w:szCs w:val="24"/>
        </w:rPr>
        <w:t>Консолидированный бюджет Вурнарского района Чувашской Республики  исполнен с дефицитом в сумме 35664,6 тыс. рублей.</w:t>
      </w:r>
    </w:p>
    <w:p w:rsidR="000F4BB1" w:rsidRDefault="000F4BB1" w:rsidP="00FF26A9">
      <w:pPr>
        <w:spacing w:after="0" w:line="240" w:lineRule="auto"/>
        <w:jc w:val="both"/>
        <w:rPr>
          <w:rFonts w:ascii="Times New Roman" w:hAnsi="Times New Roman" w:cs="Times New Roman"/>
          <w:sz w:val="24"/>
          <w:szCs w:val="24"/>
        </w:rPr>
      </w:pPr>
      <w:r w:rsidRPr="00FF26A9">
        <w:rPr>
          <w:rFonts w:ascii="Times New Roman" w:hAnsi="Times New Roman" w:cs="Times New Roman"/>
          <w:sz w:val="24"/>
          <w:szCs w:val="24"/>
        </w:rPr>
        <w:t xml:space="preserve">         </w:t>
      </w:r>
      <w:r w:rsidRPr="00FF26A9">
        <w:rPr>
          <w:rFonts w:ascii="Times New Roman" w:hAnsi="Times New Roman" w:cs="Times New Roman"/>
          <w:b/>
          <w:sz w:val="24"/>
          <w:szCs w:val="24"/>
        </w:rPr>
        <w:t>Демографическая ситуация</w:t>
      </w:r>
      <w:r w:rsidRPr="00FF26A9">
        <w:rPr>
          <w:rFonts w:ascii="Times New Roman" w:hAnsi="Times New Roman" w:cs="Times New Roman"/>
          <w:sz w:val="24"/>
          <w:szCs w:val="24"/>
        </w:rPr>
        <w:t xml:space="preserve"> в районе за 1 квартал 201</w:t>
      </w:r>
      <w:r w:rsidR="005F3F82">
        <w:rPr>
          <w:rFonts w:ascii="Times New Roman" w:hAnsi="Times New Roman" w:cs="Times New Roman"/>
          <w:sz w:val="24"/>
          <w:szCs w:val="24"/>
        </w:rPr>
        <w:t>9</w:t>
      </w:r>
      <w:r w:rsidRPr="00FF26A9">
        <w:rPr>
          <w:rFonts w:ascii="Times New Roman" w:hAnsi="Times New Roman" w:cs="Times New Roman"/>
          <w:sz w:val="24"/>
          <w:szCs w:val="24"/>
        </w:rPr>
        <w:t xml:space="preserve"> года сложилась</w:t>
      </w:r>
      <w:r>
        <w:rPr>
          <w:rFonts w:ascii="Times New Roman" w:hAnsi="Times New Roman" w:cs="Times New Roman"/>
          <w:sz w:val="24"/>
          <w:szCs w:val="24"/>
        </w:rPr>
        <w:t xml:space="preserve"> следующими показателями: число родившихся – </w:t>
      </w:r>
      <w:r w:rsidR="00DB5E9D">
        <w:rPr>
          <w:rFonts w:ascii="Times New Roman" w:hAnsi="Times New Roman" w:cs="Times New Roman"/>
          <w:sz w:val="24"/>
          <w:szCs w:val="24"/>
        </w:rPr>
        <w:t>54</w:t>
      </w:r>
      <w:r>
        <w:rPr>
          <w:rFonts w:ascii="Times New Roman" w:hAnsi="Times New Roman" w:cs="Times New Roman"/>
          <w:sz w:val="24"/>
          <w:szCs w:val="24"/>
        </w:rPr>
        <w:t xml:space="preserve"> человек  (за аналогичный период 201</w:t>
      </w:r>
      <w:r w:rsidR="00DB5E9D">
        <w:rPr>
          <w:rFonts w:ascii="Times New Roman" w:hAnsi="Times New Roman" w:cs="Times New Roman"/>
          <w:sz w:val="24"/>
          <w:szCs w:val="24"/>
        </w:rPr>
        <w:t>8</w:t>
      </w:r>
      <w:r>
        <w:rPr>
          <w:rFonts w:ascii="Times New Roman" w:hAnsi="Times New Roman" w:cs="Times New Roman"/>
          <w:sz w:val="24"/>
          <w:szCs w:val="24"/>
        </w:rPr>
        <w:t xml:space="preserve"> года – </w:t>
      </w:r>
      <w:r w:rsidR="00DB5E9D">
        <w:rPr>
          <w:rFonts w:ascii="Times New Roman" w:hAnsi="Times New Roman" w:cs="Times New Roman"/>
          <w:sz w:val="24"/>
          <w:szCs w:val="24"/>
        </w:rPr>
        <w:t>61</w:t>
      </w:r>
      <w:r>
        <w:rPr>
          <w:rFonts w:ascii="Times New Roman" w:hAnsi="Times New Roman" w:cs="Times New Roman"/>
          <w:sz w:val="24"/>
          <w:szCs w:val="24"/>
        </w:rPr>
        <w:t>), умерших – 1</w:t>
      </w:r>
      <w:r w:rsidR="00DB5E9D">
        <w:rPr>
          <w:rFonts w:ascii="Times New Roman" w:hAnsi="Times New Roman" w:cs="Times New Roman"/>
          <w:sz w:val="24"/>
          <w:szCs w:val="24"/>
        </w:rPr>
        <w:t>29</w:t>
      </w:r>
      <w:r>
        <w:rPr>
          <w:rFonts w:ascii="Times New Roman" w:hAnsi="Times New Roman" w:cs="Times New Roman"/>
          <w:sz w:val="24"/>
          <w:szCs w:val="24"/>
        </w:rPr>
        <w:t xml:space="preserve"> человек (за аналогичный период прошлого года - </w:t>
      </w:r>
      <w:r w:rsidR="00DB5E9D">
        <w:rPr>
          <w:rFonts w:ascii="Times New Roman" w:hAnsi="Times New Roman" w:cs="Times New Roman"/>
          <w:sz w:val="24"/>
          <w:szCs w:val="24"/>
        </w:rPr>
        <w:t>147</w:t>
      </w:r>
      <w:r>
        <w:rPr>
          <w:rFonts w:ascii="Times New Roman" w:hAnsi="Times New Roman" w:cs="Times New Roman"/>
          <w:sz w:val="24"/>
          <w:szCs w:val="24"/>
        </w:rPr>
        <w:t xml:space="preserve">). </w:t>
      </w:r>
      <w:r w:rsidR="00DB5E9D">
        <w:rPr>
          <w:rFonts w:ascii="Times New Roman" w:hAnsi="Times New Roman" w:cs="Times New Roman"/>
          <w:sz w:val="24"/>
          <w:szCs w:val="24"/>
        </w:rPr>
        <w:t>Из общего количества умерших 63 мужчин, средний возраст которых 67,3 года</w:t>
      </w:r>
      <w:r w:rsidR="00000107">
        <w:rPr>
          <w:rFonts w:ascii="Times New Roman" w:hAnsi="Times New Roman" w:cs="Times New Roman"/>
          <w:sz w:val="24"/>
          <w:szCs w:val="24"/>
        </w:rPr>
        <w:t>;</w:t>
      </w:r>
      <w:r w:rsidR="00DB5E9D">
        <w:rPr>
          <w:rFonts w:ascii="Times New Roman" w:hAnsi="Times New Roman" w:cs="Times New Roman"/>
          <w:sz w:val="24"/>
          <w:szCs w:val="24"/>
        </w:rPr>
        <w:t xml:space="preserve"> 66 женщин, средний возраст – 75,8 лет</w:t>
      </w:r>
      <w:r w:rsidR="005F3F82">
        <w:rPr>
          <w:rFonts w:ascii="Times New Roman" w:hAnsi="Times New Roman" w:cs="Times New Roman"/>
          <w:sz w:val="24"/>
          <w:szCs w:val="24"/>
        </w:rPr>
        <w:t xml:space="preserve">. </w:t>
      </w:r>
      <w:r>
        <w:rPr>
          <w:rFonts w:ascii="Times New Roman" w:hAnsi="Times New Roman" w:cs="Times New Roman"/>
          <w:sz w:val="24"/>
          <w:szCs w:val="24"/>
        </w:rPr>
        <w:t xml:space="preserve">Естественная убыль составила - </w:t>
      </w:r>
      <w:r w:rsidR="00DB5E9D">
        <w:rPr>
          <w:rFonts w:ascii="Times New Roman" w:hAnsi="Times New Roman" w:cs="Times New Roman"/>
          <w:sz w:val="24"/>
          <w:szCs w:val="24"/>
        </w:rPr>
        <w:t>75</w:t>
      </w:r>
      <w:r>
        <w:rPr>
          <w:rFonts w:ascii="Times New Roman" w:hAnsi="Times New Roman" w:cs="Times New Roman"/>
          <w:sz w:val="24"/>
          <w:szCs w:val="24"/>
        </w:rPr>
        <w:t xml:space="preserve"> (за аналогичный период 201</w:t>
      </w:r>
      <w:r w:rsidR="00DB5E9D">
        <w:rPr>
          <w:rFonts w:ascii="Times New Roman" w:hAnsi="Times New Roman" w:cs="Times New Roman"/>
          <w:sz w:val="24"/>
          <w:szCs w:val="24"/>
        </w:rPr>
        <w:t>8</w:t>
      </w:r>
      <w:r>
        <w:rPr>
          <w:rFonts w:ascii="Times New Roman" w:hAnsi="Times New Roman" w:cs="Times New Roman"/>
          <w:sz w:val="24"/>
          <w:szCs w:val="24"/>
        </w:rPr>
        <w:t xml:space="preserve"> г. - </w:t>
      </w:r>
      <w:r w:rsidR="00DB5E9D">
        <w:rPr>
          <w:rFonts w:ascii="Times New Roman" w:hAnsi="Times New Roman" w:cs="Times New Roman"/>
          <w:sz w:val="24"/>
          <w:szCs w:val="24"/>
        </w:rPr>
        <w:t>86</w:t>
      </w:r>
      <w:r>
        <w:rPr>
          <w:rFonts w:ascii="Times New Roman" w:hAnsi="Times New Roman" w:cs="Times New Roman"/>
          <w:sz w:val="24"/>
          <w:szCs w:val="24"/>
        </w:rPr>
        <w:t xml:space="preserve">).  </w:t>
      </w:r>
    </w:p>
    <w:p w:rsidR="000F4BB1" w:rsidRDefault="000F4BB1" w:rsidP="000F4BB1">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Число зарегистрированных браков за 1 квартал 201</w:t>
      </w:r>
      <w:r w:rsidR="005F3F82">
        <w:rPr>
          <w:rFonts w:ascii="Times New Roman" w:hAnsi="Times New Roman" w:cs="Times New Roman"/>
          <w:sz w:val="24"/>
          <w:szCs w:val="24"/>
        </w:rPr>
        <w:t>9</w:t>
      </w:r>
      <w:r>
        <w:rPr>
          <w:rFonts w:ascii="Times New Roman" w:hAnsi="Times New Roman" w:cs="Times New Roman"/>
          <w:sz w:val="24"/>
          <w:szCs w:val="24"/>
        </w:rPr>
        <w:t xml:space="preserve"> года составило </w:t>
      </w:r>
      <w:r w:rsidR="005F3F82">
        <w:rPr>
          <w:rFonts w:ascii="Times New Roman" w:hAnsi="Times New Roman" w:cs="Times New Roman"/>
          <w:sz w:val="24"/>
          <w:szCs w:val="24"/>
        </w:rPr>
        <w:t>18</w:t>
      </w:r>
      <w:r>
        <w:rPr>
          <w:rFonts w:ascii="Times New Roman" w:hAnsi="Times New Roman" w:cs="Times New Roman"/>
          <w:sz w:val="24"/>
          <w:szCs w:val="24"/>
        </w:rPr>
        <w:t xml:space="preserve"> (за аналогичный период 201</w:t>
      </w:r>
      <w:r w:rsidR="005F3F82">
        <w:rPr>
          <w:rFonts w:ascii="Times New Roman" w:hAnsi="Times New Roman" w:cs="Times New Roman"/>
          <w:sz w:val="24"/>
          <w:szCs w:val="24"/>
        </w:rPr>
        <w:t>8</w:t>
      </w:r>
      <w:r>
        <w:rPr>
          <w:rFonts w:ascii="Times New Roman" w:hAnsi="Times New Roman" w:cs="Times New Roman"/>
          <w:sz w:val="24"/>
          <w:szCs w:val="24"/>
        </w:rPr>
        <w:t xml:space="preserve"> года – </w:t>
      </w:r>
      <w:r w:rsidR="005F3F82">
        <w:rPr>
          <w:rFonts w:ascii="Times New Roman" w:hAnsi="Times New Roman" w:cs="Times New Roman"/>
          <w:sz w:val="24"/>
          <w:szCs w:val="24"/>
        </w:rPr>
        <w:t>24</w:t>
      </w:r>
      <w:r>
        <w:rPr>
          <w:rFonts w:ascii="Times New Roman" w:hAnsi="Times New Roman" w:cs="Times New Roman"/>
          <w:sz w:val="24"/>
          <w:szCs w:val="24"/>
        </w:rPr>
        <w:t>), число разводов – 1</w:t>
      </w:r>
      <w:r w:rsidR="005F3F82">
        <w:rPr>
          <w:rFonts w:ascii="Times New Roman" w:hAnsi="Times New Roman" w:cs="Times New Roman"/>
          <w:sz w:val="24"/>
          <w:szCs w:val="24"/>
        </w:rPr>
        <w:t>9</w:t>
      </w:r>
      <w:r>
        <w:rPr>
          <w:rFonts w:ascii="Times New Roman" w:hAnsi="Times New Roman" w:cs="Times New Roman"/>
          <w:sz w:val="24"/>
          <w:szCs w:val="24"/>
        </w:rPr>
        <w:t xml:space="preserve"> (за аналогичный период 201</w:t>
      </w:r>
      <w:r w:rsidR="005F3F82">
        <w:rPr>
          <w:rFonts w:ascii="Times New Roman" w:hAnsi="Times New Roman" w:cs="Times New Roman"/>
          <w:sz w:val="24"/>
          <w:szCs w:val="24"/>
        </w:rPr>
        <w:t>8</w:t>
      </w:r>
      <w:r>
        <w:rPr>
          <w:rFonts w:ascii="Times New Roman" w:hAnsi="Times New Roman" w:cs="Times New Roman"/>
          <w:sz w:val="24"/>
          <w:szCs w:val="24"/>
        </w:rPr>
        <w:t xml:space="preserve"> года -1</w:t>
      </w:r>
      <w:r w:rsidR="005F3F82">
        <w:rPr>
          <w:rFonts w:ascii="Times New Roman" w:hAnsi="Times New Roman" w:cs="Times New Roman"/>
          <w:sz w:val="24"/>
          <w:szCs w:val="24"/>
        </w:rPr>
        <w:t>5</w:t>
      </w:r>
      <w:r>
        <w:rPr>
          <w:rFonts w:ascii="Times New Roman" w:hAnsi="Times New Roman" w:cs="Times New Roman"/>
          <w:sz w:val="24"/>
          <w:szCs w:val="24"/>
        </w:rPr>
        <w:t xml:space="preserve">).  </w:t>
      </w:r>
    </w:p>
    <w:p w:rsidR="00B26F2F" w:rsidRPr="00903E88" w:rsidRDefault="000F4BB1" w:rsidP="00903E88">
      <w:pPr>
        <w:pStyle w:val="a7"/>
        <w:jc w:val="both"/>
      </w:pPr>
      <w:r>
        <w:rPr>
          <w:rFonts w:eastAsia="Times New Roman"/>
          <w:lang w:eastAsia="ru-RU"/>
        </w:rPr>
        <w:t xml:space="preserve">      </w:t>
      </w:r>
      <w:r w:rsidRPr="00903E88">
        <w:t>Сельское хозяйство</w:t>
      </w:r>
      <w:r w:rsidR="00F53960" w:rsidRPr="00903E88">
        <w:t>.</w:t>
      </w:r>
      <w:r w:rsidRPr="00903E88">
        <w:t xml:space="preserve"> </w:t>
      </w:r>
      <w:r w:rsidR="00B26F2F" w:rsidRPr="00903E88">
        <w:t xml:space="preserve">На 01.04.2019г. во всех категориях хозяйств района произведено 8671,9 </w:t>
      </w:r>
      <w:proofErr w:type="spellStart"/>
      <w:r w:rsidR="00B26F2F" w:rsidRPr="00903E88">
        <w:t>тн</w:t>
      </w:r>
      <w:proofErr w:type="spellEnd"/>
      <w:r w:rsidR="00B26F2F" w:rsidRPr="00903E88">
        <w:t>. молока (102,1% к уровню 2018 г.)</w:t>
      </w:r>
      <w:r w:rsidR="00271672" w:rsidRPr="00903E88">
        <w:t>, в</w:t>
      </w:r>
      <w:r w:rsidR="00B26F2F" w:rsidRPr="00903E88">
        <w:t xml:space="preserve"> сельхозпредприятиях </w:t>
      </w:r>
      <w:r w:rsidR="00271672" w:rsidRPr="00903E88">
        <w:t>-</w:t>
      </w:r>
      <w:r w:rsidR="00B26F2F" w:rsidRPr="00903E88">
        <w:t xml:space="preserve"> 4157,9 </w:t>
      </w:r>
      <w:proofErr w:type="spellStart"/>
      <w:r w:rsidR="00B26F2F" w:rsidRPr="00903E88">
        <w:t>тн</w:t>
      </w:r>
      <w:proofErr w:type="spellEnd"/>
      <w:r w:rsidR="00B26F2F" w:rsidRPr="00903E88">
        <w:t xml:space="preserve">. (117,3% к уровню  2018 г). </w:t>
      </w:r>
    </w:p>
    <w:p w:rsidR="00B26F2F" w:rsidRPr="00903E88" w:rsidRDefault="00B26F2F" w:rsidP="00903E88">
      <w:pPr>
        <w:pStyle w:val="a7"/>
        <w:jc w:val="both"/>
      </w:pPr>
      <w:r w:rsidRPr="00903E88">
        <w:t xml:space="preserve">        Значительное увеличение показателей по производству молока произошло в АО «</w:t>
      </w:r>
      <w:proofErr w:type="spellStart"/>
      <w:r w:rsidRPr="00903E88">
        <w:t>Вурнарский</w:t>
      </w:r>
      <w:proofErr w:type="spellEnd"/>
      <w:r w:rsidRPr="00903E88">
        <w:t xml:space="preserve"> мясокомбинат», где произведено 2603,5 </w:t>
      </w:r>
      <w:proofErr w:type="spellStart"/>
      <w:r w:rsidRPr="00903E88">
        <w:t>тн</w:t>
      </w:r>
      <w:proofErr w:type="spellEnd"/>
      <w:r w:rsidRPr="00903E88">
        <w:t xml:space="preserve"> (выше показателя 2018г. на 29,4%), в СХПК «Победа» - 129,7 </w:t>
      </w:r>
      <w:proofErr w:type="spellStart"/>
      <w:r w:rsidRPr="00903E88">
        <w:t>тн</w:t>
      </w:r>
      <w:proofErr w:type="spellEnd"/>
      <w:r w:rsidRPr="00903E88">
        <w:t xml:space="preserve">. (увеличение на 33,7%), в СХПК «Броневик»- 202,2 </w:t>
      </w:r>
      <w:proofErr w:type="spellStart"/>
      <w:r w:rsidRPr="00903E88">
        <w:t>тн</w:t>
      </w:r>
      <w:proofErr w:type="spellEnd"/>
      <w:r w:rsidRPr="00903E88">
        <w:t xml:space="preserve">. (увеличение на 15,5%).  </w:t>
      </w:r>
    </w:p>
    <w:p w:rsidR="00B26F2F" w:rsidRPr="00903E88" w:rsidRDefault="00B26F2F" w:rsidP="00903E88">
      <w:pPr>
        <w:pStyle w:val="a7"/>
        <w:jc w:val="both"/>
      </w:pPr>
      <w:r w:rsidRPr="00903E88">
        <w:t xml:space="preserve">        Продуктивность коров за 3 месяца 2019 года в общественном секторе составила 1383 кг, что на 136 кг больше уровня 2018 года. (111% к уровню 2018 г).</w:t>
      </w:r>
    </w:p>
    <w:p w:rsidR="00B26F2F" w:rsidRPr="00903E88" w:rsidRDefault="00B26F2F" w:rsidP="00903E88">
      <w:pPr>
        <w:pStyle w:val="a7"/>
        <w:jc w:val="both"/>
      </w:pPr>
      <w:r w:rsidRPr="00903E88">
        <w:t xml:space="preserve">        По оперативным данным на 1 апреля 2019 года во всех категориях хозяйств района произведено 1465,1 </w:t>
      </w:r>
      <w:proofErr w:type="spellStart"/>
      <w:r w:rsidRPr="00903E88">
        <w:t>тн</w:t>
      </w:r>
      <w:proofErr w:type="gramStart"/>
      <w:r w:rsidR="00F53960" w:rsidRPr="00903E88">
        <w:t>.</w:t>
      </w:r>
      <w:r w:rsidRPr="00903E88">
        <w:t>м</w:t>
      </w:r>
      <w:proofErr w:type="gramEnd"/>
      <w:r w:rsidRPr="00903E88">
        <w:t>яса</w:t>
      </w:r>
      <w:proofErr w:type="spellEnd"/>
      <w:r w:rsidRPr="00903E88">
        <w:t xml:space="preserve"> (101,2% к уровню 2018 г), в том числе в сельскохозяйственных предприятиях-928,1 </w:t>
      </w:r>
      <w:proofErr w:type="spellStart"/>
      <w:r w:rsidRPr="00903E88">
        <w:t>тн</w:t>
      </w:r>
      <w:proofErr w:type="spellEnd"/>
      <w:r w:rsidRPr="00903E88">
        <w:t xml:space="preserve">. (109,4 % к уровню 2018 года). </w:t>
      </w:r>
    </w:p>
    <w:p w:rsidR="00B26F2F" w:rsidRPr="00903E88" w:rsidRDefault="00B26F2F" w:rsidP="00903E88">
      <w:pPr>
        <w:pStyle w:val="a7"/>
        <w:jc w:val="both"/>
      </w:pPr>
      <w:r w:rsidRPr="00903E88">
        <w:t xml:space="preserve">        Поголовье КРС на 01.04.2019 г. во всех категориях хозяйств составило 17484 голов (101% к уровню 2018 г), в </w:t>
      </w:r>
      <w:proofErr w:type="spellStart"/>
      <w:r w:rsidRPr="00903E88">
        <w:t>т.ч</w:t>
      </w:r>
      <w:proofErr w:type="spellEnd"/>
      <w:r w:rsidRPr="00903E88">
        <w:t xml:space="preserve">. коров 7713(97,9% к уровню 2018 г), свиней 17474 голов (109,3% к уровню 2018 года). </w:t>
      </w:r>
    </w:p>
    <w:p w:rsidR="00B26F2F" w:rsidRPr="00903E88" w:rsidRDefault="00B26F2F" w:rsidP="00903E88">
      <w:pPr>
        <w:pStyle w:val="a7"/>
        <w:jc w:val="both"/>
      </w:pPr>
      <w:r w:rsidRPr="00903E88">
        <w:t xml:space="preserve">        На 1 апреля 2019 года в сельхозпредприятиях района поголовье КРС составило 7997 голов (112,7% к уровню 2018 г), </w:t>
      </w:r>
      <w:proofErr w:type="gramStart"/>
      <w:r w:rsidRPr="00903E88">
        <w:t>увеличилось поголовье коров на 180 голов и составило</w:t>
      </w:r>
      <w:proofErr w:type="gramEnd"/>
      <w:r w:rsidRPr="00903E88">
        <w:t xml:space="preserve"> 3034 (106,3% к уровню 2018 года). Количество поголовья свиней в сельхозпредприятиях – 16946 голов (108,4  % к  уровню 2018 года</w:t>
      </w:r>
      <w:r w:rsidR="00F53960" w:rsidRPr="00903E88">
        <w:t>)</w:t>
      </w:r>
      <w:r w:rsidRPr="00903E88">
        <w:t xml:space="preserve">. </w:t>
      </w:r>
    </w:p>
    <w:p w:rsidR="00B26F2F" w:rsidRPr="00903E88" w:rsidRDefault="00B26F2F" w:rsidP="00903E88">
      <w:pPr>
        <w:pStyle w:val="a7"/>
        <w:jc w:val="both"/>
      </w:pPr>
      <w:r w:rsidRPr="00903E88">
        <w:t xml:space="preserve">        Вся посевная площадь в сельскохозяйственных организациях и КФХ  по прогнозу в текущем году должна составить 29194,4 га. Посевная площадь зерновых и зернобобовых культур составит не менее 17467,6 га. </w:t>
      </w:r>
    </w:p>
    <w:p w:rsidR="00B26F2F" w:rsidRPr="00903E88" w:rsidRDefault="00B26F2F" w:rsidP="00903E88">
      <w:pPr>
        <w:pStyle w:val="a7"/>
        <w:jc w:val="both"/>
      </w:pPr>
      <w:r w:rsidRPr="00903E88">
        <w:t xml:space="preserve">        </w:t>
      </w:r>
      <w:proofErr w:type="spellStart"/>
      <w:r w:rsidRPr="00903E88">
        <w:t>Кондиционность</w:t>
      </w:r>
      <w:proofErr w:type="spellEnd"/>
      <w:r w:rsidRPr="00903E88">
        <w:t xml:space="preserve"> семян зерновых и зернобобовых культур на </w:t>
      </w:r>
      <w:r w:rsidR="001F54ED" w:rsidRPr="00903E88">
        <w:t>01.04.2019г.</w:t>
      </w:r>
      <w:r w:rsidRPr="00903E88">
        <w:t xml:space="preserve"> составляет 98 %. Работа по доведению семян зерновых и зернобобовых культур до посевных кондиций продолжается. </w:t>
      </w:r>
    </w:p>
    <w:p w:rsidR="00B26F2F" w:rsidRPr="00903E88" w:rsidRDefault="00B26F2F" w:rsidP="00903E88">
      <w:pPr>
        <w:pStyle w:val="a7"/>
        <w:jc w:val="both"/>
      </w:pPr>
      <w:r w:rsidRPr="00903E88">
        <w:t xml:space="preserve">        Закуплено минеральных удобрений в количестве 1254,7 </w:t>
      </w:r>
      <w:proofErr w:type="spellStart"/>
      <w:r w:rsidRPr="00903E88">
        <w:t>тн.д</w:t>
      </w:r>
      <w:proofErr w:type="gramStart"/>
      <w:r w:rsidRPr="00903E88">
        <w:t>.в</w:t>
      </w:r>
      <w:proofErr w:type="spellEnd"/>
      <w:proofErr w:type="gramEnd"/>
      <w:r w:rsidRPr="00903E88">
        <w:t xml:space="preserve">, что составляет 107,6% от потребного. </w:t>
      </w:r>
    </w:p>
    <w:p w:rsidR="00B26F2F" w:rsidRPr="00903E88" w:rsidRDefault="00B26F2F" w:rsidP="00903E88">
      <w:pPr>
        <w:pStyle w:val="a7"/>
        <w:jc w:val="both"/>
      </w:pPr>
      <w:r w:rsidRPr="00903E88">
        <w:t xml:space="preserve">        Наличие дизельного топлива для проведения весенне-полевых работ 437 </w:t>
      </w:r>
      <w:proofErr w:type="spellStart"/>
      <w:r w:rsidRPr="00903E88">
        <w:t>тн</w:t>
      </w:r>
      <w:proofErr w:type="spellEnd"/>
      <w:r w:rsidRPr="00903E88">
        <w:t>., что составляет 70% от потребного. Закупка минеральных удобрений и ГСМ продолжается. Готовность сельскохозяйственной техники к весенне-полевым работам составляет-91%.</w:t>
      </w:r>
    </w:p>
    <w:p w:rsidR="00B26F2F" w:rsidRPr="00903E88" w:rsidRDefault="00B26F2F" w:rsidP="00903E88">
      <w:pPr>
        <w:pStyle w:val="a7"/>
        <w:jc w:val="both"/>
      </w:pPr>
      <w:r w:rsidRPr="00903E88">
        <w:t xml:space="preserve">        За три месяца текущего года  приобретено 2 единицы сельскохозяйственной техники на сумму 9360 тыс. рублей (АППГ-38758 тыс. руб.)</w:t>
      </w:r>
    </w:p>
    <w:p w:rsidR="00A7201A" w:rsidRPr="00903E88" w:rsidRDefault="00B26F2F" w:rsidP="00903E88">
      <w:pPr>
        <w:pStyle w:val="a7"/>
        <w:jc w:val="both"/>
      </w:pPr>
      <w:r w:rsidRPr="00903E88">
        <w:t xml:space="preserve">        За 3 месяца 2019 года среднемесячная заработная плата в сельскохозяйственных организациях составила </w:t>
      </w:r>
      <w:r w:rsidR="00666C69" w:rsidRPr="00903E88">
        <w:t xml:space="preserve">20562,0 </w:t>
      </w:r>
      <w:r w:rsidRPr="00903E88">
        <w:t xml:space="preserve">рубля. Рост заработной платы составил </w:t>
      </w:r>
      <w:r w:rsidR="00666C69" w:rsidRPr="00903E88">
        <w:t>127 %</w:t>
      </w:r>
      <w:r w:rsidRPr="00903E88">
        <w:t xml:space="preserve"> к аналогичному периоду 2018 года.</w:t>
      </w:r>
    </w:p>
    <w:p w:rsidR="005D5E3E" w:rsidRPr="005D5E3E" w:rsidRDefault="005D5E3E" w:rsidP="005D5E3E">
      <w:pPr>
        <w:pStyle w:val="a7"/>
        <w:jc w:val="both"/>
      </w:pPr>
      <w:r w:rsidRPr="005D5E3E">
        <w:rPr>
          <w:b/>
        </w:rPr>
        <w:t xml:space="preserve">       </w:t>
      </w:r>
      <w:r w:rsidRPr="005D5E3E">
        <w:rPr>
          <w:b/>
          <w:color w:val="000000"/>
        </w:rPr>
        <w:t>Реализация проектов по развитию общественной инфраструктуры, основанной на местных инициативах</w:t>
      </w:r>
      <w:r w:rsidRPr="005D5E3E">
        <w:rPr>
          <w:color w:val="000000"/>
        </w:rPr>
        <w:t>. В целях выполнения постановления Кабинета Министров Чувашской Республики от 22 февраля 2017 г. № 71 «О реализации на территории Чувашской Республики проектов развития общественной инфраструктуры, основанных на местных инициативах»  в 2019 будут реализованы 18 проектов на общую сумму более 11767 тыс. рублей</w:t>
      </w:r>
      <w:r w:rsidR="007E69C4">
        <w:rPr>
          <w:color w:val="000000"/>
        </w:rPr>
        <w:t>:</w:t>
      </w:r>
      <w:r w:rsidRPr="005D5E3E">
        <w:rPr>
          <w:color w:val="000000"/>
        </w:rPr>
        <w:t xml:space="preserve"> </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sz w:val="24"/>
          <w:szCs w:val="24"/>
        </w:rPr>
      </w:pPr>
      <w:r w:rsidRPr="005D5E3E">
        <w:rPr>
          <w:rFonts w:ascii="Times New Roman" w:hAnsi="Times New Roman" w:cs="Times New Roman"/>
          <w:sz w:val="24"/>
          <w:szCs w:val="24"/>
        </w:rPr>
        <w:t>Ремонт дороги в с.</w:t>
      </w:r>
      <w:r w:rsidR="00903E88">
        <w:rPr>
          <w:rFonts w:ascii="Times New Roman" w:hAnsi="Times New Roman" w:cs="Times New Roman"/>
          <w:sz w:val="24"/>
          <w:szCs w:val="24"/>
        </w:rPr>
        <w:t xml:space="preserve"> </w:t>
      </w:r>
      <w:proofErr w:type="spellStart"/>
      <w:r w:rsidRPr="005D5E3E">
        <w:rPr>
          <w:rFonts w:ascii="Times New Roman" w:hAnsi="Times New Roman" w:cs="Times New Roman"/>
          <w:sz w:val="24"/>
          <w:szCs w:val="24"/>
        </w:rPr>
        <w:t>Кукшум</w:t>
      </w:r>
      <w:proofErr w:type="spellEnd"/>
      <w:r w:rsidRPr="005D5E3E">
        <w:rPr>
          <w:rFonts w:ascii="Times New Roman" w:hAnsi="Times New Roman" w:cs="Times New Roman"/>
          <w:sz w:val="24"/>
          <w:szCs w:val="24"/>
        </w:rPr>
        <w:t xml:space="preserve"> по улице Центральная (протяженностью 460 м) от места пересечения улицы  Центральная от дома №55 до дома №87,</w:t>
      </w:r>
      <w:r w:rsidR="00235C4F">
        <w:rPr>
          <w:rFonts w:ascii="Times New Roman" w:hAnsi="Times New Roman" w:cs="Times New Roman"/>
          <w:sz w:val="24"/>
          <w:szCs w:val="24"/>
        </w:rPr>
        <w:t xml:space="preserve"> </w:t>
      </w:r>
      <w:r w:rsidRPr="005D5E3E">
        <w:rPr>
          <w:rFonts w:ascii="Times New Roman" w:hAnsi="Times New Roman" w:cs="Times New Roman"/>
          <w:sz w:val="24"/>
          <w:szCs w:val="24"/>
        </w:rPr>
        <w:t xml:space="preserve">по ул. </w:t>
      </w:r>
      <w:proofErr w:type="spellStart"/>
      <w:r w:rsidRPr="005D5E3E">
        <w:rPr>
          <w:rFonts w:ascii="Times New Roman" w:hAnsi="Times New Roman" w:cs="Times New Roman"/>
          <w:sz w:val="24"/>
          <w:szCs w:val="24"/>
        </w:rPr>
        <w:t>Заовражная</w:t>
      </w:r>
      <w:proofErr w:type="spellEnd"/>
      <w:r w:rsidRPr="005D5E3E">
        <w:rPr>
          <w:rFonts w:ascii="Times New Roman" w:hAnsi="Times New Roman" w:cs="Times New Roman"/>
          <w:sz w:val="24"/>
          <w:szCs w:val="24"/>
        </w:rPr>
        <w:t xml:space="preserve"> от места пересечения улицы Центральная до дома №19 (протяженностью 450 м) Алгазинского сельского поселени</w:t>
      </w:r>
      <w:proofErr w:type="gramStart"/>
      <w:r w:rsidRPr="005D5E3E">
        <w:rPr>
          <w:rFonts w:ascii="Times New Roman" w:hAnsi="Times New Roman" w:cs="Times New Roman"/>
          <w:sz w:val="24"/>
          <w:szCs w:val="24"/>
        </w:rPr>
        <w:t>я(</w:t>
      </w:r>
      <w:proofErr w:type="gramEnd"/>
      <w:r w:rsidRPr="005D5E3E">
        <w:rPr>
          <w:rFonts w:ascii="Times New Roman" w:hAnsi="Times New Roman" w:cs="Times New Roman"/>
          <w:sz w:val="24"/>
          <w:szCs w:val="24"/>
        </w:rPr>
        <w:t>сметная стоимость 1653,9 тыс. руб</w:t>
      </w:r>
      <w:r w:rsidR="00235C4F">
        <w:rPr>
          <w:rFonts w:ascii="Times New Roman" w:hAnsi="Times New Roman" w:cs="Times New Roman"/>
          <w:sz w:val="24"/>
          <w:szCs w:val="24"/>
        </w:rPr>
        <w:t>.</w:t>
      </w:r>
      <w:r w:rsidRPr="005D5E3E">
        <w:rPr>
          <w:rFonts w:ascii="Times New Roman" w:hAnsi="Times New Roman" w:cs="Times New Roman"/>
          <w:sz w:val="24"/>
          <w:szCs w:val="24"/>
        </w:rPr>
        <w:t>);</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sz w:val="24"/>
          <w:szCs w:val="24"/>
        </w:rPr>
      </w:pPr>
      <w:r w:rsidRPr="005D5E3E">
        <w:rPr>
          <w:rFonts w:ascii="Times New Roman" w:hAnsi="Times New Roman" w:cs="Times New Roman"/>
          <w:sz w:val="24"/>
          <w:szCs w:val="24"/>
        </w:rPr>
        <w:t xml:space="preserve"> Создание и обустройство нежилого помещения на кладбище в деревне </w:t>
      </w:r>
      <w:proofErr w:type="spellStart"/>
      <w:r w:rsidRPr="005D5E3E">
        <w:rPr>
          <w:rFonts w:ascii="Times New Roman" w:hAnsi="Times New Roman" w:cs="Times New Roman"/>
          <w:sz w:val="24"/>
          <w:szCs w:val="24"/>
        </w:rPr>
        <w:t>Кадыши</w:t>
      </w:r>
      <w:proofErr w:type="spellEnd"/>
      <w:r w:rsidRPr="005D5E3E">
        <w:rPr>
          <w:rFonts w:ascii="Times New Roman" w:hAnsi="Times New Roman" w:cs="Times New Roman"/>
          <w:sz w:val="24"/>
          <w:szCs w:val="24"/>
        </w:rPr>
        <w:t xml:space="preserve"> Вурманкасинского сельского поселения (сметная стоимость 233,6 тыс. руб.); </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sz w:val="24"/>
          <w:szCs w:val="24"/>
        </w:rPr>
      </w:pPr>
      <w:r w:rsidRPr="005D5E3E">
        <w:rPr>
          <w:rFonts w:ascii="Times New Roman" w:hAnsi="Times New Roman" w:cs="Times New Roman"/>
          <w:sz w:val="24"/>
          <w:szCs w:val="24"/>
        </w:rPr>
        <w:t xml:space="preserve"> Ремонт грунтовой дороги  по </w:t>
      </w:r>
      <w:proofErr w:type="spellStart"/>
      <w:r w:rsidRPr="005D5E3E">
        <w:rPr>
          <w:rFonts w:ascii="Times New Roman" w:hAnsi="Times New Roman" w:cs="Times New Roman"/>
          <w:sz w:val="24"/>
          <w:szCs w:val="24"/>
        </w:rPr>
        <w:t>ул</w:t>
      </w:r>
      <w:proofErr w:type="gramStart"/>
      <w:r w:rsidRPr="005D5E3E">
        <w:rPr>
          <w:rFonts w:ascii="Times New Roman" w:hAnsi="Times New Roman" w:cs="Times New Roman"/>
          <w:sz w:val="24"/>
          <w:szCs w:val="24"/>
        </w:rPr>
        <w:t>.Л</w:t>
      </w:r>
      <w:proofErr w:type="gramEnd"/>
      <w:r w:rsidRPr="005D5E3E">
        <w:rPr>
          <w:rFonts w:ascii="Times New Roman" w:hAnsi="Times New Roman" w:cs="Times New Roman"/>
          <w:sz w:val="24"/>
          <w:szCs w:val="24"/>
        </w:rPr>
        <w:t>есная</w:t>
      </w:r>
      <w:proofErr w:type="spellEnd"/>
      <w:r w:rsidRPr="005D5E3E">
        <w:rPr>
          <w:rFonts w:ascii="Times New Roman" w:hAnsi="Times New Roman" w:cs="Times New Roman"/>
          <w:sz w:val="24"/>
          <w:szCs w:val="24"/>
        </w:rPr>
        <w:t xml:space="preserve"> в </w:t>
      </w:r>
      <w:proofErr w:type="spellStart"/>
      <w:r w:rsidRPr="005D5E3E">
        <w:rPr>
          <w:rFonts w:ascii="Times New Roman" w:hAnsi="Times New Roman" w:cs="Times New Roman"/>
          <w:sz w:val="24"/>
          <w:szCs w:val="24"/>
        </w:rPr>
        <w:t>д.Тузи-Сярмус</w:t>
      </w:r>
      <w:proofErr w:type="spellEnd"/>
      <w:r w:rsidRPr="005D5E3E">
        <w:rPr>
          <w:rFonts w:ascii="Times New Roman" w:hAnsi="Times New Roman" w:cs="Times New Roman"/>
          <w:sz w:val="24"/>
          <w:szCs w:val="24"/>
        </w:rPr>
        <w:t xml:space="preserve">    протяженностью 820 м</w:t>
      </w:r>
      <w:r w:rsidR="006E6A50">
        <w:rPr>
          <w:rFonts w:ascii="Times New Roman" w:hAnsi="Times New Roman" w:cs="Times New Roman"/>
          <w:sz w:val="24"/>
          <w:szCs w:val="24"/>
        </w:rPr>
        <w:t>.</w:t>
      </w:r>
      <w:r w:rsidRPr="005D5E3E">
        <w:rPr>
          <w:rFonts w:ascii="Times New Roman" w:hAnsi="Times New Roman" w:cs="Times New Roman"/>
          <w:sz w:val="24"/>
          <w:szCs w:val="24"/>
        </w:rPr>
        <w:t xml:space="preserve"> </w:t>
      </w:r>
      <w:proofErr w:type="spellStart"/>
      <w:r w:rsidRPr="005D5E3E">
        <w:rPr>
          <w:rFonts w:ascii="Times New Roman" w:hAnsi="Times New Roman" w:cs="Times New Roman"/>
          <w:sz w:val="24"/>
          <w:szCs w:val="24"/>
        </w:rPr>
        <w:t>Малояушского</w:t>
      </w:r>
      <w:proofErr w:type="spellEnd"/>
      <w:r w:rsidRPr="005D5E3E">
        <w:rPr>
          <w:rFonts w:ascii="Times New Roman" w:hAnsi="Times New Roman" w:cs="Times New Roman"/>
          <w:sz w:val="24"/>
          <w:szCs w:val="24"/>
        </w:rPr>
        <w:t xml:space="preserve"> сельского поселения(сметная стоимость 1384,9 тыс. руб.);</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sz w:val="24"/>
          <w:szCs w:val="24"/>
        </w:rPr>
      </w:pPr>
      <w:r w:rsidRPr="005D5E3E">
        <w:rPr>
          <w:rFonts w:ascii="Times New Roman" w:hAnsi="Times New Roman" w:cs="Times New Roman"/>
          <w:sz w:val="24"/>
          <w:szCs w:val="24"/>
        </w:rPr>
        <w:lastRenderedPageBreak/>
        <w:t xml:space="preserve"> Ремонт грунтовой  дороги по улице Октябрьская от дома №3 до перекрестка ул</w:t>
      </w:r>
      <w:proofErr w:type="gramStart"/>
      <w:r w:rsidRPr="005D5E3E">
        <w:rPr>
          <w:rFonts w:ascii="Times New Roman" w:hAnsi="Times New Roman" w:cs="Times New Roman"/>
          <w:sz w:val="24"/>
          <w:szCs w:val="24"/>
        </w:rPr>
        <w:t>.С</w:t>
      </w:r>
      <w:proofErr w:type="gramEnd"/>
      <w:r w:rsidRPr="005D5E3E">
        <w:rPr>
          <w:rFonts w:ascii="Times New Roman" w:hAnsi="Times New Roman" w:cs="Times New Roman"/>
          <w:sz w:val="24"/>
          <w:szCs w:val="24"/>
        </w:rPr>
        <w:t>оветская протяженностью 240 п.м.,</w:t>
      </w:r>
      <w:r w:rsidR="009E44A0">
        <w:rPr>
          <w:rFonts w:ascii="Times New Roman" w:hAnsi="Times New Roman" w:cs="Times New Roman"/>
          <w:sz w:val="24"/>
          <w:szCs w:val="24"/>
        </w:rPr>
        <w:t xml:space="preserve"> </w:t>
      </w:r>
      <w:r w:rsidRPr="005D5E3E">
        <w:rPr>
          <w:rFonts w:ascii="Times New Roman" w:hAnsi="Times New Roman" w:cs="Times New Roman"/>
          <w:sz w:val="24"/>
          <w:szCs w:val="24"/>
        </w:rPr>
        <w:t>по улице Ленина от дома №43 до дома №63 протяженностью 320 п.м.,</w:t>
      </w:r>
      <w:r w:rsidR="009E44A0">
        <w:rPr>
          <w:rFonts w:ascii="Times New Roman" w:hAnsi="Times New Roman" w:cs="Times New Roman"/>
          <w:sz w:val="24"/>
          <w:szCs w:val="24"/>
        </w:rPr>
        <w:t xml:space="preserve"> </w:t>
      </w:r>
      <w:r w:rsidRPr="005D5E3E">
        <w:rPr>
          <w:rFonts w:ascii="Times New Roman" w:hAnsi="Times New Roman" w:cs="Times New Roman"/>
          <w:sz w:val="24"/>
          <w:szCs w:val="24"/>
        </w:rPr>
        <w:t>по улице Мира от дома №1 до дома №25 протяженностью 240 п.м.,</w:t>
      </w:r>
      <w:r w:rsidR="009E44A0">
        <w:rPr>
          <w:rFonts w:ascii="Times New Roman" w:hAnsi="Times New Roman" w:cs="Times New Roman"/>
          <w:sz w:val="24"/>
          <w:szCs w:val="24"/>
        </w:rPr>
        <w:t xml:space="preserve"> </w:t>
      </w:r>
      <w:r w:rsidRPr="005D5E3E">
        <w:rPr>
          <w:rFonts w:ascii="Times New Roman" w:hAnsi="Times New Roman" w:cs="Times New Roman"/>
          <w:sz w:val="24"/>
          <w:szCs w:val="24"/>
        </w:rPr>
        <w:t xml:space="preserve">от улицы Мира до улицы Советская протяженностью 200 п.м. в </w:t>
      </w:r>
      <w:proofErr w:type="spellStart"/>
      <w:r w:rsidRPr="005D5E3E">
        <w:rPr>
          <w:rFonts w:ascii="Times New Roman" w:hAnsi="Times New Roman" w:cs="Times New Roman"/>
          <w:sz w:val="24"/>
          <w:szCs w:val="24"/>
        </w:rPr>
        <w:t>д.Азим-Сирма</w:t>
      </w:r>
      <w:proofErr w:type="spellEnd"/>
      <w:r w:rsidRPr="005D5E3E">
        <w:rPr>
          <w:rFonts w:ascii="Times New Roman" w:hAnsi="Times New Roman" w:cs="Times New Roman"/>
          <w:sz w:val="24"/>
          <w:szCs w:val="24"/>
        </w:rPr>
        <w:t xml:space="preserve"> </w:t>
      </w:r>
      <w:proofErr w:type="spellStart"/>
      <w:r w:rsidRPr="005D5E3E">
        <w:rPr>
          <w:rFonts w:ascii="Times New Roman" w:hAnsi="Times New Roman" w:cs="Times New Roman"/>
          <w:sz w:val="24"/>
          <w:szCs w:val="24"/>
        </w:rPr>
        <w:t>Азимсирминского</w:t>
      </w:r>
      <w:proofErr w:type="spellEnd"/>
      <w:r w:rsidRPr="005D5E3E">
        <w:rPr>
          <w:rFonts w:ascii="Times New Roman" w:hAnsi="Times New Roman" w:cs="Times New Roman"/>
          <w:sz w:val="24"/>
          <w:szCs w:val="24"/>
        </w:rPr>
        <w:t xml:space="preserve"> сельского поселения(сметная стоимость 1325,5тыс.руб.); </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sz w:val="24"/>
          <w:szCs w:val="24"/>
        </w:rPr>
      </w:pPr>
      <w:r w:rsidRPr="005D5E3E">
        <w:rPr>
          <w:rFonts w:ascii="Times New Roman" w:hAnsi="Times New Roman" w:cs="Times New Roman"/>
          <w:sz w:val="24"/>
          <w:szCs w:val="24"/>
        </w:rPr>
        <w:t xml:space="preserve"> Ремонт грунтовой дороги с добавлением щебня по улице Звездная от дома №1 до дома №39 протяженностью 520 п.м. в </w:t>
      </w:r>
      <w:proofErr w:type="spellStart"/>
      <w:r w:rsidRPr="005D5E3E">
        <w:rPr>
          <w:rFonts w:ascii="Times New Roman" w:hAnsi="Times New Roman" w:cs="Times New Roman"/>
          <w:sz w:val="24"/>
          <w:szCs w:val="24"/>
        </w:rPr>
        <w:t>д</w:t>
      </w:r>
      <w:proofErr w:type="gramStart"/>
      <w:r w:rsidRPr="005D5E3E">
        <w:rPr>
          <w:rFonts w:ascii="Times New Roman" w:hAnsi="Times New Roman" w:cs="Times New Roman"/>
          <w:sz w:val="24"/>
          <w:szCs w:val="24"/>
        </w:rPr>
        <w:t>.Б</w:t>
      </w:r>
      <w:proofErr w:type="gramEnd"/>
      <w:r w:rsidRPr="005D5E3E">
        <w:rPr>
          <w:rFonts w:ascii="Times New Roman" w:hAnsi="Times New Roman" w:cs="Times New Roman"/>
          <w:sz w:val="24"/>
          <w:szCs w:val="24"/>
        </w:rPr>
        <w:t>ольшие</w:t>
      </w:r>
      <w:proofErr w:type="spellEnd"/>
      <w:r w:rsidRPr="005D5E3E">
        <w:rPr>
          <w:rFonts w:ascii="Times New Roman" w:hAnsi="Times New Roman" w:cs="Times New Roman"/>
          <w:sz w:val="24"/>
          <w:szCs w:val="24"/>
        </w:rPr>
        <w:t xml:space="preserve"> </w:t>
      </w:r>
      <w:proofErr w:type="spellStart"/>
      <w:r w:rsidRPr="005D5E3E">
        <w:rPr>
          <w:rFonts w:ascii="Times New Roman" w:hAnsi="Times New Roman" w:cs="Times New Roman"/>
          <w:sz w:val="24"/>
          <w:szCs w:val="24"/>
        </w:rPr>
        <w:t>Хирлепы</w:t>
      </w:r>
      <w:proofErr w:type="spellEnd"/>
      <w:r w:rsidRPr="005D5E3E">
        <w:rPr>
          <w:rFonts w:ascii="Times New Roman" w:hAnsi="Times New Roman" w:cs="Times New Roman"/>
          <w:sz w:val="24"/>
          <w:szCs w:val="24"/>
        </w:rPr>
        <w:t xml:space="preserve"> </w:t>
      </w:r>
      <w:proofErr w:type="spellStart"/>
      <w:r w:rsidRPr="005D5E3E">
        <w:rPr>
          <w:rFonts w:ascii="Times New Roman" w:hAnsi="Times New Roman" w:cs="Times New Roman"/>
          <w:sz w:val="24"/>
          <w:szCs w:val="24"/>
        </w:rPr>
        <w:t>Азимсирминского</w:t>
      </w:r>
      <w:proofErr w:type="spellEnd"/>
      <w:r w:rsidRPr="005D5E3E">
        <w:rPr>
          <w:rFonts w:ascii="Times New Roman" w:hAnsi="Times New Roman" w:cs="Times New Roman"/>
          <w:sz w:val="24"/>
          <w:szCs w:val="24"/>
        </w:rPr>
        <w:t xml:space="preserve"> сельского поселения(сметная стоимость  749 тыс.руб.) ;</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sz w:val="24"/>
          <w:szCs w:val="24"/>
        </w:rPr>
      </w:pPr>
      <w:r w:rsidRPr="005D5E3E">
        <w:rPr>
          <w:rFonts w:ascii="Times New Roman" w:hAnsi="Times New Roman" w:cs="Times New Roman"/>
          <w:sz w:val="24"/>
          <w:szCs w:val="24"/>
        </w:rPr>
        <w:t xml:space="preserve"> Ремонт изгороди и строительство ритуального домика на кладбище в </w:t>
      </w:r>
      <w:proofErr w:type="spellStart"/>
      <w:r w:rsidRPr="005D5E3E">
        <w:rPr>
          <w:rFonts w:ascii="Times New Roman" w:hAnsi="Times New Roman" w:cs="Times New Roman"/>
          <w:sz w:val="24"/>
          <w:szCs w:val="24"/>
        </w:rPr>
        <w:t>д</w:t>
      </w:r>
      <w:proofErr w:type="gramStart"/>
      <w:r w:rsidRPr="005D5E3E">
        <w:rPr>
          <w:rFonts w:ascii="Times New Roman" w:hAnsi="Times New Roman" w:cs="Times New Roman"/>
          <w:sz w:val="24"/>
          <w:szCs w:val="24"/>
        </w:rPr>
        <w:t>.Я</w:t>
      </w:r>
      <w:proofErr w:type="gramEnd"/>
      <w:r w:rsidRPr="005D5E3E">
        <w:rPr>
          <w:rFonts w:ascii="Times New Roman" w:hAnsi="Times New Roman" w:cs="Times New Roman"/>
          <w:sz w:val="24"/>
          <w:szCs w:val="24"/>
        </w:rPr>
        <w:t>мбахтино</w:t>
      </w:r>
      <w:proofErr w:type="spellEnd"/>
      <w:r w:rsidRPr="005D5E3E">
        <w:rPr>
          <w:rFonts w:ascii="Times New Roman" w:hAnsi="Times New Roman" w:cs="Times New Roman"/>
          <w:sz w:val="24"/>
          <w:szCs w:val="24"/>
        </w:rPr>
        <w:t xml:space="preserve"> Калининского сельского поселения(сметная стоимость 600 тыс.руб.) ;</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sz w:val="24"/>
          <w:szCs w:val="24"/>
        </w:rPr>
      </w:pPr>
      <w:r w:rsidRPr="005D5E3E">
        <w:rPr>
          <w:rFonts w:ascii="Times New Roman" w:hAnsi="Times New Roman" w:cs="Times New Roman"/>
          <w:sz w:val="24"/>
          <w:szCs w:val="24"/>
        </w:rPr>
        <w:t xml:space="preserve"> Ремонт грунтовой дороги от дома №7  в сторону железнодорожного переезда по </w:t>
      </w:r>
      <w:proofErr w:type="spellStart"/>
      <w:r w:rsidRPr="005D5E3E">
        <w:rPr>
          <w:rFonts w:ascii="Times New Roman" w:hAnsi="Times New Roman" w:cs="Times New Roman"/>
          <w:sz w:val="24"/>
          <w:szCs w:val="24"/>
        </w:rPr>
        <w:t>ул</w:t>
      </w:r>
      <w:proofErr w:type="gramStart"/>
      <w:r w:rsidRPr="005D5E3E">
        <w:rPr>
          <w:rFonts w:ascii="Times New Roman" w:hAnsi="Times New Roman" w:cs="Times New Roman"/>
          <w:sz w:val="24"/>
          <w:szCs w:val="24"/>
        </w:rPr>
        <w:t>.К</w:t>
      </w:r>
      <w:proofErr w:type="gramEnd"/>
      <w:r w:rsidRPr="005D5E3E">
        <w:rPr>
          <w:rFonts w:ascii="Times New Roman" w:hAnsi="Times New Roman" w:cs="Times New Roman"/>
          <w:sz w:val="24"/>
          <w:szCs w:val="24"/>
        </w:rPr>
        <w:t>лубная</w:t>
      </w:r>
      <w:proofErr w:type="spellEnd"/>
      <w:r w:rsidRPr="005D5E3E">
        <w:rPr>
          <w:rFonts w:ascii="Times New Roman" w:hAnsi="Times New Roman" w:cs="Times New Roman"/>
          <w:sz w:val="24"/>
          <w:szCs w:val="24"/>
        </w:rPr>
        <w:t xml:space="preserve"> в </w:t>
      </w:r>
      <w:proofErr w:type="spellStart"/>
      <w:r w:rsidRPr="005D5E3E">
        <w:rPr>
          <w:rFonts w:ascii="Times New Roman" w:hAnsi="Times New Roman" w:cs="Times New Roman"/>
          <w:sz w:val="24"/>
          <w:szCs w:val="24"/>
        </w:rPr>
        <w:t>д.Буртасы</w:t>
      </w:r>
      <w:proofErr w:type="spellEnd"/>
      <w:r w:rsidRPr="005D5E3E">
        <w:rPr>
          <w:rFonts w:ascii="Times New Roman" w:hAnsi="Times New Roman" w:cs="Times New Roman"/>
          <w:sz w:val="24"/>
          <w:szCs w:val="24"/>
        </w:rPr>
        <w:t xml:space="preserve"> Буртасинского сельского поселения(сметная стоимость 566,6 тыс.руб.); </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sz w:val="24"/>
          <w:szCs w:val="24"/>
        </w:rPr>
      </w:pPr>
      <w:r w:rsidRPr="005D5E3E">
        <w:rPr>
          <w:rFonts w:ascii="Times New Roman" w:hAnsi="Times New Roman" w:cs="Times New Roman"/>
          <w:sz w:val="24"/>
          <w:szCs w:val="24"/>
        </w:rPr>
        <w:t xml:space="preserve"> Ремонт автодороги от дома №9 до дома №22 по ул</w:t>
      </w:r>
      <w:proofErr w:type="gramStart"/>
      <w:r w:rsidRPr="005D5E3E">
        <w:rPr>
          <w:rFonts w:ascii="Times New Roman" w:hAnsi="Times New Roman" w:cs="Times New Roman"/>
          <w:sz w:val="24"/>
          <w:szCs w:val="24"/>
        </w:rPr>
        <w:t>.Б</w:t>
      </w:r>
      <w:proofErr w:type="gramEnd"/>
      <w:r w:rsidRPr="005D5E3E">
        <w:rPr>
          <w:rFonts w:ascii="Times New Roman" w:hAnsi="Times New Roman" w:cs="Times New Roman"/>
          <w:sz w:val="24"/>
          <w:szCs w:val="24"/>
        </w:rPr>
        <w:t xml:space="preserve">ратьев Даниловых в </w:t>
      </w:r>
      <w:proofErr w:type="spellStart"/>
      <w:r w:rsidRPr="005D5E3E">
        <w:rPr>
          <w:rFonts w:ascii="Times New Roman" w:hAnsi="Times New Roman" w:cs="Times New Roman"/>
          <w:sz w:val="24"/>
          <w:szCs w:val="24"/>
        </w:rPr>
        <w:t>д.Новые</w:t>
      </w:r>
      <w:proofErr w:type="spellEnd"/>
      <w:r w:rsidRPr="005D5E3E">
        <w:rPr>
          <w:rFonts w:ascii="Times New Roman" w:hAnsi="Times New Roman" w:cs="Times New Roman"/>
          <w:sz w:val="24"/>
          <w:szCs w:val="24"/>
        </w:rPr>
        <w:t xml:space="preserve"> </w:t>
      </w:r>
      <w:proofErr w:type="spellStart"/>
      <w:r w:rsidRPr="005D5E3E">
        <w:rPr>
          <w:rFonts w:ascii="Times New Roman" w:hAnsi="Times New Roman" w:cs="Times New Roman"/>
          <w:sz w:val="24"/>
          <w:szCs w:val="24"/>
        </w:rPr>
        <w:t>Яхакасы</w:t>
      </w:r>
      <w:proofErr w:type="spellEnd"/>
      <w:r w:rsidRPr="005D5E3E">
        <w:rPr>
          <w:rFonts w:ascii="Times New Roman" w:hAnsi="Times New Roman" w:cs="Times New Roman"/>
          <w:sz w:val="24"/>
          <w:szCs w:val="24"/>
        </w:rPr>
        <w:t xml:space="preserve"> Санарпосинского сельского поселения(сметная стоимость 750 тыс.руб.); </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sz w:val="24"/>
          <w:szCs w:val="24"/>
        </w:rPr>
      </w:pPr>
      <w:r w:rsidRPr="005D5E3E">
        <w:rPr>
          <w:rFonts w:ascii="Times New Roman" w:hAnsi="Times New Roman" w:cs="Times New Roman"/>
          <w:sz w:val="24"/>
          <w:szCs w:val="24"/>
        </w:rPr>
        <w:t xml:space="preserve"> Капитальный ремонт ограждения кладбища по адресу: Санарпосинского сельского поселения(сметная стоимость 271,4 тыс.руб.);</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color w:val="000000"/>
          <w:sz w:val="24"/>
          <w:szCs w:val="24"/>
        </w:rPr>
      </w:pPr>
      <w:r w:rsidRPr="005D5E3E">
        <w:rPr>
          <w:rFonts w:ascii="Times New Roman" w:hAnsi="Times New Roman" w:cs="Times New Roman"/>
          <w:color w:val="000000"/>
          <w:sz w:val="24"/>
          <w:szCs w:val="24"/>
        </w:rPr>
        <w:t xml:space="preserve">Благоустройство </w:t>
      </w:r>
      <w:proofErr w:type="spellStart"/>
      <w:r w:rsidRPr="005D5E3E">
        <w:rPr>
          <w:rFonts w:ascii="Times New Roman" w:hAnsi="Times New Roman" w:cs="Times New Roman"/>
          <w:color w:val="000000"/>
          <w:sz w:val="24"/>
          <w:szCs w:val="24"/>
        </w:rPr>
        <w:t>кладбища,строительство</w:t>
      </w:r>
      <w:proofErr w:type="spellEnd"/>
      <w:r w:rsidRPr="005D5E3E">
        <w:rPr>
          <w:rFonts w:ascii="Times New Roman" w:hAnsi="Times New Roman" w:cs="Times New Roman"/>
          <w:color w:val="000000"/>
          <w:sz w:val="24"/>
          <w:szCs w:val="24"/>
        </w:rPr>
        <w:t xml:space="preserve"> нежилого помещения в </w:t>
      </w:r>
      <w:proofErr w:type="spellStart"/>
      <w:r w:rsidRPr="005D5E3E">
        <w:rPr>
          <w:rFonts w:ascii="Times New Roman" w:hAnsi="Times New Roman" w:cs="Times New Roman"/>
          <w:color w:val="000000"/>
          <w:sz w:val="24"/>
          <w:szCs w:val="24"/>
        </w:rPr>
        <w:t>д</w:t>
      </w:r>
      <w:proofErr w:type="gramStart"/>
      <w:r w:rsidRPr="005D5E3E">
        <w:rPr>
          <w:rFonts w:ascii="Times New Roman" w:hAnsi="Times New Roman" w:cs="Times New Roman"/>
          <w:color w:val="000000"/>
          <w:sz w:val="24"/>
          <w:szCs w:val="24"/>
        </w:rPr>
        <w:t>.Ч</w:t>
      </w:r>
      <w:proofErr w:type="gramEnd"/>
      <w:r w:rsidRPr="005D5E3E">
        <w:rPr>
          <w:rFonts w:ascii="Times New Roman" w:hAnsi="Times New Roman" w:cs="Times New Roman"/>
          <w:color w:val="000000"/>
          <w:sz w:val="24"/>
          <w:szCs w:val="24"/>
        </w:rPr>
        <w:t>иршкас</w:t>
      </w:r>
      <w:proofErr w:type="spellEnd"/>
      <w:r w:rsidRPr="005D5E3E">
        <w:rPr>
          <w:rFonts w:ascii="Times New Roman" w:hAnsi="Times New Roman" w:cs="Times New Roman"/>
          <w:color w:val="000000"/>
          <w:sz w:val="24"/>
          <w:szCs w:val="24"/>
        </w:rPr>
        <w:t>-Мураты Большеторханского сельского поселения</w:t>
      </w:r>
      <w:r w:rsidRPr="005D5E3E">
        <w:rPr>
          <w:rFonts w:ascii="Times New Roman" w:hAnsi="Times New Roman" w:cs="Times New Roman"/>
          <w:sz w:val="24"/>
          <w:szCs w:val="24"/>
        </w:rPr>
        <w:t>(сметная стоимость 344,3 тыс.руб.)</w:t>
      </w:r>
      <w:r w:rsidRPr="005D5E3E">
        <w:rPr>
          <w:rFonts w:ascii="Times New Roman" w:hAnsi="Times New Roman" w:cs="Times New Roman"/>
          <w:color w:val="000000"/>
          <w:sz w:val="24"/>
          <w:szCs w:val="24"/>
        </w:rPr>
        <w:t>;</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sz w:val="24"/>
          <w:szCs w:val="24"/>
        </w:rPr>
      </w:pPr>
      <w:r w:rsidRPr="005D5E3E">
        <w:rPr>
          <w:rFonts w:ascii="Times New Roman" w:hAnsi="Times New Roman" w:cs="Times New Roman"/>
          <w:sz w:val="24"/>
          <w:szCs w:val="24"/>
        </w:rPr>
        <w:t xml:space="preserve">Строительство нежилого помещения на кладбище </w:t>
      </w:r>
      <w:proofErr w:type="spellStart"/>
      <w:r w:rsidRPr="005D5E3E">
        <w:rPr>
          <w:rFonts w:ascii="Times New Roman" w:hAnsi="Times New Roman" w:cs="Times New Roman"/>
          <w:sz w:val="24"/>
          <w:szCs w:val="24"/>
        </w:rPr>
        <w:t>д</w:t>
      </w:r>
      <w:proofErr w:type="gramStart"/>
      <w:r w:rsidRPr="005D5E3E">
        <w:rPr>
          <w:rFonts w:ascii="Times New Roman" w:hAnsi="Times New Roman" w:cs="Times New Roman"/>
          <w:sz w:val="24"/>
          <w:szCs w:val="24"/>
        </w:rPr>
        <w:t>.Ш</w:t>
      </w:r>
      <w:proofErr w:type="gramEnd"/>
      <w:r w:rsidRPr="005D5E3E">
        <w:rPr>
          <w:rFonts w:ascii="Times New Roman" w:hAnsi="Times New Roman" w:cs="Times New Roman"/>
          <w:sz w:val="24"/>
          <w:szCs w:val="24"/>
        </w:rPr>
        <w:t>оркасы</w:t>
      </w:r>
      <w:proofErr w:type="spellEnd"/>
      <w:r w:rsidRPr="005D5E3E">
        <w:rPr>
          <w:rFonts w:ascii="Times New Roman" w:hAnsi="Times New Roman" w:cs="Times New Roman"/>
          <w:sz w:val="24"/>
          <w:szCs w:val="24"/>
        </w:rPr>
        <w:t xml:space="preserve"> Шинерского сельского поселения(сметная стоимость 223,8 тыс.руб.); </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color w:val="000000"/>
          <w:sz w:val="24"/>
          <w:szCs w:val="24"/>
        </w:rPr>
      </w:pPr>
      <w:r w:rsidRPr="005D5E3E">
        <w:rPr>
          <w:rFonts w:ascii="Times New Roman" w:hAnsi="Times New Roman" w:cs="Times New Roman"/>
          <w:color w:val="000000"/>
          <w:sz w:val="24"/>
          <w:szCs w:val="24"/>
        </w:rPr>
        <w:t xml:space="preserve">Создание и обустройство нежилого помещения на кладбище  в </w:t>
      </w:r>
      <w:proofErr w:type="spellStart"/>
      <w:r w:rsidRPr="005D5E3E">
        <w:rPr>
          <w:rFonts w:ascii="Times New Roman" w:hAnsi="Times New Roman" w:cs="Times New Roman"/>
          <w:color w:val="000000"/>
          <w:sz w:val="24"/>
          <w:szCs w:val="24"/>
        </w:rPr>
        <w:t>д</w:t>
      </w:r>
      <w:proofErr w:type="gramStart"/>
      <w:r w:rsidRPr="005D5E3E">
        <w:rPr>
          <w:rFonts w:ascii="Times New Roman" w:hAnsi="Times New Roman" w:cs="Times New Roman"/>
          <w:color w:val="000000"/>
          <w:sz w:val="24"/>
          <w:szCs w:val="24"/>
        </w:rPr>
        <w:t>.Т</w:t>
      </w:r>
      <w:proofErr w:type="gramEnd"/>
      <w:r w:rsidRPr="005D5E3E">
        <w:rPr>
          <w:rFonts w:ascii="Times New Roman" w:hAnsi="Times New Roman" w:cs="Times New Roman"/>
          <w:color w:val="000000"/>
          <w:sz w:val="24"/>
          <w:szCs w:val="24"/>
        </w:rPr>
        <w:t>узи</w:t>
      </w:r>
      <w:proofErr w:type="spellEnd"/>
      <w:r w:rsidRPr="005D5E3E">
        <w:rPr>
          <w:rFonts w:ascii="Times New Roman" w:hAnsi="Times New Roman" w:cs="Times New Roman"/>
          <w:color w:val="000000"/>
          <w:sz w:val="24"/>
          <w:szCs w:val="24"/>
        </w:rPr>
        <w:t>-Мурат Сявалкасинского сельского поселения</w:t>
      </w:r>
      <w:r w:rsidRPr="005D5E3E">
        <w:rPr>
          <w:rFonts w:ascii="Times New Roman" w:hAnsi="Times New Roman" w:cs="Times New Roman"/>
          <w:sz w:val="24"/>
          <w:szCs w:val="24"/>
        </w:rPr>
        <w:t>(сметная стоимость 307,6 тыс.руб.)</w:t>
      </w:r>
      <w:r w:rsidRPr="005D5E3E">
        <w:rPr>
          <w:rFonts w:ascii="Times New Roman" w:hAnsi="Times New Roman" w:cs="Times New Roman"/>
          <w:color w:val="000000"/>
          <w:sz w:val="24"/>
          <w:szCs w:val="24"/>
        </w:rPr>
        <w:t xml:space="preserve">; </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sz w:val="24"/>
          <w:szCs w:val="24"/>
        </w:rPr>
      </w:pPr>
      <w:r w:rsidRPr="005D5E3E">
        <w:rPr>
          <w:rFonts w:ascii="Times New Roman" w:hAnsi="Times New Roman" w:cs="Times New Roman"/>
          <w:sz w:val="24"/>
          <w:szCs w:val="24"/>
        </w:rPr>
        <w:t xml:space="preserve">Ремонт ограждения кладбища в </w:t>
      </w:r>
      <w:proofErr w:type="spellStart"/>
      <w:r w:rsidRPr="005D5E3E">
        <w:rPr>
          <w:rFonts w:ascii="Times New Roman" w:hAnsi="Times New Roman" w:cs="Times New Roman"/>
          <w:sz w:val="24"/>
          <w:szCs w:val="24"/>
        </w:rPr>
        <w:t>д</w:t>
      </w:r>
      <w:proofErr w:type="gramStart"/>
      <w:r w:rsidRPr="005D5E3E">
        <w:rPr>
          <w:rFonts w:ascii="Times New Roman" w:hAnsi="Times New Roman" w:cs="Times New Roman"/>
          <w:sz w:val="24"/>
          <w:szCs w:val="24"/>
        </w:rPr>
        <w:t>.К</w:t>
      </w:r>
      <w:proofErr w:type="gramEnd"/>
      <w:r w:rsidRPr="005D5E3E">
        <w:rPr>
          <w:rFonts w:ascii="Times New Roman" w:hAnsi="Times New Roman" w:cs="Times New Roman"/>
          <w:sz w:val="24"/>
          <w:szCs w:val="24"/>
        </w:rPr>
        <w:t>юстюмеры</w:t>
      </w:r>
      <w:proofErr w:type="spellEnd"/>
      <w:r w:rsidRPr="005D5E3E">
        <w:rPr>
          <w:rFonts w:ascii="Times New Roman" w:hAnsi="Times New Roman" w:cs="Times New Roman"/>
          <w:sz w:val="24"/>
          <w:szCs w:val="24"/>
        </w:rPr>
        <w:t xml:space="preserve"> Ершипосинского сельского поселения(сметная стоимость 500 тыс.руб.);</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sz w:val="24"/>
          <w:szCs w:val="24"/>
        </w:rPr>
      </w:pPr>
      <w:r w:rsidRPr="005D5E3E">
        <w:rPr>
          <w:rFonts w:ascii="Times New Roman" w:hAnsi="Times New Roman" w:cs="Times New Roman"/>
          <w:sz w:val="24"/>
          <w:szCs w:val="24"/>
        </w:rPr>
        <w:t>Ремонт грунтовой дороги от дома №1 по ул</w:t>
      </w:r>
      <w:proofErr w:type="gramStart"/>
      <w:r w:rsidRPr="005D5E3E">
        <w:rPr>
          <w:rFonts w:ascii="Times New Roman" w:hAnsi="Times New Roman" w:cs="Times New Roman"/>
          <w:sz w:val="24"/>
          <w:szCs w:val="24"/>
        </w:rPr>
        <w:t>.Л</w:t>
      </w:r>
      <w:proofErr w:type="gramEnd"/>
      <w:r w:rsidRPr="005D5E3E">
        <w:rPr>
          <w:rFonts w:ascii="Times New Roman" w:hAnsi="Times New Roman" w:cs="Times New Roman"/>
          <w:sz w:val="24"/>
          <w:szCs w:val="24"/>
        </w:rPr>
        <w:t xml:space="preserve">уговая до дома №17 по </w:t>
      </w:r>
      <w:proofErr w:type="spellStart"/>
      <w:r w:rsidRPr="005D5E3E">
        <w:rPr>
          <w:rFonts w:ascii="Times New Roman" w:hAnsi="Times New Roman" w:cs="Times New Roman"/>
          <w:sz w:val="24"/>
          <w:szCs w:val="24"/>
        </w:rPr>
        <w:t>ул.Садовая,с.Альменево</w:t>
      </w:r>
      <w:proofErr w:type="spellEnd"/>
      <w:r w:rsidRPr="005D5E3E">
        <w:rPr>
          <w:rFonts w:ascii="Times New Roman" w:hAnsi="Times New Roman" w:cs="Times New Roman"/>
          <w:sz w:val="24"/>
          <w:szCs w:val="24"/>
        </w:rPr>
        <w:t xml:space="preserve"> Ермошкинского сельского поселения(сметная стоимость 1075 тыс.руб.);</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sz w:val="24"/>
          <w:szCs w:val="24"/>
        </w:rPr>
      </w:pPr>
      <w:r w:rsidRPr="005D5E3E">
        <w:rPr>
          <w:rFonts w:ascii="Times New Roman" w:hAnsi="Times New Roman" w:cs="Times New Roman"/>
          <w:sz w:val="24"/>
          <w:szCs w:val="24"/>
        </w:rPr>
        <w:t>Ремонт грунтовой дороги по ул</w:t>
      </w:r>
      <w:proofErr w:type="gramStart"/>
      <w:r w:rsidRPr="005D5E3E">
        <w:rPr>
          <w:rFonts w:ascii="Times New Roman" w:hAnsi="Times New Roman" w:cs="Times New Roman"/>
          <w:sz w:val="24"/>
          <w:szCs w:val="24"/>
        </w:rPr>
        <w:t>.Н</w:t>
      </w:r>
      <w:proofErr w:type="gramEnd"/>
      <w:r w:rsidRPr="005D5E3E">
        <w:rPr>
          <w:rFonts w:ascii="Times New Roman" w:hAnsi="Times New Roman" w:cs="Times New Roman"/>
          <w:sz w:val="24"/>
          <w:szCs w:val="24"/>
        </w:rPr>
        <w:t xml:space="preserve">агорная от  дома №1 до д.№42 </w:t>
      </w:r>
      <w:proofErr w:type="spellStart"/>
      <w:r w:rsidRPr="005D5E3E">
        <w:rPr>
          <w:rFonts w:ascii="Times New Roman" w:hAnsi="Times New Roman" w:cs="Times New Roman"/>
          <w:sz w:val="24"/>
          <w:szCs w:val="24"/>
        </w:rPr>
        <w:t>д.Мунъялы</w:t>
      </w:r>
      <w:proofErr w:type="spellEnd"/>
      <w:r w:rsidRPr="005D5E3E">
        <w:rPr>
          <w:rFonts w:ascii="Times New Roman" w:hAnsi="Times New Roman" w:cs="Times New Roman"/>
          <w:sz w:val="24"/>
          <w:szCs w:val="24"/>
        </w:rPr>
        <w:t xml:space="preserve"> Ермошкинского сельского поселения(сметная стоимость 700 тыс.руб.);</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sz w:val="24"/>
          <w:szCs w:val="24"/>
        </w:rPr>
      </w:pPr>
      <w:r w:rsidRPr="005D5E3E">
        <w:rPr>
          <w:rFonts w:ascii="Times New Roman" w:hAnsi="Times New Roman" w:cs="Times New Roman"/>
          <w:sz w:val="24"/>
          <w:szCs w:val="24"/>
        </w:rPr>
        <w:t xml:space="preserve">Замена ограждения на кладбище в </w:t>
      </w:r>
      <w:proofErr w:type="spellStart"/>
      <w:r w:rsidRPr="005D5E3E">
        <w:rPr>
          <w:rFonts w:ascii="Times New Roman" w:hAnsi="Times New Roman" w:cs="Times New Roman"/>
          <w:sz w:val="24"/>
          <w:szCs w:val="24"/>
        </w:rPr>
        <w:t>д</w:t>
      </w:r>
      <w:proofErr w:type="gramStart"/>
      <w:r w:rsidRPr="005D5E3E">
        <w:rPr>
          <w:rFonts w:ascii="Times New Roman" w:hAnsi="Times New Roman" w:cs="Times New Roman"/>
          <w:sz w:val="24"/>
          <w:szCs w:val="24"/>
        </w:rPr>
        <w:t>.М</w:t>
      </w:r>
      <w:proofErr w:type="gramEnd"/>
      <w:r w:rsidRPr="005D5E3E">
        <w:rPr>
          <w:rFonts w:ascii="Times New Roman" w:hAnsi="Times New Roman" w:cs="Times New Roman"/>
          <w:sz w:val="24"/>
          <w:szCs w:val="24"/>
        </w:rPr>
        <w:t>амалаево</w:t>
      </w:r>
      <w:proofErr w:type="spellEnd"/>
      <w:r w:rsidRPr="005D5E3E">
        <w:rPr>
          <w:rFonts w:ascii="Times New Roman" w:hAnsi="Times New Roman" w:cs="Times New Roman"/>
          <w:sz w:val="24"/>
          <w:szCs w:val="24"/>
        </w:rPr>
        <w:t xml:space="preserve"> Кольцовского сельского поселения(сметная стоимость 500 тыс.руб.);</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sz w:val="24"/>
          <w:szCs w:val="24"/>
        </w:rPr>
      </w:pPr>
      <w:r w:rsidRPr="005D5E3E">
        <w:rPr>
          <w:rFonts w:ascii="Times New Roman" w:hAnsi="Times New Roman" w:cs="Times New Roman"/>
          <w:sz w:val="24"/>
          <w:szCs w:val="24"/>
        </w:rPr>
        <w:t>Строительство футбольной площадки на территории Апнерского сельского поселени</w:t>
      </w:r>
      <w:proofErr w:type="gramStart"/>
      <w:r w:rsidRPr="005D5E3E">
        <w:rPr>
          <w:rFonts w:ascii="Times New Roman" w:hAnsi="Times New Roman" w:cs="Times New Roman"/>
          <w:sz w:val="24"/>
          <w:szCs w:val="24"/>
        </w:rPr>
        <w:t>я(</w:t>
      </w:r>
      <w:proofErr w:type="gramEnd"/>
      <w:r w:rsidRPr="005D5E3E">
        <w:rPr>
          <w:rFonts w:ascii="Times New Roman" w:hAnsi="Times New Roman" w:cs="Times New Roman"/>
          <w:sz w:val="24"/>
          <w:szCs w:val="24"/>
        </w:rPr>
        <w:t>сметная стоимость 272 тыс.</w:t>
      </w:r>
      <w:r w:rsidR="00903E88">
        <w:rPr>
          <w:rFonts w:ascii="Times New Roman" w:hAnsi="Times New Roman" w:cs="Times New Roman"/>
          <w:sz w:val="24"/>
          <w:szCs w:val="24"/>
        </w:rPr>
        <w:t xml:space="preserve"> </w:t>
      </w:r>
      <w:bookmarkStart w:id="0" w:name="_GoBack"/>
      <w:bookmarkEnd w:id="0"/>
      <w:r w:rsidRPr="005D5E3E">
        <w:rPr>
          <w:rFonts w:ascii="Times New Roman" w:hAnsi="Times New Roman" w:cs="Times New Roman"/>
          <w:sz w:val="24"/>
          <w:szCs w:val="24"/>
        </w:rPr>
        <w:t>руб.);</w:t>
      </w:r>
    </w:p>
    <w:p w:rsidR="005D5E3E" w:rsidRPr="005D5E3E" w:rsidRDefault="005D5E3E" w:rsidP="007E69C4">
      <w:pPr>
        <w:numPr>
          <w:ilvl w:val="0"/>
          <w:numId w:val="1"/>
        </w:numPr>
        <w:spacing w:after="0" w:line="240" w:lineRule="auto"/>
        <w:ind w:left="0" w:firstLine="502"/>
        <w:jc w:val="both"/>
        <w:rPr>
          <w:rFonts w:ascii="Times New Roman" w:hAnsi="Times New Roman" w:cs="Times New Roman"/>
          <w:sz w:val="24"/>
          <w:szCs w:val="24"/>
        </w:rPr>
      </w:pPr>
      <w:r w:rsidRPr="005D5E3E">
        <w:rPr>
          <w:rFonts w:ascii="Times New Roman" w:hAnsi="Times New Roman" w:cs="Times New Roman"/>
          <w:sz w:val="24"/>
          <w:szCs w:val="24"/>
        </w:rPr>
        <w:t xml:space="preserve">Ремонт грунтовой дороги в </w:t>
      </w:r>
      <w:proofErr w:type="spellStart"/>
      <w:r w:rsidRPr="005D5E3E">
        <w:rPr>
          <w:rFonts w:ascii="Times New Roman" w:hAnsi="Times New Roman" w:cs="Times New Roman"/>
          <w:sz w:val="24"/>
          <w:szCs w:val="24"/>
        </w:rPr>
        <w:t>д</w:t>
      </w:r>
      <w:proofErr w:type="gramStart"/>
      <w:r w:rsidRPr="005D5E3E">
        <w:rPr>
          <w:rFonts w:ascii="Times New Roman" w:hAnsi="Times New Roman" w:cs="Times New Roman"/>
          <w:sz w:val="24"/>
          <w:szCs w:val="24"/>
        </w:rPr>
        <w:t>.С</w:t>
      </w:r>
      <w:proofErr w:type="gramEnd"/>
      <w:r w:rsidRPr="005D5E3E">
        <w:rPr>
          <w:rFonts w:ascii="Times New Roman" w:hAnsi="Times New Roman" w:cs="Times New Roman"/>
          <w:sz w:val="24"/>
          <w:szCs w:val="24"/>
        </w:rPr>
        <w:t>иньял-Яуши</w:t>
      </w:r>
      <w:proofErr w:type="spellEnd"/>
      <w:r w:rsidRPr="005D5E3E">
        <w:rPr>
          <w:rFonts w:ascii="Times New Roman" w:hAnsi="Times New Roman" w:cs="Times New Roman"/>
          <w:sz w:val="24"/>
          <w:szCs w:val="24"/>
        </w:rPr>
        <w:t xml:space="preserve"> по </w:t>
      </w:r>
      <w:proofErr w:type="spellStart"/>
      <w:r w:rsidRPr="005D5E3E">
        <w:rPr>
          <w:rFonts w:ascii="Times New Roman" w:hAnsi="Times New Roman" w:cs="Times New Roman"/>
          <w:sz w:val="24"/>
          <w:szCs w:val="24"/>
        </w:rPr>
        <w:t>ул.Центральная</w:t>
      </w:r>
      <w:proofErr w:type="spellEnd"/>
      <w:r w:rsidRPr="005D5E3E">
        <w:rPr>
          <w:rFonts w:ascii="Times New Roman" w:hAnsi="Times New Roman" w:cs="Times New Roman"/>
          <w:sz w:val="24"/>
          <w:szCs w:val="24"/>
        </w:rPr>
        <w:t xml:space="preserve"> начиная от дома №21 до пожарного водоема </w:t>
      </w:r>
      <w:proofErr w:type="spellStart"/>
      <w:r w:rsidRPr="005D5E3E">
        <w:rPr>
          <w:rFonts w:ascii="Times New Roman" w:hAnsi="Times New Roman" w:cs="Times New Roman"/>
          <w:sz w:val="24"/>
          <w:szCs w:val="24"/>
        </w:rPr>
        <w:t>ул.Челкасы</w:t>
      </w:r>
      <w:proofErr w:type="spellEnd"/>
      <w:r w:rsidRPr="005D5E3E">
        <w:rPr>
          <w:rFonts w:ascii="Times New Roman" w:hAnsi="Times New Roman" w:cs="Times New Roman"/>
          <w:sz w:val="24"/>
          <w:szCs w:val="24"/>
        </w:rPr>
        <w:t xml:space="preserve"> начиная от дома №16 до парка СХПК "Мураты" Большеяушского сельского поселения(309,5 тыс.</w:t>
      </w:r>
      <w:r w:rsidR="00903E88">
        <w:rPr>
          <w:rFonts w:ascii="Times New Roman" w:hAnsi="Times New Roman" w:cs="Times New Roman"/>
          <w:sz w:val="24"/>
          <w:szCs w:val="24"/>
        </w:rPr>
        <w:t xml:space="preserve"> </w:t>
      </w:r>
      <w:r w:rsidRPr="005D5E3E">
        <w:rPr>
          <w:rFonts w:ascii="Times New Roman" w:hAnsi="Times New Roman" w:cs="Times New Roman"/>
          <w:sz w:val="24"/>
          <w:szCs w:val="24"/>
        </w:rPr>
        <w:t>руб.).</w:t>
      </w:r>
    </w:p>
    <w:p w:rsidR="000F4BB1" w:rsidRDefault="000F4BB1" w:rsidP="000F4BB1">
      <w:pPr>
        <w:tabs>
          <w:tab w:val="left" w:pos="567"/>
        </w:tabs>
        <w:spacing w:after="0" w:line="240" w:lineRule="auto"/>
        <w:jc w:val="both"/>
        <w:rPr>
          <w:rFonts w:ascii="Times New Roman" w:hAnsi="Times New Roman" w:cs="Times New Roman"/>
          <w:color w:val="000000"/>
          <w:kern w:val="24"/>
          <w:sz w:val="24"/>
          <w:szCs w:val="24"/>
        </w:rPr>
      </w:pPr>
      <w:r>
        <w:rPr>
          <w:b/>
          <w:color w:val="000000"/>
          <w:kern w:val="24"/>
          <w:sz w:val="24"/>
          <w:szCs w:val="24"/>
        </w:rPr>
        <w:t xml:space="preserve">        </w:t>
      </w:r>
      <w:r>
        <w:rPr>
          <w:rFonts w:ascii="Times New Roman" w:hAnsi="Times New Roman" w:cs="Times New Roman"/>
          <w:b/>
          <w:color w:val="000000"/>
          <w:kern w:val="24"/>
          <w:sz w:val="24"/>
          <w:szCs w:val="24"/>
        </w:rPr>
        <w:t>Промышленный  комплекс</w:t>
      </w:r>
      <w:r>
        <w:rPr>
          <w:rFonts w:ascii="Times New Roman" w:hAnsi="Times New Roman" w:cs="Times New Roman"/>
          <w:color w:val="000000"/>
          <w:kern w:val="24"/>
          <w:sz w:val="24"/>
          <w:szCs w:val="24"/>
        </w:rPr>
        <w:t xml:space="preserve">  Темп  роста производства промышленной продукции  за 1 квартал 201</w:t>
      </w:r>
      <w:r w:rsidR="0022225A">
        <w:rPr>
          <w:rFonts w:ascii="Times New Roman" w:hAnsi="Times New Roman" w:cs="Times New Roman"/>
          <w:color w:val="000000"/>
          <w:kern w:val="24"/>
          <w:sz w:val="24"/>
          <w:szCs w:val="24"/>
        </w:rPr>
        <w:t>9</w:t>
      </w:r>
      <w:r>
        <w:rPr>
          <w:rFonts w:ascii="Times New Roman" w:hAnsi="Times New Roman" w:cs="Times New Roman"/>
          <w:color w:val="000000"/>
          <w:kern w:val="24"/>
          <w:sz w:val="24"/>
          <w:szCs w:val="24"/>
        </w:rPr>
        <w:t xml:space="preserve"> года составил </w:t>
      </w:r>
      <w:r w:rsidR="0022225A">
        <w:rPr>
          <w:rFonts w:ascii="Times New Roman" w:hAnsi="Times New Roman" w:cs="Times New Roman"/>
          <w:color w:val="000000"/>
          <w:kern w:val="24"/>
          <w:sz w:val="24"/>
          <w:szCs w:val="24"/>
        </w:rPr>
        <w:t>84,9</w:t>
      </w:r>
      <w:r>
        <w:rPr>
          <w:rFonts w:ascii="Times New Roman" w:hAnsi="Times New Roman" w:cs="Times New Roman"/>
          <w:color w:val="000000"/>
          <w:kern w:val="24"/>
          <w:sz w:val="24"/>
          <w:szCs w:val="24"/>
        </w:rPr>
        <w:t xml:space="preserve">% (АППГ – </w:t>
      </w:r>
      <w:r w:rsidR="0022225A">
        <w:rPr>
          <w:rFonts w:ascii="Times New Roman" w:hAnsi="Times New Roman" w:cs="Times New Roman"/>
          <w:color w:val="000000"/>
          <w:kern w:val="24"/>
          <w:sz w:val="24"/>
          <w:szCs w:val="24"/>
        </w:rPr>
        <w:t>86,1</w:t>
      </w:r>
      <w:r>
        <w:rPr>
          <w:rFonts w:ascii="Times New Roman" w:hAnsi="Times New Roman" w:cs="Times New Roman"/>
          <w:color w:val="000000"/>
          <w:kern w:val="24"/>
          <w:sz w:val="24"/>
          <w:szCs w:val="24"/>
        </w:rPr>
        <w:t xml:space="preserve">%), объем производства продукции составил </w:t>
      </w:r>
      <w:r w:rsidR="0022225A">
        <w:rPr>
          <w:rFonts w:ascii="Times New Roman" w:hAnsi="Times New Roman" w:cs="Times New Roman"/>
          <w:color w:val="000000"/>
          <w:kern w:val="24"/>
          <w:sz w:val="24"/>
          <w:szCs w:val="24"/>
        </w:rPr>
        <w:t>4</w:t>
      </w:r>
      <w:r>
        <w:rPr>
          <w:rFonts w:ascii="Times New Roman" w:hAnsi="Times New Roman" w:cs="Times New Roman"/>
          <w:color w:val="000000"/>
          <w:kern w:val="24"/>
          <w:sz w:val="24"/>
          <w:szCs w:val="24"/>
        </w:rPr>
        <w:t xml:space="preserve"> млрд.</w:t>
      </w:r>
      <w:r w:rsidR="0022225A">
        <w:rPr>
          <w:rFonts w:ascii="Times New Roman" w:hAnsi="Times New Roman" w:cs="Times New Roman"/>
          <w:color w:val="000000"/>
          <w:kern w:val="24"/>
          <w:sz w:val="24"/>
          <w:szCs w:val="24"/>
        </w:rPr>
        <w:t>430</w:t>
      </w:r>
      <w:r>
        <w:rPr>
          <w:rFonts w:ascii="Times New Roman" w:hAnsi="Times New Roman" w:cs="Times New Roman"/>
          <w:color w:val="000000"/>
          <w:kern w:val="24"/>
          <w:sz w:val="24"/>
          <w:szCs w:val="24"/>
        </w:rPr>
        <w:t xml:space="preserve"> млн. рублей (АППГ –</w:t>
      </w:r>
      <w:r w:rsidR="0022225A">
        <w:rPr>
          <w:rFonts w:ascii="Times New Roman" w:hAnsi="Times New Roman" w:cs="Times New Roman"/>
          <w:color w:val="000000"/>
          <w:kern w:val="24"/>
          <w:sz w:val="24"/>
          <w:szCs w:val="24"/>
        </w:rPr>
        <w:t>5</w:t>
      </w:r>
      <w:r>
        <w:rPr>
          <w:rFonts w:ascii="Times New Roman" w:hAnsi="Times New Roman" w:cs="Times New Roman"/>
          <w:color w:val="000000"/>
          <w:kern w:val="24"/>
          <w:sz w:val="24"/>
          <w:szCs w:val="24"/>
        </w:rPr>
        <w:t>млрд.</w:t>
      </w:r>
      <w:r w:rsidR="0022225A">
        <w:rPr>
          <w:rFonts w:ascii="Times New Roman" w:hAnsi="Times New Roman" w:cs="Times New Roman"/>
          <w:color w:val="000000"/>
          <w:kern w:val="24"/>
          <w:sz w:val="24"/>
          <w:szCs w:val="24"/>
        </w:rPr>
        <w:t>219</w:t>
      </w:r>
      <w:r>
        <w:rPr>
          <w:rFonts w:ascii="Times New Roman" w:hAnsi="Times New Roman" w:cs="Times New Roman"/>
          <w:color w:val="000000"/>
          <w:kern w:val="24"/>
          <w:sz w:val="24"/>
          <w:szCs w:val="24"/>
        </w:rPr>
        <w:t xml:space="preserve"> млн. руб.).</w:t>
      </w:r>
      <w:r w:rsidR="0022225A">
        <w:rPr>
          <w:rFonts w:ascii="Times New Roman" w:hAnsi="Times New Roman" w:cs="Times New Roman"/>
          <w:color w:val="000000"/>
          <w:kern w:val="24"/>
          <w:sz w:val="24"/>
          <w:szCs w:val="24"/>
        </w:rPr>
        <w:t xml:space="preserve"> Объем отгруженных товаров собственного производства составил 2 млрд. 309 млн. рублей или 123,6% к  АППГ.</w:t>
      </w:r>
    </w:p>
    <w:p w:rsidR="000F4BB1" w:rsidRDefault="000F4BB1" w:rsidP="000F4BB1">
      <w:pPr>
        <w:spacing w:after="0" w:line="240" w:lineRule="auto"/>
        <w:jc w:val="both"/>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       Увеличили объемы отгрузки товаров собственного производства, выполненных работ и услуг: </w:t>
      </w:r>
      <w:r w:rsidR="00CD3EA1">
        <w:rPr>
          <w:rFonts w:ascii="Times New Roman" w:hAnsi="Times New Roman" w:cs="Times New Roman"/>
          <w:color w:val="000000"/>
          <w:kern w:val="24"/>
          <w:sz w:val="24"/>
          <w:szCs w:val="24"/>
        </w:rPr>
        <w:t xml:space="preserve">Филиал АО фирма «Август «ВЗСП»  на 31,3%, </w:t>
      </w:r>
      <w:r>
        <w:rPr>
          <w:rFonts w:ascii="Times New Roman" w:hAnsi="Times New Roman" w:cs="Times New Roman"/>
          <w:color w:val="000000"/>
          <w:kern w:val="24"/>
          <w:sz w:val="24"/>
          <w:szCs w:val="24"/>
        </w:rPr>
        <w:t xml:space="preserve"> ЗАО «</w:t>
      </w:r>
      <w:proofErr w:type="spellStart"/>
      <w:r>
        <w:rPr>
          <w:rFonts w:ascii="Times New Roman" w:hAnsi="Times New Roman" w:cs="Times New Roman"/>
          <w:color w:val="000000"/>
          <w:kern w:val="24"/>
          <w:sz w:val="24"/>
          <w:szCs w:val="24"/>
        </w:rPr>
        <w:t>Чувашкабельмет</w:t>
      </w:r>
      <w:proofErr w:type="spellEnd"/>
      <w:r>
        <w:rPr>
          <w:rFonts w:ascii="Times New Roman" w:hAnsi="Times New Roman" w:cs="Times New Roman"/>
          <w:color w:val="000000"/>
          <w:kern w:val="24"/>
          <w:sz w:val="24"/>
          <w:szCs w:val="24"/>
        </w:rPr>
        <w:t xml:space="preserve">» на </w:t>
      </w:r>
      <w:r w:rsidR="00CD3EA1">
        <w:rPr>
          <w:rFonts w:ascii="Times New Roman" w:hAnsi="Times New Roman" w:cs="Times New Roman"/>
          <w:color w:val="000000"/>
          <w:kern w:val="24"/>
          <w:sz w:val="24"/>
          <w:szCs w:val="24"/>
        </w:rPr>
        <w:t>4,3</w:t>
      </w:r>
      <w:r>
        <w:rPr>
          <w:rFonts w:ascii="Times New Roman" w:hAnsi="Times New Roman" w:cs="Times New Roman"/>
          <w:color w:val="000000"/>
          <w:kern w:val="24"/>
          <w:sz w:val="24"/>
          <w:szCs w:val="24"/>
        </w:rPr>
        <w:t xml:space="preserve">%. </w:t>
      </w:r>
    </w:p>
    <w:p w:rsidR="000F4BB1" w:rsidRPr="00EE03D1" w:rsidRDefault="000F4BB1" w:rsidP="000F4BB1">
      <w:pPr>
        <w:spacing w:after="0" w:line="240" w:lineRule="auto"/>
        <w:ind w:firstLine="567"/>
        <w:jc w:val="both"/>
        <w:rPr>
          <w:rFonts w:ascii="Times New Roman" w:hAnsi="Times New Roman"/>
          <w:sz w:val="24"/>
          <w:szCs w:val="24"/>
          <w:lang w:eastAsia="ru-RU"/>
        </w:rPr>
      </w:pPr>
      <w:r>
        <w:rPr>
          <w:rFonts w:ascii="Times New Roman" w:hAnsi="Times New Roman" w:cs="Times New Roman"/>
          <w:color w:val="000000"/>
          <w:kern w:val="24"/>
          <w:sz w:val="24"/>
          <w:szCs w:val="24"/>
        </w:rPr>
        <w:t xml:space="preserve"> </w:t>
      </w:r>
      <w:r w:rsidRPr="00EE03D1">
        <w:rPr>
          <w:rFonts w:ascii="Times New Roman" w:hAnsi="Times New Roman"/>
          <w:sz w:val="24"/>
          <w:szCs w:val="24"/>
          <w:lang w:eastAsia="ru-RU"/>
        </w:rPr>
        <w:t>За 1 квартал 201</w:t>
      </w:r>
      <w:r w:rsidR="005B673C">
        <w:rPr>
          <w:rFonts w:ascii="Times New Roman" w:hAnsi="Times New Roman"/>
          <w:sz w:val="24"/>
          <w:szCs w:val="24"/>
          <w:lang w:eastAsia="ru-RU"/>
        </w:rPr>
        <w:t>9</w:t>
      </w:r>
      <w:r w:rsidRPr="00EE03D1">
        <w:rPr>
          <w:rFonts w:ascii="Times New Roman" w:hAnsi="Times New Roman"/>
          <w:sz w:val="24"/>
          <w:szCs w:val="24"/>
          <w:lang w:eastAsia="ru-RU"/>
        </w:rPr>
        <w:t xml:space="preserve"> года объем инвестиций в основной капитал во все отрасли экономики составил </w:t>
      </w:r>
      <w:r w:rsidR="005B673C">
        <w:rPr>
          <w:rFonts w:ascii="Times New Roman" w:hAnsi="Times New Roman"/>
          <w:sz w:val="24"/>
          <w:szCs w:val="24"/>
          <w:lang w:eastAsia="ru-RU"/>
        </w:rPr>
        <w:t>51,9 млн.</w:t>
      </w:r>
      <w:r w:rsidRPr="00EE03D1">
        <w:rPr>
          <w:rFonts w:ascii="Times New Roman" w:hAnsi="Times New Roman"/>
          <w:sz w:val="24"/>
          <w:szCs w:val="24"/>
          <w:lang w:eastAsia="ru-RU"/>
        </w:rPr>
        <w:t xml:space="preserve"> рублей, или </w:t>
      </w:r>
      <w:r w:rsidR="005B673C">
        <w:rPr>
          <w:rFonts w:ascii="Times New Roman" w:hAnsi="Times New Roman"/>
          <w:sz w:val="24"/>
          <w:szCs w:val="24"/>
          <w:lang w:eastAsia="ru-RU"/>
        </w:rPr>
        <w:t>47,2</w:t>
      </w:r>
      <w:r w:rsidRPr="00EE03D1">
        <w:rPr>
          <w:rFonts w:ascii="Times New Roman" w:hAnsi="Times New Roman"/>
          <w:sz w:val="24"/>
          <w:szCs w:val="24"/>
          <w:lang w:eastAsia="ru-RU"/>
        </w:rPr>
        <w:t xml:space="preserve"> % (</w:t>
      </w:r>
      <w:r w:rsidR="002266DB">
        <w:rPr>
          <w:rFonts w:ascii="Times New Roman" w:hAnsi="Times New Roman"/>
          <w:sz w:val="24"/>
          <w:szCs w:val="24"/>
          <w:lang w:eastAsia="ru-RU"/>
        </w:rPr>
        <w:t>110,0 млн</w:t>
      </w:r>
      <w:r w:rsidRPr="00EE03D1">
        <w:rPr>
          <w:rFonts w:ascii="Times New Roman" w:hAnsi="Times New Roman"/>
          <w:sz w:val="24"/>
          <w:szCs w:val="24"/>
          <w:lang w:eastAsia="ru-RU"/>
        </w:rPr>
        <w:t>. руб.) к аналогичному периоду 201</w:t>
      </w:r>
      <w:r w:rsidR="005B673C">
        <w:rPr>
          <w:rFonts w:ascii="Times New Roman" w:hAnsi="Times New Roman"/>
          <w:sz w:val="24"/>
          <w:szCs w:val="24"/>
          <w:lang w:eastAsia="ru-RU"/>
        </w:rPr>
        <w:t>8</w:t>
      </w:r>
      <w:r w:rsidRPr="00EE03D1">
        <w:rPr>
          <w:rFonts w:ascii="Times New Roman" w:hAnsi="Times New Roman"/>
          <w:sz w:val="24"/>
          <w:szCs w:val="24"/>
          <w:lang w:eastAsia="ru-RU"/>
        </w:rPr>
        <w:t xml:space="preserve"> года.</w:t>
      </w:r>
    </w:p>
    <w:p w:rsidR="000F4BB1" w:rsidRPr="00EE03D1" w:rsidRDefault="000F4BB1" w:rsidP="000F4BB1">
      <w:pPr>
        <w:spacing w:after="0" w:line="240" w:lineRule="auto"/>
        <w:ind w:firstLine="567"/>
        <w:jc w:val="both"/>
        <w:rPr>
          <w:rFonts w:ascii="Times New Roman" w:hAnsi="Times New Roman"/>
          <w:sz w:val="24"/>
          <w:szCs w:val="24"/>
          <w:lang w:eastAsia="ru-RU"/>
        </w:rPr>
      </w:pPr>
      <w:r w:rsidRPr="00EE03D1">
        <w:rPr>
          <w:rFonts w:ascii="Times New Roman" w:hAnsi="Times New Roman"/>
          <w:sz w:val="24"/>
          <w:szCs w:val="24"/>
          <w:lang w:eastAsia="ru-RU"/>
        </w:rPr>
        <w:t>Всего на территории Вурнарского района, по оперативным данным на 01.04.201</w:t>
      </w:r>
      <w:r w:rsidR="002266DB">
        <w:rPr>
          <w:rFonts w:ascii="Times New Roman" w:hAnsi="Times New Roman"/>
          <w:sz w:val="24"/>
          <w:szCs w:val="24"/>
          <w:lang w:eastAsia="ru-RU"/>
        </w:rPr>
        <w:t>9</w:t>
      </w:r>
      <w:r w:rsidRPr="00EE03D1">
        <w:rPr>
          <w:rFonts w:ascii="Times New Roman" w:hAnsi="Times New Roman"/>
          <w:sz w:val="24"/>
          <w:szCs w:val="24"/>
          <w:lang w:eastAsia="ru-RU"/>
        </w:rPr>
        <w:t xml:space="preserve"> года реализуется </w:t>
      </w:r>
      <w:r w:rsidR="002266DB">
        <w:rPr>
          <w:rFonts w:ascii="Times New Roman" w:hAnsi="Times New Roman"/>
          <w:sz w:val="24"/>
          <w:szCs w:val="24"/>
          <w:lang w:eastAsia="ru-RU"/>
        </w:rPr>
        <w:t>11</w:t>
      </w:r>
      <w:r w:rsidR="00F53960">
        <w:rPr>
          <w:rFonts w:ascii="Times New Roman" w:hAnsi="Times New Roman"/>
          <w:sz w:val="24"/>
          <w:szCs w:val="24"/>
          <w:lang w:eastAsia="ru-RU"/>
        </w:rPr>
        <w:t xml:space="preserve"> </w:t>
      </w:r>
      <w:r w:rsidRPr="00EE03D1">
        <w:rPr>
          <w:rFonts w:ascii="Times New Roman" w:hAnsi="Times New Roman"/>
          <w:sz w:val="24"/>
          <w:szCs w:val="24"/>
          <w:lang w:eastAsia="ru-RU"/>
        </w:rPr>
        <w:t>инвестиционных проектов</w:t>
      </w:r>
      <w:r>
        <w:rPr>
          <w:rFonts w:ascii="Times New Roman" w:hAnsi="Times New Roman"/>
          <w:sz w:val="24"/>
          <w:szCs w:val="24"/>
          <w:lang w:eastAsia="ru-RU"/>
        </w:rPr>
        <w:t xml:space="preserve">, </w:t>
      </w:r>
      <w:r w:rsidRPr="00EE03D1">
        <w:rPr>
          <w:rFonts w:ascii="Times New Roman" w:hAnsi="Times New Roman"/>
          <w:sz w:val="24"/>
          <w:szCs w:val="24"/>
          <w:lang w:eastAsia="ru-RU"/>
        </w:rPr>
        <w:t xml:space="preserve">включая приобретение техники, оборудования. </w:t>
      </w:r>
    </w:p>
    <w:p w:rsidR="000F4BB1" w:rsidRDefault="000F4BB1" w:rsidP="002266DB">
      <w:pPr>
        <w:spacing w:after="0" w:line="240" w:lineRule="auto"/>
        <w:ind w:firstLine="567"/>
        <w:jc w:val="both"/>
        <w:rPr>
          <w:rFonts w:ascii="Times New Roman" w:hAnsi="Times New Roman"/>
          <w:sz w:val="24"/>
          <w:szCs w:val="24"/>
        </w:rPr>
      </w:pPr>
      <w:r w:rsidRPr="00EE03D1">
        <w:rPr>
          <w:rFonts w:ascii="Times New Roman" w:hAnsi="Times New Roman"/>
          <w:sz w:val="24"/>
          <w:szCs w:val="24"/>
          <w:lang w:eastAsia="ru-RU"/>
        </w:rPr>
        <w:lastRenderedPageBreak/>
        <w:t xml:space="preserve">Инвестиции </w:t>
      </w:r>
      <w:r w:rsidRPr="00EE03D1">
        <w:rPr>
          <w:rFonts w:ascii="Times New Roman" w:hAnsi="Times New Roman"/>
          <w:sz w:val="24"/>
          <w:szCs w:val="24"/>
        </w:rPr>
        <w:t xml:space="preserve">Филиала АО Фирмы «Август» ВЗСП» составили </w:t>
      </w:r>
      <w:r w:rsidR="002266DB">
        <w:rPr>
          <w:rFonts w:ascii="Times New Roman" w:hAnsi="Times New Roman"/>
          <w:sz w:val="24"/>
          <w:szCs w:val="24"/>
        </w:rPr>
        <w:t>20,0 млн.</w:t>
      </w:r>
      <w:r w:rsidRPr="00EE03D1">
        <w:rPr>
          <w:rFonts w:ascii="Times New Roman" w:hAnsi="Times New Roman"/>
          <w:sz w:val="24"/>
          <w:szCs w:val="24"/>
        </w:rPr>
        <w:t xml:space="preserve"> руб.</w:t>
      </w:r>
      <w:r w:rsidR="002266DB">
        <w:rPr>
          <w:rFonts w:ascii="Times New Roman" w:hAnsi="Times New Roman"/>
          <w:sz w:val="24"/>
          <w:szCs w:val="24"/>
        </w:rPr>
        <w:t xml:space="preserve"> на техническое перевооружение производства. </w:t>
      </w:r>
      <w:r w:rsidRPr="00EE03D1">
        <w:rPr>
          <w:rFonts w:ascii="Times New Roman" w:hAnsi="Times New Roman"/>
          <w:sz w:val="24"/>
          <w:szCs w:val="24"/>
        </w:rPr>
        <w:t xml:space="preserve"> </w:t>
      </w:r>
    </w:p>
    <w:p w:rsidR="002266DB" w:rsidRPr="003E7909" w:rsidRDefault="002266DB" w:rsidP="002266DB">
      <w:pPr>
        <w:spacing w:after="0" w:line="240" w:lineRule="auto"/>
        <w:ind w:firstLine="567"/>
        <w:jc w:val="both"/>
        <w:rPr>
          <w:rFonts w:ascii="Times New Roman" w:hAnsi="Times New Roman"/>
          <w:sz w:val="24"/>
          <w:szCs w:val="24"/>
        </w:rPr>
      </w:pPr>
      <w:r w:rsidRPr="003E7909">
        <w:rPr>
          <w:rFonts w:ascii="Times New Roman" w:eastAsia="Times New Roman" w:hAnsi="Times New Roman"/>
          <w:sz w:val="24"/>
          <w:szCs w:val="24"/>
          <w:lang w:eastAsia="ru-RU"/>
        </w:rPr>
        <w:t>ЗАО "МСО "</w:t>
      </w:r>
      <w:proofErr w:type="spellStart"/>
      <w:r w:rsidRPr="003E7909">
        <w:rPr>
          <w:rFonts w:ascii="Times New Roman" w:eastAsia="Times New Roman" w:hAnsi="Times New Roman"/>
          <w:sz w:val="24"/>
          <w:szCs w:val="24"/>
          <w:lang w:eastAsia="ru-RU"/>
        </w:rPr>
        <w:t>Вурнарская</w:t>
      </w:r>
      <w:proofErr w:type="spellEnd"/>
      <w:r w:rsidRPr="003E7909">
        <w:rPr>
          <w:rFonts w:ascii="Times New Roman" w:eastAsia="Times New Roman" w:hAnsi="Times New Roman"/>
          <w:sz w:val="24"/>
          <w:szCs w:val="24"/>
          <w:lang w:eastAsia="ru-RU"/>
        </w:rPr>
        <w:t>"  продолжается строительство 40 квартирного жилого дома проектной стоимостью 60 млн. руб</w:t>
      </w:r>
      <w:r>
        <w:rPr>
          <w:rFonts w:ascii="Times New Roman" w:eastAsia="Times New Roman" w:hAnsi="Times New Roman"/>
          <w:sz w:val="24"/>
          <w:szCs w:val="24"/>
          <w:lang w:eastAsia="ru-RU"/>
        </w:rPr>
        <w:t>лей, о</w:t>
      </w:r>
      <w:r w:rsidRPr="003E7909">
        <w:rPr>
          <w:rFonts w:ascii="Times New Roman" w:eastAsia="Times New Roman" w:hAnsi="Times New Roman"/>
          <w:sz w:val="24"/>
          <w:szCs w:val="24"/>
          <w:lang w:eastAsia="ru-RU"/>
        </w:rPr>
        <w:t>бъем инвестиций  составил 12,3 млн. руб</w:t>
      </w:r>
      <w:r>
        <w:rPr>
          <w:rFonts w:ascii="Times New Roman" w:eastAsia="Times New Roman" w:hAnsi="Times New Roman"/>
          <w:sz w:val="24"/>
          <w:szCs w:val="24"/>
          <w:lang w:eastAsia="ru-RU"/>
        </w:rPr>
        <w:t>лей.</w:t>
      </w:r>
    </w:p>
    <w:p w:rsidR="002266DB" w:rsidRPr="003E7909" w:rsidRDefault="002266DB" w:rsidP="002266DB">
      <w:pPr>
        <w:spacing w:after="0" w:line="240" w:lineRule="auto"/>
        <w:ind w:firstLine="567"/>
        <w:jc w:val="both"/>
        <w:rPr>
          <w:rFonts w:ascii="Times New Roman" w:eastAsia="Times New Roman" w:hAnsi="Times New Roman"/>
          <w:sz w:val="24"/>
          <w:szCs w:val="24"/>
          <w:lang w:eastAsia="ru-RU"/>
        </w:rPr>
      </w:pPr>
      <w:r w:rsidRPr="003E7909">
        <w:rPr>
          <w:rFonts w:ascii="Times New Roman" w:hAnsi="Times New Roman"/>
          <w:sz w:val="24"/>
          <w:szCs w:val="24"/>
        </w:rPr>
        <w:t xml:space="preserve">Инвестиции в АПК составили 10,06 млн. руб., в т.ч. </w:t>
      </w:r>
      <w:r w:rsidRPr="003E7909">
        <w:rPr>
          <w:rFonts w:ascii="Times New Roman" w:eastAsia="Times New Roman" w:hAnsi="Times New Roman"/>
          <w:sz w:val="24"/>
          <w:szCs w:val="24"/>
          <w:lang w:eastAsia="ru-RU"/>
        </w:rPr>
        <w:t>АО «Вурнарский мясокомбинат» на приобретено оборудование на 9 млн. руб., СХПК "</w:t>
      </w:r>
      <w:proofErr w:type="spellStart"/>
      <w:r w:rsidRPr="003E7909">
        <w:rPr>
          <w:rFonts w:ascii="Times New Roman" w:eastAsia="Times New Roman" w:hAnsi="Times New Roman"/>
          <w:sz w:val="24"/>
          <w:szCs w:val="24"/>
          <w:lang w:eastAsia="ru-RU"/>
        </w:rPr>
        <w:t>Янгорчино</w:t>
      </w:r>
      <w:proofErr w:type="spellEnd"/>
      <w:r w:rsidRPr="003E7909">
        <w:rPr>
          <w:rFonts w:ascii="Times New Roman" w:eastAsia="Times New Roman" w:hAnsi="Times New Roman"/>
          <w:sz w:val="24"/>
          <w:szCs w:val="24"/>
          <w:lang w:eastAsia="ru-RU"/>
        </w:rPr>
        <w:t>" приобретено оборудование на 0,36 млн</w:t>
      </w:r>
      <w:proofErr w:type="gramStart"/>
      <w:r w:rsidRPr="003E7909">
        <w:rPr>
          <w:rFonts w:ascii="Times New Roman" w:eastAsia="Times New Roman" w:hAnsi="Times New Roman"/>
          <w:sz w:val="24"/>
          <w:szCs w:val="24"/>
          <w:lang w:eastAsia="ru-RU"/>
        </w:rPr>
        <w:t>.р</w:t>
      </w:r>
      <w:proofErr w:type="gramEnd"/>
      <w:r w:rsidRPr="003E7909">
        <w:rPr>
          <w:rFonts w:ascii="Times New Roman" w:eastAsia="Times New Roman" w:hAnsi="Times New Roman"/>
          <w:sz w:val="24"/>
          <w:szCs w:val="24"/>
          <w:lang w:eastAsia="ru-RU"/>
        </w:rPr>
        <w:t>уб., реконструкция коровника КФХ Лукина С.Н. на сумму 0,8 млн. руб</w:t>
      </w:r>
      <w:r>
        <w:rPr>
          <w:rFonts w:ascii="Times New Roman" w:eastAsia="Times New Roman" w:hAnsi="Times New Roman"/>
          <w:sz w:val="24"/>
          <w:szCs w:val="24"/>
          <w:lang w:eastAsia="ru-RU"/>
        </w:rPr>
        <w:t>лей</w:t>
      </w:r>
      <w:r w:rsidRPr="003E7909">
        <w:rPr>
          <w:rFonts w:ascii="Times New Roman" w:eastAsia="Times New Roman" w:hAnsi="Times New Roman"/>
          <w:sz w:val="24"/>
          <w:szCs w:val="24"/>
          <w:lang w:eastAsia="ru-RU"/>
        </w:rPr>
        <w:t>.</w:t>
      </w:r>
    </w:p>
    <w:p w:rsidR="002266DB" w:rsidRPr="003E7909" w:rsidRDefault="002266DB" w:rsidP="002266DB">
      <w:pPr>
        <w:spacing w:after="0" w:line="240" w:lineRule="auto"/>
        <w:ind w:firstLine="567"/>
        <w:jc w:val="both"/>
        <w:rPr>
          <w:rFonts w:ascii="Times New Roman" w:eastAsia="Times New Roman" w:hAnsi="Times New Roman"/>
          <w:sz w:val="24"/>
          <w:szCs w:val="24"/>
          <w:lang w:eastAsia="ru-RU"/>
        </w:rPr>
      </w:pPr>
      <w:r w:rsidRPr="003E7909">
        <w:rPr>
          <w:rFonts w:ascii="Times New Roman" w:eastAsia="Times New Roman" w:hAnsi="Times New Roman"/>
          <w:sz w:val="24"/>
          <w:szCs w:val="24"/>
          <w:lang w:eastAsia="ru-RU"/>
        </w:rPr>
        <w:t>ООО «Вурнарский мясокомбинат» приобрели оборудование на 1,5 млн. руб</w:t>
      </w:r>
      <w:r>
        <w:rPr>
          <w:rFonts w:ascii="Times New Roman" w:eastAsia="Times New Roman" w:hAnsi="Times New Roman"/>
          <w:sz w:val="24"/>
          <w:szCs w:val="24"/>
          <w:lang w:eastAsia="ru-RU"/>
        </w:rPr>
        <w:t>лей</w:t>
      </w:r>
      <w:r w:rsidRPr="003E7909">
        <w:rPr>
          <w:rFonts w:ascii="Times New Roman" w:eastAsia="Times New Roman" w:hAnsi="Times New Roman"/>
          <w:sz w:val="24"/>
          <w:szCs w:val="24"/>
          <w:lang w:eastAsia="ru-RU"/>
        </w:rPr>
        <w:t>.</w:t>
      </w:r>
    </w:p>
    <w:p w:rsidR="002266DB" w:rsidRPr="003E7909" w:rsidRDefault="002266DB" w:rsidP="002266DB">
      <w:pPr>
        <w:spacing w:after="0" w:line="240" w:lineRule="auto"/>
        <w:ind w:firstLine="567"/>
        <w:jc w:val="both"/>
        <w:rPr>
          <w:rFonts w:ascii="Times New Roman" w:eastAsia="Times New Roman" w:hAnsi="Times New Roman"/>
          <w:sz w:val="24"/>
          <w:szCs w:val="24"/>
          <w:lang w:eastAsia="ru-RU"/>
        </w:rPr>
      </w:pPr>
      <w:r w:rsidRPr="003E7909">
        <w:rPr>
          <w:rFonts w:ascii="Times New Roman" w:eastAsia="Times New Roman" w:hAnsi="Times New Roman"/>
          <w:sz w:val="24"/>
          <w:szCs w:val="24"/>
          <w:lang w:eastAsia="ru-RU"/>
        </w:rPr>
        <w:t>Инвестиции в сфере розничной торговли составили 8 млн. руб</w:t>
      </w:r>
      <w:r>
        <w:rPr>
          <w:rFonts w:ascii="Times New Roman" w:eastAsia="Times New Roman" w:hAnsi="Times New Roman"/>
          <w:sz w:val="24"/>
          <w:szCs w:val="24"/>
          <w:lang w:eastAsia="ru-RU"/>
        </w:rPr>
        <w:t>лей</w:t>
      </w:r>
      <w:r w:rsidRPr="003E7909">
        <w:rPr>
          <w:rFonts w:ascii="Times New Roman" w:eastAsia="Times New Roman" w:hAnsi="Times New Roman"/>
          <w:sz w:val="24"/>
          <w:szCs w:val="24"/>
          <w:lang w:eastAsia="ru-RU"/>
        </w:rPr>
        <w:t>.</w:t>
      </w:r>
    </w:p>
    <w:p w:rsidR="002266DB" w:rsidRDefault="002266DB" w:rsidP="002266DB">
      <w:pPr>
        <w:spacing w:after="0" w:line="240" w:lineRule="auto"/>
        <w:ind w:firstLine="567"/>
        <w:jc w:val="both"/>
        <w:rPr>
          <w:rFonts w:ascii="Times New Roman" w:hAnsi="Times New Roman" w:cs="Times New Roman"/>
          <w:color w:val="000000"/>
          <w:kern w:val="24"/>
          <w:sz w:val="24"/>
          <w:szCs w:val="24"/>
        </w:rPr>
      </w:pPr>
      <w:r w:rsidRPr="003E7909">
        <w:rPr>
          <w:rFonts w:ascii="Times New Roman" w:eastAsia="Times New Roman" w:hAnsi="Times New Roman"/>
          <w:sz w:val="24"/>
          <w:szCs w:val="24"/>
          <w:lang w:eastAsia="ru-RU"/>
        </w:rPr>
        <w:t xml:space="preserve">В рамках реализации инвестиционных проектов создано 20 рабочих мест. </w:t>
      </w:r>
      <w:proofErr w:type="gramStart"/>
      <w:r w:rsidRPr="003E7909">
        <w:rPr>
          <w:rFonts w:ascii="Times New Roman" w:eastAsia="Times New Roman" w:hAnsi="Times New Roman"/>
          <w:sz w:val="24"/>
          <w:szCs w:val="24"/>
          <w:lang w:eastAsia="ru-RU"/>
        </w:rPr>
        <w:t>(ИП Осипова Е.Г. Строительство магазина "Семья" – 2р.м., ИП Егоров В.М. Строительство маг.</w:t>
      </w:r>
      <w:proofErr w:type="gramEnd"/>
      <w:r w:rsidRPr="003E7909">
        <w:rPr>
          <w:rFonts w:ascii="Times New Roman" w:eastAsia="Times New Roman" w:hAnsi="Times New Roman"/>
          <w:sz w:val="24"/>
          <w:szCs w:val="24"/>
          <w:lang w:eastAsia="ru-RU"/>
        </w:rPr>
        <w:t xml:space="preserve"> "</w:t>
      </w:r>
      <w:proofErr w:type="spellStart"/>
      <w:r w:rsidRPr="003E7909">
        <w:rPr>
          <w:rFonts w:ascii="Times New Roman" w:eastAsia="Times New Roman" w:hAnsi="Times New Roman"/>
          <w:sz w:val="24"/>
          <w:szCs w:val="24"/>
          <w:lang w:eastAsia="ru-RU"/>
        </w:rPr>
        <w:t>Михалыч</w:t>
      </w:r>
      <w:proofErr w:type="spellEnd"/>
      <w:r w:rsidRPr="003E7909">
        <w:rPr>
          <w:rFonts w:ascii="Times New Roman" w:eastAsia="Times New Roman" w:hAnsi="Times New Roman"/>
          <w:sz w:val="24"/>
          <w:szCs w:val="24"/>
          <w:lang w:eastAsia="ru-RU"/>
        </w:rPr>
        <w:t xml:space="preserve">" – 3 </w:t>
      </w:r>
      <w:proofErr w:type="spellStart"/>
      <w:r w:rsidRPr="003E7909">
        <w:rPr>
          <w:rFonts w:ascii="Times New Roman" w:eastAsia="Times New Roman" w:hAnsi="Times New Roman"/>
          <w:sz w:val="24"/>
          <w:szCs w:val="24"/>
          <w:lang w:eastAsia="ru-RU"/>
        </w:rPr>
        <w:t>р.м</w:t>
      </w:r>
      <w:proofErr w:type="spellEnd"/>
      <w:r w:rsidRPr="003E7909">
        <w:rPr>
          <w:rFonts w:ascii="Times New Roman" w:eastAsia="Times New Roman" w:hAnsi="Times New Roman"/>
          <w:sz w:val="24"/>
          <w:szCs w:val="24"/>
          <w:lang w:eastAsia="ru-RU"/>
        </w:rPr>
        <w:t xml:space="preserve">., ИП Петрова Н.П. </w:t>
      </w:r>
      <w:proofErr w:type="spellStart"/>
      <w:r w:rsidRPr="003E7909">
        <w:rPr>
          <w:rFonts w:ascii="Times New Roman" w:eastAsia="Times New Roman" w:hAnsi="Times New Roman"/>
          <w:sz w:val="24"/>
          <w:szCs w:val="24"/>
          <w:lang w:eastAsia="ru-RU"/>
        </w:rPr>
        <w:t>Реконструкц</w:t>
      </w:r>
      <w:proofErr w:type="spellEnd"/>
      <w:r w:rsidRPr="003E7909">
        <w:rPr>
          <w:rFonts w:ascii="Times New Roman" w:eastAsia="Times New Roman" w:hAnsi="Times New Roman"/>
          <w:sz w:val="24"/>
          <w:szCs w:val="24"/>
          <w:lang w:eastAsia="ru-RU"/>
        </w:rPr>
        <w:t>. Маг. "</w:t>
      </w:r>
      <w:proofErr w:type="spellStart"/>
      <w:r w:rsidRPr="003E7909">
        <w:rPr>
          <w:rFonts w:ascii="Times New Roman" w:eastAsia="Times New Roman" w:hAnsi="Times New Roman"/>
          <w:sz w:val="24"/>
          <w:szCs w:val="24"/>
          <w:lang w:eastAsia="ru-RU"/>
        </w:rPr>
        <w:t>Интек</w:t>
      </w:r>
      <w:proofErr w:type="spellEnd"/>
      <w:r w:rsidRPr="003E7909">
        <w:rPr>
          <w:rFonts w:ascii="Times New Roman" w:eastAsia="Times New Roman" w:hAnsi="Times New Roman"/>
          <w:sz w:val="24"/>
          <w:szCs w:val="24"/>
          <w:lang w:eastAsia="ru-RU"/>
        </w:rPr>
        <w:t xml:space="preserve"> - </w:t>
      </w:r>
      <w:proofErr w:type="spellStart"/>
      <w:r w:rsidRPr="003E7909">
        <w:rPr>
          <w:rFonts w:ascii="Times New Roman" w:eastAsia="Times New Roman" w:hAnsi="Times New Roman"/>
          <w:sz w:val="24"/>
          <w:szCs w:val="24"/>
          <w:lang w:eastAsia="ru-RU"/>
        </w:rPr>
        <w:t>маркет</w:t>
      </w:r>
      <w:proofErr w:type="spellEnd"/>
      <w:r w:rsidRPr="003E7909">
        <w:rPr>
          <w:rFonts w:ascii="Times New Roman" w:eastAsia="Times New Roman" w:hAnsi="Times New Roman"/>
          <w:sz w:val="24"/>
          <w:szCs w:val="24"/>
          <w:lang w:eastAsia="ru-RU"/>
        </w:rPr>
        <w:t xml:space="preserve">" – 3 р.м., ООО "Лабиринт-Волга" Строительство маг. "Красное и Белое" – 6 р.м., ООО "Бест Прайс" Реконструкция маг. </w:t>
      </w:r>
      <w:proofErr w:type="gramStart"/>
      <w:r w:rsidRPr="003E7909">
        <w:rPr>
          <w:rFonts w:ascii="Times New Roman" w:eastAsia="Times New Roman" w:hAnsi="Times New Roman"/>
          <w:sz w:val="24"/>
          <w:szCs w:val="24"/>
          <w:lang w:eastAsia="ru-RU"/>
        </w:rPr>
        <w:t>"</w:t>
      </w:r>
      <w:proofErr w:type="spellStart"/>
      <w:r w:rsidRPr="003E7909">
        <w:rPr>
          <w:rFonts w:ascii="Times New Roman" w:eastAsia="Times New Roman" w:hAnsi="Times New Roman"/>
          <w:sz w:val="24"/>
          <w:szCs w:val="24"/>
          <w:lang w:eastAsia="ru-RU"/>
        </w:rPr>
        <w:t>Fix</w:t>
      </w:r>
      <w:proofErr w:type="spellEnd"/>
      <w:r w:rsidRPr="003E7909">
        <w:rPr>
          <w:rFonts w:ascii="Times New Roman" w:eastAsia="Times New Roman" w:hAnsi="Times New Roman"/>
          <w:sz w:val="24"/>
          <w:szCs w:val="24"/>
          <w:lang w:eastAsia="ru-RU"/>
        </w:rPr>
        <w:t xml:space="preserve"> </w:t>
      </w:r>
      <w:proofErr w:type="spellStart"/>
      <w:r w:rsidRPr="003E7909">
        <w:rPr>
          <w:rFonts w:ascii="Times New Roman" w:eastAsia="Times New Roman" w:hAnsi="Times New Roman"/>
          <w:sz w:val="24"/>
          <w:szCs w:val="24"/>
          <w:lang w:eastAsia="ru-RU"/>
        </w:rPr>
        <w:t>Price</w:t>
      </w:r>
      <w:proofErr w:type="spellEnd"/>
      <w:r w:rsidRPr="003E7909">
        <w:rPr>
          <w:rFonts w:ascii="Times New Roman" w:eastAsia="Times New Roman" w:hAnsi="Times New Roman"/>
          <w:sz w:val="24"/>
          <w:szCs w:val="24"/>
          <w:lang w:eastAsia="ru-RU"/>
        </w:rPr>
        <w:t>" – 6 р.м.).</w:t>
      </w:r>
      <w:proofErr w:type="gramEnd"/>
    </w:p>
    <w:p w:rsidR="000F4BB1" w:rsidRDefault="000F4BB1" w:rsidP="000F4BB1">
      <w:pPr>
        <w:spacing w:after="0" w:line="240" w:lineRule="auto"/>
        <w:jc w:val="both"/>
        <w:rPr>
          <w:rFonts w:ascii="Times New Roman" w:hAnsi="Times New Roman" w:cs="Times New Roman"/>
          <w:b/>
          <w:color w:val="000000"/>
          <w:kern w:val="24"/>
          <w:sz w:val="24"/>
          <w:szCs w:val="24"/>
        </w:rPr>
      </w:pPr>
      <w:r>
        <w:rPr>
          <w:rFonts w:ascii="Times New Roman" w:hAnsi="Times New Roman" w:cs="Times New Roman"/>
          <w:sz w:val="24"/>
          <w:szCs w:val="24"/>
        </w:rPr>
        <w:t xml:space="preserve">        </w:t>
      </w:r>
      <w:r>
        <w:rPr>
          <w:rFonts w:ascii="Times New Roman" w:hAnsi="Times New Roman" w:cs="Times New Roman"/>
          <w:b/>
          <w:color w:val="000000"/>
          <w:kern w:val="24"/>
          <w:sz w:val="24"/>
          <w:szCs w:val="24"/>
        </w:rPr>
        <w:t xml:space="preserve">Малое и среднее предпринимательство. Потребительский рынок. </w:t>
      </w:r>
      <w:r w:rsidR="00D82428" w:rsidRPr="00D82428">
        <w:rPr>
          <w:rFonts w:ascii="Times New Roman" w:hAnsi="Times New Roman" w:cs="Times New Roman"/>
          <w:color w:val="000000"/>
          <w:kern w:val="24"/>
          <w:sz w:val="24"/>
          <w:szCs w:val="24"/>
        </w:rPr>
        <w:t>На территории</w:t>
      </w:r>
      <w:r w:rsidR="00D82428">
        <w:rPr>
          <w:rFonts w:ascii="Times New Roman" w:hAnsi="Times New Roman" w:cs="Times New Roman"/>
          <w:b/>
          <w:color w:val="000000"/>
          <w:kern w:val="24"/>
          <w:sz w:val="24"/>
          <w:szCs w:val="24"/>
        </w:rPr>
        <w:t xml:space="preserve"> </w:t>
      </w:r>
      <w:r w:rsidR="00D82428">
        <w:rPr>
          <w:rFonts w:ascii="Times New Roman" w:hAnsi="Times New Roman" w:cs="Times New Roman"/>
          <w:color w:val="000000"/>
          <w:kern w:val="24"/>
          <w:sz w:val="24"/>
          <w:szCs w:val="24"/>
        </w:rPr>
        <w:t>района п</w:t>
      </w:r>
      <w:r>
        <w:rPr>
          <w:rFonts w:ascii="Times New Roman" w:hAnsi="Times New Roman" w:cs="Times New Roman"/>
          <w:color w:val="000000"/>
          <w:kern w:val="24"/>
          <w:sz w:val="24"/>
          <w:szCs w:val="24"/>
        </w:rPr>
        <w:t>о состоянию на 01.04.201</w:t>
      </w:r>
      <w:r w:rsidR="00D82428">
        <w:rPr>
          <w:rFonts w:ascii="Times New Roman" w:hAnsi="Times New Roman" w:cs="Times New Roman"/>
          <w:color w:val="000000"/>
          <w:kern w:val="24"/>
          <w:sz w:val="24"/>
          <w:szCs w:val="24"/>
        </w:rPr>
        <w:t>9</w:t>
      </w:r>
      <w:r>
        <w:rPr>
          <w:rFonts w:ascii="Times New Roman" w:hAnsi="Times New Roman" w:cs="Times New Roman"/>
          <w:color w:val="000000"/>
          <w:kern w:val="24"/>
          <w:sz w:val="24"/>
          <w:szCs w:val="24"/>
        </w:rPr>
        <w:t xml:space="preserve"> года </w:t>
      </w:r>
      <w:r w:rsidR="00D82428">
        <w:rPr>
          <w:rFonts w:ascii="Times New Roman" w:hAnsi="Times New Roman" w:cs="Times New Roman"/>
          <w:color w:val="000000"/>
          <w:kern w:val="24"/>
          <w:sz w:val="24"/>
          <w:szCs w:val="24"/>
        </w:rPr>
        <w:t xml:space="preserve">функционируют </w:t>
      </w:r>
      <w:r>
        <w:rPr>
          <w:rFonts w:ascii="Times New Roman" w:hAnsi="Times New Roman" w:cs="Times New Roman"/>
          <w:color w:val="000000"/>
          <w:kern w:val="24"/>
          <w:sz w:val="24"/>
          <w:szCs w:val="24"/>
        </w:rPr>
        <w:t xml:space="preserve"> </w:t>
      </w:r>
      <w:r w:rsidR="00D82428">
        <w:rPr>
          <w:rFonts w:ascii="Times New Roman" w:hAnsi="Times New Roman" w:cs="Times New Roman"/>
          <w:color w:val="000000"/>
          <w:kern w:val="24"/>
          <w:sz w:val="24"/>
          <w:szCs w:val="24"/>
        </w:rPr>
        <w:t>707</w:t>
      </w:r>
      <w:r>
        <w:rPr>
          <w:rFonts w:ascii="Times New Roman" w:hAnsi="Times New Roman" w:cs="Times New Roman"/>
          <w:color w:val="000000"/>
          <w:kern w:val="24"/>
          <w:sz w:val="24"/>
          <w:szCs w:val="24"/>
        </w:rPr>
        <w:t xml:space="preserve"> субъект</w:t>
      </w:r>
      <w:r w:rsidR="00C37820">
        <w:rPr>
          <w:rFonts w:ascii="Times New Roman" w:hAnsi="Times New Roman" w:cs="Times New Roman"/>
          <w:color w:val="000000"/>
          <w:kern w:val="24"/>
          <w:sz w:val="24"/>
          <w:szCs w:val="24"/>
        </w:rPr>
        <w:t xml:space="preserve">ов </w:t>
      </w:r>
      <w:r>
        <w:rPr>
          <w:rFonts w:ascii="Times New Roman" w:hAnsi="Times New Roman" w:cs="Times New Roman"/>
          <w:color w:val="000000"/>
          <w:kern w:val="24"/>
          <w:sz w:val="24"/>
          <w:szCs w:val="24"/>
        </w:rPr>
        <w:t xml:space="preserve"> малого и среднего предпринимательства (АППГ - 7</w:t>
      </w:r>
      <w:r w:rsidR="00D82428">
        <w:rPr>
          <w:rFonts w:ascii="Times New Roman" w:hAnsi="Times New Roman" w:cs="Times New Roman"/>
          <w:color w:val="000000"/>
          <w:kern w:val="24"/>
          <w:sz w:val="24"/>
          <w:szCs w:val="24"/>
        </w:rPr>
        <w:t>52</w:t>
      </w:r>
      <w:r>
        <w:rPr>
          <w:rFonts w:ascii="Times New Roman" w:hAnsi="Times New Roman" w:cs="Times New Roman"/>
          <w:color w:val="000000"/>
          <w:kern w:val="24"/>
          <w:sz w:val="24"/>
          <w:szCs w:val="24"/>
        </w:rPr>
        <w:t>), из них: 1</w:t>
      </w:r>
      <w:r w:rsidR="00D82428">
        <w:rPr>
          <w:rFonts w:ascii="Times New Roman" w:hAnsi="Times New Roman" w:cs="Times New Roman"/>
          <w:color w:val="000000"/>
          <w:kern w:val="24"/>
          <w:sz w:val="24"/>
          <w:szCs w:val="24"/>
        </w:rPr>
        <w:t>06</w:t>
      </w:r>
      <w:r>
        <w:rPr>
          <w:rFonts w:ascii="Times New Roman" w:hAnsi="Times New Roman" w:cs="Times New Roman"/>
          <w:color w:val="000000"/>
          <w:kern w:val="24"/>
          <w:sz w:val="24"/>
          <w:szCs w:val="24"/>
        </w:rPr>
        <w:t xml:space="preserve"> малых, 1 среднее предприятие, </w:t>
      </w:r>
      <w:r w:rsidR="00D82428">
        <w:rPr>
          <w:rFonts w:ascii="Times New Roman" w:hAnsi="Times New Roman" w:cs="Times New Roman"/>
          <w:color w:val="000000"/>
          <w:kern w:val="24"/>
          <w:sz w:val="24"/>
          <w:szCs w:val="24"/>
        </w:rPr>
        <w:t>600</w:t>
      </w:r>
      <w:r>
        <w:rPr>
          <w:rFonts w:ascii="Times New Roman" w:hAnsi="Times New Roman" w:cs="Times New Roman"/>
          <w:color w:val="000000"/>
          <w:kern w:val="24"/>
          <w:sz w:val="24"/>
          <w:szCs w:val="24"/>
        </w:rPr>
        <w:t xml:space="preserve"> индивидуальных предпринимател</w:t>
      </w:r>
      <w:r w:rsidR="00C37820">
        <w:rPr>
          <w:rFonts w:ascii="Times New Roman" w:hAnsi="Times New Roman" w:cs="Times New Roman"/>
          <w:color w:val="000000"/>
          <w:kern w:val="24"/>
          <w:sz w:val="24"/>
          <w:szCs w:val="24"/>
        </w:rPr>
        <w:t>ей</w:t>
      </w:r>
      <w:r>
        <w:rPr>
          <w:rFonts w:ascii="Times New Roman" w:hAnsi="Times New Roman" w:cs="Times New Roman"/>
          <w:color w:val="000000"/>
          <w:kern w:val="24"/>
          <w:sz w:val="24"/>
          <w:szCs w:val="24"/>
        </w:rPr>
        <w:t xml:space="preserve"> (АППГ - 6</w:t>
      </w:r>
      <w:r w:rsidR="00D82428">
        <w:rPr>
          <w:rFonts w:ascii="Times New Roman" w:hAnsi="Times New Roman" w:cs="Times New Roman"/>
          <w:color w:val="000000"/>
          <w:kern w:val="24"/>
          <w:sz w:val="24"/>
          <w:szCs w:val="24"/>
        </w:rPr>
        <w:t>17</w:t>
      </w:r>
      <w:r>
        <w:rPr>
          <w:rFonts w:ascii="Times New Roman" w:hAnsi="Times New Roman" w:cs="Times New Roman"/>
          <w:color w:val="000000"/>
          <w:kern w:val="24"/>
          <w:sz w:val="24"/>
          <w:szCs w:val="24"/>
        </w:rPr>
        <w:t xml:space="preserve">).  </w:t>
      </w:r>
      <w:r>
        <w:rPr>
          <w:rFonts w:ascii="Times New Roman" w:hAnsi="Times New Roman" w:cs="Times New Roman"/>
          <w:b/>
          <w:color w:val="000000"/>
          <w:kern w:val="24"/>
          <w:sz w:val="24"/>
          <w:szCs w:val="24"/>
        </w:rPr>
        <w:t xml:space="preserve"> </w:t>
      </w:r>
    </w:p>
    <w:p w:rsidR="000F4BB1" w:rsidRDefault="000F4BB1" w:rsidP="000F4BB1">
      <w:pPr>
        <w:spacing w:after="0" w:line="240" w:lineRule="auto"/>
        <w:jc w:val="both"/>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       Численность занятых в сфере малого и среднего  предпринимательства по состоянию на 01.04.201</w:t>
      </w:r>
      <w:r w:rsidR="00D82428">
        <w:rPr>
          <w:rFonts w:ascii="Times New Roman" w:hAnsi="Times New Roman" w:cs="Times New Roman"/>
          <w:color w:val="000000"/>
          <w:kern w:val="24"/>
          <w:sz w:val="24"/>
          <w:szCs w:val="24"/>
        </w:rPr>
        <w:t>9</w:t>
      </w:r>
      <w:r>
        <w:rPr>
          <w:rFonts w:ascii="Times New Roman" w:hAnsi="Times New Roman" w:cs="Times New Roman"/>
          <w:color w:val="000000"/>
          <w:kern w:val="24"/>
          <w:sz w:val="24"/>
          <w:szCs w:val="24"/>
        </w:rPr>
        <w:t xml:space="preserve"> года составила </w:t>
      </w:r>
      <w:r w:rsidR="00D82428">
        <w:rPr>
          <w:rFonts w:ascii="Times New Roman" w:hAnsi="Times New Roman" w:cs="Times New Roman"/>
          <w:color w:val="000000"/>
          <w:kern w:val="24"/>
          <w:sz w:val="24"/>
          <w:szCs w:val="24"/>
        </w:rPr>
        <w:t>4018</w:t>
      </w:r>
      <w:r>
        <w:rPr>
          <w:rFonts w:ascii="Times New Roman" w:hAnsi="Times New Roman" w:cs="Times New Roman"/>
          <w:color w:val="000000"/>
          <w:kern w:val="24"/>
          <w:sz w:val="24"/>
          <w:szCs w:val="24"/>
        </w:rPr>
        <w:t xml:space="preserve"> человек или </w:t>
      </w:r>
      <w:r w:rsidR="00D82428">
        <w:rPr>
          <w:rFonts w:ascii="Times New Roman" w:hAnsi="Times New Roman" w:cs="Times New Roman"/>
          <w:color w:val="000000"/>
          <w:kern w:val="24"/>
          <w:sz w:val="24"/>
          <w:szCs w:val="24"/>
        </w:rPr>
        <w:t>40</w:t>
      </w:r>
      <w:r>
        <w:rPr>
          <w:rFonts w:ascii="Times New Roman" w:hAnsi="Times New Roman" w:cs="Times New Roman"/>
          <w:color w:val="000000"/>
          <w:kern w:val="24"/>
          <w:sz w:val="24"/>
          <w:szCs w:val="24"/>
        </w:rPr>
        <w:t>,0 % от общего количества занятых в экономике района.</w:t>
      </w:r>
    </w:p>
    <w:p w:rsidR="000F4BB1" w:rsidRDefault="000F4BB1" w:rsidP="000F4BB1">
      <w:pPr>
        <w:spacing w:after="0" w:line="240" w:lineRule="auto"/>
        <w:jc w:val="both"/>
        <w:rPr>
          <w:rFonts w:ascii="Times New Roman" w:hAnsi="Times New Roman" w:cs="Times New Roman"/>
          <w:sz w:val="24"/>
          <w:szCs w:val="24"/>
        </w:rPr>
      </w:pPr>
      <w:r>
        <w:rPr>
          <w:rFonts w:ascii="Times New Roman" w:hAnsi="Times New Roman" w:cs="Times New Roman"/>
          <w:color w:val="000000"/>
          <w:kern w:val="24"/>
          <w:sz w:val="24"/>
          <w:szCs w:val="24"/>
        </w:rPr>
        <w:t xml:space="preserve">        </w:t>
      </w:r>
      <w:r>
        <w:rPr>
          <w:rFonts w:ascii="Times New Roman" w:hAnsi="Times New Roman" w:cs="Times New Roman"/>
          <w:b/>
          <w:color w:val="000000"/>
          <w:kern w:val="24"/>
          <w:sz w:val="24"/>
          <w:szCs w:val="24"/>
        </w:rPr>
        <w:t xml:space="preserve"> </w:t>
      </w:r>
      <w:r>
        <w:rPr>
          <w:rFonts w:ascii="Times New Roman" w:hAnsi="Times New Roman" w:cs="Times New Roman"/>
          <w:sz w:val="24"/>
          <w:szCs w:val="24"/>
        </w:rPr>
        <w:t xml:space="preserve">За январь – февраль  2018 г. оборот розничной торговли </w:t>
      </w:r>
      <w:proofErr w:type="gramStart"/>
      <w:r>
        <w:rPr>
          <w:rFonts w:ascii="Times New Roman" w:hAnsi="Times New Roman" w:cs="Times New Roman"/>
          <w:sz w:val="24"/>
          <w:szCs w:val="24"/>
        </w:rPr>
        <w:t>организаций, не относящихся к субъектам малого предпринимательства составляет</w:t>
      </w:r>
      <w:proofErr w:type="gramEnd"/>
      <w:r>
        <w:rPr>
          <w:rFonts w:ascii="Times New Roman" w:hAnsi="Times New Roman" w:cs="Times New Roman"/>
          <w:sz w:val="24"/>
          <w:szCs w:val="24"/>
        </w:rPr>
        <w:t xml:space="preserve"> </w:t>
      </w:r>
      <w:r w:rsidR="00731485">
        <w:rPr>
          <w:rFonts w:ascii="Times New Roman" w:hAnsi="Times New Roman" w:cs="Times New Roman"/>
          <w:sz w:val="24"/>
          <w:szCs w:val="24"/>
        </w:rPr>
        <w:t>121,3</w:t>
      </w:r>
      <w:r>
        <w:rPr>
          <w:rFonts w:ascii="Times New Roman" w:hAnsi="Times New Roman" w:cs="Times New Roman"/>
          <w:sz w:val="24"/>
          <w:szCs w:val="24"/>
        </w:rPr>
        <w:t xml:space="preserve"> млн. рублей или </w:t>
      </w:r>
      <w:r w:rsidR="00731485">
        <w:rPr>
          <w:rFonts w:ascii="Times New Roman" w:hAnsi="Times New Roman" w:cs="Times New Roman"/>
          <w:sz w:val="24"/>
          <w:szCs w:val="24"/>
        </w:rPr>
        <w:t>10</w:t>
      </w:r>
      <w:r w:rsidR="00C37820">
        <w:rPr>
          <w:rFonts w:ascii="Times New Roman" w:hAnsi="Times New Roman" w:cs="Times New Roman"/>
          <w:sz w:val="24"/>
          <w:szCs w:val="24"/>
        </w:rPr>
        <w:t>0</w:t>
      </w:r>
      <w:r w:rsidR="00731485">
        <w:rPr>
          <w:rFonts w:ascii="Times New Roman" w:hAnsi="Times New Roman" w:cs="Times New Roman"/>
          <w:sz w:val="24"/>
          <w:szCs w:val="24"/>
        </w:rPr>
        <w:t>,1</w:t>
      </w:r>
      <w:r>
        <w:rPr>
          <w:rFonts w:ascii="Times New Roman" w:hAnsi="Times New Roman" w:cs="Times New Roman"/>
          <w:sz w:val="24"/>
          <w:szCs w:val="24"/>
        </w:rPr>
        <w:t xml:space="preserve"> % к аналогичному периоду прошлого года. Оборот общественного питания </w:t>
      </w:r>
      <w:proofErr w:type="gramStart"/>
      <w:r>
        <w:rPr>
          <w:rFonts w:ascii="Times New Roman" w:hAnsi="Times New Roman" w:cs="Times New Roman"/>
          <w:sz w:val="24"/>
          <w:szCs w:val="24"/>
        </w:rPr>
        <w:t>организаций, не относящихся к субъектам малого предпринимательства составляет</w:t>
      </w:r>
      <w:proofErr w:type="gramEnd"/>
      <w:r>
        <w:rPr>
          <w:rFonts w:ascii="Times New Roman" w:hAnsi="Times New Roman" w:cs="Times New Roman"/>
          <w:sz w:val="24"/>
          <w:szCs w:val="24"/>
        </w:rPr>
        <w:t xml:space="preserve"> </w:t>
      </w:r>
      <w:r w:rsidR="00731485">
        <w:rPr>
          <w:rFonts w:ascii="Times New Roman" w:hAnsi="Times New Roman" w:cs="Times New Roman"/>
          <w:sz w:val="24"/>
          <w:szCs w:val="24"/>
        </w:rPr>
        <w:t>7,0</w:t>
      </w:r>
      <w:r>
        <w:rPr>
          <w:rFonts w:ascii="Times New Roman" w:hAnsi="Times New Roman" w:cs="Times New Roman"/>
          <w:sz w:val="24"/>
          <w:szCs w:val="24"/>
        </w:rPr>
        <w:t xml:space="preserve"> млн. рублей или </w:t>
      </w:r>
      <w:r w:rsidR="00731485">
        <w:rPr>
          <w:rFonts w:ascii="Times New Roman" w:hAnsi="Times New Roman" w:cs="Times New Roman"/>
          <w:sz w:val="24"/>
          <w:szCs w:val="24"/>
        </w:rPr>
        <w:t>80,3</w:t>
      </w:r>
      <w:r>
        <w:rPr>
          <w:rFonts w:ascii="Times New Roman" w:hAnsi="Times New Roman" w:cs="Times New Roman"/>
          <w:sz w:val="24"/>
          <w:szCs w:val="24"/>
        </w:rPr>
        <w:t xml:space="preserve"> %  к аналогичному периоду 201</w:t>
      </w:r>
      <w:r w:rsidR="00731485">
        <w:rPr>
          <w:rFonts w:ascii="Times New Roman" w:hAnsi="Times New Roman" w:cs="Times New Roman"/>
          <w:sz w:val="24"/>
          <w:szCs w:val="24"/>
        </w:rPr>
        <w:t>8</w:t>
      </w:r>
      <w:r>
        <w:rPr>
          <w:rFonts w:ascii="Times New Roman" w:hAnsi="Times New Roman" w:cs="Times New Roman"/>
          <w:sz w:val="24"/>
          <w:szCs w:val="24"/>
        </w:rPr>
        <w:t xml:space="preserve"> года.</w:t>
      </w:r>
    </w:p>
    <w:p w:rsidR="000F4BB1" w:rsidRPr="007F154F" w:rsidRDefault="000F4BB1" w:rsidP="000F4BB1">
      <w:pPr>
        <w:spacing w:after="0" w:line="240" w:lineRule="auto"/>
        <w:ind w:firstLine="426"/>
        <w:jc w:val="both"/>
        <w:rPr>
          <w:rFonts w:ascii="Tahoma" w:hAnsi="Tahoma" w:cs="Tahoma"/>
          <w:b/>
          <w:u w:val="single"/>
          <w:lang w:eastAsia="ru-RU"/>
        </w:rPr>
      </w:pPr>
      <w:r>
        <w:rPr>
          <w:rFonts w:ascii="Times New Roman" w:hAnsi="Times New Roman" w:cs="Times New Roman"/>
          <w:sz w:val="24"/>
          <w:szCs w:val="24"/>
        </w:rPr>
        <w:t>На территории Вурнарского района в 1 квартале 201</w:t>
      </w:r>
      <w:r w:rsidR="00731485">
        <w:rPr>
          <w:rFonts w:ascii="Times New Roman" w:hAnsi="Times New Roman" w:cs="Times New Roman"/>
          <w:sz w:val="24"/>
          <w:szCs w:val="24"/>
        </w:rPr>
        <w:t>9</w:t>
      </w:r>
      <w:r>
        <w:rPr>
          <w:rFonts w:ascii="Times New Roman" w:hAnsi="Times New Roman" w:cs="Times New Roman"/>
          <w:sz w:val="24"/>
          <w:szCs w:val="24"/>
        </w:rPr>
        <w:t xml:space="preserve"> г. открыто </w:t>
      </w:r>
      <w:r w:rsidR="00731485">
        <w:rPr>
          <w:rFonts w:ascii="Times New Roman" w:hAnsi="Times New Roman" w:cs="Times New Roman"/>
          <w:sz w:val="24"/>
          <w:szCs w:val="24"/>
        </w:rPr>
        <w:t>5</w:t>
      </w:r>
      <w:r>
        <w:rPr>
          <w:rFonts w:ascii="Times New Roman" w:hAnsi="Times New Roman" w:cs="Times New Roman"/>
          <w:sz w:val="24"/>
          <w:szCs w:val="24"/>
        </w:rPr>
        <w:t xml:space="preserve"> объект</w:t>
      </w:r>
      <w:r w:rsidR="00C37820">
        <w:rPr>
          <w:rFonts w:ascii="Times New Roman" w:hAnsi="Times New Roman" w:cs="Times New Roman"/>
          <w:sz w:val="24"/>
          <w:szCs w:val="24"/>
        </w:rPr>
        <w:t>ов</w:t>
      </w:r>
      <w:r>
        <w:rPr>
          <w:rFonts w:ascii="Times New Roman" w:hAnsi="Times New Roman" w:cs="Times New Roman"/>
          <w:sz w:val="24"/>
          <w:szCs w:val="24"/>
        </w:rPr>
        <w:t xml:space="preserve"> потребительского рынка</w:t>
      </w:r>
      <w:r w:rsidR="00731485">
        <w:rPr>
          <w:rFonts w:ascii="Times New Roman" w:hAnsi="Times New Roman" w:cs="Times New Roman"/>
          <w:sz w:val="24"/>
          <w:szCs w:val="24"/>
        </w:rPr>
        <w:t>,</w:t>
      </w:r>
      <w:r>
        <w:rPr>
          <w:rFonts w:ascii="Times New Roman" w:hAnsi="Times New Roman" w:cs="Times New Roman"/>
          <w:color w:val="FF0000"/>
          <w:sz w:val="24"/>
          <w:szCs w:val="24"/>
        </w:rPr>
        <w:t xml:space="preserve"> </w:t>
      </w:r>
      <w:r w:rsidR="00731485" w:rsidRPr="00731485">
        <w:rPr>
          <w:rFonts w:ascii="Times New Roman" w:hAnsi="Times New Roman" w:cs="Times New Roman"/>
          <w:color w:val="000000" w:themeColor="text1"/>
          <w:sz w:val="24"/>
          <w:szCs w:val="24"/>
        </w:rPr>
        <w:t>о</w:t>
      </w:r>
      <w:r>
        <w:rPr>
          <w:rFonts w:ascii="Times New Roman" w:hAnsi="Times New Roman" w:cs="Times New Roman"/>
          <w:sz w:val="24"/>
          <w:szCs w:val="24"/>
        </w:rPr>
        <w:t>бщ</w:t>
      </w:r>
      <w:r w:rsidR="00731485">
        <w:rPr>
          <w:rFonts w:ascii="Times New Roman" w:hAnsi="Times New Roman" w:cs="Times New Roman"/>
          <w:sz w:val="24"/>
          <w:szCs w:val="24"/>
        </w:rPr>
        <w:t>ей</w:t>
      </w:r>
      <w:r>
        <w:rPr>
          <w:rFonts w:ascii="Times New Roman" w:hAnsi="Times New Roman" w:cs="Times New Roman"/>
          <w:sz w:val="24"/>
          <w:szCs w:val="24"/>
        </w:rPr>
        <w:t xml:space="preserve"> площадь</w:t>
      </w:r>
      <w:r w:rsidR="00731485">
        <w:rPr>
          <w:rFonts w:ascii="Times New Roman" w:hAnsi="Times New Roman" w:cs="Times New Roman"/>
          <w:sz w:val="24"/>
          <w:szCs w:val="24"/>
        </w:rPr>
        <w:t>ю</w:t>
      </w:r>
      <w:r>
        <w:rPr>
          <w:rFonts w:ascii="Times New Roman" w:hAnsi="Times New Roman" w:cs="Times New Roman"/>
          <w:sz w:val="24"/>
          <w:szCs w:val="24"/>
        </w:rPr>
        <w:t xml:space="preserve">   – </w:t>
      </w:r>
      <w:r w:rsidR="00731485">
        <w:rPr>
          <w:rFonts w:ascii="Times New Roman" w:hAnsi="Times New Roman" w:cs="Times New Roman"/>
          <w:sz w:val="24"/>
          <w:szCs w:val="24"/>
        </w:rPr>
        <w:t>704,0</w:t>
      </w:r>
      <w:r>
        <w:rPr>
          <w:rFonts w:ascii="Times New Roman" w:hAnsi="Times New Roman" w:cs="Times New Roman"/>
          <w:sz w:val="24"/>
          <w:szCs w:val="24"/>
        </w:rPr>
        <w:t xml:space="preserve"> кв.м. </w:t>
      </w:r>
      <w:r>
        <w:rPr>
          <w:rFonts w:ascii="Times New Roman" w:hAnsi="Times New Roman"/>
          <w:b/>
          <w:sz w:val="24"/>
          <w:szCs w:val="24"/>
        </w:rPr>
        <w:t xml:space="preserve">        </w:t>
      </w:r>
      <w:r w:rsidRPr="007F154F">
        <w:rPr>
          <w:rFonts w:ascii="Tahoma" w:hAnsi="Tahoma" w:cs="Tahoma"/>
          <w:b/>
          <w:lang w:eastAsia="ru-RU"/>
        </w:rPr>
        <w:t xml:space="preserve">    </w:t>
      </w:r>
    </w:p>
    <w:p w:rsidR="004327A9" w:rsidRPr="008A4298" w:rsidRDefault="000F4BB1" w:rsidP="005A26EC">
      <w:pPr>
        <w:spacing w:after="0"/>
        <w:ind w:firstLine="567"/>
        <w:jc w:val="both"/>
        <w:rPr>
          <w:rFonts w:ascii="Times New Roman" w:hAnsi="Times New Roman" w:cs="Times New Roman"/>
          <w:sz w:val="24"/>
          <w:szCs w:val="24"/>
        </w:rPr>
      </w:pPr>
      <w:r>
        <w:rPr>
          <w:rFonts w:ascii="Times New Roman" w:hAnsi="Times New Roman"/>
          <w:b/>
          <w:sz w:val="24"/>
          <w:szCs w:val="24"/>
        </w:rPr>
        <w:t>Строительство и ЖКХ</w:t>
      </w:r>
      <w:r>
        <w:rPr>
          <w:rFonts w:ascii="Times New Roman" w:hAnsi="Times New Roman"/>
          <w:sz w:val="24"/>
          <w:szCs w:val="24"/>
        </w:rPr>
        <w:t>.</w:t>
      </w:r>
      <w:r w:rsidRPr="007F154F">
        <w:rPr>
          <w:rFonts w:ascii="Tahoma" w:hAnsi="Tahoma" w:cs="Tahoma"/>
          <w:b/>
          <w:lang w:eastAsia="ru-RU"/>
        </w:rPr>
        <w:t xml:space="preserve"> </w:t>
      </w:r>
      <w:r w:rsidR="004327A9" w:rsidRPr="008A4298">
        <w:rPr>
          <w:rFonts w:ascii="Times New Roman" w:hAnsi="Times New Roman" w:cs="Times New Roman"/>
          <w:sz w:val="24"/>
          <w:szCs w:val="24"/>
        </w:rPr>
        <w:t xml:space="preserve">Администрацией Вурнарского района Чувашской Республики поставлена задача </w:t>
      </w:r>
      <w:proofErr w:type="gramStart"/>
      <w:r w:rsidR="004327A9" w:rsidRPr="008A4298">
        <w:rPr>
          <w:rFonts w:ascii="Times New Roman" w:hAnsi="Times New Roman" w:cs="Times New Roman"/>
          <w:sz w:val="24"/>
          <w:szCs w:val="24"/>
        </w:rPr>
        <w:t>обеспечить</w:t>
      </w:r>
      <w:proofErr w:type="gramEnd"/>
      <w:r w:rsidR="004327A9" w:rsidRPr="008A4298">
        <w:rPr>
          <w:rFonts w:ascii="Times New Roman" w:hAnsi="Times New Roman" w:cs="Times New Roman"/>
          <w:sz w:val="24"/>
          <w:szCs w:val="24"/>
        </w:rPr>
        <w:t xml:space="preserve"> в 2019 году годовой объем ввода жилья на территории района в объеме не менее 15,3 тыс. кв. метра общей площади жилья. За 1 квартал 2019 года ввод в эксплуатацию не обеспечило ни одно поселение. </w:t>
      </w:r>
    </w:p>
    <w:p w:rsidR="004327A9" w:rsidRPr="008A4298" w:rsidRDefault="00AD68A5" w:rsidP="00AD68A5">
      <w:pPr>
        <w:spacing w:after="0"/>
        <w:ind w:firstLine="170"/>
        <w:jc w:val="both"/>
        <w:rPr>
          <w:rFonts w:ascii="Times New Roman" w:hAnsi="Times New Roman" w:cs="Times New Roman"/>
          <w:sz w:val="24"/>
          <w:szCs w:val="24"/>
        </w:rPr>
      </w:pPr>
      <w:r>
        <w:rPr>
          <w:rFonts w:ascii="Times New Roman" w:hAnsi="Times New Roman" w:cs="Times New Roman"/>
          <w:b/>
          <w:sz w:val="24"/>
          <w:szCs w:val="24"/>
        </w:rPr>
        <w:t xml:space="preserve">     </w:t>
      </w:r>
      <w:r w:rsidR="004327A9" w:rsidRPr="008A4298">
        <w:rPr>
          <w:rFonts w:ascii="Times New Roman" w:hAnsi="Times New Roman" w:cs="Times New Roman"/>
          <w:b/>
          <w:sz w:val="24"/>
          <w:szCs w:val="24"/>
        </w:rPr>
        <w:t>Обеспечение жильем детей-сирот, детей, оставшихся без попечения родителей, лиц их числа</w:t>
      </w:r>
      <w:r w:rsidR="005776F6">
        <w:rPr>
          <w:rFonts w:ascii="Times New Roman" w:hAnsi="Times New Roman" w:cs="Times New Roman"/>
          <w:b/>
          <w:sz w:val="24"/>
          <w:szCs w:val="24"/>
        </w:rPr>
        <w:t>.</w:t>
      </w:r>
      <w:r w:rsidR="005A26EC">
        <w:rPr>
          <w:rFonts w:ascii="Times New Roman" w:hAnsi="Times New Roman" w:cs="Times New Roman"/>
          <w:b/>
          <w:sz w:val="24"/>
          <w:szCs w:val="24"/>
        </w:rPr>
        <w:t xml:space="preserve"> </w:t>
      </w:r>
      <w:r w:rsidR="005776F6" w:rsidRPr="000A7662">
        <w:rPr>
          <w:rFonts w:ascii="Times New Roman" w:hAnsi="Times New Roman" w:cs="Times New Roman"/>
          <w:sz w:val="24"/>
          <w:szCs w:val="24"/>
        </w:rPr>
        <w:t>П</w:t>
      </w:r>
      <w:r w:rsidR="004327A9" w:rsidRPr="008A4298">
        <w:rPr>
          <w:rFonts w:ascii="Times New Roman" w:hAnsi="Times New Roman" w:cs="Times New Roman"/>
          <w:sz w:val="24"/>
          <w:szCs w:val="24"/>
        </w:rPr>
        <w:t xml:space="preserve">о состоянию на 1 января 2019 г. в </w:t>
      </w:r>
      <w:proofErr w:type="spellStart"/>
      <w:r w:rsidR="004327A9" w:rsidRPr="008A4298">
        <w:rPr>
          <w:rFonts w:ascii="Times New Roman" w:hAnsi="Times New Roman" w:cs="Times New Roman"/>
          <w:sz w:val="24"/>
          <w:szCs w:val="24"/>
        </w:rPr>
        <w:t>Вурнарском</w:t>
      </w:r>
      <w:proofErr w:type="spellEnd"/>
      <w:r w:rsidR="004327A9" w:rsidRPr="008A4298">
        <w:rPr>
          <w:rFonts w:ascii="Times New Roman" w:hAnsi="Times New Roman" w:cs="Times New Roman"/>
          <w:sz w:val="24"/>
          <w:szCs w:val="24"/>
        </w:rPr>
        <w:t xml:space="preserve"> районе состоят на учете нуждающиеся в жилье 72 ребенка-сироты, из них имеют право на обеспечение жильем</w:t>
      </w:r>
      <w:r w:rsidR="00BB2D8F">
        <w:rPr>
          <w:rFonts w:ascii="Times New Roman" w:hAnsi="Times New Roman" w:cs="Times New Roman"/>
          <w:sz w:val="24"/>
          <w:szCs w:val="24"/>
        </w:rPr>
        <w:t xml:space="preserve"> -</w:t>
      </w:r>
      <w:r w:rsidR="004327A9" w:rsidRPr="008A4298">
        <w:rPr>
          <w:rFonts w:ascii="Times New Roman" w:hAnsi="Times New Roman" w:cs="Times New Roman"/>
          <w:sz w:val="24"/>
          <w:szCs w:val="24"/>
        </w:rPr>
        <w:t xml:space="preserve">   51 человек. В 2019 году бюджету Вурнарского района предоставляются субвенции из республиканского бюджета в размере 3 855,720 тыс. рублей (в том числе 1 812 188,40 рублей – федеральные средства), что позволит предоставить благоустроенные жилые помещения 4 детям-сиротам.</w:t>
      </w:r>
    </w:p>
    <w:p w:rsidR="004327A9" w:rsidRPr="008A4298" w:rsidRDefault="004327A9" w:rsidP="00AD68A5">
      <w:pPr>
        <w:spacing w:after="0"/>
        <w:ind w:firstLine="426"/>
        <w:jc w:val="both"/>
        <w:rPr>
          <w:rFonts w:ascii="Times New Roman" w:hAnsi="Times New Roman" w:cs="Times New Roman"/>
          <w:sz w:val="24"/>
          <w:szCs w:val="24"/>
        </w:rPr>
      </w:pPr>
      <w:r w:rsidRPr="008A4298">
        <w:rPr>
          <w:rFonts w:ascii="Times New Roman" w:hAnsi="Times New Roman" w:cs="Times New Roman"/>
          <w:b/>
          <w:sz w:val="24"/>
          <w:szCs w:val="24"/>
        </w:rPr>
        <w:t>Обеспечение жильем многодетных семей, имеющих пять и более несовершеннолетних детей</w:t>
      </w:r>
      <w:r w:rsidR="004228B3">
        <w:rPr>
          <w:rFonts w:ascii="Times New Roman" w:hAnsi="Times New Roman" w:cs="Times New Roman"/>
          <w:b/>
          <w:sz w:val="24"/>
          <w:szCs w:val="24"/>
        </w:rPr>
        <w:t>.</w:t>
      </w:r>
      <w:r w:rsidR="005A26EC">
        <w:rPr>
          <w:rFonts w:ascii="Times New Roman" w:hAnsi="Times New Roman" w:cs="Times New Roman"/>
          <w:b/>
          <w:sz w:val="24"/>
          <w:szCs w:val="24"/>
        </w:rPr>
        <w:t xml:space="preserve"> </w:t>
      </w:r>
      <w:proofErr w:type="gramStart"/>
      <w:r w:rsidR="004228B3" w:rsidRPr="004228B3">
        <w:rPr>
          <w:rFonts w:ascii="Times New Roman" w:hAnsi="Times New Roman" w:cs="Times New Roman"/>
          <w:sz w:val="24"/>
          <w:szCs w:val="24"/>
        </w:rPr>
        <w:t>П</w:t>
      </w:r>
      <w:r w:rsidRPr="008A4298">
        <w:rPr>
          <w:rFonts w:ascii="Times New Roman" w:hAnsi="Times New Roman" w:cs="Times New Roman"/>
          <w:sz w:val="24"/>
          <w:szCs w:val="24"/>
        </w:rPr>
        <w:t xml:space="preserve">о состоянию на 01 января 2019 года на учете в качестве нуждающихся в жилых помещениях </w:t>
      </w:r>
      <w:proofErr w:type="spellStart"/>
      <w:r w:rsidRPr="008A4298">
        <w:rPr>
          <w:rFonts w:ascii="Times New Roman" w:hAnsi="Times New Roman" w:cs="Times New Roman"/>
          <w:sz w:val="24"/>
          <w:szCs w:val="24"/>
        </w:rPr>
        <w:t>сост</w:t>
      </w:r>
      <w:r w:rsidR="004228B3">
        <w:rPr>
          <w:rFonts w:ascii="Times New Roman" w:hAnsi="Times New Roman" w:cs="Times New Roman"/>
          <w:sz w:val="24"/>
          <w:szCs w:val="24"/>
        </w:rPr>
        <w:t>ит</w:t>
      </w:r>
      <w:proofErr w:type="spellEnd"/>
      <w:r w:rsidRPr="008A4298">
        <w:rPr>
          <w:rFonts w:ascii="Times New Roman" w:hAnsi="Times New Roman" w:cs="Times New Roman"/>
          <w:sz w:val="24"/>
          <w:szCs w:val="24"/>
        </w:rPr>
        <w:t xml:space="preserve"> 21 многодетная семья.</w:t>
      </w:r>
      <w:proofErr w:type="gramEnd"/>
      <w:r w:rsidRPr="008A4298">
        <w:rPr>
          <w:rFonts w:ascii="Times New Roman" w:hAnsi="Times New Roman" w:cs="Times New Roman"/>
          <w:sz w:val="24"/>
          <w:szCs w:val="24"/>
        </w:rPr>
        <w:t xml:space="preserve"> В текущем году району предусмотрены средства республиканского бюджета в размере 6 855,010 тыс. рублей. Вышеуказанные средства позволят построить три жилых помещения общей площадью 212,98 кв. метра (</w:t>
      </w:r>
      <w:proofErr w:type="spellStart"/>
      <w:r w:rsidRPr="008A4298">
        <w:rPr>
          <w:rFonts w:ascii="Times New Roman" w:hAnsi="Times New Roman" w:cs="Times New Roman"/>
          <w:sz w:val="24"/>
          <w:szCs w:val="24"/>
        </w:rPr>
        <w:t>Алгазинское</w:t>
      </w:r>
      <w:proofErr w:type="spellEnd"/>
      <w:r w:rsidRPr="008A4298">
        <w:rPr>
          <w:rFonts w:ascii="Times New Roman" w:hAnsi="Times New Roman" w:cs="Times New Roman"/>
          <w:sz w:val="24"/>
          <w:szCs w:val="24"/>
        </w:rPr>
        <w:t xml:space="preserve"> с/</w:t>
      </w:r>
      <w:proofErr w:type="spellStart"/>
      <w:proofErr w:type="gramStart"/>
      <w:r w:rsidRPr="008A4298">
        <w:rPr>
          <w:rFonts w:ascii="Times New Roman" w:hAnsi="Times New Roman" w:cs="Times New Roman"/>
          <w:sz w:val="24"/>
          <w:szCs w:val="24"/>
        </w:rPr>
        <w:t>пос</w:t>
      </w:r>
      <w:proofErr w:type="spellEnd"/>
      <w:proofErr w:type="gramEnd"/>
      <w:r w:rsidRPr="008A4298">
        <w:rPr>
          <w:rFonts w:ascii="Times New Roman" w:hAnsi="Times New Roman" w:cs="Times New Roman"/>
          <w:sz w:val="24"/>
          <w:szCs w:val="24"/>
        </w:rPr>
        <w:t xml:space="preserve"> – 84,48 кв. м, </w:t>
      </w:r>
      <w:proofErr w:type="spellStart"/>
      <w:r w:rsidRPr="008A4298">
        <w:rPr>
          <w:rFonts w:ascii="Times New Roman" w:hAnsi="Times New Roman" w:cs="Times New Roman"/>
          <w:sz w:val="24"/>
          <w:szCs w:val="24"/>
        </w:rPr>
        <w:t>Калиниское</w:t>
      </w:r>
      <w:proofErr w:type="spellEnd"/>
      <w:r w:rsidRPr="008A4298">
        <w:rPr>
          <w:rFonts w:ascii="Times New Roman" w:hAnsi="Times New Roman" w:cs="Times New Roman"/>
          <w:sz w:val="24"/>
          <w:szCs w:val="24"/>
        </w:rPr>
        <w:t xml:space="preserve"> с/</w:t>
      </w:r>
      <w:proofErr w:type="spellStart"/>
      <w:r w:rsidRPr="008A4298">
        <w:rPr>
          <w:rFonts w:ascii="Times New Roman" w:hAnsi="Times New Roman" w:cs="Times New Roman"/>
          <w:sz w:val="24"/>
          <w:szCs w:val="24"/>
        </w:rPr>
        <w:t>пос</w:t>
      </w:r>
      <w:proofErr w:type="spellEnd"/>
      <w:r w:rsidRPr="008A4298">
        <w:rPr>
          <w:rFonts w:ascii="Times New Roman" w:hAnsi="Times New Roman" w:cs="Times New Roman"/>
          <w:sz w:val="24"/>
          <w:szCs w:val="24"/>
        </w:rPr>
        <w:t xml:space="preserve"> – 65,8 </w:t>
      </w:r>
      <w:proofErr w:type="spellStart"/>
      <w:r w:rsidRPr="008A4298">
        <w:rPr>
          <w:rFonts w:ascii="Times New Roman" w:hAnsi="Times New Roman" w:cs="Times New Roman"/>
          <w:sz w:val="24"/>
          <w:szCs w:val="24"/>
        </w:rPr>
        <w:t>кв.м</w:t>
      </w:r>
      <w:proofErr w:type="spellEnd"/>
      <w:r w:rsidRPr="008A4298">
        <w:rPr>
          <w:rFonts w:ascii="Times New Roman" w:hAnsi="Times New Roman" w:cs="Times New Roman"/>
          <w:sz w:val="24"/>
          <w:szCs w:val="24"/>
        </w:rPr>
        <w:t xml:space="preserve">, </w:t>
      </w:r>
      <w:proofErr w:type="spellStart"/>
      <w:r w:rsidRPr="008A4298">
        <w:rPr>
          <w:rFonts w:ascii="Times New Roman" w:hAnsi="Times New Roman" w:cs="Times New Roman"/>
          <w:sz w:val="24"/>
          <w:szCs w:val="24"/>
        </w:rPr>
        <w:t>Вурманкасинское</w:t>
      </w:r>
      <w:proofErr w:type="spellEnd"/>
      <w:r w:rsidRPr="008A4298">
        <w:rPr>
          <w:rFonts w:ascii="Times New Roman" w:hAnsi="Times New Roman" w:cs="Times New Roman"/>
          <w:sz w:val="24"/>
          <w:szCs w:val="24"/>
        </w:rPr>
        <w:t xml:space="preserve"> с/</w:t>
      </w:r>
      <w:proofErr w:type="spellStart"/>
      <w:r w:rsidRPr="008A4298">
        <w:rPr>
          <w:rFonts w:ascii="Times New Roman" w:hAnsi="Times New Roman" w:cs="Times New Roman"/>
          <w:sz w:val="24"/>
          <w:szCs w:val="24"/>
        </w:rPr>
        <w:t>пос</w:t>
      </w:r>
      <w:proofErr w:type="spellEnd"/>
      <w:r w:rsidRPr="008A4298">
        <w:rPr>
          <w:rFonts w:ascii="Times New Roman" w:hAnsi="Times New Roman" w:cs="Times New Roman"/>
          <w:sz w:val="24"/>
          <w:szCs w:val="24"/>
        </w:rPr>
        <w:t xml:space="preserve"> – 62,7 кв.м). </w:t>
      </w:r>
    </w:p>
    <w:p w:rsidR="004327A9" w:rsidRPr="008A4298" w:rsidRDefault="004327A9" w:rsidP="00AD68A5">
      <w:pPr>
        <w:spacing w:after="0"/>
        <w:ind w:firstLine="426"/>
        <w:jc w:val="both"/>
        <w:rPr>
          <w:rFonts w:ascii="Times New Roman" w:hAnsi="Times New Roman" w:cs="Times New Roman"/>
          <w:sz w:val="24"/>
          <w:szCs w:val="24"/>
        </w:rPr>
      </w:pPr>
      <w:r w:rsidRPr="008A4298">
        <w:rPr>
          <w:rFonts w:ascii="Times New Roman" w:hAnsi="Times New Roman" w:cs="Times New Roman"/>
          <w:b/>
          <w:sz w:val="24"/>
          <w:szCs w:val="24"/>
        </w:rPr>
        <w:t>Обеспечение жильем молодых семей</w:t>
      </w:r>
      <w:r w:rsidR="004228B3">
        <w:rPr>
          <w:rFonts w:ascii="Times New Roman" w:hAnsi="Times New Roman" w:cs="Times New Roman"/>
          <w:b/>
          <w:sz w:val="24"/>
          <w:szCs w:val="24"/>
        </w:rPr>
        <w:t>.</w:t>
      </w:r>
      <w:r w:rsidR="005A26EC">
        <w:rPr>
          <w:rFonts w:ascii="Times New Roman" w:hAnsi="Times New Roman" w:cs="Times New Roman"/>
          <w:b/>
          <w:sz w:val="24"/>
          <w:szCs w:val="24"/>
        </w:rPr>
        <w:t xml:space="preserve">  </w:t>
      </w:r>
      <w:r w:rsidR="004228B3" w:rsidRPr="004228B3">
        <w:rPr>
          <w:rFonts w:ascii="Times New Roman" w:hAnsi="Times New Roman" w:cs="Times New Roman"/>
          <w:sz w:val="24"/>
          <w:szCs w:val="24"/>
        </w:rPr>
        <w:t>В</w:t>
      </w:r>
      <w:r w:rsidRPr="008A4298">
        <w:rPr>
          <w:rFonts w:ascii="Times New Roman" w:hAnsi="Times New Roman" w:cs="Times New Roman"/>
          <w:sz w:val="24"/>
          <w:szCs w:val="24"/>
        </w:rPr>
        <w:t xml:space="preserve"> настоящее время в </w:t>
      </w:r>
      <w:proofErr w:type="spellStart"/>
      <w:r w:rsidRPr="008A4298">
        <w:rPr>
          <w:rFonts w:ascii="Times New Roman" w:hAnsi="Times New Roman" w:cs="Times New Roman"/>
          <w:sz w:val="24"/>
          <w:szCs w:val="24"/>
        </w:rPr>
        <w:t>Вурнарском</w:t>
      </w:r>
      <w:proofErr w:type="spellEnd"/>
      <w:r w:rsidRPr="008A4298">
        <w:rPr>
          <w:rFonts w:ascii="Times New Roman" w:hAnsi="Times New Roman" w:cs="Times New Roman"/>
          <w:sz w:val="24"/>
          <w:szCs w:val="24"/>
        </w:rPr>
        <w:t xml:space="preserve"> районе 237 молодых семей, нуждающихся в жилых помещениях. В 2019 году в бюджете Вурнарского </w:t>
      </w:r>
      <w:r w:rsidRPr="008A4298">
        <w:rPr>
          <w:rFonts w:ascii="Times New Roman" w:hAnsi="Times New Roman" w:cs="Times New Roman"/>
          <w:sz w:val="24"/>
          <w:szCs w:val="24"/>
        </w:rPr>
        <w:lastRenderedPageBreak/>
        <w:t>района предусмотрены средства в размере 20 305,967 тыс. рублей (в том числе средства бюджета Вурнарского района – 2 176,1 тыс. рублей) для предоставления социальных выплат на приобретение (строительство) жилья 32 молодым семьям.</w:t>
      </w:r>
    </w:p>
    <w:p w:rsidR="004327A9" w:rsidRPr="008A4298" w:rsidRDefault="004327A9" w:rsidP="00A6220C">
      <w:pPr>
        <w:spacing w:after="0"/>
        <w:ind w:firstLine="426"/>
        <w:jc w:val="both"/>
        <w:rPr>
          <w:rFonts w:ascii="Times New Roman" w:hAnsi="Times New Roman" w:cs="Times New Roman"/>
          <w:sz w:val="24"/>
          <w:szCs w:val="24"/>
        </w:rPr>
      </w:pPr>
      <w:r w:rsidRPr="008A4298">
        <w:rPr>
          <w:rFonts w:ascii="Times New Roman" w:hAnsi="Times New Roman" w:cs="Times New Roman"/>
          <w:b/>
          <w:sz w:val="24"/>
          <w:szCs w:val="24"/>
        </w:rPr>
        <w:t>Обеспечение жильем граждан, проживающих в сельской местности</w:t>
      </w:r>
      <w:r w:rsidR="004228B3">
        <w:rPr>
          <w:rFonts w:ascii="Times New Roman" w:hAnsi="Times New Roman" w:cs="Times New Roman"/>
          <w:b/>
          <w:sz w:val="24"/>
          <w:szCs w:val="24"/>
        </w:rPr>
        <w:t>.</w:t>
      </w:r>
      <w:r w:rsidR="005A26EC">
        <w:rPr>
          <w:rFonts w:ascii="Times New Roman" w:hAnsi="Times New Roman" w:cs="Times New Roman"/>
          <w:b/>
          <w:sz w:val="24"/>
          <w:szCs w:val="24"/>
        </w:rPr>
        <w:t xml:space="preserve"> </w:t>
      </w:r>
      <w:r w:rsidR="004228B3" w:rsidRPr="004228B3">
        <w:rPr>
          <w:rFonts w:ascii="Times New Roman" w:hAnsi="Times New Roman" w:cs="Times New Roman"/>
          <w:sz w:val="24"/>
          <w:szCs w:val="24"/>
        </w:rPr>
        <w:t>П</w:t>
      </w:r>
      <w:r w:rsidRPr="008A4298">
        <w:rPr>
          <w:rFonts w:ascii="Times New Roman" w:hAnsi="Times New Roman" w:cs="Times New Roman"/>
          <w:sz w:val="24"/>
          <w:szCs w:val="24"/>
        </w:rPr>
        <w:t xml:space="preserve">о состоянию на 01 января 2019 года в очереди на улучшение жилищных условий в рамках подпрограммы «Устойчивое развитие сельских территорий» состоят 146 граждан, проживающих в сельской местности и 57 молодых семей и молодых специалистов. В бюджете предусмотрены средства в размере 6 171,647 тыс. рублей, что позволит предоставить социальные выплаты 5 молодым специалистам и 2 гражданам, проживающим в сельской местности. </w:t>
      </w:r>
    </w:p>
    <w:p w:rsidR="004327A9" w:rsidRPr="008A4298" w:rsidRDefault="00A6220C" w:rsidP="00A6220C">
      <w:pPr>
        <w:spacing w:after="0"/>
        <w:ind w:firstLine="170"/>
        <w:jc w:val="both"/>
        <w:rPr>
          <w:rFonts w:ascii="Times New Roman" w:hAnsi="Times New Roman" w:cs="Times New Roman"/>
          <w:sz w:val="24"/>
          <w:szCs w:val="24"/>
        </w:rPr>
      </w:pPr>
      <w:r>
        <w:rPr>
          <w:rFonts w:ascii="Times New Roman" w:hAnsi="Times New Roman" w:cs="Times New Roman"/>
          <w:b/>
          <w:sz w:val="24"/>
          <w:szCs w:val="24"/>
        </w:rPr>
        <w:t xml:space="preserve">    </w:t>
      </w:r>
      <w:r w:rsidR="004327A9" w:rsidRPr="008A4298">
        <w:rPr>
          <w:rFonts w:ascii="Times New Roman" w:hAnsi="Times New Roman" w:cs="Times New Roman"/>
          <w:b/>
          <w:sz w:val="24"/>
          <w:szCs w:val="24"/>
        </w:rPr>
        <w:t>Жилищно-коммунальное хозяйство</w:t>
      </w:r>
      <w:r w:rsidR="004228B3">
        <w:rPr>
          <w:rFonts w:ascii="Times New Roman" w:hAnsi="Times New Roman" w:cs="Times New Roman"/>
          <w:b/>
          <w:sz w:val="24"/>
          <w:szCs w:val="24"/>
        </w:rPr>
        <w:t>.</w:t>
      </w:r>
      <w:r w:rsidR="004327A9" w:rsidRPr="008A4298">
        <w:rPr>
          <w:rFonts w:ascii="Times New Roman" w:hAnsi="Times New Roman" w:cs="Times New Roman"/>
          <w:b/>
          <w:sz w:val="24"/>
          <w:szCs w:val="24"/>
        </w:rPr>
        <w:t xml:space="preserve"> </w:t>
      </w:r>
      <w:r w:rsidR="004228B3" w:rsidRPr="004228B3">
        <w:rPr>
          <w:rFonts w:ascii="Times New Roman" w:hAnsi="Times New Roman" w:cs="Times New Roman"/>
          <w:sz w:val="24"/>
          <w:szCs w:val="24"/>
        </w:rPr>
        <w:t>В</w:t>
      </w:r>
      <w:r w:rsidR="004327A9" w:rsidRPr="008A4298">
        <w:rPr>
          <w:rFonts w:ascii="Times New Roman" w:hAnsi="Times New Roman" w:cs="Times New Roman"/>
          <w:sz w:val="24"/>
          <w:szCs w:val="24"/>
        </w:rPr>
        <w:t xml:space="preserve"> районе функционирует 8 организаций, оказывающих услуги водо-, тепл</w:t>
      </w:r>
      <w:proofErr w:type="gramStart"/>
      <w:r w:rsidR="004327A9" w:rsidRPr="008A4298">
        <w:rPr>
          <w:rFonts w:ascii="Times New Roman" w:hAnsi="Times New Roman" w:cs="Times New Roman"/>
          <w:sz w:val="24"/>
          <w:szCs w:val="24"/>
        </w:rPr>
        <w:t>о-</w:t>
      </w:r>
      <w:proofErr w:type="gramEnd"/>
      <w:r w:rsidR="004327A9" w:rsidRPr="008A4298">
        <w:rPr>
          <w:rFonts w:ascii="Times New Roman" w:hAnsi="Times New Roman" w:cs="Times New Roman"/>
          <w:sz w:val="24"/>
          <w:szCs w:val="24"/>
        </w:rPr>
        <w:t>, газо-, электроснабжения, водоотведения, в том числе 2 организации (ООО «Максимум», ООО «Март»), которые оказывает услуги по управлению многоквартирными домами.</w:t>
      </w:r>
    </w:p>
    <w:p w:rsidR="004327A9" w:rsidRPr="008A4298" w:rsidRDefault="00A6220C" w:rsidP="00A6220C">
      <w:pPr>
        <w:spacing w:after="0"/>
        <w:ind w:firstLine="170"/>
        <w:jc w:val="both"/>
        <w:rPr>
          <w:rFonts w:ascii="Times New Roman" w:hAnsi="Times New Roman" w:cs="Times New Roman"/>
          <w:sz w:val="24"/>
          <w:szCs w:val="24"/>
        </w:rPr>
      </w:pPr>
      <w:r>
        <w:rPr>
          <w:rFonts w:ascii="Times New Roman" w:hAnsi="Times New Roman" w:cs="Times New Roman"/>
          <w:sz w:val="24"/>
          <w:szCs w:val="24"/>
        </w:rPr>
        <w:t xml:space="preserve">  </w:t>
      </w:r>
      <w:r w:rsidR="004327A9" w:rsidRPr="008A4298">
        <w:rPr>
          <w:rFonts w:ascii="Times New Roman" w:hAnsi="Times New Roman" w:cs="Times New Roman"/>
          <w:sz w:val="24"/>
          <w:szCs w:val="24"/>
        </w:rPr>
        <w:t>В 2019 году району на реализацию краткосрочного плана были предусмотрены средства в сумме 12 003,6 тыс. рублей. На эти средства капитально будет отремонтировано 6 многоквартирных домов общей площадью 5683,87 кв. м., в которых проживаю. 295 человек:</w:t>
      </w:r>
    </w:p>
    <w:p w:rsidR="004327A9" w:rsidRPr="008A4298" w:rsidRDefault="004327A9" w:rsidP="008A4298">
      <w:pPr>
        <w:spacing w:after="0"/>
        <w:ind w:left="-539" w:firstLine="709"/>
        <w:jc w:val="both"/>
        <w:rPr>
          <w:rFonts w:ascii="Times New Roman" w:hAnsi="Times New Roman" w:cs="Times New Roman"/>
          <w:sz w:val="24"/>
          <w:szCs w:val="24"/>
        </w:rPr>
      </w:pPr>
      <w:r w:rsidRPr="008A4298">
        <w:rPr>
          <w:rFonts w:ascii="Times New Roman" w:hAnsi="Times New Roman" w:cs="Times New Roman"/>
          <w:sz w:val="24"/>
          <w:szCs w:val="24"/>
        </w:rPr>
        <w:t xml:space="preserve">1. </w:t>
      </w:r>
      <w:proofErr w:type="spellStart"/>
      <w:r w:rsidRPr="008A4298">
        <w:rPr>
          <w:rFonts w:ascii="Times New Roman" w:hAnsi="Times New Roman" w:cs="Times New Roman"/>
          <w:sz w:val="24"/>
          <w:szCs w:val="24"/>
        </w:rPr>
        <w:t>пгт</w:t>
      </w:r>
      <w:proofErr w:type="spellEnd"/>
      <w:r w:rsidRPr="008A4298">
        <w:rPr>
          <w:rFonts w:ascii="Times New Roman" w:hAnsi="Times New Roman" w:cs="Times New Roman"/>
          <w:sz w:val="24"/>
          <w:szCs w:val="24"/>
        </w:rPr>
        <w:t>. Вурнары, ул. А. Иванова, д.2 – ремонт кровли;</w:t>
      </w:r>
    </w:p>
    <w:p w:rsidR="004327A9" w:rsidRPr="008A4298" w:rsidRDefault="004327A9" w:rsidP="004228B3">
      <w:pPr>
        <w:spacing w:after="0"/>
        <w:ind w:firstLine="142"/>
        <w:jc w:val="both"/>
        <w:rPr>
          <w:rFonts w:ascii="Times New Roman" w:hAnsi="Times New Roman" w:cs="Times New Roman"/>
          <w:sz w:val="24"/>
          <w:szCs w:val="24"/>
        </w:rPr>
      </w:pPr>
      <w:r w:rsidRPr="008A4298">
        <w:rPr>
          <w:rFonts w:ascii="Times New Roman" w:hAnsi="Times New Roman" w:cs="Times New Roman"/>
          <w:sz w:val="24"/>
          <w:szCs w:val="24"/>
        </w:rPr>
        <w:t xml:space="preserve">2. </w:t>
      </w:r>
      <w:proofErr w:type="spellStart"/>
      <w:r w:rsidRPr="008A4298">
        <w:rPr>
          <w:rFonts w:ascii="Times New Roman" w:hAnsi="Times New Roman" w:cs="Times New Roman"/>
          <w:sz w:val="24"/>
          <w:szCs w:val="24"/>
        </w:rPr>
        <w:t>пгт</w:t>
      </w:r>
      <w:proofErr w:type="spellEnd"/>
      <w:r w:rsidRPr="008A4298">
        <w:rPr>
          <w:rFonts w:ascii="Times New Roman" w:hAnsi="Times New Roman" w:cs="Times New Roman"/>
          <w:sz w:val="24"/>
          <w:szCs w:val="24"/>
        </w:rPr>
        <w:t>. Вурнары, ул. К. Маркса, д.8 – ремонт кровли, систем холодного водоснабжения, водоотведения и системы канализации;</w:t>
      </w:r>
    </w:p>
    <w:p w:rsidR="004327A9" w:rsidRPr="008A4298" w:rsidRDefault="004327A9" w:rsidP="00720D20">
      <w:pPr>
        <w:spacing w:after="0"/>
        <w:ind w:firstLine="142"/>
        <w:jc w:val="both"/>
        <w:rPr>
          <w:rFonts w:ascii="Times New Roman" w:hAnsi="Times New Roman" w:cs="Times New Roman"/>
          <w:sz w:val="24"/>
          <w:szCs w:val="24"/>
        </w:rPr>
      </w:pPr>
      <w:r w:rsidRPr="008A4298">
        <w:rPr>
          <w:rFonts w:ascii="Times New Roman" w:hAnsi="Times New Roman" w:cs="Times New Roman"/>
          <w:sz w:val="24"/>
          <w:szCs w:val="24"/>
        </w:rPr>
        <w:t xml:space="preserve">3. </w:t>
      </w:r>
      <w:proofErr w:type="spellStart"/>
      <w:r w:rsidRPr="008A4298">
        <w:rPr>
          <w:rFonts w:ascii="Times New Roman" w:hAnsi="Times New Roman" w:cs="Times New Roman"/>
          <w:sz w:val="24"/>
          <w:szCs w:val="24"/>
        </w:rPr>
        <w:t>пгт</w:t>
      </w:r>
      <w:proofErr w:type="spellEnd"/>
      <w:r w:rsidRPr="008A4298">
        <w:rPr>
          <w:rFonts w:ascii="Times New Roman" w:hAnsi="Times New Roman" w:cs="Times New Roman"/>
          <w:sz w:val="24"/>
          <w:szCs w:val="24"/>
        </w:rPr>
        <w:t>. Вурнары, ул. Ленина, д.117 –ремонт систем теплоснабжения, холодного водоснабжения, водоотведения и системы канализации;</w:t>
      </w:r>
    </w:p>
    <w:p w:rsidR="004327A9" w:rsidRPr="008A4298" w:rsidRDefault="004327A9" w:rsidP="008A4298">
      <w:pPr>
        <w:spacing w:after="0"/>
        <w:ind w:left="-539" w:firstLine="709"/>
        <w:jc w:val="both"/>
        <w:rPr>
          <w:rFonts w:ascii="Times New Roman" w:hAnsi="Times New Roman" w:cs="Times New Roman"/>
          <w:sz w:val="24"/>
          <w:szCs w:val="24"/>
        </w:rPr>
      </w:pPr>
      <w:r w:rsidRPr="008A4298">
        <w:rPr>
          <w:rFonts w:ascii="Times New Roman" w:hAnsi="Times New Roman" w:cs="Times New Roman"/>
          <w:sz w:val="24"/>
          <w:szCs w:val="24"/>
        </w:rPr>
        <w:t xml:space="preserve">4. </w:t>
      </w:r>
      <w:proofErr w:type="spellStart"/>
      <w:r w:rsidRPr="008A4298">
        <w:rPr>
          <w:rFonts w:ascii="Times New Roman" w:hAnsi="Times New Roman" w:cs="Times New Roman"/>
          <w:sz w:val="24"/>
          <w:szCs w:val="24"/>
        </w:rPr>
        <w:t>пгт</w:t>
      </w:r>
      <w:proofErr w:type="spellEnd"/>
      <w:r w:rsidRPr="008A4298">
        <w:rPr>
          <w:rFonts w:ascii="Times New Roman" w:hAnsi="Times New Roman" w:cs="Times New Roman"/>
          <w:sz w:val="24"/>
          <w:szCs w:val="24"/>
        </w:rPr>
        <w:t xml:space="preserve">. Вурнары, ул. </w:t>
      </w:r>
      <w:proofErr w:type="gramStart"/>
      <w:r w:rsidRPr="008A4298">
        <w:rPr>
          <w:rFonts w:ascii="Times New Roman" w:hAnsi="Times New Roman" w:cs="Times New Roman"/>
          <w:sz w:val="24"/>
          <w:szCs w:val="24"/>
        </w:rPr>
        <w:t>Советская</w:t>
      </w:r>
      <w:proofErr w:type="gramEnd"/>
      <w:r w:rsidRPr="008A4298">
        <w:rPr>
          <w:rFonts w:ascii="Times New Roman" w:hAnsi="Times New Roman" w:cs="Times New Roman"/>
          <w:sz w:val="24"/>
          <w:szCs w:val="24"/>
        </w:rPr>
        <w:t>, д.21 –ремонт кровли.</w:t>
      </w:r>
    </w:p>
    <w:p w:rsidR="004327A9" w:rsidRPr="008A4298" w:rsidRDefault="004327A9" w:rsidP="008A4298">
      <w:pPr>
        <w:spacing w:after="0"/>
        <w:ind w:left="-539" w:firstLine="709"/>
        <w:jc w:val="both"/>
        <w:rPr>
          <w:rFonts w:ascii="Times New Roman" w:hAnsi="Times New Roman" w:cs="Times New Roman"/>
          <w:sz w:val="24"/>
          <w:szCs w:val="24"/>
        </w:rPr>
      </w:pPr>
      <w:r w:rsidRPr="008A4298">
        <w:rPr>
          <w:rFonts w:ascii="Times New Roman" w:hAnsi="Times New Roman" w:cs="Times New Roman"/>
          <w:sz w:val="24"/>
          <w:szCs w:val="24"/>
        </w:rPr>
        <w:t xml:space="preserve">5. </w:t>
      </w:r>
      <w:proofErr w:type="spellStart"/>
      <w:r w:rsidRPr="008A4298">
        <w:rPr>
          <w:rFonts w:ascii="Times New Roman" w:hAnsi="Times New Roman" w:cs="Times New Roman"/>
          <w:sz w:val="24"/>
          <w:szCs w:val="24"/>
        </w:rPr>
        <w:t>пгт</w:t>
      </w:r>
      <w:proofErr w:type="spellEnd"/>
      <w:r w:rsidRPr="008A4298">
        <w:rPr>
          <w:rFonts w:ascii="Times New Roman" w:hAnsi="Times New Roman" w:cs="Times New Roman"/>
          <w:sz w:val="24"/>
          <w:szCs w:val="24"/>
        </w:rPr>
        <w:t>. Вурнары, ул. Чернышевского, д.5 –ремонт подвальных помещений;</w:t>
      </w:r>
    </w:p>
    <w:p w:rsidR="004327A9" w:rsidRDefault="004327A9" w:rsidP="008A4298">
      <w:pPr>
        <w:spacing w:after="0"/>
        <w:ind w:left="-539" w:firstLine="709"/>
        <w:jc w:val="both"/>
        <w:rPr>
          <w:rFonts w:ascii="Times New Roman" w:hAnsi="Times New Roman" w:cs="Times New Roman"/>
          <w:sz w:val="24"/>
          <w:szCs w:val="24"/>
        </w:rPr>
      </w:pPr>
      <w:r w:rsidRPr="008A4298">
        <w:rPr>
          <w:rFonts w:ascii="Times New Roman" w:hAnsi="Times New Roman" w:cs="Times New Roman"/>
          <w:sz w:val="24"/>
          <w:szCs w:val="24"/>
        </w:rPr>
        <w:t xml:space="preserve">6. </w:t>
      </w:r>
      <w:proofErr w:type="spellStart"/>
      <w:r w:rsidRPr="008A4298">
        <w:rPr>
          <w:rFonts w:ascii="Times New Roman" w:hAnsi="Times New Roman" w:cs="Times New Roman"/>
          <w:sz w:val="24"/>
          <w:szCs w:val="24"/>
        </w:rPr>
        <w:t>пгт</w:t>
      </w:r>
      <w:proofErr w:type="spellEnd"/>
      <w:r w:rsidRPr="008A4298">
        <w:rPr>
          <w:rFonts w:ascii="Times New Roman" w:hAnsi="Times New Roman" w:cs="Times New Roman"/>
          <w:sz w:val="24"/>
          <w:szCs w:val="24"/>
        </w:rPr>
        <w:t xml:space="preserve">. Вурнары, ул. </w:t>
      </w:r>
      <w:proofErr w:type="gramStart"/>
      <w:r w:rsidRPr="008A4298">
        <w:rPr>
          <w:rFonts w:ascii="Times New Roman" w:hAnsi="Times New Roman" w:cs="Times New Roman"/>
          <w:sz w:val="24"/>
          <w:szCs w:val="24"/>
        </w:rPr>
        <w:t>Комсомольская</w:t>
      </w:r>
      <w:proofErr w:type="gramEnd"/>
      <w:r w:rsidRPr="008A4298">
        <w:rPr>
          <w:rFonts w:ascii="Times New Roman" w:hAnsi="Times New Roman" w:cs="Times New Roman"/>
          <w:sz w:val="24"/>
          <w:szCs w:val="24"/>
        </w:rPr>
        <w:t>, д. 3 – ремонт кровли.</w:t>
      </w:r>
    </w:p>
    <w:p w:rsidR="00713E41" w:rsidRPr="00713E41" w:rsidRDefault="001929AB" w:rsidP="00A6220C">
      <w:pPr>
        <w:spacing w:after="0"/>
        <w:ind w:firstLine="426"/>
        <w:jc w:val="both"/>
        <w:rPr>
          <w:rFonts w:ascii="Times New Roman" w:hAnsi="Times New Roman" w:cs="Times New Roman"/>
          <w:sz w:val="24"/>
          <w:szCs w:val="24"/>
        </w:rPr>
      </w:pPr>
      <w:r>
        <w:rPr>
          <w:rFonts w:ascii="Times New Roman" w:hAnsi="Times New Roman" w:cs="Times New Roman"/>
          <w:b/>
          <w:sz w:val="24"/>
          <w:szCs w:val="24"/>
        </w:rPr>
        <w:t>Обращение с твердыми коммунальными отходами (</w:t>
      </w:r>
      <w:r w:rsidRPr="00280870">
        <w:rPr>
          <w:rFonts w:ascii="Times New Roman" w:hAnsi="Times New Roman" w:cs="Times New Roman"/>
          <w:b/>
          <w:sz w:val="24"/>
          <w:szCs w:val="24"/>
        </w:rPr>
        <w:t>ТКО</w:t>
      </w:r>
      <w:r>
        <w:rPr>
          <w:rFonts w:ascii="Times New Roman" w:hAnsi="Times New Roman" w:cs="Times New Roman"/>
          <w:b/>
          <w:sz w:val="24"/>
          <w:szCs w:val="24"/>
        </w:rPr>
        <w:t>)</w:t>
      </w:r>
      <w:r w:rsidRPr="00280870">
        <w:rPr>
          <w:rFonts w:ascii="Times New Roman" w:hAnsi="Times New Roman" w:cs="Times New Roman"/>
          <w:b/>
          <w:sz w:val="24"/>
          <w:szCs w:val="24"/>
        </w:rPr>
        <w:t>.</w:t>
      </w:r>
      <w:r w:rsidRPr="00280870">
        <w:rPr>
          <w:rFonts w:ascii="Times New Roman" w:hAnsi="Times New Roman" w:cs="Times New Roman"/>
          <w:sz w:val="24"/>
          <w:szCs w:val="24"/>
        </w:rPr>
        <w:t xml:space="preserve"> </w:t>
      </w:r>
      <w:r w:rsidR="00713E41" w:rsidRPr="00713E41">
        <w:rPr>
          <w:rFonts w:ascii="Arial" w:eastAsia="+mn-ea" w:hAnsi="Arial" w:cs="+mn-cs"/>
          <w:color w:val="000000"/>
          <w:kern w:val="24"/>
          <w:sz w:val="32"/>
          <w:szCs w:val="32"/>
          <w:lang w:eastAsia="ru-RU"/>
        </w:rPr>
        <w:t xml:space="preserve"> </w:t>
      </w:r>
      <w:r w:rsidR="00713E41" w:rsidRPr="00713E41">
        <w:rPr>
          <w:rFonts w:ascii="Times New Roman" w:hAnsi="Times New Roman" w:cs="Times New Roman"/>
          <w:sz w:val="24"/>
          <w:szCs w:val="24"/>
        </w:rPr>
        <w:t xml:space="preserve">Всего по району определены 277 мест сбора накопления ТКО. Для благоустройства и строительства контейнерных площадок из бюджета администрации Вурнарского района выделены финансовые средства в размере 4 млн. 11 тыс. рублей. Дополнительно еще планируется выделить 1 млн. 806 тыс. рублей. </w:t>
      </w:r>
    </w:p>
    <w:p w:rsidR="00713E41" w:rsidRPr="00713E41" w:rsidRDefault="00713E41" w:rsidP="00A6220C">
      <w:pPr>
        <w:spacing w:after="0"/>
        <w:ind w:firstLine="284"/>
        <w:jc w:val="both"/>
        <w:rPr>
          <w:rFonts w:ascii="Times New Roman" w:hAnsi="Times New Roman" w:cs="Times New Roman"/>
          <w:sz w:val="24"/>
          <w:szCs w:val="24"/>
        </w:rPr>
      </w:pPr>
      <w:r w:rsidRPr="00713E41">
        <w:rPr>
          <w:rFonts w:ascii="Times New Roman" w:hAnsi="Times New Roman" w:cs="Times New Roman"/>
          <w:sz w:val="24"/>
          <w:szCs w:val="24"/>
        </w:rPr>
        <w:t xml:space="preserve"> </w:t>
      </w:r>
      <w:proofErr w:type="gramStart"/>
      <w:r w:rsidRPr="00713E41">
        <w:rPr>
          <w:rFonts w:ascii="Times New Roman" w:hAnsi="Times New Roman" w:cs="Times New Roman"/>
          <w:sz w:val="24"/>
          <w:szCs w:val="24"/>
        </w:rPr>
        <w:t>На сегодняшний день в 14-ти сельских поселениях подготовлены 83 контейнерных площадк</w:t>
      </w:r>
      <w:r w:rsidR="006919CD">
        <w:rPr>
          <w:rFonts w:ascii="Times New Roman" w:hAnsi="Times New Roman" w:cs="Times New Roman"/>
          <w:sz w:val="24"/>
          <w:szCs w:val="24"/>
        </w:rPr>
        <w:t>и</w:t>
      </w:r>
      <w:r w:rsidRPr="00713E41">
        <w:rPr>
          <w:rFonts w:ascii="Times New Roman" w:hAnsi="Times New Roman" w:cs="Times New Roman"/>
          <w:sz w:val="24"/>
          <w:szCs w:val="24"/>
        </w:rPr>
        <w:t>.</w:t>
      </w:r>
      <w:proofErr w:type="gramEnd"/>
      <w:r w:rsidRPr="00713E41">
        <w:rPr>
          <w:rFonts w:ascii="Times New Roman" w:hAnsi="Times New Roman" w:cs="Times New Roman"/>
          <w:sz w:val="24"/>
          <w:szCs w:val="24"/>
        </w:rPr>
        <w:t xml:space="preserve"> Установлено 156 </w:t>
      </w:r>
      <w:proofErr w:type="spellStart"/>
      <w:r w:rsidRPr="00713E41">
        <w:rPr>
          <w:rFonts w:ascii="Times New Roman" w:hAnsi="Times New Roman" w:cs="Times New Roman"/>
          <w:sz w:val="24"/>
          <w:szCs w:val="24"/>
        </w:rPr>
        <w:t>евроконтейнеров</w:t>
      </w:r>
      <w:proofErr w:type="spellEnd"/>
      <w:r w:rsidRPr="00713E41">
        <w:rPr>
          <w:rFonts w:ascii="Times New Roman" w:hAnsi="Times New Roman" w:cs="Times New Roman"/>
          <w:sz w:val="24"/>
          <w:szCs w:val="24"/>
        </w:rPr>
        <w:t xml:space="preserve"> в </w:t>
      </w:r>
      <w:proofErr w:type="spellStart"/>
      <w:r w:rsidRPr="00713E41">
        <w:rPr>
          <w:rFonts w:ascii="Times New Roman" w:hAnsi="Times New Roman" w:cs="Times New Roman"/>
          <w:sz w:val="24"/>
          <w:szCs w:val="24"/>
        </w:rPr>
        <w:t>Вурнарском</w:t>
      </w:r>
      <w:proofErr w:type="spellEnd"/>
      <w:r w:rsidRPr="00713E41">
        <w:rPr>
          <w:rFonts w:ascii="Times New Roman" w:hAnsi="Times New Roman" w:cs="Times New Roman"/>
          <w:sz w:val="24"/>
          <w:szCs w:val="24"/>
        </w:rPr>
        <w:t xml:space="preserve"> городском поселении и 38 металлических контейнеров в сельских поселениях. Еще необходимо установить в сельских поселениях 492 контейнера.  </w:t>
      </w:r>
    </w:p>
    <w:p w:rsidR="00713E41" w:rsidRPr="00713E41" w:rsidRDefault="00713E41" w:rsidP="00A6220C">
      <w:pPr>
        <w:spacing w:after="0"/>
        <w:ind w:firstLine="170"/>
        <w:jc w:val="both"/>
        <w:rPr>
          <w:rFonts w:ascii="Times New Roman" w:hAnsi="Times New Roman" w:cs="Times New Roman"/>
          <w:sz w:val="24"/>
          <w:szCs w:val="24"/>
        </w:rPr>
      </w:pPr>
      <w:r w:rsidRPr="00713E41">
        <w:rPr>
          <w:rFonts w:ascii="Times New Roman" w:hAnsi="Times New Roman" w:cs="Times New Roman"/>
          <w:sz w:val="24"/>
          <w:szCs w:val="24"/>
        </w:rPr>
        <w:t xml:space="preserve">  Работа по обустройству контейнерных площадок и установка контейнеров на территории района продолжается.  </w:t>
      </w:r>
    </w:p>
    <w:p w:rsidR="004327A9" w:rsidRPr="008A4298" w:rsidRDefault="00A6220C" w:rsidP="007106C6">
      <w:pPr>
        <w:spacing w:after="0"/>
        <w:ind w:firstLine="170"/>
        <w:jc w:val="both"/>
        <w:rPr>
          <w:rFonts w:ascii="Times New Roman" w:hAnsi="Times New Roman" w:cs="Times New Roman"/>
          <w:sz w:val="24"/>
          <w:szCs w:val="24"/>
        </w:rPr>
      </w:pPr>
      <w:r>
        <w:rPr>
          <w:rFonts w:ascii="Times New Roman" w:hAnsi="Times New Roman" w:cs="Times New Roman"/>
          <w:b/>
          <w:sz w:val="24"/>
          <w:szCs w:val="24"/>
        </w:rPr>
        <w:t xml:space="preserve">  </w:t>
      </w:r>
      <w:r w:rsidR="00AF3BF4">
        <w:rPr>
          <w:rFonts w:ascii="Times New Roman" w:hAnsi="Times New Roman" w:cs="Times New Roman"/>
          <w:b/>
          <w:sz w:val="24"/>
          <w:szCs w:val="24"/>
        </w:rPr>
        <w:t xml:space="preserve"> </w:t>
      </w:r>
      <w:r w:rsidR="004327A9" w:rsidRPr="008A4298">
        <w:rPr>
          <w:rFonts w:ascii="Times New Roman" w:hAnsi="Times New Roman" w:cs="Times New Roman"/>
          <w:b/>
          <w:sz w:val="24"/>
          <w:szCs w:val="24"/>
        </w:rPr>
        <w:t>Формирование комфортной городской среды</w:t>
      </w:r>
      <w:r>
        <w:rPr>
          <w:rFonts w:ascii="Times New Roman" w:hAnsi="Times New Roman" w:cs="Times New Roman"/>
          <w:b/>
          <w:sz w:val="24"/>
          <w:szCs w:val="24"/>
        </w:rPr>
        <w:t xml:space="preserve">. </w:t>
      </w:r>
      <w:r w:rsidR="007106C6" w:rsidRPr="007106C6">
        <w:rPr>
          <w:rFonts w:ascii="Times New Roman" w:hAnsi="Times New Roman" w:cs="Times New Roman"/>
          <w:sz w:val="24"/>
          <w:szCs w:val="24"/>
        </w:rPr>
        <w:t>На реализацию мероприятий</w:t>
      </w:r>
      <w:r w:rsidR="007106C6">
        <w:rPr>
          <w:rFonts w:ascii="Times New Roman" w:hAnsi="Times New Roman" w:cs="Times New Roman"/>
          <w:b/>
          <w:sz w:val="24"/>
          <w:szCs w:val="24"/>
        </w:rPr>
        <w:t xml:space="preserve"> </w:t>
      </w:r>
      <w:r w:rsidR="004327A9" w:rsidRPr="008A4298">
        <w:rPr>
          <w:rFonts w:ascii="Times New Roman" w:hAnsi="Times New Roman" w:cs="Times New Roman"/>
          <w:sz w:val="24"/>
          <w:szCs w:val="24"/>
        </w:rPr>
        <w:t xml:space="preserve"> муниципальной программы «Формирование современной городской среды на территории Вурнарского района Чувашской Республики» в 2019 году </w:t>
      </w:r>
      <w:r w:rsidR="007106C6">
        <w:rPr>
          <w:rFonts w:ascii="Times New Roman" w:hAnsi="Times New Roman" w:cs="Times New Roman"/>
          <w:sz w:val="24"/>
          <w:szCs w:val="24"/>
        </w:rPr>
        <w:t>предусмотрено</w:t>
      </w:r>
      <w:r w:rsidR="004327A9" w:rsidRPr="008A4298">
        <w:rPr>
          <w:rFonts w:ascii="Times New Roman" w:hAnsi="Times New Roman" w:cs="Times New Roman"/>
          <w:sz w:val="24"/>
          <w:szCs w:val="24"/>
        </w:rPr>
        <w:t xml:space="preserve"> 9 097,69 тыс. рублей</w:t>
      </w:r>
      <w:r w:rsidR="007106C6">
        <w:rPr>
          <w:rFonts w:ascii="Times New Roman" w:hAnsi="Times New Roman" w:cs="Times New Roman"/>
          <w:sz w:val="24"/>
          <w:szCs w:val="24"/>
        </w:rPr>
        <w:t>, для</w:t>
      </w:r>
      <w:r w:rsidR="004327A9" w:rsidRPr="008A4298">
        <w:rPr>
          <w:rFonts w:ascii="Times New Roman" w:hAnsi="Times New Roman" w:cs="Times New Roman"/>
          <w:sz w:val="24"/>
          <w:szCs w:val="24"/>
        </w:rPr>
        <w:t xml:space="preserve"> строительств</w:t>
      </w:r>
      <w:r w:rsidR="007106C6">
        <w:rPr>
          <w:rFonts w:ascii="Times New Roman" w:hAnsi="Times New Roman" w:cs="Times New Roman"/>
          <w:sz w:val="24"/>
          <w:szCs w:val="24"/>
        </w:rPr>
        <w:t>а</w:t>
      </w:r>
      <w:r w:rsidR="004327A9" w:rsidRPr="008A4298">
        <w:rPr>
          <w:rFonts w:ascii="Times New Roman" w:hAnsi="Times New Roman" w:cs="Times New Roman"/>
          <w:sz w:val="24"/>
          <w:szCs w:val="24"/>
        </w:rPr>
        <w:t xml:space="preserve"> двух дворовых территорий по переулку Северный и переулку Зеленый Вурнарского городского поселения Вурнарского района Чувашской Республики.</w:t>
      </w:r>
      <w:r>
        <w:rPr>
          <w:rFonts w:ascii="Times New Roman" w:hAnsi="Times New Roman" w:cs="Times New Roman"/>
          <w:sz w:val="24"/>
          <w:szCs w:val="24"/>
        </w:rPr>
        <w:t xml:space="preserve"> </w:t>
      </w:r>
      <w:r w:rsidR="004327A9" w:rsidRPr="008A4298">
        <w:rPr>
          <w:rFonts w:ascii="Times New Roman" w:hAnsi="Times New Roman" w:cs="Times New Roman"/>
          <w:sz w:val="24"/>
          <w:szCs w:val="24"/>
        </w:rPr>
        <w:t>Срок реализации: 31.07.2019 г.</w:t>
      </w:r>
    </w:p>
    <w:p w:rsidR="004327A9" w:rsidRPr="008A4298" w:rsidRDefault="00AF3BF4" w:rsidP="00AF3BF4">
      <w:pPr>
        <w:spacing w:after="0"/>
        <w:ind w:firstLine="170"/>
        <w:jc w:val="both"/>
        <w:rPr>
          <w:rFonts w:ascii="Times New Roman" w:hAnsi="Times New Roman" w:cs="Times New Roman"/>
          <w:sz w:val="24"/>
          <w:szCs w:val="24"/>
        </w:rPr>
      </w:pPr>
      <w:r>
        <w:rPr>
          <w:rFonts w:ascii="Times New Roman" w:hAnsi="Times New Roman" w:cs="Times New Roman"/>
          <w:b/>
          <w:sz w:val="24"/>
          <w:szCs w:val="24"/>
        </w:rPr>
        <w:t xml:space="preserve">    </w:t>
      </w:r>
      <w:r w:rsidR="004327A9" w:rsidRPr="008A4298">
        <w:rPr>
          <w:rFonts w:ascii="Times New Roman" w:hAnsi="Times New Roman" w:cs="Times New Roman"/>
          <w:b/>
          <w:sz w:val="24"/>
          <w:szCs w:val="24"/>
        </w:rPr>
        <w:t>Дорожное хозяйство</w:t>
      </w:r>
      <w:r w:rsidR="005A26EC">
        <w:rPr>
          <w:rFonts w:ascii="Times New Roman" w:hAnsi="Times New Roman" w:cs="Times New Roman"/>
          <w:b/>
          <w:sz w:val="24"/>
          <w:szCs w:val="24"/>
        </w:rPr>
        <w:t xml:space="preserve">. </w:t>
      </w:r>
      <w:r w:rsidR="004327A9" w:rsidRPr="008A4298">
        <w:rPr>
          <w:rFonts w:ascii="Times New Roman" w:hAnsi="Times New Roman" w:cs="Times New Roman"/>
          <w:sz w:val="24"/>
          <w:szCs w:val="24"/>
        </w:rPr>
        <w:t xml:space="preserve">В 2019 году на 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 предусмотрены в бюджете средства в размере </w:t>
      </w:r>
      <w:r w:rsidR="004327A9" w:rsidRPr="008A4298">
        <w:rPr>
          <w:rFonts w:ascii="Times New Roman" w:hAnsi="Times New Roman" w:cs="Times New Roman"/>
          <w:sz w:val="24"/>
          <w:szCs w:val="24"/>
        </w:rPr>
        <w:lastRenderedPageBreak/>
        <w:t>31 090,5 тыс. рублей. Будет произведен ремонт 4,82 км</w:t>
      </w:r>
      <w:proofErr w:type="gramStart"/>
      <w:r w:rsidR="004327A9" w:rsidRPr="008A4298">
        <w:rPr>
          <w:rFonts w:ascii="Times New Roman" w:hAnsi="Times New Roman" w:cs="Times New Roman"/>
          <w:sz w:val="24"/>
          <w:szCs w:val="24"/>
        </w:rPr>
        <w:t>.</w:t>
      </w:r>
      <w:proofErr w:type="gramEnd"/>
      <w:r w:rsidR="004327A9" w:rsidRPr="008A4298">
        <w:rPr>
          <w:rFonts w:ascii="Times New Roman" w:hAnsi="Times New Roman" w:cs="Times New Roman"/>
          <w:sz w:val="24"/>
          <w:szCs w:val="24"/>
        </w:rPr>
        <w:t xml:space="preserve"> </w:t>
      </w:r>
      <w:proofErr w:type="gramStart"/>
      <w:r w:rsidR="004327A9" w:rsidRPr="008A4298">
        <w:rPr>
          <w:rFonts w:ascii="Times New Roman" w:hAnsi="Times New Roman" w:cs="Times New Roman"/>
          <w:sz w:val="24"/>
          <w:szCs w:val="24"/>
        </w:rPr>
        <w:t>н</w:t>
      </w:r>
      <w:proofErr w:type="gramEnd"/>
      <w:r w:rsidR="004327A9" w:rsidRPr="008A4298">
        <w:rPr>
          <w:rFonts w:ascii="Times New Roman" w:hAnsi="Times New Roman" w:cs="Times New Roman"/>
          <w:sz w:val="24"/>
          <w:szCs w:val="24"/>
        </w:rPr>
        <w:t>а общую сумму 17 867,3 тыс. рублей. На содержание автомобильных дорог будет направлено 13 223,1 тыс. рублей.</w:t>
      </w:r>
    </w:p>
    <w:p w:rsidR="004327A9" w:rsidRPr="008A4298" w:rsidRDefault="00D5409A" w:rsidP="00AF3BF4">
      <w:pPr>
        <w:spacing w:after="0"/>
        <w:ind w:firstLine="426"/>
        <w:jc w:val="both"/>
        <w:rPr>
          <w:rFonts w:ascii="Times New Roman" w:hAnsi="Times New Roman" w:cs="Times New Roman"/>
          <w:sz w:val="24"/>
          <w:szCs w:val="24"/>
        </w:rPr>
      </w:pPr>
      <w:r>
        <w:rPr>
          <w:rFonts w:ascii="Times New Roman" w:hAnsi="Times New Roman" w:cs="Times New Roman"/>
          <w:sz w:val="24"/>
          <w:szCs w:val="24"/>
        </w:rPr>
        <w:t>Н</w:t>
      </w:r>
      <w:r w:rsidR="004327A9" w:rsidRPr="008A4298">
        <w:rPr>
          <w:rFonts w:ascii="Times New Roman" w:hAnsi="Times New Roman" w:cs="Times New Roman"/>
          <w:sz w:val="24"/>
          <w:szCs w:val="24"/>
        </w:rPr>
        <w:t>а капитальный ремонт, ремонт и содержание автомобильных дорог общего пользования местного значения в границах населенных пунктов поселений в бюджете района предусмотрены средства в размере 23 255,9 тыс. рублей, из них:</w:t>
      </w:r>
    </w:p>
    <w:p w:rsidR="004327A9" w:rsidRPr="008A4298" w:rsidRDefault="004327A9" w:rsidP="008A4298">
      <w:pPr>
        <w:spacing w:after="0"/>
        <w:ind w:left="-539" w:firstLine="709"/>
        <w:jc w:val="both"/>
        <w:rPr>
          <w:rFonts w:ascii="Times New Roman" w:hAnsi="Times New Roman" w:cs="Times New Roman"/>
          <w:sz w:val="24"/>
          <w:szCs w:val="24"/>
        </w:rPr>
      </w:pPr>
      <w:r w:rsidRPr="008A4298">
        <w:rPr>
          <w:rFonts w:ascii="Times New Roman" w:hAnsi="Times New Roman" w:cs="Times New Roman"/>
          <w:sz w:val="24"/>
          <w:szCs w:val="24"/>
        </w:rPr>
        <w:t>-</w:t>
      </w:r>
      <w:r w:rsidR="003108ED">
        <w:rPr>
          <w:rFonts w:ascii="Times New Roman" w:hAnsi="Times New Roman" w:cs="Times New Roman"/>
          <w:sz w:val="24"/>
          <w:szCs w:val="24"/>
        </w:rPr>
        <w:t>на ремонт</w:t>
      </w:r>
      <w:r w:rsidRPr="008A4298">
        <w:rPr>
          <w:rFonts w:ascii="Times New Roman" w:hAnsi="Times New Roman" w:cs="Times New Roman"/>
          <w:sz w:val="24"/>
          <w:szCs w:val="24"/>
        </w:rPr>
        <w:t xml:space="preserve"> </w:t>
      </w:r>
      <w:r w:rsidR="003108ED">
        <w:rPr>
          <w:rFonts w:ascii="Times New Roman" w:hAnsi="Times New Roman" w:cs="Times New Roman"/>
          <w:sz w:val="24"/>
          <w:szCs w:val="24"/>
        </w:rPr>
        <w:t>автомобильных дорог</w:t>
      </w:r>
      <w:r w:rsidRPr="008A4298">
        <w:rPr>
          <w:rFonts w:ascii="Times New Roman" w:hAnsi="Times New Roman" w:cs="Times New Roman"/>
          <w:sz w:val="24"/>
          <w:szCs w:val="24"/>
        </w:rPr>
        <w:t xml:space="preserve"> </w:t>
      </w:r>
      <w:r w:rsidR="003108ED">
        <w:rPr>
          <w:rFonts w:ascii="Times New Roman" w:hAnsi="Times New Roman" w:cs="Times New Roman"/>
          <w:sz w:val="24"/>
          <w:szCs w:val="24"/>
        </w:rPr>
        <w:t>-</w:t>
      </w:r>
      <w:r w:rsidRPr="008A4298">
        <w:rPr>
          <w:rFonts w:ascii="Times New Roman" w:hAnsi="Times New Roman" w:cs="Times New Roman"/>
          <w:sz w:val="24"/>
          <w:szCs w:val="24"/>
        </w:rPr>
        <w:t xml:space="preserve"> 15 499,2 тыс. рублей;</w:t>
      </w:r>
    </w:p>
    <w:p w:rsidR="004327A9" w:rsidRPr="008A4298" w:rsidRDefault="004327A9" w:rsidP="008A4298">
      <w:pPr>
        <w:spacing w:after="0"/>
        <w:ind w:left="-539" w:firstLine="709"/>
        <w:jc w:val="both"/>
        <w:rPr>
          <w:rFonts w:ascii="Times New Roman" w:hAnsi="Times New Roman" w:cs="Times New Roman"/>
          <w:sz w:val="24"/>
          <w:szCs w:val="24"/>
        </w:rPr>
      </w:pPr>
      <w:r w:rsidRPr="008A4298">
        <w:rPr>
          <w:rFonts w:ascii="Times New Roman" w:hAnsi="Times New Roman" w:cs="Times New Roman"/>
          <w:sz w:val="24"/>
          <w:szCs w:val="24"/>
        </w:rPr>
        <w:t xml:space="preserve">- на содержание автомобильных дорог </w:t>
      </w:r>
      <w:r w:rsidR="003108ED">
        <w:rPr>
          <w:rFonts w:ascii="Times New Roman" w:hAnsi="Times New Roman" w:cs="Times New Roman"/>
          <w:sz w:val="24"/>
          <w:szCs w:val="24"/>
        </w:rPr>
        <w:t>-</w:t>
      </w:r>
      <w:r w:rsidRPr="008A4298">
        <w:rPr>
          <w:rFonts w:ascii="Times New Roman" w:hAnsi="Times New Roman" w:cs="Times New Roman"/>
          <w:sz w:val="24"/>
          <w:szCs w:val="24"/>
        </w:rPr>
        <w:t xml:space="preserve"> 7 756,7 тыс. рублей.</w:t>
      </w:r>
    </w:p>
    <w:p w:rsidR="004327A9" w:rsidRPr="008A4298" w:rsidRDefault="00AF3BF4" w:rsidP="00AF3BF4">
      <w:pPr>
        <w:spacing w:after="0"/>
        <w:ind w:firstLine="170"/>
        <w:jc w:val="both"/>
        <w:rPr>
          <w:rFonts w:ascii="Times New Roman" w:hAnsi="Times New Roman" w:cs="Times New Roman"/>
          <w:sz w:val="24"/>
          <w:szCs w:val="24"/>
        </w:rPr>
      </w:pPr>
      <w:r>
        <w:rPr>
          <w:rFonts w:ascii="Times New Roman" w:hAnsi="Times New Roman" w:cs="Times New Roman"/>
          <w:sz w:val="24"/>
          <w:szCs w:val="24"/>
        </w:rPr>
        <w:t xml:space="preserve">  </w:t>
      </w:r>
      <w:r w:rsidR="004327A9" w:rsidRPr="008A4298">
        <w:rPr>
          <w:rFonts w:ascii="Times New Roman" w:hAnsi="Times New Roman" w:cs="Times New Roman"/>
          <w:sz w:val="24"/>
          <w:szCs w:val="24"/>
        </w:rPr>
        <w:t>Также в текущем году буд</w:t>
      </w:r>
      <w:r w:rsidR="009565BB">
        <w:rPr>
          <w:rFonts w:ascii="Times New Roman" w:hAnsi="Times New Roman" w:cs="Times New Roman"/>
          <w:sz w:val="24"/>
          <w:szCs w:val="24"/>
        </w:rPr>
        <w:t>у</w:t>
      </w:r>
      <w:r w:rsidR="00BB2D8F">
        <w:rPr>
          <w:rFonts w:ascii="Times New Roman" w:hAnsi="Times New Roman" w:cs="Times New Roman"/>
          <w:sz w:val="24"/>
          <w:szCs w:val="24"/>
        </w:rPr>
        <w:t>т</w:t>
      </w:r>
      <w:r w:rsidR="004327A9" w:rsidRPr="008A4298">
        <w:rPr>
          <w:rFonts w:ascii="Times New Roman" w:hAnsi="Times New Roman" w:cs="Times New Roman"/>
          <w:sz w:val="24"/>
          <w:szCs w:val="24"/>
        </w:rPr>
        <w:t xml:space="preserve"> построен</w:t>
      </w:r>
      <w:r w:rsidR="009565BB">
        <w:rPr>
          <w:rFonts w:ascii="Times New Roman" w:hAnsi="Times New Roman" w:cs="Times New Roman"/>
          <w:sz w:val="24"/>
          <w:szCs w:val="24"/>
        </w:rPr>
        <w:t>ы</w:t>
      </w:r>
      <w:r w:rsidR="004327A9" w:rsidRPr="008A4298">
        <w:rPr>
          <w:rFonts w:ascii="Times New Roman" w:hAnsi="Times New Roman" w:cs="Times New Roman"/>
          <w:sz w:val="24"/>
          <w:szCs w:val="24"/>
        </w:rPr>
        <w:t xml:space="preserve"> две</w:t>
      </w:r>
      <w:r w:rsidR="00BB2D8F">
        <w:rPr>
          <w:rFonts w:ascii="Times New Roman" w:hAnsi="Times New Roman" w:cs="Times New Roman"/>
          <w:sz w:val="24"/>
          <w:szCs w:val="24"/>
        </w:rPr>
        <w:t xml:space="preserve"> автомобильные</w:t>
      </w:r>
      <w:r w:rsidR="004327A9" w:rsidRPr="008A4298">
        <w:rPr>
          <w:rFonts w:ascii="Times New Roman" w:hAnsi="Times New Roman" w:cs="Times New Roman"/>
          <w:sz w:val="24"/>
          <w:szCs w:val="24"/>
        </w:rPr>
        <w:t xml:space="preserve"> дороги  в дер. </w:t>
      </w:r>
      <w:proofErr w:type="spellStart"/>
      <w:r w:rsidR="004327A9" w:rsidRPr="008A4298">
        <w:rPr>
          <w:rFonts w:ascii="Times New Roman" w:hAnsi="Times New Roman" w:cs="Times New Roman"/>
          <w:sz w:val="24"/>
          <w:szCs w:val="24"/>
        </w:rPr>
        <w:t>Кивсерт-Янишево</w:t>
      </w:r>
      <w:proofErr w:type="spellEnd"/>
      <w:r w:rsidR="004327A9" w:rsidRPr="008A4298">
        <w:rPr>
          <w:rFonts w:ascii="Times New Roman" w:hAnsi="Times New Roman" w:cs="Times New Roman"/>
          <w:sz w:val="24"/>
          <w:szCs w:val="24"/>
        </w:rPr>
        <w:t xml:space="preserve"> (1,02 км.) и в дер. Старые </w:t>
      </w:r>
      <w:proofErr w:type="spellStart"/>
      <w:r w:rsidR="004327A9" w:rsidRPr="008A4298">
        <w:rPr>
          <w:rFonts w:ascii="Times New Roman" w:hAnsi="Times New Roman" w:cs="Times New Roman"/>
          <w:sz w:val="24"/>
          <w:szCs w:val="24"/>
        </w:rPr>
        <w:t>Шорданы</w:t>
      </w:r>
      <w:proofErr w:type="spellEnd"/>
      <w:r w:rsidR="004327A9" w:rsidRPr="008A4298">
        <w:rPr>
          <w:rFonts w:ascii="Times New Roman" w:hAnsi="Times New Roman" w:cs="Times New Roman"/>
          <w:sz w:val="24"/>
          <w:szCs w:val="24"/>
        </w:rPr>
        <w:t xml:space="preserve"> (0,675 км.) общей протяженностью 1,695 км</w:t>
      </w:r>
      <w:proofErr w:type="gramStart"/>
      <w:r w:rsidR="004327A9" w:rsidRPr="008A4298">
        <w:rPr>
          <w:rFonts w:ascii="Times New Roman" w:hAnsi="Times New Roman" w:cs="Times New Roman"/>
          <w:sz w:val="24"/>
          <w:szCs w:val="24"/>
        </w:rPr>
        <w:t>.</w:t>
      </w:r>
      <w:proofErr w:type="gramEnd"/>
      <w:r w:rsidR="004327A9" w:rsidRPr="008A4298">
        <w:rPr>
          <w:rFonts w:ascii="Times New Roman" w:hAnsi="Times New Roman" w:cs="Times New Roman"/>
          <w:sz w:val="24"/>
          <w:szCs w:val="24"/>
        </w:rPr>
        <w:t xml:space="preserve"> </w:t>
      </w:r>
      <w:proofErr w:type="gramStart"/>
      <w:r w:rsidR="004327A9" w:rsidRPr="008A4298">
        <w:rPr>
          <w:rFonts w:ascii="Times New Roman" w:hAnsi="Times New Roman" w:cs="Times New Roman"/>
          <w:sz w:val="24"/>
          <w:szCs w:val="24"/>
        </w:rPr>
        <w:t>н</w:t>
      </w:r>
      <w:proofErr w:type="gramEnd"/>
      <w:r w:rsidR="004327A9" w:rsidRPr="008A4298">
        <w:rPr>
          <w:rFonts w:ascii="Times New Roman" w:hAnsi="Times New Roman" w:cs="Times New Roman"/>
          <w:sz w:val="24"/>
          <w:szCs w:val="24"/>
        </w:rPr>
        <w:t>а общую сумму 12700,0 тыс. рублей.</w:t>
      </w:r>
    </w:p>
    <w:p w:rsidR="000F4BB1" w:rsidRPr="007D56A1" w:rsidRDefault="00AF3BF4" w:rsidP="00AF3BF4">
      <w:pPr>
        <w:spacing w:after="0"/>
        <w:ind w:firstLine="170"/>
        <w:jc w:val="both"/>
        <w:rPr>
          <w:rFonts w:ascii="Times New Roman" w:hAnsi="Times New Roman" w:cs="Times New Roman"/>
          <w:sz w:val="24"/>
          <w:szCs w:val="24"/>
        </w:rPr>
      </w:pPr>
      <w:r>
        <w:rPr>
          <w:rFonts w:ascii="Times New Roman" w:hAnsi="Times New Roman" w:cs="Times New Roman"/>
          <w:sz w:val="24"/>
          <w:szCs w:val="24"/>
        </w:rPr>
        <w:t xml:space="preserve">    </w:t>
      </w:r>
      <w:r w:rsidR="004327A9" w:rsidRPr="008A4298">
        <w:rPr>
          <w:rFonts w:ascii="Times New Roman" w:hAnsi="Times New Roman" w:cs="Times New Roman"/>
          <w:sz w:val="24"/>
          <w:szCs w:val="24"/>
        </w:rPr>
        <w:t>В 2019 году будет произведен ремонт двух дворовых территорий многоквартирных домов по ул. Ленина, д. 2, и ул. А. Иванова, д. 38 в пос. Вурнары и проездов к ним на общую сумму 1955,5 тыс. рублей.</w:t>
      </w:r>
      <w:r w:rsidR="00D41033" w:rsidRPr="008A4298">
        <w:rPr>
          <w:rFonts w:ascii="Times New Roman" w:hAnsi="Times New Roman" w:cs="Times New Roman"/>
          <w:b/>
          <w:sz w:val="24"/>
          <w:szCs w:val="24"/>
        </w:rPr>
        <w:t xml:space="preserve"> </w:t>
      </w:r>
    </w:p>
    <w:p w:rsidR="005A16B7" w:rsidRPr="005A16B7" w:rsidRDefault="000F4BB1" w:rsidP="00AF3BF4">
      <w:pPr>
        <w:spacing w:after="0"/>
        <w:ind w:firstLine="426"/>
        <w:jc w:val="both"/>
        <w:rPr>
          <w:rFonts w:ascii="Times New Roman" w:hAnsi="Times New Roman" w:cs="Times New Roman"/>
          <w:sz w:val="24"/>
          <w:szCs w:val="24"/>
        </w:rPr>
      </w:pPr>
      <w:r w:rsidRPr="007F154F">
        <w:rPr>
          <w:rFonts w:ascii="Tahoma" w:hAnsi="Tahoma" w:cs="Tahoma"/>
          <w:lang w:eastAsia="ru-RU"/>
        </w:rPr>
        <w:t xml:space="preserve"> </w:t>
      </w:r>
      <w:r w:rsidRPr="009F0330">
        <w:rPr>
          <w:rFonts w:ascii="Times New Roman" w:hAnsi="Times New Roman" w:cs="Times New Roman"/>
          <w:b/>
          <w:sz w:val="24"/>
          <w:szCs w:val="24"/>
          <w:lang w:eastAsia="ru-RU"/>
        </w:rPr>
        <w:t>Муниципальные закупки</w:t>
      </w:r>
      <w:r w:rsidRPr="009F0330">
        <w:rPr>
          <w:rFonts w:ascii="Times New Roman" w:hAnsi="Times New Roman" w:cs="Times New Roman"/>
          <w:sz w:val="24"/>
          <w:szCs w:val="24"/>
          <w:lang w:eastAsia="ru-RU"/>
        </w:rPr>
        <w:t xml:space="preserve">. </w:t>
      </w:r>
      <w:proofErr w:type="gramStart"/>
      <w:r w:rsidR="00AF3BF4">
        <w:rPr>
          <w:rFonts w:ascii="Times New Roman" w:hAnsi="Times New Roman" w:cs="Times New Roman"/>
          <w:sz w:val="24"/>
          <w:szCs w:val="24"/>
          <w:lang w:eastAsia="ru-RU"/>
        </w:rPr>
        <w:t xml:space="preserve">По состоянию на 01.04.2019г. </w:t>
      </w:r>
      <w:r w:rsidR="005A16B7" w:rsidRPr="005A16B7">
        <w:rPr>
          <w:rFonts w:ascii="Times New Roman" w:hAnsi="Times New Roman" w:cs="Times New Roman"/>
          <w:sz w:val="24"/>
          <w:szCs w:val="24"/>
        </w:rPr>
        <w:t xml:space="preserve"> проведено 1 217</w:t>
      </w:r>
      <w:r w:rsidR="005A16B7" w:rsidRPr="005A16B7">
        <w:rPr>
          <w:rFonts w:ascii="Times New Roman" w:hAnsi="Times New Roman" w:cs="Times New Roman"/>
          <w:i/>
          <w:sz w:val="24"/>
          <w:szCs w:val="24"/>
        </w:rPr>
        <w:t xml:space="preserve"> </w:t>
      </w:r>
      <w:r w:rsidR="005A16B7" w:rsidRPr="005A16B7">
        <w:rPr>
          <w:rFonts w:ascii="Times New Roman" w:hAnsi="Times New Roman" w:cs="Times New Roman"/>
          <w:sz w:val="24"/>
          <w:szCs w:val="24"/>
        </w:rPr>
        <w:t xml:space="preserve"> способов  определения поставщиков (подрядчиков, исполнителей) для обеспечения муниципальных нужд Вурнарского района с начальной максимальной ценой муниципального контракта на сумму 82 247,93</w:t>
      </w:r>
      <w:r w:rsidR="005A16B7" w:rsidRPr="005A16B7">
        <w:rPr>
          <w:rFonts w:ascii="Times New Roman" w:hAnsi="Times New Roman" w:cs="Times New Roman"/>
          <w:i/>
          <w:sz w:val="24"/>
          <w:szCs w:val="24"/>
        </w:rPr>
        <w:t xml:space="preserve"> </w:t>
      </w:r>
      <w:r w:rsidR="005A16B7" w:rsidRPr="005A16B7">
        <w:rPr>
          <w:rFonts w:ascii="Times New Roman" w:hAnsi="Times New Roman" w:cs="Times New Roman"/>
          <w:sz w:val="24"/>
          <w:szCs w:val="24"/>
        </w:rPr>
        <w:t>тыс. рублей,  в том  числе закупок путем открытого аукциона в  электронной форме – 16</w:t>
      </w:r>
      <w:r w:rsidR="005A16B7" w:rsidRPr="005A16B7">
        <w:rPr>
          <w:rFonts w:ascii="Times New Roman" w:hAnsi="Times New Roman" w:cs="Times New Roman"/>
          <w:i/>
          <w:sz w:val="24"/>
          <w:szCs w:val="24"/>
        </w:rPr>
        <w:t xml:space="preserve"> </w:t>
      </w:r>
      <w:r w:rsidR="005A16B7" w:rsidRPr="005A16B7">
        <w:rPr>
          <w:rFonts w:ascii="Times New Roman" w:hAnsi="Times New Roman" w:cs="Times New Roman"/>
          <w:sz w:val="24"/>
          <w:szCs w:val="24"/>
        </w:rPr>
        <w:t xml:space="preserve"> с начальной максимальной ценой муниципального контракта на сумму 23 280,04</w:t>
      </w:r>
      <w:r w:rsidR="005A16B7" w:rsidRPr="005A16B7">
        <w:rPr>
          <w:rFonts w:ascii="Times New Roman" w:hAnsi="Times New Roman" w:cs="Times New Roman"/>
          <w:i/>
          <w:sz w:val="24"/>
          <w:szCs w:val="24"/>
        </w:rPr>
        <w:t xml:space="preserve"> </w:t>
      </w:r>
      <w:r w:rsidR="005A16B7" w:rsidRPr="005A16B7">
        <w:rPr>
          <w:rFonts w:ascii="Times New Roman" w:hAnsi="Times New Roman" w:cs="Times New Roman"/>
          <w:sz w:val="24"/>
          <w:szCs w:val="24"/>
        </w:rPr>
        <w:t>тыс. рублей, закупок путем запроса котировок – 18 с</w:t>
      </w:r>
      <w:proofErr w:type="gramEnd"/>
      <w:r w:rsidR="005A16B7" w:rsidRPr="005A16B7">
        <w:rPr>
          <w:rFonts w:ascii="Times New Roman" w:hAnsi="Times New Roman" w:cs="Times New Roman"/>
          <w:sz w:val="24"/>
          <w:szCs w:val="24"/>
        </w:rPr>
        <w:t xml:space="preserve"> </w:t>
      </w:r>
      <w:proofErr w:type="gramStart"/>
      <w:r w:rsidR="005A16B7" w:rsidRPr="005A16B7">
        <w:rPr>
          <w:rFonts w:ascii="Times New Roman" w:hAnsi="Times New Roman" w:cs="Times New Roman"/>
          <w:sz w:val="24"/>
          <w:szCs w:val="24"/>
        </w:rPr>
        <w:t>начальной максимальной ценой муниципального контракта на сумму 4 016,56</w:t>
      </w:r>
      <w:r w:rsidR="005A16B7" w:rsidRPr="005A16B7">
        <w:rPr>
          <w:rFonts w:ascii="Times New Roman" w:hAnsi="Times New Roman" w:cs="Times New Roman"/>
          <w:i/>
          <w:sz w:val="24"/>
          <w:szCs w:val="24"/>
        </w:rPr>
        <w:t xml:space="preserve"> </w:t>
      </w:r>
      <w:r w:rsidR="005A16B7" w:rsidRPr="005A16B7">
        <w:rPr>
          <w:rFonts w:ascii="Times New Roman" w:hAnsi="Times New Roman" w:cs="Times New Roman"/>
          <w:sz w:val="24"/>
          <w:szCs w:val="24"/>
        </w:rPr>
        <w:t>тыс. рублей,  закупок у единственного поставщика без проведения конкурентных способов определения поставщиков – 214 с ценой контракта на сумму 37 139,29</w:t>
      </w:r>
      <w:r w:rsidR="005A16B7" w:rsidRPr="005A16B7">
        <w:rPr>
          <w:rFonts w:ascii="Times New Roman" w:hAnsi="Times New Roman" w:cs="Times New Roman"/>
          <w:i/>
          <w:sz w:val="24"/>
          <w:szCs w:val="24"/>
        </w:rPr>
        <w:t xml:space="preserve">  </w:t>
      </w:r>
      <w:r w:rsidR="005A16B7" w:rsidRPr="005A16B7">
        <w:rPr>
          <w:rFonts w:ascii="Times New Roman" w:hAnsi="Times New Roman" w:cs="Times New Roman"/>
          <w:sz w:val="24"/>
          <w:szCs w:val="24"/>
        </w:rPr>
        <w:t>тыс. рублей на основании пунктов 1 и 8 части 1 ст.93 Федерального закона 44-ФЗ, закупок малого объема у единственного поставщика – 959</w:t>
      </w:r>
      <w:r w:rsidR="005A16B7" w:rsidRPr="005A16B7">
        <w:rPr>
          <w:rFonts w:ascii="Times New Roman" w:hAnsi="Times New Roman" w:cs="Times New Roman"/>
          <w:color w:val="FF0000"/>
          <w:sz w:val="24"/>
          <w:szCs w:val="24"/>
        </w:rPr>
        <w:t xml:space="preserve"> </w:t>
      </w:r>
      <w:r w:rsidR="005A16B7" w:rsidRPr="005A16B7">
        <w:rPr>
          <w:rFonts w:ascii="Times New Roman" w:hAnsi="Times New Roman" w:cs="Times New Roman"/>
          <w:sz w:val="24"/>
          <w:szCs w:val="24"/>
        </w:rPr>
        <w:t>с ценой контракта на сумму 17 812,01</w:t>
      </w:r>
      <w:r w:rsidR="005A16B7" w:rsidRPr="005A16B7">
        <w:rPr>
          <w:rFonts w:ascii="Times New Roman" w:hAnsi="Times New Roman" w:cs="Times New Roman"/>
          <w:i/>
          <w:sz w:val="24"/>
          <w:szCs w:val="24"/>
        </w:rPr>
        <w:t xml:space="preserve">  </w:t>
      </w:r>
      <w:r w:rsidR="005A16B7" w:rsidRPr="005A16B7">
        <w:rPr>
          <w:rFonts w:ascii="Times New Roman" w:hAnsi="Times New Roman" w:cs="Times New Roman"/>
          <w:sz w:val="24"/>
          <w:szCs w:val="24"/>
        </w:rPr>
        <w:t>тыс. рублей</w:t>
      </w:r>
      <w:proofErr w:type="gramEnd"/>
      <w:r w:rsidR="005A16B7" w:rsidRPr="005A16B7">
        <w:rPr>
          <w:rFonts w:ascii="Times New Roman" w:hAnsi="Times New Roman" w:cs="Times New Roman"/>
          <w:sz w:val="24"/>
          <w:szCs w:val="24"/>
        </w:rPr>
        <w:t xml:space="preserve"> на основании пунктов 4 и 5 части 1  ст.93 Федерального закона 44-ФЗ.</w:t>
      </w:r>
    </w:p>
    <w:p w:rsidR="005A16B7" w:rsidRPr="005A16B7" w:rsidRDefault="005A16B7" w:rsidP="005A16B7">
      <w:pPr>
        <w:spacing w:after="0"/>
        <w:ind w:firstLine="567"/>
        <w:jc w:val="both"/>
        <w:rPr>
          <w:rFonts w:ascii="Times New Roman" w:hAnsi="Times New Roman" w:cs="Times New Roman"/>
          <w:sz w:val="24"/>
          <w:szCs w:val="24"/>
        </w:rPr>
      </w:pPr>
      <w:r w:rsidRPr="005A16B7">
        <w:rPr>
          <w:rFonts w:ascii="Times New Roman" w:hAnsi="Times New Roman" w:cs="Times New Roman"/>
          <w:sz w:val="24"/>
          <w:szCs w:val="24"/>
        </w:rPr>
        <w:t>По результатам  проведенных способов определения поставщиков (подрядчиков, исполнителей) и закупок у единственного поставщика (подрядчика, исполнителя) заключено 1 214</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 xml:space="preserve"> муниципальных контрактов на сумму 68 994,17 тыс. рублей, из них по результатам проведения:</w:t>
      </w:r>
    </w:p>
    <w:p w:rsidR="005A16B7" w:rsidRPr="005A16B7" w:rsidRDefault="005A16B7" w:rsidP="005A16B7">
      <w:pPr>
        <w:spacing w:after="0"/>
        <w:ind w:firstLine="567"/>
        <w:jc w:val="both"/>
        <w:rPr>
          <w:rFonts w:ascii="Times New Roman" w:hAnsi="Times New Roman" w:cs="Times New Roman"/>
          <w:sz w:val="24"/>
          <w:szCs w:val="24"/>
        </w:rPr>
      </w:pPr>
      <w:r w:rsidRPr="005A16B7">
        <w:rPr>
          <w:rFonts w:ascii="Times New Roman" w:hAnsi="Times New Roman" w:cs="Times New Roman"/>
          <w:sz w:val="24"/>
          <w:szCs w:val="24"/>
        </w:rPr>
        <w:t>закупок путем открытого аукциона в  электронной форме – 13</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контрактов на сумму 10 326,87</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тыс. рублей (</w:t>
      </w:r>
      <w:r w:rsidRPr="005A16B7">
        <w:rPr>
          <w:rFonts w:ascii="Times New Roman" w:hAnsi="Times New Roman" w:cs="Times New Roman"/>
          <w:i/>
          <w:sz w:val="24"/>
          <w:szCs w:val="24"/>
        </w:rPr>
        <w:t>14,97 %</w:t>
      </w:r>
      <w:r w:rsidRPr="005A16B7">
        <w:rPr>
          <w:rFonts w:ascii="Times New Roman" w:hAnsi="Times New Roman" w:cs="Times New Roman"/>
          <w:sz w:val="24"/>
          <w:szCs w:val="24"/>
        </w:rPr>
        <w:t xml:space="preserve"> от общей стоимости заключенных контрактов и сделок);</w:t>
      </w:r>
    </w:p>
    <w:p w:rsidR="005A16B7" w:rsidRPr="005A16B7" w:rsidRDefault="005A16B7" w:rsidP="005A16B7">
      <w:pPr>
        <w:spacing w:after="0"/>
        <w:ind w:firstLine="567"/>
        <w:jc w:val="both"/>
        <w:rPr>
          <w:rFonts w:ascii="Times New Roman" w:hAnsi="Times New Roman" w:cs="Times New Roman"/>
          <w:sz w:val="24"/>
          <w:szCs w:val="24"/>
        </w:rPr>
      </w:pPr>
      <w:r w:rsidRPr="005A16B7">
        <w:rPr>
          <w:rFonts w:ascii="Times New Roman" w:hAnsi="Times New Roman" w:cs="Times New Roman"/>
          <w:sz w:val="24"/>
          <w:szCs w:val="24"/>
        </w:rPr>
        <w:t>закупок путем запроса котировок – 18</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 xml:space="preserve"> контракт на сумму 3 716,00</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тыс. рублей (</w:t>
      </w:r>
      <w:r w:rsidRPr="005A16B7">
        <w:rPr>
          <w:rFonts w:ascii="Times New Roman" w:hAnsi="Times New Roman" w:cs="Times New Roman"/>
          <w:i/>
          <w:sz w:val="24"/>
          <w:szCs w:val="24"/>
        </w:rPr>
        <w:t>5,39 %</w:t>
      </w:r>
      <w:r w:rsidRPr="005A16B7">
        <w:rPr>
          <w:rFonts w:ascii="Times New Roman" w:hAnsi="Times New Roman" w:cs="Times New Roman"/>
          <w:sz w:val="24"/>
          <w:szCs w:val="24"/>
        </w:rPr>
        <w:t xml:space="preserve"> от общей стоимости заключенных контрактов и сделок);</w:t>
      </w:r>
    </w:p>
    <w:p w:rsidR="005A16B7" w:rsidRPr="005A16B7" w:rsidRDefault="005A16B7" w:rsidP="005A16B7">
      <w:pPr>
        <w:spacing w:after="0"/>
        <w:ind w:firstLine="567"/>
        <w:jc w:val="both"/>
        <w:rPr>
          <w:rFonts w:ascii="Times New Roman" w:hAnsi="Times New Roman" w:cs="Times New Roman"/>
          <w:sz w:val="24"/>
          <w:szCs w:val="24"/>
        </w:rPr>
      </w:pPr>
      <w:r w:rsidRPr="005A16B7">
        <w:rPr>
          <w:rFonts w:ascii="Times New Roman" w:hAnsi="Times New Roman" w:cs="Times New Roman"/>
          <w:sz w:val="24"/>
          <w:szCs w:val="24"/>
        </w:rPr>
        <w:t xml:space="preserve">закупок у единственного поставщика без проведения конкурентных способов определения поставщиков (п.п.1,8 ч.1 ст.93 44-ФЗ) – </w:t>
      </w:r>
      <w:r w:rsidRPr="005A16B7">
        <w:rPr>
          <w:rFonts w:ascii="Times New Roman" w:hAnsi="Times New Roman" w:cs="Times New Roman"/>
          <w:i/>
          <w:sz w:val="24"/>
          <w:szCs w:val="24"/>
        </w:rPr>
        <w:t xml:space="preserve">214  </w:t>
      </w:r>
      <w:r w:rsidRPr="005A16B7">
        <w:rPr>
          <w:rFonts w:ascii="Times New Roman" w:hAnsi="Times New Roman" w:cs="Times New Roman"/>
          <w:sz w:val="24"/>
          <w:szCs w:val="24"/>
        </w:rPr>
        <w:t>контрактов на сумму 37 139,29</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тыс. рублей (53,82</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 xml:space="preserve"> от общей стоимости заключенных контрактов и сделок);</w:t>
      </w:r>
    </w:p>
    <w:p w:rsidR="005A16B7" w:rsidRPr="005A16B7" w:rsidRDefault="005A16B7" w:rsidP="005A16B7">
      <w:pPr>
        <w:spacing w:after="0"/>
        <w:ind w:firstLine="567"/>
        <w:jc w:val="both"/>
        <w:rPr>
          <w:rFonts w:ascii="Times New Roman" w:hAnsi="Times New Roman" w:cs="Times New Roman"/>
          <w:sz w:val="24"/>
          <w:szCs w:val="24"/>
        </w:rPr>
      </w:pPr>
      <w:r w:rsidRPr="005A16B7">
        <w:rPr>
          <w:rFonts w:ascii="Times New Roman" w:hAnsi="Times New Roman" w:cs="Times New Roman"/>
          <w:sz w:val="24"/>
          <w:szCs w:val="24"/>
        </w:rPr>
        <w:t>закупок у единственного поставщика малого объема (п.п.4,5 ч.1 ст.93 44-ФЗ) – 969</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контрактов на сумму 17 812,01</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тыс. рублей (</w:t>
      </w:r>
      <w:r w:rsidRPr="005A16B7">
        <w:rPr>
          <w:rFonts w:ascii="Times New Roman" w:hAnsi="Times New Roman" w:cs="Times New Roman"/>
          <w:i/>
          <w:sz w:val="24"/>
          <w:szCs w:val="24"/>
        </w:rPr>
        <w:t>25,82 %</w:t>
      </w:r>
      <w:r w:rsidRPr="005A16B7">
        <w:rPr>
          <w:rFonts w:ascii="Times New Roman" w:hAnsi="Times New Roman" w:cs="Times New Roman"/>
          <w:sz w:val="24"/>
          <w:szCs w:val="24"/>
        </w:rPr>
        <w:t xml:space="preserve"> от общей стоимости заключенных контрактов и сделок).</w:t>
      </w:r>
    </w:p>
    <w:p w:rsidR="005A16B7" w:rsidRPr="005A16B7" w:rsidRDefault="005A16B7" w:rsidP="005A16B7">
      <w:pPr>
        <w:spacing w:after="0"/>
        <w:ind w:firstLine="567"/>
        <w:jc w:val="both"/>
        <w:rPr>
          <w:rFonts w:ascii="Times New Roman" w:hAnsi="Times New Roman" w:cs="Times New Roman"/>
          <w:sz w:val="24"/>
          <w:szCs w:val="24"/>
        </w:rPr>
      </w:pPr>
      <w:r w:rsidRPr="005A16B7">
        <w:rPr>
          <w:rFonts w:ascii="Times New Roman" w:hAnsi="Times New Roman" w:cs="Times New Roman"/>
          <w:b/>
          <w:sz w:val="24"/>
          <w:szCs w:val="24"/>
        </w:rPr>
        <w:t>Закупок у Субъектов малого предпринимательства</w:t>
      </w:r>
      <w:r w:rsidR="00AF3BF4">
        <w:rPr>
          <w:rFonts w:ascii="Times New Roman" w:hAnsi="Times New Roman" w:cs="Times New Roman"/>
          <w:b/>
          <w:sz w:val="24"/>
          <w:szCs w:val="24"/>
        </w:rPr>
        <w:t>.</w:t>
      </w:r>
      <w:r w:rsidRPr="005A16B7">
        <w:rPr>
          <w:rFonts w:ascii="Times New Roman" w:hAnsi="Times New Roman" w:cs="Times New Roman"/>
          <w:sz w:val="24"/>
          <w:szCs w:val="24"/>
        </w:rPr>
        <w:t xml:space="preserve">  </w:t>
      </w:r>
      <w:proofErr w:type="gramStart"/>
      <w:r w:rsidR="00AF3BF4">
        <w:rPr>
          <w:rFonts w:ascii="Times New Roman" w:hAnsi="Times New Roman" w:cs="Times New Roman"/>
          <w:sz w:val="24"/>
          <w:szCs w:val="24"/>
        </w:rPr>
        <w:t>В 1 квартале 2019 г.</w:t>
      </w:r>
      <w:r w:rsidRPr="005A16B7">
        <w:rPr>
          <w:rFonts w:ascii="Times New Roman" w:hAnsi="Times New Roman" w:cs="Times New Roman"/>
          <w:sz w:val="24"/>
          <w:szCs w:val="24"/>
        </w:rPr>
        <w:t xml:space="preserve"> проведено </w:t>
      </w:r>
      <w:r w:rsidRPr="005A16B7">
        <w:rPr>
          <w:rFonts w:ascii="Times New Roman" w:hAnsi="Times New Roman" w:cs="Times New Roman"/>
          <w:i/>
          <w:sz w:val="24"/>
          <w:szCs w:val="24"/>
        </w:rPr>
        <w:t xml:space="preserve">31 </w:t>
      </w:r>
      <w:r w:rsidRPr="005A16B7">
        <w:rPr>
          <w:rFonts w:ascii="Times New Roman" w:hAnsi="Times New Roman" w:cs="Times New Roman"/>
          <w:sz w:val="24"/>
          <w:szCs w:val="24"/>
        </w:rPr>
        <w:t xml:space="preserve"> способ  определения поставщиков (подрядчиков, исполнителей) для обеспечения муниципальных нужд Вурнарского района с начальной максимальной ценой муниципального контракта на сумму 26 493,50</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тыс. рублей,  в том  числе закупок путем открытого аукциона в  электронной форме – 13</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с начальной максимальной ценой муниципального контракта на сумму 22 476,91</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 xml:space="preserve">тыс. рублей, закупок путем запроса </w:t>
      </w:r>
      <w:r w:rsidRPr="005A16B7">
        <w:rPr>
          <w:rFonts w:ascii="Times New Roman" w:hAnsi="Times New Roman" w:cs="Times New Roman"/>
          <w:sz w:val="24"/>
          <w:szCs w:val="24"/>
        </w:rPr>
        <w:lastRenderedPageBreak/>
        <w:t>котировок – 18</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с начальной</w:t>
      </w:r>
      <w:proofErr w:type="gramEnd"/>
      <w:r w:rsidRPr="005A16B7">
        <w:rPr>
          <w:rFonts w:ascii="Times New Roman" w:hAnsi="Times New Roman" w:cs="Times New Roman"/>
          <w:sz w:val="24"/>
          <w:szCs w:val="24"/>
        </w:rPr>
        <w:t xml:space="preserve"> максимальной ценой муниципального контракта на сумму</w:t>
      </w:r>
      <w:r w:rsidRPr="005A16B7">
        <w:rPr>
          <w:rFonts w:ascii="Times New Roman" w:hAnsi="Times New Roman" w:cs="Times New Roman"/>
          <w:i/>
          <w:sz w:val="24"/>
          <w:szCs w:val="24"/>
        </w:rPr>
        <w:t> 4 016,59т</w:t>
      </w:r>
      <w:r w:rsidRPr="005A16B7">
        <w:rPr>
          <w:rFonts w:ascii="Times New Roman" w:hAnsi="Times New Roman" w:cs="Times New Roman"/>
          <w:sz w:val="24"/>
          <w:szCs w:val="24"/>
        </w:rPr>
        <w:t>ыс. рублей.</w:t>
      </w:r>
    </w:p>
    <w:p w:rsidR="005A16B7" w:rsidRPr="005A16B7" w:rsidRDefault="005A16B7" w:rsidP="005A16B7">
      <w:pPr>
        <w:spacing w:after="0"/>
        <w:ind w:firstLine="567"/>
        <w:jc w:val="both"/>
        <w:rPr>
          <w:rFonts w:ascii="Times New Roman" w:hAnsi="Times New Roman" w:cs="Times New Roman"/>
          <w:sz w:val="24"/>
          <w:szCs w:val="24"/>
        </w:rPr>
      </w:pPr>
      <w:r w:rsidRPr="005A16B7">
        <w:rPr>
          <w:rFonts w:ascii="Times New Roman" w:hAnsi="Times New Roman" w:cs="Times New Roman"/>
          <w:b/>
          <w:sz w:val="24"/>
          <w:szCs w:val="24"/>
        </w:rPr>
        <w:t>У Субъектов малого предпринимательства</w:t>
      </w:r>
      <w:r w:rsidRPr="005A16B7">
        <w:rPr>
          <w:rFonts w:ascii="Times New Roman" w:hAnsi="Times New Roman" w:cs="Times New Roman"/>
          <w:sz w:val="24"/>
          <w:szCs w:val="24"/>
        </w:rPr>
        <w:t xml:space="preserve">  по результатам  проведенных способов  определения  поставщиков (подрядчиков, исполнителей) заключен</w:t>
      </w:r>
      <w:r w:rsidR="00D5409A">
        <w:rPr>
          <w:rFonts w:ascii="Times New Roman" w:hAnsi="Times New Roman" w:cs="Times New Roman"/>
          <w:sz w:val="24"/>
          <w:szCs w:val="24"/>
        </w:rPr>
        <w:t>о</w:t>
      </w:r>
      <w:r w:rsidRPr="005A16B7">
        <w:rPr>
          <w:rFonts w:ascii="Times New Roman" w:hAnsi="Times New Roman" w:cs="Times New Roman"/>
          <w:sz w:val="24"/>
          <w:szCs w:val="24"/>
        </w:rPr>
        <w:t xml:space="preserve"> 29  муниципальных  контрактов  на сумму 13 095,52</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тыс. рублей, из них по результатам проведения:</w:t>
      </w:r>
    </w:p>
    <w:p w:rsidR="005A16B7" w:rsidRPr="005A16B7" w:rsidRDefault="005A16B7" w:rsidP="005A16B7">
      <w:pPr>
        <w:spacing w:after="0"/>
        <w:ind w:firstLine="567"/>
        <w:jc w:val="both"/>
        <w:rPr>
          <w:rFonts w:ascii="Times New Roman" w:hAnsi="Times New Roman" w:cs="Times New Roman"/>
          <w:sz w:val="24"/>
          <w:szCs w:val="24"/>
        </w:rPr>
      </w:pPr>
      <w:r w:rsidRPr="005A16B7">
        <w:rPr>
          <w:rFonts w:ascii="Times New Roman" w:hAnsi="Times New Roman" w:cs="Times New Roman"/>
          <w:sz w:val="24"/>
          <w:szCs w:val="24"/>
        </w:rPr>
        <w:t>закупок путем открытого аукциона в  электронной форме – 11</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контракт</w:t>
      </w:r>
      <w:r w:rsidR="006919CD">
        <w:rPr>
          <w:rFonts w:ascii="Times New Roman" w:hAnsi="Times New Roman" w:cs="Times New Roman"/>
          <w:sz w:val="24"/>
          <w:szCs w:val="24"/>
        </w:rPr>
        <w:t>ов</w:t>
      </w:r>
      <w:r w:rsidRPr="005A16B7">
        <w:rPr>
          <w:rFonts w:ascii="Times New Roman" w:hAnsi="Times New Roman" w:cs="Times New Roman"/>
          <w:sz w:val="24"/>
          <w:szCs w:val="24"/>
        </w:rPr>
        <w:t xml:space="preserve"> на сумму 9 379,52</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тыс. рублей (</w:t>
      </w:r>
      <w:r w:rsidRPr="005A16B7">
        <w:rPr>
          <w:rFonts w:ascii="Times New Roman" w:hAnsi="Times New Roman" w:cs="Times New Roman"/>
          <w:i/>
          <w:sz w:val="24"/>
          <w:szCs w:val="24"/>
        </w:rPr>
        <w:t>71,62 %</w:t>
      </w:r>
      <w:r w:rsidRPr="005A16B7">
        <w:rPr>
          <w:rFonts w:ascii="Times New Roman" w:hAnsi="Times New Roman" w:cs="Times New Roman"/>
          <w:sz w:val="24"/>
          <w:szCs w:val="24"/>
        </w:rPr>
        <w:t xml:space="preserve"> от общей стоимости заключенных контрактов и сделок);</w:t>
      </w:r>
    </w:p>
    <w:p w:rsidR="005A16B7" w:rsidRPr="005A16B7" w:rsidRDefault="005A16B7" w:rsidP="005A16B7">
      <w:pPr>
        <w:spacing w:after="0"/>
        <w:ind w:firstLine="567"/>
        <w:jc w:val="both"/>
        <w:rPr>
          <w:rFonts w:ascii="Times New Roman" w:hAnsi="Times New Roman" w:cs="Times New Roman"/>
          <w:sz w:val="24"/>
          <w:szCs w:val="24"/>
        </w:rPr>
      </w:pPr>
      <w:r w:rsidRPr="005A16B7">
        <w:rPr>
          <w:rFonts w:ascii="Times New Roman" w:hAnsi="Times New Roman" w:cs="Times New Roman"/>
          <w:sz w:val="24"/>
          <w:szCs w:val="24"/>
        </w:rPr>
        <w:t>закупок путем запроса котировок – 18</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 xml:space="preserve"> контрактов на сумму 3 716,00</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тыс. рублей (13,38</w:t>
      </w:r>
      <w:r w:rsidRPr="005A16B7">
        <w:rPr>
          <w:rFonts w:ascii="Times New Roman" w:hAnsi="Times New Roman" w:cs="Times New Roman"/>
          <w:i/>
          <w:sz w:val="24"/>
          <w:szCs w:val="24"/>
        </w:rPr>
        <w:t>%</w:t>
      </w:r>
      <w:r w:rsidRPr="005A16B7">
        <w:rPr>
          <w:rFonts w:ascii="Times New Roman" w:hAnsi="Times New Roman" w:cs="Times New Roman"/>
          <w:sz w:val="24"/>
          <w:szCs w:val="24"/>
        </w:rPr>
        <w:t xml:space="preserve"> от общей стоимости заключенных контрактов и сделок).</w:t>
      </w:r>
    </w:p>
    <w:p w:rsidR="005A16B7" w:rsidRPr="005A16B7" w:rsidRDefault="005A16B7" w:rsidP="005A16B7">
      <w:pPr>
        <w:spacing w:after="0"/>
        <w:ind w:firstLine="567"/>
        <w:jc w:val="both"/>
        <w:rPr>
          <w:rFonts w:ascii="Times New Roman" w:hAnsi="Times New Roman" w:cs="Times New Roman"/>
          <w:sz w:val="24"/>
          <w:szCs w:val="24"/>
        </w:rPr>
      </w:pPr>
      <w:r w:rsidRPr="005A16B7">
        <w:rPr>
          <w:rFonts w:ascii="Times New Roman" w:hAnsi="Times New Roman" w:cs="Times New Roman"/>
          <w:sz w:val="24"/>
          <w:szCs w:val="24"/>
        </w:rPr>
        <w:t>Доля закупок, осуществленная у СМП и СОНО в отчетном году, в совокупном годовом объеме закупок, рассчитанный без учета части 1.1 статьи 30 Федерального закона от 05.04.2013 № 44-ФЗ составила 93,25</w:t>
      </w:r>
      <w:r w:rsidRPr="005A16B7">
        <w:rPr>
          <w:rFonts w:ascii="Times New Roman" w:hAnsi="Times New Roman" w:cs="Times New Roman"/>
          <w:i/>
          <w:sz w:val="24"/>
          <w:szCs w:val="24"/>
        </w:rPr>
        <w:t>%.</w:t>
      </w:r>
    </w:p>
    <w:p w:rsidR="005A16B7" w:rsidRPr="005A16B7" w:rsidRDefault="005A16B7" w:rsidP="005A16B7">
      <w:pPr>
        <w:spacing w:after="0"/>
        <w:ind w:firstLine="567"/>
        <w:jc w:val="both"/>
        <w:rPr>
          <w:rFonts w:ascii="Times New Roman" w:hAnsi="Times New Roman" w:cs="Times New Roman"/>
          <w:sz w:val="24"/>
          <w:szCs w:val="24"/>
        </w:rPr>
      </w:pPr>
      <w:r w:rsidRPr="005A16B7">
        <w:rPr>
          <w:rFonts w:ascii="Times New Roman" w:hAnsi="Times New Roman" w:cs="Times New Roman"/>
          <w:b/>
          <w:sz w:val="24"/>
          <w:szCs w:val="24"/>
        </w:rPr>
        <w:t xml:space="preserve">Совокупный  годовой  объем  закупок  </w:t>
      </w:r>
      <w:r w:rsidRPr="005A16B7">
        <w:rPr>
          <w:rFonts w:ascii="Times New Roman" w:hAnsi="Times New Roman" w:cs="Times New Roman"/>
          <w:sz w:val="24"/>
          <w:szCs w:val="24"/>
        </w:rPr>
        <w:t xml:space="preserve"> составил  68 994,17 тыс. рублей. </w:t>
      </w:r>
    </w:p>
    <w:p w:rsidR="005A16B7" w:rsidRPr="005A16B7" w:rsidRDefault="005A16B7" w:rsidP="005A16B7">
      <w:pPr>
        <w:spacing w:after="0"/>
        <w:ind w:firstLine="567"/>
        <w:jc w:val="both"/>
        <w:rPr>
          <w:rFonts w:ascii="Times New Roman" w:hAnsi="Times New Roman" w:cs="Times New Roman"/>
          <w:sz w:val="24"/>
          <w:szCs w:val="24"/>
        </w:rPr>
      </w:pPr>
      <w:r w:rsidRPr="005A16B7">
        <w:rPr>
          <w:rFonts w:ascii="Times New Roman" w:hAnsi="Times New Roman" w:cs="Times New Roman"/>
          <w:b/>
          <w:sz w:val="24"/>
          <w:szCs w:val="24"/>
        </w:rPr>
        <w:t>Бюджетная эффективность</w:t>
      </w:r>
      <w:r w:rsidRPr="005A16B7">
        <w:rPr>
          <w:rFonts w:ascii="Times New Roman" w:hAnsi="Times New Roman" w:cs="Times New Roman"/>
          <w:sz w:val="24"/>
          <w:szCs w:val="24"/>
        </w:rPr>
        <w:t xml:space="preserve"> при определении поставщиков (подрядчиков, исполнителей) для обеспечения муниципальных нужд Вурнарского района Чувашской Республики  на торгах и путем запроса котировок составила 13 253,75</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тыс. рублей  или 48,55</w:t>
      </w:r>
      <w:r w:rsidRPr="005A16B7">
        <w:rPr>
          <w:rFonts w:ascii="Times New Roman" w:hAnsi="Times New Roman" w:cs="Times New Roman"/>
          <w:i/>
          <w:sz w:val="24"/>
          <w:szCs w:val="24"/>
        </w:rPr>
        <w:t xml:space="preserve"> %</w:t>
      </w:r>
      <w:r w:rsidRPr="005A16B7">
        <w:rPr>
          <w:rFonts w:ascii="Times New Roman" w:hAnsi="Times New Roman" w:cs="Times New Roman"/>
          <w:sz w:val="24"/>
          <w:szCs w:val="24"/>
        </w:rPr>
        <w:t xml:space="preserve">  от объема, размещенного на аукционах и путем запроса котировок.</w:t>
      </w:r>
    </w:p>
    <w:p w:rsidR="005A16B7" w:rsidRPr="005A16B7" w:rsidRDefault="005A16B7" w:rsidP="005A16B7">
      <w:pPr>
        <w:spacing w:after="0"/>
        <w:ind w:firstLine="567"/>
        <w:jc w:val="both"/>
        <w:rPr>
          <w:rFonts w:ascii="Times New Roman" w:hAnsi="Times New Roman" w:cs="Times New Roman"/>
          <w:sz w:val="24"/>
          <w:szCs w:val="24"/>
        </w:rPr>
      </w:pPr>
      <w:r w:rsidRPr="005A16B7">
        <w:rPr>
          <w:rFonts w:ascii="Times New Roman" w:hAnsi="Times New Roman" w:cs="Times New Roman"/>
          <w:b/>
          <w:sz w:val="24"/>
          <w:szCs w:val="24"/>
        </w:rPr>
        <w:t xml:space="preserve">Количество заявок, поданных для участия в способах определения поставщиков (подрядчиков, исполнителей) </w:t>
      </w:r>
      <w:r w:rsidRPr="005A16B7">
        <w:rPr>
          <w:rFonts w:ascii="Times New Roman" w:hAnsi="Times New Roman" w:cs="Times New Roman"/>
          <w:sz w:val="24"/>
          <w:szCs w:val="24"/>
        </w:rPr>
        <w:t>составляет 101.</w:t>
      </w:r>
    </w:p>
    <w:p w:rsidR="000F4BB1" w:rsidRPr="005A16B7" w:rsidRDefault="005A16B7" w:rsidP="00AF3BF4">
      <w:pPr>
        <w:spacing w:after="0"/>
        <w:ind w:firstLine="567"/>
        <w:jc w:val="both"/>
        <w:rPr>
          <w:rFonts w:ascii="Times New Roman" w:hAnsi="Times New Roman" w:cs="Times New Roman"/>
          <w:sz w:val="24"/>
          <w:szCs w:val="24"/>
          <w:lang w:eastAsia="ru-RU"/>
        </w:rPr>
      </w:pPr>
      <w:r w:rsidRPr="005A16B7">
        <w:rPr>
          <w:rFonts w:ascii="Times New Roman" w:hAnsi="Times New Roman" w:cs="Times New Roman"/>
          <w:b/>
          <w:sz w:val="24"/>
          <w:szCs w:val="24"/>
        </w:rPr>
        <w:t>Среднее количество заявок</w:t>
      </w:r>
      <w:r w:rsidRPr="005A16B7">
        <w:rPr>
          <w:rFonts w:ascii="Times New Roman" w:hAnsi="Times New Roman" w:cs="Times New Roman"/>
          <w:sz w:val="24"/>
          <w:szCs w:val="24"/>
        </w:rPr>
        <w:t xml:space="preserve"> на участие в торгах составляет – 2,97</w:t>
      </w:r>
      <w:r w:rsidRPr="005A16B7">
        <w:rPr>
          <w:rFonts w:ascii="Times New Roman" w:hAnsi="Times New Roman" w:cs="Times New Roman"/>
          <w:color w:val="FF0000"/>
          <w:sz w:val="24"/>
          <w:szCs w:val="24"/>
        </w:rPr>
        <w:t xml:space="preserve"> </w:t>
      </w:r>
      <w:r w:rsidRPr="005A16B7">
        <w:rPr>
          <w:rFonts w:ascii="Times New Roman" w:hAnsi="Times New Roman" w:cs="Times New Roman"/>
          <w:sz w:val="24"/>
          <w:szCs w:val="24"/>
        </w:rPr>
        <w:t>заявок.</w:t>
      </w:r>
    </w:p>
    <w:p w:rsidR="000F4BB1" w:rsidRDefault="000F4BB1" w:rsidP="000F4B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C2018A">
        <w:rPr>
          <w:rFonts w:ascii="Times New Roman" w:hAnsi="Times New Roman" w:cs="Times New Roman"/>
          <w:sz w:val="24"/>
          <w:szCs w:val="24"/>
        </w:rPr>
        <w:t xml:space="preserve">  </w:t>
      </w:r>
      <w:r>
        <w:rPr>
          <w:rFonts w:ascii="Times New Roman" w:hAnsi="Times New Roman" w:cs="Times New Roman"/>
          <w:b/>
          <w:sz w:val="24"/>
          <w:szCs w:val="24"/>
        </w:rPr>
        <w:t xml:space="preserve">Управление и распоряжение муниципальным имуществом и земельными ресурсами. </w:t>
      </w:r>
      <w:r>
        <w:rPr>
          <w:rFonts w:ascii="Times New Roman" w:hAnsi="Times New Roman" w:cs="Times New Roman"/>
          <w:sz w:val="24"/>
          <w:szCs w:val="24"/>
        </w:rPr>
        <w:t>За 1 квартал 201</w:t>
      </w:r>
      <w:r w:rsidR="00C45912">
        <w:rPr>
          <w:rFonts w:ascii="Times New Roman" w:hAnsi="Times New Roman" w:cs="Times New Roman"/>
          <w:sz w:val="24"/>
          <w:szCs w:val="24"/>
        </w:rPr>
        <w:t>9</w:t>
      </w:r>
      <w:r>
        <w:rPr>
          <w:rFonts w:ascii="Times New Roman" w:hAnsi="Times New Roman" w:cs="Times New Roman"/>
          <w:sz w:val="24"/>
          <w:szCs w:val="24"/>
        </w:rPr>
        <w:t xml:space="preserve"> г. в консолидированный бюджет Вурнарского района  от управления  и распоряжения  муниципальным имуществом и земельными ресурсами поступило </w:t>
      </w:r>
      <w:r w:rsidR="00C45912">
        <w:rPr>
          <w:rFonts w:ascii="Times New Roman" w:hAnsi="Times New Roman" w:cs="Times New Roman"/>
          <w:sz w:val="24"/>
          <w:szCs w:val="24"/>
        </w:rPr>
        <w:t>6068,09</w:t>
      </w:r>
      <w:r>
        <w:rPr>
          <w:rFonts w:ascii="Times New Roman" w:hAnsi="Times New Roman" w:cs="Times New Roman"/>
          <w:sz w:val="24"/>
          <w:szCs w:val="24"/>
        </w:rPr>
        <w:t xml:space="preserve"> тыс. рублей</w:t>
      </w:r>
      <w:r w:rsidR="00C45912">
        <w:rPr>
          <w:rFonts w:ascii="Times New Roman" w:hAnsi="Times New Roman" w:cs="Times New Roman"/>
          <w:sz w:val="24"/>
          <w:szCs w:val="24"/>
        </w:rPr>
        <w:t xml:space="preserve"> (АППГ – 1587,07 тыс. рублей)</w:t>
      </w:r>
      <w:r>
        <w:rPr>
          <w:rFonts w:ascii="Times New Roman" w:hAnsi="Times New Roman" w:cs="Times New Roman"/>
          <w:sz w:val="24"/>
          <w:szCs w:val="24"/>
        </w:rPr>
        <w:t>, в том числе:</w:t>
      </w:r>
    </w:p>
    <w:p w:rsidR="00921F8B" w:rsidRDefault="00921F8B" w:rsidP="000F4B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1F8B">
        <w:rPr>
          <w:rFonts w:ascii="Times New Roman" w:hAnsi="Times New Roman" w:cs="Times New Roman"/>
          <w:b/>
          <w:sz w:val="24"/>
          <w:szCs w:val="24"/>
        </w:rPr>
        <w:t xml:space="preserve">- </w:t>
      </w:r>
      <w:r w:rsidRPr="005608CE">
        <w:rPr>
          <w:rFonts w:ascii="Times New Roman" w:hAnsi="Times New Roman" w:cs="Times New Roman"/>
          <w:sz w:val="24"/>
          <w:szCs w:val="24"/>
        </w:rPr>
        <w:t>доходы от продажи муниципального имущества</w:t>
      </w:r>
      <w:r>
        <w:rPr>
          <w:rFonts w:ascii="Times New Roman" w:hAnsi="Times New Roman" w:cs="Times New Roman"/>
          <w:sz w:val="24"/>
          <w:szCs w:val="24"/>
        </w:rPr>
        <w:t xml:space="preserve"> составили 493,2 тыс. рублей (АППГ - 0) или 27,1% </w:t>
      </w:r>
      <w:r w:rsidR="006364D1">
        <w:rPr>
          <w:rFonts w:ascii="Times New Roman" w:hAnsi="Times New Roman" w:cs="Times New Roman"/>
          <w:sz w:val="24"/>
          <w:szCs w:val="24"/>
        </w:rPr>
        <w:t>к</w:t>
      </w:r>
      <w:r>
        <w:rPr>
          <w:rFonts w:ascii="Times New Roman" w:hAnsi="Times New Roman" w:cs="Times New Roman"/>
          <w:sz w:val="24"/>
          <w:szCs w:val="24"/>
        </w:rPr>
        <w:t xml:space="preserve"> плановы</w:t>
      </w:r>
      <w:r w:rsidR="006364D1">
        <w:rPr>
          <w:rFonts w:ascii="Times New Roman" w:hAnsi="Times New Roman" w:cs="Times New Roman"/>
          <w:sz w:val="24"/>
          <w:szCs w:val="24"/>
        </w:rPr>
        <w:t>м</w:t>
      </w:r>
      <w:r>
        <w:rPr>
          <w:rFonts w:ascii="Times New Roman" w:hAnsi="Times New Roman" w:cs="Times New Roman"/>
          <w:sz w:val="24"/>
          <w:szCs w:val="24"/>
        </w:rPr>
        <w:t xml:space="preserve"> назначени</w:t>
      </w:r>
      <w:r w:rsidR="006364D1">
        <w:rPr>
          <w:rFonts w:ascii="Times New Roman" w:hAnsi="Times New Roman" w:cs="Times New Roman"/>
          <w:sz w:val="24"/>
          <w:szCs w:val="24"/>
        </w:rPr>
        <w:t>ям</w:t>
      </w:r>
      <w:r>
        <w:rPr>
          <w:rFonts w:ascii="Times New Roman" w:hAnsi="Times New Roman" w:cs="Times New Roman"/>
          <w:sz w:val="24"/>
          <w:szCs w:val="24"/>
        </w:rPr>
        <w:t xml:space="preserve">; </w:t>
      </w:r>
    </w:p>
    <w:p w:rsidR="000F4BB1" w:rsidRDefault="000F4BB1" w:rsidP="000F4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608CE">
        <w:rPr>
          <w:rFonts w:ascii="Times New Roman" w:hAnsi="Times New Roman" w:cs="Times New Roman"/>
          <w:sz w:val="24"/>
          <w:szCs w:val="24"/>
        </w:rPr>
        <w:t>доходы от аренды муниципального имущества</w:t>
      </w:r>
      <w:r>
        <w:rPr>
          <w:rFonts w:ascii="Times New Roman" w:hAnsi="Times New Roman" w:cs="Times New Roman"/>
          <w:sz w:val="24"/>
          <w:szCs w:val="24"/>
        </w:rPr>
        <w:t xml:space="preserve">  составили </w:t>
      </w:r>
      <w:r w:rsidR="00921F8B">
        <w:rPr>
          <w:rFonts w:ascii="Times New Roman" w:hAnsi="Times New Roman" w:cs="Times New Roman"/>
          <w:sz w:val="24"/>
          <w:szCs w:val="24"/>
        </w:rPr>
        <w:t>270,6</w:t>
      </w:r>
      <w:r>
        <w:rPr>
          <w:rFonts w:ascii="Times New Roman" w:hAnsi="Times New Roman" w:cs="Times New Roman"/>
          <w:sz w:val="24"/>
          <w:szCs w:val="24"/>
        </w:rPr>
        <w:t xml:space="preserve"> тыс. руб. (</w:t>
      </w:r>
      <w:r w:rsidR="00921F8B">
        <w:rPr>
          <w:rFonts w:ascii="Times New Roman" w:hAnsi="Times New Roman" w:cs="Times New Roman"/>
          <w:sz w:val="24"/>
          <w:szCs w:val="24"/>
        </w:rPr>
        <w:t>137,0</w:t>
      </w:r>
      <w:r>
        <w:rPr>
          <w:rFonts w:ascii="Times New Roman" w:hAnsi="Times New Roman" w:cs="Times New Roman"/>
          <w:sz w:val="24"/>
          <w:szCs w:val="24"/>
        </w:rPr>
        <w:t xml:space="preserve"> тыс. руб. за 1 квартал 201</w:t>
      </w:r>
      <w:r w:rsidR="00921F8B">
        <w:rPr>
          <w:rFonts w:ascii="Times New Roman" w:hAnsi="Times New Roman" w:cs="Times New Roman"/>
          <w:sz w:val="24"/>
          <w:szCs w:val="24"/>
        </w:rPr>
        <w:t>8</w:t>
      </w:r>
      <w:r>
        <w:rPr>
          <w:rFonts w:ascii="Times New Roman" w:hAnsi="Times New Roman" w:cs="Times New Roman"/>
          <w:sz w:val="24"/>
          <w:szCs w:val="24"/>
        </w:rPr>
        <w:t xml:space="preserve">г.) или </w:t>
      </w:r>
      <w:r w:rsidR="00921F8B">
        <w:rPr>
          <w:rFonts w:ascii="Times New Roman" w:hAnsi="Times New Roman" w:cs="Times New Roman"/>
          <w:sz w:val="24"/>
          <w:szCs w:val="24"/>
        </w:rPr>
        <w:t>30,6</w:t>
      </w:r>
      <w:r>
        <w:rPr>
          <w:rFonts w:ascii="Times New Roman" w:hAnsi="Times New Roman" w:cs="Times New Roman"/>
          <w:sz w:val="24"/>
          <w:szCs w:val="24"/>
        </w:rPr>
        <w:t xml:space="preserve"> % к плановым назначениям; </w:t>
      </w:r>
    </w:p>
    <w:p w:rsidR="000F4BB1" w:rsidRDefault="000F4BB1" w:rsidP="000F4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608CE">
        <w:rPr>
          <w:rFonts w:ascii="Times New Roman" w:hAnsi="Times New Roman" w:cs="Times New Roman"/>
          <w:sz w:val="24"/>
          <w:szCs w:val="24"/>
        </w:rPr>
        <w:t>доходы от продажи земельных участков</w:t>
      </w:r>
      <w:r>
        <w:rPr>
          <w:rFonts w:ascii="Times New Roman" w:hAnsi="Times New Roman" w:cs="Times New Roman"/>
          <w:b/>
          <w:sz w:val="24"/>
          <w:szCs w:val="24"/>
        </w:rPr>
        <w:t xml:space="preserve"> </w:t>
      </w:r>
      <w:r>
        <w:rPr>
          <w:rFonts w:ascii="Times New Roman" w:hAnsi="Times New Roman" w:cs="Times New Roman"/>
          <w:sz w:val="24"/>
          <w:szCs w:val="24"/>
        </w:rPr>
        <w:t xml:space="preserve"> составили </w:t>
      </w:r>
      <w:r w:rsidR="00921F8B">
        <w:rPr>
          <w:rFonts w:ascii="Times New Roman" w:hAnsi="Times New Roman" w:cs="Times New Roman"/>
          <w:sz w:val="24"/>
          <w:szCs w:val="24"/>
        </w:rPr>
        <w:t>2007,03</w:t>
      </w:r>
      <w:r>
        <w:rPr>
          <w:rFonts w:ascii="Times New Roman" w:hAnsi="Times New Roman" w:cs="Times New Roman"/>
          <w:sz w:val="24"/>
          <w:szCs w:val="24"/>
        </w:rPr>
        <w:t xml:space="preserve"> тыс. руб. (</w:t>
      </w:r>
      <w:r w:rsidR="00921F8B">
        <w:rPr>
          <w:rFonts w:ascii="Times New Roman" w:hAnsi="Times New Roman" w:cs="Times New Roman"/>
          <w:sz w:val="24"/>
          <w:szCs w:val="24"/>
        </w:rPr>
        <w:t>5,76</w:t>
      </w:r>
      <w:r>
        <w:rPr>
          <w:rFonts w:ascii="Times New Roman" w:hAnsi="Times New Roman" w:cs="Times New Roman"/>
          <w:sz w:val="24"/>
          <w:szCs w:val="24"/>
        </w:rPr>
        <w:t xml:space="preserve"> тыс. руб. за 1 квартал 201</w:t>
      </w:r>
      <w:r w:rsidR="00921F8B">
        <w:rPr>
          <w:rFonts w:ascii="Times New Roman" w:hAnsi="Times New Roman" w:cs="Times New Roman"/>
          <w:sz w:val="24"/>
          <w:szCs w:val="24"/>
        </w:rPr>
        <w:t>8</w:t>
      </w:r>
      <w:r>
        <w:rPr>
          <w:rFonts w:ascii="Times New Roman" w:hAnsi="Times New Roman" w:cs="Times New Roman"/>
          <w:sz w:val="24"/>
          <w:szCs w:val="24"/>
        </w:rPr>
        <w:t xml:space="preserve"> г.) или </w:t>
      </w:r>
      <w:r w:rsidR="00921F8B">
        <w:rPr>
          <w:rFonts w:ascii="Times New Roman" w:hAnsi="Times New Roman" w:cs="Times New Roman"/>
          <w:sz w:val="24"/>
          <w:szCs w:val="24"/>
        </w:rPr>
        <w:t>84,5</w:t>
      </w:r>
      <w:r>
        <w:rPr>
          <w:rFonts w:ascii="Times New Roman" w:hAnsi="Times New Roman" w:cs="Times New Roman"/>
          <w:sz w:val="24"/>
          <w:szCs w:val="24"/>
        </w:rPr>
        <w:t xml:space="preserve"> % к плановым назначениям; </w:t>
      </w:r>
    </w:p>
    <w:p w:rsidR="000F4BB1" w:rsidRDefault="000F4BB1" w:rsidP="000F4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608CE">
        <w:rPr>
          <w:rFonts w:ascii="Times New Roman" w:hAnsi="Times New Roman" w:cs="Times New Roman"/>
          <w:sz w:val="24"/>
          <w:szCs w:val="24"/>
        </w:rPr>
        <w:t>доходы от аренды земельных участков</w:t>
      </w:r>
      <w:r>
        <w:rPr>
          <w:rFonts w:ascii="Times New Roman" w:hAnsi="Times New Roman" w:cs="Times New Roman"/>
          <w:sz w:val="24"/>
          <w:szCs w:val="24"/>
        </w:rPr>
        <w:t xml:space="preserve">  составили </w:t>
      </w:r>
      <w:r w:rsidR="00921F8B">
        <w:rPr>
          <w:rFonts w:ascii="Times New Roman" w:hAnsi="Times New Roman" w:cs="Times New Roman"/>
          <w:sz w:val="24"/>
          <w:szCs w:val="24"/>
        </w:rPr>
        <w:t>3178,23</w:t>
      </w:r>
      <w:r>
        <w:rPr>
          <w:rFonts w:ascii="Times New Roman" w:hAnsi="Times New Roman" w:cs="Times New Roman"/>
          <w:sz w:val="24"/>
          <w:szCs w:val="24"/>
        </w:rPr>
        <w:t xml:space="preserve"> тыс. руб. (1</w:t>
      </w:r>
      <w:r w:rsidR="00921F8B">
        <w:rPr>
          <w:rFonts w:ascii="Times New Roman" w:hAnsi="Times New Roman" w:cs="Times New Roman"/>
          <w:sz w:val="24"/>
          <w:szCs w:val="24"/>
        </w:rPr>
        <w:t>353,69</w:t>
      </w:r>
      <w:r>
        <w:rPr>
          <w:rFonts w:ascii="Times New Roman" w:hAnsi="Times New Roman" w:cs="Times New Roman"/>
          <w:sz w:val="24"/>
          <w:szCs w:val="24"/>
        </w:rPr>
        <w:t xml:space="preserve"> тыс. руб. за 1 квартал 201</w:t>
      </w:r>
      <w:r w:rsidR="00921F8B">
        <w:rPr>
          <w:rFonts w:ascii="Times New Roman" w:hAnsi="Times New Roman" w:cs="Times New Roman"/>
          <w:sz w:val="24"/>
          <w:szCs w:val="24"/>
        </w:rPr>
        <w:t>8</w:t>
      </w:r>
      <w:r>
        <w:rPr>
          <w:rFonts w:ascii="Times New Roman" w:hAnsi="Times New Roman" w:cs="Times New Roman"/>
          <w:sz w:val="24"/>
          <w:szCs w:val="24"/>
        </w:rPr>
        <w:t xml:space="preserve">г.) или </w:t>
      </w:r>
      <w:r w:rsidR="00921F8B">
        <w:rPr>
          <w:rFonts w:ascii="Times New Roman" w:hAnsi="Times New Roman" w:cs="Times New Roman"/>
          <w:sz w:val="24"/>
          <w:szCs w:val="24"/>
        </w:rPr>
        <w:t>40,5</w:t>
      </w:r>
      <w:r>
        <w:rPr>
          <w:rFonts w:ascii="Times New Roman" w:hAnsi="Times New Roman" w:cs="Times New Roman"/>
          <w:sz w:val="24"/>
          <w:szCs w:val="24"/>
        </w:rPr>
        <w:t xml:space="preserve"> % к плановым назначениям; </w:t>
      </w:r>
    </w:p>
    <w:p w:rsidR="000F4BB1" w:rsidRDefault="000F4BB1" w:rsidP="000F4B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608CE">
        <w:rPr>
          <w:rFonts w:ascii="Times New Roman" w:hAnsi="Times New Roman" w:cs="Times New Roman"/>
          <w:sz w:val="24"/>
          <w:szCs w:val="24"/>
        </w:rPr>
        <w:t>прочие поступления</w:t>
      </w:r>
      <w:r>
        <w:rPr>
          <w:rFonts w:ascii="Times New Roman" w:hAnsi="Times New Roman" w:cs="Times New Roman"/>
          <w:sz w:val="24"/>
          <w:szCs w:val="24"/>
        </w:rPr>
        <w:t xml:space="preserve"> – </w:t>
      </w:r>
      <w:r w:rsidR="006364D1">
        <w:rPr>
          <w:rFonts w:ascii="Times New Roman" w:hAnsi="Times New Roman" w:cs="Times New Roman"/>
          <w:sz w:val="24"/>
          <w:szCs w:val="24"/>
        </w:rPr>
        <w:t>119,08</w:t>
      </w:r>
      <w:r>
        <w:rPr>
          <w:rFonts w:ascii="Times New Roman" w:hAnsi="Times New Roman" w:cs="Times New Roman"/>
          <w:sz w:val="24"/>
          <w:szCs w:val="24"/>
        </w:rPr>
        <w:t xml:space="preserve"> тыс. рублей (за 1 квартал 201</w:t>
      </w:r>
      <w:r w:rsidR="006364D1">
        <w:rPr>
          <w:rFonts w:ascii="Times New Roman" w:hAnsi="Times New Roman" w:cs="Times New Roman"/>
          <w:sz w:val="24"/>
          <w:szCs w:val="24"/>
        </w:rPr>
        <w:t>8</w:t>
      </w:r>
      <w:r>
        <w:rPr>
          <w:rFonts w:ascii="Times New Roman" w:hAnsi="Times New Roman" w:cs="Times New Roman"/>
          <w:sz w:val="24"/>
          <w:szCs w:val="24"/>
        </w:rPr>
        <w:t xml:space="preserve">г.- </w:t>
      </w:r>
      <w:r w:rsidR="006364D1">
        <w:rPr>
          <w:rFonts w:ascii="Times New Roman" w:hAnsi="Times New Roman" w:cs="Times New Roman"/>
          <w:sz w:val="24"/>
          <w:szCs w:val="24"/>
        </w:rPr>
        <w:t>90,6</w:t>
      </w:r>
      <w:r>
        <w:rPr>
          <w:rFonts w:ascii="Times New Roman" w:hAnsi="Times New Roman" w:cs="Times New Roman"/>
          <w:sz w:val="24"/>
          <w:szCs w:val="24"/>
        </w:rPr>
        <w:t xml:space="preserve"> тыс. рублей) или 1</w:t>
      </w:r>
      <w:r w:rsidR="006364D1">
        <w:rPr>
          <w:rFonts w:ascii="Times New Roman" w:hAnsi="Times New Roman" w:cs="Times New Roman"/>
          <w:sz w:val="24"/>
          <w:szCs w:val="24"/>
        </w:rPr>
        <w:t>7,0</w:t>
      </w:r>
      <w:r>
        <w:rPr>
          <w:rFonts w:ascii="Times New Roman" w:hAnsi="Times New Roman" w:cs="Times New Roman"/>
          <w:sz w:val="24"/>
          <w:szCs w:val="24"/>
        </w:rPr>
        <w:t>% к плановым назначениям.</w:t>
      </w:r>
    </w:p>
    <w:p w:rsidR="000F4BB1" w:rsidRDefault="000F4BB1" w:rsidP="000F4B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Задолженность по арендным платежам за передачу муниципального имущества составляет </w:t>
      </w:r>
      <w:r w:rsidR="00467D67">
        <w:rPr>
          <w:rFonts w:ascii="Times New Roman" w:hAnsi="Times New Roman" w:cs="Times New Roman"/>
          <w:sz w:val="24"/>
          <w:szCs w:val="24"/>
        </w:rPr>
        <w:t>14</w:t>
      </w:r>
      <w:r w:rsidR="003F54EE">
        <w:rPr>
          <w:rFonts w:ascii="Times New Roman" w:hAnsi="Times New Roman" w:cs="Times New Roman"/>
          <w:sz w:val="24"/>
          <w:szCs w:val="24"/>
        </w:rPr>
        <w:t>84</w:t>
      </w:r>
      <w:r w:rsidR="00467D67">
        <w:rPr>
          <w:rFonts w:ascii="Times New Roman" w:hAnsi="Times New Roman" w:cs="Times New Roman"/>
          <w:sz w:val="24"/>
          <w:szCs w:val="24"/>
        </w:rPr>
        <w:t>,</w:t>
      </w:r>
      <w:r w:rsidR="005F52FD">
        <w:rPr>
          <w:rFonts w:ascii="Times New Roman" w:hAnsi="Times New Roman" w:cs="Times New Roman"/>
          <w:sz w:val="24"/>
          <w:szCs w:val="24"/>
        </w:rPr>
        <w:t>85</w:t>
      </w:r>
      <w:r>
        <w:rPr>
          <w:rFonts w:ascii="Times New Roman" w:hAnsi="Times New Roman" w:cs="Times New Roman"/>
          <w:sz w:val="24"/>
          <w:szCs w:val="24"/>
        </w:rPr>
        <w:t xml:space="preserve"> тыс. рублей</w:t>
      </w:r>
      <w:r w:rsidR="00467D67">
        <w:rPr>
          <w:rFonts w:ascii="Times New Roman" w:hAnsi="Times New Roman" w:cs="Times New Roman"/>
          <w:sz w:val="24"/>
          <w:szCs w:val="24"/>
        </w:rPr>
        <w:t xml:space="preserve"> (1267,78 тыс. рублей – Вурнарский район, </w:t>
      </w:r>
      <w:r w:rsidR="003F54EE">
        <w:rPr>
          <w:rFonts w:ascii="Times New Roman" w:hAnsi="Times New Roman" w:cs="Times New Roman"/>
          <w:sz w:val="24"/>
          <w:szCs w:val="24"/>
        </w:rPr>
        <w:t>18</w:t>
      </w:r>
      <w:r w:rsidR="005F52FD">
        <w:rPr>
          <w:rFonts w:ascii="Times New Roman" w:hAnsi="Times New Roman" w:cs="Times New Roman"/>
          <w:sz w:val="24"/>
          <w:szCs w:val="24"/>
        </w:rPr>
        <w:t>4</w:t>
      </w:r>
      <w:r w:rsidR="003F54EE">
        <w:rPr>
          <w:rFonts w:ascii="Times New Roman" w:hAnsi="Times New Roman" w:cs="Times New Roman"/>
          <w:sz w:val="24"/>
          <w:szCs w:val="24"/>
        </w:rPr>
        <w:t>,</w:t>
      </w:r>
      <w:r w:rsidR="005F52FD">
        <w:rPr>
          <w:rFonts w:ascii="Times New Roman" w:hAnsi="Times New Roman" w:cs="Times New Roman"/>
          <w:sz w:val="24"/>
          <w:szCs w:val="24"/>
        </w:rPr>
        <w:t>66</w:t>
      </w:r>
      <w:r w:rsidR="00467D67">
        <w:rPr>
          <w:rFonts w:ascii="Times New Roman" w:hAnsi="Times New Roman" w:cs="Times New Roman"/>
          <w:sz w:val="24"/>
          <w:szCs w:val="24"/>
        </w:rPr>
        <w:t xml:space="preserve"> тыс. рублей – </w:t>
      </w:r>
      <w:proofErr w:type="spellStart"/>
      <w:r w:rsidR="00467D67">
        <w:rPr>
          <w:rFonts w:ascii="Times New Roman" w:hAnsi="Times New Roman" w:cs="Times New Roman"/>
          <w:sz w:val="24"/>
          <w:szCs w:val="24"/>
        </w:rPr>
        <w:t>Янгорчинское</w:t>
      </w:r>
      <w:proofErr w:type="spellEnd"/>
      <w:r w:rsidR="00467D67">
        <w:rPr>
          <w:rFonts w:ascii="Times New Roman" w:hAnsi="Times New Roman" w:cs="Times New Roman"/>
          <w:sz w:val="24"/>
          <w:szCs w:val="24"/>
        </w:rPr>
        <w:t xml:space="preserve"> с</w:t>
      </w:r>
      <w:r w:rsidR="003F54EE">
        <w:rPr>
          <w:rFonts w:ascii="Times New Roman" w:hAnsi="Times New Roman" w:cs="Times New Roman"/>
          <w:sz w:val="24"/>
          <w:szCs w:val="24"/>
        </w:rPr>
        <w:t xml:space="preserve">/п., 26,81 тыс. руб. – </w:t>
      </w:r>
      <w:proofErr w:type="spellStart"/>
      <w:r w:rsidR="003F54EE">
        <w:rPr>
          <w:rFonts w:ascii="Times New Roman" w:hAnsi="Times New Roman" w:cs="Times New Roman"/>
          <w:sz w:val="24"/>
          <w:szCs w:val="24"/>
        </w:rPr>
        <w:t>Ершипосинское</w:t>
      </w:r>
      <w:proofErr w:type="spellEnd"/>
      <w:r w:rsidR="003F54EE">
        <w:rPr>
          <w:rFonts w:ascii="Times New Roman" w:hAnsi="Times New Roman" w:cs="Times New Roman"/>
          <w:sz w:val="24"/>
          <w:szCs w:val="24"/>
        </w:rPr>
        <w:t xml:space="preserve"> с/п., 5,6 тыс. рублей – </w:t>
      </w:r>
      <w:proofErr w:type="gramStart"/>
      <w:r w:rsidR="003F54EE">
        <w:rPr>
          <w:rFonts w:ascii="Times New Roman" w:hAnsi="Times New Roman" w:cs="Times New Roman"/>
          <w:sz w:val="24"/>
          <w:szCs w:val="24"/>
        </w:rPr>
        <w:t>Калининское</w:t>
      </w:r>
      <w:proofErr w:type="gramEnd"/>
      <w:r w:rsidR="003F54EE">
        <w:rPr>
          <w:rFonts w:ascii="Times New Roman" w:hAnsi="Times New Roman" w:cs="Times New Roman"/>
          <w:sz w:val="24"/>
          <w:szCs w:val="24"/>
        </w:rPr>
        <w:t xml:space="preserve"> с/п.</w:t>
      </w:r>
      <w:r w:rsidR="00467D67">
        <w:rPr>
          <w:rFonts w:ascii="Times New Roman" w:hAnsi="Times New Roman" w:cs="Times New Roman"/>
          <w:sz w:val="24"/>
          <w:szCs w:val="24"/>
        </w:rPr>
        <w:t>).</w:t>
      </w:r>
      <w:r>
        <w:rPr>
          <w:rFonts w:ascii="Times New Roman" w:hAnsi="Times New Roman" w:cs="Times New Roman"/>
          <w:sz w:val="24"/>
          <w:szCs w:val="24"/>
        </w:rPr>
        <w:t xml:space="preserve"> </w:t>
      </w:r>
      <w:r w:rsidR="00467D67">
        <w:rPr>
          <w:rFonts w:ascii="Times New Roman" w:hAnsi="Times New Roman" w:cs="Times New Roman"/>
          <w:sz w:val="24"/>
          <w:szCs w:val="24"/>
        </w:rPr>
        <w:t>Самый крупный д</w:t>
      </w:r>
      <w:r>
        <w:rPr>
          <w:rFonts w:ascii="Times New Roman" w:hAnsi="Times New Roman" w:cs="Times New Roman"/>
          <w:sz w:val="24"/>
          <w:szCs w:val="24"/>
        </w:rPr>
        <w:t>олжник ООО «Водоканал»</w:t>
      </w:r>
      <w:r w:rsidR="00467D67">
        <w:rPr>
          <w:rFonts w:ascii="Times New Roman" w:hAnsi="Times New Roman" w:cs="Times New Roman"/>
          <w:sz w:val="24"/>
          <w:szCs w:val="24"/>
        </w:rPr>
        <w:t xml:space="preserve"> (1267,78 тыс. рублей)</w:t>
      </w:r>
      <w:r>
        <w:rPr>
          <w:rFonts w:ascii="Times New Roman" w:hAnsi="Times New Roman" w:cs="Times New Roman"/>
          <w:sz w:val="24"/>
          <w:szCs w:val="24"/>
        </w:rPr>
        <w:t xml:space="preserve"> находится в стадии банкротства. В отношении организации введена процедура внешнего управления. Договора с ООО «Водоканал» расторгнуты. Сумма требований кредитора – администрации Вурнарского района в полном объеме включена в реестр требований кредиторов.</w:t>
      </w:r>
    </w:p>
    <w:p w:rsidR="00EC2FA2" w:rsidRPr="00130A59" w:rsidRDefault="00EC2FA2" w:rsidP="00EC2FA2">
      <w:pPr>
        <w:pStyle w:val="aa"/>
        <w:ind w:firstLine="426"/>
        <w:jc w:val="both"/>
        <w:rPr>
          <w:rFonts w:ascii="Times New Roman" w:eastAsia="Times New Roman" w:hAnsi="Times New Roman" w:cs="Times New Roman"/>
          <w:sz w:val="24"/>
          <w:szCs w:val="24"/>
          <w:lang w:eastAsia="ru-RU"/>
        </w:rPr>
      </w:pPr>
      <w:r w:rsidRPr="00130A59">
        <w:rPr>
          <w:rFonts w:ascii="Times New Roman" w:eastAsia="Times New Roman" w:hAnsi="Times New Roman" w:cs="Times New Roman"/>
          <w:sz w:val="24"/>
          <w:szCs w:val="24"/>
          <w:lang w:eastAsia="ru-RU"/>
        </w:rPr>
        <w:t>За первый квартал 2019 года  проведены 44 аукциона на аренду земельных участков, по их результатам заключено  40 договоров аренды на сумму 204,02 тыс. руб., площадь земельных участков переданных по аукциону составляет 134,21 га, без проведения аукциона 1 земельн</w:t>
      </w:r>
      <w:r w:rsidR="006919CD">
        <w:rPr>
          <w:rFonts w:ascii="Times New Roman" w:eastAsia="Times New Roman" w:hAnsi="Times New Roman" w:cs="Times New Roman"/>
          <w:sz w:val="24"/>
          <w:szCs w:val="24"/>
          <w:lang w:eastAsia="ru-RU"/>
        </w:rPr>
        <w:t xml:space="preserve">ый </w:t>
      </w:r>
      <w:r w:rsidRPr="00130A59">
        <w:rPr>
          <w:rFonts w:ascii="Times New Roman" w:eastAsia="Times New Roman" w:hAnsi="Times New Roman" w:cs="Times New Roman"/>
          <w:sz w:val="24"/>
          <w:szCs w:val="24"/>
          <w:lang w:eastAsia="ru-RU"/>
        </w:rPr>
        <w:t xml:space="preserve"> участ</w:t>
      </w:r>
      <w:r w:rsidR="006919CD">
        <w:rPr>
          <w:rFonts w:ascii="Times New Roman" w:eastAsia="Times New Roman" w:hAnsi="Times New Roman" w:cs="Times New Roman"/>
          <w:sz w:val="24"/>
          <w:szCs w:val="24"/>
          <w:lang w:eastAsia="ru-RU"/>
        </w:rPr>
        <w:t>ок</w:t>
      </w:r>
      <w:r w:rsidRPr="00130A59">
        <w:rPr>
          <w:rFonts w:ascii="Times New Roman" w:eastAsia="Times New Roman" w:hAnsi="Times New Roman" w:cs="Times New Roman"/>
          <w:sz w:val="24"/>
          <w:szCs w:val="24"/>
          <w:lang w:eastAsia="ru-RU"/>
        </w:rPr>
        <w:t xml:space="preserve"> площадью 1,06 га, размер арендной платы 60,88 тыс. руб.</w:t>
      </w:r>
    </w:p>
    <w:p w:rsidR="00EC2FA2" w:rsidRPr="00EC2FA2" w:rsidRDefault="003B68F1" w:rsidP="003B68F1">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C2FA2" w:rsidRPr="00EC2FA2">
        <w:rPr>
          <w:rFonts w:ascii="Times New Roman" w:hAnsi="Times New Roman" w:cs="Times New Roman"/>
          <w:sz w:val="24"/>
          <w:szCs w:val="24"/>
        </w:rPr>
        <w:t>Задолженность по арендной плате за земельные участки на 01.04.2019 г. составляет  9</w:t>
      </w:r>
      <w:r w:rsidR="00924E5F">
        <w:rPr>
          <w:rFonts w:ascii="Times New Roman" w:hAnsi="Times New Roman" w:cs="Times New Roman"/>
          <w:sz w:val="24"/>
          <w:szCs w:val="24"/>
        </w:rPr>
        <w:t>49,09</w:t>
      </w:r>
      <w:r w:rsidR="00EC2FA2" w:rsidRPr="00EC2FA2">
        <w:rPr>
          <w:rFonts w:ascii="Times New Roman" w:hAnsi="Times New Roman" w:cs="Times New Roman"/>
          <w:sz w:val="24"/>
          <w:szCs w:val="24"/>
        </w:rPr>
        <w:t xml:space="preserve"> тыс. руб., из них пени 138,54  тыс. руб. (225,25 т.р. – Вурнарский район, 2</w:t>
      </w:r>
      <w:r w:rsidR="00924E5F">
        <w:rPr>
          <w:rFonts w:ascii="Times New Roman" w:hAnsi="Times New Roman" w:cs="Times New Roman"/>
          <w:sz w:val="24"/>
          <w:szCs w:val="24"/>
        </w:rPr>
        <w:t>96,23</w:t>
      </w:r>
      <w:r w:rsidR="00EC2FA2" w:rsidRPr="00EC2FA2">
        <w:rPr>
          <w:rFonts w:ascii="Times New Roman" w:hAnsi="Times New Roman" w:cs="Times New Roman"/>
          <w:sz w:val="24"/>
          <w:szCs w:val="24"/>
        </w:rPr>
        <w:t xml:space="preserve"> т.р.  – Вурнарское городское поселени</w:t>
      </w:r>
      <w:r>
        <w:rPr>
          <w:rFonts w:ascii="Times New Roman" w:hAnsi="Times New Roman" w:cs="Times New Roman"/>
          <w:sz w:val="24"/>
          <w:szCs w:val="24"/>
        </w:rPr>
        <w:t>е</w:t>
      </w:r>
      <w:r w:rsidR="00EC2FA2" w:rsidRPr="00EC2FA2">
        <w:rPr>
          <w:rFonts w:ascii="Times New Roman" w:hAnsi="Times New Roman" w:cs="Times New Roman"/>
          <w:sz w:val="24"/>
          <w:szCs w:val="24"/>
        </w:rPr>
        <w:t>,</w:t>
      </w:r>
      <w:r w:rsidR="00924E5F">
        <w:rPr>
          <w:rFonts w:ascii="Times New Roman" w:hAnsi="Times New Roman" w:cs="Times New Roman"/>
          <w:sz w:val="24"/>
          <w:szCs w:val="24"/>
        </w:rPr>
        <w:t xml:space="preserve"> </w:t>
      </w:r>
      <w:r w:rsidR="00EC2FA2" w:rsidRPr="00EC2FA2">
        <w:rPr>
          <w:rFonts w:ascii="Times New Roman" w:hAnsi="Times New Roman" w:cs="Times New Roman"/>
          <w:sz w:val="24"/>
          <w:szCs w:val="24"/>
        </w:rPr>
        <w:t>427,</w:t>
      </w:r>
      <w:r w:rsidR="00924E5F">
        <w:rPr>
          <w:rFonts w:ascii="Times New Roman" w:hAnsi="Times New Roman" w:cs="Times New Roman"/>
          <w:sz w:val="24"/>
          <w:szCs w:val="24"/>
        </w:rPr>
        <w:t>61</w:t>
      </w:r>
      <w:r w:rsidR="00EC2FA2" w:rsidRPr="00EC2FA2">
        <w:rPr>
          <w:rFonts w:ascii="Times New Roman" w:hAnsi="Times New Roman" w:cs="Times New Roman"/>
          <w:sz w:val="24"/>
          <w:szCs w:val="24"/>
        </w:rPr>
        <w:t xml:space="preserve"> т.р.- сельские поселения)</w:t>
      </w:r>
      <w:r>
        <w:rPr>
          <w:rFonts w:ascii="Times New Roman" w:hAnsi="Times New Roman" w:cs="Times New Roman"/>
          <w:sz w:val="24"/>
          <w:szCs w:val="24"/>
        </w:rPr>
        <w:t>.</w:t>
      </w:r>
      <w:r w:rsidR="00EC2FA2" w:rsidRPr="00EC2FA2">
        <w:rPr>
          <w:rFonts w:ascii="Times New Roman" w:hAnsi="Times New Roman" w:cs="Times New Roman"/>
          <w:sz w:val="24"/>
          <w:szCs w:val="24"/>
        </w:rPr>
        <w:t xml:space="preserve"> </w:t>
      </w:r>
    </w:p>
    <w:p w:rsidR="00EC2FA2" w:rsidRDefault="003B68F1" w:rsidP="003B68F1">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EC2FA2" w:rsidRPr="00EC2FA2">
        <w:rPr>
          <w:rFonts w:ascii="Times New Roman" w:hAnsi="Times New Roman" w:cs="Times New Roman"/>
          <w:sz w:val="24"/>
          <w:szCs w:val="24"/>
        </w:rPr>
        <w:t>За истекший период 2019 года администрацией Вурнарского района Чувашской Республики направлено 53 претензии о необходимости погашения задолженности по арендным платежам на общую сумму 410,46 тыс. руб</w:t>
      </w:r>
      <w:r>
        <w:rPr>
          <w:rFonts w:ascii="Times New Roman" w:hAnsi="Times New Roman" w:cs="Times New Roman"/>
          <w:sz w:val="24"/>
          <w:szCs w:val="24"/>
        </w:rPr>
        <w:t>лей, о</w:t>
      </w:r>
      <w:r w:rsidR="00EC2FA2" w:rsidRPr="00EC2FA2">
        <w:rPr>
          <w:rFonts w:ascii="Times New Roman" w:hAnsi="Times New Roman" w:cs="Times New Roman"/>
          <w:sz w:val="24"/>
          <w:szCs w:val="24"/>
        </w:rPr>
        <w:t>плачено по претензиям 353,92 тыс. руб</w:t>
      </w:r>
      <w:r>
        <w:rPr>
          <w:rFonts w:ascii="Times New Roman" w:hAnsi="Times New Roman" w:cs="Times New Roman"/>
          <w:sz w:val="24"/>
          <w:szCs w:val="24"/>
        </w:rPr>
        <w:t>лей</w:t>
      </w:r>
      <w:r w:rsidR="00EC2FA2" w:rsidRPr="00EC2FA2">
        <w:rPr>
          <w:rFonts w:ascii="Times New Roman" w:hAnsi="Times New Roman" w:cs="Times New Roman"/>
          <w:sz w:val="24"/>
          <w:szCs w:val="24"/>
        </w:rPr>
        <w:t xml:space="preserve">. В случае просрочки по арендным платежам, </w:t>
      </w:r>
      <w:proofErr w:type="gramStart"/>
      <w:r w:rsidR="00EC2FA2" w:rsidRPr="00EC2FA2">
        <w:rPr>
          <w:rFonts w:ascii="Times New Roman" w:hAnsi="Times New Roman" w:cs="Times New Roman"/>
          <w:sz w:val="24"/>
          <w:szCs w:val="24"/>
        </w:rPr>
        <w:t>до</w:t>
      </w:r>
      <w:proofErr w:type="gramEnd"/>
      <w:r w:rsidR="00EC2FA2" w:rsidRPr="00EC2FA2">
        <w:rPr>
          <w:rFonts w:ascii="Times New Roman" w:hAnsi="Times New Roman" w:cs="Times New Roman"/>
          <w:sz w:val="24"/>
          <w:szCs w:val="24"/>
        </w:rPr>
        <w:t xml:space="preserve"> </w:t>
      </w:r>
      <w:proofErr w:type="gramStart"/>
      <w:r w:rsidR="00EC2FA2" w:rsidRPr="00EC2FA2">
        <w:rPr>
          <w:rFonts w:ascii="Times New Roman" w:hAnsi="Times New Roman" w:cs="Times New Roman"/>
          <w:sz w:val="24"/>
          <w:szCs w:val="24"/>
        </w:rPr>
        <w:t>истечении</w:t>
      </w:r>
      <w:proofErr w:type="gramEnd"/>
      <w:r w:rsidR="00EC2FA2" w:rsidRPr="00EC2FA2">
        <w:rPr>
          <w:rFonts w:ascii="Times New Roman" w:hAnsi="Times New Roman" w:cs="Times New Roman"/>
          <w:sz w:val="24"/>
          <w:szCs w:val="24"/>
        </w:rPr>
        <w:t xml:space="preserve"> 1 месяца, со дня возникновения задолженности, с  должниками проводится разъяснительная работа о необходимости погашения возникшей задолженности, в случае отсутствия оплаты, в месячный срок проводится претензионная работа.</w:t>
      </w:r>
    </w:p>
    <w:p w:rsidR="000F4BB1" w:rsidRDefault="000F4BB1" w:rsidP="00516FCA">
      <w:pPr>
        <w:spacing w:after="0"/>
        <w:ind w:firstLine="426"/>
        <w:jc w:val="both"/>
        <w:rPr>
          <w:b/>
        </w:rPr>
      </w:pPr>
      <w:r w:rsidRPr="00E46622">
        <w:rPr>
          <w:rFonts w:ascii="Times New Roman" w:hAnsi="Times New Roman" w:cs="Times New Roman"/>
          <w:sz w:val="24"/>
          <w:szCs w:val="24"/>
        </w:rPr>
        <w:t xml:space="preserve">По состоянию на </w:t>
      </w:r>
      <w:r>
        <w:rPr>
          <w:rFonts w:ascii="Times New Roman" w:hAnsi="Times New Roman" w:cs="Times New Roman"/>
          <w:sz w:val="24"/>
          <w:szCs w:val="24"/>
        </w:rPr>
        <w:t>01</w:t>
      </w:r>
      <w:r w:rsidR="003B68F1">
        <w:rPr>
          <w:rFonts w:ascii="Times New Roman" w:hAnsi="Times New Roman" w:cs="Times New Roman"/>
          <w:sz w:val="24"/>
          <w:szCs w:val="24"/>
        </w:rPr>
        <w:t xml:space="preserve"> </w:t>
      </w:r>
      <w:r>
        <w:rPr>
          <w:rFonts w:ascii="Times New Roman" w:hAnsi="Times New Roman" w:cs="Times New Roman"/>
          <w:sz w:val="24"/>
          <w:szCs w:val="24"/>
        </w:rPr>
        <w:t>апреля</w:t>
      </w:r>
      <w:r w:rsidRPr="00E46622">
        <w:rPr>
          <w:rFonts w:ascii="Times New Roman" w:hAnsi="Times New Roman" w:cs="Times New Roman"/>
          <w:sz w:val="24"/>
          <w:szCs w:val="24"/>
        </w:rPr>
        <w:t xml:space="preserve"> 201</w:t>
      </w:r>
      <w:r w:rsidR="003B68F1">
        <w:rPr>
          <w:rFonts w:ascii="Times New Roman" w:hAnsi="Times New Roman" w:cs="Times New Roman"/>
          <w:sz w:val="24"/>
          <w:szCs w:val="24"/>
        </w:rPr>
        <w:t>9</w:t>
      </w:r>
      <w:r w:rsidRPr="00E46622">
        <w:rPr>
          <w:rFonts w:ascii="Times New Roman" w:hAnsi="Times New Roman" w:cs="Times New Roman"/>
          <w:sz w:val="24"/>
          <w:szCs w:val="24"/>
        </w:rPr>
        <w:t xml:space="preserve"> г. выявлено </w:t>
      </w:r>
      <w:r w:rsidR="003B68F1">
        <w:rPr>
          <w:rFonts w:ascii="Times New Roman" w:hAnsi="Times New Roman" w:cs="Times New Roman"/>
          <w:sz w:val="24"/>
          <w:szCs w:val="24"/>
        </w:rPr>
        <w:t>93</w:t>
      </w:r>
      <w:r w:rsidRPr="00E46622">
        <w:rPr>
          <w:rFonts w:ascii="Times New Roman" w:hAnsi="Times New Roman" w:cs="Times New Roman"/>
          <w:sz w:val="24"/>
          <w:szCs w:val="24"/>
        </w:rPr>
        <w:t xml:space="preserve"> бесхозяйных объекта недвижимости, из них на учет в качестве бесхозяйных поставлено 6</w:t>
      </w:r>
      <w:r w:rsidR="003B68F1">
        <w:rPr>
          <w:rFonts w:ascii="Times New Roman" w:hAnsi="Times New Roman" w:cs="Times New Roman"/>
          <w:sz w:val="24"/>
          <w:szCs w:val="24"/>
        </w:rPr>
        <w:t>6</w:t>
      </w:r>
      <w:r w:rsidRPr="00E46622">
        <w:rPr>
          <w:rFonts w:ascii="Times New Roman" w:hAnsi="Times New Roman" w:cs="Times New Roman"/>
          <w:sz w:val="24"/>
          <w:szCs w:val="24"/>
        </w:rPr>
        <w:t xml:space="preserve"> объект</w:t>
      </w:r>
      <w:r w:rsidR="006919CD">
        <w:rPr>
          <w:rFonts w:ascii="Times New Roman" w:hAnsi="Times New Roman" w:cs="Times New Roman"/>
          <w:sz w:val="24"/>
          <w:szCs w:val="24"/>
        </w:rPr>
        <w:t>ов</w:t>
      </w:r>
      <w:r w:rsidRPr="00E46622">
        <w:rPr>
          <w:rFonts w:ascii="Times New Roman" w:hAnsi="Times New Roman" w:cs="Times New Roman"/>
          <w:sz w:val="24"/>
          <w:szCs w:val="24"/>
        </w:rPr>
        <w:t>, поданы документы в суд по 1</w:t>
      </w:r>
      <w:r w:rsidR="007A31B8">
        <w:rPr>
          <w:rFonts w:ascii="Times New Roman" w:hAnsi="Times New Roman" w:cs="Times New Roman"/>
          <w:sz w:val="24"/>
          <w:szCs w:val="24"/>
        </w:rPr>
        <w:t>8</w:t>
      </w:r>
      <w:r w:rsidRPr="00E46622">
        <w:rPr>
          <w:rFonts w:ascii="Times New Roman" w:hAnsi="Times New Roman" w:cs="Times New Roman"/>
          <w:sz w:val="24"/>
          <w:szCs w:val="24"/>
        </w:rPr>
        <w:t xml:space="preserve">-и объектам (из них </w:t>
      </w:r>
      <w:r w:rsidR="00516FCA">
        <w:rPr>
          <w:rFonts w:ascii="Times New Roman" w:hAnsi="Times New Roman" w:cs="Times New Roman"/>
          <w:sz w:val="24"/>
          <w:szCs w:val="24"/>
        </w:rPr>
        <w:t>1</w:t>
      </w:r>
      <w:r w:rsidR="007A31B8">
        <w:rPr>
          <w:rFonts w:ascii="Times New Roman" w:hAnsi="Times New Roman" w:cs="Times New Roman"/>
          <w:sz w:val="24"/>
          <w:szCs w:val="24"/>
        </w:rPr>
        <w:t>5</w:t>
      </w:r>
      <w:r w:rsidRPr="00E46622">
        <w:rPr>
          <w:rFonts w:ascii="Times New Roman" w:hAnsi="Times New Roman" w:cs="Times New Roman"/>
          <w:sz w:val="24"/>
          <w:szCs w:val="24"/>
        </w:rPr>
        <w:t xml:space="preserve"> объект</w:t>
      </w:r>
      <w:r w:rsidR="006919CD">
        <w:rPr>
          <w:rFonts w:ascii="Times New Roman" w:hAnsi="Times New Roman" w:cs="Times New Roman"/>
          <w:sz w:val="24"/>
          <w:szCs w:val="24"/>
        </w:rPr>
        <w:t>ов</w:t>
      </w:r>
      <w:r w:rsidRPr="00E46622">
        <w:rPr>
          <w:rFonts w:ascii="Times New Roman" w:hAnsi="Times New Roman" w:cs="Times New Roman"/>
          <w:sz w:val="24"/>
          <w:szCs w:val="24"/>
        </w:rPr>
        <w:t xml:space="preserve"> зарегистрированы в муниципальную собственность поселений</w:t>
      </w:r>
      <w:r w:rsidR="00ED15F4">
        <w:rPr>
          <w:rFonts w:ascii="Times New Roman" w:hAnsi="Times New Roman" w:cs="Times New Roman"/>
          <w:sz w:val="24"/>
          <w:szCs w:val="24"/>
        </w:rPr>
        <w:t>)</w:t>
      </w:r>
      <w:r w:rsidR="00516FCA">
        <w:rPr>
          <w:rFonts w:ascii="Times New Roman" w:hAnsi="Times New Roman" w:cs="Times New Roman"/>
          <w:sz w:val="24"/>
          <w:szCs w:val="24"/>
        </w:rPr>
        <w:t>.</w:t>
      </w:r>
      <w:r w:rsidRPr="00E46622">
        <w:rPr>
          <w:rFonts w:ascii="Times New Roman" w:hAnsi="Times New Roman" w:cs="Times New Roman"/>
          <w:sz w:val="24"/>
          <w:szCs w:val="24"/>
        </w:rPr>
        <w:t xml:space="preserve"> </w:t>
      </w:r>
    </w:p>
    <w:p w:rsidR="008D6381" w:rsidRDefault="00516FCA" w:rsidP="00772609">
      <w:pPr>
        <w:spacing w:after="0"/>
        <w:ind w:firstLine="567"/>
        <w:jc w:val="both"/>
        <w:rPr>
          <w:rFonts w:ascii="Times New Roman" w:hAnsi="Times New Roman" w:cs="Times New Roman"/>
          <w:sz w:val="24"/>
          <w:szCs w:val="24"/>
        </w:rPr>
      </w:pPr>
      <w:r w:rsidRPr="00516FCA">
        <w:rPr>
          <w:rFonts w:ascii="Times New Roman" w:hAnsi="Times New Roman" w:cs="Times New Roman"/>
          <w:sz w:val="24"/>
          <w:szCs w:val="24"/>
        </w:rPr>
        <w:t xml:space="preserve">  </w:t>
      </w:r>
      <w:proofErr w:type="gramStart"/>
      <w:r w:rsidRPr="00516FCA">
        <w:rPr>
          <w:rFonts w:ascii="Times New Roman" w:hAnsi="Times New Roman" w:cs="Times New Roman"/>
          <w:color w:val="000000"/>
          <w:sz w:val="24"/>
          <w:szCs w:val="24"/>
        </w:rPr>
        <w:t xml:space="preserve">По состоянию на </w:t>
      </w:r>
      <w:r w:rsidRPr="00516FCA">
        <w:rPr>
          <w:rFonts w:ascii="Times New Roman" w:hAnsi="Times New Roman" w:cs="Times New Roman"/>
          <w:sz w:val="24"/>
          <w:szCs w:val="24"/>
        </w:rPr>
        <w:t>01.04.2019 г. на территории Вурнарского района в рамках акции</w:t>
      </w:r>
      <w:r w:rsidR="00065B43">
        <w:rPr>
          <w:rFonts w:ascii="Times New Roman" w:hAnsi="Times New Roman" w:cs="Times New Roman"/>
          <w:sz w:val="24"/>
          <w:szCs w:val="24"/>
        </w:rPr>
        <w:t xml:space="preserve"> «народная инвентаризация»</w:t>
      </w:r>
      <w:r w:rsidRPr="00516FCA">
        <w:rPr>
          <w:rFonts w:ascii="Times New Roman" w:hAnsi="Times New Roman" w:cs="Times New Roman"/>
          <w:sz w:val="24"/>
          <w:szCs w:val="24"/>
        </w:rPr>
        <w:t xml:space="preserve"> выявлено 49 объектов, из них в налоговый оборот вовлечено </w:t>
      </w:r>
      <w:r w:rsidR="00F86B54">
        <w:rPr>
          <w:rFonts w:ascii="Times New Roman" w:hAnsi="Times New Roman" w:cs="Times New Roman"/>
          <w:sz w:val="24"/>
          <w:szCs w:val="24"/>
        </w:rPr>
        <w:t>91,8</w:t>
      </w:r>
      <w:r w:rsidRPr="00516FCA">
        <w:rPr>
          <w:rFonts w:ascii="Times New Roman" w:hAnsi="Times New Roman" w:cs="Times New Roman"/>
          <w:sz w:val="24"/>
          <w:szCs w:val="24"/>
        </w:rPr>
        <w:t xml:space="preserve">%. </w:t>
      </w:r>
      <w:r w:rsidRPr="00516FCA">
        <w:rPr>
          <w:rFonts w:ascii="Times New Roman" w:hAnsi="Times New Roman" w:cs="Times New Roman"/>
          <w:bCs/>
          <w:sz w:val="24"/>
          <w:szCs w:val="24"/>
        </w:rPr>
        <w:t xml:space="preserve">39 жилых домов оформлено собственниками и приведены в надлежащий вид, 4 </w:t>
      </w:r>
      <w:r w:rsidRPr="00516FCA">
        <w:rPr>
          <w:rFonts w:ascii="Times New Roman" w:hAnsi="Times New Roman" w:cs="Times New Roman"/>
          <w:sz w:val="24"/>
          <w:szCs w:val="24"/>
        </w:rPr>
        <w:t>объекта проданы, 6 объектов поставлены на учет в качестве бесхозяйных из них 1 зарегистрирован в муниципальную собственность сельского поселения,  ликвидирован (снесен) 1 объект.</w:t>
      </w:r>
      <w:r w:rsidR="000F4BB1">
        <w:rPr>
          <w:rFonts w:ascii="Times New Roman" w:hAnsi="Times New Roman" w:cs="Times New Roman"/>
          <w:sz w:val="24"/>
          <w:szCs w:val="24"/>
        </w:rPr>
        <w:t xml:space="preserve">    </w:t>
      </w:r>
      <w:proofErr w:type="gramEnd"/>
    </w:p>
    <w:p w:rsidR="00772609" w:rsidRDefault="00772609" w:rsidP="00772609">
      <w:pPr>
        <w:spacing w:after="0"/>
        <w:ind w:firstLine="567"/>
        <w:jc w:val="both"/>
        <w:rPr>
          <w:rFonts w:ascii="Times New Roman" w:hAnsi="Times New Roman" w:cs="Times New Roman"/>
          <w:sz w:val="24"/>
          <w:szCs w:val="24"/>
        </w:rPr>
      </w:pPr>
      <w:r w:rsidRPr="008D6381">
        <w:rPr>
          <w:rFonts w:ascii="Times New Roman" w:hAnsi="Times New Roman" w:cs="Times New Roman"/>
          <w:sz w:val="24"/>
          <w:szCs w:val="24"/>
        </w:rPr>
        <w:t>На государственный кадастровый учет поставлены земельные участки, сформированные из невостребованных земельных долей площадью 7027,6 га, что составляет 86,</w:t>
      </w:r>
      <w:r w:rsidR="008C10E8">
        <w:rPr>
          <w:rFonts w:ascii="Times New Roman" w:hAnsi="Times New Roman" w:cs="Times New Roman"/>
          <w:sz w:val="24"/>
          <w:szCs w:val="24"/>
        </w:rPr>
        <w:t>9</w:t>
      </w:r>
      <w:r w:rsidRPr="008D6381">
        <w:rPr>
          <w:rFonts w:ascii="Times New Roman" w:hAnsi="Times New Roman" w:cs="Times New Roman"/>
          <w:sz w:val="24"/>
          <w:szCs w:val="24"/>
        </w:rPr>
        <w:t>% от площади зарегистрированных в муниципальную собственность земельных долей. Оформлено в муниципальную собственность 4397 долей (8090,07 га). Общая площадь предоставленных в аренду или собственность составляет 6104,94</w:t>
      </w:r>
      <w:r w:rsidR="002639F5">
        <w:rPr>
          <w:rFonts w:ascii="Times New Roman" w:hAnsi="Times New Roman" w:cs="Times New Roman"/>
          <w:sz w:val="24"/>
          <w:szCs w:val="24"/>
        </w:rPr>
        <w:t xml:space="preserve"> га</w:t>
      </w:r>
      <w:proofErr w:type="gramStart"/>
      <w:r w:rsidR="002639F5">
        <w:rPr>
          <w:rFonts w:ascii="Times New Roman" w:hAnsi="Times New Roman" w:cs="Times New Roman"/>
          <w:sz w:val="24"/>
          <w:szCs w:val="24"/>
        </w:rPr>
        <w:t>.</w:t>
      </w:r>
      <w:r w:rsidR="008C10E8">
        <w:rPr>
          <w:rFonts w:ascii="Times New Roman" w:hAnsi="Times New Roman" w:cs="Times New Roman"/>
          <w:sz w:val="24"/>
          <w:szCs w:val="24"/>
        </w:rPr>
        <w:t xml:space="preserve">, </w:t>
      </w:r>
      <w:proofErr w:type="gramEnd"/>
      <w:r w:rsidR="008C10E8">
        <w:rPr>
          <w:rFonts w:ascii="Times New Roman" w:hAnsi="Times New Roman" w:cs="Times New Roman"/>
          <w:sz w:val="24"/>
          <w:szCs w:val="24"/>
        </w:rPr>
        <w:t>что составляет 75,5% от площади зарегистрированных в муниципальную собственность земельных долей.</w:t>
      </w:r>
    </w:p>
    <w:p w:rsidR="008D6381" w:rsidRPr="008D6381" w:rsidRDefault="00772609" w:rsidP="008D6381">
      <w:pPr>
        <w:pStyle w:val="Default"/>
        <w:ind w:firstLine="567"/>
        <w:jc w:val="both"/>
        <w:rPr>
          <w:rFonts w:ascii="Times New Roman" w:hAnsi="Times New Roman" w:cs="Times New Roman"/>
          <w:bCs/>
          <w:color w:val="auto"/>
        </w:rPr>
      </w:pPr>
      <w:r w:rsidRPr="00772609">
        <w:rPr>
          <w:rFonts w:ascii="Times New Roman" w:hAnsi="Times New Roman" w:cs="Times New Roman"/>
          <w:b/>
          <w:bCs/>
          <w:color w:val="auto"/>
        </w:rPr>
        <w:t>Предоставление земельных участков многодетным семьям</w:t>
      </w:r>
      <w:r>
        <w:rPr>
          <w:rFonts w:ascii="Times New Roman" w:hAnsi="Times New Roman" w:cs="Times New Roman"/>
          <w:bCs/>
          <w:color w:val="auto"/>
        </w:rPr>
        <w:t xml:space="preserve">. </w:t>
      </w:r>
      <w:r w:rsidR="008D6381" w:rsidRPr="008D6381">
        <w:rPr>
          <w:rFonts w:ascii="Times New Roman" w:hAnsi="Times New Roman" w:cs="Times New Roman"/>
          <w:bCs/>
          <w:color w:val="auto"/>
        </w:rPr>
        <w:t xml:space="preserve">С момента начала действия программы в </w:t>
      </w:r>
      <w:proofErr w:type="spellStart"/>
      <w:r w:rsidR="008D6381" w:rsidRPr="008D6381">
        <w:rPr>
          <w:rFonts w:ascii="Times New Roman" w:hAnsi="Times New Roman" w:cs="Times New Roman"/>
          <w:bCs/>
          <w:color w:val="auto"/>
        </w:rPr>
        <w:t>Вурнарском</w:t>
      </w:r>
      <w:proofErr w:type="spellEnd"/>
      <w:r w:rsidR="008D6381" w:rsidRPr="008D6381">
        <w:rPr>
          <w:rFonts w:ascii="Times New Roman" w:hAnsi="Times New Roman" w:cs="Times New Roman"/>
          <w:bCs/>
          <w:color w:val="auto"/>
        </w:rPr>
        <w:t xml:space="preserve"> районе для предоставления земельных участков на учет поставлено 442 семьи, в том числе 321 семья получила участки(72,6%)</w:t>
      </w:r>
      <w:r w:rsidR="001F7CA2">
        <w:rPr>
          <w:rFonts w:ascii="Times New Roman" w:hAnsi="Times New Roman" w:cs="Times New Roman"/>
          <w:bCs/>
          <w:color w:val="auto"/>
        </w:rPr>
        <w:t>.</w:t>
      </w:r>
      <w:r w:rsidR="008D6381" w:rsidRPr="008D6381">
        <w:rPr>
          <w:rFonts w:ascii="Times New Roman" w:hAnsi="Times New Roman" w:cs="Times New Roman"/>
          <w:bCs/>
          <w:color w:val="auto"/>
        </w:rPr>
        <w:t xml:space="preserve"> На территории Вурнарского района сформировано 85 участков. Все они готовы для предоставления. Большое количество участков имеется в Калининском (27), </w:t>
      </w:r>
      <w:proofErr w:type="spellStart"/>
      <w:r w:rsidR="008D6381" w:rsidRPr="008D6381">
        <w:rPr>
          <w:rFonts w:ascii="Times New Roman" w:hAnsi="Times New Roman" w:cs="Times New Roman"/>
          <w:bCs/>
          <w:color w:val="auto"/>
        </w:rPr>
        <w:t>Вурнарском</w:t>
      </w:r>
      <w:proofErr w:type="spellEnd"/>
      <w:r w:rsidR="008D6381" w:rsidRPr="008D6381">
        <w:rPr>
          <w:rFonts w:ascii="Times New Roman" w:hAnsi="Times New Roman" w:cs="Times New Roman"/>
          <w:bCs/>
          <w:color w:val="auto"/>
        </w:rPr>
        <w:t xml:space="preserve"> (22), </w:t>
      </w:r>
      <w:proofErr w:type="spellStart"/>
      <w:r w:rsidR="008D6381" w:rsidRPr="008D6381">
        <w:rPr>
          <w:rFonts w:ascii="Times New Roman" w:hAnsi="Times New Roman" w:cs="Times New Roman"/>
          <w:bCs/>
          <w:color w:val="auto"/>
        </w:rPr>
        <w:t>Вурманкасинском</w:t>
      </w:r>
      <w:proofErr w:type="spellEnd"/>
      <w:r w:rsidR="008D6381" w:rsidRPr="008D6381">
        <w:rPr>
          <w:rFonts w:ascii="Times New Roman" w:hAnsi="Times New Roman" w:cs="Times New Roman"/>
          <w:bCs/>
          <w:color w:val="auto"/>
        </w:rPr>
        <w:t xml:space="preserve"> (12), </w:t>
      </w:r>
      <w:proofErr w:type="spellStart"/>
      <w:r w:rsidR="008D6381" w:rsidRPr="008D6381">
        <w:rPr>
          <w:rFonts w:ascii="Times New Roman" w:hAnsi="Times New Roman" w:cs="Times New Roman"/>
          <w:bCs/>
          <w:color w:val="auto"/>
        </w:rPr>
        <w:t>Ойкас-Кибекском</w:t>
      </w:r>
      <w:proofErr w:type="spellEnd"/>
      <w:r w:rsidR="008D6381" w:rsidRPr="008D6381">
        <w:rPr>
          <w:rFonts w:ascii="Times New Roman" w:hAnsi="Times New Roman" w:cs="Times New Roman"/>
          <w:bCs/>
          <w:color w:val="auto"/>
        </w:rPr>
        <w:t xml:space="preserve"> (7) городском и сельских поселениях. </w:t>
      </w:r>
      <w:proofErr w:type="gramStart"/>
      <w:r w:rsidR="008D6381" w:rsidRPr="008D6381">
        <w:rPr>
          <w:rFonts w:ascii="Times New Roman" w:hAnsi="Times New Roman" w:cs="Times New Roman"/>
          <w:bCs/>
          <w:color w:val="auto"/>
        </w:rPr>
        <w:t xml:space="preserve">Возможность получения участков из уже сформированных имеется не только на территории поселения, где прописана семья, но и в любом поселении нашего района при условии согласия семьи. </w:t>
      </w:r>
      <w:proofErr w:type="gramEnd"/>
    </w:p>
    <w:p w:rsidR="008D6381" w:rsidRPr="008D6381" w:rsidRDefault="008D6381" w:rsidP="008D6381">
      <w:pPr>
        <w:pStyle w:val="Default"/>
        <w:ind w:firstLine="567"/>
        <w:jc w:val="both"/>
        <w:rPr>
          <w:rFonts w:ascii="Times New Roman" w:hAnsi="Times New Roman" w:cs="Times New Roman"/>
          <w:bCs/>
          <w:color w:val="auto"/>
        </w:rPr>
      </w:pPr>
      <w:r w:rsidRPr="008D6381">
        <w:rPr>
          <w:rFonts w:ascii="Times New Roman" w:hAnsi="Times New Roman" w:cs="Times New Roman"/>
          <w:bCs/>
          <w:color w:val="auto"/>
        </w:rPr>
        <w:t xml:space="preserve">На сегодняшний день в администрации Вурнарского городского поселения состоит на учете для предоставления участков 81 многодетная семья. </w:t>
      </w:r>
    </w:p>
    <w:p w:rsidR="00065B43" w:rsidRDefault="008D6381" w:rsidP="00772609">
      <w:pPr>
        <w:pStyle w:val="Default"/>
        <w:ind w:firstLine="567"/>
        <w:jc w:val="both"/>
        <w:rPr>
          <w:rFonts w:ascii="Times New Roman" w:hAnsi="Times New Roman" w:cs="Times New Roman"/>
        </w:rPr>
      </w:pPr>
      <w:r w:rsidRPr="008D6381">
        <w:rPr>
          <w:rFonts w:ascii="Times New Roman" w:hAnsi="Times New Roman" w:cs="Times New Roman"/>
          <w:bCs/>
          <w:color w:val="auto"/>
        </w:rPr>
        <w:t>На 01.04.2019 остается необеспеченной земельными участками 121 многодетная семья.</w:t>
      </w:r>
      <w:r w:rsidR="000F4BB1">
        <w:rPr>
          <w:rFonts w:ascii="Times New Roman" w:hAnsi="Times New Roman" w:cs="Times New Roman"/>
        </w:rPr>
        <w:t xml:space="preserve">    </w:t>
      </w:r>
    </w:p>
    <w:p w:rsidR="001B6F0E" w:rsidRPr="001B6F0E" w:rsidRDefault="000F4BB1" w:rsidP="001B6F0E">
      <w:pPr>
        <w:spacing w:after="0" w:line="240" w:lineRule="auto"/>
        <w:ind w:firstLine="709"/>
        <w:jc w:val="both"/>
        <w:rPr>
          <w:rFonts w:ascii="Times New Roman" w:hAnsi="Times New Roman"/>
          <w:sz w:val="24"/>
          <w:szCs w:val="24"/>
        </w:rPr>
      </w:pPr>
      <w:r>
        <w:rPr>
          <w:rFonts w:ascii="Times New Roman" w:hAnsi="Times New Roman" w:cs="Times New Roman"/>
          <w:b/>
          <w:sz w:val="24"/>
          <w:szCs w:val="24"/>
        </w:rPr>
        <w:t xml:space="preserve">Предоставление государственных и муниципальных услуг. </w:t>
      </w:r>
      <w:r>
        <w:rPr>
          <w:rFonts w:ascii="Times New Roman" w:hAnsi="Times New Roman" w:cs="Times New Roman"/>
          <w:sz w:val="24"/>
          <w:szCs w:val="24"/>
        </w:rPr>
        <w:t xml:space="preserve"> </w:t>
      </w:r>
      <w:r w:rsidR="001B6F0E" w:rsidRPr="001B6F0E">
        <w:rPr>
          <w:rFonts w:ascii="Times New Roman" w:hAnsi="Times New Roman"/>
          <w:sz w:val="24"/>
          <w:szCs w:val="24"/>
        </w:rPr>
        <w:t>В</w:t>
      </w:r>
      <w:r w:rsidR="006919CD">
        <w:rPr>
          <w:rFonts w:ascii="Times New Roman" w:hAnsi="Times New Roman"/>
          <w:sz w:val="24"/>
          <w:szCs w:val="24"/>
        </w:rPr>
        <w:t xml:space="preserve"> </w:t>
      </w:r>
      <w:r w:rsidR="001B6F0E" w:rsidRPr="001B6F0E">
        <w:rPr>
          <w:rFonts w:ascii="Times New Roman" w:hAnsi="Times New Roman"/>
          <w:sz w:val="24"/>
          <w:szCs w:val="24"/>
        </w:rPr>
        <w:t xml:space="preserve"> первом квартале 2019 года</w:t>
      </w:r>
      <w:r w:rsidR="008705D1">
        <w:rPr>
          <w:rFonts w:ascii="Times New Roman" w:hAnsi="Times New Roman"/>
          <w:sz w:val="24"/>
          <w:szCs w:val="24"/>
        </w:rPr>
        <w:t xml:space="preserve"> в многофункциональном центре</w:t>
      </w:r>
      <w:r w:rsidR="001B6F0E" w:rsidRPr="001B6F0E">
        <w:rPr>
          <w:rFonts w:ascii="Times New Roman" w:hAnsi="Times New Roman"/>
          <w:sz w:val="24"/>
          <w:szCs w:val="24"/>
        </w:rPr>
        <w:t xml:space="preserve"> было организованно предоставление  181 услуг</w:t>
      </w:r>
      <w:r w:rsidR="00D07014">
        <w:rPr>
          <w:rFonts w:ascii="Times New Roman" w:hAnsi="Times New Roman"/>
          <w:sz w:val="24"/>
          <w:szCs w:val="24"/>
        </w:rPr>
        <w:t>а</w:t>
      </w:r>
      <w:r w:rsidR="001B6F0E" w:rsidRPr="001B6F0E">
        <w:rPr>
          <w:rFonts w:ascii="Times New Roman" w:hAnsi="Times New Roman"/>
          <w:sz w:val="24"/>
          <w:szCs w:val="24"/>
        </w:rPr>
        <w:t>. Из них 52 услуги  государственные, 69 – республиканские, 39 муниципальные, 26 – прочие</w:t>
      </w:r>
      <w:r w:rsidR="000F5B39">
        <w:rPr>
          <w:rFonts w:ascii="Times New Roman" w:hAnsi="Times New Roman"/>
          <w:sz w:val="24"/>
          <w:szCs w:val="24"/>
        </w:rPr>
        <w:t>.</w:t>
      </w:r>
      <w:r w:rsidR="001B6F0E" w:rsidRPr="001B6F0E">
        <w:rPr>
          <w:rFonts w:ascii="Times New Roman" w:hAnsi="Times New Roman"/>
          <w:sz w:val="24"/>
          <w:szCs w:val="24"/>
        </w:rPr>
        <w:t xml:space="preserve"> </w:t>
      </w:r>
    </w:p>
    <w:p w:rsidR="001B6F0E" w:rsidRPr="001B6F0E" w:rsidRDefault="001B6F0E" w:rsidP="001B6F0E">
      <w:pPr>
        <w:spacing w:after="0" w:line="240" w:lineRule="auto"/>
        <w:ind w:firstLine="709"/>
        <w:jc w:val="both"/>
        <w:rPr>
          <w:rFonts w:ascii="Times New Roman" w:hAnsi="Times New Roman"/>
          <w:sz w:val="24"/>
          <w:szCs w:val="24"/>
        </w:rPr>
      </w:pPr>
      <w:proofErr w:type="gramStart"/>
      <w:r w:rsidRPr="001B6F0E">
        <w:rPr>
          <w:rFonts w:ascii="Times New Roman" w:hAnsi="Times New Roman"/>
          <w:sz w:val="24"/>
          <w:szCs w:val="24"/>
        </w:rPr>
        <w:t>За 1 квартал 2019 года было принято 3 108 заявлений на оказание услуг</w:t>
      </w:r>
      <w:r w:rsidR="000F5B39">
        <w:rPr>
          <w:rFonts w:ascii="Times New Roman" w:hAnsi="Times New Roman"/>
          <w:sz w:val="24"/>
          <w:szCs w:val="24"/>
        </w:rPr>
        <w:t>,</w:t>
      </w:r>
      <w:r w:rsidRPr="001B6F0E">
        <w:rPr>
          <w:rFonts w:ascii="Times New Roman" w:hAnsi="Times New Roman"/>
          <w:sz w:val="24"/>
          <w:szCs w:val="24"/>
        </w:rPr>
        <w:t xml:space="preserve"> </w:t>
      </w:r>
      <w:r w:rsidR="000F5B39">
        <w:rPr>
          <w:rFonts w:ascii="Times New Roman" w:hAnsi="Times New Roman"/>
          <w:sz w:val="24"/>
          <w:szCs w:val="24"/>
        </w:rPr>
        <w:t>и</w:t>
      </w:r>
      <w:r w:rsidRPr="001B6F0E">
        <w:rPr>
          <w:rFonts w:ascii="Times New Roman" w:hAnsi="Times New Roman"/>
          <w:sz w:val="24"/>
          <w:szCs w:val="24"/>
        </w:rPr>
        <w:t>з них по государственным услугам принято – 2 261 заявление, по республиканским  -391, по муниципальным – 97, по прочим услугам  -359.</w:t>
      </w:r>
      <w:proofErr w:type="gramEnd"/>
    </w:p>
    <w:p w:rsidR="001B6F0E" w:rsidRPr="001B6F0E" w:rsidRDefault="001B6F0E" w:rsidP="001B6F0E">
      <w:pPr>
        <w:spacing w:after="0" w:line="240" w:lineRule="auto"/>
        <w:ind w:firstLine="709"/>
        <w:jc w:val="both"/>
        <w:rPr>
          <w:rFonts w:ascii="Times New Roman" w:hAnsi="Times New Roman"/>
          <w:sz w:val="24"/>
          <w:szCs w:val="24"/>
        </w:rPr>
      </w:pPr>
      <w:r w:rsidRPr="001B6F0E">
        <w:rPr>
          <w:rFonts w:ascii="Times New Roman" w:hAnsi="Times New Roman"/>
          <w:sz w:val="24"/>
          <w:szCs w:val="24"/>
        </w:rPr>
        <w:t>Выдано  2 340 результатов по оказанным услугам, оказана 841 консультация.</w:t>
      </w:r>
    </w:p>
    <w:p w:rsidR="001B6F0E" w:rsidRPr="001B6F0E" w:rsidRDefault="001B6F0E" w:rsidP="001B6F0E">
      <w:pPr>
        <w:spacing w:after="0" w:line="240" w:lineRule="auto"/>
        <w:ind w:firstLine="709"/>
        <w:jc w:val="both"/>
        <w:rPr>
          <w:rFonts w:ascii="Times New Roman" w:hAnsi="Times New Roman"/>
          <w:sz w:val="24"/>
          <w:szCs w:val="24"/>
        </w:rPr>
      </w:pPr>
      <w:r w:rsidRPr="001B6F0E">
        <w:rPr>
          <w:rFonts w:ascii="Times New Roman" w:hAnsi="Times New Roman"/>
          <w:sz w:val="24"/>
          <w:szCs w:val="24"/>
        </w:rPr>
        <w:lastRenderedPageBreak/>
        <w:t xml:space="preserve">За 1 квартал этого года государственная пошлина по оказанным услугам составила 916 634 рубля. В бюджет Вурнарского района поступило 200 000 рублей. </w:t>
      </w:r>
    </w:p>
    <w:p w:rsidR="001B6F0E" w:rsidRPr="001B6F0E" w:rsidRDefault="001B6F0E" w:rsidP="001B6F0E">
      <w:pPr>
        <w:spacing w:after="0" w:line="240" w:lineRule="auto"/>
        <w:ind w:firstLine="709"/>
        <w:jc w:val="both"/>
        <w:rPr>
          <w:rFonts w:ascii="Times New Roman" w:hAnsi="Times New Roman"/>
          <w:sz w:val="24"/>
          <w:szCs w:val="24"/>
        </w:rPr>
      </w:pPr>
      <w:r w:rsidRPr="001B6F0E">
        <w:rPr>
          <w:rFonts w:ascii="Times New Roman" w:hAnsi="Times New Roman"/>
          <w:sz w:val="24"/>
          <w:szCs w:val="24"/>
        </w:rPr>
        <w:t>Среднее время ожидания в очереди составляет -  7 минут.</w:t>
      </w:r>
    </w:p>
    <w:p w:rsidR="000F4BB1" w:rsidRPr="001B6F0E" w:rsidRDefault="001B6F0E" w:rsidP="006A207F">
      <w:pPr>
        <w:spacing w:after="0" w:line="240" w:lineRule="auto"/>
        <w:ind w:firstLine="709"/>
        <w:jc w:val="both"/>
        <w:rPr>
          <w:rFonts w:ascii="Times New Roman" w:hAnsi="Times New Roman" w:cs="Times New Roman"/>
          <w:sz w:val="24"/>
          <w:szCs w:val="24"/>
        </w:rPr>
      </w:pPr>
      <w:r w:rsidRPr="001B6F0E">
        <w:rPr>
          <w:rFonts w:ascii="Times New Roman" w:hAnsi="Times New Roman"/>
          <w:sz w:val="24"/>
          <w:szCs w:val="24"/>
        </w:rPr>
        <w:t>Прием ведется в 5 окнах приема.</w:t>
      </w:r>
    </w:p>
    <w:p w:rsidR="000F4BB1" w:rsidRDefault="000F4BB1" w:rsidP="000F4BB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Социальная сфера, здравоохранение.</w:t>
      </w:r>
      <w:r>
        <w:t xml:space="preserve"> </w:t>
      </w:r>
      <w:r>
        <w:rPr>
          <w:rFonts w:ascii="Times New Roman" w:hAnsi="Times New Roman" w:cs="Times New Roman"/>
          <w:sz w:val="24"/>
          <w:szCs w:val="24"/>
        </w:rPr>
        <w:t>За 1 квартал 201</w:t>
      </w:r>
      <w:r w:rsidR="005A37C8">
        <w:rPr>
          <w:rFonts w:ascii="Times New Roman" w:hAnsi="Times New Roman" w:cs="Times New Roman"/>
          <w:sz w:val="24"/>
          <w:szCs w:val="24"/>
        </w:rPr>
        <w:t>9</w:t>
      </w:r>
      <w:r>
        <w:rPr>
          <w:rFonts w:ascii="Times New Roman" w:hAnsi="Times New Roman" w:cs="Times New Roman"/>
          <w:sz w:val="24"/>
          <w:szCs w:val="24"/>
        </w:rPr>
        <w:t xml:space="preserve"> года  более 10  тыс. льготным категориям граждан оказано мер социальной поддержки на общую сумму 3</w:t>
      </w:r>
      <w:r w:rsidR="005A37C8">
        <w:rPr>
          <w:rFonts w:ascii="Times New Roman" w:hAnsi="Times New Roman" w:cs="Times New Roman"/>
          <w:sz w:val="24"/>
          <w:szCs w:val="24"/>
        </w:rPr>
        <w:t>4</w:t>
      </w:r>
      <w:r>
        <w:rPr>
          <w:rFonts w:ascii="Times New Roman" w:hAnsi="Times New Roman" w:cs="Times New Roman"/>
          <w:sz w:val="24"/>
          <w:szCs w:val="24"/>
        </w:rPr>
        <w:t>,</w:t>
      </w:r>
      <w:r w:rsidR="005A37C8">
        <w:rPr>
          <w:rFonts w:ascii="Times New Roman" w:hAnsi="Times New Roman" w:cs="Times New Roman"/>
          <w:sz w:val="24"/>
          <w:szCs w:val="24"/>
        </w:rPr>
        <w:t>8</w:t>
      </w:r>
      <w:r>
        <w:rPr>
          <w:rFonts w:ascii="Times New Roman" w:hAnsi="Times New Roman" w:cs="Times New Roman"/>
          <w:sz w:val="24"/>
          <w:szCs w:val="24"/>
        </w:rPr>
        <w:t xml:space="preserve"> млн. рублей, в том числе: из федерального бюджета – </w:t>
      </w:r>
      <w:r w:rsidR="005A37C8">
        <w:rPr>
          <w:rFonts w:ascii="Times New Roman" w:hAnsi="Times New Roman" w:cs="Times New Roman"/>
          <w:sz w:val="24"/>
          <w:szCs w:val="24"/>
        </w:rPr>
        <w:t>12,5</w:t>
      </w:r>
      <w:r>
        <w:rPr>
          <w:rFonts w:ascii="Times New Roman" w:hAnsi="Times New Roman" w:cs="Times New Roman"/>
          <w:sz w:val="24"/>
          <w:szCs w:val="24"/>
        </w:rPr>
        <w:t xml:space="preserve"> млн. рублей, из республиканского бюджета – </w:t>
      </w:r>
      <w:r w:rsidR="005A37C8">
        <w:rPr>
          <w:rFonts w:ascii="Times New Roman" w:hAnsi="Times New Roman" w:cs="Times New Roman"/>
          <w:sz w:val="24"/>
          <w:szCs w:val="24"/>
        </w:rPr>
        <w:t>22,3</w:t>
      </w:r>
      <w:r>
        <w:rPr>
          <w:rFonts w:ascii="Times New Roman" w:hAnsi="Times New Roman" w:cs="Times New Roman"/>
          <w:sz w:val="24"/>
          <w:szCs w:val="24"/>
        </w:rPr>
        <w:t xml:space="preserve"> млн. рублей.  </w:t>
      </w:r>
    </w:p>
    <w:p w:rsidR="000F4BB1" w:rsidRPr="00274686" w:rsidRDefault="000F4BB1" w:rsidP="000F4BB1">
      <w:pPr>
        <w:spacing w:after="0"/>
        <w:ind w:firstLine="720"/>
        <w:jc w:val="both"/>
        <w:rPr>
          <w:rFonts w:ascii="Times New Roman" w:hAnsi="Times New Roman" w:cs="Times New Roman"/>
          <w:sz w:val="24"/>
          <w:szCs w:val="24"/>
        </w:rPr>
      </w:pPr>
      <w:r w:rsidRPr="00274686">
        <w:rPr>
          <w:rFonts w:ascii="Times New Roman" w:hAnsi="Times New Roman" w:cs="Times New Roman"/>
          <w:sz w:val="24"/>
          <w:szCs w:val="24"/>
        </w:rPr>
        <w:t>Медицинскую помощь населению Вурнарского района оказывает БУ «</w:t>
      </w:r>
      <w:proofErr w:type="spellStart"/>
      <w:r w:rsidRPr="00274686">
        <w:rPr>
          <w:rFonts w:ascii="Times New Roman" w:hAnsi="Times New Roman" w:cs="Times New Roman"/>
          <w:sz w:val="24"/>
          <w:szCs w:val="24"/>
        </w:rPr>
        <w:t>Вурнарская</w:t>
      </w:r>
      <w:proofErr w:type="spellEnd"/>
      <w:r w:rsidRPr="00274686">
        <w:rPr>
          <w:rFonts w:ascii="Times New Roman" w:hAnsi="Times New Roman" w:cs="Times New Roman"/>
          <w:sz w:val="24"/>
          <w:szCs w:val="24"/>
        </w:rPr>
        <w:t xml:space="preserve">  центральная районная больница» с плановой мощностью 910</w:t>
      </w:r>
      <w:r w:rsidRPr="00274686">
        <w:rPr>
          <w:rFonts w:ascii="Times New Roman" w:hAnsi="Times New Roman" w:cs="Times New Roman"/>
          <w:color w:val="FF0000"/>
          <w:sz w:val="24"/>
          <w:szCs w:val="24"/>
        </w:rPr>
        <w:t xml:space="preserve"> </w:t>
      </w:r>
      <w:r w:rsidRPr="00274686">
        <w:rPr>
          <w:rFonts w:ascii="Times New Roman" w:hAnsi="Times New Roman" w:cs="Times New Roman"/>
          <w:sz w:val="24"/>
          <w:szCs w:val="24"/>
        </w:rPr>
        <w:t>посещений в смену, с общим коечным фондом на 100 коек круглосуточного пребывания, 60 коек дневного пребывания (в том числе 22 организовано при стационаре, 38 - при поликлинике), 37 фельдшерско-акушерских пунктов.</w:t>
      </w:r>
    </w:p>
    <w:p w:rsidR="000F4BB1" w:rsidRPr="00274686" w:rsidRDefault="000F4BB1" w:rsidP="000F4BB1">
      <w:pPr>
        <w:spacing w:after="0"/>
        <w:ind w:firstLine="720"/>
        <w:jc w:val="both"/>
        <w:rPr>
          <w:rFonts w:ascii="Times New Roman" w:hAnsi="Times New Roman" w:cs="Times New Roman"/>
          <w:color w:val="000000"/>
          <w:sz w:val="24"/>
          <w:szCs w:val="24"/>
        </w:rPr>
      </w:pPr>
      <w:r w:rsidRPr="00274686">
        <w:rPr>
          <w:rFonts w:ascii="Times New Roman" w:hAnsi="Times New Roman" w:cs="Times New Roman"/>
          <w:sz w:val="24"/>
          <w:szCs w:val="24"/>
        </w:rPr>
        <w:t>В системе здравоохранения Вурнарского района работает 4</w:t>
      </w:r>
      <w:r w:rsidR="00A65F99">
        <w:rPr>
          <w:rFonts w:ascii="Times New Roman" w:hAnsi="Times New Roman" w:cs="Times New Roman"/>
          <w:sz w:val="24"/>
          <w:szCs w:val="24"/>
        </w:rPr>
        <w:t>31</w:t>
      </w:r>
      <w:r w:rsidRPr="00274686">
        <w:rPr>
          <w:rFonts w:ascii="Times New Roman" w:hAnsi="Times New Roman" w:cs="Times New Roman"/>
          <w:sz w:val="24"/>
          <w:szCs w:val="24"/>
        </w:rPr>
        <w:t xml:space="preserve"> человек, в том числе 5</w:t>
      </w:r>
      <w:r w:rsidR="00A65F99">
        <w:rPr>
          <w:rFonts w:ascii="Times New Roman" w:hAnsi="Times New Roman" w:cs="Times New Roman"/>
          <w:sz w:val="24"/>
          <w:szCs w:val="24"/>
        </w:rPr>
        <w:t>8</w:t>
      </w:r>
      <w:r w:rsidRPr="00274686">
        <w:rPr>
          <w:rFonts w:ascii="Times New Roman" w:hAnsi="Times New Roman" w:cs="Times New Roman"/>
          <w:sz w:val="24"/>
          <w:szCs w:val="24"/>
        </w:rPr>
        <w:t xml:space="preserve"> врач</w:t>
      </w:r>
      <w:r w:rsidR="008705D1">
        <w:rPr>
          <w:rFonts w:ascii="Times New Roman" w:hAnsi="Times New Roman" w:cs="Times New Roman"/>
          <w:sz w:val="24"/>
          <w:szCs w:val="24"/>
        </w:rPr>
        <w:t>ей</w:t>
      </w:r>
      <w:r w:rsidRPr="00274686">
        <w:rPr>
          <w:rFonts w:ascii="Times New Roman" w:hAnsi="Times New Roman" w:cs="Times New Roman"/>
          <w:sz w:val="24"/>
          <w:szCs w:val="24"/>
        </w:rPr>
        <w:t>, 2</w:t>
      </w:r>
      <w:r w:rsidR="00A65F99">
        <w:rPr>
          <w:rFonts w:ascii="Times New Roman" w:hAnsi="Times New Roman" w:cs="Times New Roman"/>
          <w:sz w:val="24"/>
          <w:szCs w:val="24"/>
        </w:rPr>
        <w:t>20</w:t>
      </w:r>
      <w:r w:rsidRPr="00274686">
        <w:rPr>
          <w:rFonts w:ascii="Times New Roman" w:hAnsi="Times New Roman" w:cs="Times New Roman"/>
          <w:sz w:val="24"/>
          <w:szCs w:val="24"/>
        </w:rPr>
        <w:t xml:space="preserve"> средних медицинских работника,  прочего персонала – 15</w:t>
      </w:r>
      <w:r w:rsidR="00A65F99">
        <w:rPr>
          <w:rFonts w:ascii="Times New Roman" w:hAnsi="Times New Roman" w:cs="Times New Roman"/>
          <w:sz w:val="24"/>
          <w:szCs w:val="24"/>
        </w:rPr>
        <w:t>3</w:t>
      </w:r>
      <w:r w:rsidRPr="00274686">
        <w:rPr>
          <w:rFonts w:ascii="Times New Roman" w:hAnsi="Times New Roman" w:cs="Times New Roman"/>
          <w:sz w:val="24"/>
          <w:szCs w:val="24"/>
        </w:rPr>
        <w:t>.</w:t>
      </w:r>
      <w:r w:rsidRPr="00274686">
        <w:rPr>
          <w:rFonts w:ascii="Times New Roman" w:hAnsi="Times New Roman" w:cs="Times New Roman"/>
          <w:color w:val="000000"/>
          <w:sz w:val="24"/>
          <w:szCs w:val="24"/>
        </w:rPr>
        <w:t xml:space="preserve"> Заслуженных врачей Чувашской Республики – </w:t>
      </w:r>
      <w:r w:rsidR="00A65F99">
        <w:rPr>
          <w:rFonts w:ascii="Times New Roman" w:hAnsi="Times New Roman" w:cs="Times New Roman"/>
          <w:color w:val="000000"/>
          <w:sz w:val="24"/>
          <w:szCs w:val="24"/>
        </w:rPr>
        <w:t>4</w:t>
      </w:r>
      <w:r w:rsidRPr="00274686">
        <w:rPr>
          <w:rFonts w:ascii="Times New Roman" w:hAnsi="Times New Roman" w:cs="Times New Roman"/>
          <w:color w:val="000000"/>
          <w:sz w:val="24"/>
          <w:szCs w:val="24"/>
        </w:rPr>
        <w:t>.</w:t>
      </w:r>
    </w:p>
    <w:p w:rsidR="000F4BB1" w:rsidRPr="00274686" w:rsidRDefault="000F4BB1" w:rsidP="000F4BB1">
      <w:pPr>
        <w:spacing w:after="0"/>
        <w:ind w:firstLine="720"/>
        <w:jc w:val="both"/>
        <w:rPr>
          <w:rFonts w:ascii="Times New Roman" w:hAnsi="Times New Roman" w:cs="Times New Roman"/>
          <w:sz w:val="24"/>
          <w:szCs w:val="24"/>
        </w:rPr>
      </w:pPr>
      <w:r w:rsidRPr="00274686">
        <w:rPr>
          <w:rFonts w:ascii="Times New Roman" w:hAnsi="Times New Roman" w:cs="Times New Roman"/>
          <w:sz w:val="24"/>
          <w:szCs w:val="24"/>
        </w:rPr>
        <w:t xml:space="preserve">Обеспеченность врачами в районе составляет 18,3 (в </w:t>
      </w:r>
      <w:r w:rsidRPr="00274686">
        <w:rPr>
          <w:rFonts w:ascii="Times New Roman" w:hAnsi="Times New Roman" w:cs="Times New Roman"/>
          <w:sz w:val="24"/>
          <w:szCs w:val="24"/>
          <w:lang w:val="en-US"/>
        </w:rPr>
        <w:t>I</w:t>
      </w:r>
      <w:r w:rsidRPr="00274686">
        <w:rPr>
          <w:rFonts w:ascii="Times New Roman" w:hAnsi="Times New Roman" w:cs="Times New Roman"/>
          <w:sz w:val="24"/>
          <w:szCs w:val="24"/>
        </w:rPr>
        <w:t xml:space="preserve"> кв. 201</w:t>
      </w:r>
      <w:r w:rsidR="00A65F99">
        <w:rPr>
          <w:rFonts w:ascii="Times New Roman" w:hAnsi="Times New Roman" w:cs="Times New Roman"/>
          <w:sz w:val="24"/>
          <w:szCs w:val="24"/>
        </w:rPr>
        <w:t>8</w:t>
      </w:r>
      <w:r w:rsidRPr="00274686">
        <w:rPr>
          <w:rFonts w:ascii="Times New Roman" w:hAnsi="Times New Roman" w:cs="Times New Roman"/>
          <w:sz w:val="24"/>
          <w:szCs w:val="24"/>
        </w:rPr>
        <w:t xml:space="preserve"> г. – 18,</w:t>
      </w:r>
      <w:r w:rsidR="00A65F99">
        <w:rPr>
          <w:rFonts w:ascii="Times New Roman" w:hAnsi="Times New Roman" w:cs="Times New Roman"/>
          <w:sz w:val="24"/>
          <w:szCs w:val="24"/>
        </w:rPr>
        <w:t>3</w:t>
      </w:r>
      <w:r w:rsidRPr="00274686">
        <w:rPr>
          <w:rFonts w:ascii="Times New Roman" w:hAnsi="Times New Roman" w:cs="Times New Roman"/>
          <w:sz w:val="24"/>
          <w:szCs w:val="24"/>
        </w:rPr>
        <w:t>) на 10 тыс. человек населения (средний показатель по бюджетным учреждениям ЧР 201</w:t>
      </w:r>
      <w:r w:rsidR="00A65F99">
        <w:rPr>
          <w:rFonts w:ascii="Times New Roman" w:hAnsi="Times New Roman" w:cs="Times New Roman"/>
          <w:sz w:val="24"/>
          <w:szCs w:val="24"/>
        </w:rPr>
        <w:t>8</w:t>
      </w:r>
      <w:r w:rsidRPr="00274686">
        <w:rPr>
          <w:rFonts w:ascii="Times New Roman" w:hAnsi="Times New Roman" w:cs="Times New Roman"/>
          <w:sz w:val="24"/>
          <w:szCs w:val="24"/>
        </w:rPr>
        <w:t xml:space="preserve"> г. – 41,</w:t>
      </w:r>
      <w:r w:rsidR="00A65F99">
        <w:rPr>
          <w:rFonts w:ascii="Times New Roman" w:hAnsi="Times New Roman" w:cs="Times New Roman"/>
          <w:sz w:val="24"/>
          <w:szCs w:val="24"/>
        </w:rPr>
        <w:t>9</w:t>
      </w:r>
      <w:r w:rsidRPr="00274686">
        <w:rPr>
          <w:rFonts w:ascii="Times New Roman" w:hAnsi="Times New Roman" w:cs="Times New Roman"/>
          <w:sz w:val="24"/>
          <w:szCs w:val="24"/>
        </w:rPr>
        <w:t xml:space="preserve">). Обеспеченность средними  медицинскими работниками за </w:t>
      </w:r>
      <w:r w:rsidRPr="00274686">
        <w:rPr>
          <w:rFonts w:ascii="Times New Roman" w:hAnsi="Times New Roman" w:cs="Times New Roman"/>
          <w:sz w:val="24"/>
          <w:szCs w:val="24"/>
          <w:lang w:val="en-US"/>
        </w:rPr>
        <w:t>I</w:t>
      </w:r>
      <w:r w:rsidRPr="00274686">
        <w:rPr>
          <w:rFonts w:ascii="Times New Roman" w:hAnsi="Times New Roman" w:cs="Times New Roman"/>
          <w:sz w:val="24"/>
          <w:szCs w:val="24"/>
        </w:rPr>
        <w:t xml:space="preserve"> кв. 201</w:t>
      </w:r>
      <w:r w:rsidR="00A65F99">
        <w:rPr>
          <w:rFonts w:ascii="Times New Roman" w:hAnsi="Times New Roman" w:cs="Times New Roman"/>
          <w:sz w:val="24"/>
          <w:szCs w:val="24"/>
        </w:rPr>
        <w:t>9</w:t>
      </w:r>
      <w:r w:rsidRPr="00274686">
        <w:rPr>
          <w:rFonts w:ascii="Times New Roman" w:hAnsi="Times New Roman" w:cs="Times New Roman"/>
          <w:sz w:val="24"/>
          <w:szCs w:val="24"/>
        </w:rPr>
        <w:t>г. составляет 6</w:t>
      </w:r>
      <w:r w:rsidR="00A65F99">
        <w:rPr>
          <w:rFonts w:ascii="Times New Roman" w:hAnsi="Times New Roman" w:cs="Times New Roman"/>
          <w:sz w:val="24"/>
          <w:szCs w:val="24"/>
        </w:rPr>
        <w:t>9,3</w:t>
      </w:r>
      <w:r w:rsidRPr="00274686">
        <w:rPr>
          <w:rFonts w:ascii="Times New Roman" w:hAnsi="Times New Roman" w:cs="Times New Roman"/>
          <w:sz w:val="24"/>
          <w:szCs w:val="24"/>
        </w:rPr>
        <w:t xml:space="preserve"> на 10 тыс. человек населения,  в </w:t>
      </w:r>
      <w:r w:rsidRPr="00274686">
        <w:rPr>
          <w:rFonts w:ascii="Times New Roman" w:hAnsi="Times New Roman" w:cs="Times New Roman"/>
          <w:sz w:val="24"/>
          <w:szCs w:val="24"/>
          <w:lang w:val="en-US"/>
        </w:rPr>
        <w:t>I</w:t>
      </w:r>
      <w:r w:rsidRPr="00274686">
        <w:rPr>
          <w:rFonts w:ascii="Times New Roman" w:hAnsi="Times New Roman" w:cs="Times New Roman"/>
          <w:sz w:val="24"/>
          <w:szCs w:val="24"/>
        </w:rPr>
        <w:t xml:space="preserve"> кв.201</w:t>
      </w:r>
      <w:r w:rsidR="00A65F99">
        <w:rPr>
          <w:rFonts w:ascii="Times New Roman" w:hAnsi="Times New Roman" w:cs="Times New Roman"/>
          <w:sz w:val="24"/>
          <w:szCs w:val="24"/>
        </w:rPr>
        <w:t>8</w:t>
      </w:r>
      <w:r w:rsidRPr="00274686">
        <w:rPr>
          <w:rFonts w:ascii="Times New Roman" w:hAnsi="Times New Roman" w:cs="Times New Roman"/>
          <w:sz w:val="24"/>
          <w:szCs w:val="24"/>
        </w:rPr>
        <w:t xml:space="preserve"> г. – 6</w:t>
      </w:r>
      <w:r w:rsidR="00A65F99">
        <w:rPr>
          <w:rFonts w:ascii="Times New Roman" w:hAnsi="Times New Roman" w:cs="Times New Roman"/>
          <w:sz w:val="24"/>
          <w:szCs w:val="24"/>
        </w:rPr>
        <w:t>3,9</w:t>
      </w:r>
      <w:r w:rsidRPr="00274686">
        <w:rPr>
          <w:rFonts w:ascii="Times New Roman" w:hAnsi="Times New Roman" w:cs="Times New Roman"/>
          <w:b/>
          <w:sz w:val="24"/>
          <w:szCs w:val="24"/>
        </w:rPr>
        <w:t xml:space="preserve"> (</w:t>
      </w:r>
      <w:r w:rsidRPr="00274686">
        <w:rPr>
          <w:rFonts w:ascii="Times New Roman" w:hAnsi="Times New Roman" w:cs="Times New Roman"/>
          <w:sz w:val="24"/>
          <w:szCs w:val="24"/>
        </w:rPr>
        <w:t>средний показатель по бюджетным учреждениям республики 201</w:t>
      </w:r>
      <w:r w:rsidR="00A65F99">
        <w:rPr>
          <w:rFonts w:ascii="Times New Roman" w:hAnsi="Times New Roman" w:cs="Times New Roman"/>
          <w:sz w:val="24"/>
          <w:szCs w:val="24"/>
        </w:rPr>
        <w:t>8</w:t>
      </w:r>
      <w:r w:rsidRPr="00274686">
        <w:rPr>
          <w:rFonts w:ascii="Times New Roman" w:hAnsi="Times New Roman" w:cs="Times New Roman"/>
          <w:sz w:val="24"/>
          <w:szCs w:val="24"/>
        </w:rPr>
        <w:t xml:space="preserve"> г. – </w:t>
      </w:r>
      <w:r w:rsidR="00A65F99">
        <w:rPr>
          <w:rFonts w:ascii="Times New Roman" w:hAnsi="Times New Roman" w:cs="Times New Roman"/>
          <w:sz w:val="24"/>
          <w:szCs w:val="24"/>
        </w:rPr>
        <w:t>96,8</w:t>
      </w:r>
      <w:r w:rsidRPr="00274686">
        <w:rPr>
          <w:rFonts w:ascii="Times New Roman" w:hAnsi="Times New Roman" w:cs="Times New Roman"/>
          <w:sz w:val="24"/>
          <w:szCs w:val="24"/>
        </w:rPr>
        <w:t>)</w:t>
      </w:r>
      <w:r w:rsidRPr="00274686">
        <w:rPr>
          <w:rFonts w:ascii="Times New Roman" w:hAnsi="Times New Roman" w:cs="Times New Roman"/>
          <w:b/>
          <w:sz w:val="24"/>
          <w:szCs w:val="24"/>
        </w:rPr>
        <w:t>.</w:t>
      </w:r>
      <w:r w:rsidRPr="00274686">
        <w:rPr>
          <w:rFonts w:ascii="Times New Roman" w:hAnsi="Times New Roman" w:cs="Times New Roman"/>
          <w:sz w:val="24"/>
          <w:szCs w:val="24"/>
        </w:rPr>
        <w:t xml:space="preserve"> </w:t>
      </w:r>
    </w:p>
    <w:p w:rsidR="000F4BB1" w:rsidRPr="00274686" w:rsidRDefault="000F4BB1" w:rsidP="000F4BB1">
      <w:pPr>
        <w:spacing w:after="0"/>
        <w:ind w:firstLine="720"/>
        <w:jc w:val="both"/>
        <w:rPr>
          <w:rFonts w:ascii="Times New Roman" w:hAnsi="Times New Roman" w:cs="Times New Roman"/>
          <w:sz w:val="24"/>
          <w:szCs w:val="24"/>
        </w:rPr>
      </w:pPr>
      <w:r w:rsidRPr="00274686">
        <w:rPr>
          <w:rFonts w:ascii="Times New Roman" w:hAnsi="Times New Roman" w:cs="Times New Roman"/>
          <w:sz w:val="24"/>
          <w:szCs w:val="24"/>
        </w:rPr>
        <w:t>Укомплектованность врачебными штатами  составляет 8</w:t>
      </w:r>
      <w:r w:rsidR="00C02324">
        <w:rPr>
          <w:rFonts w:ascii="Times New Roman" w:hAnsi="Times New Roman" w:cs="Times New Roman"/>
          <w:sz w:val="24"/>
          <w:szCs w:val="24"/>
        </w:rPr>
        <w:t>5</w:t>
      </w:r>
      <w:r w:rsidRPr="00274686">
        <w:rPr>
          <w:rFonts w:ascii="Times New Roman" w:hAnsi="Times New Roman" w:cs="Times New Roman"/>
          <w:sz w:val="24"/>
          <w:szCs w:val="24"/>
        </w:rPr>
        <w:t>,</w:t>
      </w:r>
      <w:r w:rsidR="00C02324">
        <w:rPr>
          <w:rFonts w:ascii="Times New Roman" w:hAnsi="Times New Roman" w:cs="Times New Roman"/>
          <w:sz w:val="24"/>
          <w:szCs w:val="24"/>
        </w:rPr>
        <w:t>9</w:t>
      </w:r>
      <w:r w:rsidRPr="00274686">
        <w:rPr>
          <w:rFonts w:ascii="Times New Roman" w:hAnsi="Times New Roman" w:cs="Times New Roman"/>
          <w:sz w:val="24"/>
          <w:szCs w:val="24"/>
        </w:rPr>
        <w:t xml:space="preserve">%. , в т.ч.  врачами общей практики </w:t>
      </w:r>
      <w:r w:rsidR="00C02324">
        <w:rPr>
          <w:rFonts w:ascii="Times New Roman" w:hAnsi="Times New Roman" w:cs="Times New Roman"/>
          <w:sz w:val="24"/>
          <w:szCs w:val="24"/>
        </w:rPr>
        <w:t>83,8</w:t>
      </w:r>
      <w:r w:rsidRPr="00274686">
        <w:rPr>
          <w:rFonts w:ascii="Times New Roman" w:hAnsi="Times New Roman" w:cs="Times New Roman"/>
          <w:sz w:val="24"/>
          <w:szCs w:val="24"/>
        </w:rPr>
        <w:t xml:space="preserve">%, участковыми педиатрами – </w:t>
      </w:r>
      <w:r w:rsidR="00C02324">
        <w:rPr>
          <w:rFonts w:ascii="Times New Roman" w:hAnsi="Times New Roman" w:cs="Times New Roman"/>
          <w:sz w:val="24"/>
          <w:szCs w:val="24"/>
        </w:rPr>
        <w:t>87,5</w:t>
      </w:r>
      <w:r w:rsidRPr="00274686">
        <w:rPr>
          <w:rFonts w:ascii="Times New Roman" w:hAnsi="Times New Roman" w:cs="Times New Roman"/>
          <w:sz w:val="24"/>
          <w:szCs w:val="24"/>
        </w:rPr>
        <w:t>%.</w:t>
      </w:r>
    </w:p>
    <w:p w:rsidR="000F4BB1" w:rsidRPr="00C97484" w:rsidRDefault="000F4BB1" w:rsidP="000F4BB1">
      <w:pPr>
        <w:spacing w:after="0"/>
        <w:rPr>
          <w:rFonts w:ascii="Times New Roman" w:hAnsi="Times New Roman" w:cs="Times New Roman"/>
          <w:b/>
          <w:bCs/>
          <w:sz w:val="24"/>
          <w:szCs w:val="24"/>
        </w:rPr>
      </w:pPr>
      <w:r w:rsidRPr="00B5424D">
        <w:t xml:space="preserve">               </w:t>
      </w:r>
      <w:r w:rsidRPr="00C97484">
        <w:rPr>
          <w:rFonts w:ascii="Times New Roman" w:hAnsi="Times New Roman" w:cs="Times New Roman"/>
          <w:b/>
          <w:bCs/>
          <w:sz w:val="24"/>
          <w:szCs w:val="24"/>
        </w:rPr>
        <w:t xml:space="preserve">Продолжительность жизни:                               </w:t>
      </w:r>
    </w:p>
    <w:p w:rsidR="000F4BB1" w:rsidRPr="00C97484" w:rsidRDefault="000F4BB1" w:rsidP="000F4BB1">
      <w:pPr>
        <w:spacing w:after="0"/>
        <w:rPr>
          <w:rFonts w:ascii="Times New Roman" w:hAnsi="Times New Roman" w:cs="Times New Roman"/>
          <w:b/>
          <w:bCs/>
          <w:sz w:val="24"/>
          <w:szCs w:val="24"/>
        </w:rPr>
      </w:pPr>
      <w:r w:rsidRPr="00C97484">
        <w:rPr>
          <w:rFonts w:ascii="Times New Roman" w:hAnsi="Times New Roman" w:cs="Times New Roman"/>
          <w:b/>
          <w:bCs/>
          <w:sz w:val="24"/>
          <w:szCs w:val="24"/>
        </w:rPr>
        <w:t xml:space="preserve">                                                                              </w:t>
      </w:r>
      <w:proofErr w:type="gramStart"/>
      <w:r w:rsidRPr="00C97484">
        <w:rPr>
          <w:rFonts w:ascii="Times New Roman" w:hAnsi="Times New Roman" w:cs="Times New Roman"/>
          <w:b/>
          <w:bCs/>
          <w:sz w:val="24"/>
          <w:szCs w:val="24"/>
          <w:lang w:val="en-US"/>
        </w:rPr>
        <w:t>I</w:t>
      </w:r>
      <w:r w:rsidRPr="00C97484">
        <w:rPr>
          <w:rFonts w:ascii="Times New Roman" w:hAnsi="Times New Roman" w:cs="Times New Roman"/>
          <w:b/>
          <w:bCs/>
          <w:sz w:val="24"/>
          <w:szCs w:val="24"/>
        </w:rPr>
        <w:t xml:space="preserve"> кв.</w:t>
      </w:r>
      <w:proofErr w:type="gramEnd"/>
      <w:r w:rsidRPr="00C97484">
        <w:rPr>
          <w:rFonts w:ascii="Times New Roman" w:hAnsi="Times New Roman" w:cs="Times New Roman"/>
          <w:b/>
          <w:bCs/>
          <w:sz w:val="24"/>
          <w:szCs w:val="24"/>
        </w:rPr>
        <w:t xml:space="preserve"> 201</w:t>
      </w:r>
      <w:r w:rsidR="00A21571">
        <w:rPr>
          <w:rFonts w:ascii="Times New Roman" w:hAnsi="Times New Roman" w:cs="Times New Roman"/>
          <w:b/>
          <w:bCs/>
          <w:sz w:val="24"/>
          <w:szCs w:val="24"/>
        </w:rPr>
        <w:t>8</w:t>
      </w:r>
      <w:r w:rsidRPr="00C97484">
        <w:rPr>
          <w:rFonts w:ascii="Times New Roman" w:hAnsi="Times New Roman" w:cs="Times New Roman"/>
          <w:b/>
          <w:bCs/>
          <w:sz w:val="24"/>
          <w:szCs w:val="24"/>
        </w:rPr>
        <w:t xml:space="preserve">г.          </w:t>
      </w:r>
      <w:proofErr w:type="gramStart"/>
      <w:r w:rsidRPr="00C97484">
        <w:rPr>
          <w:rFonts w:ascii="Times New Roman" w:hAnsi="Times New Roman" w:cs="Times New Roman"/>
          <w:b/>
          <w:bCs/>
          <w:sz w:val="24"/>
          <w:szCs w:val="24"/>
          <w:lang w:val="en-US"/>
        </w:rPr>
        <w:t>I</w:t>
      </w:r>
      <w:r w:rsidRPr="00C97484">
        <w:rPr>
          <w:rFonts w:ascii="Times New Roman" w:hAnsi="Times New Roman" w:cs="Times New Roman"/>
          <w:b/>
          <w:bCs/>
          <w:sz w:val="24"/>
          <w:szCs w:val="24"/>
        </w:rPr>
        <w:t xml:space="preserve"> кв.</w:t>
      </w:r>
      <w:proofErr w:type="gramEnd"/>
      <w:r w:rsidRPr="00C97484">
        <w:rPr>
          <w:rFonts w:ascii="Times New Roman" w:hAnsi="Times New Roman" w:cs="Times New Roman"/>
          <w:b/>
          <w:bCs/>
          <w:sz w:val="24"/>
          <w:szCs w:val="24"/>
        </w:rPr>
        <w:t xml:space="preserve"> 201</w:t>
      </w:r>
      <w:r w:rsidR="00A21571">
        <w:rPr>
          <w:rFonts w:ascii="Times New Roman" w:hAnsi="Times New Roman" w:cs="Times New Roman"/>
          <w:b/>
          <w:bCs/>
          <w:sz w:val="24"/>
          <w:szCs w:val="24"/>
        </w:rPr>
        <w:t>9</w:t>
      </w:r>
      <w:r w:rsidRPr="00C97484">
        <w:rPr>
          <w:rFonts w:ascii="Times New Roman" w:hAnsi="Times New Roman" w:cs="Times New Roman"/>
          <w:b/>
          <w:bCs/>
          <w:sz w:val="24"/>
          <w:szCs w:val="24"/>
        </w:rPr>
        <w:t xml:space="preserve">г.    </w:t>
      </w:r>
    </w:p>
    <w:p w:rsidR="000F4BB1" w:rsidRPr="00C97484" w:rsidRDefault="000F4BB1" w:rsidP="000F4BB1">
      <w:pPr>
        <w:spacing w:after="0"/>
        <w:rPr>
          <w:rFonts w:ascii="Times New Roman" w:hAnsi="Times New Roman" w:cs="Times New Roman"/>
          <w:sz w:val="24"/>
          <w:szCs w:val="24"/>
        </w:rPr>
      </w:pPr>
      <w:r w:rsidRPr="00C97484">
        <w:rPr>
          <w:rFonts w:ascii="Times New Roman" w:hAnsi="Times New Roman" w:cs="Times New Roman"/>
          <w:b/>
          <w:bCs/>
          <w:sz w:val="24"/>
          <w:szCs w:val="24"/>
        </w:rPr>
        <w:t xml:space="preserve">                                                                                          </w:t>
      </w:r>
    </w:p>
    <w:p w:rsidR="000F4BB1" w:rsidRPr="00C97484" w:rsidRDefault="000F4BB1" w:rsidP="000F4BB1">
      <w:pPr>
        <w:spacing w:after="0"/>
        <w:rPr>
          <w:rFonts w:ascii="Times New Roman" w:hAnsi="Times New Roman" w:cs="Times New Roman"/>
          <w:sz w:val="24"/>
          <w:szCs w:val="24"/>
        </w:rPr>
      </w:pPr>
      <w:r w:rsidRPr="00C97484">
        <w:rPr>
          <w:rFonts w:ascii="Times New Roman" w:hAnsi="Times New Roman" w:cs="Times New Roman"/>
          <w:sz w:val="24"/>
          <w:szCs w:val="24"/>
        </w:rPr>
        <w:t xml:space="preserve">                          ВСЕГО-                                          </w:t>
      </w:r>
      <w:r w:rsidR="00A21571">
        <w:rPr>
          <w:rFonts w:ascii="Times New Roman" w:hAnsi="Times New Roman" w:cs="Times New Roman"/>
          <w:sz w:val="24"/>
          <w:szCs w:val="24"/>
        </w:rPr>
        <w:t>68</w:t>
      </w:r>
      <w:r w:rsidRPr="00C97484">
        <w:rPr>
          <w:rFonts w:ascii="Times New Roman" w:hAnsi="Times New Roman" w:cs="Times New Roman"/>
          <w:sz w:val="24"/>
          <w:szCs w:val="24"/>
        </w:rPr>
        <w:t xml:space="preserve"> лет                 </w:t>
      </w:r>
      <w:r w:rsidR="00A21571">
        <w:rPr>
          <w:rFonts w:ascii="Times New Roman" w:hAnsi="Times New Roman" w:cs="Times New Roman"/>
          <w:sz w:val="24"/>
          <w:szCs w:val="24"/>
        </w:rPr>
        <w:t>71</w:t>
      </w:r>
      <w:r w:rsidRPr="00C97484">
        <w:rPr>
          <w:rFonts w:ascii="Times New Roman" w:hAnsi="Times New Roman" w:cs="Times New Roman"/>
          <w:sz w:val="24"/>
          <w:szCs w:val="24"/>
        </w:rPr>
        <w:t xml:space="preserve"> лет</w:t>
      </w:r>
    </w:p>
    <w:p w:rsidR="000F4BB1" w:rsidRPr="00C97484" w:rsidRDefault="000F4BB1" w:rsidP="000F4BB1">
      <w:pPr>
        <w:spacing w:after="0"/>
        <w:rPr>
          <w:rFonts w:ascii="Times New Roman" w:hAnsi="Times New Roman" w:cs="Times New Roman"/>
          <w:sz w:val="24"/>
          <w:szCs w:val="24"/>
        </w:rPr>
      </w:pPr>
      <w:r w:rsidRPr="00C97484">
        <w:rPr>
          <w:rFonts w:ascii="Times New Roman" w:hAnsi="Times New Roman" w:cs="Times New Roman"/>
          <w:sz w:val="24"/>
          <w:szCs w:val="24"/>
        </w:rPr>
        <w:t xml:space="preserve">               в том числе: мужчины-                            6</w:t>
      </w:r>
      <w:r w:rsidR="00A21571">
        <w:rPr>
          <w:rFonts w:ascii="Times New Roman" w:hAnsi="Times New Roman" w:cs="Times New Roman"/>
          <w:sz w:val="24"/>
          <w:szCs w:val="24"/>
        </w:rPr>
        <w:t>3</w:t>
      </w:r>
      <w:r w:rsidRPr="00C97484">
        <w:rPr>
          <w:rFonts w:ascii="Times New Roman" w:hAnsi="Times New Roman" w:cs="Times New Roman"/>
          <w:sz w:val="24"/>
          <w:szCs w:val="24"/>
        </w:rPr>
        <w:t xml:space="preserve"> лет                 6</w:t>
      </w:r>
      <w:r w:rsidR="00A21571">
        <w:rPr>
          <w:rFonts w:ascii="Times New Roman" w:hAnsi="Times New Roman" w:cs="Times New Roman"/>
          <w:sz w:val="24"/>
          <w:szCs w:val="24"/>
        </w:rPr>
        <w:t>8</w:t>
      </w:r>
      <w:r w:rsidRPr="00C97484">
        <w:rPr>
          <w:rFonts w:ascii="Times New Roman" w:hAnsi="Times New Roman" w:cs="Times New Roman"/>
          <w:sz w:val="24"/>
          <w:szCs w:val="24"/>
        </w:rPr>
        <w:t xml:space="preserve"> лет</w:t>
      </w:r>
    </w:p>
    <w:p w:rsidR="000F4BB1" w:rsidRPr="00C97484" w:rsidRDefault="000F4BB1" w:rsidP="000F4BB1">
      <w:pPr>
        <w:spacing w:after="0"/>
        <w:rPr>
          <w:rFonts w:ascii="Times New Roman" w:hAnsi="Times New Roman" w:cs="Times New Roman"/>
          <w:sz w:val="24"/>
          <w:szCs w:val="24"/>
        </w:rPr>
      </w:pPr>
      <w:r w:rsidRPr="00C97484">
        <w:rPr>
          <w:rFonts w:ascii="Times New Roman" w:hAnsi="Times New Roman" w:cs="Times New Roman"/>
          <w:sz w:val="24"/>
          <w:szCs w:val="24"/>
        </w:rPr>
        <w:t xml:space="preserve">                                     женщины                             7</w:t>
      </w:r>
      <w:r w:rsidR="00A21571">
        <w:rPr>
          <w:rFonts w:ascii="Times New Roman" w:hAnsi="Times New Roman" w:cs="Times New Roman"/>
          <w:sz w:val="24"/>
          <w:szCs w:val="24"/>
        </w:rPr>
        <w:t>5</w:t>
      </w:r>
      <w:r w:rsidRPr="00C97484">
        <w:rPr>
          <w:rFonts w:ascii="Times New Roman" w:hAnsi="Times New Roman" w:cs="Times New Roman"/>
          <w:sz w:val="24"/>
          <w:szCs w:val="24"/>
        </w:rPr>
        <w:t xml:space="preserve"> лет                 7</w:t>
      </w:r>
      <w:r w:rsidR="00A21571">
        <w:rPr>
          <w:rFonts w:ascii="Times New Roman" w:hAnsi="Times New Roman" w:cs="Times New Roman"/>
          <w:sz w:val="24"/>
          <w:szCs w:val="24"/>
        </w:rPr>
        <w:t>4</w:t>
      </w:r>
      <w:r w:rsidRPr="00C97484">
        <w:rPr>
          <w:rFonts w:ascii="Times New Roman" w:hAnsi="Times New Roman" w:cs="Times New Roman"/>
          <w:sz w:val="24"/>
          <w:szCs w:val="24"/>
        </w:rPr>
        <w:t xml:space="preserve"> лет</w:t>
      </w:r>
    </w:p>
    <w:p w:rsidR="000F4BB1" w:rsidRPr="00B5424D" w:rsidRDefault="000F4BB1" w:rsidP="000F4BB1">
      <w:pPr>
        <w:spacing w:after="0"/>
        <w:jc w:val="center"/>
        <w:rPr>
          <w:b/>
          <w:bCs/>
          <w:color w:val="000000"/>
          <w:u w:val="single"/>
        </w:rPr>
      </w:pPr>
    </w:p>
    <w:p w:rsidR="000F4BB1" w:rsidRPr="00C97484" w:rsidRDefault="000F4BB1" w:rsidP="000F4BB1">
      <w:pPr>
        <w:pStyle w:val="31"/>
        <w:rPr>
          <w:sz w:val="24"/>
          <w:szCs w:val="24"/>
        </w:rPr>
      </w:pPr>
      <w:r w:rsidRPr="00B5424D">
        <w:rPr>
          <w:i w:val="0"/>
          <w:sz w:val="24"/>
          <w:szCs w:val="24"/>
        </w:rPr>
        <w:t xml:space="preserve">За </w:t>
      </w:r>
      <w:r>
        <w:rPr>
          <w:i w:val="0"/>
          <w:sz w:val="24"/>
          <w:szCs w:val="24"/>
          <w:lang w:val="en-US"/>
        </w:rPr>
        <w:t>I</w:t>
      </w:r>
      <w:r>
        <w:rPr>
          <w:i w:val="0"/>
          <w:sz w:val="24"/>
          <w:szCs w:val="24"/>
        </w:rPr>
        <w:t xml:space="preserve"> кв.</w:t>
      </w:r>
      <w:r w:rsidRPr="00701D1F">
        <w:rPr>
          <w:i w:val="0"/>
          <w:sz w:val="24"/>
          <w:szCs w:val="24"/>
        </w:rPr>
        <w:t xml:space="preserve"> </w:t>
      </w:r>
      <w:r w:rsidRPr="00B5424D">
        <w:rPr>
          <w:i w:val="0"/>
          <w:sz w:val="24"/>
          <w:szCs w:val="24"/>
        </w:rPr>
        <w:t>201</w:t>
      </w:r>
      <w:r w:rsidR="00E47676">
        <w:rPr>
          <w:i w:val="0"/>
          <w:sz w:val="24"/>
          <w:szCs w:val="24"/>
        </w:rPr>
        <w:t>9</w:t>
      </w:r>
      <w:r w:rsidR="008705D1">
        <w:rPr>
          <w:i w:val="0"/>
          <w:sz w:val="24"/>
          <w:szCs w:val="24"/>
        </w:rPr>
        <w:t xml:space="preserve"> </w:t>
      </w:r>
      <w:r w:rsidRPr="00B5424D">
        <w:rPr>
          <w:i w:val="0"/>
          <w:sz w:val="24"/>
          <w:szCs w:val="24"/>
        </w:rPr>
        <w:t xml:space="preserve">г. стационарную помощь получили </w:t>
      </w:r>
      <w:r>
        <w:rPr>
          <w:b/>
          <w:i w:val="0"/>
          <w:sz w:val="24"/>
          <w:szCs w:val="24"/>
        </w:rPr>
        <w:t>–</w:t>
      </w:r>
      <w:r w:rsidR="00E47676">
        <w:rPr>
          <w:b/>
          <w:i w:val="0"/>
          <w:sz w:val="24"/>
          <w:szCs w:val="24"/>
        </w:rPr>
        <w:t xml:space="preserve"> </w:t>
      </w:r>
      <w:r w:rsidR="00E47676" w:rsidRPr="00E47676">
        <w:rPr>
          <w:i w:val="0"/>
          <w:sz w:val="24"/>
          <w:szCs w:val="24"/>
        </w:rPr>
        <w:t>1035</w:t>
      </w:r>
      <w:r w:rsidRPr="00B5424D">
        <w:rPr>
          <w:b/>
          <w:i w:val="0"/>
          <w:sz w:val="24"/>
          <w:szCs w:val="24"/>
        </w:rPr>
        <w:t xml:space="preserve"> </w:t>
      </w:r>
      <w:r w:rsidRPr="00B5424D">
        <w:rPr>
          <w:i w:val="0"/>
          <w:sz w:val="24"/>
          <w:szCs w:val="24"/>
        </w:rPr>
        <w:t>человек, мун</w:t>
      </w:r>
      <w:r>
        <w:rPr>
          <w:i w:val="0"/>
          <w:sz w:val="24"/>
          <w:szCs w:val="24"/>
        </w:rPr>
        <w:t xml:space="preserve">иципальный заказ выполнен на </w:t>
      </w:r>
      <w:r w:rsidR="00E47676">
        <w:rPr>
          <w:i w:val="0"/>
          <w:sz w:val="24"/>
          <w:szCs w:val="24"/>
        </w:rPr>
        <w:t>30,9</w:t>
      </w:r>
      <w:r w:rsidRPr="00B5424D">
        <w:rPr>
          <w:i w:val="0"/>
          <w:sz w:val="24"/>
          <w:szCs w:val="24"/>
        </w:rPr>
        <w:t xml:space="preserve"> %</w:t>
      </w:r>
      <w:r>
        <w:rPr>
          <w:i w:val="0"/>
          <w:sz w:val="24"/>
          <w:szCs w:val="24"/>
        </w:rPr>
        <w:t xml:space="preserve"> от годового плана</w:t>
      </w:r>
      <w:r w:rsidRPr="00B5424D">
        <w:rPr>
          <w:i w:val="0"/>
          <w:sz w:val="24"/>
          <w:szCs w:val="24"/>
        </w:rPr>
        <w:t>.</w:t>
      </w:r>
    </w:p>
    <w:p w:rsidR="000F4BB1" w:rsidRPr="00C97484" w:rsidRDefault="000F4BB1" w:rsidP="000F4BB1">
      <w:pPr>
        <w:spacing w:after="0"/>
        <w:ind w:firstLine="720"/>
        <w:jc w:val="both"/>
        <w:rPr>
          <w:rFonts w:ascii="Times New Roman" w:hAnsi="Times New Roman" w:cs="Times New Roman"/>
          <w:sz w:val="24"/>
          <w:szCs w:val="24"/>
        </w:rPr>
      </w:pPr>
      <w:r w:rsidRPr="00C97484">
        <w:rPr>
          <w:rFonts w:ascii="Times New Roman" w:hAnsi="Times New Roman" w:cs="Times New Roman"/>
          <w:sz w:val="24"/>
          <w:szCs w:val="24"/>
        </w:rPr>
        <w:t>В</w:t>
      </w:r>
      <w:r w:rsidR="00E47676">
        <w:rPr>
          <w:rFonts w:ascii="Times New Roman" w:hAnsi="Times New Roman" w:cs="Times New Roman"/>
          <w:sz w:val="24"/>
          <w:szCs w:val="24"/>
        </w:rPr>
        <w:t xml:space="preserve"> 1 квартале</w:t>
      </w:r>
      <w:r w:rsidRPr="00C97484">
        <w:rPr>
          <w:rFonts w:ascii="Times New Roman" w:hAnsi="Times New Roman" w:cs="Times New Roman"/>
          <w:sz w:val="24"/>
          <w:szCs w:val="24"/>
        </w:rPr>
        <w:t xml:space="preserve"> 201</w:t>
      </w:r>
      <w:r w:rsidR="00E47676">
        <w:rPr>
          <w:rFonts w:ascii="Times New Roman" w:hAnsi="Times New Roman" w:cs="Times New Roman"/>
          <w:sz w:val="24"/>
          <w:szCs w:val="24"/>
        </w:rPr>
        <w:t>9</w:t>
      </w:r>
      <w:r w:rsidRPr="00C97484">
        <w:rPr>
          <w:rFonts w:ascii="Times New Roman" w:hAnsi="Times New Roman" w:cs="Times New Roman"/>
          <w:sz w:val="24"/>
          <w:szCs w:val="24"/>
        </w:rPr>
        <w:t>г.  продолжена диспансеризация взрослого населения.</w:t>
      </w:r>
    </w:p>
    <w:p w:rsidR="000F4BB1" w:rsidRPr="00C97484" w:rsidRDefault="000F4BB1" w:rsidP="000F4BB1">
      <w:pPr>
        <w:spacing w:after="0"/>
        <w:ind w:firstLine="720"/>
        <w:jc w:val="both"/>
        <w:rPr>
          <w:rFonts w:ascii="Times New Roman" w:hAnsi="Times New Roman" w:cs="Times New Roman"/>
          <w:sz w:val="24"/>
          <w:szCs w:val="24"/>
        </w:rPr>
      </w:pPr>
      <w:r w:rsidRPr="00C97484">
        <w:rPr>
          <w:rFonts w:ascii="Times New Roman" w:hAnsi="Times New Roman" w:cs="Times New Roman"/>
          <w:sz w:val="24"/>
          <w:szCs w:val="24"/>
        </w:rPr>
        <w:t xml:space="preserve"> Результаты диспансеризации по группам здоровья:</w:t>
      </w:r>
    </w:p>
    <w:p w:rsidR="000F4BB1" w:rsidRPr="00C97484" w:rsidRDefault="000F4BB1" w:rsidP="000F4BB1">
      <w:pPr>
        <w:spacing w:after="0"/>
        <w:jc w:val="both"/>
        <w:rPr>
          <w:rFonts w:ascii="Times New Roman" w:hAnsi="Times New Roman" w:cs="Times New Roman"/>
          <w:sz w:val="24"/>
          <w:szCs w:val="24"/>
        </w:rPr>
      </w:pPr>
      <w:r w:rsidRPr="00C974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7484">
        <w:rPr>
          <w:rFonts w:ascii="Times New Roman" w:hAnsi="Times New Roman" w:cs="Times New Roman"/>
          <w:sz w:val="24"/>
          <w:szCs w:val="24"/>
        </w:rPr>
        <w:t>1 группа (здоровые)—</w:t>
      </w:r>
      <w:r w:rsidR="0023720C">
        <w:rPr>
          <w:rFonts w:ascii="Times New Roman" w:hAnsi="Times New Roman" w:cs="Times New Roman"/>
          <w:sz w:val="24"/>
          <w:szCs w:val="24"/>
        </w:rPr>
        <w:t>525</w:t>
      </w:r>
      <w:r w:rsidRPr="00C97484">
        <w:rPr>
          <w:rFonts w:ascii="Times New Roman" w:hAnsi="Times New Roman" w:cs="Times New Roman"/>
          <w:sz w:val="24"/>
          <w:szCs w:val="24"/>
        </w:rPr>
        <w:t xml:space="preserve"> человек </w:t>
      </w:r>
      <w:proofErr w:type="gramStart"/>
      <w:r w:rsidRPr="00C97484">
        <w:rPr>
          <w:rFonts w:ascii="Times New Roman" w:hAnsi="Times New Roman" w:cs="Times New Roman"/>
          <w:sz w:val="24"/>
          <w:szCs w:val="24"/>
        </w:rPr>
        <w:t xml:space="preserve">( </w:t>
      </w:r>
      <w:proofErr w:type="gramEnd"/>
      <w:r w:rsidRPr="00C97484">
        <w:rPr>
          <w:rFonts w:ascii="Times New Roman" w:hAnsi="Times New Roman" w:cs="Times New Roman"/>
          <w:sz w:val="24"/>
          <w:szCs w:val="24"/>
        </w:rPr>
        <w:t>28</w:t>
      </w:r>
      <w:r w:rsidR="0023720C">
        <w:rPr>
          <w:rFonts w:ascii="Times New Roman" w:hAnsi="Times New Roman" w:cs="Times New Roman"/>
          <w:sz w:val="24"/>
          <w:szCs w:val="24"/>
        </w:rPr>
        <w:t>,1</w:t>
      </w:r>
      <w:r w:rsidRPr="00C97484">
        <w:rPr>
          <w:rFonts w:ascii="Times New Roman" w:hAnsi="Times New Roman" w:cs="Times New Roman"/>
          <w:sz w:val="24"/>
          <w:szCs w:val="24"/>
        </w:rPr>
        <w:t xml:space="preserve">%)  </w:t>
      </w:r>
    </w:p>
    <w:p w:rsidR="000F4BB1" w:rsidRPr="00C97484" w:rsidRDefault="000F4BB1" w:rsidP="000F4BB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720C">
        <w:rPr>
          <w:rFonts w:ascii="Times New Roman" w:hAnsi="Times New Roman" w:cs="Times New Roman"/>
          <w:sz w:val="24"/>
          <w:szCs w:val="24"/>
        </w:rPr>
        <w:t>2</w:t>
      </w:r>
      <w:r w:rsidRPr="00C97484">
        <w:rPr>
          <w:rFonts w:ascii="Times New Roman" w:hAnsi="Times New Roman" w:cs="Times New Roman"/>
          <w:sz w:val="24"/>
          <w:szCs w:val="24"/>
        </w:rPr>
        <w:t xml:space="preserve"> группа (группа риска) — 1</w:t>
      </w:r>
      <w:r w:rsidR="0023720C">
        <w:rPr>
          <w:rFonts w:ascii="Times New Roman" w:hAnsi="Times New Roman" w:cs="Times New Roman"/>
          <w:sz w:val="24"/>
          <w:szCs w:val="24"/>
        </w:rPr>
        <w:t>29</w:t>
      </w:r>
      <w:r w:rsidRPr="00C97484">
        <w:rPr>
          <w:rFonts w:ascii="Times New Roman" w:hAnsi="Times New Roman" w:cs="Times New Roman"/>
          <w:sz w:val="24"/>
          <w:szCs w:val="24"/>
        </w:rPr>
        <w:t xml:space="preserve"> человек </w:t>
      </w:r>
      <w:proofErr w:type="gramStart"/>
      <w:r w:rsidRPr="00C97484">
        <w:rPr>
          <w:rFonts w:ascii="Times New Roman" w:hAnsi="Times New Roman" w:cs="Times New Roman"/>
          <w:sz w:val="24"/>
          <w:szCs w:val="24"/>
        </w:rPr>
        <w:t xml:space="preserve">( </w:t>
      </w:r>
      <w:proofErr w:type="gramEnd"/>
      <w:r w:rsidR="0023720C">
        <w:rPr>
          <w:rFonts w:ascii="Times New Roman" w:hAnsi="Times New Roman" w:cs="Times New Roman"/>
          <w:sz w:val="24"/>
          <w:szCs w:val="24"/>
        </w:rPr>
        <w:t>6,9</w:t>
      </w:r>
      <w:r w:rsidRPr="00C97484">
        <w:rPr>
          <w:rFonts w:ascii="Times New Roman" w:hAnsi="Times New Roman" w:cs="Times New Roman"/>
          <w:sz w:val="24"/>
          <w:szCs w:val="24"/>
        </w:rPr>
        <w:t>%)</w:t>
      </w:r>
    </w:p>
    <w:p w:rsidR="000F4BB1" w:rsidRPr="00C97484" w:rsidRDefault="000F4BB1" w:rsidP="000F4BB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3720C">
        <w:rPr>
          <w:rFonts w:ascii="Times New Roman" w:hAnsi="Times New Roman" w:cs="Times New Roman"/>
          <w:sz w:val="24"/>
          <w:szCs w:val="24"/>
        </w:rPr>
        <w:t>3</w:t>
      </w:r>
      <w:r w:rsidRPr="00C97484">
        <w:rPr>
          <w:rFonts w:ascii="Times New Roman" w:hAnsi="Times New Roman" w:cs="Times New Roman"/>
          <w:sz w:val="24"/>
          <w:szCs w:val="24"/>
        </w:rPr>
        <w:t xml:space="preserve"> группа (хронические заболевания) – </w:t>
      </w:r>
      <w:r w:rsidR="0023720C">
        <w:rPr>
          <w:rFonts w:ascii="Times New Roman" w:hAnsi="Times New Roman" w:cs="Times New Roman"/>
          <w:sz w:val="24"/>
          <w:szCs w:val="24"/>
        </w:rPr>
        <w:t>1212</w:t>
      </w:r>
      <w:r w:rsidRPr="00C97484">
        <w:rPr>
          <w:rFonts w:ascii="Times New Roman" w:hAnsi="Times New Roman" w:cs="Times New Roman"/>
          <w:sz w:val="24"/>
          <w:szCs w:val="24"/>
        </w:rPr>
        <w:t xml:space="preserve"> человек </w:t>
      </w:r>
      <w:proofErr w:type="gramStart"/>
      <w:r w:rsidRPr="00C97484">
        <w:rPr>
          <w:rFonts w:ascii="Times New Roman" w:hAnsi="Times New Roman" w:cs="Times New Roman"/>
          <w:sz w:val="24"/>
          <w:szCs w:val="24"/>
        </w:rPr>
        <w:t xml:space="preserve">( </w:t>
      </w:r>
      <w:proofErr w:type="gramEnd"/>
      <w:r w:rsidRPr="00C97484">
        <w:rPr>
          <w:rFonts w:ascii="Times New Roman" w:hAnsi="Times New Roman" w:cs="Times New Roman"/>
          <w:sz w:val="24"/>
          <w:szCs w:val="24"/>
        </w:rPr>
        <w:t>6</w:t>
      </w:r>
      <w:r w:rsidR="0023720C">
        <w:rPr>
          <w:rFonts w:ascii="Times New Roman" w:hAnsi="Times New Roman" w:cs="Times New Roman"/>
          <w:sz w:val="24"/>
          <w:szCs w:val="24"/>
        </w:rPr>
        <w:t>5,0</w:t>
      </w:r>
      <w:r w:rsidRPr="00C97484">
        <w:rPr>
          <w:rFonts w:ascii="Times New Roman" w:hAnsi="Times New Roman" w:cs="Times New Roman"/>
          <w:sz w:val="24"/>
          <w:szCs w:val="24"/>
        </w:rPr>
        <w:t>%)</w:t>
      </w:r>
    </w:p>
    <w:p w:rsidR="000F4BB1" w:rsidRPr="00C97484" w:rsidRDefault="000F4BB1" w:rsidP="000F4BB1">
      <w:pPr>
        <w:spacing w:after="0"/>
        <w:ind w:firstLine="709"/>
        <w:jc w:val="both"/>
        <w:rPr>
          <w:rFonts w:ascii="Times New Roman" w:hAnsi="Times New Roman" w:cs="Times New Roman"/>
          <w:sz w:val="24"/>
          <w:szCs w:val="24"/>
        </w:rPr>
      </w:pPr>
      <w:r w:rsidRPr="00C97484">
        <w:rPr>
          <w:rFonts w:ascii="Times New Roman" w:hAnsi="Times New Roman" w:cs="Times New Roman"/>
          <w:sz w:val="24"/>
          <w:szCs w:val="24"/>
        </w:rPr>
        <w:t>В ходе диспансеризации впервые выявлены 1</w:t>
      </w:r>
      <w:r w:rsidR="0023720C">
        <w:rPr>
          <w:rFonts w:ascii="Times New Roman" w:hAnsi="Times New Roman" w:cs="Times New Roman"/>
          <w:sz w:val="24"/>
          <w:szCs w:val="24"/>
        </w:rPr>
        <w:t>38</w:t>
      </w:r>
      <w:r w:rsidRPr="00C97484">
        <w:rPr>
          <w:rFonts w:ascii="Times New Roman" w:hAnsi="Times New Roman" w:cs="Times New Roman"/>
          <w:sz w:val="24"/>
          <w:szCs w:val="24"/>
        </w:rPr>
        <w:t xml:space="preserve"> случаев заболеваний:</w:t>
      </w:r>
    </w:p>
    <w:p w:rsidR="000F4BB1" w:rsidRPr="00C97484" w:rsidRDefault="000F4BB1" w:rsidP="000F4BB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3720C">
        <w:rPr>
          <w:rFonts w:ascii="Times New Roman" w:hAnsi="Times New Roman" w:cs="Times New Roman"/>
          <w:sz w:val="24"/>
          <w:szCs w:val="24"/>
        </w:rPr>
        <w:t>33</w:t>
      </w:r>
      <w:r w:rsidRPr="00C97484">
        <w:rPr>
          <w:rFonts w:ascii="Times New Roman" w:hAnsi="Times New Roman" w:cs="Times New Roman"/>
          <w:sz w:val="24"/>
          <w:szCs w:val="24"/>
        </w:rPr>
        <w:t xml:space="preserve"> заболеваний эндокринной системы</w:t>
      </w:r>
      <w:r>
        <w:rPr>
          <w:rFonts w:ascii="Times New Roman" w:hAnsi="Times New Roman" w:cs="Times New Roman"/>
          <w:sz w:val="24"/>
          <w:szCs w:val="24"/>
        </w:rPr>
        <w:t>;</w:t>
      </w:r>
    </w:p>
    <w:p w:rsidR="000F4BB1" w:rsidRPr="00C97484" w:rsidRDefault="000F4BB1" w:rsidP="000F4BB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C97484">
        <w:rPr>
          <w:rFonts w:ascii="Times New Roman" w:hAnsi="Times New Roman" w:cs="Times New Roman"/>
          <w:sz w:val="24"/>
          <w:szCs w:val="24"/>
        </w:rPr>
        <w:t>1</w:t>
      </w:r>
      <w:r w:rsidR="0023720C">
        <w:rPr>
          <w:rFonts w:ascii="Times New Roman" w:hAnsi="Times New Roman" w:cs="Times New Roman"/>
          <w:sz w:val="24"/>
          <w:szCs w:val="24"/>
        </w:rPr>
        <w:t>8</w:t>
      </w:r>
      <w:r w:rsidRPr="00C97484">
        <w:rPr>
          <w:rFonts w:ascii="Times New Roman" w:hAnsi="Times New Roman" w:cs="Times New Roman"/>
          <w:sz w:val="24"/>
          <w:szCs w:val="24"/>
        </w:rPr>
        <w:t xml:space="preserve"> заболеваний органов пищеварения</w:t>
      </w:r>
      <w:r>
        <w:rPr>
          <w:rFonts w:ascii="Times New Roman" w:hAnsi="Times New Roman" w:cs="Times New Roman"/>
          <w:sz w:val="24"/>
          <w:szCs w:val="24"/>
        </w:rPr>
        <w:t>;</w:t>
      </w:r>
    </w:p>
    <w:p w:rsidR="000F4BB1" w:rsidRPr="00C97484" w:rsidRDefault="000F4BB1" w:rsidP="000F4BB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3720C">
        <w:rPr>
          <w:rFonts w:ascii="Times New Roman" w:hAnsi="Times New Roman" w:cs="Times New Roman"/>
          <w:sz w:val="24"/>
          <w:szCs w:val="24"/>
        </w:rPr>
        <w:t>57</w:t>
      </w:r>
      <w:r w:rsidRPr="00C97484">
        <w:rPr>
          <w:rFonts w:ascii="Times New Roman" w:hAnsi="Times New Roman" w:cs="Times New Roman"/>
          <w:sz w:val="24"/>
          <w:szCs w:val="24"/>
        </w:rPr>
        <w:t xml:space="preserve"> заболеваний органов кровообращения</w:t>
      </w:r>
      <w:r>
        <w:rPr>
          <w:rFonts w:ascii="Times New Roman" w:hAnsi="Times New Roman" w:cs="Times New Roman"/>
          <w:sz w:val="24"/>
          <w:szCs w:val="24"/>
        </w:rPr>
        <w:t>;</w:t>
      </w:r>
      <w:r w:rsidRPr="00C97484">
        <w:rPr>
          <w:rFonts w:ascii="Times New Roman" w:hAnsi="Times New Roman" w:cs="Times New Roman"/>
          <w:sz w:val="24"/>
          <w:szCs w:val="24"/>
        </w:rPr>
        <w:t xml:space="preserve"> </w:t>
      </w:r>
    </w:p>
    <w:p w:rsidR="000F4BB1" w:rsidRPr="00C97484" w:rsidRDefault="000F4BB1" w:rsidP="000F4BB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3720C">
        <w:rPr>
          <w:rFonts w:ascii="Times New Roman" w:hAnsi="Times New Roman" w:cs="Times New Roman"/>
          <w:sz w:val="24"/>
          <w:szCs w:val="24"/>
        </w:rPr>
        <w:t>8</w:t>
      </w:r>
      <w:r w:rsidRPr="00C97484">
        <w:rPr>
          <w:rFonts w:ascii="Times New Roman" w:hAnsi="Times New Roman" w:cs="Times New Roman"/>
          <w:sz w:val="24"/>
          <w:szCs w:val="24"/>
        </w:rPr>
        <w:t xml:space="preserve"> заболеваний органов мочеполовой системы</w:t>
      </w:r>
      <w:r>
        <w:rPr>
          <w:rFonts w:ascii="Times New Roman" w:hAnsi="Times New Roman" w:cs="Times New Roman"/>
          <w:sz w:val="24"/>
          <w:szCs w:val="24"/>
        </w:rPr>
        <w:t>;</w:t>
      </w:r>
    </w:p>
    <w:p w:rsidR="000F4BB1" w:rsidRPr="00C97484" w:rsidRDefault="000F4BB1" w:rsidP="000F4BB1">
      <w:pPr>
        <w:spacing w:after="0"/>
        <w:ind w:firstLine="720"/>
        <w:jc w:val="both"/>
        <w:rPr>
          <w:rFonts w:ascii="Times New Roman" w:hAnsi="Times New Roman" w:cs="Times New Roman"/>
          <w:sz w:val="24"/>
          <w:szCs w:val="24"/>
        </w:rPr>
      </w:pPr>
      <w:r w:rsidRPr="00C97484">
        <w:rPr>
          <w:rFonts w:ascii="Times New Roman" w:hAnsi="Times New Roman" w:cs="Times New Roman"/>
          <w:sz w:val="24"/>
          <w:szCs w:val="24"/>
        </w:rPr>
        <w:t xml:space="preserve">  1 заболеваний нервной системы</w:t>
      </w:r>
      <w:r>
        <w:rPr>
          <w:rFonts w:ascii="Times New Roman" w:hAnsi="Times New Roman" w:cs="Times New Roman"/>
          <w:sz w:val="24"/>
          <w:szCs w:val="24"/>
        </w:rPr>
        <w:t>;</w:t>
      </w:r>
    </w:p>
    <w:p w:rsidR="000F4BB1" w:rsidRPr="00C97484" w:rsidRDefault="000F4BB1" w:rsidP="000F4BB1">
      <w:pPr>
        <w:spacing w:after="0"/>
        <w:ind w:firstLine="720"/>
        <w:jc w:val="both"/>
        <w:rPr>
          <w:rFonts w:ascii="Times New Roman" w:hAnsi="Times New Roman" w:cs="Times New Roman"/>
          <w:sz w:val="24"/>
          <w:szCs w:val="24"/>
        </w:rPr>
      </w:pPr>
      <w:r w:rsidRPr="00C97484">
        <w:rPr>
          <w:rFonts w:ascii="Times New Roman" w:hAnsi="Times New Roman" w:cs="Times New Roman"/>
          <w:sz w:val="24"/>
          <w:szCs w:val="24"/>
        </w:rPr>
        <w:t xml:space="preserve">  </w:t>
      </w:r>
      <w:r w:rsidR="0023720C">
        <w:rPr>
          <w:rFonts w:ascii="Times New Roman" w:hAnsi="Times New Roman" w:cs="Times New Roman"/>
          <w:sz w:val="24"/>
          <w:szCs w:val="24"/>
        </w:rPr>
        <w:t>1</w:t>
      </w:r>
      <w:r w:rsidRPr="00C97484">
        <w:rPr>
          <w:rFonts w:ascii="Times New Roman" w:hAnsi="Times New Roman" w:cs="Times New Roman"/>
          <w:sz w:val="24"/>
          <w:szCs w:val="24"/>
        </w:rPr>
        <w:t xml:space="preserve"> новообразований</w:t>
      </w:r>
      <w:r>
        <w:rPr>
          <w:rFonts w:ascii="Times New Roman" w:hAnsi="Times New Roman" w:cs="Times New Roman"/>
          <w:sz w:val="24"/>
          <w:szCs w:val="24"/>
        </w:rPr>
        <w:t>;</w:t>
      </w:r>
    </w:p>
    <w:p w:rsidR="000F4BB1" w:rsidRPr="00C97484" w:rsidRDefault="000F4BB1" w:rsidP="000F4BB1">
      <w:pPr>
        <w:spacing w:after="0"/>
        <w:ind w:firstLine="720"/>
        <w:jc w:val="both"/>
        <w:rPr>
          <w:rFonts w:ascii="Times New Roman" w:hAnsi="Times New Roman" w:cs="Times New Roman"/>
          <w:sz w:val="24"/>
          <w:szCs w:val="24"/>
        </w:rPr>
      </w:pPr>
      <w:r w:rsidRPr="00C97484">
        <w:rPr>
          <w:rFonts w:ascii="Times New Roman" w:hAnsi="Times New Roman" w:cs="Times New Roman"/>
          <w:sz w:val="24"/>
          <w:szCs w:val="24"/>
        </w:rPr>
        <w:t xml:space="preserve">  </w:t>
      </w:r>
      <w:r w:rsidR="0023720C">
        <w:rPr>
          <w:rFonts w:ascii="Times New Roman" w:hAnsi="Times New Roman" w:cs="Times New Roman"/>
          <w:sz w:val="24"/>
          <w:szCs w:val="24"/>
        </w:rPr>
        <w:t>6</w:t>
      </w:r>
      <w:r w:rsidRPr="00C97484">
        <w:rPr>
          <w:rFonts w:ascii="Times New Roman" w:hAnsi="Times New Roman" w:cs="Times New Roman"/>
          <w:sz w:val="24"/>
          <w:szCs w:val="24"/>
        </w:rPr>
        <w:t xml:space="preserve"> заболеваний органов дыхания</w:t>
      </w:r>
      <w:r>
        <w:rPr>
          <w:rFonts w:ascii="Times New Roman" w:hAnsi="Times New Roman" w:cs="Times New Roman"/>
          <w:sz w:val="24"/>
          <w:szCs w:val="24"/>
        </w:rPr>
        <w:t>;</w:t>
      </w:r>
    </w:p>
    <w:p w:rsidR="000F4BB1" w:rsidRPr="00C97484" w:rsidRDefault="000F4BB1" w:rsidP="000F4BB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C97484">
        <w:rPr>
          <w:rFonts w:ascii="Times New Roman" w:hAnsi="Times New Roman" w:cs="Times New Roman"/>
          <w:sz w:val="24"/>
          <w:szCs w:val="24"/>
        </w:rPr>
        <w:t>1</w:t>
      </w:r>
      <w:r w:rsidR="0023720C">
        <w:rPr>
          <w:rFonts w:ascii="Times New Roman" w:hAnsi="Times New Roman" w:cs="Times New Roman"/>
          <w:sz w:val="24"/>
          <w:szCs w:val="24"/>
        </w:rPr>
        <w:t>1</w:t>
      </w:r>
      <w:r w:rsidRPr="00C97484">
        <w:rPr>
          <w:rFonts w:ascii="Times New Roman" w:hAnsi="Times New Roman" w:cs="Times New Roman"/>
          <w:sz w:val="24"/>
          <w:szCs w:val="24"/>
        </w:rPr>
        <w:t xml:space="preserve"> прочие заболевания</w:t>
      </w:r>
      <w:r>
        <w:rPr>
          <w:rFonts w:ascii="Times New Roman" w:hAnsi="Times New Roman" w:cs="Times New Roman"/>
          <w:sz w:val="24"/>
          <w:szCs w:val="24"/>
        </w:rPr>
        <w:t>.</w:t>
      </w:r>
    </w:p>
    <w:p w:rsidR="000F4BB1" w:rsidRPr="00C97484" w:rsidRDefault="000F4BB1" w:rsidP="000F4BB1">
      <w:pPr>
        <w:spacing w:after="0"/>
        <w:jc w:val="both"/>
        <w:rPr>
          <w:rFonts w:ascii="Times New Roman" w:hAnsi="Times New Roman" w:cs="Times New Roman"/>
          <w:sz w:val="24"/>
          <w:szCs w:val="24"/>
        </w:rPr>
      </w:pPr>
      <w:r>
        <w:rPr>
          <w:rFonts w:ascii="Times New Roman" w:hAnsi="Times New Roman" w:cs="Times New Roman"/>
          <w:sz w:val="24"/>
          <w:szCs w:val="24"/>
        </w:rPr>
        <w:t xml:space="preserve">    С</w:t>
      </w:r>
      <w:r w:rsidRPr="00C97484">
        <w:rPr>
          <w:rFonts w:ascii="Times New Roman" w:hAnsi="Times New Roman" w:cs="Times New Roman"/>
          <w:sz w:val="24"/>
          <w:szCs w:val="24"/>
        </w:rPr>
        <w:t xml:space="preserve">редняя заработная плата за </w:t>
      </w:r>
      <w:r w:rsidRPr="00C97484">
        <w:rPr>
          <w:rFonts w:ascii="Times New Roman" w:hAnsi="Times New Roman" w:cs="Times New Roman"/>
          <w:sz w:val="24"/>
          <w:szCs w:val="24"/>
          <w:lang w:val="en-US"/>
        </w:rPr>
        <w:t>I</w:t>
      </w:r>
      <w:r w:rsidRPr="00C97484">
        <w:rPr>
          <w:rFonts w:ascii="Times New Roman" w:hAnsi="Times New Roman" w:cs="Times New Roman"/>
          <w:sz w:val="24"/>
          <w:szCs w:val="24"/>
        </w:rPr>
        <w:t xml:space="preserve"> кв.201</w:t>
      </w:r>
      <w:r w:rsidR="0023720C">
        <w:rPr>
          <w:rFonts w:ascii="Times New Roman" w:hAnsi="Times New Roman" w:cs="Times New Roman"/>
          <w:sz w:val="24"/>
          <w:szCs w:val="24"/>
        </w:rPr>
        <w:t>9</w:t>
      </w:r>
      <w:r w:rsidRPr="00C97484">
        <w:rPr>
          <w:rFonts w:ascii="Times New Roman" w:hAnsi="Times New Roman" w:cs="Times New Roman"/>
          <w:sz w:val="24"/>
          <w:szCs w:val="24"/>
        </w:rPr>
        <w:t xml:space="preserve">года: </w:t>
      </w:r>
    </w:p>
    <w:p w:rsidR="000F4BB1" w:rsidRPr="00C97484" w:rsidRDefault="000F4BB1" w:rsidP="000F4BB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97484">
        <w:rPr>
          <w:rFonts w:ascii="Times New Roman" w:hAnsi="Times New Roman" w:cs="Times New Roman"/>
          <w:sz w:val="24"/>
          <w:szCs w:val="24"/>
        </w:rPr>
        <w:t>-  врачей – 4</w:t>
      </w:r>
      <w:r w:rsidR="0023720C">
        <w:rPr>
          <w:rFonts w:ascii="Times New Roman" w:hAnsi="Times New Roman" w:cs="Times New Roman"/>
          <w:sz w:val="24"/>
          <w:szCs w:val="24"/>
        </w:rPr>
        <w:t>4336,89</w:t>
      </w:r>
      <w:r w:rsidRPr="00C97484">
        <w:rPr>
          <w:rFonts w:ascii="Times New Roman" w:hAnsi="Times New Roman" w:cs="Times New Roman"/>
          <w:sz w:val="24"/>
          <w:szCs w:val="24"/>
        </w:rPr>
        <w:t xml:space="preserve"> руб. (за </w:t>
      </w:r>
      <w:r w:rsidRPr="00C97484">
        <w:rPr>
          <w:rFonts w:ascii="Times New Roman" w:hAnsi="Times New Roman" w:cs="Times New Roman"/>
          <w:sz w:val="24"/>
          <w:szCs w:val="24"/>
          <w:lang w:val="en-US"/>
        </w:rPr>
        <w:t>I</w:t>
      </w:r>
      <w:r w:rsidRPr="00C97484">
        <w:rPr>
          <w:rFonts w:ascii="Times New Roman" w:hAnsi="Times New Roman" w:cs="Times New Roman"/>
          <w:sz w:val="24"/>
          <w:szCs w:val="24"/>
        </w:rPr>
        <w:t xml:space="preserve"> кв.201</w:t>
      </w:r>
      <w:r w:rsidR="0023720C">
        <w:rPr>
          <w:rFonts w:ascii="Times New Roman" w:hAnsi="Times New Roman" w:cs="Times New Roman"/>
          <w:sz w:val="24"/>
          <w:szCs w:val="24"/>
        </w:rPr>
        <w:t>8</w:t>
      </w:r>
      <w:r w:rsidRPr="00C97484">
        <w:rPr>
          <w:rFonts w:ascii="Times New Roman" w:hAnsi="Times New Roman" w:cs="Times New Roman"/>
          <w:sz w:val="24"/>
          <w:szCs w:val="24"/>
        </w:rPr>
        <w:t xml:space="preserve">г- </w:t>
      </w:r>
      <w:r w:rsidR="0023720C">
        <w:rPr>
          <w:rFonts w:ascii="Times New Roman" w:hAnsi="Times New Roman" w:cs="Times New Roman"/>
          <w:sz w:val="24"/>
          <w:szCs w:val="24"/>
        </w:rPr>
        <w:t>41496,98</w:t>
      </w:r>
      <w:r w:rsidRPr="00C97484">
        <w:rPr>
          <w:rFonts w:ascii="Times New Roman" w:hAnsi="Times New Roman" w:cs="Times New Roman"/>
          <w:sz w:val="24"/>
          <w:szCs w:val="24"/>
        </w:rPr>
        <w:t xml:space="preserve"> руб.) </w:t>
      </w:r>
    </w:p>
    <w:p w:rsidR="000F4BB1" w:rsidRPr="00C97484" w:rsidRDefault="000F4BB1" w:rsidP="000F4BB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97484">
        <w:rPr>
          <w:rFonts w:ascii="Times New Roman" w:hAnsi="Times New Roman" w:cs="Times New Roman"/>
          <w:sz w:val="24"/>
          <w:szCs w:val="24"/>
        </w:rPr>
        <w:t>- среднего медицинского персонала –2</w:t>
      </w:r>
      <w:r w:rsidR="0023720C">
        <w:rPr>
          <w:rFonts w:ascii="Times New Roman" w:hAnsi="Times New Roman" w:cs="Times New Roman"/>
          <w:sz w:val="24"/>
          <w:szCs w:val="24"/>
        </w:rPr>
        <w:t>1354,12</w:t>
      </w:r>
      <w:r w:rsidRPr="00C97484">
        <w:rPr>
          <w:rFonts w:ascii="Times New Roman" w:hAnsi="Times New Roman" w:cs="Times New Roman"/>
          <w:sz w:val="24"/>
          <w:szCs w:val="24"/>
        </w:rPr>
        <w:t xml:space="preserve">руб. (за </w:t>
      </w:r>
      <w:r w:rsidRPr="00C97484">
        <w:rPr>
          <w:rFonts w:ascii="Times New Roman" w:hAnsi="Times New Roman" w:cs="Times New Roman"/>
          <w:sz w:val="24"/>
          <w:szCs w:val="24"/>
          <w:lang w:val="en-US"/>
        </w:rPr>
        <w:t>I</w:t>
      </w:r>
      <w:r w:rsidRPr="00C97484">
        <w:rPr>
          <w:rFonts w:ascii="Times New Roman" w:hAnsi="Times New Roman" w:cs="Times New Roman"/>
          <w:sz w:val="24"/>
          <w:szCs w:val="24"/>
        </w:rPr>
        <w:t xml:space="preserve"> кв.</w:t>
      </w:r>
      <w:r w:rsidRPr="00C97484">
        <w:rPr>
          <w:rFonts w:ascii="Times New Roman" w:hAnsi="Times New Roman" w:cs="Times New Roman"/>
          <w:b/>
          <w:sz w:val="24"/>
          <w:szCs w:val="24"/>
        </w:rPr>
        <w:t xml:space="preserve"> </w:t>
      </w:r>
      <w:r w:rsidRPr="00C97484">
        <w:rPr>
          <w:rFonts w:ascii="Times New Roman" w:hAnsi="Times New Roman" w:cs="Times New Roman"/>
          <w:sz w:val="24"/>
          <w:szCs w:val="24"/>
        </w:rPr>
        <w:t>201</w:t>
      </w:r>
      <w:r w:rsidR="0023720C">
        <w:rPr>
          <w:rFonts w:ascii="Times New Roman" w:hAnsi="Times New Roman" w:cs="Times New Roman"/>
          <w:sz w:val="24"/>
          <w:szCs w:val="24"/>
        </w:rPr>
        <w:t>8</w:t>
      </w:r>
      <w:r w:rsidRPr="00C97484">
        <w:rPr>
          <w:rFonts w:ascii="Times New Roman" w:hAnsi="Times New Roman" w:cs="Times New Roman"/>
          <w:sz w:val="24"/>
          <w:szCs w:val="24"/>
        </w:rPr>
        <w:t>-</w:t>
      </w:r>
      <w:r w:rsidR="0023720C">
        <w:rPr>
          <w:rFonts w:ascii="Times New Roman" w:hAnsi="Times New Roman" w:cs="Times New Roman"/>
          <w:sz w:val="24"/>
          <w:szCs w:val="24"/>
        </w:rPr>
        <w:t>20452,37</w:t>
      </w:r>
      <w:r w:rsidRPr="00C97484">
        <w:rPr>
          <w:rFonts w:ascii="Times New Roman" w:hAnsi="Times New Roman" w:cs="Times New Roman"/>
          <w:sz w:val="24"/>
          <w:szCs w:val="24"/>
        </w:rPr>
        <w:t xml:space="preserve"> руб.)</w:t>
      </w:r>
      <w:r>
        <w:rPr>
          <w:rFonts w:ascii="Times New Roman" w:hAnsi="Times New Roman" w:cs="Times New Roman"/>
          <w:sz w:val="24"/>
          <w:szCs w:val="24"/>
        </w:rPr>
        <w:t xml:space="preserve">    </w:t>
      </w:r>
    </w:p>
    <w:p w:rsidR="00F77213" w:rsidRPr="00F77213" w:rsidRDefault="000F4BB1" w:rsidP="00F7721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77213" w:rsidRPr="00F77213">
        <w:rPr>
          <w:rFonts w:ascii="Times New Roman" w:hAnsi="Times New Roman" w:cs="Times New Roman"/>
          <w:sz w:val="24"/>
          <w:szCs w:val="24"/>
        </w:rPr>
        <w:t xml:space="preserve">В районе </w:t>
      </w:r>
      <w:r w:rsidR="00F77213" w:rsidRPr="00F77213">
        <w:rPr>
          <w:rFonts w:ascii="Times New Roman" w:hAnsi="Times New Roman" w:cs="Times New Roman"/>
          <w:b/>
          <w:sz w:val="24"/>
          <w:szCs w:val="24"/>
        </w:rPr>
        <w:t>система</w:t>
      </w:r>
      <w:r w:rsidR="00F77213" w:rsidRPr="00F77213">
        <w:rPr>
          <w:rFonts w:ascii="Times New Roman" w:hAnsi="Times New Roman" w:cs="Times New Roman"/>
          <w:sz w:val="24"/>
          <w:szCs w:val="24"/>
        </w:rPr>
        <w:t xml:space="preserve"> </w:t>
      </w:r>
      <w:r w:rsidR="00F77213" w:rsidRPr="00F77213">
        <w:rPr>
          <w:rFonts w:ascii="Times New Roman" w:hAnsi="Times New Roman" w:cs="Times New Roman"/>
          <w:b/>
          <w:sz w:val="24"/>
          <w:szCs w:val="24"/>
        </w:rPr>
        <w:t>дошкольного образования</w:t>
      </w:r>
      <w:r w:rsidR="00F77213" w:rsidRPr="00F77213">
        <w:rPr>
          <w:rFonts w:ascii="Times New Roman" w:hAnsi="Times New Roman" w:cs="Times New Roman"/>
          <w:sz w:val="24"/>
          <w:szCs w:val="24"/>
        </w:rPr>
        <w:t xml:space="preserve"> представлена 8 детскими садами (52 группы - 1186 детей) и 13 дошкольными группами в 8 школах (234). При 8 общеобразовательных организациях функционируют 13 групп кратковременного пребывания, в которых воспитывается 126 детей в возрасте от 3 до 7 лет. Дошкольным образованием охвачено 1546 детей. В очереди на получение места в дошкольные образовательные организации по состоянию на 01 апреля </w:t>
      </w:r>
      <w:smartTag w:uri="urn:schemas-microsoft-com:office:smarttags" w:element="metricconverter">
        <w:smartTagPr>
          <w:attr w:name="ProductID" w:val="2019 г"/>
        </w:smartTagPr>
        <w:r w:rsidR="00F77213" w:rsidRPr="00F77213">
          <w:rPr>
            <w:rFonts w:ascii="Times New Roman" w:hAnsi="Times New Roman" w:cs="Times New Roman"/>
            <w:sz w:val="24"/>
            <w:szCs w:val="24"/>
          </w:rPr>
          <w:t>2019 г</w:t>
        </w:r>
      </w:smartTag>
      <w:r w:rsidR="00F77213" w:rsidRPr="00F77213">
        <w:rPr>
          <w:rFonts w:ascii="Times New Roman" w:hAnsi="Times New Roman" w:cs="Times New Roman"/>
          <w:sz w:val="24"/>
          <w:szCs w:val="24"/>
        </w:rPr>
        <w:t>. находятся 495 детей в возрасте до 3 лет (</w:t>
      </w:r>
      <w:r w:rsidR="00F77213" w:rsidRPr="00F77213">
        <w:rPr>
          <w:rFonts w:ascii="Times New Roman" w:hAnsi="Times New Roman" w:cs="Times New Roman"/>
          <w:sz w:val="24"/>
          <w:szCs w:val="24"/>
          <w:lang w:eastAsia="ar-SA"/>
        </w:rPr>
        <w:t>на 01.01.2018 г. состояли 483 ребенка)</w:t>
      </w:r>
      <w:r w:rsidR="00F77213" w:rsidRPr="00F77213">
        <w:rPr>
          <w:rFonts w:ascii="Times New Roman" w:hAnsi="Times New Roman" w:cs="Times New Roman"/>
          <w:sz w:val="24"/>
          <w:szCs w:val="24"/>
        </w:rPr>
        <w:t>.</w:t>
      </w:r>
      <w:r w:rsidR="00F77213" w:rsidRPr="00F77213">
        <w:rPr>
          <w:rFonts w:ascii="Times New Roman" w:eastAsia="Microsoft YaHei" w:hAnsi="Times New Roman" w:cs="Times New Roman"/>
          <w:bCs/>
          <w:color w:val="000000"/>
          <w:sz w:val="24"/>
          <w:szCs w:val="24"/>
        </w:rPr>
        <w:t xml:space="preserve"> </w:t>
      </w:r>
      <w:r w:rsidR="00F77213" w:rsidRPr="00F77213">
        <w:rPr>
          <w:rFonts w:ascii="Times New Roman" w:hAnsi="Times New Roman" w:cs="Times New Roman"/>
          <w:sz w:val="24"/>
          <w:szCs w:val="24"/>
        </w:rPr>
        <w:t>Очередность для детей старше трех лет ликвидирована.</w:t>
      </w:r>
    </w:p>
    <w:p w:rsidR="00F77213" w:rsidRPr="00F77213" w:rsidRDefault="00F77213" w:rsidP="00F77213">
      <w:pPr>
        <w:spacing w:after="0"/>
        <w:ind w:firstLine="709"/>
        <w:jc w:val="both"/>
        <w:rPr>
          <w:rFonts w:ascii="Times New Roman" w:hAnsi="Times New Roman" w:cs="Times New Roman"/>
          <w:sz w:val="24"/>
          <w:szCs w:val="24"/>
        </w:rPr>
      </w:pPr>
      <w:r w:rsidRPr="00F77213">
        <w:rPr>
          <w:rFonts w:ascii="Times New Roman" w:hAnsi="Times New Roman" w:cs="Times New Roman"/>
          <w:sz w:val="24"/>
          <w:szCs w:val="24"/>
        </w:rPr>
        <w:t>Все дошкольные образовательные организации района укомплектованы педагогическими кадрами. В этой сфере работают 97</w:t>
      </w:r>
      <w:r w:rsidRPr="00F77213">
        <w:rPr>
          <w:rFonts w:ascii="Times New Roman" w:hAnsi="Times New Roman" w:cs="Times New Roman"/>
          <w:color w:val="FF6600"/>
          <w:sz w:val="24"/>
          <w:szCs w:val="24"/>
        </w:rPr>
        <w:t xml:space="preserve"> </w:t>
      </w:r>
      <w:r w:rsidRPr="00F77213">
        <w:rPr>
          <w:rFonts w:ascii="Times New Roman" w:hAnsi="Times New Roman" w:cs="Times New Roman"/>
          <w:sz w:val="24"/>
          <w:szCs w:val="24"/>
        </w:rPr>
        <w:t>педагогов, в том числе имеющих высшее педагогическое образование 51 человек (52,58 %), остальные со средним специальным образованием. Высшую и первую квалификационные категории имеют 73 человека (75,26 %). Со стажем работы до 3 лет – 9 педагогов. Средний возраст педагогических работников – 45 лет.</w:t>
      </w:r>
    </w:p>
    <w:p w:rsidR="00F77213" w:rsidRPr="00F77213" w:rsidRDefault="00F77213" w:rsidP="00F77213">
      <w:pPr>
        <w:spacing w:after="0"/>
        <w:ind w:firstLine="709"/>
        <w:jc w:val="both"/>
        <w:rPr>
          <w:rFonts w:ascii="Times New Roman" w:hAnsi="Times New Roman" w:cs="Times New Roman"/>
          <w:sz w:val="24"/>
          <w:szCs w:val="24"/>
        </w:rPr>
      </w:pPr>
      <w:r w:rsidRPr="00F77213">
        <w:rPr>
          <w:rFonts w:ascii="Times New Roman" w:hAnsi="Times New Roman" w:cs="Times New Roman"/>
          <w:sz w:val="24"/>
          <w:szCs w:val="24"/>
        </w:rPr>
        <w:t xml:space="preserve">В </w:t>
      </w:r>
      <w:r w:rsidRPr="00F77213">
        <w:rPr>
          <w:rFonts w:ascii="Times New Roman" w:hAnsi="Times New Roman" w:cs="Times New Roman"/>
          <w:b/>
          <w:sz w:val="24"/>
          <w:szCs w:val="24"/>
        </w:rPr>
        <w:t>системе</w:t>
      </w:r>
      <w:r w:rsidRPr="00F77213">
        <w:rPr>
          <w:rFonts w:ascii="Times New Roman" w:hAnsi="Times New Roman" w:cs="Times New Roman"/>
          <w:sz w:val="24"/>
          <w:szCs w:val="24"/>
        </w:rPr>
        <w:t xml:space="preserve"> </w:t>
      </w:r>
      <w:r w:rsidRPr="00F77213">
        <w:rPr>
          <w:rFonts w:ascii="Times New Roman" w:hAnsi="Times New Roman" w:cs="Times New Roman"/>
          <w:b/>
          <w:sz w:val="24"/>
          <w:szCs w:val="24"/>
        </w:rPr>
        <w:t>общего образования</w:t>
      </w:r>
      <w:r w:rsidRPr="00F77213">
        <w:rPr>
          <w:rFonts w:ascii="Times New Roman" w:hAnsi="Times New Roman" w:cs="Times New Roman"/>
          <w:sz w:val="24"/>
          <w:szCs w:val="24"/>
        </w:rPr>
        <w:t xml:space="preserve"> - 18 школ. В них обучается 3398 учащихся; </w:t>
      </w:r>
      <w:r w:rsidRPr="00F77213">
        <w:rPr>
          <w:rFonts w:ascii="Times New Roman" w:hAnsi="Times New Roman" w:cs="Times New Roman"/>
          <w:sz w:val="24"/>
          <w:szCs w:val="24"/>
          <w:lang w:eastAsia="ar-SA"/>
        </w:rPr>
        <w:t xml:space="preserve">из них выпускников 9 классов – 345 учеников, 11 классов – 145. </w:t>
      </w:r>
      <w:r w:rsidRPr="00F77213">
        <w:rPr>
          <w:rFonts w:ascii="Times New Roman" w:hAnsi="Times New Roman" w:cs="Times New Roman"/>
          <w:sz w:val="24"/>
          <w:szCs w:val="24"/>
        </w:rPr>
        <w:t>Наполняемость классов составляет 14,8 чел. (в 201</w:t>
      </w:r>
      <w:r w:rsidR="00F250CF">
        <w:rPr>
          <w:rFonts w:ascii="Times New Roman" w:hAnsi="Times New Roman" w:cs="Times New Roman"/>
          <w:sz w:val="24"/>
          <w:szCs w:val="24"/>
        </w:rPr>
        <w:t>8</w:t>
      </w:r>
      <w:r w:rsidRPr="00F77213">
        <w:rPr>
          <w:rFonts w:ascii="Times New Roman" w:hAnsi="Times New Roman" w:cs="Times New Roman"/>
          <w:sz w:val="24"/>
          <w:szCs w:val="24"/>
        </w:rPr>
        <w:t xml:space="preserve"> г. – 15,1), число учащихся на одного учителя – 10,6 (в 201</w:t>
      </w:r>
      <w:r w:rsidR="00F250CF">
        <w:rPr>
          <w:rFonts w:ascii="Times New Roman" w:hAnsi="Times New Roman" w:cs="Times New Roman"/>
          <w:sz w:val="24"/>
          <w:szCs w:val="24"/>
        </w:rPr>
        <w:t>8</w:t>
      </w:r>
      <w:r w:rsidRPr="00F77213">
        <w:rPr>
          <w:rFonts w:ascii="Times New Roman" w:hAnsi="Times New Roman" w:cs="Times New Roman"/>
          <w:sz w:val="24"/>
          <w:szCs w:val="24"/>
        </w:rPr>
        <w:t xml:space="preserve"> г. – 10,7).</w:t>
      </w:r>
    </w:p>
    <w:p w:rsidR="00F77213" w:rsidRPr="00F77213" w:rsidRDefault="00F77213" w:rsidP="00F77213">
      <w:pPr>
        <w:spacing w:after="0"/>
        <w:ind w:firstLine="720"/>
        <w:jc w:val="both"/>
        <w:rPr>
          <w:rFonts w:ascii="Times New Roman" w:hAnsi="Times New Roman" w:cs="Times New Roman"/>
          <w:sz w:val="24"/>
          <w:szCs w:val="24"/>
        </w:rPr>
      </w:pPr>
      <w:r w:rsidRPr="00F77213">
        <w:rPr>
          <w:rFonts w:ascii="Times New Roman" w:hAnsi="Times New Roman" w:cs="Times New Roman"/>
          <w:sz w:val="24"/>
          <w:szCs w:val="24"/>
        </w:rPr>
        <w:t xml:space="preserve">В школах района работает 361 </w:t>
      </w:r>
      <w:proofErr w:type="spellStart"/>
      <w:r w:rsidRPr="00F77213">
        <w:rPr>
          <w:rFonts w:ascii="Times New Roman" w:hAnsi="Times New Roman" w:cs="Times New Roman"/>
          <w:sz w:val="24"/>
          <w:szCs w:val="24"/>
        </w:rPr>
        <w:t>педработник</w:t>
      </w:r>
      <w:proofErr w:type="spellEnd"/>
      <w:r w:rsidRPr="00F77213">
        <w:rPr>
          <w:rFonts w:ascii="Times New Roman" w:hAnsi="Times New Roman" w:cs="Times New Roman"/>
          <w:sz w:val="24"/>
          <w:szCs w:val="24"/>
        </w:rPr>
        <w:t>, из них учителей - 320 (в 201</w:t>
      </w:r>
      <w:r w:rsidR="00F250CF">
        <w:rPr>
          <w:rFonts w:ascii="Times New Roman" w:hAnsi="Times New Roman" w:cs="Times New Roman"/>
          <w:sz w:val="24"/>
          <w:szCs w:val="24"/>
        </w:rPr>
        <w:t>8</w:t>
      </w:r>
      <w:r w:rsidRPr="00F77213">
        <w:rPr>
          <w:rFonts w:ascii="Times New Roman" w:hAnsi="Times New Roman" w:cs="Times New Roman"/>
          <w:sz w:val="24"/>
          <w:szCs w:val="24"/>
        </w:rPr>
        <w:t xml:space="preserve"> г. – 328 учителей). Количество </w:t>
      </w:r>
      <w:proofErr w:type="spellStart"/>
      <w:r w:rsidRPr="00F77213">
        <w:rPr>
          <w:rFonts w:ascii="Times New Roman" w:hAnsi="Times New Roman" w:cs="Times New Roman"/>
          <w:sz w:val="24"/>
          <w:szCs w:val="24"/>
        </w:rPr>
        <w:t>педработников</w:t>
      </w:r>
      <w:proofErr w:type="spellEnd"/>
      <w:r w:rsidRPr="00F77213">
        <w:rPr>
          <w:rFonts w:ascii="Times New Roman" w:hAnsi="Times New Roman" w:cs="Times New Roman"/>
          <w:sz w:val="24"/>
          <w:szCs w:val="24"/>
        </w:rPr>
        <w:t xml:space="preserve">, имеющих первую и высшую квалификационные категории, составляет 94,7 %. Охват курсовой подготовкой педагогов школ района – 97,6%. </w:t>
      </w:r>
      <w:r w:rsidRPr="00F77213">
        <w:rPr>
          <w:rFonts w:ascii="Times New Roman" w:hAnsi="Times New Roman" w:cs="Times New Roman"/>
          <w:color w:val="000000"/>
          <w:sz w:val="24"/>
          <w:szCs w:val="24"/>
        </w:rPr>
        <w:t>Средний возраст педагогических работников в школах составляет</w:t>
      </w:r>
      <w:r w:rsidRPr="00F77213">
        <w:rPr>
          <w:rFonts w:ascii="Times New Roman" w:hAnsi="Times New Roman" w:cs="Times New Roman"/>
          <w:color w:val="FF6600"/>
          <w:sz w:val="24"/>
          <w:szCs w:val="24"/>
        </w:rPr>
        <w:t xml:space="preserve"> </w:t>
      </w:r>
      <w:r w:rsidRPr="00F77213">
        <w:rPr>
          <w:rFonts w:ascii="Times New Roman" w:hAnsi="Times New Roman" w:cs="Times New Roman"/>
          <w:sz w:val="24"/>
          <w:szCs w:val="24"/>
        </w:rPr>
        <w:t>46 лет.</w:t>
      </w:r>
      <w:r w:rsidRPr="00F77213">
        <w:rPr>
          <w:rFonts w:ascii="Times New Roman" w:hAnsi="Times New Roman" w:cs="Times New Roman"/>
          <w:color w:val="000000"/>
          <w:sz w:val="24"/>
          <w:szCs w:val="24"/>
        </w:rPr>
        <w:t xml:space="preserve"> </w:t>
      </w:r>
      <w:r w:rsidRPr="00F77213">
        <w:rPr>
          <w:rFonts w:ascii="Times New Roman" w:hAnsi="Times New Roman" w:cs="Times New Roman"/>
          <w:sz w:val="24"/>
          <w:szCs w:val="24"/>
        </w:rPr>
        <w:t>Со стажем работы до 3 лет – 12 педагогов, из них учителей - 8. Доля учителей, имеющих стаж работы менее 3 лет, составляет 2,5 % (в 201</w:t>
      </w:r>
      <w:r w:rsidR="00F250CF">
        <w:rPr>
          <w:rFonts w:ascii="Times New Roman" w:hAnsi="Times New Roman" w:cs="Times New Roman"/>
          <w:sz w:val="24"/>
          <w:szCs w:val="24"/>
        </w:rPr>
        <w:t>8</w:t>
      </w:r>
      <w:r w:rsidRPr="00F77213">
        <w:rPr>
          <w:rFonts w:ascii="Times New Roman" w:hAnsi="Times New Roman" w:cs="Times New Roman"/>
          <w:sz w:val="24"/>
          <w:szCs w:val="24"/>
        </w:rPr>
        <w:t>- 2,6%). Численность учителей в возрасте до 35 лет – 27 человек, что составляет 8,42 % (в 201</w:t>
      </w:r>
      <w:r w:rsidR="00F250CF">
        <w:rPr>
          <w:rFonts w:ascii="Times New Roman" w:hAnsi="Times New Roman" w:cs="Times New Roman"/>
          <w:sz w:val="24"/>
          <w:szCs w:val="24"/>
        </w:rPr>
        <w:t>8</w:t>
      </w:r>
      <w:r w:rsidRPr="00F77213">
        <w:rPr>
          <w:rFonts w:ascii="Times New Roman" w:hAnsi="Times New Roman" w:cs="Times New Roman"/>
          <w:sz w:val="24"/>
          <w:szCs w:val="24"/>
        </w:rPr>
        <w:t xml:space="preserve"> г – 10,2%) от общего количества учителей. </w:t>
      </w:r>
    </w:p>
    <w:p w:rsidR="00F77213" w:rsidRPr="00F77213" w:rsidRDefault="00F77213" w:rsidP="00F77213">
      <w:pPr>
        <w:spacing w:after="0"/>
        <w:ind w:firstLine="720"/>
        <w:jc w:val="both"/>
        <w:rPr>
          <w:rFonts w:ascii="Times New Roman" w:hAnsi="Times New Roman" w:cs="Times New Roman"/>
          <w:color w:val="000000"/>
          <w:sz w:val="24"/>
          <w:szCs w:val="24"/>
        </w:rPr>
      </w:pPr>
      <w:r w:rsidRPr="00F77213">
        <w:rPr>
          <w:rFonts w:ascii="Times New Roman" w:hAnsi="Times New Roman" w:cs="Times New Roman"/>
          <w:sz w:val="24"/>
          <w:szCs w:val="24"/>
        </w:rPr>
        <w:t xml:space="preserve">В </w:t>
      </w:r>
      <w:r w:rsidRPr="00F77213">
        <w:rPr>
          <w:rFonts w:ascii="Times New Roman" w:hAnsi="Times New Roman" w:cs="Times New Roman"/>
          <w:b/>
          <w:sz w:val="24"/>
          <w:szCs w:val="24"/>
        </w:rPr>
        <w:t>системе д</w:t>
      </w:r>
      <w:r w:rsidRPr="00F77213">
        <w:rPr>
          <w:rFonts w:ascii="Times New Roman" w:hAnsi="Times New Roman" w:cs="Times New Roman"/>
          <w:b/>
          <w:bCs/>
          <w:color w:val="000000"/>
          <w:sz w:val="24"/>
          <w:szCs w:val="24"/>
          <w:bdr w:val="none" w:sz="0" w:space="0" w:color="auto" w:frame="1"/>
        </w:rPr>
        <w:t>ополнительного образования в</w:t>
      </w:r>
      <w:r w:rsidRPr="00F77213">
        <w:rPr>
          <w:rFonts w:ascii="Times New Roman" w:hAnsi="Times New Roman" w:cs="Times New Roman"/>
          <w:color w:val="000000"/>
          <w:sz w:val="24"/>
          <w:szCs w:val="24"/>
        </w:rPr>
        <w:t xml:space="preserve"> районе функционируют 3 учреждения – Дом детского творчества, Детская школа искусств, Детско-юношеская спортивная школа, 4 общеобразовательные школы  Дополнительным образованием охвачено</w:t>
      </w:r>
      <w:r w:rsidRPr="00F77213">
        <w:rPr>
          <w:rFonts w:ascii="Times New Roman" w:hAnsi="Times New Roman" w:cs="Times New Roman"/>
          <w:color w:val="FF0000"/>
          <w:sz w:val="24"/>
          <w:szCs w:val="24"/>
        </w:rPr>
        <w:t xml:space="preserve"> </w:t>
      </w:r>
      <w:r w:rsidRPr="00F77213">
        <w:rPr>
          <w:rFonts w:ascii="Times New Roman" w:hAnsi="Times New Roman" w:cs="Times New Roman"/>
          <w:sz w:val="24"/>
          <w:szCs w:val="24"/>
        </w:rPr>
        <w:t xml:space="preserve">2872 </w:t>
      </w:r>
      <w:r w:rsidRPr="00F77213">
        <w:rPr>
          <w:rFonts w:ascii="Times New Roman" w:hAnsi="Times New Roman" w:cs="Times New Roman"/>
          <w:color w:val="000000"/>
          <w:sz w:val="24"/>
          <w:szCs w:val="24"/>
        </w:rPr>
        <w:t>учащихся и воспитанников, что составляет 58,0 % от общего количества детей в возрасте от 5 до 18 лет.</w:t>
      </w:r>
    </w:p>
    <w:p w:rsidR="00F77213" w:rsidRPr="00F77213" w:rsidRDefault="00F77213" w:rsidP="00F77213">
      <w:pPr>
        <w:autoSpaceDE w:val="0"/>
        <w:autoSpaceDN w:val="0"/>
        <w:adjustRightInd w:val="0"/>
        <w:spacing w:after="0"/>
        <w:ind w:firstLine="709"/>
        <w:jc w:val="both"/>
        <w:rPr>
          <w:rFonts w:ascii="Times New Roman" w:hAnsi="Times New Roman" w:cs="Times New Roman"/>
          <w:color w:val="000000"/>
          <w:sz w:val="24"/>
          <w:szCs w:val="24"/>
        </w:rPr>
      </w:pPr>
      <w:r w:rsidRPr="00F77213">
        <w:rPr>
          <w:rFonts w:ascii="Times New Roman" w:hAnsi="Times New Roman" w:cs="Times New Roman"/>
          <w:color w:val="000000"/>
          <w:sz w:val="24"/>
          <w:szCs w:val="24"/>
        </w:rPr>
        <w:t>За 1 квартал 2019 года в образовании достигнуты следующие результаты на республиканском уровне:</w:t>
      </w:r>
    </w:p>
    <w:p w:rsidR="00F77213" w:rsidRPr="00F77213" w:rsidRDefault="00F77213" w:rsidP="00F77213">
      <w:pPr>
        <w:spacing w:after="0"/>
        <w:ind w:firstLine="709"/>
        <w:jc w:val="both"/>
        <w:rPr>
          <w:rFonts w:ascii="Times New Roman" w:hAnsi="Times New Roman" w:cs="Times New Roman"/>
          <w:b/>
          <w:i/>
          <w:sz w:val="24"/>
          <w:szCs w:val="24"/>
        </w:rPr>
      </w:pPr>
      <w:r w:rsidRPr="00F77213">
        <w:rPr>
          <w:rFonts w:ascii="Times New Roman" w:hAnsi="Times New Roman" w:cs="Times New Roman"/>
          <w:b/>
          <w:i/>
          <w:sz w:val="24"/>
          <w:szCs w:val="24"/>
        </w:rPr>
        <w:t>1) в профессиональных конкурсах</w:t>
      </w:r>
    </w:p>
    <w:p w:rsidR="00F77213" w:rsidRPr="00F77213" w:rsidRDefault="006A207F" w:rsidP="00F77213">
      <w:pPr>
        <w:spacing w:after="0"/>
        <w:jc w:val="both"/>
        <w:rPr>
          <w:rFonts w:ascii="Times New Roman" w:hAnsi="Times New Roman" w:cs="Times New Roman"/>
          <w:bCs/>
          <w:sz w:val="24"/>
          <w:szCs w:val="24"/>
        </w:rPr>
      </w:pPr>
      <w:r>
        <w:rPr>
          <w:rFonts w:ascii="Times New Roman" w:hAnsi="Times New Roman" w:cs="Times New Roman"/>
          <w:sz w:val="24"/>
          <w:szCs w:val="24"/>
        </w:rPr>
        <w:t xml:space="preserve">       </w:t>
      </w:r>
      <w:r w:rsidR="00F77213" w:rsidRPr="00F77213">
        <w:rPr>
          <w:rFonts w:ascii="Times New Roman" w:hAnsi="Times New Roman" w:cs="Times New Roman"/>
          <w:sz w:val="24"/>
          <w:szCs w:val="24"/>
        </w:rPr>
        <w:t xml:space="preserve">- </w:t>
      </w:r>
      <w:r w:rsidR="00F77213" w:rsidRPr="00F77213">
        <w:rPr>
          <w:rFonts w:ascii="Times New Roman" w:hAnsi="Times New Roman" w:cs="Times New Roman"/>
          <w:bCs/>
          <w:sz w:val="24"/>
          <w:szCs w:val="24"/>
        </w:rPr>
        <w:t xml:space="preserve">учителя </w:t>
      </w:r>
      <w:proofErr w:type="spellStart"/>
      <w:r w:rsidR="00F77213" w:rsidRPr="00F77213">
        <w:rPr>
          <w:rFonts w:ascii="Times New Roman" w:hAnsi="Times New Roman" w:cs="Times New Roman"/>
          <w:bCs/>
          <w:sz w:val="24"/>
          <w:szCs w:val="24"/>
        </w:rPr>
        <w:t>Вурнарской</w:t>
      </w:r>
      <w:proofErr w:type="spellEnd"/>
      <w:r w:rsidR="00F77213" w:rsidRPr="00F77213">
        <w:rPr>
          <w:rFonts w:ascii="Times New Roman" w:hAnsi="Times New Roman" w:cs="Times New Roman"/>
          <w:bCs/>
          <w:sz w:val="24"/>
          <w:szCs w:val="24"/>
        </w:rPr>
        <w:t xml:space="preserve"> средней школы №2 Сапожникова Т.А. и </w:t>
      </w:r>
      <w:proofErr w:type="spellStart"/>
      <w:r w:rsidR="00F77213" w:rsidRPr="00F77213">
        <w:rPr>
          <w:rFonts w:ascii="Times New Roman" w:hAnsi="Times New Roman" w:cs="Times New Roman"/>
          <w:bCs/>
          <w:sz w:val="24"/>
          <w:szCs w:val="24"/>
        </w:rPr>
        <w:t>Сюсина</w:t>
      </w:r>
      <w:proofErr w:type="spellEnd"/>
      <w:r w:rsidR="00F77213" w:rsidRPr="00F77213">
        <w:rPr>
          <w:rFonts w:ascii="Times New Roman" w:hAnsi="Times New Roman" w:cs="Times New Roman"/>
          <w:bCs/>
          <w:sz w:val="24"/>
          <w:szCs w:val="24"/>
        </w:rPr>
        <w:t xml:space="preserve"> Э.В. стали победителями в номинации «Инновационный опыт адаптации приемных детей в семьях» педагогического конкурса методических материалов по духовно-нравственному и гражданско-патриотическому воспитанию детей и молодежи;</w:t>
      </w:r>
    </w:p>
    <w:p w:rsidR="00F77213" w:rsidRPr="00F77213" w:rsidRDefault="006A207F" w:rsidP="00F77213">
      <w:pPr>
        <w:spacing w:after="0"/>
        <w:jc w:val="both"/>
        <w:rPr>
          <w:rFonts w:ascii="Times New Roman" w:hAnsi="Times New Roman" w:cs="Times New Roman"/>
          <w:bCs/>
          <w:color w:val="000000"/>
          <w:sz w:val="24"/>
          <w:szCs w:val="24"/>
        </w:rPr>
      </w:pPr>
      <w:r>
        <w:rPr>
          <w:rFonts w:ascii="Times New Roman" w:hAnsi="Times New Roman" w:cs="Times New Roman"/>
          <w:bCs/>
          <w:sz w:val="24"/>
          <w:szCs w:val="24"/>
        </w:rPr>
        <w:t xml:space="preserve">      </w:t>
      </w:r>
      <w:r w:rsidR="00F77213" w:rsidRPr="00F77213">
        <w:rPr>
          <w:rFonts w:ascii="Times New Roman" w:hAnsi="Times New Roman" w:cs="Times New Roman"/>
          <w:bCs/>
          <w:sz w:val="24"/>
          <w:szCs w:val="24"/>
        </w:rPr>
        <w:t xml:space="preserve">- </w:t>
      </w:r>
      <w:r w:rsidR="00F77213" w:rsidRPr="00F77213">
        <w:rPr>
          <w:rFonts w:ascii="Times New Roman" w:hAnsi="Times New Roman" w:cs="Times New Roman"/>
          <w:bCs/>
          <w:color w:val="000000"/>
          <w:sz w:val="24"/>
          <w:szCs w:val="24"/>
        </w:rPr>
        <w:t xml:space="preserve">учителя </w:t>
      </w:r>
      <w:proofErr w:type="spellStart"/>
      <w:r w:rsidR="00F77213" w:rsidRPr="00F77213">
        <w:rPr>
          <w:rFonts w:ascii="Times New Roman" w:hAnsi="Times New Roman" w:cs="Times New Roman"/>
          <w:bCs/>
          <w:color w:val="000000"/>
          <w:sz w:val="24"/>
          <w:szCs w:val="24"/>
        </w:rPr>
        <w:t>Вурнарской</w:t>
      </w:r>
      <w:proofErr w:type="spellEnd"/>
      <w:r w:rsidR="00F77213" w:rsidRPr="00F77213">
        <w:rPr>
          <w:rFonts w:ascii="Times New Roman" w:hAnsi="Times New Roman" w:cs="Times New Roman"/>
          <w:bCs/>
          <w:color w:val="000000"/>
          <w:sz w:val="24"/>
          <w:szCs w:val="24"/>
        </w:rPr>
        <w:t xml:space="preserve"> средней школы №2 Смирнов В.А., </w:t>
      </w:r>
      <w:proofErr w:type="spellStart"/>
      <w:r w:rsidR="00F77213" w:rsidRPr="00F77213">
        <w:rPr>
          <w:rFonts w:ascii="Times New Roman" w:hAnsi="Times New Roman" w:cs="Times New Roman"/>
          <w:bCs/>
          <w:color w:val="000000"/>
          <w:sz w:val="24"/>
          <w:szCs w:val="24"/>
        </w:rPr>
        <w:t>Янгорчинской</w:t>
      </w:r>
      <w:proofErr w:type="spellEnd"/>
      <w:r w:rsidR="00F77213" w:rsidRPr="00F77213">
        <w:rPr>
          <w:rFonts w:ascii="Times New Roman" w:hAnsi="Times New Roman" w:cs="Times New Roman"/>
          <w:bCs/>
          <w:color w:val="000000"/>
          <w:sz w:val="24"/>
          <w:szCs w:val="24"/>
        </w:rPr>
        <w:t xml:space="preserve"> школы Васильева М.В., </w:t>
      </w:r>
      <w:proofErr w:type="spellStart"/>
      <w:r w:rsidR="00F77213" w:rsidRPr="00F77213">
        <w:rPr>
          <w:rFonts w:ascii="Times New Roman" w:hAnsi="Times New Roman" w:cs="Times New Roman"/>
          <w:bCs/>
          <w:color w:val="000000"/>
          <w:sz w:val="24"/>
          <w:szCs w:val="24"/>
        </w:rPr>
        <w:t>Санарпосинской</w:t>
      </w:r>
      <w:proofErr w:type="spellEnd"/>
      <w:r w:rsidR="00F77213" w:rsidRPr="00F77213">
        <w:rPr>
          <w:rFonts w:ascii="Times New Roman" w:hAnsi="Times New Roman" w:cs="Times New Roman"/>
          <w:bCs/>
          <w:color w:val="000000"/>
          <w:sz w:val="24"/>
          <w:szCs w:val="24"/>
        </w:rPr>
        <w:t xml:space="preserve"> школы Егорова Г.И., </w:t>
      </w:r>
      <w:proofErr w:type="spellStart"/>
      <w:r w:rsidR="00F77213" w:rsidRPr="00F77213">
        <w:rPr>
          <w:rFonts w:ascii="Times New Roman" w:hAnsi="Times New Roman" w:cs="Times New Roman"/>
          <w:bCs/>
          <w:color w:val="000000"/>
          <w:sz w:val="24"/>
          <w:szCs w:val="24"/>
        </w:rPr>
        <w:t>Алгазинской</w:t>
      </w:r>
      <w:proofErr w:type="spellEnd"/>
      <w:r w:rsidR="00F77213" w:rsidRPr="00F77213">
        <w:rPr>
          <w:rFonts w:ascii="Times New Roman" w:hAnsi="Times New Roman" w:cs="Times New Roman"/>
          <w:bCs/>
          <w:color w:val="000000"/>
          <w:sz w:val="24"/>
          <w:szCs w:val="24"/>
        </w:rPr>
        <w:t xml:space="preserve"> школы Иванова И.В. удостоены дипломов победителя и призеров дистанционного методического конкурса «Методические разработки урока и внеклассного мероприятия учителей биологии, химии, географии, основ безопасности жизни»;</w:t>
      </w:r>
    </w:p>
    <w:p w:rsidR="00F77213" w:rsidRPr="00F77213" w:rsidRDefault="006A207F" w:rsidP="00F77213">
      <w:pPr>
        <w:spacing w:after="0"/>
        <w:jc w:val="both"/>
        <w:rPr>
          <w:rFonts w:ascii="Times New Roman" w:hAnsi="Times New Roman" w:cs="Times New Roman"/>
          <w:sz w:val="24"/>
          <w:szCs w:val="24"/>
        </w:rPr>
      </w:pPr>
      <w:r>
        <w:rPr>
          <w:rFonts w:ascii="Times New Roman" w:hAnsi="Times New Roman" w:cs="Times New Roman"/>
          <w:bCs/>
          <w:color w:val="000000"/>
          <w:sz w:val="24"/>
          <w:szCs w:val="24"/>
        </w:rPr>
        <w:lastRenderedPageBreak/>
        <w:t xml:space="preserve">      </w:t>
      </w:r>
      <w:r w:rsidR="00F77213" w:rsidRPr="00F77213">
        <w:rPr>
          <w:rFonts w:ascii="Times New Roman" w:hAnsi="Times New Roman" w:cs="Times New Roman"/>
          <w:bCs/>
          <w:color w:val="000000"/>
          <w:sz w:val="24"/>
          <w:szCs w:val="24"/>
        </w:rPr>
        <w:t xml:space="preserve">- по итогам </w:t>
      </w:r>
      <w:r w:rsidR="00F77213" w:rsidRPr="00F77213">
        <w:rPr>
          <w:rFonts w:ascii="Times New Roman" w:hAnsi="Times New Roman" w:cs="Times New Roman"/>
          <w:bCs/>
          <w:color w:val="000000"/>
          <w:sz w:val="24"/>
          <w:szCs w:val="24"/>
          <w:lang w:val="en-US"/>
        </w:rPr>
        <w:t>XXX</w:t>
      </w:r>
      <w:r w:rsidR="00F77213" w:rsidRPr="00F77213">
        <w:rPr>
          <w:rFonts w:ascii="Times New Roman" w:hAnsi="Times New Roman" w:cs="Times New Roman"/>
          <w:bCs/>
          <w:color w:val="000000"/>
          <w:sz w:val="24"/>
          <w:szCs w:val="24"/>
        </w:rPr>
        <w:t xml:space="preserve"> методического фестиваля «Уроки математики и информатики, физики и астрономии в современной школе» признан учитель </w:t>
      </w:r>
      <w:proofErr w:type="spellStart"/>
      <w:r w:rsidR="00F77213" w:rsidRPr="00F77213">
        <w:rPr>
          <w:rFonts w:ascii="Times New Roman" w:hAnsi="Times New Roman" w:cs="Times New Roman"/>
          <w:bCs/>
          <w:color w:val="000000"/>
          <w:sz w:val="24"/>
          <w:szCs w:val="24"/>
        </w:rPr>
        <w:t>Буртасинской</w:t>
      </w:r>
      <w:proofErr w:type="spellEnd"/>
      <w:r w:rsidR="00F77213" w:rsidRPr="00F77213">
        <w:rPr>
          <w:rFonts w:ascii="Times New Roman" w:hAnsi="Times New Roman" w:cs="Times New Roman"/>
          <w:bCs/>
          <w:color w:val="000000"/>
          <w:sz w:val="24"/>
          <w:szCs w:val="24"/>
        </w:rPr>
        <w:t xml:space="preserve"> школы Никитин А.Н. учитель </w:t>
      </w:r>
      <w:proofErr w:type="spellStart"/>
      <w:r w:rsidR="00F77213" w:rsidRPr="00F77213">
        <w:rPr>
          <w:rFonts w:ascii="Times New Roman" w:hAnsi="Times New Roman" w:cs="Times New Roman"/>
          <w:bCs/>
          <w:color w:val="000000"/>
          <w:sz w:val="24"/>
          <w:szCs w:val="24"/>
        </w:rPr>
        <w:t>Янгорчинской</w:t>
      </w:r>
      <w:proofErr w:type="spellEnd"/>
      <w:r w:rsidR="00F77213" w:rsidRPr="00F77213">
        <w:rPr>
          <w:rFonts w:ascii="Times New Roman" w:hAnsi="Times New Roman" w:cs="Times New Roman"/>
          <w:bCs/>
          <w:color w:val="000000"/>
          <w:sz w:val="24"/>
          <w:szCs w:val="24"/>
        </w:rPr>
        <w:t xml:space="preserve"> средней школы Миронова Т.Н. стала призером.</w:t>
      </w:r>
    </w:p>
    <w:p w:rsidR="00F77213" w:rsidRPr="00F77213" w:rsidRDefault="00F77213" w:rsidP="00F77213">
      <w:pPr>
        <w:spacing w:after="0"/>
        <w:ind w:firstLine="709"/>
        <w:jc w:val="both"/>
        <w:rPr>
          <w:rFonts w:ascii="Times New Roman" w:hAnsi="Times New Roman" w:cs="Times New Roman"/>
          <w:b/>
          <w:i/>
          <w:color w:val="000000"/>
          <w:sz w:val="24"/>
          <w:szCs w:val="24"/>
        </w:rPr>
      </w:pPr>
      <w:r w:rsidRPr="00F77213">
        <w:rPr>
          <w:rFonts w:ascii="Times New Roman" w:hAnsi="Times New Roman" w:cs="Times New Roman"/>
          <w:color w:val="000000"/>
          <w:sz w:val="24"/>
          <w:szCs w:val="24"/>
        </w:rPr>
        <w:t xml:space="preserve">2) </w:t>
      </w:r>
      <w:r w:rsidRPr="00F77213">
        <w:rPr>
          <w:rFonts w:ascii="Times New Roman" w:hAnsi="Times New Roman" w:cs="Times New Roman"/>
          <w:b/>
          <w:i/>
          <w:color w:val="000000"/>
          <w:sz w:val="24"/>
          <w:szCs w:val="24"/>
        </w:rPr>
        <w:t>по работе с одаренными детьми</w:t>
      </w:r>
    </w:p>
    <w:p w:rsidR="00F77213" w:rsidRPr="00F77213" w:rsidRDefault="006A207F" w:rsidP="00F77213">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F77213" w:rsidRPr="00F77213">
        <w:rPr>
          <w:rFonts w:ascii="Times New Roman" w:hAnsi="Times New Roman" w:cs="Times New Roman"/>
          <w:color w:val="000000"/>
          <w:sz w:val="24"/>
          <w:szCs w:val="24"/>
        </w:rPr>
        <w:t>- э</w:t>
      </w:r>
      <w:r w:rsidR="00F77213" w:rsidRPr="00F77213">
        <w:rPr>
          <w:rFonts w:ascii="Times New Roman" w:hAnsi="Times New Roman" w:cs="Times New Roman"/>
          <w:sz w:val="24"/>
          <w:szCs w:val="24"/>
        </w:rPr>
        <w:t xml:space="preserve">ффективность участия обучающихся общеобразовательных школ Вурнарского района на региональном этапе Всероссийской олимпиады школьников составляет 16,7%. На данной олимпиаде </w:t>
      </w:r>
      <w:proofErr w:type="gramStart"/>
      <w:r w:rsidR="00F77213" w:rsidRPr="00F77213">
        <w:rPr>
          <w:rFonts w:ascii="Times New Roman" w:hAnsi="Times New Roman" w:cs="Times New Roman"/>
          <w:sz w:val="24"/>
          <w:szCs w:val="24"/>
        </w:rPr>
        <w:t>отличились и показали</w:t>
      </w:r>
      <w:proofErr w:type="gramEnd"/>
      <w:r w:rsidR="00F77213" w:rsidRPr="00F77213">
        <w:rPr>
          <w:rFonts w:ascii="Times New Roman" w:hAnsi="Times New Roman" w:cs="Times New Roman"/>
          <w:sz w:val="24"/>
          <w:szCs w:val="24"/>
        </w:rPr>
        <w:t xml:space="preserve"> высокие достижения учащиеся </w:t>
      </w:r>
      <w:proofErr w:type="spellStart"/>
      <w:r w:rsidR="00F77213" w:rsidRPr="00F77213">
        <w:rPr>
          <w:rFonts w:ascii="Times New Roman" w:hAnsi="Times New Roman" w:cs="Times New Roman"/>
          <w:sz w:val="24"/>
          <w:szCs w:val="24"/>
        </w:rPr>
        <w:t>Вурнарской</w:t>
      </w:r>
      <w:proofErr w:type="spellEnd"/>
      <w:r w:rsidR="00F77213" w:rsidRPr="00F77213">
        <w:rPr>
          <w:rFonts w:ascii="Times New Roman" w:hAnsi="Times New Roman" w:cs="Times New Roman"/>
          <w:sz w:val="24"/>
          <w:szCs w:val="24"/>
        </w:rPr>
        <w:t xml:space="preserve"> №1 и №2, </w:t>
      </w:r>
      <w:proofErr w:type="spellStart"/>
      <w:r w:rsidR="00F77213" w:rsidRPr="00F77213">
        <w:rPr>
          <w:rFonts w:ascii="Times New Roman" w:hAnsi="Times New Roman" w:cs="Times New Roman"/>
          <w:sz w:val="24"/>
          <w:szCs w:val="24"/>
        </w:rPr>
        <w:t>Санарпосинской</w:t>
      </w:r>
      <w:proofErr w:type="spellEnd"/>
      <w:r w:rsidR="00F77213" w:rsidRPr="00F77213">
        <w:rPr>
          <w:rFonts w:ascii="Times New Roman" w:hAnsi="Times New Roman" w:cs="Times New Roman"/>
          <w:sz w:val="24"/>
          <w:szCs w:val="24"/>
        </w:rPr>
        <w:t xml:space="preserve"> средних школ;</w:t>
      </w:r>
    </w:p>
    <w:p w:rsidR="00F77213" w:rsidRPr="00F77213" w:rsidRDefault="006A207F" w:rsidP="00F7721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77213" w:rsidRPr="00F77213">
        <w:rPr>
          <w:rFonts w:ascii="Times New Roman" w:hAnsi="Times New Roman" w:cs="Times New Roman"/>
          <w:sz w:val="24"/>
          <w:szCs w:val="24"/>
        </w:rPr>
        <w:t xml:space="preserve">- учащийся </w:t>
      </w:r>
      <w:proofErr w:type="spellStart"/>
      <w:r w:rsidR="00F77213" w:rsidRPr="00F77213">
        <w:rPr>
          <w:rFonts w:ascii="Times New Roman" w:hAnsi="Times New Roman" w:cs="Times New Roman"/>
          <w:sz w:val="24"/>
          <w:szCs w:val="24"/>
        </w:rPr>
        <w:t>Вурнарской</w:t>
      </w:r>
      <w:proofErr w:type="spellEnd"/>
      <w:r w:rsidR="00F77213" w:rsidRPr="00F77213">
        <w:rPr>
          <w:rFonts w:ascii="Times New Roman" w:hAnsi="Times New Roman" w:cs="Times New Roman"/>
          <w:sz w:val="24"/>
          <w:szCs w:val="24"/>
        </w:rPr>
        <w:t xml:space="preserve"> школы №2 стал призером Олимпиады ПФО по творческому решению изобретательных задач (ТРИЗ) по физике, химии, биологии;</w:t>
      </w:r>
    </w:p>
    <w:p w:rsidR="00F77213" w:rsidRPr="00F77213" w:rsidRDefault="00F77213" w:rsidP="00F77213">
      <w:pPr>
        <w:spacing w:after="0"/>
        <w:jc w:val="both"/>
        <w:rPr>
          <w:rFonts w:ascii="Times New Roman" w:hAnsi="Times New Roman" w:cs="Times New Roman"/>
          <w:sz w:val="24"/>
          <w:szCs w:val="24"/>
        </w:rPr>
      </w:pPr>
      <w:r w:rsidRPr="00F77213">
        <w:rPr>
          <w:rFonts w:ascii="Times New Roman" w:hAnsi="Times New Roman" w:cs="Times New Roman"/>
          <w:sz w:val="24"/>
          <w:szCs w:val="24"/>
        </w:rPr>
        <w:t>- на межрегиональном этапе Международной олимпиады школьников по чувашскому языку и литературе призерами стали</w:t>
      </w:r>
      <w:r w:rsidRPr="00F77213">
        <w:rPr>
          <w:rFonts w:ascii="Times New Roman" w:hAnsi="Times New Roman" w:cs="Times New Roman"/>
          <w:b/>
          <w:sz w:val="24"/>
          <w:szCs w:val="24"/>
        </w:rPr>
        <w:t xml:space="preserve"> </w:t>
      </w:r>
      <w:r w:rsidRPr="00F77213">
        <w:rPr>
          <w:rFonts w:ascii="Times New Roman" w:hAnsi="Times New Roman" w:cs="Times New Roman"/>
          <w:sz w:val="24"/>
          <w:szCs w:val="24"/>
        </w:rPr>
        <w:t xml:space="preserve">учащиеся </w:t>
      </w:r>
      <w:proofErr w:type="spellStart"/>
      <w:r w:rsidRPr="00F77213">
        <w:rPr>
          <w:rFonts w:ascii="Times New Roman" w:hAnsi="Times New Roman" w:cs="Times New Roman"/>
          <w:sz w:val="24"/>
          <w:szCs w:val="24"/>
        </w:rPr>
        <w:t>Вурнарской</w:t>
      </w:r>
      <w:proofErr w:type="spellEnd"/>
      <w:r w:rsidRPr="00F77213">
        <w:rPr>
          <w:rFonts w:ascii="Times New Roman" w:hAnsi="Times New Roman" w:cs="Times New Roman"/>
          <w:sz w:val="24"/>
          <w:szCs w:val="24"/>
        </w:rPr>
        <w:t xml:space="preserve"> №2 и Калининской средних школ;</w:t>
      </w:r>
    </w:p>
    <w:p w:rsidR="00F77213" w:rsidRPr="00F77213" w:rsidRDefault="006A207F" w:rsidP="00F7721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77213" w:rsidRPr="00F77213">
        <w:rPr>
          <w:rFonts w:ascii="Times New Roman" w:hAnsi="Times New Roman" w:cs="Times New Roman"/>
          <w:sz w:val="24"/>
          <w:szCs w:val="24"/>
        </w:rPr>
        <w:t xml:space="preserve">- специальная стипендия для представителей молодежи и студентов за особую творческую устремленность в размере 1830 рублей ежемесячно в 2019 году назначена 3 учащимся </w:t>
      </w:r>
      <w:proofErr w:type="spellStart"/>
      <w:r w:rsidR="00F77213" w:rsidRPr="00F77213">
        <w:rPr>
          <w:rFonts w:ascii="Times New Roman" w:hAnsi="Times New Roman" w:cs="Times New Roman"/>
          <w:sz w:val="24"/>
          <w:szCs w:val="24"/>
        </w:rPr>
        <w:t>Вурнарской</w:t>
      </w:r>
      <w:proofErr w:type="spellEnd"/>
      <w:r w:rsidR="00F77213" w:rsidRPr="00F77213">
        <w:rPr>
          <w:rFonts w:ascii="Times New Roman" w:hAnsi="Times New Roman" w:cs="Times New Roman"/>
          <w:sz w:val="24"/>
          <w:szCs w:val="24"/>
        </w:rPr>
        <w:t xml:space="preserve"> средней школы №2, по 1 учащейся </w:t>
      </w:r>
      <w:proofErr w:type="spellStart"/>
      <w:r w:rsidR="00F77213" w:rsidRPr="00F77213">
        <w:rPr>
          <w:rFonts w:ascii="Times New Roman" w:hAnsi="Times New Roman" w:cs="Times New Roman"/>
          <w:sz w:val="24"/>
          <w:szCs w:val="24"/>
        </w:rPr>
        <w:t>Абызовской</w:t>
      </w:r>
      <w:proofErr w:type="spellEnd"/>
      <w:r w:rsidR="00F77213" w:rsidRPr="00F77213">
        <w:rPr>
          <w:rFonts w:ascii="Times New Roman" w:hAnsi="Times New Roman" w:cs="Times New Roman"/>
          <w:sz w:val="24"/>
          <w:szCs w:val="24"/>
        </w:rPr>
        <w:t xml:space="preserve"> и </w:t>
      </w:r>
      <w:proofErr w:type="spellStart"/>
      <w:r w:rsidR="00F77213" w:rsidRPr="00F77213">
        <w:rPr>
          <w:rFonts w:ascii="Times New Roman" w:hAnsi="Times New Roman" w:cs="Times New Roman"/>
          <w:sz w:val="24"/>
          <w:szCs w:val="24"/>
        </w:rPr>
        <w:t>Санарпосинской</w:t>
      </w:r>
      <w:proofErr w:type="spellEnd"/>
      <w:r w:rsidR="00F77213" w:rsidRPr="00F77213">
        <w:rPr>
          <w:rFonts w:ascii="Times New Roman" w:hAnsi="Times New Roman" w:cs="Times New Roman"/>
          <w:sz w:val="24"/>
          <w:szCs w:val="24"/>
        </w:rPr>
        <w:t xml:space="preserve"> школ, 4 студентам Вурнарского сельскохозяйственного техникума;</w:t>
      </w:r>
    </w:p>
    <w:p w:rsidR="00F77213" w:rsidRPr="00F77213" w:rsidRDefault="006A207F" w:rsidP="00F7721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sidR="00F77213" w:rsidRPr="00F77213">
        <w:rPr>
          <w:rFonts w:ascii="Times New Roman" w:hAnsi="Times New Roman" w:cs="Times New Roman"/>
          <w:b/>
          <w:color w:val="000000"/>
          <w:sz w:val="24"/>
          <w:szCs w:val="24"/>
        </w:rPr>
        <w:t xml:space="preserve">- </w:t>
      </w:r>
      <w:r w:rsidR="00F77213" w:rsidRPr="00F77213">
        <w:rPr>
          <w:rFonts w:ascii="Times New Roman" w:hAnsi="Times New Roman" w:cs="Times New Roman"/>
          <w:color w:val="000000"/>
          <w:sz w:val="24"/>
          <w:szCs w:val="24"/>
        </w:rPr>
        <w:t>воспитанники Дома детского творчества отличились в</w:t>
      </w:r>
      <w:r w:rsidR="00F77213" w:rsidRPr="00F77213">
        <w:rPr>
          <w:rFonts w:ascii="Times New Roman" w:hAnsi="Times New Roman" w:cs="Times New Roman"/>
          <w:b/>
          <w:color w:val="000000"/>
          <w:sz w:val="24"/>
          <w:szCs w:val="24"/>
        </w:rPr>
        <w:t xml:space="preserve"> </w:t>
      </w:r>
      <w:r w:rsidR="00F77213" w:rsidRPr="00F77213">
        <w:rPr>
          <w:rFonts w:ascii="Times New Roman" w:hAnsi="Times New Roman" w:cs="Times New Roman"/>
          <w:sz w:val="24"/>
          <w:szCs w:val="24"/>
        </w:rPr>
        <w:t xml:space="preserve">творческом конкурсе «Вот так картошка», конкурсе декоративно-прикладного творчества и изобразительного искусства «Волшебные краски детства» в рамках проекта «Творческая школа», экологической акции «Зеленый патруль», конкурсах </w:t>
      </w:r>
      <w:proofErr w:type="spellStart"/>
      <w:proofErr w:type="gramStart"/>
      <w:r w:rsidR="00F77213" w:rsidRPr="00F77213">
        <w:rPr>
          <w:rFonts w:ascii="Times New Roman" w:hAnsi="Times New Roman" w:cs="Times New Roman"/>
          <w:sz w:val="24"/>
          <w:szCs w:val="24"/>
        </w:rPr>
        <w:t>конкурсах</w:t>
      </w:r>
      <w:proofErr w:type="spellEnd"/>
      <w:proofErr w:type="gramEnd"/>
      <w:r w:rsidR="00F77213" w:rsidRPr="00F77213">
        <w:rPr>
          <w:rFonts w:ascii="Times New Roman" w:hAnsi="Times New Roman" w:cs="Times New Roman"/>
          <w:sz w:val="24"/>
          <w:szCs w:val="24"/>
        </w:rPr>
        <w:t xml:space="preserve"> «Дорога к звездам», «Дорога в космос», «</w:t>
      </w:r>
      <w:proofErr w:type="spellStart"/>
      <w:r w:rsidR="00F77213" w:rsidRPr="00F77213">
        <w:rPr>
          <w:rFonts w:ascii="Times New Roman" w:hAnsi="Times New Roman" w:cs="Times New Roman"/>
          <w:sz w:val="24"/>
          <w:szCs w:val="24"/>
        </w:rPr>
        <w:t>Фотовикторина</w:t>
      </w:r>
      <w:proofErr w:type="spellEnd"/>
      <w:r w:rsidR="00F77213" w:rsidRPr="00F77213">
        <w:rPr>
          <w:rFonts w:ascii="Times New Roman" w:hAnsi="Times New Roman" w:cs="Times New Roman"/>
          <w:sz w:val="24"/>
          <w:szCs w:val="24"/>
        </w:rPr>
        <w:t>», в Республиканских молодежных Николаевских чтениях, республиканском этапе всероссийского конкурса «Живая классика», 1 ученица прошла отбор в республике на получение путевки в ВДЦ «Орленок» на театральную смену.</w:t>
      </w:r>
    </w:p>
    <w:p w:rsidR="00F77213" w:rsidRPr="00F77213" w:rsidRDefault="006A207F" w:rsidP="00F77213">
      <w:pPr>
        <w:pStyle w:val="a8"/>
        <w:ind w:left="0"/>
        <w:jc w:val="both"/>
      </w:pPr>
      <w:r>
        <w:t xml:space="preserve">      </w:t>
      </w:r>
      <w:r w:rsidR="00F77213" w:rsidRPr="00F77213">
        <w:t>- 13 обучающихся Детской школы иску</w:t>
      </w:r>
      <w:proofErr w:type="gramStart"/>
      <w:r w:rsidR="00F77213" w:rsidRPr="00F77213">
        <w:t>сств ст</w:t>
      </w:r>
      <w:proofErr w:type="gramEnd"/>
      <w:r w:rsidR="00F77213" w:rsidRPr="00F77213">
        <w:t>али лауреатами международных, всероссийских, межрегиональных и республиканских конкурсов художественного и музыкального творчества;</w:t>
      </w:r>
    </w:p>
    <w:p w:rsidR="00F77213" w:rsidRPr="00F77213" w:rsidRDefault="006A207F" w:rsidP="00F77213">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77213" w:rsidRPr="00F77213">
        <w:rPr>
          <w:rFonts w:ascii="Times New Roman" w:hAnsi="Times New Roman" w:cs="Times New Roman"/>
          <w:color w:val="000000"/>
          <w:sz w:val="24"/>
          <w:szCs w:val="24"/>
        </w:rPr>
        <w:t>- учащиеся Детско-юношеской спортивной школы на первенствах Чувашской Республики и республиканских соревнованиях в зачет 21 Спартакиады школьников на Кубок Главы Чувашской Республики заняли 1 места по вольной борьбе, плаванию, футболу (2003-</w:t>
      </w:r>
      <w:smartTag w:uri="urn:schemas-microsoft-com:office:smarttags" w:element="metricconverter">
        <w:smartTagPr>
          <w:attr w:name="ProductID" w:val="2004 г"/>
        </w:smartTagPr>
        <w:r w:rsidR="00F77213" w:rsidRPr="00F77213">
          <w:rPr>
            <w:rFonts w:ascii="Times New Roman" w:hAnsi="Times New Roman" w:cs="Times New Roman"/>
            <w:color w:val="000000"/>
            <w:sz w:val="24"/>
            <w:szCs w:val="24"/>
          </w:rPr>
          <w:t>2004 г</w:t>
        </w:r>
      </w:smartTag>
      <w:r w:rsidR="00F77213" w:rsidRPr="00F77213">
        <w:rPr>
          <w:rFonts w:ascii="Times New Roman" w:hAnsi="Times New Roman" w:cs="Times New Roman"/>
          <w:color w:val="000000"/>
          <w:sz w:val="24"/>
          <w:szCs w:val="24"/>
        </w:rPr>
        <w:t>.р.), хоккею (2004-</w:t>
      </w:r>
      <w:smartTag w:uri="urn:schemas-microsoft-com:office:smarttags" w:element="metricconverter">
        <w:smartTagPr>
          <w:attr w:name="ProductID" w:val="2005 г"/>
        </w:smartTagPr>
        <w:r w:rsidR="00F77213" w:rsidRPr="00F77213">
          <w:rPr>
            <w:rFonts w:ascii="Times New Roman" w:hAnsi="Times New Roman" w:cs="Times New Roman"/>
            <w:color w:val="000000"/>
            <w:sz w:val="24"/>
            <w:szCs w:val="24"/>
          </w:rPr>
          <w:t>2005 г</w:t>
        </w:r>
      </w:smartTag>
      <w:r w:rsidR="00F77213" w:rsidRPr="00F77213">
        <w:rPr>
          <w:rFonts w:ascii="Times New Roman" w:hAnsi="Times New Roman" w:cs="Times New Roman"/>
          <w:color w:val="000000"/>
          <w:sz w:val="24"/>
          <w:szCs w:val="24"/>
        </w:rPr>
        <w:t>.р.), лыжным гонкам. В соревнованиях по вольной борьбе в 1 квартале 2019 года подготовлено 5 победителей и призеров ПФО, 23 победителя и призера первенств Чувашской Республики.</w:t>
      </w:r>
    </w:p>
    <w:p w:rsidR="00F77213" w:rsidRPr="00F77213" w:rsidRDefault="00F77213" w:rsidP="00F77213">
      <w:pPr>
        <w:suppressAutoHyphens/>
        <w:spacing w:after="0"/>
        <w:ind w:firstLine="709"/>
        <w:jc w:val="both"/>
        <w:rPr>
          <w:rFonts w:ascii="Times New Roman" w:hAnsi="Times New Roman" w:cs="Times New Roman"/>
          <w:sz w:val="24"/>
          <w:szCs w:val="24"/>
          <w:lang w:eastAsia="ar-SA"/>
        </w:rPr>
      </w:pPr>
      <w:r w:rsidRPr="00F77213">
        <w:rPr>
          <w:rFonts w:ascii="Times New Roman" w:hAnsi="Times New Roman" w:cs="Times New Roman"/>
          <w:sz w:val="24"/>
          <w:szCs w:val="24"/>
          <w:lang w:eastAsia="ar-SA"/>
        </w:rPr>
        <w:t>Среднемесячная номинальная начисленная заработная плата работников организаций в сфере образования за 1 квартал 2019 года составила:</w:t>
      </w:r>
    </w:p>
    <w:p w:rsidR="00F77213" w:rsidRPr="00F77213" w:rsidRDefault="007823DC" w:rsidP="00F77213">
      <w:pPr>
        <w:suppressAutoHyphens/>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F77213" w:rsidRPr="00F77213">
        <w:rPr>
          <w:rFonts w:ascii="Times New Roman" w:hAnsi="Times New Roman" w:cs="Times New Roman"/>
          <w:sz w:val="24"/>
          <w:szCs w:val="24"/>
          <w:lang w:eastAsia="ar-SA"/>
        </w:rPr>
        <w:t>педагогических работников дошкольных образовательных учреждений – 23063,77 рублей (в 2018 году – 20597,32 рублей), темп роста к уровню 2018 года – 111,97 %;</w:t>
      </w:r>
    </w:p>
    <w:p w:rsidR="00F77213" w:rsidRPr="00F77213" w:rsidRDefault="007823DC" w:rsidP="00F77213">
      <w:pPr>
        <w:suppressAutoHyphens/>
        <w:spacing w:after="0"/>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w:t>
      </w:r>
      <w:r w:rsidR="00F77213" w:rsidRPr="00F77213">
        <w:rPr>
          <w:rFonts w:ascii="Times New Roman" w:hAnsi="Times New Roman" w:cs="Times New Roman"/>
          <w:sz w:val="24"/>
          <w:szCs w:val="24"/>
          <w:lang w:eastAsia="ar-SA"/>
        </w:rPr>
        <w:t xml:space="preserve">педагогических работников школ – 24650,32 рублей (в 2018 году – 23921,48 рублей), темп роста к уровню 2018 года – 103,05 %; </w:t>
      </w:r>
    </w:p>
    <w:p w:rsidR="000F4BB1" w:rsidRPr="00C871A4" w:rsidRDefault="007823DC" w:rsidP="006A207F">
      <w:pPr>
        <w:suppressAutoHyphens/>
        <w:spacing w:after="0"/>
        <w:ind w:firstLine="709"/>
        <w:jc w:val="both"/>
        <w:rPr>
          <w:rFonts w:ascii="Times New Roman" w:hAnsi="Times New Roman" w:cs="Times New Roman"/>
          <w:sz w:val="24"/>
          <w:szCs w:val="24"/>
        </w:rPr>
      </w:pPr>
      <w:r>
        <w:rPr>
          <w:rFonts w:ascii="Times New Roman" w:hAnsi="Times New Roman" w:cs="Times New Roman"/>
          <w:sz w:val="24"/>
          <w:szCs w:val="24"/>
          <w:lang w:eastAsia="ar-SA"/>
        </w:rPr>
        <w:t>-</w:t>
      </w:r>
      <w:r w:rsidR="00F77213" w:rsidRPr="00F77213">
        <w:rPr>
          <w:rFonts w:ascii="Times New Roman" w:hAnsi="Times New Roman" w:cs="Times New Roman"/>
          <w:sz w:val="24"/>
          <w:szCs w:val="24"/>
          <w:lang w:eastAsia="ar-SA"/>
        </w:rPr>
        <w:t>педагогов учреждений дополнительного образования – 24646 рублей (в 2018 году – 23559,94 рублей), темп роста к уровню 2018 года – 104,61 %.</w:t>
      </w:r>
    </w:p>
    <w:p w:rsidR="00560EB3" w:rsidRPr="00560EB3" w:rsidRDefault="000F4BB1" w:rsidP="00560EB3">
      <w:pPr>
        <w:spacing w:after="0" w:line="240" w:lineRule="auto"/>
        <w:ind w:firstLine="567"/>
        <w:jc w:val="both"/>
        <w:rPr>
          <w:rFonts w:ascii="Times New Roman" w:eastAsia="Times New Roman" w:hAnsi="Times New Roman" w:cs="Times New Roman"/>
          <w:sz w:val="24"/>
          <w:szCs w:val="24"/>
        </w:rPr>
      </w:pPr>
      <w:r w:rsidRPr="00225F91">
        <w:rPr>
          <w:rFonts w:ascii="Times New Roman" w:hAnsi="Times New Roman" w:cs="Times New Roman"/>
          <w:b/>
          <w:bCs/>
          <w:sz w:val="24"/>
          <w:szCs w:val="24"/>
          <w:lang w:eastAsia="ru-RU"/>
        </w:rPr>
        <w:t>Культура</w:t>
      </w:r>
      <w:r w:rsidRPr="00225F91">
        <w:rPr>
          <w:rFonts w:ascii="Times New Roman" w:hAnsi="Times New Roman" w:cs="Times New Roman"/>
          <w:bCs/>
          <w:sz w:val="24"/>
          <w:szCs w:val="24"/>
          <w:lang w:eastAsia="ru-RU"/>
        </w:rPr>
        <w:t>.</w:t>
      </w:r>
      <w:r>
        <w:rPr>
          <w:bCs/>
          <w:lang w:eastAsia="ru-RU"/>
        </w:rPr>
        <w:t xml:space="preserve"> </w:t>
      </w:r>
      <w:r w:rsidR="00560EB3" w:rsidRPr="00560EB3">
        <w:rPr>
          <w:rFonts w:ascii="Times New Roman" w:eastAsia="Times New Roman" w:hAnsi="Times New Roman" w:cs="Times New Roman"/>
          <w:sz w:val="24"/>
          <w:szCs w:val="24"/>
        </w:rPr>
        <w:t xml:space="preserve">2019 год в России объявлен Годом театра. </w:t>
      </w:r>
      <w:proofErr w:type="gramStart"/>
      <w:r w:rsidR="00560EB3" w:rsidRPr="00560EB3">
        <w:rPr>
          <w:rFonts w:ascii="Times New Roman" w:eastAsia="Times New Roman" w:hAnsi="Times New Roman" w:cs="Times New Roman"/>
          <w:sz w:val="24"/>
          <w:szCs w:val="24"/>
        </w:rPr>
        <w:t xml:space="preserve">Основные задачи Года театра связаны с сохранением и популяризацией лучших отечественных театральных традиций и достижений, доступностью лучших образцов театрального искусства для жителей района, совершенствованием организации театрального дела и привлечением внимания к вопросам театрального образования.  </w:t>
      </w:r>
      <w:proofErr w:type="gramEnd"/>
    </w:p>
    <w:p w:rsidR="00560EB3" w:rsidRPr="00560EB3" w:rsidRDefault="00560EB3" w:rsidP="00560EB3">
      <w:pPr>
        <w:spacing w:after="0" w:line="240" w:lineRule="auto"/>
        <w:ind w:firstLine="567"/>
        <w:jc w:val="both"/>
        <w:rPr>
          <w:rFonts w:ascii="Times New Roman" w:eastAsia="Times New Roman" w:hAnsi="Times New Roman" w:cs="Times New Roman"/>
          <w:sz w:val="24"/>
          <w:szCs w:val="24"/>
        </w:rPr>
      </w:pPr>
      <w:proofErr w:type="gramStart"/>
      <w:r w:rsidRPr="00560EB3">
        <w:rPr>
          <w:rFonts w:ascii="Times New Roman" w:hAnsi="Times New Roman" w:cs="Times New Roman"/>
          <w:sz w:val="24"/>
          <w:szCs w:val="24"/>
        </w:rPr>
        <w:lastRenderedPageBreak/>
        <w:t xml:space="preserve">Основными мероприятиями стали торжественное открытие </w:t>
      </w:r>
      <w:r w:rsidRPr="00560EB3">
        <w:rPr>
          <w:rFonts w:ascii="Times New Roman" w:eastAsia="Times New Roman" w:hAnsi="Times New Roman" w:cs="Times New Roman"/>
          <w:sz w:val="24"/>
          <w:szCs w:val="24"/>
        </w:rPr>
        <w:t>Года театра в районе,  был дан старт всем мероприятиям в рамках Года,  праздничный концерт «Герои на все времена» в честь дня защитников Отечества, конкурс красоты и грации «Мисс Вурнары-2019», «Проводы зимы», торжественное мероприятие в честь профессионального праздника работников культуры, праздничный вечер «Мы приглашаем вас в театр», посвященный Всемирному Дню театра, вечер памяти заслуженного работника культуры</w:t>
      </w:r>
      <w:proofErr w:type="gramEnd"/>
      <w:r w:rsidRPr="00560EB3">
        <w:rPr>
          <w:rFonts w:ascii="Times New Roman" w:eastAsia="Times New Roman" w:hAnsi="Times New Roman" w:cs="Times New Roman"/>
          <w:sz w:val="24"/>
          <w:szCs w:val="24"/>
        </w:rPr>
        <w:t xml:space="preserve"> Чувашской Республики и Российской Федерации, заслуженного деятеля музыкального общества Чувашской Республики Владимира Антоновича Михайлова. </w:t>
      </w:r>
    </w:p>
    <w:p w:rsidR="00560EB3"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t>За отчетный период коллективы художественной самодеятельности района приняли участие в различных районных, республиканских, межрегиональных и всероссийских фестивалях и конкурсах:</w:t>
      </w:r>
    </w:p>
    <w:p w:rsidR="00560EB3"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t>- Всероссийский конкурс «Новый год в селе» (Диплом Золотого уровня – районный Дом культуры);</w:t>
      </w:r>
    </w:p>
    <w:p w:rsidR="00560EB3"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t xml:space="preserve">- Межрайонный фестиваль исполнителей эстрадных песен «Песни моей молодости» памяти Юрия </w:t>
      </w:r>
      <w:proofErr w:type="spellStart"/>
      <w:r w:rsidRPr="00560EB3">
        <w:rPr>
          <w:rFonts w:ascii="Times New Roman" w:hAnsi="Times New Roman" w:cs="Times New Roman"/>
          <w:sz w:val="24"/>
          <w:szCs w:val="24"/>
        </w:rPr>
        <w:t>Куданова</w:t>
      </w:r>
      <w:proofErr w:type="spellEnd"/>
      <w:r w:rsidRPr="00560EB3">
        <w:rPr>
          <w:rFonts w:ascii="Times New Roman" w:hAnsi="Times New Roman" w:cs="Times New Roman"/>
          <w:sz w:val="24"/>
          <w:szCs w:val="24"/>
        </w:rPr>
        <w:t xml:space="preserve"> (Диплом лауреата </w:t>
      </w:r>
      <w:r w:rsidRPr="00560EB3">
        <w:rPr>
          <w:rFonts w:ascii="Times New Roman" w:hAnsi="Times New Roman" w:cs="Times New Roman"/>
          <w:sz w:val="24"/>
          <w:szCs w:val="24"/>
          <w:lang w:val="en-US"/>
        </w:rPr>
        <w:t>I</w:t>
      </w:r>
      <w:r w:rsidRPr="00560EB3">
        <w:rPr>
          <w:rFonts w:ascii="Times New Roman" w:hAnsi="Times New Roman" w:cs="Times New Roman"/>
          <w:sz w:val="24"/>
          <w:szCs w:val="24"/>
        </w:rPr>
        <w:t xml:space="preserve"> степени – эстрадно-вокальный ансамбль «Салам», Диплом лауреата </w:t>
      </w:r>
      <w:r w:rsidRPr="00560EB3">
        <w:rPr>
          <w:rFonts w:ascii="Times New Roman" w:hAnsi="Times New Roman" w:cs="Times New Roman"/>
          <w:sz w:val="24"/>
          <w:szCs w:val="24"/>
          <w:lang w:val="en-US"/>
        </w:rPr>
        <w:t>II</w:t>
      </w:r>
      <w:r w:rsidRPr="00560EB3">
        <w:rPr>
          <w:rFonts w:ascii="Times New Roman" w:hAnsi="Times New Roman" w:cs="Times New Roman"/>
          <w:sz w:val="24"/>
          <w:szCs w:val="24"/>
        </w:rPr>
        <w:t xml:space="preserve"> степени – Иванов Дмитрий, Диплом лауреата </w:t>
      </w:r>
      <w:r w:rsidRPr="00560EB3">
        <w:rPr>
          <w:rFonts w:ascii="Times New Roman" w:hAnsi="Times New Roman" w:cs="Times New Roman"/>
          <w:sz w:val="24"/>
          <w:szCs w:val="24"/>
          <w:lang w:val="en-US"/>
        </w:rPr>
        <w:t>III</w:t>
      </w:r>
      <w:r w:rsidRPr="00560EB3">
        <w:rPr>
          <w:rFonts w:ascii="Times New Roman" w:hAnsi="Times New Roman" w:cs="Times New Roman"/>
          <w:sz w:val="24"/>
          <w:szCs w:val="24"/>
        </w:rPr>
        <w:t xml:space="preserve"> степени – Иванов Дмитрий, Васильев Александр, Диплом лауреата </w:t>
      </w:r>
      <w:r w:rsidRPr="00560EB3">
        <w:rPr>
          <w:rFonts w:ascii="Times New Roman" w:hAnsi="Times New Roman" w:cs="Times New Roman"/>
          <w:sz w:val="24"/>
          <w:szCs w:val="24"/>
          <w:lang w:val="en-US"/>
        </w:rPr>
        <w:t>III</w:t>
      </w:r>
      <w:r w:rsidRPr="00560EB3">
        <w:rPr>
          <w:rFonts w:ascii="Times New Roman" w:hAnsi="Times New Roman" w:cs="Times New Roman"/>
          <w:sz w:val="24"/>
          <w:szCs w:val="24"/>
        </w:rPr>
        <w:t xml:space="preserve"> степени –  Васильев Александр);</w:t>
      </w:r>
    </w:p>
    <w:p w:rsidR="00560EB3" w:rsidRPr="00560EB3" w:rsidRDefault="00560EB3" w:rsidP="00C46DDB">
      <w:pPr>
        <w:pStyle w:val="a3"/>
        <w:widowControl w:val="0"/>
        <w:adjustRightInd w:val="0"/>
        <w:spacing w:after="0"/>
        <w:ind w:firstLine="567"/>
        <w:jc w:val="both"/>
      </w:pPr>
      <w:r w:rsidRPr="00560EB3">
        <w:t xml:space="preserve">- Всероссийский интернет-конкурс «Иволга» (Диплом лауреата </w:t>
      </w:r>
      <w:r w:rsidRPr="00560EB3">
        <w:rPr>
          <w:lang w:val="en-US"/>
        </w:rPr>
        <w:t>I</w:t>
      </w:r>
      <w:r w:rsidRPr="00560EB3">
        <w:t xml:space="preserve"> степени – Народный ансамбль песни и танца «</w:t>
      </w:r>
      <w:proofErr w:type="spellStart"/>
      <w:r w:rsidRPr="00560EB3">
        <w:t>Тивлет</w:t>
      </w:r>
      <w:proofErr w:type="spellEnd"/>
      <w:r w:rsidRPr="00560EB3">
        <w:t xml:space="preserve">», Диплом лауреата </w:t>
      </w:r>
      <w:r w:rsidRPr="00560EB3">
        <w:rPr>
          <w:lang w:val="en-US"/>
        </w:rPr>
        <w:t>I</w:t>
      </w:r>
      <w:r w:rsidRPr="00560EB3">
        <w:t xml:space="preserve"> степени – вокальный эстрадный ансамбль «Салам»);</w:t>
      </w:r>
    </w:p>
    <w:p w:rsidR="00C46DDB" w:rsidRDefault="00560EB3" w:rsidP="00C46DDB">
      <w:pPr>
        <w:pStyle w:val="a3"/>
        <w:widowControl w:val="0"/>
        <w:adjustRightInd w:val="0"/>
        <w:spacing w:after="0"/>
        <w:ind w:firstLine="567"/>
        <w:jc w:val="both"/>
      </w:pPr>
      <w:r w:rsidRPr="00560EB3">
        <w:t>- Всероссийский хоровой фестиваль – региональный этап (Народный хор ветеранов «</w:t>
      </w:r>
      <w:proofErr w:type="spellStart"/>
      <w:r w:rsidRPr="00560EB3">
        <w:t>Вӑрнар</w:t>
      </w:r>
      <w:proofErr w:type="spellEnd"/>
      <w:r w:rsidRPr="00560EB3">
        <w:t xml:space="preserve"> </w:t>
      </w:r>
      <w:proofErr w:type="spellStart"/>
      <w:r w:rsidRPr="00560EB3">
        <w:t>ен</w:t>
      </w:r>
      <w:proofErr w:type="spellEnd"/>
      <w:r w:rsidRPr="00560EB3">
        <w:t>» - диплом участника);</w:t>
      </w:r>
    </w:p>
    <w:p w:rsidR="00560EB3" w:rsidRPr="00560EB3" w:rsidRDefault="00560EB3" w:rsidP="00C46DDB">
      <w:pPr>
        <w:pStyle w:val="a3"/>
        <w:widowControl w:val="0"/>
        <w:adjustRightInd w:val="0"/>
        <w:spacing w:after="0"/>
        <w:ind w:firstLine="567"/>
        <w:jc w:val="both"/>
      </w:pPr>
      <w:r w:rsidRPr="00560EB3">
        <w:t xml:space="preserve">- Фестиваль-конкурс (в рамках </w:t>
      </w:r>
      <w:proofErr w:type="gramStart"/>
      <w:r w:rsidRPr="00560EB3">
        <w:t>Республиканского</w:t>
      </w:r>
      <w:proofErr w:type="gramEnd"/>
      <w:r w:rsidRPr="00560EB3">
        <w:t>) «</w:t>
      </w:r>
      <w:proofErr w:type="spellStart"/>
      <w:r w:rsidRPr="00560EB3">
        <w:t>Атал</w:t>
      </w:r>
      <w:proofErr w:type="spellEnd"/>
      <w:r w:rsidRPr="00560EB3">
        <w:t xml:space="preserve"> </w:t>
      </w:r>
      <w:proofErr w:type="spellStart"/>
      <w:r w:rsidRPr="00560EB3">
        <w:t>ывалесен</w:t>
      </w:r>
      <w:proofErr w:type="spellEnd"/>
      <w:r w:rsidRPr="00560EB3">
        <w:t xml:space="preserve"> </w:t>
      </w:r>
      <w:proofErr w:type="spellStart"/>
      <w:r w:rsidRPr="00560EB3">
        <w:t>юрри</w:t>
      </w:r>
      <w:proofErr w:type="spellEnd"/>
      <w:r w:rsidRPr="00560EB3">
        <w:t xml:space="preserve"> - </w:t>
      </w:r>
      <w:proofErr w:type="spellStart"/>
      <w:r w:rsidRPr="00560EB3">
        <w:t>ташши</w:t>
      </w:r>
      <w:proofErr w:type="spellEnd"/>
      <w:r w:rsidRPr="00560EB3">
        <w:t>» (Песни и танцы сынов Волги);</w:t>
      </w:r>
    </w:p>
    <w:p w:rsidR="00560EB3" w:rsidRPr="00560EB3" w:rsidRDefault="00560EB3" w:rsidP="00C46DDB">
      <w:pPr>
        <w:pStyle w:val="a3"/>
        <w:widowControl w:val="0"/>
        <w:adjustRightInd w:val="0"/>
        <w:spacing w:after="0"/>
        <w:ind w:firstLine="567"/>
        <w:jc w:val="both"/>
        <w:rPr>
          <w:bCs/>
          <w:lang w:eastAsia="ru-RU"/>
        </w:rPr>
      </w:pPr>
      <w:r w:rsidRPr="00560EB3">
        <w:t xml:space="preserve">- Районный (в рамках Межрегионального) конкурса художественного </w:t>
      </w:r>
      <w:r w:rsidRPr="00560EB3">
        <w:rPr>
          <w:bCs/>
          <w:lang w:eastAsia="ru-RU"/>
        </w:rPr>
        <w:t>слова имени народной артистки СССР Веры Кузьминой;</w:t>
      </w:r>
    </w:p>
    <w:p w:rsidR="00560EB3" w:rsidRPr="00560EB3" w:rsidRDefault="00560EB3" w:rsidP="00C46DDB">
      <w:pPr>
        <w:pStyle w:val="a3"/>
        <w:widowControl w:val="0"/>
        <w:adjustRightInd w:val="0"/>
        <w:spacing w:after="0"/>
        <w:ind w:firstLine="567"/>
        <w:jc w:val="both"/>
      </w:pPr>
      <w:r w:rsidRPr="00560EB3">
        <w:rPr>
          <w:bCs/>
          <w:lang w:eastAsia="ru-RU"/>
        </w:rPr>
        <w:t>- Районный смотр театральных коллективов «Всегда театр»;</w:t>
      </w:r>
    </w:p>
    <w:p w:rsidR="00560EB3" w:rsidRPr="00560EB3" w:rsidRDefault="00560EB3" w:rsidP="00C46DDB">
      <w:pPr>
        <w:pStyle w:val="a3"/>
        <w:widowControl w:val="0"/>
        <w:adjustRightInd w:val="0"/>
        <w:spacing w:after="0"/>
        <w:ind w:firstLine="567"/>
        <w:jc w:val="both"/>
      </w:pPr>
      <w:r w:rsidRPr="00560EB3">
        <w:t xml:space="preserve">- </w:t>
      </w:r>
      <w:r w:rsidRPr="00560EB3">
        <w:rPr>
          <w:lang w:val="en-US"/>
        </w:rPr>
        <w:t>IV</w:t>
      </w:r>
      <w:r w:rsidRPr="00560EB3">
        <w:t xml:space="preserve"> Межрегиональный конкурс-фестиваль «С любовью к песне» памяти Заслуженного работника культуры ЧР (Диплом обладателя специальной номинации «За лучшую интерпретацию песни» - вокальный ансамбль «Салам», Диплом лауреата </w:t>
      </w:r>
      <w:r w:rsidRPr="00560EB3">
        <w:rPr>
          <w:lang w:val="en-US"/>
        </w:rPr>
        <w:t>II</w:t>
      </w:r>
      <w:r w:rsidRPr="00560EB3">
        <w:t xml:space="preserve"> степени в номинации «Ансамбли» - Народный ансамбль песни и танца «</w:t>
      </w:r>
      <w:proofErr w:type="spellStart"/>
      <w:r w:rsidRPr="00560EB3">
        <w:t>Тивлет</w:t>
      </w:r>
      <w:proofErr w:type="spellEnd"/>
      <w:r w:rsidRPr="00560EB3">
        <w:t>»);</w:t>
      </w:r>
    </w:p>
    <w:p w:rsidR="00560EB3" w:rsidRPr="00560EB3" w:rsidRDefault="00560EB3" w:rsidP="00C46DDB">
      <w:pPr>
        <w:pStyle w:val="a3"/>
        <w:widowControl w:val="0"/>
        <w:adjustRightInd w:val="0"/>
        <w:spacing w:after="0"/>
        <w:ind w:firstLine="567"/>
        <w:jc w:val="both"/>
        <w:rPr>
          <w:bCs/>
        </w:rPr>
      </w:pPr>
      <w:r w:rsidRPr="00560EB3">
        <w:t xml:space="preserve">- </w:t>
      </w:r>
      <w:r w:rsidRPr="00560EB3">
        <w:rPr>
          <w:bCs/>
        </w:rPr>
        <w:t>II Республиканский фестиваль-конкурс народного творчества «</w:t>
      </w:r>
      <w:proofErr w:type="spellStart"/>
      <w:r w:rsidRPr="00560EB3">
        <w:rPr>
          <w:bCs/>
        </w:rPr>
        <w:t>Атăл</w:t>
      </w:r>
      <w:proofErr w:type="spellEnd"/>
      <w:r w:rsidRPr="00560EB3">
        <w:rPr>
          <w:bCs/>
        </w:rPr>
        <w:t xml:space="preserve"> </w:t>
      </w:r>
      <w:proofErr w:type="spellStart"/>
      <w:r w:rsidRPr="00560EB3">
        <w:rPr>
          <w:bCs/>
        </w:rPr>
        <w:t>ывăлĕсен</w:t>
      </w:r>
      <w:proofErr w:type="spellEnd"/>
      <w:r w:rsidRPr="00560EB3">
        <w:rPr>
          <w:bCs/>
        </w:rPr>
        <w:t xml:space="preserve"> </w:t>
      </w:r>
      <w:proofErr w:type="spellStart"/>
      <w:r w:rsidRPr="00560EB3">
        <w:rPr>
          <w:bCs/>
        </w:rPr>
        <w:t>юрри-ташши</w:t>
      </w:r>
      <w:proofErr w:type="spellEnd"/>
      <w:r w:rsidRPr="00560EB3">
        <w:rPr>
          <w:bCs/>
        </w:rPr>
        <w:t>»;</w:t>
      </w:r>
    </w:p>
    <w:p w:rsidR="00560EB3" w:rsidRPr="00560EB3" w:rsidRDefault="00560EB3" w:rsidP="00C46DDB">
      <w:pPr>
        <w:pStyle w:val="a3"/>
        <w:widowControl w:val="0"/>
        <w:adjustRightInd w:val="0"/>
        <w:spacing w:after="0"/>
        <w:ind w:firstLine="567"/>
        <w:jc w:val="both"/>
        <w:rPr>
          <w:bCs/>
        </w:rPr>
      </w:pPr>
      <w:r w:rsidRPr="00560EB3">
        <w:rPr>
          <w:bCs/>
        </w:rPr>
        <w:t xml:space="preserve">- III Республиканский конкурс руководителей кружков и студий </w:t>
      </w:r>
      <w:proofErr w:type="gramStart"/>
      <w:r w:rsidRPr="00560EB3">
        <w:rPr>
          <w:bCs/>
        </w:rPr>
        <w:t>по</w:t>
      </w:r>
      <w:proofErr w:type="gramEnd"/>
      <w:r w:rsidRPr="00560EB3">
        <w:rPr>
          <w:bCs/>
        </w:rPr>
        <w:t xml:space="preserve"> </w:t>
      </w:r>
      <w:proofErr w:type="gramStart"/>
      <w:r w:rsidRPr="00560EB3">
        <w:rPr>
          <w:bCs/>
        </w:rPr>
        <w:t>чувашской</w:t>
      </w:r>
      <w:proofErr w:type="gramEnd"/>
      <w:r w:rsidRPr="00560EB3">
        <w:rPr>
          <w:bCs/>
        </w:rPr>
        <w:t xml:space="preserve"> традиционной вышивки «В краю ста тысяч вышивок».</w:t>
      </w:r>
    </w:p>
    <w:p w:rsidR="00560EB3" w:rsidRPr="00560EB3" w:rsidRDefault="00560EB3" w:rsidP="00C46DDB">
      <w:pPr>
        <w:pStyle w:val="a3"/>
        <w:widowControl w:val="0"/>
        <w:adjustRightInd w:val="0"/>
        <w:spacing w:after="0"/>
        <w:ind w:firstLine="567"/>
        <w:jc w:val="both"/>
      </w:pPr>
      <w:r w:rsidRPr="00560EB3">
        <w:rPr>
          <w:bCs/>
        </w:rPr>
        <w:t xml:space="preserve">За 1 квартал 2019 года </w:t>
      </w:r>
      <w:r w:rsidRPr="00560EB3">
        <w:t>клубными учреждениями проведено 1704</w:t>
      </w:r>
      <w:r w:rsidRPr="00560EB3">
        <w:rPr>
          <w:color w:val="FF0000"/>
        </w:rPr>
        <w:t xml:space="preserve"> </w:t>
      </w:r>
      <w:r w:rsidRPr="00560EB3">
        <w:t xml:space="preserve">культурно-досуговых и культурно-просветительских мероприятий, 247 киносеансов, из них 425 на платной основе, которые посетило 7126 человек. Поступило от приносящей доход деятельности финансовых средств 582,8 тыс. рублей. </w:t>
      </w:r>
    </w:p>
    <w:p w:rsidR="00560EB3" w:rsidRPr="00560EB3" w:rsidRDefault="00560EB3" w:rsidP="00560EB3">
      <w:pPr>
        <w:spacing w:after="0" w:line="240" w:lineRule="auto"/>
        <w:ind w:firstLine="567"/>
        <w:jc w:val="both"/>
        <w:rPr>
          <w:rFonts w:ascii="Times New Roman" w:hAnsi="Times New Roman" w:cs="Times New Roman"/>
          <w:color w:val="000000"/>
          <w:sz w:val="24"/>
          <w:szCs w:val="24"/>
        </w:rPr>
      </w:pPr>
      <w:r w:rsidRPr="00560EB3">
        <w:rPr>
          <w:rFonts w:ascii="Times New Roman" w:hAnsi="Times New Roman" w:cs="Times New Roman"/>
          <w:sz w:val="24"/>
          <w:szCs w:val="24"/>
        </w:rPr>
        <w:t xml:space="preserve"> В рамках плана основных мероприятий, связанных с подготовкой и проведением празднования 100-летия образования Чувашской автономной области продолжается капитальный ремонт здания Вурнарского районного Дома культуры. </w:t>
      </w:r>
    </w:p>
    <w:p w:rsidR="00560EB3"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t>В рамках реализации партийного проекта фракции «Единая Россия» «Местный Дом культуры» запланирован ремонт:</w:t>
      </w:r>
    </w:p>
    <w:p w:rsidR="00560EB3"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t xml:space="preserve">- Большеяушского СДК (ремонт кровли); </w:t>
      </w:r>
    </w:p>
    <w:p w:rsidR="00560EB3"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t>- Сявалкасинского СДК (ремонт кровли котельной, замена окон).</w:t>
      </w:r>
    </w:p>
    <w:p w:rsidR="00560EB3"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t>Укрепление материально-техническая база Кольцовского СДК.</w:t>
      </w:r>
    </w:p>
    <w:p w:rsidR="00560EB3" w:rsidRPr="00560EB3" w:rsidRDefault="00C46DDB" w:rsidP="00560EB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состоянию на </w:t>
      </w:r>
      <w:r w:rsidR="00560EB3" w:rsidRPr="00560EB3">
        <w:rPr>
          <w:rFonts w:ascii="Times New Roman" w:hAnsi="Times New Roman" w:cs="Times New Roman"/>
          <w:sz w:val="24"/>
          <w:szCs w:val="24"/>
        </w:rPr>
        <w:t xml:space="preserve"> 01 января</w:t>
      </w:r>
      <w:r>
        <w:rPr>
          <w:rFonts w:ascii="Times New Roman" w:hAnsi="Times New Roman" w:cs="Times New Roman"/>
          <w:sz w:val="24"/>
          <w:szCs w:val="24"/>
        </w:rPr>
        <w:t xml:space="preserve"> 2019 года </w:t>
      </w:r>
      <w:r w:rsidR="00560EB3" w:rsidRPr="00560EB3">
        <w:rPr>
          <w:rFonts w:ascii="Times New Roman" w:hAnsi="Times New Roman" w:cs="Times New Roman"/>
          <w:sz w:val="24"/>
          <w:szCs w:val="24"/>
        </w:rPr>
        <w:t xml:space="preserve"> в МБУ ДО «</w:t>
      </w:r>
      <w:proofErr w:type="spellStart"/>
      <w:r w:rsidR="00560EB3" w:rsidRPr="00560EB3">
        <w:rPr>
          <w:rFonts w:ascii="Times New Roman" w:hAnsi="Times New Roman" w:cs="Times New Roman"/>
          <w:sz w:val="24"/>
          <w:szCs w:val="24"/>
        </w:rPr>
        <w:t>Вурнарская</w:t>
      </w:r>
      <w:proofErr w:type="spellEnd"/>
      <w:r w:rsidR="00560EB3" w:rsidRPr="00560EB3">
        <w:rPr>
          <w:rFonts w:ascii="Times New Roman" w:hAnsi="Times New Roman" w:cs="Times New Roman"/>
          <w:sz w:val="24"/>
          <w:szCs w:val="24"/>
        </w:rPr>
        <w:t xml:space="preserve"> ДШИ» обучается 377 обучающихся, 32 ребенка обучаются на двух отделениях.</w:t>
      </w:r>
    </w:p>
    <w:p w:rsidR="00560EB3"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lastRenderedPageBreak/>
        <w:t>Обучение в 1 квартале 2019 году велось в соответствии с учебными программами, все учебные и аттестационные мероприятия велись на основе учебных планов и графиков двух зданиях п. Вурнары и 7 школах Вурнарского района.</w:t>
      </w:r>
    </w:p>
    <w:p w:rsidR="00560EB3"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t xml:space="preserve">Наиболее востребованными являются художественное и хоровое отделения. </w:t>
      </w:r>
    </w:p>
    <w:p w:rsidR="00560EB3" w:rsidRPr="00560EB3" w:rsidRDefault="00560EB3" w:rsidP="00560EB3">
      <w:pPr>
        <w:spacing w:after="0" w:line="240" w:lineRule="auto"/>
        <w:ind w:firstLine="567"/>
        <w:jc w:val="both"/>
        <w:rPr>
          <w:rFonts w:ascii="Times New Roman" w:hAnsi="Times New Roman" w:cs="Times New Roman"/>
          <w:sz w:val="24"/>
          <w:szCs w:val="24"/>
        </w:rPr>
      </w:pPr>
      <w:proofErr w:type="spellStart"/>
      <w:r w:rsidRPr="00560EB3">
        <w:rPr>
          <w:rFonts w:ascii="Times New Roman" w:hAnsi="Times New Roman" w:cs="Times New Roman"/>
          <w:sz w:val="24"/>
          <w:szCs w:val="24"/>
        </w:rPr>
        <w:t>Вурнарской</w:t>
      </w:r>
      <w:proofErr w:type="spellEnd"/>
      <w:r w:rsidRPr="00560EB3">
        <w:rPr>
          <w:rFonts w:ascii="Times New Roman" w:hAnsi="Times New Roman" w:cs="Times New Roman"/>
          <w:sz w:val="24"/>
          <w:szCs w:val="24"/>
        </w:rPr>
        <w:t xml:space="preserve"> ДШИ проведено 11 внеклассных мероприятий: сольные концерты, отчетный концерт хора «Синяя птица», классные часы, посвященные творческим датам, концерт первоклассников. Разработан и начал реализовываться творческий проект «Театральный абонемент». 22 марта проведен </w:t>
      </w:r>
      <w:r w:rsidRPr="00560EB3">
        <w:rPr>
          <w:rFonts w:ascii="Times New Roman" w:hAnsi="Times New Roman" w:cs="Times New Roman"/>
          <w:sz w:val="24"/>
          <w:szCs w:val="24"/>
          <w:lang w:val="en-US"/>
        </w:rPr>
        <w:t>VII</w:t>
      </w:r>
      <w:r w:rsidRPr="00560EB3">
        <w:rPr>
          <w:rFonts w:ascii="Times New Roman" w:hAnsi="Times New Roman" w:cs="Times New Roman"/>
          <w:sz w:val="24"/>
          <w:szCs w:val="24"/>
        </w:rPr>
        <w:t xml:space="preserve"> Зональный конкурс юных пианистов «Ступеньки к мастерству», в котором приняли участие 58 детей из </w:t>
      </w:r>
      <w:proofErr w:type="spellStart"/>
      <w:r w:rsidRPr="00560EB3">
        <w:rPr>
          <w:rFonts w:ascii="Times New Roman" w:hAnsi="Times New Roman" w:cs="Times New Roman"/>
          <w:sz w:val="24"/>
          <w:szCs w:val="24"/>
        </w:rPr>
        <w:t>Вурнарской</w:t>
      </w:r>
      <w:proofErr w:type="spellEnd"/>
      <w:r w:rsidRPr="00560EB3">
        <w:rPr>
          <w:rFonts w:ascii="Times New Roman" w:hAnsi="Times New Roman" w:cs="Times New Roman"/>
          <w:sz w:val="24"/>
          <w:szCs w:val="24"/>
        </w:rPr>
        <w:t xml:space="preserve">, </w:t>
      </w:r>
      <w:proofErr w:type="spellStart"/>
      <w:r w:rsidRPr="00560EB3">
        <w:rPr>
          <w:rFonts w:ascii="Times New Roman" w:hAnsi="Times New Roman" w:cs="Times New Roman"/>
          <w:sz w:val="24"/>
          <w:szCs w:val="24"/>
        </w:rPr>
        <w:t>Алатырской</w:t>
      </w:r>
      <w:proofErr w:type="spellEnd"/>
      <w:r w:rsidRPr="00560EB3">
        <w:rPr>
          <w:rFonts w:ascii="Times New Roman" w:hAnsi="Times New Roman" w:cs="Times New Roman"/>
          <w:sz w:val="24"/>
          <w:szCs w:val="24"/>
        </w:rPr>
        <w:t xml:space="preserve">, </w:t>
      </w:r>
      <w:proofErr w:type="spellStart"/>
      <w:r w:rsidRPr="00560EB3">
        <w:rPr>
          <w:rFonts w:ascii="Times New Roman" w:hAnsi="Times New Roman" w:cs="Times New Roman"/>
          <w:sz w:val="24"/>
          <w:szCs w:val="24"/>
        </w:rPr>
        <w:t>Шумерлинской</w:t>
      </w:r>
      <w:proofErr w:type="spellEnd"/>
      <w:r w:rsidRPr="00560EB3">
        <w:rPr>
          <w:rFonts w:ascii="Times New Roman" w:hAnsi="Times New Roman" w:cs="Times New Roman"/>
          <w:sz w:val="24"/>
          <w:szCs w:val="24"/>
        </w:rPr>
        <w:t xml:space="preserve"> и </w:t>
      </w:r>
      <w:proofErr w:type="spellStart"/>
      <w:r w:rsidRPr="00560EB3">
        <w:rPr>
          <w:rFonts w:ascii="Times New Roman" w:hAnsi="Times New Roman" w:cs="Times New Roman"/>
          <w:sz w:val="24"/>
          <w:szCs w:val="24"/>
        </w:rPr>
        <w:t>Ибресинской</w:t>
      </w:r>
      <w:proofErr w:type="spellEnd"/>
      <w:r w:rsidRPr="00560EB3">
        <w:rPr>
          <w:rFonts w:ascii="Times New Roman" w:hAnsi="Times New Roman" w:cs="Times New Roman"/>
          <w:sz w:val="24"/>
          <w:szCs w:val="24"/>
        </w:rPr>
        <w:t xml:space="preserve"> детских школ искусств.</w:t>
      </w:r>
    </w:p>
    <w:p w:rsidR="00560EB3"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t xml:space="preserve">Обучающиеся участвовали в 8 конкурсах и фестивалях различного уровня, результаты: 11 призовых мест. Особо хочется отметить Лауреата </w:t>
      </w:r>
      <w:r w:rsidRPr="00560EB3">
        <w:rPr>
          <w:rFonts w:ascii="Times New Roman" w:hAnsi="Times New Roman" w:cs="Times New Roman"/>
          <w:sz w:val="24"/>
          <w:szCs w:val="24"/>
          <w:lang w:val="en-US"/>
        </w:rPr>
        <w:t>II</w:t>
      </w:r>
      <w:r w:rsidRPr="00560EB3">
        <w:rPr>
          <w:rFonts w:ascii="Times New Roman" w:hAnsi="Times New Roman" w:cs="Times New Roman"/>
          <w:sz w:val="24"/>
          <w:szCs w:val="24"/>
        </w:rPr>
        <w:t xml:space="preserve"> степени Международного конкурса на приз им. Э.М. Юрьева </w:t>
      </w:r>
      <w:proofErr w:type="spellStart"/>
      <w:r w:rsidRPr="00560EB3">
        <w:rPr>
          <w:rFonts w:ascii="Times New Roman" w:hAnsi="Times New Roman" w:cs="Times New Roman"/>
          <w:sz w:val="24"/>
          <w:szCs w:val="24"/>
        </w:rPr>
        <w:t>Манзуркину</w:t>
      </w:r>
      <w:proofErr w:type="spellEnd"/>
      <w:r w:rsidRPr="00560EB3">
        <w:rPr>
          <w:rFonts w:ascii="Times New Roman" w:hAnsi="Times New Roman" w:cs="Times New Roman"/>
          <w:sz w:val="24"/>
          <w:szCs w:val="24"/>
        </w:rPr>
        <w:t xml:space="preserve"> Ульяну.</w:t>
      </w:r>
    </w:p>
    <w:p w:rsidR="00560EB3"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t xml:space="preserve">Проведено 3 мастер-класса: </w:t>
      </w:r>
      <w:proofErr w:type="spellStart"/>
      <w:r w:rsidRPr="00560EB3">
        <w:rPr>
          <w:rFonts w:ascii="Times New Roman" w:hAnsi="Times New Roman" w:cs="Times New Roman"/>
          <w:sz w:val="24"/>
          <w:szCs w:val="24"/>
        </w:rPr>
        <w:t>Есенцевой</w:t>
      </w:r>
      <w:proofErr w:type="spellEnd"/>
      <w:r w:rsidRPr="00560EB3">
        <w:rPr>
          <w:rFonts w:ascii="Times New Roman" w:hAnsi="Times New Roman" w:cs="Times New Roman"/>
          <w:sz w:val="24"/>
          <w:szCs w:val="24"/>
        </w:rPr>
        <w:t xml:space="preserve"> Е.Н. в народном краеведческом музее, Поповой З.И. для учителей музыки Вурнарского района.</w:t>
      </w:r>
    </w:p>
    <w:p w:rsidR="00560EB3"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t xml:space="preserve">За 1 квартал 2019 год </w:t>
      </w:r>
      <w:proofErr w:type="spellStart"/>
      <w:r w:rsidRPr="00560EB3">
        <w:rPr>
          <w:rFonts w:ascii="Times New Roman" w:hAnsi="Times New Roman" w:cs="Times New Roman"/>
          <w:sz w:val="24"/>
          <w:szCs w:val="24"/>
        </w:rPr>
        <w:t>Вурнарским</w:t>
      </w:r>
      <w:proofErr w:type="spellEnd"/>
      <w:r w:rsidRPr="00560EB3">
        <w:rPr>
          <w:rFonts w:ascii="Times New Roman" w:hAnsi="Times New Roman" w:cs="Times New Roman"/>
          <w:sz w:val="24"/>
          <w:szCs w:val="24"/>
        </w:rPr>
        <w:t xml:space="preserve"> историко-краеведческим народным музеем было организовано 7 выставок как в помещении, так и вне стационара «Живые пауки-птицееды», «Из солдатского альбома», «Обняла нас война» «Музыкальные инструменты Михайлова В.А.» и др.; проведено 30 обзорных и тематических экскурсий, которые посетило 1391 человек; проведено 8 различных мероприятий «Валяние броши», «Кукла талисман», «Святочные гадания», «Кукла веснянка»  и др. Поступило от приносящей доход деятельности финансовых средств 7,0 тыс. рублей.</w:t>
      </w:r>
    </w:p>
    <w:p w:rsidR="00560EB3"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t xml:space="preserve">Библиотеками Вурнарского района велась активная работа по патриотическому воспитанию, формированию здорового образа жизни, экологическому, краеведческому и правовому просвещению, сохранению и развитию культурных традиций, продвижению чтения, нравственному воспитанию и др.  </w:t>
      </w:r>
      <w:r w:rsidRPr="00560EB3">
        <w:rPr>
          <w:rFonts w:ascii="Times New Roman" w:hAnsi="Times New Roman" w:cs="Times New Roman"/>
          <w:sz w:val="24"/>
          <w:szCs w:val="24"/>
          <w:lang w:eastAsia="ar-SA"/>
        </w:rPr>
        <w:t>П</w:t>
      </w:r>
      <w:r w:rsidRPr="00560EB3">
        <w:rPr>
          <w:rFonts w:ascii="Times New Roman" w:hAnsi="Times New Roman" w:cs="Times New Roman"/>
          <w:sz w:val="24"/>
          <w:szCs w:val="24"/>
        </w:rPr>
        <w:t xml:space="preserve">роведено 421 культурно-просветительских мероприятия, которые посетило 6374 человека. Из них 2931-дети до 14 лет, молодежь 15-30 лет -1327 чел. </w:t>
      </w:r>
    </w:p>
    <w:p w:rsidR="00560EB3" w:rsidRPr="00560EB3" w:rsidRDefault="00560EB3" w:rsidP="00560EB3">
      <w:pPr>
        <w:pStyle w:val="Default"/>
        <w:tabs>
          <w:tab w:val="left" w:pos="851"/>
        </w:tabs>
        <w:ind w:firstLine="567"/>
        <w:jc w:val="both"/>
        <w:rPr>
          <w:rFonts w:ascii="Times New Roman" w:hAnsi="Times New Roman" w:cs="Times New Roman"/>
          <w:bCs/>
          <w:color w:val="auto"/>
        </w:rPr>
      </w:pPr>
      <w:r w:rsidRPr="00560EB3">
        <w:rPr>
          <w:rStyle w:val="apple-converted-space"/>
          <w:rFonts w:ascii="Times New Roman" w:eastAsia="Arial Unicode MS" w:hAnsi="Times New Roman" w:cs="Times New Roman"/>
        </w:rPr>
        <w:t>За отчетный период</w:t>
      </w:r>
      <w:r w:rsidRPr="00560EB3">
        <w:rPr>
          <w:rFonts w:ascii="Times New Roman" w:hAnsi="Times New Roman" w:cs="Times New Roman"/>
          <w:lang w:eastAsia="en-US"/>
        </w:rPr>
        <w:t xml:space="preserve"> число зарегистрированных пользователей (в стационарном и удаленном режимах) составило 15768,</w:t>
      </w:r>
      <w:r w:rsidRPr="00560EB3">
        <w:rPr>
          <w:rFonts w:ascii="Times New Roman" w:hAnsi="Times New Roman" w:cs="Times New Roman"/>
          <w:b/>
          <w:lang w:eastAsia="en-US"/>
        </w:rPr>
        <w:t xml:space="preserve"> </w:t>
      </w:r>
      <w:r w:rsidRPr="00560EB3">
        <w:rPr>
          <w:rFonts w:ascii="Times New Roman" w:hAnsi="Times New Roman" w:cs="Times New Roman"/>
          <w:lang w:eastAsia="en-US"/>
        </w:rPr>
        <w:t>к</w:t>
      </w:r>
      <w:r w:rsidRPr="00560EB3">
        <w:rPr>
          <w:rFonts w:ascii="Times New Roman" w:hAnsi="Times New Roman" w:cs="Times New Roman"/>
        </w:rPr>
        <w:t>оличество книговыдач -  163784</w:t>
      </w:r>
      <w:r w:rsidRPr="00560EB3">
        <w:rPr>
          <w:rFonts w:ascii="Times New Roman" w:hAnsi="Times New Roman" w:cs="Times New Roman"/>
          <w:lang w:eastAsia="en-US"/>
        </w:rPr>
        <w:t>,</w:t>
      </w:r>
      <w:r w:rsidRPr="00560EB3">
        <w:rPr>
          <w:rFonts w:ascii="Times New Roman" w:hAnsi="Times New Roman" w:cs="Times New Roman"/>
          <w:b/>
          <w:lang w:eastAsia="en-US"/>
        </w:rPr>
        <w:t xml:space="preserve"> </w:t>
      </w:r>
      <w:r w:rsidRPr="00560EB3">
        <w:rPr>
          <w:rFonts w:ascii="Times New Roman" w:hAnsi="Times New Roman" w:cs="Times New Roman"/>
        </w:rPr>
        <w:t xml:space="preserve">количество посещений – </w:t>
      </w:r>
      <w:r w:rsidRPr="00560EB3">
        <w:rPr>
          <w:rFonts w:ascii="Times New Roman" w:hAnsi="Times New Roman" w:cs="Times New Roman"/>
          <w:color w:val="auto"/>
        </w:rPr>
        <w:t>120834</w:t>
      </w:r>
      <w:r w:rsidRPr="00560EB3">
        <w:rPr>
          <w:rFonts w:ascii="Times New Roman" w:hAnsi="Times New Roman" w:cs="Times New Roman"/>
          <w:color w:val="FF0000"/>
        </w:rPr>
        <w:t xml:space="preserve"> </w:t>
      </w:r>
      <w:r w:rsidRPr="00560EB3">
        <w:rPr>
          <w:rFonts w:ascii="Times New Roman" w:hAnsi="Times New Roman" w:cs="Times New Roman"/>
        </w:rPr>
        <w:t>человек</w:t>
      </w:r>
      <w:r w:rsidRPr="00560EB3">
        <w:rPr>
          <w:rFonts w:ascii="Times New Roman" w:hAnsi="Times New Roman" w:cs="Times New Roman"/>
          <w:lang w:eastAsia="en-US"/>
        </w:rPr>
        <w:t xml:space="preserve">. </w:t>
      </w:r>
      <w:r w:rsidRPr="00560EB3">
        <w:rPr>
          <w:rFonts w:ascii="Times New Roman" w:hAnsi="Times New Roman" w:cs="Times New Roman"/>
          <w:bCs/>
          <w:color w:val="auto"/>
        </w:rPr>
        <w:t xml:space="preserve">Объем фонда </w:t>
      </w:r>
      <w:r w:rsidRPr="00560EB3">
        <w:rPr>
          <w:rFonts w:ascii="Times New Roman" w:eastAsia="TimesNewRomanPSMT" w:hAnsi="Times New Roman" w:cs="Times New Roman"/>
          <w:bCs/>
        </w:rPr>
        <w:t>ЦБС</w:t>
      </w:r>
      <w:r w:rsidRPr="00560EB3">
        <w:rPr>
          <w:rFonts w:ascii="Times New Roman" w:hAnsi="Times New Roman" w:cs="Times New Roman"/>
          <w:bCs/>
        </w:rPr>
        <w:t xml:space="preserve"> </w:t>
      </w:r>
      <w:r w:rsidRPr="00560EB3">
        <w:rPr>
          <w:rFonts w:ascii="Times New Roman" w:hAnsi="Times New Roman" w:cs="Times New Roman"/>
          <w:bCs/>
          <w:color w:val="auto"/>
        </w:rPr>
        <w:t>насчитывает 399689 экз.</w:t>
      </w:r>
    </w:p>
    <w:p w:rsidR="00560EB3"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t xml:space="preserve">Немаловажное место в работе библиотек уделяется проведению различного рода конкурсов, а также участие в них. </w:t>
      </w:r>
    </w:p>
    <w:p w:rsidR="00560EB3"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t>В Единый день химических знаний, в 15 библиотеках района состоялись мероприятия, приуроченные к 185-летию со дня рождения Д.И. Менделеева и 150-летнему юбилею со дня открытия периодической таблицы химических знаний, с численным охватом 153 человека.</w:t>
      </w:r>
    </w:p>
    <w:p w:rsidR="00560EB3"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t>Всего в учреждениях культуры района работают 141 человек.</w:t>
      </w:r>
    </w:p>
    <w:p w:rsidR="000F4BB1" w:rsidRPr="00560EB3" w:rsidRDefault="00560EB3" w:rsidP="00560EB3">
      <w:pPr>
        <w:spacing w:after="0" w:line="240" w:lineRule="auto"/>
        <w:ind w:firstLine="567"/>
        <w:jc w:val="both"/>
        <w:rPr>
          <w:rFonts w:ascii="Times New Roman" w:hAnsi="Times New Roman" w:cs="Times New Roman"/>
          <w:sz w:val="24"/>
          <w:szCs w:val="24"/>
        </w:rPr>
      </w:pPr>
      <w:r w:rsidRPr="00560EB3">
        <w:rPr>
          <w:rFonts w:ascii="Times New Roman" w:hAnsi="Times New Roman" w:cs="Times New Roman"/>
          <w:sz w:val="24"/>
          <w:szCs w:val="24"/>
        </w:rPr>
        <w:t>Среднемесячная заработная плата работников культуры за 1 квартал 2019 год составила 20 359,95  рублей.</w:t>
      </w:r>
    </w:p>
    <w:p w:rsidR="00C46DDB" w:rsidRPr="00B675DF" w:rsidRDefault="000F4BB1" w:rsidP="00C46DDB">
      <w:pPr>
        <w:pStyle w:val="a7"/>
        <w:ind w:firstLine="709"/>
        <w:jc w:val="both"/>
      </w:pPr>
      <w:r>
        <w:rPr>
          <w:b/>
        </w:rPr>
        <w:t>Спорт</w:t>
      </w:r>
      <w:r>
        <w:t xml:space="preserve">. </w:t>
      </w:r>
      <w:r w:rsidR="00C46DDB" w:rsidRPr="00B675DF">
        <w:t>Согласно, календарно</w:t>
      </w:r>
      <w:r w:rsidR="008705D1">
        <w:t xml:space="preserve">му </w:t>
      </w:r>
      <w:r w:rsidR="00C46DDB" w:rsidRPr="00B675DF">
        <w:t>план</w:t>
      </w:r>
      <w:r w:rsidR="008705D1">
        <w:t>у</w:t>
      </w:r>
      <w:r w:rsidR="00C46DDB" w:rsidRPr="00B675DF">
        <w:t xml:space="preserve"> спортивно-массовых и оздоровительных мероприятий с января по март было проведено - 25 районных спортивных мероприятий, а также команды района участвовали в 1</w:t>
      </w:r>
      <w:r w:rsidR="00C46DDB">
        <w:t>7</w:t>
      </w:r>
      <w:r w:rsidR="00C46DDB" w:rsidRPr="00B675DF">
        <w:t xml:space="preserve"> республиканских и 5 Всероссийских спортивных соревнованиях. </w:t>
      </w:r>
    </w:p>
    <w:p w:rsidR="00C46DDB" w:rsidRPr="00B675DF" w:rsidRDefault="00C46DDB" w:rsidP="00C46DDB">
      <w:pPr>
        <w:pStyle w:val="a7"/>
        <w:ind w:firstLine="709"/>
        <w:jc w:val="both"/>
      </w:pPr>
      <w:r w:rsidRPr="00B675DF">
        <w:t xml:space="preserve">На республиканских соревнованиях, первенствах и чемпионатах Чувашской Республики команда района заняла призовые места: </w:t>
      </w:r>
      <w:r>
        <w:t xml:space="preserve">по </w:t>
      </w:r>
      <w:r w:rsidRPr="00B675DF">
        <w:t>волейбол</w:t>
      </w:r>
      <w:r>
        <w:t>у</w:t>
      </w:r>
      <w:r w:rsidRPr="00B675DF">
        <w:t xml:space="preserve"> – 3 место,</w:t>
      </w:r>
      <w:r>
        <w:t xml:space="preserve"> по </w:t>
      </w:r>
      <w:r w:rsidRPr="00B675DF">
        <w:t>лыжны</w:t>
      </w:r>
      <w:r>
        <w:t>м</w:t>
      </w:r>
      <w:r w:rsidRPr="00B675DF">
        <w:t xml:space="preserve"> гонк</w:t>
      </w:r>
      <w:r>
        <w:t>ам</w:t>
      </w:r>
      <w:r w:rsidRPr="00B675DF">
        <w:t xml:space="preserve"> – 2 место, </w:t>
      </w:r>
      <w:r>
        <w:t xml:space="preserve">по </w:t>
      </w:r>
      <w:proofErr w:type="spellStart"/>
      <w:r w:rsidRPr="00B675DF">
        <w:t>полиатлон</w:t>
      </w:r>
      <w:r>
        <w:t>у</w:t>
      </w:r>
      <w:proofErr w:type="spellEnd"/>
      <w:r w:rsidRPr="00B675DF">
        <w:t xml:space="preserve"> (зимнее троеборье) – 1 место</w:t>
      </w:r>
      <w:r>
        <w:t>.</w:t>
      </w:r>
      <w:r w:rsidRPr="00B675DF">
        <w:t xml:space="preserve"> </w:t>
      </w:r>
    </w:p>
    <w:p w:rsidR="00C46DDB" w:rsidRPr="00B675DF" w:rsidRDefault="00C46DDB" w:rsidP="00C46DDB">
      <w:pPr>
        <w:pStyle w:val="a7"/>
        <w:ind w:firstLine="709"/>
        <w:jc w:val="both"/>
      </w:pPr>
      <w:r w:rsidRPr="00B675DF">
        <w:t xml:space="preserve">В Республиканских соревнованиях по лыжным гонкам среди спортивных семей на приз Главы Чувашской Республики семья </w:t>
      </w:r>
      <w:proofErr w:type="spellStart"/>
      <w:r w:rsidRPr="00B675DF">
        <w:t>Тикиневых</w:t>
      </w:r>
      <w:proofErr w:type="spellEnd"/>
      <w:r w:rsidRPr="00B675DF">
        <w:t xml:space="preserve"> из деревни </w:t>
      </w:r>
      <w:proofErr w:type="spellStart"/>
      <w:r w:rsidRPr="00B675DF">
        <w:t>Сендимиркино</w:t>
      </w:r>
      <w:proofErr w:type="spellEnd"/>
      <w:r w:rsidRPr="00B675DF">
        <w:t xml:space="preserve"> заняла 2 место, семья Петровых из деревни </w:t>
      </w:r>
      <w:proofErr w:type="spellStart"/>
      <w:r w:rsidRPr="00B675DF">
        <w:t>Ямбахтино</w:t>
      </w:r>
      <w:proofErr w:type="spellEnd"/>
      <w:r w:rsidRPr="00B675DF">
        <w:t xml:space="preserve"> 4 место.</w:t>
      </w:r>
    </w:p>
    <w:p w:rsidR="00C46DDB" w:rsidRPr="00B675DF" w:rsidRDefault="00C46DDB" w:rsidP="00C46DDB">
      <w:pPr>
        <w:pStyle w:val="a7"/>
        <w:ind w:firstLine="709"/>
        <w:jc w:val="both"/>
      </w:pPr>
      <w:r w:rsidRPr="00B675DF">
        <w:t xml:space="preserve"> </w:t>
      </w:r>
      <w:proofErr w:type="gramStart"/>
      <w:r w:rsidRPr="00B675DF">
        <w:t xml:space="preserve">В Спартакиаде школьников на Кубок Главы Чувашской Республики сборная школьная команда Вурнарского района заняла призовые места: по плаванию – 1 место, </w:t>
      </w:r>
      <w:r w:rsidRPr="00B675DF">
        <w:lastRenderedPageBreak/>
        <w:t>настольный теннис – 3 место, вольная борьба – 1 место, по лыжным гонкам – 1 место, по мини-ф</w:t>
      </w:r>
      <w:r>
        <w:t>утболу</w:t>
      </w:r>
      <w:r w:rsidRPr="00B675DF">
        <w:t xml:space="preserve"> (2003-2004 г.р.) – 1 место, по хоккею (2004-2005 г.р.) – 1 место.</w:t>
      </w:r>
      <w:proofErr w:type="gramEnd"/>
    </w:p>
    <w:p w:rsidR="00C46DDB" w:rsidRPr="00B675DF" w:rsidRDefault="00C46DDB" w:rsidP="00C46DDB">
      <w:pPr>
        <w:pStyle w:val="a7"/>
        <w:ind w:firstLine="709"/>
        <w:jc w:val="both"/>
      </w:pPr>
      <w:r w:rsidRPr="00B675DF">
        <w:t xml:space="preserve">Школьная команда </w:t>
      </w:r>
      <w:r>
        <w:t>МБОУ «</w:t>
      </w:r>
      <w:proofErr w:type="spellStart"/>
      <w:r w:rsidRPr="00B675DF">
        <w:t>Вурнарск</w:t>
      </w:r>
      <w:r>
        <w:t>ая</w:t>
      </w:r>
      <w:proofErr w:type="spellEnd"/>
      <w:r w:rsidRPr="00B675DF">
        <w:t xml:space="preserve"> СОШ №1</w:t>
      </w:r>
      <w:r>
        <w:t>» посёлка Вурнары</w:t>
      </w:r>
      <w:r w:rsidRPr="00B675DF">
        <w:t xml:space="preserve"> в республиканских соревнованиях школьной волейбольной лиг</w:t>
      </w:r>
      <w:r>
        <w:t>и</w:t>
      </w:r>
      <w:r w:rsidRPr="00B675DF">
        <w:t xml:space="preserve"> среди девушек заняла 1 место.</w:t>
      </w:r>
    </w:p>
    <w:p w:rsidR="00C46DDB" w:rsidRPr="00B675DF" w:rsidRDefault="00C46DDB" w:rsidP="00C46DDB">
      <w:pPr>
        <w:pStyle w:val="a7"/>
        <w:ind w:firstLine="709"/>
        <w:jc w:val="both"/>
      </w:pPr>
      <w:r w:rsidRPr="00B675DF">
        <w:rPr>
          <w:rFonts w:eastAsia="Times New Roman"/>
          <w:lang w:eastAsia="ru-RU"/>
        </w:rPr>
        <w:t>По итогам проведенных финальных соревнований по хоккею «Золотая шайба» среди сельских команд в старшей возрастной группе 2004-2005 г.р. сборная команда района заняла 1 место, в средней возрастной группе 2006-2007 г.р. – 3 место.</w:t>
      </w:r>
    </w:p>
    <w:p w:rsidR="00C46DDB" w:rsidRPr="00B675DF" w:rsidRDefault="00C46DDB" w:rsidP="00C46DDB">
      <w:pPr>
        <w:pStyle w:val="a7"/>
        <w:ind w:firstLine="709"/>
        <w:jc w:val="both"/>
      </w:pPr>
      <w:r w:rsidRPr="00B675DF">
        <w:t xml:space="preserve">Команда района приняла участие в Республиканских зимних сельских спортивных играх, где заняла общекомандное 5 место. В отдельных видах спорта по </w:t>
      </w:r>
      <w:proofErr w:type="spellStart"/>
      <w:r w:rsidRPr="00B675DF">
        <w:t>полиатлону</w:t>
      </w:r>
      <w:proofErr w:type="spellEnd"/>
      <w:r w:rsidRPr="00B675DF">
        <w:t xml:space="preserve"> – 1 место (Созонов Николай, Мишина Зоя, Политов Александр, Павлова Галина), в соревнованиях механизаторов – 1 место (</w:t>
      </w:r>
      <w:proofErr w:type="spellStart"/>
      <w:r w:rsidRPr="00B675DF">
        <w:t>Тикинев</w:t>
      </w:r>
      <w:proofErr w:type="spellEnd"/>
      <w:r w:rsidRPr="00B675DF">
        <w:t xml:space="preserve"> Владимир и Чугунова Эльвира).</w:t>
      </w:r>
    </w:p>
    <w:p w:rsidR="00C46DDB" w:rsidRPr="00B675DF" w:rsidRDefault="00C46DDB" w:rsidP="00C46DDB">
      <w:pPr>
        <w:pStyle w:val="a7"/>
        <w:ind w:firstLine="709"/>
        <w:jc w:val="both"/>
      </w:pPr>
      <w:r w:rsidRPr="00B675DF">
        <w:t xml:space="preserve"> Команда района </w:t>
      </w:r>
      <w:proofErr w:type="spellStart"/>
      <w:r w:rsidRPr="00B675DF">
        <w:t>полиатлонистов</w:t>
      </w:r>
      <w:proofErr w:type="spellEnd"/>
      <w:r w:rsidRPr="00B675DF">
        <w:t xml:space="preserve"> представляла Чувашию на Всероссийских сельских спортивных играх в городе Тюмень, где заняли 7 место.</w:t>
      </w:r>
    </w:p>
    <w:p w:rsidR="00C46DDB" w:rsidRPr="00B675DF" w:rsidRDefault="00C46DDB" w:rsidP="00C46DDB">
      <w:pPr>
        <w:pStyle w:val="a7"/>
        <w:ind w:firstLine="709"/>
        <w:jc w:val="both"/>
      </w:pPr>
      <w:r w:rsidRPr="00B675DF">
        <w:t>В рамках проведения Всероссийской массовой лыжной гонки «Лыжня России - 2019» участие приняло 1500 человек.</w:t>
      </w:r>
    </w:p>
    <w:p w:rsidR="00C46DDB" w:rsidRPr="00B675DF" w:rsidRDefault="00C46DDB" w:rsidP="00C46DDB">
      <w:pPr>
        <w:pStyle w:val="a7"/>
        <w:ind w:firstLine="709"/>
        <w:jc w:val="both"/>
      </w:pPr>
      <w:proofErr w:type="gramStart"/>
      <w:r w:rsidRPr="00C46DDB">
        <w:rPr>
          <w:rStyle w:val="ac"/>
          <w:b w:val="0"/>
          <w:shd w:val="clear" w:color="auto" w:fill="F5F5F5"/>
        </w:rPr>
        <w:t>В 1 квартале</w:t>
      </w:r>
      <w:r>
        <w:rPr>
          <w:rStyle w:val="ac"/>
          <w:b w:val="0"/>
          <w:shd w:val="clear" w:color="auto" w:fill="F5F5F5"/>
        </w:rPr>
        <w:t xml:space="preserve"> 2019 года</w:t>
      </w:r>
      <w:r w:rsidRPr="00B675DF">
        <w:rPr>
          <w:rStyle w:val="ac"/>
          <w:shd w:val="clear" w:color="auto" w:fill="F5F5F5"/>
        </w:rPr>
        <w:t xml:space="preserve"> </w:t>
      </w:r>
      <w:r w:rsidRPr="00C46DDB">
        <w:rPr>
          <w:rStyle w:val="ac"/>
          <w:b w:val="0"/>
          <w:shd w:val="clear" w:color="auto" w:fill="F5F5F5"/>
        </w:rPr>
        <w:t>о</w:t>
      </w:r>
      <w:r w:rsidRPr="00B675DF">
        <w:t>существлялась сдача нормативов Всероссийского физкультурно-спортивного комплекса «Готов к труду и обороне» (ГТО), где приняло участие 129 жителей района, также по итогам 2018 года были вручены знаки отличия работникам Калининское РАЙПО и работникам физкультурно-спортивного комплекса МАУ ДО «ДЮСШ-ФСК «Рассвет», остальные знаки отличия будут вручены во 2 квартале.</w:t>
      </w:r>
      <w:proofErr w:type="gramEnd"/>
    </w:p>
    <w:p w:rsidR="000F4BB1" w:rsidRPr="00E5003D" w:rsidRDefault="00C46DDB" w:rsidP="00C46DDB">
      <w:pPr>
        <w:pStyle w:val="a7"/>
        <w:ind w:firstLine="709"/>
        <w:jc w:val="both"/>
      </w:pPr>
      <w:r w:rsidRPr="00C46DDB">
        <w:rPr>
          <w:rStyle w:val="ac"/>
          <w:b w:val="0"/>
          <w:shd w:val="clear" w:color="auto" w:fill="F5F5F5"/>
        </w:rPr>
        <w:t>Распоряжением Кабинета Министров Чувашской Республики от 29 декабря</w:t>
      </w:r>
      <w:r w:rsidRPr="00B675DF">
        <w:rPr>
          <w:rStyle w:val="ac"/>
          <w:shd w:val="clear" w:color="auto" w:fill="F5F5F5"/>
        </w:rPr>
        <w:t xml:space="preserve"> </w:t>
      </w:r>
      <w:r w:rsidRPr="00C46DDB">
        <w:rPr>
          <w:rStyle w:val="ac"/>
          <w:b w:val="0"/>
          <w:shd w:val="clear" w:color="auto" w:fill="F5F5F5"/>
        </w:rPr>
        <w:t>2018 г.</w:t>
      </w:r>
      <w:r>
        <w:rPr>
          <w:rStyle w:val="ac"/>
          <w:shd w:val="clear" w:color="auto" w:fill="F5F5F5"/>
        </w:rPr>
        <w:t xml:space="preserve"> </w:t>
      </w:r>
      <w:hyperlink r:id="rId7" w:history="1">
        <w:r w:rsidRPr="00B675DF">
          <w:rPr>
            <w:rStyle w:val="ad"/>
            <w:bCs/>
            <w:shd w:val="clear" w:color="auto" w:fill="F5F5F5"/>
          </w:rPr>
          <w:t>№ 1018-р</w:t>
        </w:r>
      </w:hyperlink>
      <w:r>
        <w:rPr>
          <w:rStyle w:val="ac"/>
          <w:shd w:val="clear" w:color="auto" w:fill="F5F5F5"/>
        </w:rPr>
        <w:t xml:space="preserve"> </w:t>
      </w:r>
      <w:r w:rsidRPr="00C46DDB">
        <w:rPr>
          <w:rStyle w:val="ac"/>
          <w:b w:val="0"/>
          <w:shd w:val="clear" w:color="auto" w:fill="F5F5F5"/>
        </w:rPr>
        <w:t>утверждены даты проведения в 2019 году дней здоровья и спорта.</w:t>
      </w:r>
      <w:r w:rsidRPr="00B675DF">
        <w:t xml:space="preserve"> </w:t>
      </w:r>
      <w:r>
        <w:t xml:space="preserve">В </w:t>
      </w:r>
      <w:r w:rsidRPr="00B675DF">
        <w:t xml:space="preserve"> 1 квартал</w:t>
      </w:r>
      <w:r>
        <w:t>е</w:t>
      </w:r>
      <w:r w:rsidRPr="00B675DF">
        <w:t xml:space="preserve"> 2019 года в </w:t>
      </w:r>
      <w:proofErr w:type="spellStart"/>
      <w:r w:rsidRPr="00B675DF">
        <w:t>Вурнарском</w:t>
      </w:r>
      <w:proofErr w:type="spellEnd"/>
      <w:r w:rsidRPr="00B675DF">
        <w:t xml:space="preserve"> районе посетили спортивные объекты на безвозмездной основе 3462 человека. </w:t>
      </w:r>
    </w:p>
    <w:p w:rsidR="000F4BB1" w:rsidRPr="00122673" w:rsidRDefault="000F4BB1" w:rsidP="000F4BB1">
      <w:pPr>
        <w:spacing w:after="0"/>
        <w:jc w:val="both"/>
        <w:rPr>
          <w:rFonts w:ascii="Times New Roman" w:hAnsi="Times New Roman" w:cs="Times New Roman"/>
          <w:sz w:val="24"/>
          <w:szCs w:val="24"/>
        </w:rPr>
      </w:pPr>
      <w:r w:rsidRPr="00E5003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003D">
        <w:rPr>
          <w:rFonts w:ascii="Times New Roman" w:hAnsi="Times New Roman" w:cs="Times New Roman"/>
          <w:sz w:val="24"/>
          <w:szCs w:val="24"/>
        </w:rPr>
        <w:t xml:space="preserve"> </w:t>
      </w:r>
      <w:r w:rsidRPr="005754DB">
        <w:rPr>
          <w:rFonts w:ascii="Times New Roman" w:hAnsi="Times New Roman" w:cs="Times New Roman"/>
          <w:b/>
          <w:sz w:val="24"/>
          <w:szCs w:val="24"/>
        </w:rPr>
        <w:t xml:space="preserve">О </w:t>
      </w:r>
      <w:r w:rsidRPr="00122673">
        <w:rPr>
          <w:rFonts w:ascii="Times New Roman" w:hAnsi="Times New Roman" w:cs="Times New Roman"/>
          <w:b/>
          <w:sz w:val="24"/>
          <w:szCs w:val="24"/>
        </w:rPr>
        <w:t>положении на рынке труда.</w:t>
      </w:r>
      <w:r w:rsidRPr="00122673">
        <w:rPr>
          <w:rFonts w:ascii="Times New Roman" w:hAnsi="Times New Roman" w:cs="Times New Roman"/>
          <w:sz w:val="24"/>
          <w:szCs w:val="24"/>
        </w:rPr>
        <w:t xml:space="preserve"> По состоянию на </w:t>
      </w:r>
      <w:r>
        <w:rPr>
          <w:rFonts w:ascii="Times New Roman" w:hAnsi="Times New Roman" w:cs="Times New Roman"/>
          <w:sz w:val="24"/>
          <w:szCs w:val="24"/>
        </w:rPr>
        <w:t>01 апреля</w:t>
      </w:r>
      <w:r w:rsidRPr="00122673">
        <w:rPr>
          <w:rFonts w:ascii="Times New Roman" w:hAnsi="Times New Roman" w:cs="Times New Roman"/>
          <w:sz w:val="24"/>
          <w:szCs w:val="24"/>
        </w:rPr>
        <w:t xml:space="preserve"> 201</w:t>
      </w:r>
      <w:r w:rsidR="00AC2FDF">
        <w:rPr>
          <w:rFonts w:ascii="Times New Roman" w:hAnsi="Times New Roman" w:cs="Times New Roman"/>
          <w:sz w:val="24"/>
          <w:szCs w:val="24"/>
        </w:rPr>
        <w:t>9</w:t>
      </w:r>
      <w:r w:rsidRPr="00122673">
        <w:rPr>
          <w:rFonts w:ascii="Times New Roman" w:hAnsi="Times New Roman" w:cs="Times New Roman"/>
          <w:sz w:val="24"/>
          <w:szCs w:val="24"/>
        </w:rPr>
        <w:t xml:space="preserve"> года численность безработных граждан, зарегистрированных в Центре занятости, составила 11</w:t>
      </w:r>
      <w:r w:rsidR="00AC2FDF">
        <w:rPr>
          <w:rFonts w:ascii="Times New Roman" w:hAnsi="Times New Roman" w:cs="Times New Roman"/>
          <w:sz w:val="24"/>
          <w:szCs w:val="24"/>
        </w:rPr>
        <w:t>2</w:t>
      </w:r>
      <w:r w:rsidRPr="00122673">
        <w:rPr>
          <w:rFonts w:ascii="Times New Roman" w:hAnsi="Times New Roman" w:cs="Times New Roman"/>
          <w:sz w:val="24"/>
          <w:szCs w:val="24"/>
        </w:rPr>
        <w:t xml:space="preserve"> человек. </w:t>
      </w:r>
      <w:proofErr w:type="gramStart"/>
      <w:r w:rsidRPr="00122673">
        <w:rPr>
          <w:rFonts w:ascii="Times New Roman" w:hAnsi="Times New Roman" w:cs="Times New Roman"/>
          <w:sz w:val="24"/>
          <w:szCs w:val="24"/>
        </w:rPr>
        <w:t xml:space="preserve">В составе безработных женщин – </w:t>
      </w:r>
      <w:r w:rsidR="00AC2FDF">
        <w:rPr>
          <w:rFonts w:ascii="Times New Roman" w:hAnsi="Times New Roman" w:cs="Times New Roman"/>
          <w:sz w:val="24"/>
          <w:szCs w:val="24"/>
        </w:rPr>
        <w:t>48</w:t>
      </w:r>
      <w:r w:rsidRPr="00122673">
        <w:rPr>
          <w:rFonts w:ascii="Times New Roman" w:hAnsi="Times New Roman" w:cs="Times New Roman"/>
          <w:sz w:val="24"/>
          <w:szCs w:val="24"/>
        </w:rPr>
        <w:t xml:space="preserve"> человека, </w:t>
      </w:r>
      <w:r w:rsidR="00AC2FDF">
        <w:rPr>
          <w:rFonts w:ascii="Times New Roman" w:hAnsi="Times New Roman" w:cs="Times New Roman"/>
          <w:sz w:val="24"/>
          <w:szCs w:val="24"/>
        </w:rPr>
        <w:t>15</w:t>
      </w:r>
      <w:r w:rsidRPr="00122673">
        <w:rPr>
          <w:rFonts w:ascii="Times New Roman" w:hAnsi="Times New Roman" w:cs="Times New Roman"/>
          <w:sz w:val="24"/>
          <w:szCs w:val="24"/>
        </w:rPr>
        <w:t xml:space="preserve"> - человек из числа молодежи в возрасте 16-29 лет, высвобожденные  с предприятий и организаций – </w:t>
      </w:r>
      <w:r w:rsidR="00AC2FDF">
        <w:rPr>
          <w:rFonts w:ascii="Times New Roman" w:hAnsi="Times New Roman" w:cs="Times New Roman"/>
          <w:sz w:val="24"/>
          <w:szCs w:val="24"/>
        </w:rPr>
        <w:t>20</w:t>
      </w:r>
      <w:r w:rsidRPr="00122673">
        <w:rPr>
          <w:rFonts w:ascii="Times New Roman" w:hAnsi="Times New Roman" w:cs="Times New Roman"/>
          <w:sz w:val="24"/>
          <w:szCs w:val="24"/>
        </w:rPr>
        <w:t xml:space="preserve"> человек, уволенные по собственному желанию – </w:t>
      </w:r>
      <w:r w:rsidR="00AC2FDF">
        <w:rPr>
          <w:rFonts w:ascii="Times New Roman" w:hAnsi="Times New Roman" w:cs="Times New Roman"/>
          <w:sz w:val="24"/>
          <w:szCs w:val="24"/>
        </w:rPr>
        <w:t>73</w:t>
      </w:r>
      <w:r w:rsidRPr="00122673">
        <w:rPr>
          <w:rFonts w:ascii="Times New Roman" w:hAnsi="Times New Roman" w:cs="Times New Roman"/>
          <w:sz w:val="24"/>
          <w:szCs w:val="24"/>
        </w:rPr>
        <w:t xml:space="preserve"> человек</w:t>
      </w:r>
      <w:r w:rsidR="00CA7931">
        <w:rPr>
          <w:rFonts w:ascii="Times New Roman" w:hAnsi="Times New Roman" w:cs="Times New Roman"/>
          <w:sz w:val="24"/>
          <w:szCs w:val="24"/>
        </w:rPr>
        <w:t>а</w:t>
      </w:r>
      <w:r w:rsidRPr="00122673">
        <w:rPr>
          <w:rFonts w:ascii="Times New Roman" w:hAnsi="Times New Roman" w:cs="Times New Roman"/>
          <w:sz w:val="24"/>
          <w:szCs w:val="24"/>
        </w:rPr>
        <w:t>.</w:t>
      </w:r>
      <w:proofErr w:type="gramEnd"/>
    </w:p>
    <w:p w:rsidR="000F4BB1" w:rsidRPr="00122673" w:rsidRDefault="000F4BB1" w:rsidP="000F4BB1">
      <w:pPr>
        <w:spacing w:after="0"/>
        <w:ind w:firstLine="708"/>
        <w:jc w:val="both"/>
        <w:rPr>
          <w:rFonts w:ascii="Times New Roman" w:hAnsi="Times New Roman" w:cs="Times New Roman"/>
          <w:sz w:val="24"/>
          <w:szCs w:val="24"/>
        </w:rPr>
      </w:pPr>
      <w:r w:rsidRPr="00122673">
        <w:rPr>
          <w:rFonts w:ascii="Times New Roman" w:hAnsi="Times New Roman" w:cs="Times New Roman"/>
          <w:sz w:val="24"/>
          <w:szCs w:val="24"/>
        </w:rPr>
        <w:t>Уровень регистрируемой безработицы  составил 0,6</w:t>
      </w:r>
      <w:r w:rsidR="00AC2FDF">
        <w:rPr>
          <w:rFonts w:ascii="Times New Roman" w:hAnsi="Times New Roman" w:cs="Times New Roman"/>
          <w:sz w:val="24"/>
          <w:szCs w:val="24"/>
        </w:rPr>
        <w:t xml:space="preserve">4 </w:t>
      </w:r>
      <w:r w:rsidRPr="00122673">
        <w:rPr>
          <w:rFonts w:ascii="Times New Roman" w:hAnsi="Times New Roman" w:cs="Times New Roman"/>
          <w:sz w:val="24"/>
          <w:szCs w:val="24"/>
        </w:rPr>
        <w:t>%.</w:t>
      </w:r>
    </w:p>
    <w:p w:rsidR="000F4BB1" w:rsidRPr="00122673" w:rsidRDefault="000F4BB1" w:rsidP="000F4BB1">
      <w:pPr>
        <w:spacing w:after="0"/>
        <w:ind w:firstLine="708"/>
        <w:jc w:val="both"/>
        <w:rPr>
          <w:rFonts w:ascii="Times New Roman" w:hAnsi="Times New Roman" w:cs="Times New Roman"/>
          <w:sz w:val="24"/>
          <w:szCs w:val="24"/>
        </w:rPr>
      </w:pPr>
      <w:r w:rsidRPr="00122673">
        <w:rPr>
          <w:rFonts w:ascii="Times New Roman" w:hAnsi="Times New Roman" w:cs="Times New Roman"/>
          <w:sz w:val="24"/>
          <w:szCs w:val="24"/>
        </w:rPr>
        <w:t xml:space="preserve">Наличие свободных рабочих мест, представленных работодателями в Центр занятости населения  по </w:t>
      </w:r>
      <w:proofErr w:type="spellStart"/>
      <w:r w:rsidRPr="00122673">
        <w:rPr>
          <w:rFonts w:ascii="Times New Roman" w:hAnsi="Times New Roman" w:cs="Times New Roman"/>
          <w:sz w:val="24"/>
          <w:szCs w:val="24"/>
        </w:rPr>
        <w:t>Вурнарскому</w:t>
      </w:r>
      <w:proofErr w:type="spellEnd"/>
      <w:r w:rsidRPr="00122673">
        <w:rPr>
          <w:rFonts w:ascii="Times New Roman" w:hAnsi="Times New Roman" w:cs="Times New Roman"/>
          <w:sz w:val="24"/>
          <w:szCs w:val="24"/>
        </w:rPr>
        <w:t xml:space="preserve"> району </w:t>
      </w:r>
      <w:r w:rsidR="00225AB7">
        <w:rPr>
          <w:rFonts w:ascii="Times New Roman" w:hAnsi="Times New Roman" w:cs="Times New Roman"/>
          <w:sz w:val="24"/>
          <w:szCs w:val="24"/>
        </w:rPr>
        <w:t xml:space="preserve">- </w:t>
      </w:r>
      <w:r w:rsidR="00AC2FDF">
        <w:rPr>
          <w:rFonts w:ascii="Times New Roman" w:hAnsi="Times New Roman" w:cs="Times New Roman"/>
          <w:sz w:val="24"/>
          <w:szCs w:val="24"/>
        </w:rPr>
        <w:t>531</w:t>
      </w:r>
      <w:r w:rsidRPr="00122673">
        <w:rPr>
          <w:rFonts w:ascii="Times New Roman" w:hAnsi="Times New Roman" w:cs="Times New Roman"/>
          <w:sz w:val="24"/>
          <w:szCs w:val="24"/>
        </w:rPr>
        <w:t xml:space="preserve"> вакансия. Наибольшее количество сведений о свободных рабочих местах было подано работодателями в следующих сферах деятельности: сельское хозяйство, строительство, торговля, здравоохранение, образование. </w:t>
      </w:r>
    </w:p>
    <w:p w:rsidR="000F4BB1" w:rsidRPr="00122673" w:rsidRDefault="000F4BB1" w:rsidP="000F4BB1">
      <w:pPr>
        <w:spacing w:after="0"/>
        <w:ind w:firstLine="708"/>
        <w:jc w:val="both"/>
        <w:rPr>
          <w:rFonts w:ascii="Times New Roman" w:hAnsi="Times New Roman" w:cs="Times New Roman"/>
          <w:sz w:val="24"/>
          <w:szCs w:val="24"/>
        </w:rPr>
      </w:pPr>
      <w:r w:rsidRPr="00122673">
        <w:rPr>
          <w:rFonts w:ascii="Times New Roman" w:hAnsi="Times New Roman" w:cs="Times New Roman"/>
          <w:sz w:val="24"/>
          <w:szCs w:val="24"/>
        </w:rPr>
        <w:t>С начала 201</w:t>
      </w:r>
      <w:r w:rsidR="00AC2FDF">
        <w:rPr>
          <w:rFonts w:ascii="Times New Roman" w:hAnsi="Times New Roman" w:cs="Times New Roman"/>
          <w:sz w:val="24"/>
          <w:szCs w:val="24"/>
        </w:rPr>
        <w:t>9</w:t>
      </w:r>
      <w:r w:rsidRPr="00122673">
        <w:rPr>
          <w:rFonts w:ascii="Times New Roman" w:hAnsi="Times New Roman" w:cs="Times New Roman"/>
          <w:sz w:val="24"/>
          <w:szCs w:val="24"/>
        </w:rPr>
        <w:t xml:space="preserve"> года услугу по профессиональной ориентации получили 1</w:t>
      </w:r>
      <w:r w:rsidR="00AC2FDF">
        <w:rPr>
          <w:rFonts w:ascii="Times New Roman" w:hAnsi="Times New Roman" w:cs="Times New Roman"/>
          <w:sz w:val="24"/>
          <w:szCs w:val="24"/>
        </w:rPr>
        <w:t>82</w:t>
      </w:r>
      <w:r w:rsidRPr="00122673">
        <w:rPr>
          <w:rFonts w:ascii="Times New Roman" w:hAnsi="Times New Roman" w:cs="Times New Roman"/>
          <w:sz w:val="24"/>
          <w:szCs w:val="24"/>
        </w:rPr>
        <w:t xml:space="preserve"> человек</w:t>
      </w:r>
      <w:r w:rsidR="00AC2FDF">
        <w:rPr>
          <w:rFonts w:ascii="Times New Roman" w:hAnsi="Times New Roman" w:cs="Times New Roman"/>
          <w:sz w:val="24"/>
          <w:szCs w:val="24"/>
        </w:rPr>
        <w:t>а</w:t>
      </w:r>
      <w:r w:rsidRPr="00122673">
        <w:rPr>
          <w:rFonts w:ascii="Times New Roman" w:hAnsi="Times New Roman" w:cs="Times New Roman"/>
          <w:sz w:val="24"/>
          <w:szCs w:val="24"/>
        </w:rPr>
        <w:t xml:space="preserve">. </w:t>
      </w:r>
    </w:p>
    <w:p w:rsidR="000F4BB1" w:rsidRPr="00122673" w:rsidRDefault="000F4BB1" w:rsidP="000F4BB1">
      <w:pPr>
        <w:spacing w:after="0"/>
        <w:ind w:firstLine="708"/>
        <w:jc w:val="both"/>
        <w:rPr>
          <w:rFonts w:ascii="Times New Roman" w:hAnsi="Times New Roman" w:cs="Times New Roman"/>
          <w:sz w:val="24"/>
          <w:szCs w:val="24"/>
        </w:rPr>
      </w:pPr>
      <w:r w:rsidRPr="00122673">
        <w:rPr>
          <w:rFonts w:ascii="Times New Roman" w:hAnsi="Times New Roman" w:cs="Times New Roman"/>
          <w:sz w:val="24"/>
          <w:szCs w:val="24"/>
        </w:rPr>
        <w:t xml:space="preserve">В программах социальной адаптации безработных граждан на рынке труда приняли участие </w:t>
      </w:r>
      <w:r w:rsidR="00AC2FDF">
        <w:rPr>
          <w:rFonts w:ascii="Times New Roman" w:hAnsi="Times New Roman" w:cs="Times New Roman"/>
          <w:sz w:val="24"/>
          <w:szCs w:val="24"/>
        </w:rPr>
        <w:t>22</w:t>
      </w:r>
      <w:r w:rsidRPr="00122673">
        <w:rPr>
          <w:rFonts w:ascii="Times New Roman" w:hAnsi="Times New Roman" w:cs="Times New Roman"/>
          <w:sz w:val="24"/>
          <w:szCs w:val="24"/>
        </w:rPr>
        <w:t xml:space="preserve"> человек</w:t>
      </w:r>
      <w:r w:rsidR="00AC2FDF">
        <w:rPr>
          <w:rFonts w:ascii="Times New Roman" w:hAnsi="Times New Roman" w:cs="Times New Roman"/>
          <w:sz w:val="24"/>
          <w:szCs w:val="24"/>
        </w:rPr>
        <w:t>а</w:t>
      </w:r>
      <w:r w:rsidRPr="00122673">
        <w:rPr>
          <w:rFonts w:ascii="Times New Roman" w:hAnsi="Times New Roman" w:cs="Times New Roman"/>
          <w:sz w:val="24"/>
          <w:szCs w:val="24"/>
        </w:rPr>
        <w:t>. </w:t>
      </w:r>
    </w:p>
    <w:p w:rsidR="000F4BB1" w:rsidRPr="00122673" w:rsidRDefault="000F4BB1" w:rsidP="000F4BB1">
      <w:pPr>
        <w:spacing w:after="0"/>
        <w:ind w:firstLine="708"/>
        <w:jc w:val="both"/>
        <w:rPr>
          <w:rFonts w:ascii="Times New Roman" w:hAnsi="Times New Roman" w:cs="Times New Roman"/>
          <w:sz w:val="24"/>
          <w:szCs w:val="24"/>
        </w:rPr>
      </w:pPr>
      <w:r w:rsidRPr="00122673">
        <w:rPr>
          <w:rFonts w:ascii="Times New Roman" w:hAnsi="Times New Roman" w:cs="Times New Roman"/>
          <w:sz w:val="24"/>
          <w:szCs w:val="24"/>
        </w:rPr>
        <w:t xml:space="preserve">С начала года центром занятости населения Вурнарского района было заключено </w:t>
      </w:r>
      <w:r w:rsidR="00AC2FDF">
        <w:rPr>
          <w:rFonts w:ascii="Times New Roman" w:hAnsi="Times New Roman" w:cs="Times New Roman"/>
          <w:sz w:val="24"/>
          <w:szCs w:val="24"/>
        </w:rPr>
        <w:t>2</w:t>
      </w:r>
      <w:r w:rsidRPr="00122673">
        <w:rPr>
          <w:rFonts w:ascii="Times New Roman" w:hAnsi="Times New Roman" w:cs="Times New Roman"/>
          <w:sz w:val="24"/>
          <w:szCs w:val="24"/>
        </w:rPr>
        <w:t xml:space="preserve"> договора с организациями района на проведение общественных работ, по которому направлено </w:t>
      </w:r>
      <w:r w:rsidR="00AC2FDF">
        <w:rPr>
          <w:rFonts w:ascii="Times New Roman" w:hAnsi="Times New Roman" w:cs="Times New Roman"/>
          <w:sz w:val="24"/>
          <w:szCs w:val="24"/>
        </w:rPr>
        <w:t>4</w:t>
      </w:r>
      <w:r w:rsidRPr="00122673">
        <w:rPr>
          <w:rFonts w:ascii="Times New Roman" w:hAnsi="Times New Roman" w:cs="Times New Roman"/>
          <w:sz w:val="24"/>
          <w:szCs w:val="24"/>
        </w:rPr>
        <w:t>0 человек. В основном они работали подсобными рабочими.</w:t>
      </w:r>
    </w:p>
    <w:p w:rsidR="000F4BB1" w:rsidRPr="00122673" w:rsidRDefault="000F4BB1" w:rsidP="000F4BB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2673">
        <w:rPr>
          <w:rFonts w:ascii="Times New Roman" w:hAnsi="Times New Roman" w:cs="Times New Roman"/>
          <w:sz w:val="24"/>
          <w:szCs w:val="24"/>
        </w:rPr>
        <w:t xml:space="preserve">За </w:t>
      </w:r>
      <w:r w:rsidRPr="00122673">
        <w:rPr>
          <w:rFonts w:ascii="Times New Roman" w:hAnsi="Times New Roman" w:cs="Times New Roman"/>
          <w:sz w:val="24"/>
          <w:szCs w:val="24"/>
          <w:lang w:val="en-US"/>
        </w:rPr>
        <w:t>I</w:t>
      </w:r>
      <w:r w:rsidRPr="00122673">
        <w:rPr>
          <w:rFonts w:ascii="Times New Roman" w:hAnsi="Times New Roman" w:cs="Times New Roman"/>
          <w:sz w:val="24"/>
          <w:szCs w:val="24"/>
        </w:rPr>
        <w:t xml:space="preserve"> квартал через центр занятости 29 безработных граждан были направлены на </w:t>
      </w:r>
      <w:proofErr w:type="gramStart"/>
      <w:r w:rsidRPr="00122673">
        <w:rPr>
          <w:rFonts w:ascii="Times New Roman" w:hAnsi="Times New Roman" w:cs="Times New Roman"/>
          <w:sz w:val="24"/>
          <w:szCs w:val="24"/>
        </w:rPr>
        <w:t>обучение по</w:t>
      </w:r>
      <w:proofErr w:type="gramEnd"/>
      <w:r w:rsidRPr="00122673">
        <w:rPr>
          <w:rFonts w:ascii="Times New Roman" w:hAnsi="Times New Roman" w:cs="Times New Roman"/>
          <w:sz w:val="24"/>
          <w:szCs w:val="24"/>
        </w:rPr>
        <w:t xml:space="preserve"> следующим профессиям - частный охранник,  оператор ПЭВМ, тракторист. </w:t>
      </w:r>
    </w:p>
    <w:p w:rsidR="000F4BB1" w:rsidRPr="00122673" w:rsidRDefault="000F4BB1" w:rsidP="000F4BB1">
      <w:pPr>
        <w:spacing w:after="0"/>
        <w:ind w:firstLine="708"/>
        <w:jc w:val="both"/>
        <w:rPr>
          <w:rFonts w:ascii="Times New Roman" w:hAnsi="Times New Roman" w:cs="Times New Roman"/>
          <w:sz w:val="24"/>
          <w:szCs w:val="24"/>
        </w:rPr>
      </w:pPr>
      <w:r w:rsidRPr="00122673">
        <w:rPr>
          <w:rFonts w:ascii="Times New Roman" w:hAnsi="Times New Roman" w:cs="Times New Roman"/>
          <w:sz w:val="24"/>
          <w:szCs w:val="24"/>
        </w:rPr>
        <w:t>К наиболее востребованным профессиям относятся: врач, почтальон, продавец,  повар, воспитатели, страховой агент. </w:t>
      </w:r>
    </w:p>
    <w:p w:rsidR="000F4BB1" w:rsidRPr="00122673" w:rsidRDefault="000F4BB1" w:rsidP="000F4BB1">
      <w:pPr>
        <w:spacing w:after="0"/>
        <w:ind w:firstLine="851"/>
        <w:jc w:val="both"/>
        <w:rPr>
          <w:rFonts w:ascii="Times New Roman" w:hAnsi="Times New Roman" w:cs="Times New Roman"/>
          <w:sz w:val="24"/>
          <w:szCs w:val="24"/>
        </w:rPr>
      </w:pPr>
      <w:r w:rsidRPr="00122673">
        <w:rPr>
          <w:rFonts w:ascii="Times New Roman" w:hAnsi="Times New Roman" w:cs="Times New Roman"/>
          <w:sz w:val="24"/>
          <w:szCs w:val="24"/>
        </w:rPr>
        <w:lastRenderedPageBreak/>
        <w:t>Центр занятости населения Вурнарского района в целях дополнительной поддержки занятости населения  направляет в другие регионы безработных граждан и незанятое население, изъявившее желание осуществлять трудовую деятельность в других регионах Российской Федерации. Трудоустройство граждан за пределами республики осуществляется в соответствии с заключенными соглашениями.</w:t>
      </w:r>
      <w:r w:rsidR="00AC2FDF">
        <w:rPr>
          <w:rFonts w:ascii="Times New Roman" w:hAnsi="Times New Roman" w:cs="Times New Roman"/>
          <w:sz w:val="24"/>
          <w:szCs w:val="24"/>
        </w:rPr>
        <w:t xml:space="preserve"> По данному направлению трудоустроено 3 человека.</w:t>
      </w:r>
    </w:p>
    <w:p w:rsidR="000F4BB1" w:rsidRPr="00122673" w:rsidRDefault="000F4BB1" w:rsidP="000F4BB1">
      <w:pPr>
        <w:spacing w:after="0"/>
        <w:ind w:firstLine="851"/>
        <w:jc w:val="both"/>
        <w:rPr>
          <w:rFonts w:ascii="Times New Roman" w:hAnsi="Times New Roman" w:cs="Times New Roman"/>
          <w:sz w:val="24"/>
          <w:szCs w:val="24"/>
        </w:rPr>
      </w:pPr>
      <w:r w:rsidRPr="00122673">
        <w:rPr>
          <w:rFonts w:ascii="Times New Roman" w:hAnsi="Times New Roman" w:cs="Times New Roman"/>
          <w:sz w:val="24"/>
          <w:szCs w:val="24"/>
        </w:rPr>
        <w:t xml:space="preserve">В течение </w:t>
      </w:r>
      <w:r w:rsidR="00AC2FDF">
        <w:rPr>
          <w:rFonts w:ascii="Times New Roman" w:hAnsi="Times New Roman" w:cs="Times New Roman"/>
          <w:sz w:val="24"/>
          <w:szCs w:val="24"/>
        </w:rPr>
        <w:t xml:space="preserve">1 квартала </w:t>
      </w:r>
      <w:r w:rsidRPr="00122673">
        <w:rPr>
          <w:rFonts w:ascii="Times New Roman" w:hAnsi="Times New Roman" w:cs="Times New Roman"/>
          <w:sz w:val="24"/>
          <w:szCs w:val="24"/>
        </w:rPr>
        <w:t xml:space="preserve"> проведен</w:t>
      </w:r>
      <w:r w:rsidR="00AC2FDF">
        <w:rPr>
          <w:rFonts w:ascii="Times New Roman" w:hAnsi="Times New Roman" w:cs="Times New Roman"/>
          <w:sz w:val="24"/>
          <w:szCs w:val="24"/>
        </w:rPr>
        <w:t>а</w:t>
      </w:r>
      <w:r w:rsidRPr="00122673">
        <w:rPr>
          <w:rFonts w:ascii="Times New Roman" w:hAnsi="Times New Roman" w:cs="Times New Roman"/>
          <w:sz w:val="24"/>
          <w:szCs w:val="24"/>
        </w:rPr>
        <w:t xml:space="preserve"> </w:t>
      </w:r>
      <w:r w:rsidR="00AC2FDF">
        <w:rPr>
          <w:rFonts w:ascii="Times New Roman" w:hAnsi="Times New Roman" w:cs="Times New Roman"/>
          <w:sz w:val="24"/>
          <w:szCs w:val="24"/>
        </w:rPr>
        <w:t>1</w:t>
      </w:r>
      <w:r w:rsidRPr="00122673">
        <w:rPr>
          <w:rFonts w:ascii="Times New Roman" w:hAnsi="Times New Roman" w:cs="Times New Roman"/>
          <w:sz w:val="24"/>
          <w:szCs w:val="24"/>
        </w:rPr>
        <w:t xml:space="preserve"> ярмарк</w:t>
      </w:r>
      <w:r w:rsidR="00AC2FDF">
        <w:rPr>
          <w:rFonts w:ascii="Times New Roman" w:hAnsi="Times New Roman" w:cs="Times New Roman"/>
          <w:sz w:val="24"/>
          <w:szCs w:val="24"/>
        </w:rPr>
        <w:t>а</w:t>
      </w:r>
      <w:r w:rsidRPr="00122673">
        <w:rPr>
          <w:rFonts w:ascii="Times New Roman" w:hAnsi="Times New Roman" w:cs="Times New Roman"/>
          <w:sz w:val="24"/>
          <w:szCs w:val="24"/>
        </w:rPr>
        <w:t xml:space="preserve"> вакансий, в котор</w:t>
      </w:r>
      <w:r w:rsidR="0038418B">
        <w:rPr>
          <w:rFonts w:ascii="Times New Roman" w:hAnsi="Times New Roman" w:cs="Times New Roman"/>
          <w:sz w:val="24"/>
          <w:szCs w:val="24"/>
        </w:rPr>
        <w:t>ой</w:t>
      </w:r>
      <w:r w:rsidRPr="00122673">
        <w:rPr>
          <w:rFonts w:ascii="Times New Roman" w:hAnsi="Times New Roman" w:cs="Times New Roman"/>
          <w:sz w:val="24"/>
          <w:szCs w:val="24"/>
        </w:rPr>
        <w:t xml:space="preserve"> принял участие </w:t>
      </w:r>
      <w:r w:rsidR="00AC2FDF">
        <w:rPr>
          <w:rFonts w:ascii="Times New Roman" w:hAnsi="Times New Roman" w:cs="Times New Roman"/>
          <w:sz w:val="24"/>
          <w:szCs w:val="24"/>
        </w:rPr>
        <w:t>1</w:t>
      </w:r>
      <w:r w:rsidRPr="00122673">
        <w:rPr>
          <w:rFonts w:ascii="Times New Roman" w:hAnsi="Times New Roman" w:cs="Times New Roman"/>
          <w:sz w:val="24"/>
          <w:szCs w:val="24"/>
        </w:rPr>
        <w:t xml:space="preserve"> работодател</w:t>
      </w:r>
      <w:r w:rsidR="00CA7931">
        <w:rPr>
          <w:rFonts w:ascii="Times New Roman" w:hAnsi="Times New Roman" w:cs="Times New Roman"/>
          <w:sz w:val="24"/>
          <w:szCs w:val="24"/>
        </w:rPr>
        <w:t>ь</w:t>
      </w:r>
      <w:r w:rsidRPr="00122673">
        <w:rPr>
          <w:rFonts w:ascii="Times New Roman" w:hAnsi="Times New Roman" w:cs="Times New Roman"/>
          <w:sz w:val="24"/>
          <w:szCs w:val="24"/>
        </w:rPr>
        <w:t xml:space="preserve">, представлены </w:t>
      </w:r>
      <w:r w:rsidR="00AC2FDF">
        <w:rPr>
          <w:rFonts w:ascii="Times New Roman" w:hAnsi="Times New Roman" w:cs="Times New Roman"/>
          <w:sz w:val="24"/>
          <w:szCs w:val="24"/>
        </w:rPr>
        <w:t>30</w:t>
      </w:r>
      <w:r w:rsidRPr="00122673">
        <w:rPr>
          <w:rFonts w:ascii="Times New Roman" w:hAnsi="Times New Roman" w:cs="Times New Roman"/>
          <w:sz w:val="24"/>
          <w:szCs w:val="24"/>
        </w:rPr>
        <w:t xml:space="preserve"> вакансий. Ярмарк</w:t>
      </w:r>
      <w:r w:rsidR="00AC2FDF">
        <w:rPr>
          <w:rFonts w:ascii="Times New Roman" w:hAnsi="Times New Roman" w:cs="Times New Roman"/>
          <w:sz w:val="24"/>
          <w:szCs w:val="24"/>
        </w:rPr>
        <w:t>у</w:t>
      </w:r>
      <w:r w:rsidRPr="00122673">
        <w:rPr>
          <w:rFonts w:ascii="Times New Roman" w:hAnsi="Times New Roman" w:cs="Times New Roman"/>
          <w:sz w:val="24"/>
          <w:szCs w:val="24"/>
        </w:rPr>
        <w:t xml:space="preserve"> посетил</w:t>
      </w:r>
      <w:r w:rsidR="00AC2FDF">
        <w:rPr>
          <w:rFonts w:ascii="Times New Roman" w:hAnsi="Times New Roman" w:cs="Times New Roman"/>
          <w:sz w:val="24"/>
          <w:szCs w:val="24"/>
        </w:rPr>
        <w:t>о</w:t>
      </w:r>
      <w:r w:rsidRPr="00122673">
        <w:rPr>
          <w:rFonts w:ascii="Times New Roman" w:hAnsi="Times New Roman" w:cs="Times New Roman"/>
          <w:sz w:val="24"/>
          <w:szCs w:val="24"/>
        </w:rPr>
        <w:t xml:space="preserve"> 3</w:t>
      </w:r>
      <w:r w:rsidR="00AC2FDF">
        <w:rPr>
          <w:rFonts w:ascii="Times New Roman" w:hAnsi="Times New Roman" w:cs="Times New Roman"/>
          <w:sz w:val="24"/>
          <w:szCs w:val="24"/>
        </w:rPr>
        <w:t>5</w:t>
      </w:r>
      <w:r w:rsidRPr="00122673">
        <w:rPr>
          <w:rFonts w:ascii="Times New Roman" w:hAnsi="Times New Roman" w:cs="Times New Roman"/>
          <w:sz w:val="24"/>
          <w:szCs w:val="24"/>
        </w:rPr>
        <w:t xml:space="preserve"> человек.</w:t>
      </w:r>
    </w:p>
    <w:p w:rsidR="000F4BB1" w:rsidRPr="00122673" w:rsidRDefault="000F4BB1" w:rsidP="000F4BB1">
      <w:pPr>
        <w:spacing w:after="0"/>
        <w:ind w:firstLine="720"/>
        <w:jc w:val="both"/>
        <w:rPr>
          <w:rFonts w:ascii="Times New Roman" w:hAnsi="Times New Roman" w:cs="Times New Roman"/>
          <w:sz w:val="24"/>
          <w:szCs w:val="24"/>
        </w:rPr>
      </w:pPr>
    </w:p>
    <w:p w:rsidR="000F4BB1" w:rsidRPr="00122673" w:rsidRDefault="000F4BB1" w:rsidP="000F4BB1">
      <w:pPr>
        <w:spacing w:after="0"/>
        <w:ind w:right="819" w:firstLine="900"/>
        <w:jc w:val="both"/>
        <w:rPr>
          <w:rFonts w:ascii="Times New Roman" w:hAnsi="Times New Roman" w:cs="Times New Roman"/>
          <w:sz w:val="24"/>
          <w:szCs w:val="24"/>
        </w:rPr>
      </w:pPr>
    </w:p>
    <w:p w:rsidR="000F4BB1" w:rsidRPr="00122673" w:rsidRDefault="000F4BB1" w:rsidP="000F4BB1">
      <w:pPr>
        <w:spacing w:after="0"/>
        <w:ind w:right="819" w:firstLine="900"/>
        <w:jc w:val="both"/>
        <w:rPr>
          <w:rFonts w:ascii="Times New Roman" w:hAnsi="Times New Roman" w:cs="Times New Roman"/>
          <w:sz w:val="24"/>
          <w:szCs w:val="24"/>
        </w:rPr>
      </w:pPr>
    </w:p>
    <w:p w:rsidR="000F4BB1" w:rsidRPr="00122673" w:rsidRDefault="000F4BB1" w:rsidP="000F4BB1">
      <w:pPr>
        <w:spacing w:after="0"/>
        <w:ind w:firstLine="900"/>
        <w:jc w:val="both"/>
        <w:rPr>
          <w:rFonts w:ascii="Times New Roman" w:hAnsi="Times New Roman" w:cs="Times New Roman"/>
          <w:sz w:val="24"/>
          <w:szCs w:val="24"/>
        </w:rPr>
      </w:pPr>
      <w:r w:rsidRPr="00122673">
        <w:rPr>
          <w:rFonts w:ascii="Times New Roman" w:hAnsi="Times New Roman" w:cs="Times New Roman"/>
          <w:sz w:val="24"/>
          <w:szCs w:val="24"/>
        </w:rPr>
        <w:tab/>
      </w:r>
    </w:p>
    <w:p w:rsidR="000F4BB1" w:rsidRPr="00122673" w:rsidRDefault="000F4BB1" w:rsidP="000F4BB1">
      <w:pPr>
        <w:spacing w:after="0"/>
        <w:jc w:val="both"/>
        <w:rPr>
          <w:rFonts w:ascii="Times New Roman" w:hAnsi="Times New Roman" w:cs="Times New Roman"/>
          <w:sz w:val="24"/>
          <w:szCs w:val="24"/>
        </w:rPr>
      </w:pPr>
      <w:r w:rsidRPr="00122673">
        <w:rPr>
          <w:rFonts w:ascii="Times New Roman" w:hAnsi="Times New Roman" w:cs="Times New Roman"/>
          <w:sz w:val="24"/>
          <w:szCs w:val="24"/>
        </w:rPr>
        <w:t xml:space="preserve">    </w:t>
      </w:r>
    </w:p>
    <w:p w:rsidR="000F4BB1" w:rsidRPr="00122673" w:rsidRDefault="000F4BB1" w:rsidP="000F4BB1">
      <w:pPr>
        <w:spacing w:after="0"/>
        <w:jc w:val="both"/>
        <w:rPr>
          <w:rFonts w:ascii="Times New Roman" w:hAnsi="Times New Roman" w:cs="Times New Roman"/>
          <w:sz w:val="24"/>
          <w:szCs w:val="24"/>
        </w:rPr>
      </w:pPr>
      <w:r w:rsidRPr="00122673">
        <w:rPr>
          <w:rFonts w:ascii="Times New Roman" w:hAnsi="Times New Roman" w:cs="Times New Roman"/>
          <w:sz w:val="24"/>
          <w:szCs w:val="24"/>
        </w:rPr>
        <w:t xml:space="preserve"> </w:t>
      </w:r>
    </w:p>
    <w:p w:rsidR="000F4BB1" w:rsidRPr="00122673" w:rsidRDefault="000F4BB1" w:rsidP="000F4BB1">
      <w:pPr>
        <w:spacing w:after="0" w:line="240" w:lineRule="auto"/>
        <w:jc w:val="center"/>
        <w:rPr>
          <w:rFonts w:ascii="Times New Roman" w:hAnsi="Times New Roman" w:cs="Times New Roman"/>
          <w:b/>
          <w:sz w:val="24"/>
          <w:szCs w:val="24"/>
        </w:rPr>
      </w:pPr>
    </w:p>
    <w:p w:rsidR="000F4BB1" w:rsidRPr="00122673" w:rsidRDefault="000F4BB1" w:rsidP="000F4BB1">
      <w:pPr>
        <w:spacing w:after="0" w:line="240" w:lineRule="auto"/>
        <w:jc w:val="center"/>
        <w:rPr>
          <w:rFonts w:ascii="Times New Roman" w:hAnsi="Times New Roman" w:cs="Times New Roman"/>
          <w:b/>
          <w:sz w:val="24"/>
          <w:szCs w:val="24"/>
        </w:rPr>
      </w:pPr>
    </w:p>
    <w:p w:rsidR="000F4BB1" w:rsidRPr="00122673" w:rsidRDefault="000F4BB1" w:rsidP="000F4BB1">
      <w:pPr>
        <w:spacing w:after="0" w:line="240" w:lineRule="auto"/>
        <w:jc w:val="center"/>
        <w:rPr>
          <w:rFonts w:ascii="Times New Roman" w:hAnsi="Times New Roman" w:cs="Times New Roman"/>
          <w:b/>
          <w:sz w:val="24"/>
          <w:szCs w:val="24"/>
        </w:rPr>
      </w:pPr>
    </w:p>
    <w:p w:rsidR="000F4BB1" w:rsidRPr="00122673" w:rsidRDefault="000F4BB1" w:rsidP="000F4BB1">
      <w:pPr>
        <w:spacing w:after="0"/>
        <w:jc w:val="center"/>
        <w:rPr>
          <w:rFonts w:ascii="Times New Roman" w:hAnsi="Times New Roman" w:cs="Times New Roman"/>
          <w:b/>
          <w:sz w:val="24"/>
          <w:szCs w:val="24"/>
        </w:rPr>
      </w:pPr>
    </w:p>
    <w:p w:rsidR="000F4BB1" w:rsidRDefault="000F4BB1" w:rsidP="000F4BB1">
      <w:pPr>
        <w:spacing w:after="0"/>
        <w:jc w:val="center"/>
        <w:rPr>
          <w:b/>
          <w:sz w:val="28"/>
          <w:szCs w:val="28"/>
        </w:rPr>
      </w:pPr>
    </w:p>
    <w:p w:rsidR="000F4BB1" w:rsidRDefault="000F4BB1" w:rsidP="000F4BB1">
      <w:pPr>
        <w:jc w:val="center"/>
        <w:rPr>
          <w:b/>
          <w:sz w:val="28"/>
          <w:szCs w:val="28"/>
        </w:rPr>
      </w:pPr>
    </w:p>
    <w:p w:rsidR="000F4BB1" w:rsidRDefault="000F4BB1" w:rsidP="000F4BB1">
      <w:pPr>
        <w:jc w:val="center"/>
        <w:rPr>
          <w:b/>
          <w:sz w:val="28"/>
          <w:szCs w:val="28"/>
        </w:rPr>
      </w:pPr>
    </w:p>
    <w:p w:rsidR="000F4BB1" w:rsidRPr="00357703" w:rsidRDefault="000F4BB1" w:rsidP="000F4BB1">
      <w:pPr>
        <w:rPr>
          <w:rFonts w:ascii="Times New Roman" w:hAnsi="Times New Roman" w:cs="Times New Roman"/>
          <w:sz w:val="24"/>
          <w:szCs w:val="24"/>
        </w:rPr>
      </w:pPr>
    </w:p>
    <w:p w:rsidR="00D90200" w:rsidRDefault="00D90200"/>
    <w:sectPr w:rsidR="00D90200" w:rsidSect="00D90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07E1B"/>
    <w:multiLevelType w:val="hybridMultilevel"/>
    <w:tmpl w:val="D6F03A26"/>
    <w:lvl w:ilvl="0" w:tplc="546AD402">
      <w:start w:val="1"/>
      <w:numFmt w:val="decimal"/>
      <w:lvlText w:val="%1)"/>
      <w:lvlJc w:val="left"/>
      <w:pPr>
        <w:ind w:left="862" w:hanging="360"/>
      </w:pPr>
      <w:rPr>
        <w:rFonts w:hint="default"/>
        <w:sz w:val="24"/>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01AC8"/>
    <w:rsid w:val="00000107"/>
    <w:rsid w:val="00035EB0"/>
    <w:rsid w:val="00065B43"/>
    <w:rsid w:val="000A7662"/>
    <w:rsid w:val="000E0393"/>
    <w:rsid w:val="000F4BB1"/>
    <w:rsid w:val="000F5B39"/>
    <w:rsid w:val="001929AB"/>
    <w:rsid w:val="001B6F0E"/>
    <w:rsid w:val="001F54ED"/>
    <w:rsid w:val="001F7CA2"/>
    <w:rsid w:val="0022225A"/>
    <w:rsid w:val="00225AB7"/>
    <w:rsid w:val="002266DB"/>
    <w:rsid w:val="00235C4F"/>
    <w:rsid w:val="0023720C"/>
    <w:rsid w:val="002639F5"/>
    <w:rsid w:val="00271672"/>
    <w:rsid w:val="003108ED"/>
    <w:rsid w:val="0038418B"/>
    <w:rsid w:val="00395172"/>
    <w:rsid w:val="003B68F1"/>
    <w:rsid w:val="003F54EE"/>
    <w:rsid w:val="004228B3"/>
    <w:rsid w:val="004327A9"/>
    <w:rsid w:val="00466F34"/>
    <w:rsid w:val="00467D67"/>
    <w:rsid w:val="00516FCA"/>
    <w:rsid w:val="005608CE"/>
    <w:rsid w:val="00560EB3"/>
    <w:rsid w:val="005776F6"/>
    <w:rsid w:val="005A16B7"/>
    <w:rsid w:val="005A26EC"/>
    <w:rsid w:val="005A37C8"/>
    <w:rsid w:val="005B673C"/>
    <w:rsid w:val="005D5E3E"/>
    <w:rsid w:val="005F3F82"/>
    <w:rsid w:val="005F52FD"/>
    <w:rsid w:val="00606069"/>
    <w:rsid w:val="006305C2"/>
    <w:rsid w:val="006364D1"/>
    <w:rsid w:val="00666C69"/>
    <w:rsid w:val="006919CD"/>
    <w:rsid w:val="006A207F"/>
    <w:rsid w:val="006D5DCA"/>
    <w:rsid w:val="006E6A50"/>
    <w:rsid w:val="007106C6"/>
    <w:rsid w:val="00713E41"/>
    <w:rsid w:val="00720D20"/>
    <w:rsid w:val="00731485"/>
    <w:rsid w:val="00751AD5"/>
    <w:rsid w:val="00772609"/>
    <w:rsid w:val="007823DC"/>
    <w:rsid w:val="007A31B8"/>
    <w:rsid w:val="007E69C4"/>
    <w:rsid w:val="0085019F"/>
    <w:rsid w:val="008705D1"/>
    <w:rsid w:val="008A4298"/>
    <w:rsid w:val="008C10E8"/>
    <w:rsid w:val="008D6381"/>
    <w:rsid w:val="00903E88"/>
    <w:rsid w:val="00921F8B"/>
    <w:rsid w:val="00924E5F"/>
    <w:rsid w:val="009278BE"/>
    <w:rsid w:val="009565BB"/>
    <w:rsid w:val="009E44A0"/>
    <w:rsid w:val="00A01AC8"/>
    <w:rsid w:val="00A21571"/>
    <w:rsid w:val="00A6220C"/>
    <w:rsid w:val="00A65F99"/>
    <w:rsid w:val="00A7201A"/>
    <w:rsid w:val="00A97FBE"/>
    <w:rsid w:val="00AC2FDF"/>
    <w:rsid w:val="00AD68A5"/>
    <w:rsid w:val="00AF3BF4"/>
    <w:rsid w:val="00B26F2F"/>
    <w:rsid w:val="00BB2D8F"/>
    <w:rsid w:val="00BD14D4"/>
    <w:rsid w:val="00C02324"/>
    <w:rsid w:val="00C2018A"/>
    <w:rsid w:val="00C37820"/>
    <w:rsid w:val="00C45912"/>
    <w:rsid w:val="00C46DDB"/>
    <w:rsid w:val="00CA7931"/>
    <w:rsid w:val="00CB5FA1"/>
    <w:rsid w:val="00CD3EA1"/>
    <w:rsid w:val="00D07014"/>
    <w:rsid w:val="00D41033"/>
    <w:rsid w:val="00D5409A"/>
    <w:rsid w:val="00D63893"/>
    <w:rsid w:val="00D63FC8"/>
    <w:rsid w:val="00D82428"/>
    <w:rsid w:val="00D83D1C"/>
    <w:rsid w:val="00D90200"/>
    <w:rsid w:val="00DB5E9D"/>
    <w:rsid w:val="00E47676"/>
    <w:rsid w:val="00EC2FA2"/>
    <w:rsid w:val="00EC69BE"/>
    <w:rsid w:val="00ED15F4"/>
    <w:rsid w:val="00F250CF"/>
    <w:rsid w:val="00F53960"/>
    <w:rsid w:val="00F56265"/>
    <w:rsid w:val="00F77213"/>
    <w:rsid w:val="00F86B54"/>
    <w:rsid w:val="00FC7BAB"/>
    <w:rsid w:val="00FD01E5"/>
    <w:rsid w:val="00FF2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F4BB1"/>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0F4BB1"/>
    <w:rPr>
      <w:rFonts w:ascii="Times New Roman" w:eastAsia="Times New Roman" w:hAnsi="Times New Roman" w:cs="Times New Roman"/>
      <w:sz w:val="24"/>
      <w:szCs w:val="24"/>
      <w:lang w:eastAsia="ar-SA"/>
    </w:rPr>
  </w:style>
  <w:style w:type="paragraph" w:styleId="a5">
    <w:name w:val="Body Text Indent"/>
    <w:basedOn w:val="a"/>
    <w:link w:val="a6"/>
    <w:uiPriority w:val="99"/>
    <w:unhideWhenUsed/>
    <w:rsid w:val="000F4BB1"/>
    <w:pPr>
      <w:spacing w:after="0" w:line="240" w:lineRule="auto"/>
      <w:ind w:firstLine="715"/>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0F4BB1"/>
    <w:rPr>
      <w:rFonts w:ascii="Times New Roman" w:eastAsia="Times New Roman" w:hAnsi="Times New Roman" w:cs="Times New Roman"/>
      <w:sz w:val="24"/>
      <w:szCs w:val="24"/>
      <w:lang w:eastAsia="ru-RU"/>
    </w:rPr>
  </w:style>
  <w:style w:type="paragraph" w:styleId="a7">
    <w:name w:val="No Spacing"/>
    <w:uiPriority w:val="1"/>
    <w:qFormat/>
    <w:rsid w:val="000F4BB1"/>
    <w:pPr>
      <w:spacing w:after="0" w:line="240" w:lineRule="auto"/>
    </w:pPr>
    <w:rPr>
      <w:rFonts w:ascii="Times New Roman" w:hAnsi="Times New Roman" w:cs="Times New Roman"/>
      <w:sz w:val="24"/>
      <w:szCs w:val="24"/>
    </w:rPr>
  </w:style>
  <w:style w:type="paragraph" w:styleId="a8">
    <w:name w:val="List Paragraph"/>
    <w:basedOn w:val="a"/>
    <w:uiPriority w:val="34"/>
    <w:qFormat/>
    <w:rsid w:val="000F4BB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0F4BB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
    <w:name w:val="Без интервала1"/>
    <w:rsid w:val="000F4BB1"/>
    <w:pPr>
      <w:spacing w:after="0" w:line="240" w:lineRule="auto"/>
    </w:pPr>
    <w:rPr>
      <w:rFonts w:ascii="Times New Roman" w:eastAsia="Times New Roman" w:hAnsi="Times New Roman" w:cs="Times New Roman"/>
      <w:sz w:val="24"/>
      <w:szCs w:val="24"/>
    </w:rPr>
  </w:style>
  <w:style w:type="paragraph" w:styleId="3">
    <w:name w:val="Body Text Indent 3"/>
    <w:basedOn w:val="a"/>
    <w:link w:val="30"/>
    <w:uiPriority w:val="99"/>
    <w:rsid w:val="000F4BB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0F4BB1"/>
    <w:rPr>
      <w:rFonts w:ascii="Times New Roman" w:eastAsia="Times New Roman" w:hAnsi="Times New Roman" w:cs="Times New Roman"/>
      <w:sz w:val="16"/>
      <w:szCs w:val="16"/>
      <w:lang w:eastAsia="ru-RU"/>
    </w:rPr>
  </w:style>
  <w:style w:type="paragraph" w:styleId="a9">
    <w:name w:val="Normal (Web)"/>
    <w:basedOn w:val="a"/>
    <w:uiPriority w:val="99"/>
    <w:rsid w:val="000F4BB1"/>
    <w:pPr>
      <w:spacing w:after="135"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0F4BB1"/>
    <w:pPr>
      <w:suppressAutoHyphens/>
      <w:spacing w:after="0" w:line="240" w:lineRule="auto"/>
      <w:ind w:firstLine="720"/>
      <w:jc w:val="both"/>
    </w:pPr>
    <w:rPr>
      <w:rFonts w:ascii="Times New Roman" w:eastAsia="Times New Roman" w:hAnsi="Times New Roman" w:cs="Times New Roman"/>
      <w:i/>
      <w:sz w:val="28"/>
      <w:szCs w:val="20"/>
      <w:lang w:eastAsia="zh-CN"/>
    </w:rPr>
  </w:style>
  <w:style w:type="character" w:customStyle="1" w:styleId="apple-converted-space">
    <w:name w:val="apple-converted-space"/>
    <w:rsid w:val="000F4BB1"/>
  </w:style>
  <w:style w:type="paragraph" w:styleId="aa">
    <w:name w:val="Plain Text"/>
    <w:basedOn w:val="a"/>
    <w:link w:val="ab"/>
    <w:uiPriority w:val="99"/>
    <w:unhideWhenUsed/>
    <w:rsid w:val="00EC2FA2"/>
    <w:pPr>
      <w:spacing w:after="0" w:line="240" w:lineRule="auto"/>
    </w:pPr>
    <w:rPr>
      <w:rFonts w:ascii="Consolas" w:hAnsi="Consolas"/>
      <w:sz w:val="21"/>
      <w:szCs w:val="21"/>
    </w:rPr>
  </w:style>
  <w:style w:type="character" w:customStyle="1" w:styleId="ab">
    <w:name w:val="Текст Знак"/>
    <w:basedOn w:val="a0"/>
    <w:link w:val="aa"/>
    <w:uiPriority w:val="99"/>
    <w:rsid w:val="00EC2FA2"/>
    <w:rPr>
      <w:rFonts w:ascii="Consolas" w:hAnsi="Consolas"/>
      <w:sz w:val="21"/>
      <w:szCs w:val="21"/>
    </w:rPr>
  </w:style>
  <w:style w:type="character" w:styleId="ac">
    <w:name w:val="Strong"/>
    <w:basedOn w:val="a0"/>
    <w:uiPriority w:val="22"/>
    <w:qFormat/>
    <w:rsid w:val="00C46DDB"/>
    <w:rPr>
      <w:b/>
      <w:bCs/>
    </w:rPr>
  </w:style>
  <w:style w:type="character" w:styleId="ad">
    <w:name w:val="Hyperlink"/>
    <w:basedOn w:val="a0"/>
    <w:uiPriority w:val="99"/>
    <w:semiHidden/>
    <w:unhideWhenUsed/>
    <w:rsid w:val="00C46D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88496">
      <w:bodyDiv w:val="1"/>
      <w:marLeft w:val="0"/>
      <w:marRight w:val="0"/>
      <w:marTop w:val="0"/>
      <w:marBottom w:val="0"/>
      <w:divBdr>
        <w:top w:val="none" w:sz="0" w:space="0" w:color="auto"/>
        <w:left w:val="none" w:sz="0" w:space="0" w:color="auto"/>
        <w:bottom w:val="none" w:sz="0" w:space="0" w:color="auto"/>
        <w:right w:val="none" w:sz="0" w:space="0" w:color="auto"/>
      </w:divBdr>
    </w:div>
    <w:div w:id="16105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rt.cap.ru/doc/laws/2018/12/29/disposal1018-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10486-4D47-402B-A2B4-45AA3F1A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16</Pages>
  <Words>7477</Words>
  <Characters>42619</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economy0</dc:creator>
  <cp:lastModifiedBy>Управляющий делами</cp:lastModifiedBy>
  <cp:revision>108</cp:revision>
  <cp:lastPrinted>2019-04-16T06:08:00Z</cp:lastPrinted>
  <dcterms:created xsi:type="dcterms:W3CDTF">2019-04-10T12:02:00Z</dcterms:created>
  <dcterms:modified xsi:type="dcterms:W3CDTF">2019-04-21T13:07:00Z</dcterms:modified>
</cp:coreProperties>
</file>