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9BE" w:rsidRDefault="006669BE" w:rsidP="00183F3C">
      <w:pPr>
        <w:ind w:firstLine="720"/>
        <w:jc w:val="right"/>
        <w:rPr>
          <w:rFonts w:ascii="Times New Roman" w:hAnsi="Times New Roman" w:cs="Times New Roman"/>
        </w:rPr>
      </w:pPr>
    </w:p>
    <w:p w:rsidR="006669BE" w:rsidRDefault="006669BE" w:rsidP="00183F3C">
      <w:pPr>
        <w:ind w:firstLine="720"/>
        <w:jc w:val="right"/>
        <w:rPr>
          <w:rFonts w:ascii="Times New Roman" w:hAnsi="Times New Roman" w:cs="Times New Roman"/>
        </w:rPr>
      </w:pPr>
    </w:p>
    <w:tbl>
      <w:tblPr>
        <w:tblW w:w="0" w:type="auto"/>
        <w:tblInd w:w="30" w:type="dxa"/>
        <w:tblLayout w:type="fixed"/>
        <w:tblLook w:val="0000"/>
      </w:tblPr>
      <w:tblGrid>
        <w:gridCol w:w="4158"/>
        <w:gridCol w:w="1428"/>
        <w:gridCol w:w="3900"/>
      </w:tblGrid>
      <w:tr w:rsidR="006669BE" w:rsidTr="006A0924">
        <w:trPr>
          <w:cantSplit/>
          <w:trHeight w:val="435"/>
        </w:trPr>
        <w:tc>
          <w:tcPr>
            <w:tcW w:w="4158" w:type="dxa"/>
          </w:tcPr>
          <w:p w:rsidR="006669BE" w:rsidRDefault="006669BE" w:rsidP="006A0924">
            <w:pPr>
              <w:pStyle w:val="a5"/>
              <w:tabs>
                <w:tab w:val="left" w:pos="4285"/>
              </w:tabs>
              <w:snapToGrid w:val="0"/>
              <w:spacing w:line="192" w:lineRule="auto"/>
              <w:jc w:val="center"/>
              <w:rPr>
                <w:rFonts w:ascii="Baltica Chv" w:hAnsi="Baltica Chv" w:cs="Baltica Chv"/>
                <w:b/>
                <w:bCs/>
                <w:color w:val="000000"/>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75pt;margin-top:-2.8pt;width:56.2pt;height:56.2pt;z-index:251658240;mso-wrap-distance-left:9.05pt;mso-wrap-distance-right:9.05pt" filled="t">
                  <v:fill color2="black"/>
                  <v:imagedata r:id="rId5" o:title=""/>
                </v:shape>
              </w:pict>
            </w:r>
            <w:r>
              <w:rPr>
                <w:rFonts w:ascii="Times New Roman" w:hAnsi="Times New Roman" w:cs="Times New Roman"/>
                <w:b/>
                <w:bCs/>
                <w:color w:val="000000"/>
                <w:sz w:val="22"/>
              </w:rPr>
              <w:t>ЧĂВАШ РЕСПУБЛИКИ</w:t>
            </w:r>
          </w:p>
          <w:p w:rsidR="006669BE" w:rsidRDefault="006669BE" w:rsidP="006A0924">
            <w:pPr>
              <w:pStyle w:val="a5"/>
              <w:tabs>
                <w:tab w:val="left" w:pos="4285"/>
              </w:tabs>
              <w:spacing w:line="192" w:lineRule="auto"/>
              <w:jc w:val="center"/>
              <w:rPr>
                <w:sz w:val="26"/>
              </w:rPr>
            </w:pPr>
            <w:r>
              <w:rPr>
                <w:rFonts w:ascii="Baltica Chv" w:hAnsi="Baltica Chv" w:cs="Baltica Chv"/>
                <w:b/>
                <w:bCs/>
                <w:color w:val="000000"/>
                <w:sz w:val="22"/>
              </w:rPr>
              <w:t xml:space="preserve">ЕТЕРНЕ </w:t>
            </w:r>
            <w:r>
              <w:rPr>
                <w:rFonts w:ascii="Times New Roman" w:hAnsi="Times New Roman" w:cs="Times New Roman"/>
                <w:b/>
                <w:bCs/>
                <w:color w:val="000000"/>
                <w:sz w:val="22"/>
              </w:rPr>
              <w:t>РАЙОНĚ</w:t>
            </w:r>
          </w:p>
        </w:tc>
        <w:tc>
          <w:tcPr>
            <w:tcW w:w="1428" w:type="dxa"/>
            <w:vMerge w:val="restart"/>
          </w:tcPr>
          <w:p w:rsidR="006669BE" w:rsidRDefault="006669BE" w:rsidP="006A0924">
            <w:pPr>
              <w:snapToGrid w:val="0"/>
              <w:jc w:val="center"/>
            </w:pPr>
          </w:p>
          <w:p w:rsidR="006669BE" w:rsidRDefault="006669BE" w:rsidP="006A0924">
            <w:pPr>
              <w:jc w:val="center"/>
            </w:pPr>
          </w:p>
          <w:p w:rsidR="006669BE" w:rsidRDefault="006669BE" w:rsidP="006A0924">
            <w:pPr>
              <w:jc w:val="center"/>
            </w:pPr>
          </w:p>
        </w:tc>
        <w:tc>
          <w:tcPr>
            <w:tcW w:w="3900" w:type="dxa"/>
          </w:tcPr>
          <w:p w:rsidR="006669BE" w:rsidRDefault="006669BE" w:rsidP="006A0924">
            <w:pPr>
              <w:pStyle w:val="a5"/>
              <w:snapToGrid w:val="0"/>
              <w:spacing w:line="192" w:lineRule="auto"/>
              <w:jc w:val="center"/>
              <w:rPr>
                <w:rFonts w:ascii="Times New Roman" w:hAnsi="Times New Roman" w:cs="Times New Roman"/>
                <w:b/>
                <w:bCs/>
                <w:color w:val="000000"/>
                <w:sz w:val="22"/>
              </w:rPr>
            </w:pPr>
            <w:r>
              <w:rPr>
                <w:rFonts w:ascii="Times New Roman" w:hAnsi="Times New Roman" w:cs="Times New Roman"/>
                <w:b/>
                <w:bCs/>
                <w:sz w:val="22"/>
              </w:rPr>
              <w:t>ЧУВАШСКАЯ РЕСПУБЛИКА</w:t>
            </w:r>
          </w:p>
          <w:p w:rsidR="006669BE" w:rsidRDefault="006669BE" w:rsidP="006A0924">
            <w:pPr>
              <w:pStyle w:val="a5"/>
              <w:spacing w:line="192" w:lineRule="auto"/>
              <w:jc w:val="center"/>
            </w:pPr>
            <w:r>
              <w:rPr>
                <w:rFonts w:ascii="Times New Roman" w:hAnsi="Times New Roman" w:cs="Times New Roman"/>
                <w:b/>
                <w:bCs/>
                <w:color w:val="000000"/>
                <w:sz w:val="22"/>
              </w:rPr>
              <w:t>ЯДРИНСКИЙ РАЙОН</w:t>
            </w:r>
            <w:r>
              <w:rPr>
                <w:rFonts w:ascii="Times New Roman" w:hAnsi="Times New Roman" w:cs="Times New Roman"/>
                <w:color w:val="000000"/>
                <w:sz w:val="26"/>
              </w:rPr>
              <w:t xml:space="preserve"> </w:t>
            </w:r>
          </w:p>
        </w:tc>
      </w:tr>
      <w:tr w:rsidR="006669BE" w:rsidTr="006A0924">
        <w:trPr>
          <w:cantSplit/>
          <w:trHeight w:val="1975"/>
        </w:trPr>
        <w:tc>
          <w:tcPr>
            <w:tcW w:w="4158" w:type="dxa"/>
          </w:tcPr>
          <w:p w:rsidR="006669BE" w:rsidRPr="0062500D" w:rsidRDefault="006669BE" w:rsidP="006A0924">
            <w:pPr>
              <w:pStyle w:val="a5"/>
              <w:tabs>
                <w:tab w:val="left" w:pos="4285"/>
              </w:tabs>
              <w:snapToGrid w:val="0"/>
              <w:spacing w:before="80" w:line="192" w:lineRule="auto"/>
              <w:jc w:val="center"/>
              <w:rPr>
                <w:rFonts w:ascii="Times New Roman" w:hAnsi="Times New Roman" w:cs="Times New Roman"/>
                <w:b/>
                <w:bCs/>
                <w:sz w:val="22"/>
              </w:rPr>
            </w:pPr>
            <w:r w:rsidRPr="0062500D">
              <w:rPr>
                <w:rFonts w:ascii="Times New Roman" w:hAnsi="Times New Roman" w:cs="Times New Roman"/>
                <w:b/>
                <w:bCs/>
                <w:sz w:val="22"/>
              </w:rPr>
              <w:t>ЕТЕРНЕ РАЙОН</w:t>
            </w:r>
          </w:p>
          <w:p w:rsidR="006669BE" w:rsidRPr="0062500D" w:rsidRDefault="006669BE" w:rsidP="006A0924">
            <w:pPr>
              <w:pStyle w:val="a5"/>
              <w:tabs>
                <w:tab w:val="left" w:pos="4285"/>
              </w:tabs>
              <w:spacing w:before="80" w:line="192" w:lineRule="auto"/>
              <w:jc w:val="center"/>
              <w:rPr>
                <w:rFonts w:ascii="Times New Roman" w:hAnsi="Times New Roman" w:cs="Times New Roman"/>
              </w:rPr>
            </w:pPr>
            <w:r w:rsidRPr="0062500D">
              <w:rPr>
                <w:rFonts w:ascii="Times New Roman" w:hAnsi="Times New Roman" w:cs="Times New Roman"/>
                <w:b/>
                <w:bCs/>
                <w:sz w:val="22"/>
              </w:rPr>
              <w:t>АДМИНИСТРАЦИЙĚ</w:t>
            </w:r>
          </w:p>
          <w:p w:rsidR="006669BE" w:rsidRPr="0062500D" w:rsidRDefault="006669BE" w:rsidP="006A0924">
            <w:pPr>
              <w:pStyle w:val="a5"/>
              <w:tabs>
                <w:tab w:val="left" w:pos="4285"/>
              </w:tabs>
              <w:spacing w:line="192" w:lineRule="auto"/>
              <w:ind w:firstLine="426"/>
              <w:jc w:val="center"/>
              <w:rPr>
                <w:rFonts w:ascii="Times New Roman" w:hAnsi="Times New Roman" w:cs="Times New Roman"/>
              </w:rPr>
            </w:pPr>
          </w:p>
          <w:p w:rsidR="006669BE" w:rsidRPr="0062500D" w:rsidRDefault="006669BE" w:rsidP="006A0924">
            <w:pPr>
              <w:pStyle w:val="a5"/>
              <w:tabs>
                <w:tab w:val="left" w:pos="4285"/>
              </w:tabs>
              <w:spacing w:line="192" w:lineRule="auto"/>
              <w:jc w:val="center"/>
              <w:rPr>
                <w:rFonts w:ascii="Times New Roman" w:hAnsi="Times New Roman" w:cs="Times New Roman"/>
              </w:rPr>
            </w:pPr>
            <w:r w:rsidRPr="0062500D">
              <w:rPr>
                <w:rStyle w:val="a"/>
                <w:rFonts w:ascii="Times New Roman" w:hAnsi="Times New Roman" w:cs="Times New Roman"/>
                <w:color w:val="000000"/>
              </w:rPr>
              <w:t>ЙЫШАНУ</w:t>
            </w:r>
          </w:p>
          <w:p w:rsidR="006669BE" w:rsidRPr="0062500D" w:rsidRDefault="006669BE" w:rsidP="006A0924">
            <w:pPr>
              <w:rPr>
                <w:rFonts w:ascii="Times New Roman" w:hAnsi="Times New Roman" w:cs="Times New Roman"/>
              </w:rPr>
            </w:pPr>
          </w:p>
          <w:p w:rsidR="006669BE" w:rsidRPr="0062500D" w:rsidRDefault="006669BE" w:rsidP="006A0924">
            <w:pPr>
              <w:pStyle w:val="a5"/>
              <w:ind w:right="-35"/>
              <w:jc w:val="center"/>
              <w:rPr>
                <w:rFonts w:ascii="Times New Roman" w:hAnsi="Times New Roman" w:cs="Times New Roman"/>
                <w:color w:val="000000"/>
                <w:sz w:val="26"/>
              </w:rPr>
            </w:pPr>
            <w:r>
              <w:rPr>
                <w:rFonts w:ascii="Times New Roman" w:hAnsi="Times New Roman" w:cs="Times New Roman"/>
                <w:color w:val="000000"/>
                <w:sz w:val="26"/>
              </w:rPr>
              <w:t xml:space="preserve">30.05.2019 </w:t>
            </w:r>
            <w:r w:rsidRPr="0062500D">
              <w:rPr>
                <w:rFonts w:ascii="Times New Roman" w:hAnsi="Times New Roman" w:cs="Times New Roman"/>
                <w:color w:val="000000"/>
                <w:sz w:val="26"/>
              </w:rPr>
              <w:t xml:space="preserve">г.   № </w:t>
            </w:r>
            <w:r>
              <w:rPr>
                <w:rFonts w:ascii="Times New Roman" w:hAnsi="Times New Roman" w:cs="Times New Roman"/>
                <w:color w:val="000000"/>
                <w:sz w:val="26"/>
              </w:rPr>
              <w:t>383</w:t>
            </w:r>
            <w:r w:rsidRPr="0062500D">
              <w:rPr>
                <w:rFonts w:ascii="Times New Roman" w:hAnsi="Times New Roman" w:cs="Times New Roman"/>
                <w:color w:val="000000"/>
                <w:sz w:val="26"/>
              </w:rPr>
              <w:t xml:space="preserve"> </w:t>
            </w:r>
            <w:r>
              <w:rPr>
                <w:rFonts w:ascii="Times New Roman" w:hAnsi="Times New Roman" w:cs="Times New Roman"/>
                <w:color w:val="000000"/>
                <w:sz w:val="26"/>
              </w:rPr>
              <w:t xml:space="preserve"> </w:t>
            </w:r>
            <w:r w:rsidRPr="0062500D">
              <w:rPr>
                <w:rFonts w:ascii="Times New Roman" w:hAnsi="Times New Roman" w:cs="Times New Roman"/>
                <w:color w:val="000000"/>
                <w:sz w:val="26"/>
              </w:rPr>
              <w:t xml:space="preserve"> </w:t>
            </w:r>
          </w:p>
          <w:p w:rsidR="006669BE" w:rsidRPr="0062500D" w:rsidRDefault="006669BE" w:rsidP="006A0924">
            <w:pPr>
              <w:jc w:val="center"/>
              <w:rPr>
                <w:rFonts w:ascii="Times New Roman" w:hAnsi="Times New Roman" w:cs="Times New Roman"/>
              </w:rPr>
            </w:pPr>
            <w:r w:rsidRPr="0062500D">
              <w:rPr>
                <w:rFonts w:ascii="Times New Roman" w:hAnsi="Times New Roman" w:cs="Times New Roman"/>
                <w:color w:val="000000"/>
              </w:rPr>
              <w:t>Етерне хули</w:t>
            </w:r>
          </w:p>
        </w:tc>
        <w:tc>
          <w:tcPr>
            <w:tcW w:w="1428" w:type="dxa"/>
            <w:vMerge/>
          </w:tcPr>
          <w:p w:rsidR="006669BE" w:rsidRPr="0062500D" w:rsidRDefault="006669BE" w:rsidP="006A0924">
            <w:pPr>
              <w:snapToGrid w:val="0"/>
              <w:jc w:val="center"/>
              <w:rPr>
                <w:rFonts w:ascii="Times New Roman" w:hAnsi="Times New Roman" w:cs="Times New Roman"/>
              </w:rPr>
            </w:pPr>
          </w:p>
        </w:tc>
        <w:tc>
          <w:tcPr>
            <w:tcW w:w="3900" w:type="dxa"/>
          </w:tcPr>
          <w:p w:rsidR="006669BE" w:rsidRPr="0062500D" w:rsidRDefault="006669BE" w:rsidP="006A0924">
            <w:pPr>
              <w:pStyle w:val="a5"/>
              <w:snapToGrid w:val="0"/>
              <w:spacing w:line="192" w:lineRule="auto"/>
              <w:jc w:val="center"/>
              <w:rPr>
                <w:rFonts w:ascii="Times New Roman" w:hAnsi="Times New Roman" w:cs="Times New Roman"/>
                <w:b/>
                <w:bCs/>
                <w:color w:val="000000"/>
                <w:sz w:val="22"/>
              </w:rPr>
            </w:pPr>
          </w:p>
          <w:p w:rsidR="006669BE" w:rsidRPr="0062500D" w:rsidRDefault="006669BE" w:rsidP="006A0924">
            <w:pPr>
              <w:pStyle w:val="a5"/>
              <w:spacing w:line="192" w:lineRule="auto"/>
              <w:jc w:val="center"/>
              <w:rPr>
                <w:rFonts w:ascii="Times New Roman" w:hAnsi="Times New Roman" w:cs="Times New Roman"/>
                <w:b/>
                <w:bCs/>
                <w:color w:val="000000"/>
                <w:sz w:val="22"/>
              </w:rPr>
            </w:pPr>
            <w:r w:rsidRPr="0062500D">
              <w:rPr>
                <w:rFonts w:ascii="Times New Roman" w:hAnsi="Times New Roman" w:cs="Times New Roman"/>
                <w:b/>
                <w:bCs/>
                <w:color w:val="000000"/>
                <w:sz w:val="22"/>
              </w:rPr>
              <w:t>ЯДРИНСКАЯ РАЙОННАЯ</w:t>
            </w:r>
          </w:p>
          <w:p w:rsidR="006669BE" w:rsidRPr="0062500D" w:rsidRDefault="006669BE" w:rsidP="006A0924">
            <w:pPr>
              <w:pStyle w:val="a5"/>
              <w:spacing w:line="192" w:lineRule="auto"/>
              <w:jc w:val="center"/>
              <w:rPr>
                <w:rFonts w:ascii="Times New Roman" w:hAnsi="Times New Roman" w:cs="Times New Roman"/>
              </w:rPr>
            </w:pPr>
            <w:r w:rsidRPr="0062500D">
              <w:rPr>
                <w:rFonts w:ascii="Times New Roman" w:hAnsi="Times New Roman" w:cs="Times New Roman"/>
                <w:b/>
                <w:bCs/>
                <w:color w:val="000000"/>
                <w:sz w:val="22"/>
              </w:rPr>
              <w:t>АДМИНИСТРАЦИЯ</w:t>
            </w:r>
            <w:r w:rsidRPr="0062500D">
              <w:rPr>
                <w:rFonts w:ascii="Times New Roman" w:hAnsi="Times New Roman" w:cs="Times New Roman"/>
                <w:color w:val="000000"/>
                <w:sz w:val="22"/>
              </w:rPr>
              <w:t xml:space="preserve"> </w:t>
            </w:r>
          </w:p>
          <w:p w:rsidR="006669BE" w:rsidRPr="0062500D" w:rsidRDefault="006669BE" w:rsidP="006A0924">
            <w:pPr>
              <w:pStyle w:val="a5"/>
              <w:spacing w:line="192" w:lineRule="auto"/>
              <w:jc w:val="center"/>
              <w:rPr>
                <w:rFonts w:ascii="Times New Roman" w:hAnsi="Times New Roman" w:cs="Times New Roman"/>
              </w:rPr>
            </w:pPr>
          </w:p>
          <w:p w:rsidR="006669BE" w:rsidRPr="0062500D" w:rsidRDefault="006669BE" w:rsidP="006A0924">
            <w:pPr>
              <w:pStyle w:val="a5"/>
              <w:spacing w:line="192" w:lineRule="auto"/>
              <w:jc w:val="center"/>
              <w:rPr>
                <w:rFonts w:ascii="Times New Roman" w:hAnsi="Times New Roman" w:cs="Times New Roman"/>
              </w:rPr>
            </w:pPr>
            <w:r w:rsidRPr="0062500D">
              <w:rPr>
                <w:rStyle w:val="a"/>
                <w:rFonts w:ascii="Times New Roman" w:hAnsi="Times New Roman" w:cs="Times New Roman"/>
                <w:color w:val="000000"/>
              </w:rPr>
              <w:t>ПОСТАНОВЛЕНИЕ</w:t>
            </w:r>
          </w:p>
          <w:p w:rsidR="006669BE" w:rsidRPr="0062500D" w:rsidRDefault="006669BE" w:rsidP="006A0924">
            <w:pPr>
              <w:rPr>
                <w:rFonts w:ascii="Times New Roman" w:hAnsi="Times New Roman" w:cs="Times New Roman"/>
              </w:rPr>
            </w:pPr>
          </w:p>
          <w:p w:rsidR="006669BE" w:rsidRPr="0062500D" w:rsidRDefault="006669BE" w:rsidP="006A0924">
            <w:pPr>
              <w:pStyle w:val="a5"/>
              <w:ind w:right="-35"/>
              <w:jc w:val="center"/>
              <w:rPr>
                <w:rFonts w:ascii="Times New Roman" w:hAnsi="Times New Roman" w:cs="Times New Roman"/>
                <w:sz w:val="26"/>
              </w:rPr>
            </w:pPr>
            <w:r>
              <w:rPr>
                <w:rFonts w:ascii="Times New Roman" w:hAnsi="Times New Roman" w:cs="Times New Roman"/>
                <w:color w:val="000000"/>
                <w:sz w:val="26"/>
              </w:rPr>
              <w:t>30.05.2019</w:t>
            </w:r>
            <w:r w:rsidRPr="0062500D">
              <w:rPr>
                <w:rFonts w:ascii="Times New Roman" w:hAnsi="Times New Roman" w:cs="Times New Roman"/>
                <w:color w:val="000000"/>
                <w:sz w:val="26"/>
              </w:rPr>
              <w:t xml:space="preserve"> г.   № </w:t>
            </w:r>
            <w:r>
              <w:rPr>
                <w:rFonts w:ascii="Times New Roman" w:hAnsi="Times New Roman" w:cs="Times New Roman"/>
                <w:color w:val="000000"/>
                <w:sz w:val="26"/>
              </w:rPr>
              <w:t xml:space="preserve"> 383</w:t>
            </w:r>
            <w:r w:rsidRPr="0062500D">
              <w:rPr>
                <w:rFonts w:ascii="Times New Roman" w:hAnsi="Times New Roman" w:cs="Times New Roman"/>
                <w:color w:val="000000"/>
                <w:sz w:val="26"/>
              </w:rPr>
              <w:t xml:space="preserve">  </w:t>
            </w:r>
            <w:r>
              <w:rPr>
                <w:rFonts w:ascii="Times New Roman" w:hAnsi="Times New Roman" w:cs="Times New Roman"/>
                <w:color w:val="000000"/>
                <w:sz w:val="26"/>
              </w:rPr>
              <w:t xml:space="preserve"> </w:t>
            </w:r>
          </w:p>
          <w:p w:rsidR="006669BE" w:rsidRPr="0062500D" w:rsidRDefault="006669BE" w:rsidP="006A0924">
            <w:pPr>
              <w:jc w:val="center"/>
              <w:rPr>
                <w:rFonts w:ascii="Times New Roman" w:hAnsi="Times New Roman" w:cs="Times New Roman"/>
              </w:rPr>
            </w:pPr>
            <w:r w:rsidRPr="0062500D">
              <w:rPr>
                <w:rFonts w:ascii="Times New Roman" w:hAnsi="Times New Roman" w:cs="Times New Roman"/>
              </w:rPr>
              <w:t>город Ядрин</w:t>
            </w:r>
          </w:p>
        </w:tc>
      </w:tr>
    </w:tbl>
    <w:p w:rsidR="006669BE" w:rsidRDefault="006669BE" w:rsidP="00183F3C">
      <w:pPr>
        <w:ind w:firstLine="720"/>
        <w:jc w:val="right"/>
        <w:rPr>
          <w:rFonts w:ascii="Times New Roman" w:hAnsi="Times New Roman" w:cs="Times New Roman"/>
        </w:rPr>
      </w:pPr>
    </w:p>
    <w:tbl>
      <w:tblPr>
        <w:tblW w:w="0" w:type="auto"/>
        <w:tblInd w:w="-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722"/>
      </w:tblGrid>
      <w:tr w:rsidR="006669BE" w:rsidRPr="000B1D14" w:rsidTr="006A0924">
        <w:tc>
          <w:tcPr>
            <w:tcW w:w="4722" w:type="dxa"/>
            <w:tcBorders>
              <w:top w:val="nil"/>
              <w:left w:val="nil"/>
              <w:bottom w:val="nil"/>
              <w:right w:val="nil"/>
            </w:tcBorders>
          </w:tcPr>
          <w:p w:rsidR="006669BE" w:rsidRPr="00C3304F" w:rsidRDefault="006669BE" w:rsidP="006A0924">
            <w:pPr>
              <w:tabs>
                <w:tab w:val="left" w:pos="767"/>
              </w:tabs>
              <w:jc w:val="both"/>
              <w:rPr>
                <w:rFonts w:ascii="Times New Roman" w:hAnsi="Times New Roman" w:cs="Times New Roman"/>
                <w:b/>
                <w:sz w:val="24"/>
                <w:szCs w:val="24"/>
              </w:rPr>
            </w:pPr>
            <w:r>
              <w:rPr>
                <w:rFonts w:ascii="Times New Roman" w:hAnsi="Times New Roman" w:cs="Times New Roman"/>
                <w:b/>
                <w:sz w:val="24"/>
                <w:szCs w:val="24"/>
              </w:rPr>
              <w:t>Об утверждении</w:t>
            </w:r>
            <w:r w:rsidRPr="00C3304F">
              <w:rPr>
                <w:rFonts w:ascii="Times New Roman" w:hAnsi="Times New Roman" w:cs="Times New Roman"/>
                <w:b/>
                <w:sz w:val="24"/>
                <w:szCs w:val="24"/>
              </w:rPr>
              <w:t xml:space="preserve"> муниципальной программ</w:t>
            </w:r>
            <w:r>
              <w:rPr>
                <w:rFonts w:ascii="Times New Roman" w:hAnsi="Times New Roman" w:cs="Times New Roman"/>
                <w:b/>
                <w:sz w:val="24"/>
                <w:szCs w:val="24"/>
              </w:rPr>
              <w:t>ы</w:t>
            </w:r>
            <w:r w:rsidRPr="00C3304F">
              <w:rPr>
                <w:rFonts w:ascii="Times New Roman" w:hAnsi="Times New Roman" w:cs="Times New Roman"/>
                <w:b/>
                <w:sz w:val="24"/>
                <w:szCs w:val="24"/>
              </w:rPr>
              <w:t xml:space="preserve"> Ядринского района Чувашской Республики «Модернизация и развитие сферы жилищно-коммунального хозяйства»</w:t>
            </w:r>
            <w:r>
              <w:rPr>
                <w:rFonts w:ascii="Times New Roman" w:hAnsi="Times New Roman" w:cs="Times New Roman"/>
                <w:b/>
                <w:sz w:val="24"/>
                <w:szCs w:val="24"/>
              </w:rPr>
              <w:t>»</w:t>
            </w:r>
          </w:p>
        </w:tc>
      </w:tr>
    </w:tbl>
    <w:p w:rsidR="006669BE" w:rsidRPr="007E54A3" w:rsidRDefault="006669BE" w:rsidP="000B1D14">
      <w:pPr>
        <w:rPr>
          <w:rFonts w:ascii="Times New Roman" w:hAnsi="Times New Roman" w:cs="Times New Roman"/>
        </w:rPr>
      </w:pPr>
      <w:r w:rsidRPr="000B1D14">
        <w:rPr>
          <w:rFonts w:ascii="Times New Roman" w:hAnsi="Times New Roman" w:cs="Times New Roman"/>
        </w:rPr>
        <w:t xml:space="preserve">  </w:t>
      </w:r>
    </w:p>
    <w:p w:rsidR="006669BE" w:rsidRPr="00360AE9" w:rsidRDefault="006669BE" w:rsidP="007E54A3">
      <w:pPr>
        <w:tabs>
          <w:tab w:val="left" w:pos="767"/>
        </w:tabs>
        <w:ind w:left="-66"/>
        <w:jc w:val="both"/>
        <w:rPr>
          <w:rFonts w:ascii="Times New Roman" w:hAnsi="Times New Roman" w:cs="Times New Roman"/>
        </w:rPr>
      </w:pPr>
      <w:r>
        <w:rPr>
          <w:rFonts w:ascii="Times New Roman" w:hAnsi="Times New Roman" w:cs="Times New Roman"/>
        </w:rPr>
        <w:t xml:space="preserve">         В </w:t>
      </w:r>
      <w:r w:rsidRPr="00360AE9">
        <w:rPr>
          <w:rFonts w:ascii="Times New Roman" w:hAnsi="Times New Roman" w:cs="Times New Roman"/>
        </w:rPr>
        <w:t>соответствии с постановлением Ядринской районной администрации Чувашской Республики от 27 мая 2019 года №379 «О внесении изменений в постановление Ядринской районной администрации Чувашской Республики от 30 августа 2018 года № 627 «Об утверждении Перечня муниципальных программ Ядринского района Чувашской Республики» Ядринская районная администрация Чувашской Республики п о с т а н о в л я е т:</w:t>
      </w:r>
    </w:p>
    <w:p w:rsidR="006669BE" w:rsidRDefault="006669BE" w:rsidP="00BB0E98">
      <w:pPr>
        <w:tabs>
          <w:tab w:val="left" w:pos="767"/>
        </w:tabs>
        <w:ind w:left="-66"/>
        <w:jc w:val="both"/>
        <w:rPr>
          <w:rFonts w:ascii="Times New Roman" w:hAnsi="Times New Roman" w:cs="Times New Roman"/>
        </w:rPr>
      </w:pPr>
      <w:r>
        <w:rPr>
          <w:rFonts w:ascii="Times New Roman" w:hAnsi="Times New Roman" w:cs="Times New Roman"/>
        </w:rPr>
        <w:tab/>
      </w:r>
      <w:r w:rsidRPr="007E54A3">
        <w:rPr>
          <w:rFonts w:ascii="Times New Roman" w:hAnsi="Times New Roman" w:cs="Times New Roman"/>
        </w:rPr>
        <w:t>1.</w:t>
      </w:r>
      <w:r w:rsidRPr="00BB0E98">
        <w:rPr>
          <w:rFonts w:ascii="Times New Roman" w:hAnsi="Times New Roman" w:cs="Times New Roman"/>
        </w:rPr>
        <w:t xml:space="preserve"> </w:t>
      </w:r>
      <w:r w:rsidRPr="000B1D14">
        <w:rPr>
          <w:rFonts w:ascii="Times New Roman" w:hAnsi="Times New Roman" w:cs="Times New Roman"/>
        </w:rPr>
        <w:t xml:space="preserve">Утвердить </w:t>
      </w:r>
      <w:r>
        <w:rPr>
          <w:rFonts w:ascii="Times New Roman" w:hAnsi="Times New Roman" w:cs="Times New Roman"/>
        </w:rPr>
        <w:t xml:space="preserve">прилагаемую </w:t>
      </w:r>
      <w:r w:rsidRPr="000B1D14">
        <w:rPr>
          <w:rFonts w:ascii="Times New Roman" w:hAnsi="Times New Roman" w:cs="Times New Roman"/>
        </w:rPr>
        <w:t>муниципальн</w:t>
      </w:r>
      <w:r>
        <w:rPr>
          <w:rFonts w:ascii="Times New Roman" w:hAnsi="Times New Roman" w:cs="Times New Roman"/>
        </w:rPr>
        <w:t>ую</w:t>
      </w:r>
      <w:r w:rsidRPr="000B1D14">
        <w:rPr>
          <w:rFonts w:ascii="Times New Roman" w:hAnsi="Times New Roman" w:cs="Times New Roman"/>
        </w:rPr>
        <w:t xml:space="preserve"> программ</w:t>
      </w:r>
      <w:r>
        <w:rPr>
          <w:rFonts w:ascii="Times New Roman" w:hAnsi="Times New Roman" w:cs="Times New Roman"/>
        </w:rPr>
        <w:t>у</w:t>
      </w:r>
      <w:r w:rsidRPr="000B1D14">
        <w:rPr>
          <w:rFonts w:ascii="Times New Roman" w:hAnsi="Times New Roman" w:cs="Times New Roman"/>
        </w:rPr>
        <w:t xml:space="preserve"> Ядринского района Чувашской Республики «Модернизация и развитие сферы жилищно-</w:t>
      </w:r>
      <w:r w:rsidRPr="0062500D">
        <w:rPr>
          <w:rFonts w:ascii="Times New Roman" w:hAnsi="Times New Roman" w:cs="Times New Roman"/>
        </w:rPr>
        <w:t>коммунального хозяйства»</w:t>
      </w:r>
      <w:r>
        <w:rPr>
          <w:rFonts w:ascii="Times New Roman" w:hAnsi="Times New Roman" w:cs="Times New Roman"/>
        </w:rPr>
        <w:t xml:space="preserve"> в новой </w:t>
      </w:r>
      <w:r w:rsidRPr="007E54A3">
        <w:rPr>
          <w:rFonts w:ascii="Times New Roman" w:hAnsi="Times New Roman" w:cs="Times New Roman"/>
        </w:rPr>
        <w:t>редакции</w:t>
      </w:r>
      <w:r>
        <w:rPr>
          <w:rFonts w:ascii="Times New Roman" w:hAnsi="Times New Roman" w:cs="Times New Roman"/>
        </w:rPr>
        <w:t>.</w:t>
      </w:r>
    </w:p>
    <w:p w:rsidR="006669BE" w:rsidRPr="007E54A3" w:rsidRDefault="006669BE" w:rsidP="00BB0E98">
      <w:pPr>
        <w:ind w:right="-5" w:firstLine="720"/>
        <w:jc w:val="both"/>
        <w:rPr>
          <w:rFonts w:ascii="Times New Roman" w:hAnsi="Times New Roman" w:cs="Times New Roman"/>
        </w:rPr>
      </w:pPr>
      <w:r>
        <w:rPr>
          <w:rFonts w:ascii="Times New Roman" w:hAnsi="Times New Roman" w:cs="Times New Roman"/>
        </w:rPr>
        <w:t xml:space="preserve">2. </w:t>
      </w:r>
      <w:r w:rsidRPr="0062500D">
        <w:rPr>
          <w:rFonts w:ascii="Times New Roman" w:hAnsi="Times New Roman" w:cs="Times New Roman"/>
        </w:rPr>
        <w:t xml:space="preserve">Признать утратившим силу постановление Ядринской районной администрации Чувашской Республики от </w:t>
      </w:r>
      <w:r w:rsidRPr="007E54A3">
        <w:rPr>
          <w:rFonts w:ascii="Times New Roman" w:hAnsi="Times New Roman" w:cs="Times New Roman"/>
        </w:rPr>
        <w:t>15 февраля 2019 года № 102 «О муниципальной программе Ядринского района Чувашской Республики «Модернизация и развитие сферы жилищно-коммунального хозяйства»</w:t>
      </w:r>
      <w:r>
        <w:rPr>
          <w:rFonts w:ascii="Times New Roman" w:hAnsi="Times New Roman" w:cs="Times New Roman"/>
        </w:rPr>
        <w:t>.</w:t>
      </w:r>
    </w:p>
    <w:p w:rsidR="006669BE" w:rsidRDefault="006669BE" w:rsidP="00BB0E98">
      <w:pPr>
        <w:tabs>
          <w:tab w:val="left" w:pos="767"/>
        </w:tabs>
        <w:ind w:left="-66"/>
        <w:jc w:val="both"/>
        <w:rPr>
          <w:rFonts w:ascii="Times New Roman" w:hAnsi="Times New Roman" w:cs="Times New Roman"/>
        </w:rPr>
      </w:pPr>
      <w:r>
        <w:rPr>
          <w:rFonts w:ascii="Times New Roman" w:hAnsi="Times New Roman" w:cs="Times New Roman"/>
        </w:rPr>
        <w:tab/>
        <w:t xml:space="preserve">3. </w:t>
      </w:r>
      <w:r w:rsidRPr="0062500D">
        <w:rPr>
          <w:rFonts w:ascii="Times New Roman" w:hAnsi="Times New Roman" w:cs="Times New Roman"/>
        </w:rPr>
        <w:t>Утвердить ответственным исполнителем Муниципальной программы Ядринского района Чувашской Республики отдел строительства, дорожного хозяйства и ЖКХ  Ядринской районной администрации Чувашской Республики.</w:t>
      </w:r>
    </w:p>
    <w:p w:rsidR="006669BE" w:rsidRPr="00BB0E98" w:rsidRDefault="006669BE" w:rsidP="00BB0E98">
      <w:pPr>
        <w:tabs>
          <w:tab w:val="left" w:pos="767"/>
        </w:tabs>
        <w:ind w:left="-66"/>
        <w:jc w:val="both"/>
        <w:rPr>
          <w:rFonts w:ascii="Times New Roman" w:hAnsi="Times New Roman" w:cs="Times New Roman"/>
        </w:rPr>
      </w:pPr>
      <w:r>
        <w:rPr>
          <w:rFonts w:ascii="Times New Roman" w:hAnsi="Times New Roman" w:cs="Times New Roman"/>
        </w:rPr>
        <w:tab/>
      </w:r>
      <w:r w:rsidRPr="00BB0E98">
        <w:rPr>
          <w:rFonts w:ascii="Times New Roman" w:hAnsi="Times New Roman" w:cs="Times New Roman"/>
        </w:rPr>
        <w:t>4. Контроль за исполнением настоящего постановления возложить на отдел строительства, дорожного хозяйства и ЖКХ  Ядринской районной администрации Чувашской Республики.</w:t>
      </w:r>
    </w:p>
    <w:p w:rsidR="006669BE" w:rsidRPr="0062500D" w:rsidRDefault="006669BE" w:rsidP="00BB0E98">
      <w:pPr>
        <w:tabs>
          <w:tab w:val="left" w:pos="767"/>
        </w:tabs>
        <w:ind w:left="-66"/>
        <w:jc w:val="both"/>
        <w:rPr>
          <w:rFonts w:ascii="Times New Roman" w:hAnsi="Times New Roman" w:cs="Times New Roman"/>
        </w:rPr>
      </w:pPr>
    </w:p>
    <w:tbl>
      <w:tblPr>
        <w:tblW w:w="9606" w:type="dxa"/>
        <w:tblLayout w:type="fixed"/>
        <w:tblLook w:val="0000"/>
      </w:tblPr>
      <w:tblGrid>
        <w:gridCol w:w="4181"/>
        <w:gridCol w:w="2731"/>
        <w:gridCol w:w="2694"/>
      </w:tblGrid>
      <w:tr w:rsidR="006669BE" w:rsidRPr="007E54A3" w:rsidTr="006A0924">
        <w:trPr>
          <w:trHeight w:val="581"/>
        </w:trPr>
        <w:tc>
          <w:tcPr>
            <w:tcW w:w="4181" w:type="dxa"/>
            <w:vAlign w:val="bottom"/>
          </w:tcPr>
          <w:p w:rsidR="006669BE" w:rsidRPr="007E54A3" w:rsidRDefault="006669BE" w:rsidP="006A0924">
            <w:pPr>
              <w:ind w:right="545"/>
              <w:rPr>
                <w:rFonts w:ascii="Times New Roman" w:hAnsi="Times New Roman" w:cs="Times New Roman"/>
                <w:noProof/>
                <w:color w:val="000000"/>
              </w:rPr>
            </w:pPr>
          </w:p>
          <w:p w:rsidR="006669BE" w:rsidRPr="007E54A3" w:rsidRDefault="006669BE" w:rsidP="006A0924">
            <w:pPr>
              <w:ind w:right="545"/>
              <w:rPr>
                <w:rFonts w:ascii="Times New Roman" w:hAnsi="Times New Roman" w:cs="Times New Roman"/>
                <w:noProof/>
                <w:color w:val="000000"/>
              </w:rPr>
            </w:pPr>
            <w:r w:rsidRPr="007E54A3">
              <w:rPr>
                <w:rFonts w:ascii="Times New Roman" w:hAnsi="Times New Roman" w:cs="Times New Roman"/>
                <w:noProof/>
                <w:color w:val="000000"/>
              </w:rPr>
              <w:t>Глава Ядринской</w:t>
            </w:r>
          </w:p>
          <w:p w:rsidR="006669BE" w:rsidRPr="007E54A3" w:rsidRDefault="006669BE" w:rsidP="006A0924">
            <w:pPr>
              <w:ind w:right="545"/>
              <w:rPr>
                <w:rFonts w:ascii="Times New Roman" w:hAnsi="Times New Roman" w:cs="Times New Roman"/>
                <w:noProof/>
                <w:color w:val="000000"/>
              </w:rPr>
            </w:pPr>
            <w:r w:rsidRPr="007E54A3">
              <w:rPr>
                <w:rFonts w:ascii="Times New Roman" w:hAnsi="Times New Roman" w:cs="Times New Roman"/>
                <w:noProof/>
              </w:rPr>
              <w:t>районной администрации</w:t>
            </w:r>
          </w:p>
          <w:p w:rsidR="006669BE" w:rsidRPr="007E54A3" w:rsidRDefault="006669BE" w:rsidP="006A0924">
            <w:pPr>
              <w:ind w:right="545"/>
              <w:rPr>
                <w:rFonts w:ascii="Times New Roman" w:hAnsi="Times New Roman" w:cs="Times New Roman"/>
                <w:i/>
                <w:iCs/>
              </w:rPr>
            </w:pPr>
          </w:p>
        </w:tc>
        <w:tc>
          <w:tcPr>
            <w:tcW w:w="2731" w:type="dxa"/>
          </w:tcPr>
          <w:p w:rsidR="006669BE" w:rsidRPr="007E54A3" w:rsidRDefault="006669BE" w:rsidP="006A0924">
            <w:pPr>
              <w:rPr>
                <w:rFonts w:ascii="Times New Roman" w:hAnsi="Times New Roman" w:cs="Times New Roman"/>
                <w:noProof/>
                <w:color w:val="000000"/>
              </w:rPr>
            </w:pPr>
          </w:p>
          <w:p w:rsidR="006669BE" w:rsidRPr="007E54A3" w:rsidRDefault="006669BE" w:rsidP="006A0924">
            <w:pPr>
              <w:rPr>
                <w:rFonts w:ascii="Times New Roman" w:hAnsi="Times New Roman" w:cs="Times New Roman"/>
                <w:noProof/>
                <w:color w:val="000000"/>
              </w:rPr>
            </w:pPr>
          </w:p>
          <w:p w:rsidR="006669BE" w:rsidRPr="007E54A3" w:rsidRDefault="006669BE" w:rsidP="006A0924">
            <w:pPr>
              <w:jc w:val="center"/>
              <w:rPr>
                <w:rFonts w:ascii="Times New Roman" w:hAnsi="Times New Roman" w:cs="Times New Roman"/>
              </w:rPr>
            </w:pPr>
          </w:p>
        </w:tc>
        <w:tc>
          <w:tcPr>
            <w:tcW w:w="2694" w:type="dxa"/>
            <w:vAlign w:val="bottom"/>
          </w:tcPr>
          <w:p w:rsidR="006669BE" w:rsidRPr="007E54A3" w:rsidRDefault="006669BE" w:rsidP="006A0924">
            <w:pPr>
              <w:tabs>
                <w:tab w:val="left" w:pos="2247"/>
              </w:tabs>
              <w:rPr>
                <w:rFonts w:ascii="Times New Roman" w:hAnsi="Times New Roman" w:cs="Times New Roman"/>
                <w:noProof/>
                <w:color w:val="000000"/>
              </w:rPr>
            </w:pPr>
            <w:r w:rsidRPr="007E54A3">
              <w:rPr>
                <w:rFonts w:ascii="Times New Roman" w:hAnsi="Times New Roman" w:cs="Times New Roman"/>
                <w:noProof/>
                <w:color w:val="000000"/>
              </w:rPr>
              <w:t xml:space="preserve">             А.Л.Софронов</w:t>
            </w:r>
          </w:p>
          <w:p w:rsidR="006669BE" w:rsidRPr="007E54A3" w:rsidRDefault="006669BE" w:rsidP="006A0924">
            <w:pPr>
              <w:rPr>
                <w:rFonts w:ascii="Times New Roman" w:hAnsi="Times New Roman" w:cs="Times New Roman"/>
              </w:rPr>
            </w:pPr>
            <w:r w:rsidRPr="007E54A3">
              <w:rPr>
                <w:rFonts w:ascii="Times New Roman" w:hAnsi="Times New Roman" w:cs="Times New Roman"/>
                <w:noProof/>
                <w:color w:val="000000"/>
                <w:sz w:val="16"/>
              </w:rPr>
              <w:t xml:space="preserve"> </w:t>
            </w:r>
          </w:p>
        </w:tc>
      </w:tr>
    </w:tbl>
    <w:p w:rsidR="006669BE" w:rsidRDefault="006669BE" w:rsidP="000B1D14">
      <w:pPr>
        <w:tabs>
          <w:tab w:val="left" w:pos="767"/>
        </w:tabs>
        <w:ind w:left="-12"/>
        <w:jc w:val="both"/>
      </w:pPr>
    </w:p>
    <w:p w:rsidR="006669BE" w:rsidRDefault="006669BE" w:rsidP="000B1D14">
      <w:pPr>
        <w:tabs>
          <w:tab w:val="left" w:pos="767"/>
        </w:tabs>
        <w:ind w:left="-12"/>
        <w:jc w:val="both"/>
      </w:pPr>
    </w:p>
    <w:p w:rsidR="006669BE" w:rsidRDefault="006669BE" w:rsidP="000B1D14">
      <w:pPr>
        <w:tabs>
          <w:tab w:val="left" w:pos="767"/>
        </w:tabs>
        <w:ind w:left="-12"/>
        <w:jc w:val="both"/>
      </w:pPr>
    </w:p>
    <w:p w:rsidR="006669BE" w:rsidRDefault="006669BE" w:rsidP="000B1D14">
      <w:pPr>
        <w:tabs>
          <w:tab w:val="left" w:pos="767"/>
        </w:tabs>
        <w:ind w:left="-12"/>
        <w:jc w:val="both"/>
      </w:pPr>
    </w:p>
    <w:p w:rsidR="006669BE" w:rsidRDefault="006669BE" w:rsidP="00183F3C">
      <w:pPr>
        <w:ind w:firstLine="720"/>
        <w:jc w:val="right"/>
        <w:rPr>
          <w:rFonts w:ascii="Times New Roman" w:hAnsi="Times New Roman" w:cs="Times New Roman"/>
        </w:rPr>
      </w:pPr>
    </w:p>
    <w:p w:rsidR="006669BE" w:rsidRDefault="006669BE" w:rsidP="00183F3C">
      <w:pPr>
        <w:ind w:firstLine="720"/>
        <w:jc w:val="right"/>
        <w:rPr>
          <w:rFonts w:ascii="Times New Roman" w:hAnsi="Times New Roman" w:cs="Times New Roman"/>
        </w:rPr>
      </w:pPr>
    </w:p>
    <w:p w:rsidR="006669BE" w:rsidRDefault="006669BE" w:rsidP="00183F3C">
      <w:pPr>
        <w:ind w:firstLine="720"/>
        <w:jc w:val="right"/>
        <w:rPr>
          <w:rFonts w:ascii="Times New Roman" w:hAnsi="Times New Roman" w:cs="Times New Roman"/>
        </w:rPr>
      </w:pPr>
    </w:p>
    <w:p w:rsidR="006669BE" w:rsidRDefault="006669BE" w:rsidP="00183F3C">
      <w:pPr>
        <w:ind w:firstLine="720"/>
        <w:jc w:val="right"/>
        <w:rPr>
          <w:rFonts w:ascii="Times New Roman" w:hAnsi="Times New Roman" w:cs="Times New Roman"/>
        </w:rPr>
      </w:pPr>
    </w:p>
    <w:p w:rsidR="006669BE" w:rsidRDefault="006669BE" w:rsidP="00183F3C">
      <w:pPr>
        <w:ind w:firstLine="720"/>
        <w:jc w:val="right"/>
        <w:rPr>
          <w:rFonts w:ascii="Times New Roman" w:hAnsi="Times New Roman" w:cs="Times New Roman"/>
        </w:rPr>
      </w:pPr>
    </w:p>
    <w:p w:rsidR="006669BE" w:rsidRDefault="006669BE" w:rsidP="00183F3C">
      <w:pPr>
        <w:ind w:firstLine="720"/>
        <w:jc w:val="right"/>
        <w:rPr>
          <w:rFonts w:ascii="Times New Roman" w:hAnsi="Times New Roman" w:cs="Times New Roman"/>
        </w:rPr>
      </w:pPr>
    </w:p>
    <w:p w:rsidR="006669BE" w:rsidRDefault="006669BE" w:rsidP="00183F3C">
      <w:pPr>
        <w:ind w:firstLine="720"/>
        <w:jc w:val="right"/>
        <w:rPr>
          <w:rFonts w:ascii="Times New Roman" w:hAnsi="Times New Roman" w:cs="Times New Roman"/>
        </w:rPr>
      </w:pPr>
    </w:p>
    <w:p w:rsidR="006669BE" w:rsidRPr="0081607C" w:rsidRDefault="006669BE" w:rsidP="00183F3C">
      <w:pPr>
        <w:ind w:firstLine="720"/>
        <w:jc w:val="both"/>
        <w:rPr>
          <w:rFonts w:ascii="Times New Roman" w:hAnsi="Times New Roman" w:cs="Times New Roman"/>
        </w:rPr>
      </w:pPr>
    </w:p>
    <w:p w:rsidR="006669BE" w:rsidRPr="0062500D" w:rsidRDefault="006669BE" w:rsidP="00563BFE">
      <w:pPr>
        <w:widowControl/>
        <w:ind w:firstLine="720"/>
        <w:jc w:val="center"/>
        <w:rPr>
          <w:rFonts w:ascii="Times New Roman" w:hAnsi="Times New Roman" w:cs="Times New Roman"/>
          <w:b/>
        </w:rPr>
      </w:pPr>
      <w:r w:rsidRPr="0062500D">
        <w:rPr>
          <w:rFonts w:ascii="Times New Roman" w:hAnsi="Times New Roman" w:cs="Times New Roman"/>
          <w:b/>
        </w:rPr>
        <w:t xml:space="preserve">МУНИЦИПАЛЬНАЯ ПРОГРАММА </w:t>
      </w:r>
    </w:p>
    <w:p w:rsidR="006669BE" w:rsidRPr="0062500D" w:rsidRDefault="006669BE" w:rsidP="00563BFE">
      <w:pPr>
        <w:widowControl/>
        <w:ind w:firstLine="720"/>
        <w:jc w:val="center"/>
        <w:rPr>
          <w:rFonts w:ascii="Times New Roman" w:hAnsi="Times New Roman" w:cs="Times New Roman"/>
          <w:b/>
          <w:bCs/>
          <w:lang w:eastAsia="en-US"/>
        </w:rPr>
      </w:pPr>
      <w:r w:rsidRPr="0062500D">
        <w:rPr>
          <w:rFonts w:ascii="Times New Roman" w:hAnsi="Times New Roman" w:cs="Times New Roman"/>
          <w:b/>
        </w:rPr>
        <w:t>Ядринского района</w:t>
      </w:r>
      <w:r w:rsidRPr="0062500D">
        <w:rPr>
          <w:rFonts w:ascii="Times New Roman" w:hAnsi="Times New Roman" w:cs="Times New Roman"/>
          <w:b/>
          <w:bCs/>
          <w:lang w:eastAsia="en-US"/>
        </w:rPr>
        <w:t xml:space="preserve"> Чувашской Республики </w:t>
      </w:r>
    </w:p>
    <w:p w:rsidR="006669BE" w:rsidRPr="0062500D" w:rsidRDefault="006669BE" w:rsidP="00563BFE">
      <w:pPr>
        <w:widowControl/>
        <w:ind w:firstLine="720"/>
        <w:jc w:val="center"/>
        <w:rPr>
          <w:rFonts w:ascii="Times New Roman" w:hAnsi="Times New Roman" w:cs="Times New Roman"/>
          <w:b/>
          <w:bCs/>
          <w:lang w:eastAsia="en-US"/>
        </w:rPr>
      </w:pPr>
      <w:r w:rsidRPr="0062500D">
        <w:rPr>
          <w:rFonts w:ascii="Times New Roman" w:hAnsi="Times New Roman" w:cs="Times New Roman"/>
          <w:b/>
          <w:bCs/>
          <w:lang w:eastAsia="en-US"/>
        </w:rPr>
        <w:t xml:space="preserve">«Модернизация и развитие сферы </w:t>
      </w:r>
    </w:p>
    <w:p w:rsidR="006669BE" w:rsidRPr="0062500D" w:rsidRDefault="006669BE" w:rsidP="00563BFE">
      <w:pPr>
        <w:widowControl/>
        <w:ind w:firstLine="720"/>
        <w:jc w:val="center"/>
        <w:rPr>
          <w:rFonts w:ascii="Times New Roman" w:hAnsi="Times New Roman" w:cs="Times New Roman"/>
          <w:b/>
        </w:rPr>
      </w:pPr>
      <w:r w:rsidRPr="0062500D">
        <w:rPr>
          <w:rFonts w:ascii="Times New Roman" w:hAnsi="Times New Roman" w:cs="Times New Roman"/>
          <w:b/>
          <w:bCs/>
          <w:lang w:eastAsia="en-US"/>
        </w:rPr>
        <w:t xml:space="preserve">жилищного </w:t>
      </w:r>
      <w:r w:rsidRPr="0062500D">
        <w:rPr>
          <w:rFonts w:ascii="Times New Roman" w:hAnsi="Times New Roman" w:cs="Times New Roman"/>
          <w:b/>
          <w:bCs/>
          <w:color w:val="26282F"/>
          <w:lang w:eastAsia="en-US"/>
        </w:rPr>
        <w:t>- коммунального хозяйства» на 2019-2035 годы</w:t>
      </w:r>
    </w:p>
    <w:p w:rsidR="006669BE" w:rsidRPr="0062500D" w:rsidRDefault="006669BE" w:rsidP="00563BFE">
      <w:pPr>
        <w:widowControl/>
        <w:ind w:firstLine="720"/>
        <w:jc w:val="center"/>
        <w:rPr>
          <w:rFonts w:ascii="Times New Roman" w:hAnsi="Times New Roman" w:cs="Times New Roman"/>
          <w:b/>
        </w:rPr>
      </w:pPr>
      <w:bookmarkStart w:id="0" w:name="_GoBack"/>
      <w:bookmarkEnd w:id="0"/>
    </w:p>
    <w:p w:rsidR="006669BE" w:rsidRPr="0062500D" w:rsidRDefault="006669BE" w:rsidP="007F53B0">
      <w:pPr>
        <w:pStyle w:val="Heading1"/>
        <w:rPr>
          <w:rFonts w:ascii="Times New Roman" w:hAnsi="Times New Roman" w:cs="Times New Roman"/>
          <w:sz w:val="26"/>
          <w:szCs w:val="26"/>
        </w:rPr>
      </w:pPr>
      <w:bookmarkStart w:id="1" w:name="sub_410"/>
      <w:r w:rsidRPr="0062500D">
        <w:rPr>
          <w:rFonts w:ascii="Times New Roman" w:hAnsi="Times New Roman" w:cs="Times New Roman"/>
          <w:sz w:val="26"/>
          <w:szCs w:val="26"/>
        </w:rPr>
        <w:t>Паспорт программы</w:t>
      </w:r>
    </w:p>
    <w:bookmarkEnd w:id="1"/>
    <w:p w:rsidR="006669BE" w:rsidRPr="0062500D" w:rsidRDefault="006669BE" w:rsidP="007F53B0">
      <w:pPr>
        <w:rPr>
          <w:rFonts w:ascii="Times New Roman" w:hAnsi="Times New Roman" w:cs="Times New Roman"/>
        </w:rPr>
      </w:pPr>
    </w:p>
    <w:tbl>
      <w:tblPr>
        <w:tblW w:w="10220" w:type="dxa"/>
        <w:tblInd w:w="-282"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280"/>
        <w:gridCol w:w="7000"/>
      </w:tblGrid>
      <w:tr w:rsidR="006669BE" w:rsidRPr="0062500D" w:rsidTr="003243EA">
        <w:tc>
          <w:tcPr>
            <w:tcW w:w="2940" w:type="dxa"/>
            <w:tcBorders>
              <w:top w:val="nil"/>
              <w:left w:val="nil"/>
              <w:bottom w:val="nil"/>
              <w:right w:val="nil"/>
            </w:tcBorders>
          </w:tcPr>
          <w:p w:rsidR="006669BE" w:rsidRPr="0062500D" w:rsidRDefault="006669BE" w:rsidP="00372451">
            <w:pPr>
              <w:pStyle w:val="a4"/>
              <w:rPr>
                <w:rFonts w:ascii="Times New Roman" w:hAnsi="Times New Roman" w:cs="Times New Roman"/>
                <w:sz w:val="26"/>
                <w:szCs w:val="26"/>
              </w:rPr>
            </w:pPr>
            <w:r w:rsidRPr="0062500D">
              <w:rPr>
                <w:rFonts w:ascii="Times New Roman" w:hAnsi="Times New Roman" w:cs="Times New Roman"/>
                <w:sz w:val="26"/>
                <w:szCs w:val="26"/>
              </w:rPr>
              <w:t>Ответственный исполнитель подпрограммы</w:t>
            </w:r>
          </w:p>
        </w:tc>
        <w:tc>
          <w:tcPr>
            <w:tcW w:w="280" w:type="dxa"/>
            <w:tcBorders>
              <w:top w:val="nil"/>
              <w:left w:val="nil"/>
              <w:bottom w:val="nil"/>
              <w:right w:val="nil"/>
            </w:tcBorders>
          </w:tcPr>
          <w:p w:rsidR="006669BE" w:rsidRPr="0062500D" w:rsidRDefault="006669BE" w:rsidP="00372451">
            <w:pPr>
              <w:pStyle w:val="a4"/>
              <w:rPr>
                <w:rFonts w:ascii="Times New Roman" w:hAnsi="Times New Roman" w:cs="Times New Roman"/>
                <w:sz w:val="26"/>
                <w:szCs w:val="26"/>
              </w:rPr>
            </w:pPr>
            <w:r w:rsidRPr="0062500D">
              <w:rPr>
                <w:rFonts w:ascii="Times New Roman" w:hAnsi="Times New Roman" w:cs="Times New Roman"/>
                <w:sz w:val="26"/>
                <w:szCs w:val="26"/>
              </w:rPr>
              <w:t>-</w:t>
            </w:r>
          </w:p>
        </w:tc>
        <w:tc>
          <w:tcPr>
            <w:tcW w:w="7000" w:type="dxa"/>
            <w:tcBorders>
              <w:top w:val="nil"/>
              <w:left w:val="nil"/>
              <w:bottom w:val="nil"/>
              <w:right w:val="nil"/>
            </w:tcBorders>
          </w:tcPr>
          <w:p w:rsidR="006669BE" w:rsidRPr="0062500D" w:rsidRDefault="006669BE" w:rsidP="001D394D">
            <w:pPr>
              <w:pStyle w:val="a4"/>
              <w:rPr>
                <w:rFonts w:ascii="Times New Roman" w:hAnsi="Times New Roman" w:cs="Times New Roman"/>
                <w:sz w:val="26"/>
                <w:szCs w:val="26"/>
              </w:rPr>
            </w:pPr>
            <w:r w:rsidRPr="0062500D">
              <w:rPr>
                <w:rFonts w:ascii="Times New Roman" w:hAnsi="Times New Roman" w:cs="Times New Roman"/>
                <w:sz w:val="26"/>
                <w:szCs w:val="26"/>
              </w:rPr>
              <w:t>Ядринская районная администрация Чувашской Республики (отдел строительства, дорожного хозяйства и ЖКХ)</w:t>
            </w:r>
          </w:p>
          <w:p w:rsidR="006669BE" w:rsidRPr="0062500D" w:rsidRDefault="006669BE" w:rsidP="00372451">
            <w:pPr>
              <w:pStyle w:val="a4"/>
              <w:rPr>
                <w:rFonts w:ascii="Times New Roman" w:hAnsi="Times New Roman" w:cs="Times New Roman"/>
                <w:sz w:val="26"/>
                <w:szCs w:val="26"/>
              </w:rPr>
            </w:pPr>
          </w:p>
        </w:tc>
      </w:tr>
      <w:tr w:rsidR="006669BE" w:rsidRPr="0062500D" w:rsidTr="003243EA">
        <w:tc>
          <w:tcPr>
            <w:tcW w:w="2940" w:type="dxa"/>
            <w:tcBorders>
              <w:top w:val="nil"/>
              <w:left w:val="nil"/>
              <w:bottom w:val="nil"/>
              <w:right w:val="nil"/>
            </w:tcBorders>
          </w:tcPr>
          <w:p w:rsidR="006669BE" w:rsidRPr="0062500D" w:rsidRDefault="006669BE" w:rsidP="00372451">
            <w:pPr>
              <w:pStyle w:val="a4"/>
              <w:rPr>
                <w:rFonts w:ascii="Times New Roman" w:hAnsi="Times New Roman" w:cs="Times New Roman"/>
                <w:sz w:val="26"/>
                <w:szCs w:val="26"/>
              </w:rPr>
            </w:pPr>
          </w:p>
        </w:tc>
        <w:tc>
          <w:tcPr>
            <w:tcW w:w="280" w:type="dxa"/>
            <w:tcBorders>
              <w:top w:val="nil"/>
              <w:left w:val="nil"/>
              <w:bottom w:val="nil"/>
              <w:right w:val="nil"/>
            </w:tcBorders>
          </w:tcPr>
          <w:p w:rsidR="006669BE" w:rsidRPr="0062500D" w:rsidRDefault="006669BE" w:rsidP="00372451">
            <w:pPr>
              <w:pStyle w:val="a4"/>
              <w:rPr>
                <w:rFonts w:ascii="Times New Roman" w:hAnsi="Times New Roman" w:cs="Times New Roman"/>
                <w:sz w:val="26"/>
                <w:szCs w:val="26"/>
              </w:rPr>
            </w:pPr>
          </w:p>
        </w:tc>
        <w:tc>
          <w:tcPr>
            <w:tcW w:w="7000" w:type="dxa"/>
            <w:tcBorders>
              <w:top w:val="nil"/>
              <w:left w:val="nil"/>
              <w:bottom w:val="nil"/>
              <w:right w:val="nil"/>
            </w:tcBorders>
          </w:tcPr>
          <w:p w:rsidR="006669BE" w:rsidRPr="0062500D" w:rsidRDefault="006669BE" w:rsidP="00372451">
            <w:pPr>
              <w:pStyle w:val="a4"/>
              <w:rPr>
                <w:rFonts w:ascii="Times New Roman" w:hAnsi="Times New Roman" w:cs="Times New Roman"/>
                <w:sz w:val="26"/>
                <w:szCs w:val="26"/>
              </w:rPr>
            </w:pPr>
          </w:p>
        </w:tc>
      </w:tr>
      <w:tr w:rsidR="006669BE" w:rsidRPr="0062500D" w:rsidTr="003243EA">
        <w:tc>
          <w:tcPr>
            <w:tcW w:w="2940" w:type="dxa"/>
            <w:tcBorders>
              <w:top w:val="nil"/>
              <w:left w:val="nil"/>
              <w:bottom w:val="nil"/>
              <w:right w:val="nil"/>
            </w:tcBorders>
          </w:tcPr>
          <w:p w:rsidR="006669BE" w:rsidRPr="0062500D" w:rsidRDefault="006669BE" w:rsidP="00372451">
            <w:pPr>
              <w:pStyle w:val="a4"/>
              <w:rPr>
                <w:rFonts w:ascii="Times New Roman" w:hAnsi="Times New Roman" w:cs="Times New Roman"/>
                <w:sz w:val="26"/>
                <w:szCs w:val="26"/>
              </w:rPr>
            </w:pPr>
            <w:r w:rsidRPr="0062500D">
              <w:rPr>
                <w:rFonts w:ascii="Times New Roman" w:hAnsi="Times New Roman" w:cs="Times New Roman"/>
                <w:sz w:val="26"/>
                <w:szCs w:val="26"/>
              </w:rPr>
              <w:t>Соисполнитель подпрограммы</w:t>
            </w:r>
          </w:p>
        </w:tc>
        <w:tc>
          <w:tcPr>
            <w:tcW w:w="280" w:type="dxa"/>
            <w:tcBorders>
              <w:top w:val="nil"/>
              <w:left w:val="nil"/>
              <w:bottom w:val="nil"/>
              <w:right w:val="nil"/>
            </w:tcBorders>
          </w:tcPr>
          <w:p w:rsidR="006669BE" w:rsidRPr="0062500D" w:rsidRDefault="006669BE" w:rsidP="00372451">
            <w:pPr>
              <w:pStyle w:val="a4"/>
              <w:rPr>
                <w:rFonts w:ascii="Times New Roman" w:hAnsi="Times New Roman" w:cs="Times New Roman"/>
                <w:sz w:val="26"/>
                <w:szCs w:val="26"/>
              </w:rPr>
            </w:pPr>
            <w:r w:rsidRPr="0062500D">
              <w:rPr>
                <w:rFonts w:ascii="Times New Roman" w:hAnsi="Times New Roman" w:cs="Times New Roman"/>
                <w:sz w:val="26"/>
                <w:szCs w:val="26"/>
              </w:rPr>
              <w:t>-</w:t>
            </w:r>
          </w:p>
        </w:tc>
        <w:tc>
          <w:tcPr>
            <w:tcW w:w="7000" w:type="dxa"/>
            <w:tcBorders>
              <w:top w:val="nil"/>
              <w:left w:val="nil"/>
              <w:bottom w:val="nil"/>
              <w:right w:val="nil"/>
            </w:tcBorders>
          </w:tcPr>
          <w:p w:rsidR="006669BE" w:rsidRPr="0062500D" w:rsidRDefault="006669BE" w:rsidP="00372451">
            <w:pPr>
              <w:pStyle w:val="a4"/>
              <w:rPr>
                <w:rFonts w:ascii="Times New Roman" w:hAnsi="Times New Roman" w:cs="Times New Roman"/>
                <w:sz w:val="26"/>
                <w:szCs w:val="26"/>
              </w:rPr>
            </w:pPr>
            <w:r w:rsidRPr="0062500D">
              <w:rPr>
                <w:rFonts w:ascii="Times New Roman" w:hAnsi="Times New Roman" w:cs="Times New Roman"/>
                <w:sz w:val="26"/>
                <w:szCs w:val="26"/>
              </w:rPr>
              <w:t>Отдел бухгалтерского учета и отчетности Ядринской районной администрации Чувашской Республики, администрации поселений Ядринского района Чувашской Республики</w:t>
            </w:r>
          </w:p>
        </w:tc>
      </w:tr>
      <w:tr w:rsidR="006669BE" w:rsidRPr="0062500D" w:rsidTr="003243EA">
        <w:tc>
          <w:tcPr>
            <w:tcW w:w="2940" w:type="dxa"/>
            <w:tcBorders>
              <w:top w:val="nil"/>
              <w:left w:val="nil"/>
              <w:bottom w:val="nil"/>
              <w:right w:val="nil"/>
            </w:tcBorders>
          </w:tcPr>
          <w:p w:rsidR="006669BE" w:rsidRPr="0062500D" w:rsidRDefault="006669BE" w:rsidP="00372451">
            <w:pPr>
              <w:pStyle w:val="a4"/>
              <w:rPr>
                <w:rFonts w:ascii="Times New Roman" w:hAnsi="Times New Roman" w:cs="Times New Roman"/>
                <w:sz w:val="26"/>
                <w:szCs w:val="26"/>
              </w:rPr>
            </w:pPr>
          </w:p>
        </w:tc>
        <w:tc>
          <w:tcPr>
            <w:tcW w:w="280" w:type="dxa"/>
            <w:tcBorders>
              <w:top w:val="nil"/>
              <w:left w:val="nil"/>
              <w:bottom w:val="nil"/>
              <w:right w:val="nil"/>
            </w:tcBorders>
          </w:tcPr>
          <w:p w:rsidR="006669BE" w:rsidRPr="0062500D" w:rsidRDefault="006669BE" w:rsidP="00372451">
            <w:pPr>
              <w:pStyle w:val="a4"/>
              <w:rPr>
                <w:rFonts w:ascii="Times New Roman" w:hAnsi="Times New Roman" w:cs="Times New Roman"/>
                <w:sz w:val="26"/>
                <w:szCs w:val="26"/>
              </w:rPr>
            </w:pPr>
          </w:p>
        </w:tc>
        <w:tc>
          <w:tcPr>
            <w:tcW w:w="7000" w:type="dxa"/>
            <w:tcBorders>
              <w:top w:val="nil"/>
              <w:left w:val="nil"/>
              <w:bottom w:val="nil"/>
              <w:right w:val="nil"/>
            </w:tcBorders>
          </w:tcPr>
          <w:p w:rsidR="006669BE" w:rsidRPr="0062500D" w:rsidRDefault="006669BE" w:rsidP="00372451">
            <w:pPr>
              <w:pStyle w:val="a4"/>
              <w:rPr>
                <w:rFonts w:ascii="Times New Roman" w:hAnsi="Times New Roman" w:cs="Times New Roman"/>
                <w:sz w:val="26"/>
                <w:szCs w:val="26"/>
              </w:rPr>
            </w:pPr>
          </w:p>
        </w:tc>
      </w:tr>
      <w:tr w:rsidR="006669BE" w:rsidRPr="0062500D" w:rsidTr="00D43FC5">
        <w:trPr>
          <w:trHeight w:val="1029"/>
        </w:trPr>
        <w:tc>
          <w:tcPr>
            <w:tcW w:w="2940" w:type="dxa"/>
            <w:tcBorders>
              <w:top w:val="nil"/>
              <w:left w:val="nil"/>
              <w:bottom w:val="nil"/>
              <w:right w:val="nil"/>
            </w:tcBorders>
          </w:tcPr>
          <w:p w:rsidR="006669BE" w:rsidRPr="0062500D" w:rsidRDefault="006669BE" w:rsidP="00372451">
            <w:pPr>
              <w:pStyle w:val="a4"/>
              <w:rPr>
                <w:rFonts w:ascii="Times New Roman" w:hAnsi="Times New Roman" w:cs="Times New Roman"/>
                <w:sz w:val="26"/>
                <w:szCs w:val="26"/>
              </w:rPr>
            </w:pPr>
            <w:r w:rsidRPr="0062500D">
              <w:rPr>
                <w:rFonts w:ascii="Times New Roman" w:hAnsi="Times New Roman" w:cs="Times New Roman"/>
                <w:sz w:val="26"/>
                <w:szCs w:val="26"/>
              </w:rPr>
              <w:t>Подпрограммы муниципальной программы</w:t>
            </w:r>
          </w:p>
        </w:tc>
        <w:tc>
          <w:tcPr>
            <w:tcW w:w="280" w:type="dxa"/>
            <w:tcBorders>
              <w:top w:val="nil"/>
              <w:left w:val="nil"/>
              <w:bottom w:val="nil"/>
              <w:right w:val="nil"/>
            </w:tcBorders>
          </w:tcPr>
          <w:p w:rsidR="006669BE" w:rsidRPr="0062500D" w:rsidRDefault="006669BE" w:rsidP="00372451">
            <w:pPr>
              <w:pStyle w:val="a4"/>
              <w:rPr>
                <w:rFonts w:ascii="Times New Roman" w:hAnsi="Times New Roman" w:cs="Times New Roman"/>
                <w:sz w:val="26"/>
                <w:szCs w:val="26"/>
              </w:rPr>
            </w:pPr>
          </w:p>
        </w:tc>
        <w:tc>
          <w:tcPr>
            <w:tcW w:w="7000" w:type="dxa"/>
            <w:tcBorders>
              <w:top w:val="nil"/>
              <w:left w:val="nil"/>
              <w:bottom w:val="nil"/>
              <w:right w:val="nil"/>
            </w:tcBorders>
          </w:tcPr>
          <w:p w:rsidR="006669BE" w:rsidRPr="00AC164D" w:rsidRDefault="006669BE" w:rsidP="00AC164D">
            <w:pPr>
              <w:jc w:val="both"/>
              <w:rPr>
                <w:rFonts w:ascii="Times New Roman" w:hAnsi="Times New Roman" w:cs="Times New Roman"/>
              </w:rPr>
            </w:pPr>
            <w:r w:rsidRPr="00AC164D">
              <w:rPr>
                <w:rFonts w:ascii="Times New Roman" w:hAnsi="Times New Roman" w:cs="Times New Roman"/>
              </w:rPr>
              <w:t>«Модернизация коммунальной инфраструктуры на территории Ядринского района Чувашской Республики»;</w:t>
            </w:r>
          </w:p>
          <w:p w:rsidR="006669BE" w:rsidRPr="00AC164D" w:rsidRDefault="006669BE" w:rsidP="00372451">
            <w:pPr>
              <w:pStyle w:val="a4"/>
              <w:rPr>
                <w:rFonts w:ascii="Times New Roman" w:hAnsi="Times New Roman" w:cs="Times New Roman"/>
                <w:sz w:val="26"/>
                <w:szCs w:val="26"/>
              </w:rPr>
            </w:pPr>
            <w:r w:rsidRPr="00AC164D">
              <w:rPr>
                <w:rFonts w:ascii="Times New Roman" w:hAnsi="Times New Roman" w:cs="Times New Roman"/>
                <w:color w:val="000000"/>
                <w:sz w:val="26"/>
                <w:szCs w:val="26"/>
              </w:rPr>
              <w:t>«Обеспечение население Ядринского района Чувашской Республики качественной питьевой водой»</w:t>
            </w:r>
          </w:p>
        </w:tc>
      </w:tr>
      <w:tr w:rsidR="006669BE" w:rsidRPr="0062500D" w:rsidTr="003243EA">
        <w:tc>
          <w:tcPr>
            <w:tcW w:w="2940" w:type="dxa"/>
            <w:tcBorders>
              <w:top w:val="nil"/>
              <w:left w:val="nil"/>
              <w:bottom w:val="nil"/>
              <w:right w:val="nil"/>
            </w:tcBorders>
          </w:tcPr>
          <w:p w:rsidR="006669BE" w:rsidRPr="0062500D" w:rsidRDefault="006669BE" w:rsidP="00372451">
            <w:pPr>
              <w:pStyle w:val="a4"/>
              <w:rPr>
                <w:rFonts w:ascii="Times New Roman" w:hAnsi="Times New Roman" w:cs="Times New Roman"/>
                <w:sz w:val="26"/>
                <w:szCs w:val="26"/>
              </w:rPr>
            </w:pPr>
          </w:p>
        </w:tc>
        <w:tc>
          <w:tcPr>
            <w:tcW w:w="280" w:type="dxa"/>
            <w:tcBorders>
              <w:top w:val="nil"/>
              <w:left w:val="nil"/>
              <w:bottom w:val="nil"/>
              <w:right w:val="nil"/>
            </w:tcBorders>
          </w:tcPr>
          <w:p w:rsidR="006669BE" w:rsidRPr="0062500D" w:rsidRDefault="006669BE" w:rsidP="00372451">
            <w:pPr>
              <w:pStyle w:val="a4"/>
              <w:rPr>
                <w:rFonts w:ascii="Times New Roman" w:hAnsi="Times New Roman" w:cs="Times New Roman"/>
                <w:sz w:val="26"/>
                <w:szCs w:val="26"/>
              </w:rPr>
            </w:pPr>
          </w:p>
        </w:tc>
        <w:tc>
          <w:tcPr>
            <w:tcW w:w="7000" w:type="dxa"/>
            <w:tcBorders>
              <w:top w:val="nil"/>
              <w:left w:val="nil"/>
              <w:bottom w:val="nil"/>
              <w:right w:val="nil"/>
            </w:tcBorders>
          </w:tcPr>
          <w:p w:rsidR="006669BE" w:rsidRPr="0062500D" w:rsidRDefault="006669BE" w:rsidP="00372451">
            <w:pPr>
              <w:pStyle w:val="a4"/>
              <w:rPr>
                <w:rFonts w:ascii="Times New Roman" w:hAnsi="Times New Roman" w:cs="Times New Roman"/>
                <w:sz w:val="26"/>
                <w:szCs w:val="26"/>
              </w:rPr>
            </w:pPr>
          </w:p>
        </w:tc>
      </w:tr>
      <w:tr w:rsidR="006669BE" w:rsidRPr="0062500D" w:rsidTr="003243EA">
        <w:tc>
          <w:tcPr>
            <w:tcW w:w="2940" w:type="dxa"/>
            <w:tcBorders>
              <w:top w:val="nil"/>
              <w:left w:val="nil"/>
              <w:bottom w:val="nil"/>
              <w:right w:val="nil"/>
            </w:tcBorders>
          </w:tcPr>
          <w:p w:rsidR="006669BE" w:rsidRPr="0062500D" w:rsidRDefault="006669BE" w:rsidP="00372451">
            <w:pPr>
              <w:pStyle w:val="a4"/>
              <w:rPr>
                <w:rFonts w:ascii="Times New Roman" w:hAnsi="Times New Roman" w:cs="Times New Roman"/>
                <w:sz w:val="26"/>
                <w:szCs w:val="26"/>
              </w:rPr>
            </w:pPr>
            <w:r w:rsidRPr="0062500D">
              <w:rPr>
                <w:rFonts w:ascii="Times New Roman" w:hAnsi="Times New Roman" w:cs="Times New Roman"/>
                <w:sz w:val="26"/>
                <w:szCs w:val="26"/>
              </w:rPr>
              <w:t>Цели программы</w:t>
            </w:r>
          </w:p>
        </w:tc>
        <w:tc>
          <w:tcPr>
            <w:tcW w:w="280" w:type="dxa"/>
            <w:tcBorders>
              <w:top w:val="nil"/>
              <w:left w:val="nil"/>
              <w:bottom w:val="nil"/>
              <w:right w:val="nil"/>
            </w:tcBorders>
          </w:tcPr>
          <w:p w:rsidR="006669BE" w:rsidRPr="0062500D" w:rsidRDefault="006669BE" w:rsidP="00372451">
            <w:pPr>
              <w:pStyle w:val="a4"/>
              <w:rPr>
                <w:rFonts w:ascii="Times New Roman" w:hAnsi="Times New Roman" w:cs="Times New Roman"/>
                <w:sz w:val="26"/>
                <w:szCs w:val="26"/>
              </w:rPr>
            </w:pPr>
            <w:r w:rsidRPr="0062500D">
              <w:rPr>
                <w:rFonts w:ascii="Times New Roman" w:hAnsi="Times New Roman" w:cs="Times New Roman"/>
                <w:sz w:val="26"/>
                <w:szCs w:val="26"/>
              </w:rPr>
              <w:t>-</w:t>
            </w:r>
          </w:p>
        </w:tc>
        <w:tc>
          <w:tcPr>
            <w:tcW w:w="7000" w:type="dxa"/>
            <w:tcBorders>
              <w:top w:val="nil"/>
              <w:left w:val="nil"/>
              <w:bottom w:val="nil"/>
              <w:right w:val="nil"/>
            </w:tcBorders>
          </w:tcPr>
          <w:p w:rsidR="006669BE" w:rsidRPr="00177742" w:rsidRDefault="006669BE" w:rsidP="00177742">
            <w:pPr>
              <w:pStyle w:val="a4"/>
              <w:jc w:val="both"/>
              <w:rPr>
                <w:rFonts w:ascii="Times New Roman" w:hAnsi="Times New Roman" w:cs="Times New Roman"/>
                <w:sz w:val="26"/>
                <w:szCs w:val="26"/>
              </w:rPr>
            </w:pPr>
            <w:r w:rsidRPr="00177742">
              <w:rPr>
                <w:rFonts w:ascii="Times New Roman" w:hAnsi="Times New Roman" w:cs="Times New Roman"/>
                <w:sz w:val="26"/>
                <w:szCs w:val="26"/>
              </w:rPr>
              <w:t>создание условий для приведения коммунальной инфраструктуры в соответствие со стандартами качества, обеспечивающими комфортные и безопасные условия проживания населения;</w:t>
            </w:r>
          </w:p>
          <w:p w:rsidR="006669BE" w:rsidRPr="00177742" w:rsidRDefault="006669BE" w:rsidP="00177742">
            <w:pPr>
              <w:pStyle w:val="a4"/>
              <w:jc w:val="both"/>
              <w:rPr>
                <w:rFonts w:ascii="Times New Roman" w:hAnsi="Times New Roman" w:cs="Times New Roman"/>
                <w:sz w:val="26"/>
                <w:szCs w:val="26"/>
              </w:rPr>
            </w:pPr>
            <w:r w:rsidRPr="00177742">
              <w:rPr>
                <w:rFonts w:ascii="Times New Roman" w:hAnsi="Times New Roman" w:cs="Times New Roman"/>
                <w:sz w:val="26"/>
                <w:szCs w:val="26"/>
              </w:rPr>
              <w:t xml:space="preserve">обеспечение населения Ядринского района Чувашской Республики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 улучшение на этой основе состояния здоровья жителей и социально-экологической обстановки на территории Ядринского районаЧувашской Республики; </w:t>
            </w:r>
          </w:p>
          <w:p w:rsidR="006669BE" w:rsidRPr="00177742" w:rsidRDefault="006669BE" w:rsidP="00177742">
            <w:pPr>
              <w:rPr>
                <w:rFonts w:ascii="Times New Roman" w:hAnsi="Times New Roman" w:cs="Times New Roman"/>
              </w:rPr>
            </w:pPr>
            <w:r w:rsidRPr="00177742">
              <w:rPr>
                <w:rFonts w:ascii="Times New Roman" w:hAnsi="Times New Roman" w:cs="Times New Roman"/>
              </w:rPr>
              <w:t>восстановление, охрана и рациональное использование источников питьевого водоснабжения</w:t>
            </w:r>
          </w:p>
        </w:tc>
      </w:tr>
      <w:tr w:rsidR="006669BE" w:rsidRPr="0062500D" w:rsidTr="003243EA">
        <w:tc>
          <w:tcPr>
            <w:tcW w:w="2940" w:type="dxa"/>
            <w:tcBorders>
              <w:top w:val="nil"/>
              <w:left w:val="nil"/>
              <w:bottom w:val="nil"/>
              <w:right w:val="nil"/>
            </w:tcBorders>
          </w:tcPr>
          <w:p w:rsidR="006669BE" w:rsidRPr="0062500D" w:rsidRDefault="006669BE" w:rsidP="00372451">
            <w:pPr>
              <w:pStyle w:val="a4"/>
              <w:rPr>
                <w:rFonts w:ascii="Times New Roman" w:hAnsi="Times New Roman" w:cs="Times New Roman"/>
                <w:sz w:val="26"/>
                <w:szCs w:val="26"/>
              </w:rPr>
            </w:pPr>
          </w:p>
        </w:tc>
        <w:tc>
          <w:tcPr>
            <w:tcW w:w="280" w:type="dxa"/>
            <w:tcBorders>
              <w:top w:val="nil"/>
              <w:left w:val="nil"/>
              <w:bottom w:val="nil"/>
              <w:right w:val="nil"/>
            </w:tcBorders>
          </w:tcPr>
          <w:p w:rsidR="006669BE" w:rsidRPr="0062500D" w:rsidRDefault="006669BE" w:rsidP="00372451">
            <w:pPr>
              <w:pStyle w:val="a4"/>
              <w:rPr>
                <w:rFonts w:ascii="Times New Roman" w:hAnsi="Times New Roman" w:cs="Times New Roman"/>
                <w:sz w:val="26"/>
                <w:szCs w:val="26"/>
              </w:rPr>
            </w:pPr>
          </w:p>
        </w:tc>
        <w:tc>
          <w:tcPr>
            <w:tcW w:w="7000" w:type="dxa"/>
            <w:tcBorders>
              <w:top w:val="nil"/>
              <w:left w:val="nil"/>
              <w:bottom w:val="nil"/>
              <w:right w:val="nil"/>
            </w:tcBorders>
          </w:tcPr>
          <w:p w:rsidR="006669BE" w:rsidRPr="00177742" w:rsidRDefault="006669BE" w:rsidP="00372451">
            <w:pPr>
              <w:pStyle w:val="a4"/>
              <w:rPr>
                <w:rFonts w:ascii="Times New Roman" w:hAnsi="Times New Roman" w:cs="Times New Roman"/>
                <w:sz w:val="26"/>
                <w:szCs w:val="26"/>
              </w:rPr>
            </w:pPr>
          </w:p>
        </w:tc>
      </w:tr>
      <w:tr w:rsidR="006669BE" w:rsidRPr="0062500D" w:rsidTr="003243EA">
        <w:tc>
          <w:tcPr>
            <w:tcW w:w="2940" w:type="dxa"/>
            <w:tcBorders>
              <w:top w:val="nil"/>
              <w:left w:val="nil"/>
              <w:bottom w:val="nil"/>
              <w:right w:val="nil"/>
            </w:tcBorders>
          </w:tcPr>
          <w:p w:rsidR="006669BE" w:rsidRPr="0062500D" w:rsidRDefault="006669BE" w:rsidP="00372451">
            <w:pPr>
              <w:pStyle w:val="a4"/>
              <w:rPr>
                <w:rFonts w:ascii="Times New Roman" w:hAnsi="Times New Roman" w:cs="Times New Roman"/>
                <w:sz w:val="26"/>
                <w:szCs w:val="26"/>
              </w:rPr>
            </w:pPr>
            <w:r w:rsidRPr="0062500D">
              <w:rPr>
                <w:rFonts w:ascii="Times New Roman" w:hAnsi="Times New Roman" w:cs="Times New Roman"/>
                <w:sz w:val="26"/>
                <w:szCs w:val="26"/>
              </w:rPr>
              <w:t>Задачи программы</w:t>
            </w:r>
          </w:p>
        </w:tc>
        <w:tc>
          <w:tcPr>
            <w:tcW w:w="280" w:type="dxa"/>
            <w:tcBorders>
              <w:top w:val="nil"/>
              <w:left w:val="nil"/>
              <w:bottom w:val="nil"/>
              <w:right w:val="nil"/>
            </w:tcBorders>
          </w:tcPr>
          <w:p w:rsidR="006669BE" w:rsidRPr="0062500D" w:rsidRDefault="006669BE" w:rsidP="00372451">
            <w:pPr>
              <w:pStyle w:val="a4"/>
              <w:rPr>
                <w:rFonts w:ascii="Times New Roman" w:hAnsi="Times New Roman" w:cs="Times New Roman"/>
                <w:sz w:val="26"/>
                <w:szCs w:val="26"/>
              </w:rPr>
            </w:pPr>
            <w:r w:rsidRPr="0062500D">
              <w:rPr>
                <w:rFonts w:ascii="Times New Roman" w:hAnsi="Times New Roman" w:cs="Times New Roman"/>
                <w:sz w:val="26"/>
                <w:szCs w:val="26"/>
              </w:rPr>
              <w:t>-</w:t>
            </w:r>
          </w:p>
        </w:tc>
        <w:tc>
          <w:tcPr>
            <w:tcW w:w="7000" w:type="dxa"/>
            <w:tcBorders>
              <w:top w:val="nil"/>
              <w:left w:val="nil"/>
              <w:bottom w:val="nil"/>
              <w:right w:val="nil"/>
            </w:tcBorders>
          </w:tcPr>
          <w:p w:rsidR="006669BE" w:rsidRDefault="006669BE" w:rsidP="00177742">
            <w:pPr>
              <w:pStyle w:val="a4"/>
              <w:rPr>
                <w:rFonts w:ascii="Times New Roman" w:hAnsi="Times New Roman" w:cs="Times New Roman"/>
                <w:sz w:val="26"/>
                <w:szCs w:val="26"/>
              </w:rPr>
            </w:pPr>
            <w:r w:rsidRPr="00177742">
              <w:rPr>
                <w:rFonts w:ascii="Times New Roman" w:hAnsi="Times New Roman" w:cs="Times New Roman"/>
                <w:sz w:val="26"/>
                <w:szCs w:val="26"/>
              </w:rPr>
              <w:t xml:space="preserve">повышение эффективности работы коммунальных котельных, снижение потерь при транспортировке тепловой энергии; </w:t>
            </w:r>
          </w:p>
          <w:p w:rsidR="006669BE" w:rsidRPr="00177742" w:rsidRDefault="006669BE" w:rsidP="00177742">
            <w:pPr>
              <w:pStyle w:val="a4"/>
              <w:rPr>
                <w:rFonts w:ascii="Times New Roman" w:hAnsi="Times New Roman" w:cs="Times New Roman"/>
                <w:sz w:val="26"/>
                <w:szCs w:val="26"/>
              </w:rPr>
            </w:pPr>
            <w:r w:rsidRPr="00177742">
              <w:rPr>
                <w:rFonts w:ascii="Times New Roman" w:hAnsi="Times New Roman" w:cs="Times New Roman"/>
                <w:sz w:val="26"/>
                <w:szCs w:val="26"/>
              </w:rPr>
              <w:t>содействие развитию конкуренции в сфере жилищно-коммунального хозяйства и коммунальной инфраструктуры;</w:t>
            </w:r>
          </w:p>
          <w:p w:rsidR="006669BE" w:rsidRPr="0062500D" w:rsidRDefault="006669BE" w:rsidP="00A03091">
            <w:pPr>
              <w:pStyle w:val="a4"/>
              <w:rPr>
                <w:rFonts w:ascii="Times New Roman" w:hAnsi="Times New Roman" w:cs="Times New Roman"/>
                <w:sz w:val="26"/>
                <w:szCs w:val="26"/>
              </w:rPr>
            </w:pPr>
            <w:r w:rsidRPr="00177742">
              <w:rPr>
                <w:rFonts w:ascii="Times New Roman" w:hAnsi="Times New Roman" w:cs="Times New Roman"/>
                <w:sz w:val="26"/>
                <w:szCs w:val="26"/>
              </w:rPr>
              <w:t>развитие системы муниципального регулирования в секторе водоснабжения, водоотведения</w:t>
            </w:r>
            <w:r w:rsidRPr="0062500D">
              <w:rPr>
                <w:rFonts w:ascii="Times New Roman" w:hAnsi="Times New Roman" w:cs="Times New Roman"/>
                <w:sz w:val="26"/>
                <w:szCs w:val="26"/>
              </w:rPr>
              <w:t xml:space="preserve"> и очистки сточных вод, включая установление современных целевых показателей качества услуг, эффективности и надежности деятельности сектора водоснабжения, водоотведения и очистки сточных вод;</w:t>
            </w:r>
          </w:p>
          <w:p w:rsidR="006669BE" w:rsidRPr="0062500D" w:rsidRDefault="006669BE" w:rsidP="00A03091">
            <w:pPr>
              <w:pStyle w:val="a4"/>
              <w:rPr>
                <w:rFonts w:ascii="Times New Roman" w:hAnsi="Times New Roman" w:cs="Times New Roman"/>
                <w:sz w:val="26"/>
                <w:szCs w:val="26"/>
              </w:rPr>
            </w:pPr>
            <w:r w:rsidRPr="0062500D">
              <w:rPr>
                <w:rFonts w:ascii="Times New Roman" w:hAnsi="Times New Roman" w:cs="Times New Roman"/>
                <w:sz w:val="26"/>
                <w:szCs w:val="26"/>
              </w:rPr>
              <w:t xml:space="preserve">создание условий для привлечения долгосрочных частных инвестиций в сектор водоснабжения, </w:t>
            </w:r>
          </w:p>
          <w:p w:rsidR="006669BE" w:rsidRPr="0062500D" w:rsidRDefault="006669BE" w:rsidP="00A03091">
            <w:pPr>
              <w:pStyle w:val="a4"/>
              <w:rPr>
                <w:rFonts w:ascii="Times New Roman" w:hAnsi="Times New Roman" w:cs="Times New Roman"/>
                <w:sz w:val="26"/>
                <w:szCs w:val="26"/>
              </w:rPr>
            </w:pPr>
            <w:r w:rsidRPr="0062500D">
              <w:rPr>
                <w:rFonts w:ascii="Times New Roman" w:hAnsi="Times New Roman" w:cs="Times New Roman"/>
                <w:sz w:val="26"/>
                <w:szCs w:val="26"/>
              </w:rPr>
              <w:t>водоотведения и очистки сточных вод, в том числе путем применения долгосрочного тарифообразования и использования методов государственно-частного партнерства;</w:t>
            </w:r>
          </w:p>
          <w:p w:rsidR="006669BE" w:rsidRPr="0062500D" w:rsidRDefault="006669BE" w:rsidP="00A03091">
            <w:pPr>
              <w:pStyle w:val="a4"/>
              <w:rPr>
                <w:rFonts w:ascii="Times New Roman" w:hAnsi="Times New Roman" w:cs="Times New Roman"/>
                <w:sz w:val="26"/>
                <w:szCs w:val="26"/>
              </w:rPr>
            </w:pPr>
            <w:r w:rsidRPr="0062500D">
              <w:rPr>
                <w:rFonts w:ascii="Times New Roman" w:hAnsi="Times New Roman" w:cs="Times New Roman"/>
                <w:sz w:val="26"/>
                <w:szCs w:val="26"/>
              </w:rPr>
              <w:t>повышение эффективности и надежности функционирования систем водообеспечения за счет реализации водоохранных, технических и санитарных мероприятий;</w:t>
            </w:r>
          </w:p>
          <w:p w:rsidR="006669BE" w:rsidRPr="0062500D" w:rsidRDefault="006669BE" w:rsidP="00A03091">
            <w:pPr>
              <w:pStyle w:val="a4"/>
              <w:rPr>
                <w:rFonts w:ascii="Times New Roman" w:hAnsi="Times New Roman" w:cs="Times New Roman"/>
                <w:sz w:val="26"/>
                <w:szCs w:val="26"/>
              </w:rPr>
            </w:pPr>
            <w:r w:rsidRPr="0062500D">
              <w:rPr>
                <w:rFonts w:ascii="Times New Roman" w:hAnsi="Times New Roman" w:cs="Times New Roman"/>
                <w:sz w:val="26"/>
                <w:szCs w:val="26"/>
              </w:rPr>
              <w:t>внедрение новых технологий обработки воды на водоочистных станциях;</w:t>
            </w:r>
          </w:p>
          <w:p w:rsidR="006669BE" w:rsidRPr="0062500D" w:rsidRDefault="006669BE" w:rsidP="00372451">
            <w:pPr>
              <w:pStyle w:val="a4"/>
              <w:rPr>
                <w:rFonts w:ascii="Times New Roman" w:hAnsi="Times New Roman" w:cs="Times New Roman"/>
                <w:sz w:val="26"/>
                <w:szCs w:val="26"/>
              </w:rPr>
            </w:pPr>
            <w:r w:rsidRPr="0062500D">
              <w:rPr>
                <w:rFonts w:ascii="Times New Roman" w:hAnsi="Times New Roman" w:cs="Times New Roman"/>
                <w:sz w:val="26"/>
                <w:szCs w:val="26"/>
              </w:rPr>
              <w:t>предотвращение загрязнения источников питьевого водоснабжения</w:t>
            </w:r>
          </w:p>
        </w:tc>
      </w:tr>
      <w:tr w:rsidR="006669BE" w:rsidRPr="0062500D" w:rsidTr="003243EA">
        <w:tc>
          <w:tcPr>
            <w:tcW w:w="2940" w:type="dxa"/>
            <w:tcBorders>
              <w:top w:val="nil"/>
              <w:left w:val="nil"/>
              <w:bottom w:val="nil"/>
              <w:right w:val="nil"/>
            </w:tcBorders>
          </w:tcPr>
          <w:p w:rsidR="006669BE" w:rsidRPr="0062500D" w:rsidRDefault="006669BE" w:rsidP="00372451">
            <w:pPr>
              <w:pStyle w:val="a4"/>
              <w:rPr>
                <w:rFonts w:ascii="Times New Roman" w:hAnsi="Times New Roman" w:cs="Times New Roman"/>
                <w:sz w:val="26"/>
                <w:szCs w:val="26"/>
              </w:rPr>
            </w:pPr>
          </w:p>
        </w:tc>
        <w:tc>
          <w:tcPr>
            <w:tcW w:w="280" w:type="dxa"/>
            <w:tcBorders>
              <w:top w:val="nil"/>
              <w:left w:val="nil"/>
              <w:bottom w:val="nil"/>
              <w:right w:val="nil"/>
            </w:tcBorders>
          </w:tcPr>
          <w:p w:rsidR="006669BE" w:rsidRPr="0062500D" w:rsidRDefault="006669BE" w:rsidP="00372451">
            <w:pPr>
              <w:pStyle w:val="a4"/>
              <w:rPr>
                <w:rFonts w:ascii="Times New Roman" w:hAnsi="Times New Roman" w:cs="Times New Roman"/>
                <w:sz w:val="26"/>
                <w:szCs w:val="26"/>
              </w:rPr>
            </w:pPr>
          </w:p>
        </w:tc>
        <w:tc>
          <w:tcPr>
            <w:tcW w:w="7000" w:type="dxa"/>
            <w:tcBorders>
              <w:top w:val="nil"/>
              <w:left w:val="nil"/>
              <w:bottom w:val="nil"/>
              <w:right w:val="nil"/>
            </w:tcBorders>
          </w:tcPr>
          <w:p w:rsidR="006669BE" w:rsidRPr="0062500D" w:rsidRDefault="006669BE" w:rsidP="00372451">
            <w:pPr>
              <w:pStyle w:val="a4"/>
              <w:rPr>
                <w:rFonts w:ascii="Times New Roman" w:hAnsi="Times New Roman" w:cs="Times New Roman"/>
                <w:sz w:val="26"/>
                <w:szCs w:val="26"/>
              </w:rPr>
            </w:pPr>
          </w:p>
        </w:tc>
      </w:tr>
      <w:tr w:rsidR="006669BE" w:rsidRPr="0062500D" w:rsidTr="003243EA">
        <w:tc>
          <w:tcPr>
            <w:tcW w:w="2940" w:type="dxa"/>
            <w:tcBorders>
              <w:top w:val="nil"/>
              <w:left w:val="nil"/>
              <w:bottom w:val="nil"/>
              <w:right w:val="nil"/>
            </w:tcBorders>
          </w:tcPr>
          <w:p w:rsidR="006669BE" w:rsidRPr="0062500D" w:rsidRDefault="006669BE" w:rsidP="00372451">
            <w:pPr>
              <w:pStyle w:val="a4"/>
              <w:rPr>
                <w:rFonts w:ascii="Times New Roman" w:hAnsi="Times New Roman" w:cs="Times New Roman"/>
                <w:sz w:val="26"/>
                <w:szCs w:val="26"/>
              </w:rPr>
            </w:pPr>
            <w:r w:rsidRPr="0062500D">
              <w:rPr>
                <w:rFonts w:ascii="Times New Roman" w:hAnsi="Times New Roman" w:cs="Times New Roman"/>
                <w:sz w:val="26"/>
                <w:szCs w:val="26"/>
              </w:rPr>
              <w:t>Целевые индикаторы и показатели программы</w:t>
            </w:r>
          </w:p>
        </w:tc>
        <w:tc>
          <w:tcPr>
            <w:tcW w:w="280" w:type="dxa"/>
            <w:tcBorders>
              <w:top w:val="nil"/>
              <w:left w:val="nil"/>
              <w:bottom w:val="nil"/>
              <w:right w:val="nil"/>
            </w:tcBorders>
          </w:tcPr>
          <w:p w:rsidR="006669BE" w:rsidRPr="0062500D" w:rsidRDefault="006669BE" w:rsidP="00372451">
            <w:pPr>
              <w:pStyle w:val="a4"/>
              <w:rPr>
                <w:rFonts w:ascii="Times New Roman" w:hAnsi="Times New Roman" w:cs="Times New Roman"/>
                <w:sz w:val="26"/>
                <w:szCs w:val="26"/>
              </w:rPr>
            </w:pPr>
            <w:r w:rsidRPr="0062500D">
              <w:rPr>
                <w:rFonts w:ascii="Times New Roman" w:hAnsi="Times New Roman" w:cs="Times New Roman"/>
                <w:sz w:val="26"/>
                <w:szCs w:val="26"/>
              </w:rPr>
              <w:t>-</w:t>
            </w:r>
          </w:p>
        </w:tc>
        <w:tc>
          <w:tcPr>
            <w:tcW w:w="7000" w:type="dxa"/>
            <w:tcBorders>
              <w:top w:val="nil"/>
              <w:left w:val="nil"/>
              <w:bottom w:val="nil"/>
              <w:right w:val="nil"/>
            </w:tcBorders>
          </w:tcPr>
          <w:p w:rsidR="006669BE" w:rsidRPr="00177742" w:rsidRDefault="006669BE" w:rsidP="007512AC">
            <w:pPr>
              <w:pStyle w:val="a4"/>
              <w:jc w:val="both"/>
              <w:rPr>
                <w:rFonts w:ascii="Times New Roman" w:hAnsi="Times New Roman" w:cs="Times New Roman"/>
                <w:sz w:val="26"/>
                <w:szCs w:val="26"/>
              </w:rPr>
            </w:pPr>
            <w:r w:rsidRPr="0062500D">
              <w:rPr>
                <w:rFonts w:ascii="Times New Roman" w:hAnsi="Times New Roman" w:cs="Times New Roman"/>
                <w:sz w:val="26"/>
                <w:szCs w:val="26"/>
              </w:rPr>
              <w:t xml:space="preserve">к 2036 году будут достигнуты следующие целевые </w:t>
            </w:r>
            <w:r w:rsidRPr="00177742">
              <w:rPr>
                <w:rFonts w:ascii="Times New Roman" w:hAnsi="Times New Roman" w:cs="Times New Roman"/>
                <w:sz w:val="26"/>
                <w:szCs w:val="26"/>
              </w:rPr>
              <w:t>индикаторы и показатели:</w:t>
            </w:r>
          </w:p>
          <w:p w:rsidR="006669BE" w:rsidRPr="00177742" w:rsidRDefault="006669BE" w:rsidP="00177742">
            <w:pPr>
              <w:rPr>
                <w:rFonts w:ascii="Times New Roman" w:hAnsi="Times New Roman" w:cs="Times New Roman"/>
              </w:rPr>
            </w:pPr>
            <w:r w:rsidRPr="00177742">
              <w:rPr>
                <w:rFonts w:ascii="Times New Roman" w:hAnsi="Times New Roman" w:cs="Times New Roman"/>
              </w:rPr>
              <w:t>удовлетворенность граждан качеством жилищно-коммунальных услуг - 90 процентов;</w:t>
            </w:r>
          </w:p>
          <w:p w:rsidR="006669BE" w:rsidRPr="0062500D" w:rsidRDefault="006669BE" w:rsidP="007512AC">
            <w:pPr>
              <w:pStyle w:val="a4"/>
              <w:jc w:val="both"/>
              <w:rPr>
                <w:rFonts w:ascii="Times New Roman" w:hAnsi="Times New Roman" w:cs="Times New Roman"/>
                <w:sz w:val="26"/>
                <w:szCs w:val="26"/>
              </w:rPr>
            </w:pPr>
            <w:r w:rsidRPr="0062500D">
              <w:rPr>
                <w:rFonts w:ascii="Times New Roman" w:hAnsi="Times New Roman" w:cs="Times New Roman"/>
                <w:sz w:val="26"/>
                <w:szCs w:val="26"/>
              </w:rPr>
              <w:t>удельный вес проб воды из источников питьевого централизованного водоснабжения, не отвечающей гигиеническим нормативам по санитарно-химическим показателям, - 10 процентов;</w:t>
            </w:r>
          </w:p>
          <w:p w:rsidR="006669BE" w:rsidRPr="0062500D" w:rsidRDefault="006669BE" w:rsidP="007512AC">
            <w:pPr>
              <w:pStyle w:val="a4"/>
              <w:jc w:val="both"/>
              <w:rPr>
                <w:rFonts w:ascii="Times New Roman" w:hAnsi="Times New Roman" w:cs="Times New Roman"/>
                <w:sz w:val="26"/>
                <w:szCs w:val="26"/>
              </w:rPr>
            </w:pPr>
            <w:r w:rsidRPr="0062500D">
              <w:rPr>
                <w:rFonts w:ascii="Times New Roman" w:hAnsi="Times New Roman" w:cs="Times New Roman"/>
                <w:sz w:val="26"/>
                <w:szCs w:val="26"/>
              </w:rP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- 4 процента;</w:t>
            </w:r>
          </w:p>
          <w:p w:rsidR="006669BE" w:rsidRPr="0062500D" w:rsidRDefault="006669BE" w:rsidP="007512AC">
            <w:pPr>
              <w:pStyle w:val="a4"/>
              <w:jc w:val="both"/>
              <w:rPr>
                <w:rFonts w:ascii="Times New Roman" w:hAnsi="Times New Roman" w:cs="Times New Roman"/>
                <w:sz w:val="26"/>
                <w:szCs w:val="26"/>
              </w:rPr>
            </w:pPr>
            <w:r w:rsidRPr="0062500D">
              <w:rPr>
                <w:rFonts w:ascii="Times New Roman" w:hAnsi="Times New Roman" w:cs="Times New Roman"/>
                <w:sz w:val="26"/>
                <w:szCs w:val="26"/>
              </w:rPr>
              <w:t>доля уличной водопроводной сети, нуждающейся в замене, в общем протяжении водопроводной сети - 20 процентов;</w:t>
            </w:r>
          </w:p>
          <w:p w:rsidR="006669BE" w:rsidRPr="0062500D" w:rsidRDefault="006669BE" w:rsidP="007512AC">
            <w:pPr>
              <w:pStyle w:val="a4"/>
              <w:jc w:val="both"/>
              <w:rPr>
                <w:rFonts w:ascii="Times New Roman" w:hAnsi="Times New Roman" w:cs="Times New Roman"/>
                <w:sz w:val="26"/>
                <w:szCs w:val="26"/>
              </w:rPr>
            </w:pPr>
            <w:r w:rsidRPr="0062500D">
              <w:rPr>
                <w:rFonts w:ascii="Times New Roman" w:hAnsi="Times New Roman" w:cs="Times New Roman"/>
                <w:sz w:val="26"/>
                <w:szCs w:val="26"/>
              </w:rPr>
              <w:t>доля уличной канализационной сети, нуждающейся в замене, в общем протяжении канализационной сети - 22 процента;</w:t>
            </w:r>
          </w:p>
          <w:p w:rsidR="006669BE" w:rsidRPr="0062500D" w:rsidRDefault="006669BE" w:rsidP="007512AC">
            <w:pPr>
              <w:pStyle w:val="a4"/>
              <w:jc w:val="both"/>
              <w:rPr>
                <w:rFonts w:ascii="Times New Roman" w:hAnsi="Times New Roman" w:cs="Times New Roman"/>
                <w:sz w:val="26"/>
                <w:szCs w:val="26"/>
              </w:rPr>
            </w:pPr>
            <w:r w:rsidRPr="0062500D">
              <w:rPr>
                <w:rFonts w:ascii="Times New Roman" w:hAnsi="Times New Roman" w:cs="Times New Roman"/>
                <w:sz w:val="26"/>
                <w:szCs w:val="26"/>
              </w:rPr>
              <w:t xml:space="preserve">доля городского населения </w:t>
            </w:r>
            <w:r>
              <w:rPr>
                <w:rFonts w:ascii="Times New Roman" w:hAnsi="Times New Roman" w:cs="Times New Roman"/>
                <w:sz w:val="26"/>
                <w:szCs w:val="26"/>
              </w:rPr>
              <w:t xml:space="preserve">Ядринского района </w:t>
            </w:r>
            <w:r w:rsidRPr="0062500D">
              <w:rPr>
                <w:rFonts w:ascii="Times New Roman" w:hAnsi="Times New Roman" w:cs="Times New Roman"/>
                <w:sz w:val="26"/>
                <w:szCs w:val="26"/>
              </w:rPr>
              <w:t>Чувашской Республики, обеспеченного качественной питьевой водой из систем централизованного водоснабжения, - 98 процентов;</w:t>
            </w:r>
          </w:p>
          <w:p w:rsidR="006669BE" w:rsidRPr="0062500D" w:rsidRDefault="006669BE" w:rsidP="007512AC">
            <w:pPr>
              <w:pStyle w:val="a4"/>
              <w:jc w:val="both"/>
              <w:rPr>
                <w:rFonts w:ascii="Times New Roman" w:hAnsi="Times New Roman" w:cs="Times New Roman"/>
                <w:sz w:val="26"/>
                <w:szCs w:val="26"/>
              </w:rPr>
            </w:pPr>
            <w:r w:rsidRPr="0062500D">
              <w:rPr>
                <w:rFonts w:ascii="Times New Roman" w:hAnsi="Times New Roman" w:cs="Times New Roman"/>
                <w:sz w:val="26"/>
                <w:szCs w:val="26"/>
              </w:rPr>
              <w:t>доля населения Ядринского района Чувашской Республики, обеспеченного централизованными услугами водоотведения, - 83 процента;</w:t>
            </w:r>
          </w:p>
          <w:p w:rsidR="006669BE" w:rsidRPr="0062500D" w:rsidRDefault="006669BE" w:rsidP="007512AC">
            <w:pPr>
              <w:pStyle w:val="a4"/>
              <w:jc w:val="both"/>
              <w:rPr>
                <w:rFonts w:ascii="Times New Roman" w:hAnsi="Times New Roman" w:cs="Times New Roman"/>
                <w:sz w:val="26"/>
                <w:szCs w:val="26"/>
              </w:rPr>
            </w:pPr>
            <w:r w:rsidRPr="0062500D">
              <w:rPr>
                <w:rFonts w:ascii="Times New Roman" w:hAnsi="Times New Roman" w:cs="Times New Roman"/>
                <w:sz w:val="26"/>
                <w:szCs w:val="26"/>
              </w:rPr>
              <w:t>доля объема сточных вод, пропущенных через очистные сооружения, в общем объеме сточных вод - 90 процентов</w:t>
            </w:r>
          </w:p>
        </w:tc>
      </w:tr>
      <w:tr w:rsidR="006669BE" w:rsidRPr="0062500D" w:rsidTr="003243EA">
        <w:tc>
          <w:tcPr>
            <w:tcW w:w="2940" w:type="dxa"/>
            <w:tcBorders>
              <w:top w:val="nil"/>
              <w:left w:val="nil"/>
              <w:bottom w:val="nil"/>
              <w:right w:val="nil"/>
            </w:tcBorders>
          </w:tcPr>
          <w:p w:rsidR="006669BE" w:rsidRPr="0062500D" w:rsidRDefault="006669BE" w:rsidP="00372451">
            <w:pPr>
              <w:pStyle w:val="a4"/>
              <w:rPr>
                <w:rFonts w:ascii="Times New Roman" w:hAnsi="Times New Roman" w:cs="Times New Roman"/>
                <w:sz w:val="26"/>
                <w:szCs w:val="26"/>
              </w:rPr>
            </w:pPr>
          </w:p>
        </w:tc>
        <w:tc>
          <w:tcPr>
            <w:tcW w:w="280" w:type="dxa"/>
            <w:tcBorders>
              <w:top w:val="nil"/>
              <w:left w:val="nil"/>
              <w:bottom w:val="nil"/>
              <w:right w:val="nil"/>
            </w:tcBorders>
          </w:tcPr>
          <w:p w:rsidR="006669BE" w:rsidRPr="0062500D" w:rsidRDefault="006669BE" w:rsidP="00372451">
            <w:pPr>
              <w:pStyle w:val="a4"/>
              <w:rPr>
                <w:rFonts w:ascii="Times New Roman" w:hAnsi="Times New Roman" w:cs="Times New Roman"/>
                <w:sz w:val="26"/>
                <w:szCs w:val="26"/>
              </w:rPr>
            </w:pPr>
          </w:p>
        </w:tc>
        <w:tc>
          <w:tcPr>
            <w:tcW w:w="7000" w:type="dxa"/>
            <w:tcBorders>
              <w:top w:val="nil"/>
              <w:left w:val="nil"/>
              <w:bottom w:val="nil"/>
              <w:right w:val="nil"/>
            </w:tcBorders>
          </w:tcPr>
          <w:p w:rsidR="006669BE" w:rsidRPr="0062500D" w:rsidRDefault="006669BE" w:rsidP="00372451">
            <w:pPr>
              <w:pStyle w:val="a4"/>
              <w:rPr>
                <w:rFonts w:ascii="Times New Roman" w:hAnsi="Times New Roman" w:cs="Times New Roman"/>
                <w:sz w:val="26"/>
                <w:szCs w:val="26"/>
              </w:rPr>
            </w:pPr>
          </w:p>
        </w:tc>
      </w:tr>
      <w:tr w:rsidR="006669BE" w:rsidRPr="0062500D" w:rsidTr="003243EA">
        <w:tc>
          <w:tcPr>
            <w:tcW w:w="2940" w:type="dxa"/>
            <w:tcBorders>
              <w:top w:val="nil"/>
              <w:left w:val="nil"/>
              <w:bottom w:val="nil"/>
              <w:right w:val="nil"/>
            </w:tcBorders>
          </w:tcPr>
          <w:p w:rsidR="006669BE" w:rsidRPr="0062500D" w:rsidRDefault="006669BE" w:rsidP="00372451">
            <w:pPr>
              <w:pStyle w:val="a4"/>
              <w:rPr>
                <w:rFonts w:ascii="Times New Roman" w:hAnsi="Times New Roman" w:cs="Times New Roman"/>
                <w:sz w:val="26"/>
                <w:szCs w:val="26"/>
              </w:rPr>
            </w:pPr>
            <w:r w:rsidRPr="0062500D">
              <w:rPr>
                <w:rFonts w:ascii="Times New Roman" w:hAnsi="Times New Roman" w:cs="Times New Roman"/>
                <w:sz w:val="26"/>
                <w:szCs w:val="26"/>
              </w:rPr>
              <w:t>Этапы и сроки реализации программы</w:t>
            </w:r>
          </w:p>
        </w:tc>
        <w:tc>
          <w:tcPr>
            <w:tcW w:w="280" w:type="dxa"/>
            <w:tcBorders>
              <w:top w:val="nil"/>
              <w:left w:val="nil"/>
              <w:bottom w:val="nil"/>
              <w:right w:val="nil"/>
            </w:tcBorders>
          </w:tcPr>
          <w:p w:rsidR="006669BE" w:rsidRPr="0062500D" w:rsidRDefault="006669BE" w:rsidP="00372451">
            <w:pPr>
              <w:pStyle w:val="a4"/>
              <w:rPr>
                <w:rFonts w:ascii="Times New Roman" w:hAnsi="Times New Roman" w:cs="Times New Roman"/>
                <w:sz w:val="26"/>
                <w:szCs w:val="26"/>
              </w:rPr>
            </w:pPr>
            <w:r w:rsidRPr="0062500D">
              <w:rPr>
                <w:rFonts w:ascii="Times New Roman" w:hAnsi="Times New Roman" w:cs="Times New Roman"/>
                <w:sz w:val="26"/>
                <w:szCs w:val="26"/>
              </w:rPr>
              <w:t>-</w:t>
            </w:r>
          </w:p>
        </w:tc>
        <w:tc>
          <w:tcPr>
            <w:tcW w:w="7000" w:type="dxa"/>
            <w:tcBorders>
              <w:top w:val="nil"/>
              <w:left w:val="nil"/>
              <w:bottom w:val="nil"/>
              <w:right w:val="nil"/>
            </w:tcBorders>
          </w:tcPr>
          <w:p w:rsidR="006669BE" w:rsidRPr="0062500D" w:rsidRDefault="006669BE" w:rsidP="00372451">
            <w:pPr>
              <w:pStyle w:val="a4"/>
              <w:rPr>
                <w:rFonts w:ascii="Times New Roman" w:hAnsi="Times New Roman" w:cs="Times New Roman"/>
                <w:sz w:val="26"/>
                <w:szCs w:val="26"/>
              </w:rPr>
            </w:pPr>
            <w:r w:rsidRPr="0062500D">
              <w:rPr>
                <w:rFonts w:ascii="Times New Roman" w:hAnsi="Times New Roman" w:cs="Times New Roman"/>
                <w:sz w:val="26"/>
                <w:szCs w:val="26"/>
              </w:rPr>
              <w:t>2019 - 2035 годы:</w:t>
            </w:r>
          </w:p>
          <w:p w:rsidR="006669BE" w:rsidRPr="0062500D" w:rsidRDefault="006669BE" w:rsidP="00372451">
            <w:pPr>
              <w:pStyle w:val="a4"/>
              <w:rPr>
                <w:rFonts w:ascii="Times New Roman" w:hAnsi="Times New Roman" w:cs="Times New Roman"/>
                <w:sz w:val="26"/>
                <w:szCs w:val="26"/>
              </w:rPr>
            </w:pPr>
            <w:r w:rsidRPr="0062500D">
              <w:rPr>
                <w:rFonts w:ascii="Times New Roman" w:hAnsi="Times New Roman" w:cs="Times New Roman"/>
                <w:sz w:val="26"/>
                <w:szCs w:val="26"/>
              </w:rPr>
              <w:t>1 этап - 2019 - 2025 годы</w:t>
            </w:r>
          </w:p>
          <w:p w:rsidR="006669BE" w:rsidRPr="0062500D" w:rsidRDefault="006669BE" w:rsidP="00372451">
            <w:pPr>
              <w:pStyle w:val="a4"/>
              <w:rPr>
                <w:rFonts w:ascii="Times New Roman" w:hAnsi="Times New Roman" w:cs="Times New Roman"/>
                <w:sz w:val="26"/>
                <w:szCs w:val="26"/>
              </w:rPr>
            </w:pPr>
            <w:r w:rsidRPr="0062500D">
              <w:rPr>
                <w:rFonts w:ascii="Times New Roman" w:hAnsi="Times New Roman" w:cs="Times New Roman"/>
                <w:sz w:val="26"/>
                <w:szCs w:val="26"/>
              </w:rPr>
              <w:t>2 этап - 2026 - 2030 годы</w:t>
            </w:r>
          </w:p>
          <w:p w:rsidR="006669BE" w:rsidRPr="0062500D" w:rsidRDefault="006669BE" w:rsidP="00372451">
            <w:pPr>
              <w:pStyle w:val="a4"/>
              <w:rPr>
                <w:rFonts w:ascii="Times New Roman" w:hAnsi="Times New Roman" w:cs="Times New Roman"/>
                <w:sz w:val="26"/>
                <w:szCs w:val="26"/>
              </w:rPr>
            </w:pPr>
            <w:r w:rsidRPr="0062500D">
              <w:rPr>
                <w:rFonts w:ascii="Times New Roman" w:hAnsi="Times New Roman" w:cs="Times New Roman"/>
                <w:sz w:val="26"/>
                <w:szCs w:val="26"/>
              </w:rPr>
              <w:t>3 этап - 2031 - 2035 годы</w:t>
            </w:r>
          </w:p>
        </w:tc>
      </w:tr>
      <w:tr w:rsidR="006669BE" w:rsidRPr="0062500D" w:rsidTr="003243EA">
        <w:tc>
          <w:tcPr>
            <w:tcW w:w="2940" w:type="dxa"/>
            <w:tcBorders>
              <w:top w:val="nil"/>
              <w:left w:val="nil"/>
              <w:bottom w:val="nil"/>
              <w:right w:val="nil"/>
            </w:tcBorders>
          </w:tcPr>
          <w:p w:rsidR="006669BE" w:rsidRPr="0062500D" w:rsidRDefault="006669BE" w:rsidP="00372451">
            <w:pPr>
              <w:pStyle w:val="a4"/>
              <w:rPr>
                <w:rFonts w:ascii="Times New Roman" w:hAnsi="Times New Roman" w:cs="Times New Roman"/>
                <w:sz w:val="26"/>
                <w:szCs w:val="26"/>
              </w:rPr>
            </w:pPr>
          </w:p>
        </w:tc>
        <w:tc>
          <w:tcPr>
            <w:tcW w:w="280" w:type="dxa"/>
            <w:tcBorders>
              <w:top w:val="nil"/>
              <w:left w:val="nil"/>
              <w:bottom w:val="nil"/>
              <w:right w:val="nil"/>
            </w:tcBorders>
          </w:tcPr>
          <w:p w:rsidR="006669BE" w:rsidRPr="0062500D" w:rsidRDefault="006669BE" w:rsidP="00372451">
            <w:pPr>
              <w:pStyle w:val="a4"/>
              <w:rPr>
                <w:rFonts w:ascii="Times New Roman" w:hAnsi="Times New Roman" w:cs="Times New Roman"/>
                <w:sz w:val="26"/>
                <w:szCs w:val="26"/>
              </w:rPr>
            </w:pPr>
          </w:p>
        </w:tc>
        <w:tc>
          <w:tcPr>
            <w:tcW w:w="7000" w:type="dxa"/>
            <w:tcBorders>
              <w:top w:val="nil"/>
              <w:left w:val="nil"/>
              <w:bottom w:val="nil"/>
              <w:right w:val="nil"/>
            </w:tcBorders>
          </w:tcPr>
          <w:p w:rsidR="006669BE" w:rsidRPr="0062500D" w:rsidRDefault="006669BE" w:rsidP="00372451">
            <w:pPr>
              <w:pStyle w:val="a4"/>
              <w:rPr>
                <w:rFonts w:ascii="Times New Roman" w:hAnsi="Times New Roman" w:cs="Times New Roman"/>
                <w:sz w:val="26"/>
                <w:szCs w:val="26"/>
              </w:rPr>
            </w:pPr>
          </w:p>
        </w:tc>
      </w:tr>
      <w:tr w:rsidR="006669BE" w:rsidRPr="0062500D" w:rsidTr="003243EA">
        <w:tc>
          <w:tcPr>
            <w:tcW w:w="2940" w:type="dxa"/>
            <w:tcBorders>
              <w:top w:val="nil"/>
              <w:left w:val="nil"/>
              <w:bottom w:val="nil"/>
              <w:right w:val="nil"/>
            </w:tcBorders>
          </w:tcPr>
          <w:p w:rsidR="006669BE" w:rsidRPr="0062500D" w:rsidRDefault="006669BE" w:rsidP="00372451">
            <w:pPr>
              <w:pStyle w:val="a4"/>
              <w:rPr>
                <w:rFonts w:ascii="Times New Roman" w:hAnsi="Times New Roman" w:cs="Times New Roman"/>
                <w:sz w:val="26"/>
                <w:szCs w:val="26"/>
              </w:rPr>
            </w:pPr>
            <w:r w:rsidRPr="0062500D">
              <w:rPr>
                <w:rFonts w:ascii="Times New Roman" w:hAnsi="Times New Roman" w:cs="Times New Roman"/>
                <w:sz w:val="26"/>
                <w:szCs w:val="26"/>
              </w:rPr>
              <w:t>Объемы финансирования программы с разбивкой по годам реализации</w:t>
            </w:r>
          </w:p>
        </w:tc>
        <w:tc>
          <w:tcPr>
            <w:tcW w:w="280" w:type="dxa"/>
            <w:tcBorders>
              <w:top w:val="nil"/>
              <w:left w:val="nil"/>
              <w:bottom w:val="nil"/>
              <w:right w:val="nil"/>
            </w:tcBorders>
          </w:tcPr>
          <w:p w:rsidR="006669BE" w:rsidRPr="0062500D" w:rsidRDefault="006669BE" w:rsidP="00372451">
            <w:pPr>
              <w:pStyle w:val="a4"/>
              <w:rPr>
                <w:rFonts w:ascii="Times New Roman" w:hAnsi="Times New Roman" w:cs="Times New Roman"/>
                <w:sz w:val="26"/>
                <w:szCs w:val="26"/>
              </w:rPr>
            </w:pPr>
            <w:r w:rsidRPr="0062500D">
              <w:rPr>
                <w:rFonts w:ascii="Times New Roman" w:hAnsi="Times New Roman" w:cs="Times New Roman"/>
                <w:sz w:val="26"/>
                <w:szCs w:val="26"/>
              </w:rPr>
              <w:t>-</w:t>
            </w:r>
          </w:p>
        </w:tc>
        <w:tc>
          <w:tcPr>
            <w:tcW w:w="7000" w:type="dxa"/>
            <w:tcBorders>
              <w:top w:val="nil"/>
              <w:left w:val="nil"/>
              <w:bottom w:val="nil"/>
              <w:right w:val="nil"/>
            </w:tcBorders>
          </w:tcPr>
          <w:p w:rsidR="006669BE" w:rsidRPr="0062500D" w:rsidRDefault="006669BE" w:rsidP="00372451">
            <w:pPr>
              <w:pStyle w:val="a4"/>
              <w:rPr>
                <w:rFonts w:ascii="Times New Roman" w:hAnsi="Times New Roman" w:cs="Times New Roman"/>
                <w:sz w:val="26"/>
                <w:szCs w:val="26"/>
              </w:rPr>
            </w:pPr>
            <w:r w:rsidRPr="0062500D">
              <w:rPr>
                <w:rFonts w:ascii="Times New Roman" w:hAnsi="Times New Roman" w:cs="Times New Roman"/>
                <w:sz w:val="26"/>
                <w:szCs w:val="26"/>
              </w:rPr>
              <w:t xml:space="preserve">прогнозируемые объемы финансирования мероприятий подпрограммы в 2019 - 2035 годах составляют </w:t>
            </w:r>
          </w:p>
          <w:p w:rsidR="006669BE" w:rsidRPr="0062500D" w:rsidRDefault="006669BE" w:rsidP="007F53B0">
            <w:pPr>
              <w:pStyle w:val="a4"/>
              <w:rPr>
                <w:rFonts w:ascii="Times New Roman" w:hAnsi="Times New Roman" w:cs="Times New Roman"/>
                <w:sz w:val="26"/>
                <w:szCs w:val="26"/>
              </w:rPr>
            </w:pPr>
            <w:r>
              <w:rPr>
                <w:rFonts w:ascii="Times New Roman" w:hAnsi="Times New Roman" w:cs="Times New Roman"/>
                <w:sz w:val="26"/>
                <w:szCs w:val="26"/>
              </w:rPr>
              <w:t>234795,3</w:t>
            </w:r>
            <w:r w:rsidRPr="0062500D">
              <w:rPr>
                <w:rFonts w:ascii="Times New Roman" w:hAnsi="Times New Roman" w:cs="Times New Roman"/>
                <w:sz w:val="26"/>
                <w:szCs w:val="26"/>
              </w:rPr>
              <w:t> тыс. рублей, в том числе:</w:t>
            </w:r>
          </w:p>
          <w:p w:rsidR="006669BE" w:rsidRPr="0062500D" w:rsidRDefault="006669BE" w:rsidP="0016699A">
            <w:pPr>
              <w:pStyle w:val="a4"/>
              <w:rPr>
                <w:rFonts w:ascii="Times New Roman" w:hAnsi="Times New Roman" w:cs="Times New Roman"/>
                <w:sz w:val="26"/>
                <w:szCs w:val="26"/>
              </w:rPr>
            </w:pPr>
            <w:r w:rsidRPr="0062500D">
              <w:rPr>
                <w:rFonts w:ascii="Times New Roman" w:hAnsi="Times New Roman" w:cs="Times New Roman"/>
                <w:sz w:val="26"/>
                <w:szCs w:val="26"/>
              </w:rPr>
              <w:t xml:space="preserve">в 2019 году – </w:t>
            </w:r>
            <w:r>
              <w:rPr>
                <w:rFonts w:ascii="Times New Roman" w:hAnsi="Times New Roman" w:cs="Times New Roman"/>
                <w:sz w:val="26"/>
                <w:szCs w:val="26"/>
              </w:rPr>
              <w:t>6816,6</w:t>
            </w:r>
            <w:r w:rsidRPr="0062500D">
              <w:rPr>
                <w:rFonts w:ascii="Times New Roman" w:hAnsi="Times New Roman" w:cs="Times New Roman"/>
                <w:sz w:val="26"/>
                <w:szCs w:val="26"/>
              </w:rPr>
              <w:t> тыс. рублей;</w:t>
            </w:r>
          </w:p>
          <w:p w:rsidR="006669BE" w:rsidRPr="0062500D" w:rsidRDefault="006669BE" w:rsidP="0016699A">
            <w:pPr>
              <w:pStyle w:val="a4"/>
              <w:rPr>
                <w:rFonts w:ascii="Times New Roman" w:hAnsi="Times New Roman" w:cs="Times New Roman"/>
                <w:sz w:val="26"/>
                <w:szCs w:val="26"/>
              </w:rPr>
            </w:pPr>
            <w:r w:rsidRPr="0062500D">
              <w:rPr>
                <w:rFonts w:ascii="Times New Roman" w:hAnsi="Times New Roman" w:cs="Times New Roman"/>
                <w:sz w:val="26"/>
                <w:szCs w:val="26"/>
              </w:rPr>
              <w:t xml:space="preserve">в 2020 году – </w:t>
            </w:r>
            <w:r>
              <w:rPr>
                <w:rFonts w:ascii="Times New Roman" w:hAnsi="Times New Roman" w:cs="Times New Roman"/>
                <w:sz w:val="26"/>
                <w:szCs w:val="26"/>
              </w:rPr>
              <w:t>106781,0</w:t>
            </w:r>
            <w:r w:rsidRPr="0062500D">
              <w:rPr>
                <w:rFonts w:ascii="Times New Roman" w:hAnsi="Times New Roman" w:cs="Times New Roman"/>
                <w:sz w:val="26"/>
                <w:szCs w:val="26"/>
              </w:rPr>
              <w:t> тыс. рублей;</w:t>
            </w:r>
          </w:p>
          <w:p w:rsidR="006669BE" w:rsidRPr="0062500D" w:rsidRDefault="006669BE" w:rsidP="0016699A">
            <w:pPr>
              <w:pStyle w:val="a4"/>
              <w:rPr>
                <w:rFonts w:ascii="Times New Roman" w:hAnsi="Times New Roman" w:cs="Times New Roman"/>
                <w:sz w:val="26"/>
                <w:szCs w:val="26"/>
              </w:rPr>
            </w:pPr>
            <w:r w:rsidRPr="0062500D">
              <w:rPr>
                <w:rFonts w:ascii="Times New Roman" w:hAnsi="Times New Roman" w:cs="Times New Roman"/>
                <w:sz w:val="26"/>
                <w:szCs w:val="26"/>
              </w:rPr>
              <w:t xml:space="preserve">в 2021 году – </w:t>
            </w:r>
            <w:r>
              <w:rPr>
                <w:rFonts w:ascii="Times New Roman" w:hAnsi="Times New Roman" w:cs="Times New Roman"/>
                <w:sz w:val="26"/>
                <w:szCs w:val="26"/>
              </w:rPr>
              <w:t>121197,7</w:t>
            </w:r>
            <w:r w:rsidRPr="0062500D">
              <w:rPr>
                <w:rFonts w:ascii="Times New Roman" w:hAnsi="Times New Roman" w:cs="Times New Roman"/>
                <w:sz w:val="26"/>
                <w:szCs w:val="26"/>
              </w:rPr>
              <w:t> тыс. рублей;</w:t>
            </w:r>
          </w:p>
          <w:p w:rsidR="006669BE" w:rsidRPr="0062500D" w:rsidRDefault="006669BE" w:rsidP="0016699A">
            <w:pPr>
              <w:pStyle w:val="a4"/>
              <w:rPr>
                <w:rFonts w:ascii="Times New Roman" w:hAnsi="Times New Roman" w:cs="Times New Roman"/>
                <w:sz w:val="26"/>
                <w:szCs w:val="26"/>
              </w:rPr>
            </w:pPr>
            <w:r w:rsidRPr="0062500D">
              <w:rPr>
                <w:rFonts w:ascii="Times New Roman" w:hAnsi="Times New Roman" w:cs="Times New Roman"/>
                <w:sz w:val="26"/>
                <w:szCs w:val="26"/>
              </w:rPr>
              <w:t>в 2022 году - 0 тыс. рублей;</w:t>
            </w:r>
          </w:p>
          <w:p w:rsidR="006669BE" w:rsidRPr="0062500D" w:rsidRDefault="006669BE" w:rsidP="0016699A">
            <w:pPr>
              <w:pStyle w:val="a4"/>
              <w:rPr>
                <w:rFonts w:ascii="Times New Roman" w:hAnsi="Times New Roman" w:cs="Times New Roman"/>
                <w:sz w:val="26"/>
                <w:szCs w:val="26"/>
              </w:rPr>
            </w:pPr>
            <w:r w:rsidRPr="0062500D">
              <w:rPr>
                <w:rFonts w:ascii="Times New Roman" w:hAnsi="Times New Roman" w:cs="Times New Roman"/>
                <w:sz w:val="26"/>
                <w:szCs w:val="26"/>
              </w:rPr>
              <w:t>в 2023 году - 0 тыс. рублей;</w:t>
            </w:r>
          </w:p>
          <w:p w:rsidR="006669BE" w:rsidRPr="0062500D" w:rsidRDefault="006669BE" w:rsidP="0016699A">
            <w:pPr>
              <w:pStyle w:val="a4"/>
              <w:rPr>
                <w:rFonts w:ascii="Times New Roman" w:hAnsi="Times New Roman" w:cs="Times New Roman"/>
                <w:sz w:val="26"/>
                <w:szCs w:val="26"/>
              </w:rPr>
            </w:pPr>
            <w:r w:rsidRPr="0062500D">
              <w:rPr>
                <w:rFonts w:ascii="Times New Roman" w:hAnsi="Times New Roman" w:cs="Times New Roman"/>
                <w:sz w:val="26"/>
                <w:szCs w:val="26"/>
              </w:rPr>
              <w:t>в 2024 году - 0 тыс. рублей;</w:t>
            </w:r>
          </w:p>
          <w:p w:rsidR="006669BE" w:rsidRPr="0062500D" w:rsidRDefault="006669BE" w:rsidP="0016699A">
            <w:pPr>
              <w:pStyle w:val="a4"/>
              <w:rPr>
                <w:rFonts w:ascii="Times New Roman" w:hAnsi="Times New Roman" w:cs="Times New Roman"/>
                <w:sz w:val="26"/>
                <w:szCs w:val="26"/>
              </w:rPr>
            </w:pPr>
            <w:r w:rsidRPr="0062500D">
              <w:rPr>
                <w:rFonts w:ascii="Times New Roman" w:hAnsi="Times New Roman" w:cs="Times New Roman"/>
                <w:sz w:val="26"/>
                <w:szCs w:val="26"/>
              </w:rPr>
              <w:t>в 2025 году - 0 тыс. рублей;</w:t>
            </w:r>
          </w:p>
          <w:p w:rsidR="006669BE" w:rsidRPr="0062500D" w:rsidRDefault="006669BE" w:rsidP="0016699A">
            <w:pPr>
              <w:pStyle w:val="a4"/>
              <w:rPr>
                <w:rFonts w:ascii="Times New Roman" w:hAnsi="Times New Roman" w:cs="Times New Roman"/>
                <w:sz w:val="26"/>
                <w:szCs w:val="26"/>
              </w:rPr>
            </w:pPr>
            <w:r w:rsidRPr="0062500D">
              <w:rPr>
                <w:rFonts w:ascii="Times New Roman" w:hAnsi="Times New Roman" w:cs="Times New Roman"/>
                <w:sz w:val="26"/>
                <w:szCs w:val="26"/>
              </w:rPr>
              <w:t>в 2026 - 2030 годах - 0 тыс. рублей;</w:t>
            </w:r>
          </w:p>
          <w:p w:rsidR="006669BE" w:rsidRPr="0062500D" w:rsidRDefault="006669BE" w:rsidP="0016699A">
            <w:pPr>
              <w:pStyle w:val="a4"/>
              <w:rPr>
                <w:rFonts w:ascii="Times New Roman" w:hAnsi="Times New Roman" w:cs="Times New Roman"/>
                <w:sz w:val="26"/>
                <w:szCs w:val="26"/>
              </w:rPr>
            </w:pPr>
            <w:r w:rsidRPr="0062500D">
              <w:rPr>
                <w:rFonts w:ascii="Times New Roman" w:hAnsi="Times New Roman" w:cs="Times New Roman"/>
                <w:sz w:val="26"/>
                <w:szCs w:val="26"/>
              </w:rPr>
              <w:t>в 2031 - 2035 годах - 0 тыс. рублей;</w:t>
            </w:r>
          </w:p>
          <w:p w:rsidR="006669BE" w:rsidRPr="0062500D" w:rsidRDefault="006669BE" w:rsidP="0016699A">
            <w:pPr>
              <w:pStyle w:val="a4"/>
              <w:rPr>
                <w:rFonts w:ascii="Times New Roman" w:hAnsi="Times New Roman" w:cs="Times New Roman"/>
                <w:sz w:val="26"/>
                <w:szCs w:val="26"/>
              </w:rPr>
            </w:pPr>
            <w:r w:rsidRPr="0062500D">
              <w:rPr>
                <w:rFonts w:ascii="Times New Roman" w:hAnsi="Times New Roman" w:cs="Times New Roman"/>
                <w:sz w:val="26"/>
                <w:szCs w:val="26"/>
              </w:rPr>
              <w:t>из них средства:</w:t>
            </w:r>
          </w:p>
          <w:p w:rsidR="006669BE" w:rsidRPr="0062500D" w:rsidRDefault="006669BE" w:rsidP="0016699A">
            <w:pPr>
              <w:pStyle w:val="a4"/>
              <w:rPr>
                <w:rFonts w:ascii="Times New Roman" w:hAnsi="Times New Roman" w:cs="Times New Roman"/>
                <w:sz w:val="26"/>
                <w:szCs w:val="26"/>
              </w:rPr>
            </w:pPr>
            <w:r w:rsidRPr="0062500D">
              <w:rPr>
                <w:rFonts w:ascii="Times New Roman" w:hAnsi="Times New Roman" w:cs="Times New Roman"/>
                <w:sz w:val="26"/>
                <w:szCs w:val="26"/>
              </w:rPr>
              <w:t>федерального бюджета – 225832,</w:t>
            </w:r>
            <w:r>
              <w:rPr>
                <w:rFonts w:ascii="Times New Roman" w:hAnsi="Times New Roman" w:cs="Times New Roman"/>
                <w:sz w:val="26"/>
                <w:szCs w:val="26"/>
              </w:rPr>
              <w:t>2</w:t>
            </w:r>
            <w:r w:rsidRPr="0062500D">
              <w:rPr>
                <w:rFonts w:ascii="Times New Roman" w:hAnsi="Times New Roman" w:cs="Times New Roman"/>
                <w:sz w:val="26"/>
                <w:szCs w:val="26"/>
              </w:rPr>
              <w:t> тыс. рублей, в том числе:</w:t>
            </w:r>
          </w:p>
          <w:p w:rsidR="006669BE" w:rsidRPr="0062500D" w:rsidRDefault="006669BE" w:rsidP="0016699A">
            <w:pPr>
              <w:pStyle w:val="a4"/>
              <w:rPr>
                <w:rFonts w:ascii="Times New Roman" w:hAnsi="Times New Roman" w:cs="Times New Roman"/>
                <w:sz w:val="26"/>
                <w:szCs w:val="26"/>
              </w:rPr>
            </w:pPr>
            <w:r w:rsidRPr="0062500D">
              <w:rPr>
                <w:rFonts w:ascii="Times New Roman" w:hAnsi="Times New Roman" w:cs="Times New Roman"/>
                <w:sz w:val="26"/>
                <w:szCs w:val="26"/>
              </w:rPr>
              <w:t>в 2019 году - 0 тыс. рублей;</w:t>
            </w:r>
          </w:p>
          <w:p w:rsidR="006669BE" w:rsidRPr="0062500D" w:rsidRDefault="006669BE" w:rsidP="0016699A">
            <w:pPr>
              <w:pStyle w:val="a4"/>
              <w:rPr>
                <w:rFonts w:ascii="Times New Roman" w:hAnsi="Times New Roman" w:cs="Times New Roman"/>
                <w:sz w:val="26"/>
                <w:szCs w:val="26"/>
              </w:rPr>
            </w:pPr>
            <w:r w:rsidRPr="0062500D">
              <w:rPr>
                <w:rFonts w:ascii="Times New Roman" w:hAnsi="Times New Roman" w:cs="Times New Roman"/>
                <w:sz w:val="26"/>
                <w:szCs w:val="26"/>
              </w:rPr>
              <w:t>в 2020 году – 105775,6 тыс. рублей;</w:t>
            </w:r>
          </w:p>
          <w:p w:rsidR="006669BE" w:rsidRPr="0062500D" w:rsidRDefault="006669BE" w:rsidP="0016699A">
            <w:pPr>
              <w:pStyle w:val="a4"/>
              <w:rPr>
                <w:rFonts w:ascii="Times New Roman" w:hAnsi="Times New Roman" w:cs="Times New Roman"/>
                <w:sz w:val="26"/>
                <w:szCs w:val="26"/>
              </w:rPr>
            </w:pPr>
            <w:r w:rsidRPr="0062500D">
              <w:rPr>
                <w:rFonts w:ascii="Times New Roman" w:hAnsi="Times New Roman" w:cs="Times New Roman"/>
                <w:sz w:val="26"/>
                <w:szCs w:val="26"/>
              </w:rPr>
              <w:t>в 2021 году – 120056,6 тыс. рублей;</w:t>
            </w:r>
          </w:p>
          <w:p w:rsidR="006669BE" w:rsidRPr="0062500D" w:rsidRDefault="006669BE" w:rsidP="0016699A">
            <w:pPr>
              <w:pStyle w:val="a4"/>
              <w:rPr>
                <w:rFonts w:ascii="Times New Roman" w:hAnsi="Times New Roman" w:cs="Times New Roman"/>
                <w:sz w:val="26"/>
                <w:szCs w:val="26"/>
              </w:rPr>
            </w:pPr>
            <w:r w:rsidRPr="0062500D">
              <w:rPr>
                <w:rFonts w:ascii="Times New Roman" w:hAnsi="Times New Roman" w:cs="Times New Roman"/>
                <w:sz w:val="26"/>
                <w:szCs w:val="26"/>
              </w:rPr>
              <w:t>в 2022 году - 0 тыс. рублей;</w:t>
            </w:r>
          </w:p>
          <w:p w:rsidR="006669BE" w:rsidRPr="0062500D" w:rsidRDefault="006669BE" w:rsidP="0016699A">
            <w:pPr>
              <w:pStyle w:val="a4"/>
              <w:rPr>
                <w:rFonts w:ascii="Times New Roman" w:hAnsi="Times New Roman" w:cs="Times New Roman"/>
                <w:sz w:val="26"/>
                <w:szCs w:val="26"/>
              </w:rPr>
            </w:pPr>
            <w:r w:rsidRPr="0062500D">
              <w:rPr>
                <w:rFonts w:ascii="Times New Roman" w:hAnsi="Times New Roman" w:cs="Times New Roman"/>
                <w:sz w:val="26"/>
                <w:szCs w:val="26"/>
              </w:rPr>
              <w:t>в 2023 году - 0 тыс. рублей;</w:t>
            </w:r>
          </w:p>
          <w:p w:rsidR="006669BE" w:rsidRPr="0062500D" w:rsidRDefault="006669BE" w:rsidP="0016699A">
            <w:pPr>
              <w:pStyle w:val="a4"/>
              <w:rPr>
                <w:rFonts w:ascii="Times New Roman" w:hAnsi="Times New Roman" w:cs="Times New Roman"/>
                <w:sz w:val="26"/>
                <w:szCs w:val="26"/>
              </w:rPr>
            </w:pPr>
            <w:r w:rsidRPr="0062500D">
              <w:rPr>
                <w:rFonts w:ascii="Times New Roman" w:hAnsi="Times New Roman" w:cs="Times New Roman"/>
                <w:sz w:val="26"/>
                <w:szCs w:val="26"/>
              </w:rPr>
              <w:t>в 2024 году - 0 тыс. рублей;</w:t>
            </w:r>
          </w:p>
          <w:p w:rsidR="006669BE" w:rsidRPr="0062500D" w:rsidRDefault="006669BE" w:rsidP="0016699A">
            <w:pPr>
              <w:pStyle w:val="a4"/>
              <w:rPr>
                <w:rFonts w:ascii="Times New Roman" w:hAnsi="Times New Roman" w:cs="Times New Roman"/>
                <w:sz w:val="26"/>
                <w:szCs w:val="26"/>
              </w:rPr>
            </w:pPr>
            <w:r w:rsidRPr="0062500D">
              <w:rPr>
                <w:rFonts w:ascii="Times New Roman" w:hAnsi="Times New Roman" w:cs="Times New Roman"/>
                <w:sz w:val="26"/>
                <w:szCs w:val="26"/>
              </w:rPr>
              <w:t>в 2025 году - 0 тыс. рублей;</w:t>
            </w:r>
          </w:p>
          <w:p w:rsidR="006669BE" w:rsidRPr="0062500D" w:rsidRDefault="006669BE" w:rsidP="0016699A">
            <w:pPr>
              <w:pStyle w:val="a4"/>
              <w:rPr>
                <w:rFonts w:ascii="Times New Roman" w:hAnsi="Times New Roman" w:cs="Times New Roman"/>
                <w:sz w:val="26"/>
                <w:szCs w:val="26"/>
              </w:rPr>
            </w:pPr>
            <w:r w:rsidRPr="0062500D">
              <w:rPr>
                <w:rFonts w:ascii="Times New Roman" w:hAnsi="Times New Roman" w:cs="Times New Roman"/>
                <w:sz w:val="26"/>
                <w:szCs w:val="26"/>
              </w:rPr>
              <w:t>в 2026 - 2030 годах - 0 тыс. рублей;</w:t>
            </w:r>
          </w:p>
          <w:p w:rsidR="006669BE" w:rsidRPr="0062500D" w:rsidRDefault="006669BE" w:rsidP="0016699A">
            <w:pPr>
              <w:pStyle w:val="a4"/>
              <w:rPr>
                <w:rFonts w:ascii="Times New Roman" w:hAnsi="Times New Roman" w:cs="Times New Roman"/>
                <w:sz w:val="26"/>
                <w:szCs w:val="26"/>
              </w:rPr>
            </w:pPr>
            <w:r w:rsidRPr="0062500D">
              <w:rPr>
                <w:rFonts w:ascii="Times New Roman" w:hAnsi="Times New Roman" w:cs="Times New Roman"/>
                <w:sz w:val="26"/>
                <w:szCs w:val="26"/>
              </w:rPr>
              <w:t>в 2031 - 2035 годах - 0 тыс. рублей;</w:t>
            </w:r>
          </w:p>
          <w:p w:rsidR="006669BE" w:rsidRPr="0062500D" w:rsidRDefault="006669BE" w:rsidP="0016699A">
            <w:pPr>
              <w:pStyle w:val="a4"/>
              <w:rPr>
                <w:rFonts w:ascii="Times New Roman" w:hAnsi="Times New Roman" w:cs="Times New Roman"/>
                <w:sz w:val="26"/>
                <w:szCs w:val="26"/>
              </w:rPr>
            </w:pPr>
            <w:r w:rsidRPr="0062500D">
              <w:rPr>
                <w:rFonts w:ascii="Times New Roman" w:hAnsi="Times New Roman" w:cs="Times New Roman"/>
                <w:sz w:val="26"/>
                <w:szCs w:val="26"/>
              </w:rPr>
              <w:t xml:space="preserve">республиканского бюджета Чувашской Республики – </w:t>
            </w:r>
            <w:r>
              <w:rPr>
                <w:rFonts w:ascii="Times New Roman" w:hAnsi="Times New Roman" w:cs="Times New Roman"/>
                <w:sz w:val="26"/>
                <w:szCs w:val="26"/>
              </w:rPr>
              <w:t>6816,6</w:t>
            </w:r>
            <w:r w:rsidRPr="0062500D">
              <w:rPr>
                <w:rFonts w:ascii="Times New Roman" w:hAnsi="Times New Roman" w:cs="Times New Roman"/>
                <w:sz w:val="26"/>
                <w:szCs w:val="26"/>
              </w:rPr>
              <w:t> тыс. рублей, в том числе:</w:t>
            </w:r>
          </w:p>
          <w:p w:rsidR="006669BE" w:rsidRPr="0062500D" w:rsidRDefault="006669BE" w:rsidP="0016699A">
            <w:pPr>
              <w:pStyle w:val="a4"/>
              <w:rPr>
                <w:rFonts w:ascii="Times New Roman" w:hAnsi="Times New Roman" w:cs="Times New Roman"/>
                <w:sz w:val="26"/>
                <w:szCs w:val="26"/>
              </w:rPr>
            </w:pPr>
            <w:r w:rsidRPr="0062500D">
              <w:rPr>
                <w:rFonts w:ascii="Times New Roman" w:hAnsi="Times New Roman" w:cs="Times New Roman"/>
                <w:sz w:val="26"/>
                <w:szCs w:val="26"/>
              </w:rPr>
              <w:t xml:space="preserve">в 2019 году – </w:t>
            </w:r>
            <w:r>
              <w:rPr>
                <w:rFonts w:ascii="Times New Roman" w:hAnsi="Times New Roman" w:cs="Times New Roman"/>
                <w:sz w:val="26"/>
                <w:szCs w:val="26"/>
              </w:rPr>
              <w:t>6816,6</w:t>
            </w:r>
            <w:r w:rsidRPr="0062500D">
              <w:rPr>
                <w:rFonts w:ascii="Times New Roman" w:hAnsi="Times New Roman" w:cs="Times New Roman"/>
                <w:sz w:val="26"/>
                <w:szCs w:val="26"/>
              </w:rPr>
              <w:t xml:space="preserve"> тыс. рублей;</w:t>
            </w:r>
          </w:p>
          <w:p w:rsidR="006669BE" w:rsidRPr="0062500D" w:rsidRDefault="006669BE" w:rsidP="0016699A">
            <w:pPr>
              <w:pStyle w:val="a4"/>
              <w:rPr>
                <w:rFonts w:ascii="Times New Roman" w:hAnsi="Times New Roman" w:cs="Times New Roman"/>
                <w:sz w:val="26"/>
                <w:szCs w:val="26"/>
              </w:rPr>
            </w:pPr>
            <w:r w:rsidRPr="0062500D">
              <w:rPr>
                <w:rFonts w:ascii="Times New Roman" w:hAnsi="Times New Roman" w:cs="Times New Roman"/>
                <w:sz w:val="26"/>
                <w:szCs w:val="26"/>
              </w:rPr>
              <w:t xml:space="preserve">в 2020 году – </w:t>
            </w:r>
            <w:r>
              <w:rPr>
                <w:rFonts w:ascii="Times New Roman" w:hAnsi="Times New Roman" w:cs="Times New Roman"/>
                <w:sz w:val="26"/>
                <w:szCs w:val="26"/>
              </w:rPr>
              <w:t>0</w:t>
            </w:r>
            <w:r w:rsidRPr="0062500D">
              <w:rPr>
                <w:rFonts w:ascii="Times New Roman" w:hAnsi="Times New Roman" w:cs="Times New Roman"/>
                <w:sz w:val="26"/>
                <w:szCs w:val="26"/>
              </w:rPr>
              <w:t> тыс. рублей;</w:t>
            </w:r>
          </w:p>
          <w:p w:rsidR="006669BE" w:rsidRPr="0062500D" w:rsidRDefault="006669BE" w:rsidP="0016699A">
            <w:pPr>
              <w:pStyle w:val="a4"/>
              <w:rPr>
                <w:rFonts w:ascii="Times New Roman" w:hAnsi="Times New Roman" w:cs="Times New Roman"/>
                <w:sz w:val="26"/>
                <w:szCs w:val="26"/>
              </w:rPr>
            </w:pPr>
            <w:r w:rsidRPr="0062500D">
              <w:rPr>
                <w:rFonts w:ascii="Times New Roman" w:hAnsi="Times New Roman" w:cs="Times New Roman"/>
                <w:sz w:val="26"/>
                <w:szCs w:val="26"/>
              </w:rPr>
              <w:t xml:space="preserve">в 2021 году – </w:t>
            </w:r>
            <w:r>
              <w:rPr>
                <w:rFonts w:ascii="Times New Roman" w:hAnsi="Times New Roman" w:cs="Times New Roman"/>
                <w:sz w:val="26"/>
                <w:szCs w:val="26"/>
              </w:rPr>
              <w:t>0</w:t>
            </w:r>
            <w:r w:rsidRPr="0062500D">
              <w:rPr>
                <w:rFonts w:ascii="Times New Roman" w:hAnsi="Times New Roman" w:cs="Times New Roman"/>
                <w:sz w:val="26"/>
                <w:szCs w:val="26"/>
              </w:rPr>
              <w:t> тыс. рублей;</w:t>
            </w:r>
          </w:p>
          <w:p w:rsidR="006669BE" w:rsidRPr="0062500D" w:rsidRDefault="006669BE" w:rsidP="0016699A">
            <w:pPr>
              <w:pStyle w:val="a4"/>
              <w:rPr>
                <w:rFonts w:ascii="Times New Roman" w:hAnsi="Times New Roman" w:cs="Times New Roman"/>
                <w:sz w:val="26"/>
                <w:szCs w:val="26"/>
              </w:rPr>
            </w:pPr>
            <w:r w:rsidRPr="0062500D">
              <w:rPr>
                <w:rFonts w:ascii="Times New Roman" w:hAnsi="Times New Roman" w:cs="Times New Roman"/>
                <w:sz w:val="26"/>
                <w:szCs w:val="26"/>
              </w:rPr>
              <w:t>в 2022 году - 0 тыс. рублей;</w:t>
            </w:r>
          </w:p>
          <w:p w:rsidR="006669BE" w:rsidRPr="0062500D" w:rsidRDefault="006669BE" w:rsidP="0016699A">
            <w:pPr>
              <w:pStyle w:val="a4"/>
              <w:rPr>
                <w:rFonts w:ascii="Times New Roman" w:hAnsi="Times New Roman" w:cs="Times New Roman"/>
                <w:sz w:val="26"/>
                <w:szCs w:val="26"/>
              </w:rPr>
            </w:pPr>
            <w:r w:rsidRPr="0062500D">
              <w:rPr>
                <w:rFonts w:ascii="Times New Roman" w:hAnsi="Times New Roman" w:cs="Times New Roman"/>
                <w:sz w:val="26"/>
                <w:szCs w:val="26"/>
              </w:rPr>
              <w:t>в 2023 году - 0 тыс. рублей;</w:t>
            </w:r>
          </w:p>
          <w:p w:rsidR="006669BE" w:rsidRPr="0062500D" w:rsidRDefault="006669BE" w:rsidP="0016699A">
            <w:pPr>
              <w:pStyle w:val="a4"/>
              <w:rPr>
                <w:rFonts w:ascii="Times New Roman" w:hAnsi="Times New Roman" w:cs="Times New Roman"/>
                <w:sz w:val="26"/>
                <w:szCs w:val="26"/>
              </w:rPr>
            </w:pPr>
            <w:r w:rsidRPr="0062500D">
              <w:rPr>
                <w:rFonts w:ascii="Times New Roman" w:hAnsi="Times New Roman" w:cs="Times New Roman"/>
                <w:sz w:val="26"/>
                <w:szCs w:val="26"/>
              </w:rPr>
              <w:t>в 2024 году - 0 тыс. рублей;</w:t>
            </w:r>
          </w:p>
          <w:p w:rsidR="006669BE" w:rsidRPr="0062500D" w:rsidRDefault="006669BE" w:rsidP="0016699A">
            <w:pPr>
              <w:pStyle w:val="a4"/>
              <w:rPr>
                <w:rFonts w:ascii="Times New Roman" w:hAnsi="Times New Roman" w:cs="Times New Roman"/>
                <w:sz w:val="26"/>
                <w:szCs w:val="26"/>
              </w:rPr>
            </w:pPr>
            <w:r w:rsidRPr="0062500D">
              <w:rPr>
                <w:rFonts w:ascii="Times New Roman" w:hAnsi="Times New Roman" w:cs="Times New Roman"/>
                <w:sz w:val="26"/>
                <w:szCs w:val="26"/>
              </w:rPr>
              <w:t>в 2025 году - 0 тыс. рублей;</w:t>
            </w:r>
          </w:p>
          <w:p w:rsidR="006669BE" w:rsidRPr="0062500D" w:rsidRDefault="006669BE" w:rsidP="0016699A">
            <w:pPr>
              <w:pStyle w:val="a4"/>
              <w:rPr>
                <w:rFonts w:ascii="Times New Roman" w:hAnsi="Times New Roman" w:cs="Times New Roman"/>
                <w:sz w:val="26"/>
                <w:szCs w:val="26"/>
              </w:rPr>
            </w:pPr>
            <w:r w:rsidRPr="0062500D">
              <w:rPr>
                <w:rFonts w:ascii="Times New Roman" w:hAnsi="Times New Roman" w:cs="Times New Roman"/>
                <w:sz w:val="26"/>
                <w:szCs w:val="26"/>
              </w:rPr>
              <w:t>в 2026 - 2030 годах - 0 тыс. рублей;</w:t>
            </w:r>
          </w:p>
          <w:p w:rsidR="006669BE" w:rsidRPr="0062500D" w:rsidRDefault="006669BE" w:rsidP="0016699A">
            <w:pPr>
              <w:pStyle w:val="a4"/>
              <w:rPr>
                <w:rFonts w:ascii="Times New Roman" w:hAnsi="Times New Roman" w:cs="Times New Roman"/>
                <w:sz w:val="26"/>
                <w:szCs w:val="26"/>
              </w:rPr>
            </w:pPr>
            <w:r w:rsidRPr="0062500D">
              <w:rPr>
                <w:rFonts w:ascii="Times New Roman" w:hAnsi="Times New Roman" w:cs="Times New Roman"/>
                <w:sz w:val="26"/>
                <w:szCs w:val="26"/>
              </w:rPr>
              <w:t>в 2031 - 2035 годах - 0 тыс. рублей;</w:t>
            </w:r>
          </w:p>
          <w:p w:rsidR="006669BE" w:rsidRPr="0062500D" w:rsidRDefault="006669BE" w:rsidP="0016699A">
            <w:pPr>
              <w:pStyle w:val="a4"/>
              <w:rPr>
                <w:rFonts w:ascii="Times New Roman" w:hAnsi="Times New Roman" w:cs="Times New Roman"/>
                <w:sz w:val="26"/>
                <w:szCs w:val="26"/>
              </w:rPr>
            </w:pPr>
            <w:r w:rsidRPr="0062500D">
              <w:rPr>
                <w:rFonts w:ascii="Times New Roman" w:hAnsi="Times New Roman" w:cs="Times New Roman"/>
                <w:sz w:val="26"/>
                <w:szCs w:val="26"/>
              </w:rPr>
              <w:t xml:space="preserve">местных бюджетов – </w:t>
            </w:r>
            <w:r>
              <w:rPr>
                <w:rFonts w:ascii="Times New Roman" w:hAnsi="Times New Roman" w:cs="Times New Roman"/>
                <w:sz w:val="26"/>
                <w:szCs w:val="26"/>
              </w:rPr>
              <w:t>0</w:t>
            </w:r>
            <w:r w:rsidRPr="0062500D">
              <w:rPr>
                <w:rFonts w:ascii="Times New Roman" w:hAnsi="Times New Roman" w:cs="Times New Roman"/>
                <w:sz w:val="26"/>
                <w:szCs w:val="26"/>
              </w:rPr>
              <w:t> тыс. рублей, в том числе:</w:t>
            </w:r>
          </w:p>
          <w:p w:rsidR="006669BE" w:rsidRPr="0062500D" w:rsidRDefault="006669BE" w:rsidP="0016699A">
            <w:pPr>
              <w:pStyle w:val="a4"/>
              <w:rPr>
                <w:rFonts w:ascii="Times New Roman" w:hAnsi="Times New Roman" w:cs="Times New Roman"/>
                <w:sz w:val="26"/>
                <w:szCs w:val="26"/>
              </w:rPr>
            </w:pPr>
            <w:r w:rsidRPr="0062500D">
              <w:rPr>
                <w:rFonts w:ascii="Times New Roman" w:hAnsi="Times New Roman" w:cs="Times New Roman"/>
                <w:sz w:val="26"/>
                <w:szCs w:val="26"/>
              </w:rPr>
              <w:t xml:space="preserve">в 2019 году </w:t>
            </w:r>
            <w:r>
              <w:rPr>
                <w:rFonts w:ascii="Times New Roman" w:hAnsi="Times New Roman" w:cs="Times New Roman"/>
                <w:sz w:val="26"/>
                <w:szCs w:val="26"/>
              </w:rPr>
              <w:t>–</w:t>
            </w:r>
            <w:r w:rsidRPr="0062500D">
              <w:rPr>
                <w:rFonts w:ascii="Times New Roman" w:hAnsi="Times New Roman" w:cs="Times New Roman"/>
                <w:sz w:val="26"/>
                <w:szCs w:val="26"/>
              </w:rPr>
              <w:t xml:space="preserve"> </w:t>
            </w:r>
            <w:r>
              <w:rPr>
                <w:rFonts w:ascii="Times New Roman" w:hAnsi="Times New Roman" w:cs="Times New Roman"/>
                <w:sz w:val="26"/>
                <w:szCs w:val="26"/>
              </w:rPr>
              <w:t>0</w:t>
            </w:r>
            <w:r w:rsidRPr="0062500D">
              <w:rPr>
                <w:rFonts w:ascii="Times New Roman" w:hAnsi="Times New Roman" w:cs="Times New Roman"/>
                <w:sz w:val="26"/>
                <w:szCs w:val="26"/>
              </w:rPr>
              <w:t> тыс. рублей;</w:t>
            </w:r>
          </w:p>
          <w:p w:rsidR="006669BE" w:rsidRPr="0062500D" w:rsidRDefault="006669BE" w:rsidP="0016699A">
            <w:pPr>
              <w:pStyle w:val="a4"/>
              <w:rPr>
                <w:rFonts w:ascii="Times New Roman" w:hAnsi="Times New Roman" w:cs="Times New Roman"/>
                <w:sz w:val="26"/>
                <w:szCs w:val="26"/>
              </w:rPr>
            </w:pPr>
            <w:r w:rsidRPr="0062500D">
              <w:rPr>
                <w:rFonts w:ascii="Times New Roman" w:hAnsi="Times New Roman" w:cs="Times New Roman"/>
                <w:sz w:val="26"/>
                <w:szCs w:val="26"/>
              </w:rPr>
              <w:t>в 2020 году – 0 тыс. рублей;</w:t>
            </w:r>
          </w:p>
          <w:p w:rsidR="006669BE" w:rsidRPr="0062500D" w:rsidRDefault="006669BE" w:rsidP="0016699A">
            <w:pPr>
              <w:pStyle w:val="a4"/>
              <w:rPr>
                <w:rFonts w:ascii="Times New Roman" w:hAnsi="Times New Roman" w:cs="Times New Roman"/>
                <w:sz w:val="26"/>
                <w:szCs w:val="26"/>
              </w:rPr>
            </w:pPr>
            <w:r w:rsidRPr="0062500D">
              <w:rPr>
                <w:rFonts w:ascii="Times New Roman" w:hAnsi="Times New Roman" w:cs="Times New Roman"/>
                <w:sz w:val="26"/>
                <w:szCs w:val="26"/>
              </w:rPr>
              <w:t>в 2021 году – 0 тыс. рублей;</w:t>
            </w:r>
          </w:p>
          <w:p w:rsidR="006669BE" w:rsidRPr="0062500D" w:rsidRDefault="006669BE" w:rsidP="0016699A">
            <w:pPr>
              <w:pStyle w:val="a4"/>
              <w:rPr>
                <w:rFonts w:ascii="Times New Roman" w:hAnsi="Times New Roman" w:cs="Times New Roman"/>
                <w:sz w:val="26"/>
                <w:szCs w:val="26"/>
              </w:rPr>
            </w:pPr>
            <w:r w:rsidRPr="0062500D">
              <w:rPr>
                <w:rFonts w:ascii="Times New Roman" w:hAnsi="Times New Roman" w:cs="Times New Roman"/>
                <w:sz w:val="26"/>
                <w:szCs w:val="26"/>
              </w:rPr>
              <w:t>в 2022 году - 0 тыс. рублей;</w:t>
            </w:r>
          </w:p>
          <w:p w:rsidR="006669BE" w:rsidRPr="0062500D" w:rsidRDefault="006669BE" w:rsidP="0016699A">
            <w:pPr>
              <w:pStyle w:val="a4"/>
              <w:rPr>
                <w:rFonts w:ascii="Times New Roman" w:hAnsi="Times New Roman" w:cs="Times New Roman"/>
                <w:sz w:val="26"/>
                <w:szCs w:val="26"/>
              </w:rPr>
            </w:pPr>
            <w:r w:rsidRPr="0062500D">
              <w:rPr>
                <w:rFonts w:ascii="Times New Roman" w:hAnsi="Times New Roman" w:cs="Times New Roman"/>
                <w:sz w:val="26"/>
                <w:szCs w:val="26"/>
              </w:rPr>
              <w:t>в 2023 году - 0 тыс. рублей;</w:t>
            </w:r>
          </w:p>
          <w:p w:rsidR="006669BE" w:rsidRPr="0062500D" w:rsidRDefault="006669BE" w:rsidP="0016699A">
            <w:pPr>
              <w:pStyle w:val="a4"/>
              <w:rPr>
                <w:rFonts w:ascii="Times New Roman" w:hAnsi="Times New Roman" w:cs="Times New Roman"/>
                <w:sz w:val="26"/>
                <w:szCs w:val="26"/>
              </w:rPr>
            </w:pPr>
            <w:r w:rsidRPr="0062500D">
              <w:rPr>
                <w:rFonts w:ascii="Times New Roman" w:hAnsi="Times New Roman" w:cs="Times New Roman"/>
                <w:sz w:val="26"/>
                <w:szCs w:val="26"/>
              </w:rPr>
              <w:t>в 2024 году - 0 тыс. рублей;</w:t>
            </w:r>
          </w:p>
          <w:p w:rsidR="006669BE" w:rsidRPr="0062500D" w:rsidRDefault="006669BE" w:rsidP="0016699A">
            <w:pPr>
              <w:pStyle w:val="a4"/>
              <w:rPr>
                <w:rFonts w:ascii="Times New Roman" w:hAnsi="Times New Roman" w:cs="Times New Roman"/>
                <w:sz w:val="26"/>
                <w:szCs w:val="26"/>
              </w:rPr>
            </w:pPr>
            <w:r w:rsidRPr="0062500D">
              <w:rPr>
                <w:rFonts w:ascii="Times New Roman" w:hAnsi="Times New Roman" w:cs="Times New Roman"/>
                <w:sz w:val="26"/>
                <w:szCs w:val="26"/>
              </w:rPr>
              <w:t>в 2025 году - 0 тыс. рублей;</w:t>
            </w:r>
          </w:p>
          <w:p w:rsidR="006669BE" w:rsidRPr="0062500D" w:rsidRDefault="006669BE" w:rsidP="0016699A">
            <w:pPr>
              <w:pStyle w:val="a4"/>
              <w:rPr>
                <w:rFonts w:ascii="Times New Roman" w:hAnsi="Times New Roman" w:cs="Times New Roman"/>
                <w:sz w:val="26"/>
                <w:szCs w:val="26"/>
              </w:rPr>
            </w:pPr>
            <w:r w:rsidRPr="0062500D">
              <w:rPr>
                <w:rFonts w:ascii="Times New Roman" w:hAnsi="Times New Roman" w:cs="Times New Roman"/>
                <w:sz w:val="26"/>
                <w:szCs w:val="26"/>
              </w:rPr>
              <w:t>в 2026 - 2030 годах - 0 тыс. рублей;</w:t>
            </w:r>
          </w:p>
          <w:p w:rsidR="006669BE" w:rsidRPr="0062500D" w:rsidRDefault="006669BE" w:rsidP="0016699A">
            <w:pPr>
              <w:pStyle w:val="a4"/>
              <w:rPr>
                <w:rFonts w:ascii="Times New Roman" w:hAnsi="Times New Roman" w:cs="Times New Roman"/>
                <w:sz w:val="26"/>
                <w:szCs w:val="26"/>
              </w:rPr>
            </w:pPr>
            <w:r w:rsidRPr="0062500D">
              <w:rPr>
                <w:rFonts w:ascii="Times New Roman" w:hAnsi="Times New Roman" w:cs="Times New Roman"/>
                <w:sz w:val="26"/>
                <w:szCs w:val="26"/>
              </w:rPr>
              <w:t>в 2031 - 2035 годах - 0 тыс. рублей;</w:t>
            </w:r>
          </w:p>
          <w:p w:rsidR="006669BE" w:rsidRPr="0062500D" w:rsidRDefault="006669BE" w:rsidP="0016699A">
            <w:pPr>
              <w:pStyle w:val="a4"/>
              <w:rPr>
                <w:rFonts w:ascii="Times New Roman" w:hAnsi="Times New Roman" w:cs="Times New Roman"/>
                <w:sz w:val="26"/>
                <w:szCs w:val="26"/>
              </w:rPr>
            </w:pPr>
            <w:r w:rsidRPr="0062500D">
              <w:rPr>
                <w:rFonts w:ascii="Times New Roman" w:hAnsi="Times New Roman" w:cs="Times New Roman"/>
                <w:sz w:val="26"/>
                <w:szCs w:val="26"/>
              </w:rPr>
              <w:t xml:space="preserve">внебюджетных источников </w:t>
            </w:r>
            <w:r>
              <w:rPr>
                <w:rFonts w:ascii="Times New Roman" w:hAnsi="Times New Roman" w:cs="Times New Roman"/>
                <w:sz w:val="26"/>
                <w:szCs w:val="26"/>
              </w:rPr>
              <w:t>–</w:t>
            </w:r>
            <w:r w:rsidRPr="0062500D">
              <w:rPr>
                <w:rFonts w:ascii="Times New Roman" w:hAnsi="Times New Roman" w:cs="Times New Roman"/>
                <w:sz w:val="26"/>
                <w:szCs w:val="26"/>
              </w:rPr>
              <w:t xml:space="preserve"> </w:t>
            </w:r>
            <w:r>
              <w:rPr>
                <w:rFonts w:ascii="Times New Roman" w:hAnsi="Times New Roman" w:cs="Times New Roman"/>
                <w:sz w:val="26"/>
                <w:szCs w:val="26"/>
              </w:rPr>
              <w:t>0</w:t>
            </w:r>
            <w:r w:rsidRPr="0062500D">
              <w:rPr>
                <w:rFonts w:ascii="Times New Roman" w:hAnsi="Times New Roman" w:cs="Times New Roman"/>
                <w:sz w:val="26"/>
                <w:szCs w:val="26"/>
              </w:rPr>
              <w:t> тыс. рублей, в том числе:</w:t>
            </w:r>
          </w:p>
          <w:p w:rsidR="006669BE" w:rsidRPr="0062500D" w:rsidRDefault="006669BE" w:rsidP="0016699A">
            <w:pPr>
              <w:pStyle w:val="a4"/>
              <w:rPr>
                <w:rFonts w:ascii="Times New Roman" w:hAnsi="Times New Roman" w:cs="Times New Roman"/>
                <w:sz w:val="26"/>
                <w:szCs w:val="26"/>
              </w:rPr>
            </w:pPr>
            <w:r w:rsidRPr="0062500D">
              <w:rPr>
                <w:rFonts w:ascii="Times New Roman" w:hAnsi="Times New Roman" w:cs="Times New Roman"/>
                <w:sz w:val="26"/>
                <w:szCs w:val="26"/>
              </w:rPr>
              <w:t xml:space="preserve">в 2019 году </w:t>
            </w:r>
            <w:r>
              <w:rPr>
                <w:rFonts w:ascii="Times New Roman" w:hAnsi="Times New Roman" w:cs="Times New Roman"/>
                <w:sz w:val="26"/>
                <w:szCs w:val="26"/>
              </w:rPr>
              <w:t>–</w:t>
            </w:r>
            <w:r w:rsidRPr="0062500D">
              <w:rPr>
                <w:rFonts w:ascii="Times New Roman" w:hAnsi="Times New Roman" w:cs="Times New Roman"/>
                <w:sz w:val="26"/>
                <w:szCs w:val="26"/>
              </w:rPr>
              <w:t xml:space="preserve"> </w:t>
            </w:r>
            <w:r>
              <w:rPr>
                <w:rFonts w:ascii="Times New Roman" w:hAnsi="Times New Roman" w:cs="Times New Roman"/>
                <w:sz w:val="26"/>
                <w:szCs w:val="26"/>
              </w:rPr>
              <w:t>0</w:t>
            </w:r>
            <w:r w:rsidRPr="0062500D">
              <w:rPr>
                <w:rFonts w:ascii="Times New Roman" w:hAnsi="Times New Roman" w:cs="Times New Roman"/>
                <w:sz w:val="26"/>
                <w:szCs w:val="26"/>
              </w:rPr>
              <w:t> тыс. рублей;</w:t>
            </w:r>
          </w:p>
          <w:p w:rsidR="006669BE" w:rsidRPr="0062500D" w:rsidRDefault="006669BE" w:rsidP="0016699A">
            <w:pPr>
              <w:pStyle w:val="a4"/>
              <w:rPr>
                <w:rFonts w:ascii="Times New Roman" w:hAnsi="Times New Roman" w:cs="Times New Roman"/>
                <w:sz w:val="26"/>
                <w:szCs w:val="26"/>
              </w:rPr>
            </w:pPr>
            <w:r w:rsidRPr="0062500D">
              <w:rPr>
                <w:rFonts w:ascii="Times New Roman" w:hAnsi="Times New Roman" w:cs="Times New Roman"/>
                <w:sz w:val="26"/>
                <w:szCs w:val="26"/>
              </w:rPr>
              <w:t>в 2020 году - 0 тыс. рублей;</w:t>
            </w:r>
          </w:p>
          <w:p w:rsidR="006669BE" w:rsidRPr="0062500D" w:rsidRDefault="006669BE" w:rsidP="0016699A">
            <w:pPr>
              <w:pStyle w:val="a4"/>
              <w:rPr>
                <w:rFonts w:ascii="Times New Roman" w:hAnsi="Times New Roman" w:cs="Times New Roman"/>
                <w:sz w:val="26"/>
                <w:szCs w:val="26"/>
              </w:rPr>
            </w:pPr>
            <w:r w:rsidRPr="0062500D">
              <w:rPr>
                <w:rFonts w:ascii="Times New Roman" w:hAnsi="Times New Roman" w:cs="Times New Roman"/>
                <w:sz w:val="26"/>
                <w:szCs w:val="26"/>
              </w:rPr>
              <w:t>в 2021 году - 0 тыс. рублей;</w:t>
            </w:r>
          </w:p>
          <w:p w:rsidR="006669BE" w:rsidRPr="0062500D" w:rsidRDefault="006669BE" w:rsidP="0016699A">
            <w:pPr>
              <w:pStyle w:val="a4"/>
              <w:rPr>
                <w:rFonts w:ascii="Times New Roman" w:hAnsi="Times New Roman" w:cs="Times New Roman"/>
                <w:sz w:val="26"/>
                <w:szCs w:val="26"/>
              </w:rPr>
            </w:pPr>
            <w:r w:rsidRPr="0062500D">
              <w:rPr>
                <w:rFonts w:ascii="Times New Roman" w:hAnsi="Times New Roman" w:cs="Times New Roman"/>
                <w:sz w:val="26"/>
                <w:szCs w:val="26"/>
              </w:rPr>
              <w:t>в 2022 году - 0 тыс. рублей;</w:t>
            </w:r>
          </w:p>
          <w:p w:rsidR="006669BE" w:rsidRPr="0062500D" w:rsidRDefault="006669BE" w:rsidP="0016699A">
            <w:pPr>
              <w:pStyle w:val="a4"/>
              <w:rPr>
                <w:rFonts w:ascii="Times New Roman" w:hAnsi="Times New Roman" w:cs="Times New Roman"/>
                <w:sz w:val="26"/>
                <w:szCs w:val="26"/>
              </w:rPr>
            </w:pPr>
            <w:r w:rsidRPr="0062500D">
              <w:rPr>
                <w:rFonts w:ascii="Times New Roman" w:hAnsi="Times New Roman" w:cs="Times New Roman"/>
                <w:sz w:val="26"/>
                <w:szCs w:val="26"/>
              </w:rPr>
              <w:t>в 2023 году - 0 тыс. рублей;</w:t>
            </w:r>
          </w:p>
          <w:p w:rsidR="006669BE" w:rsidRPr="0062500D" w:rsidRDefault="006669BE" w:rsidP="0016699A">
            <w:pPr>
              <w:pStyle w:val="a4"/>
              <w:rPr>
                <w:rFonts w:ascii="Times New Roman" w:hAnsi="Times New Roman" w:cs="Times New Roman"/>
                <w:sz w:val="26"/>
                <w:szCs w:val="26"/>
              </w:rPr>
            </w:pPr>
            <w:r w:rsidRPr="0062500D">
              <w:rPr>
                <w:rFonts w:ascii="Times New Roman" w:hAnsi="Times New Roman" w:cs="Times New Roman"/>
                <w:sz w:val="26"/>
                <w:szCs w:val="26"/>
              </w:rPr>
              <w:t>в 2024 году - 0 тыс. рублей;</w:t>
            </w:r>
          </w:p>
          <w:p w:rsidR="006669BE" w:rsidRPr="0062500D" w:rsidRDefault="006669BE" w:rsidP="0016699A">
            <w:pPr>
              <w:pStyle w:val="a4"/>
              <w:rPr>
                <w:rFonts w:ascii="Times New Roman" w:hAnsi="Times New Roman" w:cs="Times New Roman"/>
                <w:sz w:val="26"/>
                <w:szCs w:val="26"/>
              </w:rPr>
            </w:pPr>
            <w:r w:rsidRPr="0062500D">
              <w:rPr>
                <w:rFonts w:ascii="Times New Roman" w:hAnsi="Times New Roman" w:cs="Times New Roman"/>
                <w:sz w:val="26"/>
                <w:szCs w:val="26"/>
              </w:rPr>
              <w:t>в 2025 году - 0 тыс. рублей;</w:t>
            </w:r>
          </w:p>
          <w:p w:rsidR="006669BE" w:rsidRPr="0062500D" w:rsidRDefault="006669BE" w:rsidP="0016699A">
            <w:pPr>
              <w:pStyle w:val="a4"/>
              <w:rPr>
                <w:rFonts w:ascii="Times New Roman" w:hAnsi="Times New Roman" w:cs="Times New Roman"/>
                <w:sz w:val="26"/>
                <w:szCs w:val="26"/>
              </w:rPr>
            </w:pPr>
            <w:r w:rsidRPr="0062500D">
              <w:rPr>
                <w:rFonts w:ascii="Times New Roman" w:hAnsi="Times New Roman" w:cs="Times New Roman"/>
                <w:sz w:val="26"/>
                <w:szCs w:val="26"/>
              </w:rPr>
              <w:t>в 2026 - 2030 годах - 0 тыс. рублей;</w:t>
            </w:r>
          </w:p>
          <w:p w:rsidR="006669BE" w:rsidRPr="0062500D" w:rsidRDefault="006669BE" w:rsidP="0016699A">
            <w:pPr>
              <w:snapToGrid w:val="0"/>
              <w:jc w:val="both"/>
              <w:rPr>
                <w:rFonts w:ascii="Times New Roman" w:hAnsi="Times New Roman" w:cs="Times New Roman"/>
              </w:rPr>
            </w:pPr>
            <w:r w:rsidRPr="0062500D">
              <w:rPr>
                <w:rFonts w:ascii="Times New Roman" w:hAnsi="Times New Roman" w:cs="Times New Roman"/>
              </w:rPr>
              <w:t>в 2031 - 2035 годах - 0 тыс. рублей.</w:t>
            </w:r>
          </w:p>
          <w:p w:rsidR="006669BE" w:rsidRPr="0062500D" w:rsidRDefault="006669BE" w:rsidP="00372451">
            <w:pPr>
              <w:pStyle w:val="a4"/>
              <w:rPr>
                <w:rFonts w:ascii="Times New Roman" w:hAnsi="Times New Roman" w:cs="Times New Roman"/>
                <w:sz w:val="26"/>
                <w:szCs w:val="26"/>
              </w:rPr>
            </w:pPr>
            <w:r w:rsidRPr="0062500D">
              <w:rPr>
                <w:rFonts w:ascii="Times New Roman" w:hAnsi="Times New Roman" w:cs="Times New Roman"/>
                <w:sz w:val="26"/>
                <w:szCs w:val="26"/>
              </w:rPr>
              <w:t>Объемы финансирования мероприятий подпрограммы подлежат ежегодному уточнению исходя из возможностей бюджетов всех уровней</w:t>
            </w:r>
          </w:p>
        </w:tc>
      </w:tr>
      <w:tr w:rsidR="006669BE" w:rsidRPr="0062500D" w:rsidTr="003243EA">
        <w:tc>
          <w:tcPr>
            <w:tcW w:w="2940" w:type="dxa"/>
            <w:tcBorders>
              <w:top w:val="nil"/>
              <w:left w:val="nil"/>
              <w:bottom w:val="nil"/>
              <w:right w:val="nil"/>
            </w:tcBorders>
          </w:tcPr>
          <w:p w:rsidR="006669BE" w:rsidRPr="0062500D" w:rsidRDefault="006669BE" w:rsidP="00372451">
            <w:pPr>
              <w:pStyle w:val="a4"/>
              <w:rPr>
                <w:rFonts w:ascii="Times New Roman" w:hAnsi="Times New Roman" w:cs="Times New Roman"/>
                <w:sz w:val="26"/>
                <w:szCs w:val="26"/>
              </w:rPr>
            </w:pPr>
          </w:p>
        </w:tc>
        <w:tc>
          <w:tcPr>
            <w:tcW w:w="280" w:type="dxa"/>
            <w:tcBorders>
              <w:top w:val="nil"/>
              <w:left w:val="nil"/>
              <w:bottom w:val="nil"/>
              <w:right w:val="nil"/>
            </w:tcBorders>
          </w:tcPr>
          <w:p w:rsidR="006669BE" w:rsidRPr="0062500D" w:rsidRDefault="006669BE" w:rsidP="00372451">
            <w:pPr>
              <w:pStyle w:val="a4"/>
              <w:rPr>
                <w:rFonts w:ascii="Times New Roman" w:hAnsi="Times New Roman" w:cs="Times New Roman"/>
                <w:sz w:val="26"/>
                <w:szCs w:val="26"/>
              </w:rPr>
            </w:pPr>
          </w:p>
        </w:tc>
        <w:tc>
          <w:tcPr>
            <w:tcW w:w="7000" w:type="dxa"/>
            <w:tcBorders>
              <w:top w:val="nil"/>
              <w:left w:val="nil"/>
              <w:bottom w:val="nil"/>
              <w:right w:val="nil"/>
            </w:tcBorders>
          </w:tcPr>
          <w:p w:rsidR="006669BE" w:rsidRPr="0062500D" w:rsidRDefault="006669BE" w:rsidP="00372451">
            <w:pPr>
              <w:pStyle w:val="a4"/>
              <w:rPr>
                <w:rFonts w:ascii="Times New Roman" w:hAnsi="Times New Roman" w:cs="Times New Roman"/>
                <w:sz w:val="26"/>
                <w:szCs w:val="26"/>
              </w:rPr>
            </w:pPr>
          </w:p>
        </w:tc>
      </w:tr>
      <w:tr w:rsidR="006669BE" w:rsidRPr="0062500D" w:rsidTr="003243EA">
        <w:tc>
          <w:tcPr>
            <w:tcW w:w="2940" w:type="dxa"/>
            <w:tcBorders>
              <w:top w:val="nil"/>
              <w:left w:val="nil"/>
              <w:bottom w:val="nil"/>
              <w:right w:val="nil"/>
            </w:tcBorders>
          </w:tcPr>
          <w:p w:rsidR="006669BE" w:rsidRPr="0062500D" w:rsidRDefault="006669BE" w:rsidP="00372451">
            <w:pPr>
              <w:pStyle w:val="a4"/>
              <w:rPr>
                <w:rFonts w:ascii="Times New Roman" w:hAnsi="Times New Roman" w:cs="Times New Roman"/>
                <w:sz w:val="26"/>
                <w:szCs w:val="26"/>
              </w:rPr>
            </w:pPr>
            <w:r w:rsidRPr="0062500D">
              <w:rPr>
                <w:rFonts w:ascii="Times New Roman" w:hAnsi="Times New Roman" w:cs="Times New Roman"/>
                <w:sz w:val="26"/>
                <w:szCs w:val="26"/>
              </w:rPr>
              <w:t>Ожидаемые результаты реализации программы</w:t>
            </w:r>
          </w:p>
        </w:tc>
        <w:tc>
          <w:tcPr>
            <w:tcW w:w="280" w:type="dxa"/>
            <w:tcBorders>
              <w:top w:val="nil"/>
              <w:left w:val="nil"/>
              <w:bottom w:val="nil"/>
              <w:right w:val="nil"/>
            </w:tcBorders>
          </w:tcPr>
          <w:p w:rsidR="006669BE" w:rsidRPr="0062500D" w:rsidRDefault="006669BE" w:rsidP="00372451">
            <w:pPr>
              <w:pStyle w:val="a4"/>
              <w:rPr>
                <w:rFonts w:ascii="Times New Roman" w:hAnsi="Times New Roman" w:cs="Times New Roman"/>
                <w:sz w:val="26"/>
                <w:szCs w:val="26"/>
              </w:rPr>
            </w:pPr>
            <w:r w:rsidRPr="0062500D">
              <w:rPr>
                <w:rFonts w:ascii="Times New Roman" w:hAnsi="Times New Roman" w:cs="Times New Roman"/>
                <w:sz w:val="26"/>
                <w:szCs w:val="26"/>
              </w:rPr>
              <w:t>-</w:t>
            </w:r>
          </w:p>
        </w:tc>
        <w:tc>
          <w:tcPr>
            <w:tcW w:w="7000" w:type="dxa"/>
            <w:tcBorders>
              <w:top w:val="nil"/>
              <w:left w:val="nil"/>
              <w:bottom w:val="nil"/>
              <w:right w:val="nil"/>
            </w:tcBorders>
          </w:tcPr>
          <w:p w:rsidR="006669BE" w:rsidRPr="0062500D" w:rsidRDefault="006669BE" w:rsidP="00A03091">
            <w:pPr>
              <w:pStyle w:val="a4"/>
              <w:rPr>
                <w:rFonts w:ascii="Times New Roman" w:hAnsi="Times New Roman" w:cs="Times New Roman"/>
                <w:sz w:val="26"/>
                <w:szCs w:val="26"/>
              </w:rPr>
            </w:pPr>
            <w:r w:rsidRPr="0062500D">
              <w:rPr>
                <w:rFonts w:ascii="Times New Roman" w:hAnsi="Times New Roman" w:cs="Times New Roman"/>
                <w:sz w:val="26"/>
                <w:szCs w:val="26"/>
              </w:rPr>
              <w:t>увеличение доли населения, обеспеченного питьевой водой, отвечающей обязательным требованиям безопасности;</w:t>
            </w:r>
          </w:p>
          <w:p w:rsidR="006669BE" w:rsidRPr="0062500D" w:rsidRDefault="006669BE" w:rsidP="00A03091">
            <w:pPr>
              <w:pStyle w:val="a4"/>
              <w:rPr>
                <w:rFonts w:ascii="Times New Roman" w:hAnsi="Times New Roman" w:cs="Times New Roman"/>
                <w:sz w:val="26"/>
                <w:szCs w:val="26"/>
              </w:rPr>
            </w:pPr>
            <w:r w:rsidRPr="0062500D">
              <w:rPr>
                <w:rFonts w:ascii="Times New Roman" w:hAnsi="Times New Roman" w:cs="Times New Roman"/>
                <w:sz w:val="26"/>
                <w:szCs w:val="26"/>
              </w:rPr>
              <w:t>увеличение доступа населения к централизованным системам водоснабжения, водоотведения и очистки сточных вод;</w:t>
            </w:r>
          </w:p>
          <w:p w:rsidR="006669BE" w:rsidRPr="0062500D" w:rsidRDefault="006669BE" w:rsidP="00A03091">
            <w:pPr>
              <w:pStyle w:val="a4"/>
              <w:rPr>
                <w:rFonts w:ascii="Times New Roman" w:hAnsi="Times New Roman" w:cs="Times New Roman"/>
                <w:sz w:val="26"/>
                <w:szCs w:val="26"/>
              </w:rPr>
            </w:pPr>
            <w:r w:rsidRPr="0062500D">
              <w:rPr>
                <w:rFonts w:ascii="Times New Roman" w:hAnsi="Times New Roman" w:cs="Times New Roman"/>
                <w:sz w:val="26"/>
                <w:szCs w:val="26"/>
              </w:rPr>
              <w:t>сокращение потерь воды в сетях централизованного водоснабжения с одновременным снижением числа аварий в системах водоснабжения, водоотведения и очистки сточных вод;</w:t>
            </w:r>
          </w:p>
          <w:p w:rsidR="006669BE" w:rsidRPr="0062500D" w:rsidRDefault="006669BE" w:rsidP="00A03091">
            <w:pPr>
              <w:pStyle w:val="a4"/>
              <w:rPr>
                <w:rFonts w:ascii="Times New Roman" w:hAnsi="Times New Roman" w:cs="Times New Roman"/>
                <w:sz w:val="26"/>
                <w:szCs w:val="26"/>
              </w:rPr>
            </w:pPr>
            <w:r w:rsidRPr="0062500D">
              <w:rPr>
                <w:rFonts w:ascii="Times New Roman" w:hAnsi="Times New Roman" w:cs="Times New Roman"/>
                <w:sz w:val="26"/>
                <w:szCs w:val="26"/>
              </w:rPr>
              <w:t>увеличение доли сточных вод, соответствующих нормативам;</w:t>
            </w:r>
          </w:p>
          <w:p w:rsidR="006669BE" w:rsidRPr="0062500D" w:rsidRDefault="006669BE" w:rsidP="00A03091">
            <w:pPr>
              <w:pStyle w:val="a4"/>
              <w:rPr>
                <w:rFonts w:ascii="Times New Roman" w:hAnsi="Times New Roman" w:cs="Times New Roman"/>
                <w:sz w:val="26"/>
                <w:szCs w:val="26"/>
              </w:rPr>
            </w:pPr>
            <w:r w:rsidRPr="0062500D">
              <w:rPr>
                <w:rFonts w:ascii="Times New Roman" w:hAnsi="Times New Roman" w:cs="Times New Roman"/>
                <w:sz w:val="26"/>
                <w:szCs w:val="26"/>
              </w:rPr>
              <w:t>переход на долгосрочное регулирование тарифов, в том числе методом доходности инвестированного капитала;</w:t>
            </w:r>
          </w:p>
          <w:p w:rsidR="006669BE" w:rsidRPr="0062500D" w:rsidRDefault="006669BE" w:rsidP="00A03091">
            <w:pPr>
              <w:pStyle w:val="a4"/>
              <w:rPr>
                <w:rFonts w:ascii="Times New Roman" w:hAnsi="Times New Roman" w:cs="Times New Roman"/>
                <w:sz w:val="26"/>
                <w:szCs w:val="26"/>
              </w:rPr>
            </w:pPr>
            <w:r w:rsidRPr="0062500D">
              <w:rPr>
                <w:rFonts w:ascii="Times New Roman" w:hAnsi="Times New Roman" w:cs="Times New Roman"/>
                <w:sz w:val="26"/>
                <w:szCs w:val="26"/>
              </w:rPr>
              <w:t>повышение инвестиционной активности частных инвесторов.</w:t>
            </w:r>
          </w:p>
          <w:p w:rsidR="006669BE" w:rsidRPr="0062500D" w:rsidRDefault="006669BE" w:rsidP="00A03091">
            <w:pPr>
              <w:pStyle w:val="a4"/>
              <w:rPr>
                <w:rFonts w:ascii="Times New Roman" w:hAnsi="Times New Roman" w:cs="Times New Roman"/>
                <w:sz w:val="26"/>
                <w:szCs w:val="26"/>
              </w:rPr>
            </w:pPr>
            <w:r w:rsidRPr="0062500D">
              <w:rPr>
                <w:rFonts w:ascii="Times New Roman" w:hAnsi="Times New Roman" w:cs="Times New Roman"/>
                <w:sz w:val="26"/>
                <w:szCs w:val="26"/>
              </w:rPr>
              <w:t>Экологическая эффективность Подпрограммы будет выражена в реализации права населения на здоровую окружающую среду, обеспечении экологической безопасности населения, сохранении экосистем, повышении уровня экологической культуры</w:t>
            </w:r>
          </w:p>
          <w:p w:rsidR="006669BE" w:rsidRPr="0062500D" w:rsidRDefault="006669BE" w:rsidP="00372451">
            <w:pPr>
              <w:pStyle w:val="a4"/>
              <w:rPr>
                <w:rFonts w:ascii="Times New Roman" w:hAnsi="Times New Roman" w:cs="Times New Roman"/>
                <w:sz w:val="26"/>
                <w:szCs w:val="26"/>
              </w:rPr>
            </w:pPr>
          </w:p>
        </w:tc>
      </w:tr>
    </w:tbl>
    <w:p w:rsidR="006669BE" w:rsidRPr="0062500D" w:rsidRDefault="006669BE" w:rsidP="00183F3C">
      <w:pPr>
        <w:ind w:firstLine="720"/>
        <w:jc w:val="both"/>
        <w:rPr>
          <w:rFonts w:ascii="Times New Roman" w:hAnsi="Times New Roman" w:cs="Times New Roman"/>
        </w:rPr>
      </w:pPr>
    </w:p>
    <w:p w:rsidR="006669BE" w:rsidRDefault="006669BE" w:rsidP="00183F3C">
      <w:pPr>
        <w:pStyle w:val="Heading1"/>
        <w:rPr>
          <w:rFonts w:ascii="Times New Roman" w:hAnsi="Times New Roman" w:cs="Times New Roman"/>
          <w:sz w:val="26"/>
          <w:szCs w:val="26"/>
        </w:rPr>
      </w:pPr>
      <w:bookmarkStart w:id="2" w:name="sub_1001"/>
    </w:p>
    <w:p w:rsidR="006669BE" w:rsidRDefault="006669BE" w:rsidP="0062500D"/>
    <w:p w:rsidR="006669BE" w:rsidRDefault="006669BE" w:rsidP="0062500D"/>
    <w:p w:rsidR="006669BE" w:rsidRDefault="006669BE" w:rsidP="0062500D"/>
    <w:p w:rsidR="006669BE" w:rsidRDefault="006669BE" w:rsidP="0062500D"/>
    <w:p w:rsidR="006669BE" w:rsidRDefault="006669BE" w:rsidP="0062500D"/>
    <w:p w:rsidR="006669BE" w:rsidRDefault="006669BE" w:rsidP="0062500D"/>
    <w:p w:rsidR="006669BE" w:rsidRDefault="006669BE" w:rsidP="0062500D"/>
    <w:p w:rsidR="006669BE" w:rsidRDefault="006669BE" w:rsidP="0062500D"/>
    <w:p w:rsidR="006669BE" w:rsidRDefault="006669BE" w:rsidP="0062500D"/>
    <w:p w:rsidR="006669BE" w:rsidRDefault="006669BE" w:rsidP="0062500D"/>
    <w:p w:rsidR="006669BE" w:rsidRDefault="006669BE" w:rsidP="0062500D"/>
    <w:p w:rsidR="006669BE" w:rsidRDefault="006669BE" w:rsidP="0062500D"/>
    <w:p w:rsidR="006669BE" w:rsidRDefault="006669BE" w:rsidP="0062500D"/>
    <w:p w:rsidR="006669BE" w:rsidRDefault="006669BE" w:rsidP="0062500D"/>
    <w:p w:rsidR="006669BE" w:rsidRDefault="006669BE" w:rsidP="0062500D"/>
    <w:p w:rsidR="006669BE" w:rsidRDefault="006669BE" w:rsidP="0062500D"/>
    <w:p w:rsidR="006669BE" w:rsidRDefault="006669BE" w:rsidP="0062500D"/>
    <w:p w:rsidR="006669BE" w:rsidRDefault="006669BE" w:rsidP="0062500D"/>
    <w:p w:rsidR="006669BE" w:rsidRDefault="006669BE" w:rsidP="0062500D"/>
    <w:p w:rsidR="006669BE" w:rsidRDefault="006669BE" w:rsidP="0062500D"/>
    <w:p w:rsidR="006669BE" w:rsidRDefault="006669BE" w:rsidP="0062500D"/>
    <w:p w:rsidR="006669BE" w:rsidRDefault="006669BE" w:rsidP="0062500D"/>
    <w:p w:rsidR="006669BE" w:rsidRDefault="006669BE" w:rsidP="0062500D"/>
    <w:p w:rsidR="006669BE" w:rsidRDefault="006669BE" w:rsidP="0062500D"/>
    <w:p w:rsidR="006669BE" w:rsidRDefault="006669BE" w:rsidP="0062500D"/>
    <w:p w:rsidR="006669BE" w:rsidRDefault="006669BE" w:rsidP="0062500D"/>
    <w:p w:rsidR="006669BE" w:rsidRDefault="006669BE" w:rsidP="0062500D"/>
    <w:p w:rsidR="006669BE" w:rsidRDefault="006669BE" w:rsidP="0062500D"/>
    <w:p w:rsidR="006669BE" w:rsidRDefault="006669BE" w:rsidP="0062500D"/>
    <w:p w:rsidR="006669BE" w:rsidRDefault="006669BE" w:rsidP="0062500D"/>
    <w:p w:rsidR="006669BE" w:rsidRDefault="006669BE" w:rsidP="0062500D"/>
    <w:p w:rsidR="006669BE" w:rsidRDefault="006669BE" w:rsidP="0062500D"/>
    <w:bookmarkEnd w:id="2"/>
    <w:p w:rsidR="006669BE" w:rsidRPr="0062500D" w:rsidRDefault="006669BE" w:rsidP="00502C34">
      <w:pPr>
        <w:pStyle w:val="Heading1"/>
        <w:rPr>
          <w:rFonts w:ascii="Times New Roman" w:hAnsi="Times New Roman" w:cs="Times New Roman"/>
          <w:sz w:val="26"/>
          <w:szCs w:val="26"/>
        </w:rPr>
      </w:pPr>
      <w:r w:rsidRPr="0062500D">
        <w:rPr>
          <w:rFonts w:ascii="Times New Roman" w:hAnsi="Times New Roman" w:cs="Times New Roman"/>
          <w:sz w:val="26"/>
          <w:szCs w:val="26"/>
        </w:rPr>
        <w:t xml:space="preserve">Раздел I. Приоритеты государственной политики в сфере реализации </w:t>
      </w:r>
      <w:r>
        <w:rPr>
          <w:rFonts w:ascii="Times New Roman" w:hAnsi="Times New Roman" w:cs="Times New Roman"/>
          <w:sz w:val="26"/>
          <w:szCs w:val="26"/>
        </w:rPr>
        <w:t>Муниципальной</w:t>
      </w:r>
      <w:r w:rsidRPr="0062500D">
        <w:rPr>
          <w:rFonts w:ascii="Times New Roman" w:hAnsi="Times New Roman" w:cs="Times New Roman"/>
          <w:sz w:val="26"/>
          <w:szCs w:val="26"/>
        </w:rPr>
        <w:t xml:space="preserve"> программы, цели, задачи, описание сроков и этапов реализации </w:t>
      </w:r>
      <w:r>
        <w:rPr>
          <w:rFonts w:ascii="Times New Roman" w:hAnsi="Times New Roman" w:cs="Times New Roman"/>
          <w:sz w:val="26"/>
          <w:szCs w:val="26"/>
        </w:rPr>
        <w:t>Муниципаль</w:t>
      </w:r>
      <w:r w:rsidRPr="0062500D">
        <w:rPr>
          <w:rFonts w:ascii="Times New Roman" w:hAnsi="Times New Roman" w:cs="Times New Roman"/>
          <w:sz w:val="26"/>
          <w:szCs w:val="26"/>
        </w:rPr>
        <w:t>ной программы</w:t>
      </w:r>
    </w:p>
    <w:p w:rsidR="006669BE" w:rsidRPr="0062500D" w:rsidRDefault="006669BE" w:rsidP="00401FDB">
      <w:pPr>
        <w:jc w:val="both"/>
        <w:rPr>
          <w:rFonts w:ascii="Times New Roman" w:hAnsi="Times New Roman" w:cs="Times New Roman"/>
        </w:rPr>
      </w:pPr>
    </w:p>
    <w:p w:rsidR="006669BE" w:rsidRPr="00502C34" w:rsidRDefault="006669BE" w:rsidP="00401FDB">
      <w:pPr>
        <w:ind w:firstLine="708"/>
        <w:jc w:val="both"/>
        <w:rPr>
          <w:rFonts w:ascii="Times New Roman" w:hAnsi="Times New Roman" w:cs="Times New Roman"/>
        </w:rPr>
      </w:pPr>
      <w:r w:rsidRPr="0062500D">
        <w:rPr>
          <w:rFonts w:ascii="Times New Roman" w:hAnsi="Times New Roman" w:cs="Times New Roman"/>
        </w:rPr>
        <w:t>Приоритеты государственной полит</w:t>
      </w:r>
      <w:r w:rsidRPr="00502C34">
        <w:rPr>
          <w:rFonts w:ascii="Times New Roman" w:hAnsi="Times New Roman" w:cs="Times New Roman"/>
        </w:rPr>
        <w:t xml:space="preserve">ики в области модернизации и развития сферы жилищно-коммунального хозяйства Чувашской Республики определены </w:t>
      </w:r>
      <w:hyperlink r:id="rId6" w:history="1">
        <w:r w:rsidRPr="00401FDB">
          <w:rPr>
            <w:rStyle w:val="a0"/>
            <w:rFonts w:ascii="Times New Roman" w:hAnsi="Times New Roman"/>
            <w:b w:val="0"/>
            <w:color w:val="auto"/>
          </w:rPr>
          <w:t>Стратегией</w:t>
        </w:r>
      </w:hyperlink>
      <w:r w:rsidRPr="00502C34">
        <w:rPr>
          <w:rFonts w:ascii="Times New Roman" w:hAnsi="Times New Roman" w:cs="Times New Roman"/>
        </w:rPr>
        <w:t xml:space="preserve"> социально-экономического развития Чувашской Республики до 2035 года, утвержденной </w:t>
      </w:r>
      <w:hyperlink r:id="rId7" w:history="1">
        <w:r w:rsidRPr="00401FDB">
          <w:rPr>
            <w:rStyle w:val="a0"/>
            <w:rFonts w:ascii="Times New Roman" w:hAnsi="Times New Roman"/>
            <w:b w:val="0"/>
            <w:color w:val="auto"/>
          </w:rPr>
          <w:t>постановлением</w:t>
        </w:r>
      </w:hyperlink>
      <w:r w:rsidRPr="00401FDB">
        <w:rPr>
          <w:rFonts w:ascii="Times New Roman" w:hAnsi="Times New Roman" w:cs="Times New Roman"/>
          <w:b/>
        </w:rPr>
        <w:t xml:space="preserve"> </w:t>
      </w:r>
      <w:r w:rsidRPr="00502C34">
        <w:rPr>
          <w:rFonts w:ascii="Times New Roman" w:hAnsi="Times New Roman" w:cs="Times New Roman"/>
        </w:rPr>
        <w:t xml:space="preserve">Кабинета Министров Чувашской Республики от 28 июня </w:t>
      </w:r>
      <w:smartTag w:uri="urn:schemas-microsoft-com:office:smarttags" w:element="metricconverter">
        <w:smartTagPr>
          <w:attr w:name="ProductID" w:val="2018 г"/>
        </w:smartTagPr>
        <w:r w:rsidRPr="00502C34">
          <w:rPr>
            <w:rFonts w:ascii="Times New Roman" w:hAnsi="Times New Roman" w:cs="Times New Roman"/>
          </w:rPr>
          <w:t>2018 г</w:t>
        </w:r>
      </w:smartTag>
      <w:r w:rsidRPr="00502C34">
        <w:rPr>
          <w:rFonts w:ascii="Times New Roman" w:hAnsi="Times New Roman" w:cs="Times New Roman"/>
        </w:rPr>
        <w:t>. N 254, ежегодными посланиями Главы Чувашской Республики Государственному Совету Чувашской Республики.</w:t>
      </w:r>
    </w:p>
    <w:p w:rsidR="006669BE" w:rsidRPr="00502C34" w:rsidRDefault="006669BE" w:rsidP="00401FDB">
      <w:pPr>
        <w:ind w:firstLine="708"/>
        <w:jc w:val="both"/>
        <w:rPr>
          <w:rFonts w:ascii="Times New Roman" w:hAnsi="Times New Roman" w:cs="Times New Roman"/>
        </w:rPr>
      </w:pPr>
      <w:r w:rsidRPr="00502C34">
        <w:rPr>
          <w:rFonts w:ascii="Times New Roman" w:hAnsi="Times New Roman" w:cs="Times New Roman"/>
        </w:rPr>
        <w:t xml:space="preserve">Основными стратегическими приоритетами государственной политики в области модернизации и развития сферы жилищно-коммунального хозяйства </w:t>
      </w:r>
      <w:r>
        <w:rPr>
          <w:rFonts w:ascii="Times New Roman" w:hAnsi="Times New Roman" w:cs="Times New Roman"/>
        </w:rPr>
        <w:t xml:space="preserve">Ядринского района </w:t>
      </w:r>
      <w:r w:rsidRPr="00502C34">
        <w:rPr>
          <w:rFonts w:ascii="Times New Roman" w:hAnsi="Times New Roman" w:cs="Times New Roman"/>
        </w:rPr>
        <w:t>Чувашской Республики являются приведение коммунальной инфраструктуры в соответствие со стандартами качества, обеспечивающими комфортные и безопасные условия проживания населения, обеспечение населения</w:t>
      </w:r>
      <w:r>
        <w:rPr>
          <w:rFonts w:ascii="Times New Roman" w:hAnsi="Times New Roman" w:cs="Times New Roman"/>
        </w:rPr>
        <w:t xml:space="preserve"> Ядринского района </w:t>
      </w:r>
      <w:r w:rsidRPr="00502C34">
        <w:rPr>
          <w:rFonts w:ascii="Times New Roman" w:hAnsi="Times New Roman" w:cs="Times New Roman"/>
        </w:rPr>
        <w:t xml:space="preserve"> Чувашской Республики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 повышение надежности функционирования газотранспортной системы населенных пунктов </w:t>
      </w:r>
      <w:r>
        <w:rPr>
          <w:rFonts w:ascii="Times New Roman" w:hAnsi="Times New Roman" w:cs="Times New Roman"/>
        </w:rPr>
        <w:t xml:space="preserve">Ядринского района </w:t>
      </w:r>
      <w:r w:rsidRPr="00502C34">
        <w:rPr>
          <w:rFonts w:ascii="Times New Roman" w:hAnsi="Times New Roman" w:cs="Times New Roman"/>
        </w:rPr>
        <w:t>Чувашской Республики.</w:t>
      </w:r>
    </w:p>
    <w:p w:rsidR="006669BE" w:rsidRPr="00502C34" w:rsidRDefault="006669BE" w:rsidP="00401FDB">
      <w:pPr>
        <w:ind w:firstLine="708"/>
        <w:jc w:val="both"/>
        <w:rPr>
          <w:rFonts w:ascii="Times New Roman" w:hAnsi="Times New Roman" w:cs="Times New Roman"/>
        </w:rPr>
      </w:pPr>
      <w:r>
        <w:rPr>
          <w:rFonts w:ascii="Times New Roman" w:hAnsi="Times New Roman" w:cs="Times New Roman"/>
        </w:rPr>
        <w:t>Муниципальная</w:t>
      </w:r>
      <w:r w:rsidRPr="00502C34">
        <w:rPr>
          <w:rFonts w:ascii="Times New Roman" w:hAnsi="Times New Roman" w:cs="Times New Roman"/>
        </w:rPr>
        <w:t xml:space="preserve"> программа </w:t>
      </w:r>
      <w:r>
        <w:rPr>
          <w:rFonts w:ascii="Times New Roman" w:hAnsi="Times New Roman" w:cs="Times New Roman"/>
        </w:rPr>
        <w:t xml:space="preserve">Ядринского района </w:t>
      </w:r>
      <w:r w:rsidRPr="00502C34">
        <w:rPr>
          <w:rFonts w:ascii="Times New Roman" w:hAnsi="Times New Roman" w:cs="Times New Roman"/>
        </w:rPr>
        <w:t xml:space="preserve">Чувашской Республики "Модернизация и развитие сферы жилищно-коммунального хозяйства" (далее - </w:t>
      </w:r>
      <w:r>
        <w:rPr>
          <w:rFonts w:ascii="Times New Roman" w:hAnsi="Times New Roman" w:cs="Times New Roman"/>
        </w:rPr>
        <w:t>муниципальная</w:t>
      </w:r>
      <w:r w:rsidRPr="00502C34">
        <w:rPr>
          <w:rFonts w:ascii="Times New Roman" w:hAnsi="Times New Roman" w:cs="Times New Roman"/>
        </w:rPr>
        <w:t xml:space="preserve"> программа) направлена на достижение следующих целей:</w:t>
      </w:r>
    </w:p>
    <w:p w:rsidR="006669BE" w:rsidRPr="00502C34" w:rsidRDefault="006669BE" w:rsidP="00401FDB">
      <w:pPr>
        <w:ind w:firstLine="708"/>
        <w:jc w:val="both"/>
        <w:rPr>
          <w:rFonts w:ascii="Times New Roman" w:hAnsi="Times New Roman" w:cs="Times New Roman"/>
        </w:rPr>
      </w:pPr>
      <w:r w:rsidRPr="00502C34">
        <w:rPr>
          <w:rFonts w:ascii="Times New Roman" w:hAnsi="Times New Roman" w:cs="Times New Roman"/>
        </w:rPr>
        <w:t xml:space="preserve">обеспечение населения </w:t>
      </w:r>
      <w:r>
        <w:rPr>
          <w:rFonts w:ascii="Times New Roman" w:hAnsi="Times New Roman" w:cs="Times New Roman"/>
        </w:rPr>
        <w:t xml:space="preserve">Ядринского района </w:t>
      </w:r>
      <w:r w:rsidRPr="00502C34">
        <w:rPr>
          <w:rFonts w:ascii="Times New Roman" w:hAnsi="Times New Roman" w:cs="Times New Roman"/>
        </w:rPr>
        <w:t>Чувашской Республики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w:t>
      </w:r>
    </w:p>
    <w:p w:rsidR="006669BE" w:rsidRPr="00502C34" w:rsidRDefault="006669BE" w:rsidP="00401FDB">
      <w:pPr>
        <w:ind w:firstLine="708"/>
        <w:jc w:val="both"/>
        <w:rPr>
          <w:rFonts w:ascii="Times New Roman" w:hAnsi="Times New Roman" w:cs="Times New Roman"/>
        </w:rPr>
      </w:pPr>
      <w:r w:rsidRPr="00502C34">
        <w:rPr>
          <w:rFonts w:ascii="Times New Roman" w:hAnsi="Times New Roman" w:cs="Times New Roman"/>
        </w:rPr>
        <w:t>создание условий для приведения коммунальной инфраструктуры в соответствие со стандартами качества, обеспечивающими комфортные и безопасные условия проживания населения;</w:t>
      </w:r>
    </w:p>
    <w:p w:rsidR="006669BE" w:rsidRPr="00502C34" w:rsidRDefault="006669BE" w:rsidP="00401FDB">
      <w:pPr>
        <w:ind w:firstLine="708"/>
        <w:jc w:val="both"/>
        <w:rPr>
          <w:rFonts w:ascii="Times New Roman" w:hAnsi="Times New Roman" w:cs="Times New Roman"/>
        </w:rPr>
      </w:pPr>
      <w:r w:rsidRPr="00502C34">
        <w:rPr>
          <w:rFonts w:ascii="Times New Roman" w:hAnsi="Times New Roman" w:cs="Times New Roman"/>
        </w:rPr>
        <w:t xml:space="preserve">повышение надежности функционирования газотранспортной системы населенных пунктов </w:t>
      </w:r>
      <w:r>
        <w:rPr>
          <w:rFonts w:ascii="Times New Roman" w:hAnsi="Times New Roman" w:cs="Times New Roman"/>
        </w:rPr>
        <w:t xml:space="preserve">Ядринского района </w:t>
      </w:r>
      <w:r w:rsidRPr="00502C34">
        <w:rPr>
          <w:rFonts w:ascii="Times New Roman" w:hAnsi="Times New Roman" w:cs="Times New Roman"/>
        </w:rPr>
        <w:t>Чувашской Республики.</w:t>
      </w:r>
    </w:p>
    <w:p w:rsidR="006669BE" w:rsidRPr="00502C34" w:rsidRDefault="006669BE" w:rsidP="00401FDB">
      <w:pPr>
        <w:ind w:firstLine="708"/>
        <w:jc w:val="both"/>
        <w:rPr>
          <w:rFonts w:ascii="Times New Roman" w:hAnsi="Times New Roman" w:cs="Times New Roman"/>
        </w:rPr>
      </w:pPr>
      <w:r w:rsidRPr="00502C34">
        <w:rPr>
          <w:rFonts w:ascii="Times New Roman" w:hAnsi="Times New Roman" w:cs="Times New Roman"/>
        </w:rPr>
        <w:t xml:space="preserve">Для достижения указанных целей в рамках реализации </w:t>
      </w:r>
      <w:r>
        <w:rPr>
          <w:rFonts w:ascii="Times New Roman" w:hAnsi="Times New Roman" w:cs="Times New Roman"/>
        </w:rPr>
        <w:t>муниципальной</w:t>
      </w:r>
      <w:r w:rsidRPr="00502C34">
        <w:rPr>
          <w:rFonts w:ascii="Times New Roman" w:hAnsi="Times New Roman" w:cs="Times New Roman"/>
        </w:rPr>
        <w:t xml:space="preserve"> программы предусматривается решение следующих приоритетных задач:</w:t>
      </w:r>
    </w:p>
    <w:p w:rsidR="006669BE" w:rsidRPr="00502C34" w:rsidRDefault="006669BE" w:rsidP="00401FDB">
      <w:pPr>
        <w:ind w:firstLine="708"/>
        <w:jc w:val="both"/>
        <w:rPr>
          <w:rFonts w:ascii="Times New Roman" w:hAnsi="Times New Roman" w:cs="Times New Roman"/>
        </w:rPr>
      </w:pPr>
      <w:r w:rsidRPr="00502C34">
        <w:rPr>
          <w:rFonts w:ascii="Times New Roman" w:hAnsi="Times New Roman" w:cs="Times New Roman"/>
        </w:rPr>
        <w:t>повышение эффективности работы коммунальных котельных, снижение потерь при транспортировке тепловой энергии;</w:t>
      </w:r>
    </w:p>
    <w:p w:rsidR="006669BE" w:rsidRPr="00502C34" w:rsidRDefault="006669BE" w:rsidP="00401FDB">
      <w:pPr>
        <w:ind w:firstLine="708"/>
        <w:jc w:val="both"/>
        <w:rPr>
          <w:rFonts w:ascii="Times New Roman" w:hAnsi="Times New Roman" w:cs="Times New Roman"/>
        </w:rPr>
      </w:pPr>
      <w:r w:rsidRPr="00502C34">
        <w:rPr>
          <w:rFonts w:ascii="Times New Roman" w:hAnsi="Times New Roman" w:cs="Times New Roman"/>
        </w:rPr>
        <w:t>строительство и модернизация систем водоснабжения, водоотведения и очистки сточных вод в рамках реализации инвестиционных проектов;</w:t>
      </w:r>
    </w:p>
    <w:p w:rsidR="006669BE" w:rsidRPr="00502C34" w:rsidRDefault="006669BE" w:rsidP="00401FDB">
      <w:pPr>
        <w:ind w:firstLine="708"/>
        <w:jc w:val="both"/>
        <w:rPr>
          <w:rFonts w:ascii="Times New Roman" w:hAnsi="Times New Roman" w:cs="Times New Roman"/>
        </w:rPr>
      </w:pPr>
      <w:r w:rsidRPr="00502C34">
        <w:rPr>
          <w:rFonts w:ascii="Times New Roman" w:hAnsi="Times New Roman" w:cs="Times New Roman"/>
        </w:rPr>
        <w:t>содействие развитию конкуренции в сфере жилищно-коммунального хозяйства и коммунальной инфраструктуры.</w:t>
      </w:r>
    </w:p>
    <w:p w:rsidR="006669BE" w:rsidRPr="00502C34" w:rsidRDefault="006669BE" w:rsidP="00401FDB">
      <w:pPr>
        <w:ind w:firstLine="708"/>
        <w:jc w:val="both"/>
        <w:rPr>
          <w:rFonts w:ascii="Times New Roman" w:hAnsi="Times New Roman" w:cs="Times New Roman"/>
        </w:rPr>
      </w:pPr>
      <w:r w:rsidRPr="00502C34">
        <w:rPr>
          <w:rFonts w:ascii="Times New Roman" w:hAnsi="Times New Roman" w:cs="Times New Roman"/>
        </w:rPr>
        <w:t xml:space="preserve">Сроки реализации </w:t>
      </w:r>
      <w:r>
        <w:rPr>
          <w:rFonts w:ascii="Times New Roman" w:hAnsi="Times New Roman" w:cs="Times New Roman"/>
        </w:rPr>
        <w:t>муниципальной</w:t>
      </w:r>
      <w:r w:rsidRPr="00502C34">
        <w:rPr>
          <w:rFonts w:ascii="Times New Roman" w:hAnsi="Times New Roman" w:cs="Times New Roman"/>
        </w:rPr>
        <w:t xml:space="preserve"> программы - 2019 - 2035 годы.</w:t>
      </w:r>
    </w:p>
    <w:p w:rsidR="006669BE" w:rsidRPr="00502C34" w:rsidRDefault="006669BE" w:rsidP="00401FDB">
      <w:pPr>
        <w:ind w:firstLine="708"/>
        <w:jc w:val="both"/>
        <w:rPr>
          <w:rFonts w:ascii="Times New Roman" w:hAnsi="Times New Roman" w:cs="Times New Roman"/>
        </w:rPr>
      </w:pPr>
      <w:r w:rsidRPr="00502C34">
        <w:rPr>
          <w:rFonts w:ascii="Times New Roman" w:hAnsi="Times New Roman" w:cs="Times New Roman"/>
        </w:rPr>
        <w:t xml:space="preserve">Этапы реализации </w:t>
      </w:r>
      <w:r>
        <w:rPr>
          <w:rFonts w:ascii="Times New Roman" w:hAnsi="Times New Roman" w:cs="Times New Roman"/>
        </w:rPr>
        <w:t>муниципальной</w:t>
      </w:r>
      <w:r w:rsidRPr="00502C34">
        <w:rPr>
          <w:rFonts w:ascii="Times New Roman" w:hAnsi="Times New Roman" w:cs="Times New Roman"/>
        </w:rPr>
        <w:t xml:space="preserve">  программы:</w:t>
      </w:r>
    </w:p>
    <w:p w:rsidR="006669BE" w:rsidRPr="00502C34" w:rsidRDefault="006669BE" w:rsidP="00401FDB">
      <w:pPr>
        <w:jc w:val="center"/>
        <w:rPr>
          <w:rFonts w:ascii="Times New Roman" w:hAnsi="Times New Roman" w:cs="Times New Roman"/>
        </w:rPr>
      </w:pPr>
      <w:r w:rsidRPr="00502C34">
        <w:rPr>
          <w:rFonts w:ascii="Times New Roman" w:hAnsi="Times New Roman" w:cs="Times New Roman"/>
        </w:rPr>
        <w:t>1 этап - 2019 - 2025 годы;</w:t>
      </w:r>
    </w:p>
    <w:p w:rsidR="006669BE" w:rsidRPr="00502C34" w:rsidRDefault="006669BE" w:rsidP="00401FDB">
      <w:pPr>
        <w:jc w:val="center"/>
        <w:rPr>
          <w:rFonts w:ascii="Times New Roman" w:hAnsi="Times New Roman" w:cs="Times New Roman"/>
        </w:rPr>
      </w:pPr>
      <w:r w:rsidRPr="00502C34">
        <w:rPr>
          <w:rFonts w:ascii="Times New Roman" w:hAnsi="Times New Roman" w:cs="Times New Roman"/>
        </w:rPr>
        <w:t>2 этап - 2026 - 2030 годы;</w:t>
      </w:r>
    </w:p>
    <w:p w:rsidR="006669BE" w:rsidRPr="00502C34" w:rsidRDefault="006669BE" w:rsidP="00401FDB">
      <w:pPr>
        <w:jc w:val="center"/>
        <w:rPr>
          <w:rFonts w:ascii="Times New Roman" w:hAnsi="Times New Roman" w:cs="Times New Roman"/>
        </w:rPr>
      </w:pPr>
      <w:r w:rsidRPr="00502C34">
        <w:rPr>
          <w:rFonts w:ascii="Times New Roman" w:hAnsi="Times New Roman" w:cs="Times New Roman"/>
        </w:rPr>
        <w:t>3 этап - 2031 - 2035 годы.</w:t>
      </w:r>
    </w:p>
    <w:p w:rsidR="006669BE" w:rsidRPr="00502C34" w:rsidRDefault="006669BE" w:rsidP="00401FDB">
      <w:pPr>
        <w:ind w:firstLine="708"/>
        <w:jc w:val="both"/>
        <w:rPr>
          <w:rFonts w:ascii="Times New Roman" w:hAnsi="Times New Roman" w:cs="Times New Roman"/>
        </w:rPr>
      </w:pPr>
      <w:r w:rsidRPr="00502C34">
        <w:rPr>
          <w:rFonts w:ascii="Times New Roman" w:hAnsi="Times New Roman" w:cs="Times New Roman"/>
        </w:rPr>
        <w:t xml:space="preserve">В рамках реализации </w:t>
      </w:r>
      <w:r>
        <w:rPr>
          <w:rFonts w:ascii="Times New Roman" w:hAnsi="Times New Roman" w:cs="Times New Roman"/>
        </w:rPr>
        <w:t>муниципальной</w:t>
      </w:r>
      <w:r w:rsidRPr="00502C34">
        <w:rPr>
          <w:rFonts w:ascii="Times New Roman" w:hAnsi="Times New Roman" w:cs="Times New Roman"/>
        </w:rPr>
        <w:t xml:space="preserve"> программы на 1 этапе будет продолжено выполнение ранее начатых мероприятий, направленных на устойчивое развитие территорий </w:t>
      </w:r>
      <w:r>
        <w:rPr>
          <w:rFonts w:ascii="Times New Roman" w:hAnsi="Times New Roman" w:cs="Times New Roman"/>
        </w:rPr>
        <w:t xml:space="preserve">Ядринского района </w:t>
      </w:r>
      <w:r w:rsidRPr="00502C34">
        <w:rPr>
          <w:rFonts w:ascii="Times New Roman" w:hAnsi="Times New Roman" w:cs="Times New Roman"/>
        </w:rPr>
        <w:t>Чувашской Республики, модернизацию сист</w:t>
      </w:r>
      <w:r>
        <w:rPr>
          <w:rFonts w:ascii="Times New Roman" w:hAnsi="Times New Roman" w:cs="Times New Roman"/>
        </w:rPr>
        <w:t>ем коммунальной инфраструктуры.</w:t>
      </w:r>
    </w:p>
    <w:p w:rsidR="006669BE" w:rsidRPr="00502C34" w:rsidRDefault="006669BE" w:rsidP="00401FDB">
      <w:pPr>
        <w:ind w:firstLine="708"/>
        <w:jc w:val="both"/>
        <w:rPr>
          <w:rFonts w:ascii="Times New Roman" w:hAnsi="Times New Roman" w:cs="Times New Roman"/>
        </w:rPr>
      </w:pPr>
      <w:r w:rsidRPr="00502C34">
        <w:rPr>
          <w:rFonts w:ascii="Times New Roman" w:hAnsi="Times New Roman" w:cs="Times New Roman"/>
        </w:rPr>
        <w:t xml:space="preserve">В рамках реализации </w:t>
      </w:r>
      <w:r>
        <w:rPr>
          <w:rFonts w:ascii="Times New Roman" w:hAnsi="Times New Roman" w:cs="Times New Roman"/>
        </w:rPr>
        <w:t>муниципальной</w:t>
      </w:r>
      <w:r w:rsidRPr="00502C34">
        <w:rPr>
          <w:rFonts w:ascii="Times New Roman" w:hAnsi="Times New Roman" w:cs="Times New Roman"/>
        </w:rPr>
        <w:t xml:space="preserve"> программы на 2 и 3 этапах планируется продолжить работу по строительству и модернизации </w:t>
      </w:r>
      <w:r>
        <w:rPr>
          <w:rFonts w:ascii="Times New Roman" w:hAnsi="Times New Roman" w:cs="Times New Roman"/>
        </w:rPr>
        <w:t xml:space="preserve">водоснабжения, </w:t>
      </w:r>
      <w:r w:rsidRPr="00502C34">
        <w:rPr>
          <w:rFonts w:ascii="Times New Roman" w:hAnsi="Times New Roman" w:cs="Times New Roman"/>
        </w:rPr>
        <w:t>внедрению новых технологий обработки воды на водоочистных станциях, предотвращению загрязнения источников питьевого водоснабжения.</w:t>
      </w:r>
    </w:p>
    <w:p w:rsidR="006669BE" w:rsidRPr="00401FDB" w:rsidRDefault="006669BE" w:rsidP="00401FDB">
      <w:pPr>
        <w:ind w:firstLine="708"/>
        <w:jc w:val="both"/>
        <w:rPr>
          <w:rFonts w:ascii="Times New Roman" w:hAnsi="Times New Roman" w:cs="Times New Roman"/>
        </w:rPr>
      </w:pPr>
      <w:r w:rsidRPr="00502C34">
        <w:rPr>
          <w:rFonts w:ascii="Times New Roman" w:hAnsi="Times New Roman" w:cs="Times New Roman"/>
        </w:rPr>
        <w:t xml:space="preserve">Сведения о целевых индикаторах и показателях </w:t>
      </w:r>
      <w:r>
        <w:rPr>
          <w:rFonts w:ascii="Times New Roman" w:hAnsi="Times New Roman" w:cs="Times New Roman"/>
        </w:rPr>
        <w:t>муниципальной</w:t>
      </w:r>
      <w:r w:rsidRPr="00502C34">
        <w:rPr>
          <w:rFonts w:ascii="Times New Roman" w:hAnsi="Times New Roman" w:cs="Times New Roman"/>
        </w:rPr>
        <w:t xml:space="preserve"> программы, подпрограмм </w:t>
      </w:r>
      <w:r>
        <w:rPr>
          <w:rFonts w:ascii="Times New Roman" w:hAnsi="Times New Roman" w:cs="Times New Roman"/>
        </w:rPr>
        <w:t>муниципальной</w:t>
      </w:r>
      <w:r w:rsidRPr="00502C34">
        <w:rPr>
          <w:rFonts w:ascii="Times New Roman" w:hAnsi="Times New Roman" w:cs="Times New Roman"/>
        </w:rPr>
        <w:t xml:space="preserve"> программы и их значениях </w:t>
      </w:r>
      <w:r w:rsidRPr="00401FDB">
        <w:rPr>
          <w:rFonts w:ascii="Times New Roman" w:hAnsi="Times New Roman" w:cs="Times New Roman"/>
        </w:rPr>
        <w:t xml:space="preserve">приведены в </w:t>
      </w:r>
      <w:hyperlink w:anchor="sub_10000" w:history="1">
        <w:r w:rsidRPr="00401FDB">
          <w:rPr>
            <w:rStyle w:val="a0"/>
            <w:rFonts w:ascii="Times New Roman" w:hAnsi="Times New Roman"/>
            <w:b w:val="0"/>
            <w:color w:val="auto"/>
          </w:rPr>
          <w:t>приложении N 1</w:t>
        </w:r>
      </w:hyperlink>
      <w:r w:rsidRPr="00401FDB">
        <w:rPr>
          <w:rFonts w:ascii="Times New Roman" w:hAnsi="Times New Roman" w:cs="Times New Roman"/>
        </w:rPr>
        <w:t xml:space="preserve"> к </w:t>
      </w:r>
      <w:r>
        <w:rPr>
          <w:rFonts w:ascii="Times New Roman" w:hAnsi="Times New Roman" w:cs="Times New Roman"/>
        </w:rPr>
        <w:t>муниципальной</w:t>
      </w:r>
      <w:r w:rsidRPr="00401FDB">
        <w:rPr>
          <w:rFonts w:ascii="Times New Roman" w:hAnsi="Times New Roman" w:cs="Times New Roman"/>
        </w:rPr>
        <w:t xml:space="preserve"> программе.</w:t>
      </w:r>
    </w:p>
    <w:p w:rsidR="006669BE" w:rsidRPr="00502C34" w:rsidRDefault="006669BE" w:rsidP="00324D38">
      <w:pPr>
        <w:ind w:firstLine="708"/>
        <w:jc w:val="both"/>
        <w:rPr>
          <w:rFonts w:ascii="Times New Roman" w:hAnsi="Times New Roman" w:cs="Times New Roman"/>
        </w:rPr>
      </w:pPr>
      <w:r w:rsidRPr="00502C34">
        <w:rPr>
          <w:rFonts w:ascii="Times New Roman" w:hAnsi="Times New Roman" w:cs="Times New Roman"/>
        </w:rPr>
        <w:t xml:space="preserve">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 показателя, изменений приоритетов государственной политики в области модернизации и развития сферы жилищно-коммунального хозяйства </w:t>
      </w:r>
      <w:r>
        <w:rPr>
          <w:rFonts w:ascii="Times New Roman" w:hAnsi="Times New Roman" w:cs="Times New Roman"/>
        </w:rPr>
        <w:t xml:space="preserve">Ядринского района </w:t>
      </w:r>
      <w:r w:rsidRPr="00502C34">
        <w:rPr>
          <w:rFonts w:ascii="Times New Roman" w:hAnsi="Times New Roman" w:cs="Times New Roman"/>
        </w:rPr>
        <w:t>Чувашской Республики, а также изменений законодательства Российской Федерации и законодательства Чувашской Республики, влияющих на расчет данных показателей.</w:t>
      </w:r>
    </w:p>
    <w:p w:rsidR="006669BE" w:rsidRPr="00502C34" w:rsidRDefault="006669BE" w:rsidP="00401FDB">
      <w:pPr>
        <w:jc w:val="both"/>
        <w:rPr>
          <w:rFonts w:ascii="Times New Roman" w:hAnsi="Times New Roman" w:cs="Times New Roman"/>
        </w:rPr>
      </w:pPr>
    </w:p>
    <w:p w:rsidR="006669BE" w:rsidRPr="00502C34" w:rsidRDefault="006669BE" w:rsidP="00401FDB">
      <w:pPr>
        <w:pStyle w:val="Heading1"/>
        <w:jc w:val="both"/>
        <w:rPr>
          <w:rFonts w:ascii="Times New Roman" w:hAnsi="Times New Roman" w:cs="Times New Roman"/>
          <w:sz w:val="26"/>
          <w:szCs w:val="26"/>
        </w:rPr>
      </w:pPr>
      <w:bookmarkStart w:id="3" w:name="sub_1002"/>
      <w:r w:rsidRPr="00502C34">
        <w:rPr>
          <w:rFonts w:ascii="Times New Roman" w:hAnsi="Times New Roman" w:cs="Times New Roman"/>
          <w:sz w:val="26"/>
          <w:szCs w:val="26"/>
        </w:rPr>
        <w:t xml:space="preserve">Раздел II. Обобщенная характеристика основных мероприятий подпрограмм </w:t>
      </w:r>
      <w:r>
        <w:rPr>
          <w:rFonts w:ascii="Times New Roman" w:hAnsi="Times New Roman" w:cs="Times New Roman"/>
          <w:sz w:val="26"/>
          <w:szCs w:val="26"/>
        </w:rPr>
        <w:t>Муниципально</w:t>
      </w:r>
      <w:r w:rsidRPr="00502C34">
        <w:rPr>
          <w:rFonts w:ascii="Times New Roman" w:hAnsi="Times New Roman" w:cs="Times New Roman"/>
          <w:sz w:val="26"/>
          <w:szCs w:val="26"/>
        </w:rPr>
        <w:t>й программы</w:t>
      </w:r>
    </w:p>
    <w:bookmarkEnd w:id="3"/>
    <w:p w:rsidR="006669BE" w:rsidRPr="00502C34" w:rsidRDefault="006669BE" w:rsidP="00401FDB">
      <w:pPr>
        <w:jc w:val="both"/>
        <w:rPr>
          <w:rFonts w:ascii="Times New Roman" w:hAnsi="Times New Roman" w:cs="Times New Roman"/>
        </w:rPr>
      </w:pPr>
    </w:p>
    <w:p w:rsidR="006669BE" w:rsidRPr="00502C34" w:rsidRDefault="006669BE" w:rsidP="00324D38">
      <w:pPr>
        <w:ind w:firstLine="708"/>
        <w:jc w:val="both"/>
        <w:rPr>
          <w:rFonts w:ascii="Times New Roman" w:hAnsi="Times New Roman" w:cs="Times New Roman"/>
        </w:rPr>
      </w:pPr>
      <w:r w:rsidRPr="00502C34">
        <w:rPr>
          <w:rFonts w:ascii="Times New Roman" w:hAnsi="Times New Roman" w:cs="Times New Roman"/>
        </w:rPr>
        <w:t xml:space="preserve">Выстроенная в рамках </w:t>
      </w:r>
      <w:r>
        <w:rPr>
          <w:rFonts w:ascii="Times New Roman" w:hAnsi="Times New Roman" w:cs="Times New Roman"/>
        </w:rPr>
        <w:t>Муниципальной</w:t>
      </w:r>
      <w:r w:rsidRPr="00502C34">
        <w:rPr>
          <w:rFonts w:ascii="Times New Roman" w:hAnsi="Times New Roman" w:cs="Times New Roman"/>
        </w:rPr>
        <w:t xml:space="preserve">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w:t>
      </w:r>
      <w:r>
        <w:rPr>
          <w:rFonts w:ascii="Times New Roman" w:hAnsi="Times New Roman" w:cs="Times New Roman"/>
        </w:rPr>
        <w:t>Муниципальной</w:t>
      </w:r>
      <w:r w:rsidRPr="00502C34">
        <w:rPr>
          <w:rFonts w:ascii="Times New Roman" w:hAnsi="Times New Roman" w:cs="Times New Roman"/>
        </w:rPr>
        <w:t xml:space="preserve"> программы.</w:t>
      </w:r>
    </w:p>
    <w:p w:rsidR="006669BE" w:rsidRPr="001B1FDC" w:rsidRDefault="006669BE" w:rsidP="00216A13">
      <w:pPr>
        <w:ind w:firstLine="708"/>
        <w:jc w:val="both"/>
        <w:rPr>
          <w:rFonts w:ascii="Times New Roman" w:hAnsi="Times New Roman" w:cs="Times New Roman"/>
        </w:rPr>
      </w:pPr>
      <w:r w:rsidRPr="00502C34">
        <w:rPr>
          <w:rFonts w:ascii="Times New Roman" w:hAnsi="Times New Roman" w:cs="Times New Roman"/>
        </w:rPr>
        <w:t xml:space="preserve">Достижение целей и </w:t>
      </w:r>
      <w:r w:rsidRPr="001B1FDC">
        <w:rPr>
          <w:rFonts w:ascii="Times New Roman" w:hAnsi="Times New Roman" w:cs="Times New Roman"/>
        </w:rPr>
        <w:t>решение задач муниципальной программы будет осуществляться в рамках реализации следующих подпрограмм: «Модернизация коммунальной инфраструктуры на территории Ядринского района Чувашской Республики»</w:t>
      </w:r>
      <w:r w:rsidRPr="001B1FDC">
        <w:rPr>
          <w:rFonts w:ascii="Times New Roman" w:hAnsi="Times New Roman" w:cs="Times New Roman"/>
          <w:b/>
        </w:rPr>
        <w:t xml:space="preserve">, </w:t>
      </w:r>
      <w:r w:rsidRPr="001B1FDC">
        <w:rPr>
          <w:rFonts w:ascii="Times New Roman" w:hAnsi="Times New Roman" w:cs="Times New Roman"/>
        </w:rPr>
        <w:t xml:space="preserve"> «Обеспечение населения Ядринского района Чувашской Республики качественной питьевой водой».</w:t>
      </w:r>
    </w:p>
    <w:p w:rsidR="006669BE" w:rsidRPr="00502C34" w:rsidRDefault="006669BE" w:rsidP="00DE45BF">
      <w:pPr>
        <w:ind w:firstLine="708"/>
        <w:jc w:val="both"/>
        <w:rPr>
          <w:rFonts w:ascii="Times New Roman" w:hAnsi="Times New Roman" w:cs="Times New Roman"/>
        </w:rPr>
      </w:pPr>
      <w:hyperlink w:anchor="sub_3000" w:history="1">
        <w:r w:rsidRPr="001B1FDC">
          <w:rPr>
            <w:rStyle w:val="a0"/>
            <w:rFonts w:ascii="Times New Roman" w:hAnsi="Times New Roman"/>
            <w:b w:val="0"/>
            <w:color w:val="auto"/>
          </w:rPr>
          <w:t>Программа</w:t>
        </w:r>
      </w:hyperlink>
      <w:r w:rsidRPr="001B1FDC">
        <w:rPr>
          <w:rFonts w:ascii="Times New Roman" w:hAnsi="Times New Roman" w:cs="Times New Roman"/>
          <w:b/>
        </w:rPr>
        <w:t xml:space="preserve"> </w:t>
      </w:r>
      <w:r w:rsidRPr="001B1FDC">
        <w:rPr>
          <w:rFonts w:ascii="Times New Roman" w:hAnsi="Times New Roman" w:cs="Times New Roman"/>
          <w:b/>
          <w:i/>
        </w:rPr>
        <w:t>"Модернизация коммунальной инфраструктуры на территории Ядринского района Чувашской Республики"</w:t>
      </w:r>
      <w:r w:rsidRPr="00502C34">
        <w:rPr>
          <w:rFonts w:ascii="Times New Roman" w:hAnsi="Times New Roman" w:cs="Times New Roman"/>
        </w:rPr>
        <w:t xml:space="preserve"> предусматривает выполнение </w:t>
      </w:r>
      <w:r>
        <w:rPr>
          <w:rFonts w:ascii="Times New Roman" w:hAnsi="Times New Roman" w:cs="Times New Roman"/>
        </w:rPr>
        <w:t>следующих</w:t>
      </w:r>
      <w:r w:rsidRPr="00502C34">
        <w:rPr>
          <w:rFonts w:ascii="Times New Roman" w:hAnsi="Times New Roman" w:cs="Times New Roman"/>
        </w:rPr>
        <w:t xml:space="preserve"> основных мероприятий.</w:t>
      </w:r>
    </w:p>
    <w:p w:rsidR="006669BE" w:rsidRPr="00F377A5" w:rsidRDefault="006669BE" w:rsidP="00324D38">
      <w:pPr>
        <w:ind w:firstLine="708"/>
        <w:jc w:val="both"/>
        <w:rPr>
          <w:rFonts w:ascii="Times New Roman" w:hAnsi="Times New Roman" w:cs="Times New Roman"/>
        </w:rPr>
      </w:pPr>
      <w:r w:rsidRPr="00502C34">
        <w:rPr>
          <w:rFonts w:ascii="Times New Roman" w:hAnsi="Times New Roman" w:cs="Times New Roman"/>
        </w:rPr>
        <w:t>Основное мероприятие</w:t>
      </w:r>
      <w:r>
        <w:rPr>
          <w:rFonts w:ascii="Times New Roman" w:hAnsi="Times New Roman" w:cs="Times New Roman"/>
        </w:rPr>
        <w:t xml:space="preserve"> 1</w:t>
      </w:r>
      <w:r w:rsidRPr="00502C34">
        <w:rPr>
          <w:rFonts w:ascii="Times New Roman" w:hAnsi="Times New Roman" w:cs="Times New Roman"/>
        </w:rPr>
        <w:t>. Обеспечение качества жилищно-коммунальных услуг.</w:t>
      </w:r>
      <w:r>
        <w:rPr>
          <w:rFonts w:ascii="Times New Roman" w:hAnsi="Times New Roman" w:cs="Times New Roman"/>
        </w:rPr>
        <w:t xml:space="preserve"> </w:t>
      </w:r>
      <w:r w:rsidRPr="00F377A5">
        <w:rPr>
          <w:rFonts w:ascii="Times New Roman" w:hAnsi="Times New Roman" w:cs="Times New Roman"/>
        </w:rPr>
        <w:t>Реализация указанного мероприятия обеспечит снижение износа объектов коммунальной инфраструктуры и уменьшение потерь при передаче энергоресурсов.</w:t>
      </w:r>
    </w:p>
    <w:p w:rsidR="006669BE" w:rsidRPr="00F377A5" w:rsidRDefault="006669BE" w:rsidP="00F377A5">
      <w:pPr>
        <w:widowControl/>
        <w:ind w:firstLine="720"/>
        <w:jc w:val="both"/>
        <w:rPr>
          <w:rFonts w:ascii="Times New Roman" w:hAnsi="Times New Roman" w:cs="Times New Roman"/>
        </w:rPr>
      </w:pPr>
      <w:r w:rsidRPr="00F377A5">
        <w:rPr>
          <w:rFonts w:ascii="Times New Roman" w:hAnsi="Times New Roman" w:cs="Times New Roman"/>
        </w:rPr>
        <w:t>Основное мероприятие 2. Улучшение потребительских и эксплуатационных характеристик жилищного фонда, обеспечивающих гражданам безопасные и комфортные условия проживания.</w:t>
      </w:r>
      <w:r>
        <w:rPr>
          <w:rFonts w:ascii="Times New Roman" w:hAnsi="Times New Roman" w:cs="Times New Roman"/>
        </w:rPr>
        <w:t xml:space="preserve"> </w:t>
      </w:r>
      <w:r w:rsidRPr="00F377A5">
        <w:rPr>
          <w:rFonts w:ascii="Times New Roman" w:hAnsi="Times New Roman" w:cs="Times New Roman"/>
        </w:rPr>
        <w:t xml:space="preserve">Реализация указанного мероприятия обеспечит проведение капитального ремонта многоквартирных домов, расположенных на территории </w:t>
      </w:r>
      <w:r>
        <w:rPr>
          <w:rFonts w:ascii="Times New Roman" w:hAnsi="Times New Roman" w:cs="Times New Roman"/>
        </w:rPr>
        <w:t xml:space="preserve">Ядринского района </w:t>
      </w:r>
      <w:r w:rsidRPr="00F377A5">
        <w:rPr>
          <w:rFonts w:ascii="Times New Roman" w:hAnsi="Times New Roman" w:cs="Times New Roman"/>
        </w:rPr>
        <w:t>Чувашской Республики.</w:t>
      </w:r>
    </w:p>
    <w:p w:rsidR="006669BE" w:rsidRPr="00502C34" w:rsidRDefault="006669BE" w:rsidP="00F377A5">
      <w:pPr>
        <w:ind w:firstLine="708"/>
        <w:jc w:val="both"/>
        <w:rPr>
          <w:rFonts w:ascii="Times New Roman" w:hAnsi="Times New Roman" w:cs="Times New Roman"/>
        </w:rPr>
      </w:pPr>
      <w:hyperlink w:anchor="sub_4000" w:history="1">
        <w:r w:rsidRPr="00F377A5">
          <w:rPr>
            <w:rStyle w:val="a0"/>
            <w:rFonts w:ascii="Times New Roman" w:hAnsi="Times New Roman"/>
            <w:b w:val="0"/>
            <w:color w:val="auto"/>
          </w:rPr>
          <w:t>Подпрограмма</w:t>
        </w:r>
      </w:hyperlink>
      <w:r w:rsidRPr="00F377A5">
        <w:rPr>
          <w:rFonts w:ascii="Times New Roman" w:hAnsi="Times New Roman" w:cs="Times New Roman"/>
        </w:rPr>
        <w:t xml:space="preserve"> </w:t>
      </w:r>
      <w:r w:rsidRPr="00F377A5">
        <w:rPr>
          <w:rFonts w:ascii="Times New Roman" w:hAnsi="Times New Roman" w:cs="Times New Roman"/>
          <w:b/>
          <w:i/>
        </w:rPr>
        <w:t>"Обеспечение населения Чувашской Республики качественной питьевой водой"</w:t>
      </w:r>
      <w:r w:rsidRPr="00F377A5">
        <w:rPr>
          <w:rFonts w:ascii="Times New Roman" w:hAnsi="Times New Roman" w:cs="Times New Roman"/>
        </w:rPr>
        <w:t xml:space="preserve"> </w:t>
      </w:r>
      <w:r w:rsidRPr="00502C34">
        <w:rPr>
          <w:rFonts w:ascii="Times New Roman" w:hAnsi="Times New Roman" w:cs="Times New Roman"/>
        </w:rPr>
        <w:t xml:space="preserve">предусматривает выполнение </w:t>
      </w:r>
      <w:r>
        <w:rPr>
          <w:rFonts w:ascii="Times New Roman" w:hAnsi="Times New Roman" w:cs="Times New Roman"/>
        </w:rPr>
        <w:t>следующих</w:t>
      </w:r>
      <w:r w:rsidRPr="00502C34">
        <w:rPr>
          <w:rFonts w:ascii="Times New Roman" w:hAnsi="Times New Roman" w:cs="Times New Roman"/>
        </w:rPr>
        <w:t xml:space="preserve"> основных мероприятий.</w:t>
      </w:r>
    </w:p>
    <w:p w:rsidR="006669BE" w:rsidRPr="00502C34" w:rsidRDefault="006669BE" w:rsidP="00F377A5">
      <w:pPr>
        <w:ind w:firstLine="708"/>
        <w:jc w:val="both"/>
        <w:rPr>
          <w:rFonts w:ascii="Times New Roman" w:hAnsi="Times New Roman" w:cs="Times New Roman"/>
        </w:rPr>
      </w:pPr>
      <w:r w:rsidRPr="00502C34">
        <w:rPr>
          <w:rFonts w:ascii="Times New Roman" w:hAnsi="Times New Roman" w:cs="Times New Roman"/>
        </w:rPr>
        <w:t>Основное мероприятие 1. Развитие систем водоснабжения муниципальных образований.</w:t>
      </w:r>
      <w:r>
        <w:rPr>
          <w:rFonts w:ascii="Times New Roman" w:hAnsi="Times New Roman" w:cs="Times New Roman"/>
        </w:rPr>
        <w:t xml:space="preserve"> </w:t>
      </w:r>
      <w:r w:rsidRPr="00502C34">
        <w:rPr>
          <w:rFonts w:ascii="Times New Roman" w:hAnsi="Times New Roman" w:cs="Times New Roman"/>
        </w:rPr>
        <w:t xml:space="preserve">Реализация указанного мероприятия даст возможность обеспечить резервными источниками водоснабжения населенные пункты </w:t>
      </w:r>
      <w:r>
        <w:rPr>
          <w:rFonts w:ascii="Times New Roman" w:hAnsi="Times New Roman" w:cs="Times New Roman"/>
        </w:rPr>
        <w:t xml:space="preserve">Ядринского района </w:t>
      </w:r>
      <w:r w:rsidRPr="00502C34">
        <w:rPr>
          <w:rFonts w:ascii="Times New Roman" w:hAnsi="Times New Roman" w:cs="Times New Roman"/>
        </w:rPr>
        <w:t>Чувашской Республики.</w:t>
      </w:r>
    </w:p>
    <w:p w:rsidR="006669BE" w:rsidRPr="00502C34" w:rsidRDefault="006669BE" w:rsidP="00F377A5">
      <w:pPr>
        <w:ind w:firstLine="708"/>
        <w:jc w:val="both"/>
        <w:rPr>
          <w:rFonts w:ascii="Times New Roman" w:hAnsi="Times New Roman" w:cs="Times New Roman"/>
        </w:rPr>
      </w:pPr>
      <w:r w:rsidRPr="00502C34">
        <w:rPr>
          <w:rFonts w:ascii="Times New Roman" w:hAnsi="Times New Roman" w:cs="Times New Roman"/>
        </w:rPr>
        <w:t>Основное мероприятие 2. Реализация мероприятий регионального проекта Чувашской Республики "Чистая вода".</w:t>
      </w:r>
      <w:r>
        <w:rPr>
          <w:rFonts w:ascii="Times New Roman" w:hAnsi="Times New Roman" w:cs="Times New Roman"/>
        </w:rPr>
        <w:t xml:space="preserve"> </w:t>
      </w:r>
      <w:r w:rsidRPr="00502C34">
        <w:rPr>
          <w:rFonts w:ascii="Times New Roman" w:hAnsi="Times New Roman" w:cs="Times New Roman"/>
        </w:rPr>
        <w:t>Мероприятие предусматривает реализацию конкретных задач по строительству и реконструкции водозаборов поверхностных вод, централизованных систем водоснабжения в сельских населенных пунктах и городах</w:t>
      </w:r>
      <w:r>
        <w:rPr>
          <w:rFonts w:ascii="Times New Roman" w:hAnsi="Times New Roman" w:cs="Times New Roman"/>
        </w:rPr>
        <w:t xml:space="preserve"> </w:t>
      </w:r>
      <w:r w:rsidRPr="00502C34">
        <w:rPr>
          <w:rFonts w:ascii="Times New Roman" w:hAnsi="Times New Roman" w:cs="Times New Roman"/>
        </w:rPr>
        <w:t>.</w:t>
      </w:r>
    </w:p>
    <w:p w:rsidR="006669BE" w:rsidRPr="00502C34" w:rsidRDefault="006669BE" w:rsidP="00324D38">
      <w:pPr>
        <w:ind w:firstLine="708"/>
        <w:jc w:val="both"/>
        <w:rPr>
          <w:rFonts w:ascii="Times New Roman" w:hAnsi="Times New Roman" w:cs="Times New Roman"/>
        </w:rPr>
      </w:pPr>
      <w:r w:rsidRPr="00502C34">
        <w:rPr>
          <w:rFonts w:ascii="Times New Roman" w:hAnsi="Times New Roman" w:cs="Times New Roman"/>
        </w:rPr>
        <w:t>Основное мероприятие 3. Водоотведение и очистка бытовых сточных вод.</w:t>
      </w:r>
    </w:p>
    <w:p w:rsidR="006669BE" w:rsidRPr="00502C34" w:rsidRDefault="006669BE" w:rsidP="00401FDB">
      <w:pPr>
        <w:jc w:val="both"/>
        <w:rPr>
          <w:rFonts w:ascii="Times New Roman" w:hAnsi="Times New Roman" w:cs="Times New Roman"/>
        </w:rPr>
      </w:pPr>
      <w:r w:rsidRPr="00502C34">
        <w:rPr>
          <w:rFonts w:ascii="Times New Roman" w:hAnsi="Times New Roman" w:cs="Times New Roman"/>
        </w:rPr>
        <w:t>В рамках выполнения данного мероприятия предполагается осуществить строительство и реконструкцию очистных сооружений бытовых сточных вод и сетей канализации в населенных пунктах Чувашской Республики.</w:t>
      </w:r>
    </w:p>
    <w:p w:rsidR="006669BE" w:rsidRPr="00502C34" w:rsidRDefault="006669BE" w:rsidP="00324D38">
      <w:pPr>
        <w:ind w:firstLine="708"/>
        <w:jc w:val="both"/>
        <w:rPr>
          <w:rFonts w:ascii="Times New Roman" w:hAnsi="Times New Roman" w:cs="Times New Roman"/>
        </w:rPr>
      </w:pPr>
      <w:r w:rsidRPr="00502C34">
        <w:rPr>
          <w:rFonts w:ascii="Times New Roman" w:hAnsi="Times New Roman" w:cs="Times New Roman"/>
        </w:rPr>
        <w:t>Основное мероприятие 4. Охрана и восстановление водных объектов.</w:t>
      </w:r>
    </w:p>
    <w:p w:rsidR="006669BE" w:rsidRPr="00502C34" w:rsidRDefault="006669BE" w:rsidP="00401FDB">
      <w:pPr>
        <w:jc w:val="both"/>
        <w:rPr>
          <w:rFonts w:ascii="Times New Roman" w:hAnsi="Times New Roman" w:cs="Times New Roman"/>
        </w:rPr>
      </w:pPr>
      <w:r w:rsidRPr="00502C34">
        <w:rPr>
          <w:rFonts w:ascii="Times New Roman" w:hAnsi="Times New Roman" w:cs="Times New Roman"/>
        </w:rPr>
        <w:t>Реализация указанного мероприятия обеспечит проведение инвентаризации разведочно-эксплуатационных скважин, ликвидационный тампонаж бесхозных, заброшенных скважин.</w:t>
      </w:r>
    </w:p>
    <w:p w:rsidR="006669BE" w:rsidRPr="00502C34" w:rsidRDefault="006669BE" w:rsidP="00502C34">
      <w:pPr>
        <w:rPr>
          <w:rFonts w:ascii="Times New Roman" w:hAnsi="Times New Roman" w:cs="Times New Roman"/>
        </w:rPr>
      </w:pPr>
    </w:p>
    <w:p w:rsidR="006669BE" w:rsidRPr="00502C34" w:rsidRDefault="006669BE" w:rsidP="00502C34">
      <w:pPr>
        <w:pStyle w:val="Heading1"/>
        <w:rPr>
          <w:rFonts w:ascii="Times New Roman" w:hAnsi="Times New Roman" w:cs="Times New Roman"/>
          <w:sz w:val="26"/>
          <w:szCs w:val="26"/>
        </w:rPr>
      </w:pPr>
      <w:bookmarkStart w:id="4" w:name="sub_1003"/>
      <w:r w:rsidRPr="00502C34">
        <w:rPr>
          <w:rFonts w:ascii="Times New Roman" w:hAnsi="Times New Roman" w:cs="Times New Roman"/>
          <w:sz w:val="26"/>
          <w:szCs w:val="26"/>
        </w:rPr>
        <w:t>Раздел III. Обоснование объема финансовых ресурсов, необходимых для реализации муниципальной программы (с расшифровкой по источникам финансирования, этапам и годам реализации муниципальной программы)</w:t>
      </w:r>
    </w:p>
    <w:bookmarkEnd w:id="4"/>
    <w:p w:rsidR="006669BE" w:rsidRPr="00502C34" w:rsidRDefault="006669BE" w:rsidP="00502C34">
      <w:pPr>
        <w:rPr>
          <w:rFonts w:ascii="Times New Roman" w:hAnsi="Times New Roman" w:cs="Times New Roman"/>
        </w:rPr>
      </w:pPr>
    </w:p>
    <w:p w:rsidR="006669BE" w:rsidRPr="00502C34" w:rsidRDefault="006669BE" w:rsidP="00324D38">
      <w:pPr>
        <w:ind w:firstLine="708"/>
        <w:jc w:val="both"/>
        <w:rPr>
          <w:rFonts w:ascii="Times New Roman" w:hAnsi="Times New Roman" w:cs="Times New Roman"/>
        </w:rPr>
      </w:pPr>
      <w:r w:rsidRPr="00502C34">
        <w:rPr>
          <w:rFonts w:ascii="Times New Roman" w:hAnsi="Times New Roman" w:cs="Times New Roman"/>
        </w:rPr>
        <w:t xml:space="preserve">Расходы на реализацию </w:t>
      </w:r>
      <w:r>
        <w:rPr>
          <w:rFonts w:ascii="Times New Roman" w:hAnsi="Times New Roman" w:cs="Times New Roman"/>
        </w:rPr>
        <w:t>муниципальной</w:t>
      </w:r>
      <w:r w:rsidRPr="00502C34">
        <w:rPr>
          <w:rFonts w:ascii="Times New Roman" w:hAnsi="Times New Roman" w:cs="Times New Roman"/>
        </w:rPr>
        <w:t xml:space="preserve"> программы предусматриваются за счет средств федерального бюджета, средств республиканского бюджета Чувашской</w:t>
      </w:r>
      <w:r>
        <w:rPr>
          <w:rFonts w:ascii="Times New Roman" w:hAnsi="Times New Roman" w:cs="Times New Roman"/>
        </w:rPr>
        <w:t xml:space="preserve"> </w:t>
      </w:r>
      <w:r w:rsidRPr="00502C34">
        <w:rPr>
          <w:rFonts w:ascii="Times New Roman" w:hAnsi="Times New Roman" w:cs="Times New Roman"/>
        </w:rPr>
        <w:t>Республики, местных бюджетов и внебюджетных источников.</w:t>
      </w:r>
    </w:p>
    <w:p w:rsidR="006669BE" w:rsidRPr="001D394D" w:rsidRDefault="006669BE" w:rsidP="00324D38">
      <w:pPr>
        <w:pStyle w:val="a4"/>
        <w:jc w:val="both"/>
        <w:rPr>
          <w:rFonts w:ascii="Times New Roman" w:hAnsi="Times New Roman" w:cs="Times New Roman"/>
        </w:rPr>
      </w:pPr>
      <w:r w:rsidRPr="00502C34">
        <w:rPr>
          <w:rFonts w:ascii="Times New Roman" w:hAnsi="Times New Roman" w:cs="Times New Roman"/>
          <w:sz w:val="26"/>
          <w:szCs w:val="26"/>
        </w:rPr>
        <w:t xml:space="preserve">Общий объем финансирования </w:t>
      </w:r>
      <w:r>
        <w:rPr>
          <w:rFonts w:ascii="Times New Roman" w:hAnsi="Times New Roman" w:cs="Times New Roman"/>
        </w:rPr>
        <w:t>муниципальной</w:t>
      </w:r>
      <w:r w:rsidRPr="00502C34">
        <w:rPr>
          <w:rFonts w:ascii="Times New Roman" w:hAnsi="Times New Roman" w:cs="Times New Roman"/>
          <w:sz w:val="26"/>
          <w:szCs w:val="26"/>
        </w:rPr>
        <w:t xml:space="preserve"> программы в 2019 - 2035 годах составит </w:t>
      </w:r>
      <w:r>
        <w:rPr>
          <w:rFonts w:ascii="Times New Roman" w:hAnsi="Times New Roman" w:cs="Times New Roman"/>
        </w:rPr>
        <w:t>238974,5</w:t>
      </w:r>
      <w:r w:rsidRPr="001D394D">
        <w:rPr>
          <w:rFonts w:ascii="Times New Roman" w:hAnsi="Times New Roman" w:cs="Times New Roman"/>
        </w:rPr>
        <w:t> тыс. рублей, в том числе:</w:t>
      </w:r>
    </w:p>
    <w:p w:rsidR="006669BE" w:rsidRPr="00502C34" w:rsidRDefault="006669BE" w:rsidP="007F53B0">
      <w:pPr>
        <w:pStyle w:val="a4"/>
        <w:rPr>
          <w:rFonts w:ascii="Times New Roman" w:hAnsi="Times New Roman" w:cs="Times New Roman"/>
          <w:sz w:val="26"/>
          <w:szCs w:val="26"/>
        </w:rPr>
      </w:pPr>
      <w:r w:rsidRPr="00502C34">
        <w:rPr>
          <w:rFonts w:ascii="Times New Roman" w:hAnsi="Times New Roman" w:cs="Times New Roman"/>
          <w:sz w:val="26"/>
          <w:szCs w:val="26"/>
        </w:rPr>
        <w:t xml:space="preserve">в 2019 году – </w:t>
      </w:r>
      <w:r>
        <w:rPr>
          <w:rFonts w:ascii="Times New Roman" w:hAnsi="Times New Roman" w:cs="Times New Roman"/>
          <w:sz w:val="26"/>
          <w:szCs w:val="26"/>
        </w:rPr>
        <w:t>6816,6</w:t>
      </w:r>
      <w:r w:rsidRPr="00502C34">
        <w:rPr>
          <w:rFonts w:ascii="Times New Roman" w:hAnsi="Times New Roman" w:cs="Times New Roman"/>
          <w:sz w:val="26"/>
          <w:szCs w:val="26"/>
        </w:rPr>
        <w:t> тыс. рублей;</w:t>
      </w:r>
    </w:p>
    <w:p w:rsidR="006669BE" w:rsidRPr="00FC627D" w:rsidRDefault="006669BE" w:rsidP="007F53B0">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2020 году </w:t>
      </w:r>
      <w:r>
        <w:rPr>
          <w:rFonts w:ascii="Times New Roman" w:hAnsi="Times New Roman" w:cs="Times New Roman"/>
          <w:sz w:val="26"/>
          <w:szCs w:val="26"/>
        </w:rPr>
        <w:t>–</w:t>
      </w:r>
      <w:r w:rsidRPr="00FC627D">
        <w:rPr>
          <w:rFonts w:ascii="Times New Roman" w:hAnsi="Times New Roman" w:cs="Times New Roman"/>
          <w:sz w:val="26"/>
          <w:szCs w:val="26"/>
        </w:rPr>
        <w:t xml:space="preserve"> </w:t>
      </w:r>
      <w:r>
        <w:rPr>
          <w:rFonts w:ascii="Times New Roman" w:hAnsi="Times New Roman" w:cs="Times New Roman"/>
          <w:sz w:val="26"/>
          <w:szCs w:val="26"/>
        </w:rPr>
        <w:t>106781,0</w:t>
      </w:r>
      <w:r w:rsidRPr="00FC627D">
        <w:rPr>
          <w:rFonts w:ascii="Times New Roman" w:hAnsi="Times New Roman" w:cs="Times New Roman"/>
          <w:sz w:val="26"/>
          <w:szCs w:val="26"/>
        </w:rPr>
        <w:t> тыс. рублей;</w:t>
      </w:r>
    </w:p>
    <w:p w:rsidR="006669BE" w:rsidRPr="00FC627D" w:rsidRDefault="006669BE" w:rsidP="007F53B0">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2021 году </w:t>
      </w:r>
      <w:r>
        <w:rPr>
          <w:rFonts w:ascii="Times New Roman" w:hAnsi="Times New Roman" w:cs="Times New Roman"/>
          <w:sz w:val="26"/>
          <w:szCs w:val="26"/>
        </w:rPr>
        <w:t>–</w:t>
      </w:r>
      <w:r w:rsidRPr="00FC627D">
        <w:rPr>
          <w:rFonts w:ascii="Times New Roman" w:hAnsi="Times New Roman" w:cs="Times New Roman"/>
          <w:sz w:val="26"/>
          <w:szCs w:val="26"/>
        </w:rPr>
        <w:t xml:space="preserve"> </w:t>
      </w:r>
      <w:r>
        <w:rPr>
          <w:rFonts w:ascii="Times New Roman" w:hAnsi="Times New Roman" w:cs="Times New Roman"/>
          <w:sz w:val="26"/>
          <w:szCs w:val="26"/>
        </w:rPr>
        <w:t>121197,7</w:t>
      </w:r>
      <w:r w:rsidRPr="00FC627D">
        <w:rPr>
          <w:rFonts w:ascii="Times New Roman" w:hAnsi="Times New Roman" w:cs="Times New Roman"/>
          <w:sz w:val="26"/>
          <w:szCs w:val="26"/>
        </w:rPr>
        <w:t> тыс. рублей;</w:t>
      </w:r>
    </w:p>
    <w:p w:rsidR="006669BE" w:rsidRPr="00FC627D" w:rsidRDefault="006669BE" w:rsidP="007F53B0">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2022 году -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7F53B0">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2023 году -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7F53B0">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2024 году -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7F53B0">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2025 году -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7F53B0">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2026 - 2030 годах -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7F53B0">
      <w:pPr>
        <w:pStyle w:val="a4"/>
        <w:rPr>
          <w:rFonts w:ascii="Times New Roman" w:hAnsi="Times New Roman" w:cs="Times New Roman"/>
          <w:sz w:val="26"/>
          <w:szCs w:val="26"/>
        </w:rPr>
      </w:pPr>
      <w:r w:rsidRPr="00FC627D">
        <w:rPr>
          <w:rFonts w:ascii="Times New Roman" w:hAnsi="Times New Roman" w:cs="Times New Roman"/>
          <w:sz w:val="26"/>
          <w:szCs w:val="26"/>
        </w:rPr>
        <w:t>в 2031 - 2035 годах - 0 тыс. рублей;</w:t>
      </w:r>
    </w:p>
    <w:p w:rsidR="006669BE" w:rsidRPr="00FC627D" w:rsidRDefault="006669BE" w:rsidP="007F53B0">
      <w:pPr>
        <w:pStyle w:val="a4"/>
        <w:rPr>
          <w:rFonts w:ascii="Times New Roman" w:hAnsi="Times New Roman" w:cs="Times New Roman"/>
          <w:sz w:val="26"/>
          <w:szCs w:val="26"/>
        </w:rPr>
      </w:pPr>
      <w:r w:rsidRPr="00FC627D">
        <w:rPr>
          <w:rFonts w:ascii="Times New Roman" w:hAnsi="Times New Roman" w:cs="Times New Roman"/>
          <w:sz w:val="26"/>
          <w:szCs w:val="26"/>
        </w:rPr>
        <w:t>из них средства:</w:t>
      </w:r>
    </w:p>
    <w:p w:rsidR="006669BE" w:rsidRPr="00FC627D" w:rsidRDefault="006669BE" w:rsidP="007F53B0">
      <w:pPr>
        <w:pStyle w:val="a4"/>
        <w:rPr>
          <w:rFonts w:ascii="Times New Roman" w:hAnsi="Times New Roman" w:cs="Times New Roman"/>
          <w:sz w:val="26"/>
          <w:szCs w:val="26"/>
        </w:rPr>
      </w:pPr>
      <w:r w:rsidRPr="00FC627D">
        <w:rPr>
          <w:rFonts w:ascii="Times New Roman" w:hAnsi="Times New Roman" w:cs="Times New Roman"/>
          <w:sz w:val="26"/>
          <w:szCs w:val="26"/>
        </w:rPr>
        <w:t xml:space="preserve">федерального бюджета </w:t>
      </w:r>
      <w:r>
        <w:rPr>
          <w:rFonts w:ascii="Times New Roman" w:hAnsi="Times New Roman" w:cs="Times New Roman"/>
          <w:sz w:val="26"/>
          <w:szCs w:val="26"/>
        </w:rPr>
        <w:t>–</w:t>
      </w:r>
      <w:r w:rsidRPr="00FC627D">
        <w:rPr>
          <w:rFonts w:ascii="Times New Roman" w:hAnsi="Times New Roman" w:cs="Times New Roman"/>
          <w:sz w:val="26"/>
          <w:szCs w:val="26"/>
        </w:rPr>
        <w:t xml:space="preserve"> </w:t>
      </w:r>
      <w:r>
        <w:rPr>
          <w:rFonts w:ascii="Times New Roman" w:hAnsi="Times New Roman" w:cs="Times New Roman"/>
          <w:sz w:val="26"/>
          <w:szCs w:val="26"/>
        </w:rPr>
        <w:t>225832,5</w:t>
      </w:r>
      <w:r w:rsidRPr="00FC627D">
        <w:rPr>
          <w:rFonts w:ascii="Times New Roman" w:hAnsi="Times New Roman" w:cs="Times New Roman"/>
          <w:sz w:val="26"/>
          <w:szCs w:val="26"/>
        </w:rPr>
        <w:t> тыс. рублей, в том числе:</w:t>
      </w:r>
    </w:p>
    <w:p w:rsidR="006669BE" w:rsidRPr="00FC627D" w:rsidRDefault="006669BE" w:rsidP="007F53B0">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2019 году -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7F53B0">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2020 году </w:t>
      </w:r>
      <w:r>
        <w:rPr>
          <w:rFonts w:ascii="Times New Roman" w:hAnsi="Times New Roman" w:cs="Times New Roman"/>
          <w:sz w:val="26"/>
          <w:szCs w:val="26"/>
        </w:rPr>
        <w:t>–</w:t>
      </w:r>
      <w:r w:rsidRPr="00FC627D">
        <w:rPr>
          <w:rFonts w:ascii="Times New Roman" w:hAnsi="Times New Roman" w:cs="Times New Roman"/>
          <w:sz w:val="26"/>
          <w:szCs w:val="26"/>
        </w:rPr>
        <w:t xml:space="preserve"> </w:t>
      </w:r>
      <w:r>
        <w:rPr>
          <w:rFonts w:ascii="Times New Roman" w:hAnsi="Times New Roman" w:cs="Times New Roman"/>
          <w:sz w:val="26"/>
          <w:szCs w:val="26"/>
        </w:rPr>
        <w:t>105775,6</w:t>
      </w:r>
      <w:r w:rsidRPr="00FC627D">
        <w:rPr>
          <w:rFonts w:ascii="Times New Roman" w:hAnsi="Times New Roman" w:cs="Times New Roman"/>
          <w:sz w:val="26"/>
          <w:szCs w:val="26"/>
        </w:rPr>
        <w:t> тыс. рублей;</w:t>
      </w:r>
    </w:p>
    <w:p w:rsidR="006669BE" w:rsidRPr="00FC627D" w:rsidRDefault="006669BE" w:rsidP="007F53B0">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2021 году </w:t>
      </w:r>
      <w:r>
        <w:rPr>
          <w:rFonts w:ascii="Times New Roman" w:hAnsi="Times New Roman" w:cs="Times New Roman"/>
          <w:sz w:val="26"/>
          <w:szCs w:val="26"/>
        </w:rPr>
        <w:t>–</w:t>
      </w:r>
      <w:r w:rsidRPr="00FC627D">
        <w:rPr>
          <w:rFonts w:ascii="Times New Roman" w:hAnsi="Times New Roman" w:cs="Times New Roman"/>
          <w:sz w:val="26"/>
          <w:szCs w:val="26"/>
        </w:rPr>
        <w:t xml:space="preserve"> </w:t>
      </w:r>
      <w:r>
        <w:rPr>
          <w:rFonts w:ascii="Times New Roman" w:hAnsi="Times New Roman" w:cs="Times New Roman"/>
          <w:sz w:val="26"/>
          <w:szCs w:val="26"/>
        </w:rPr>
        <w:t>120056,6</w:t>
      </w:r>
      <w:r w:rsidRPr="00FC627D">
        <w:rPr>
          <w:rFonts w:ascii="Times New Roman" w:hAnsi="Times New Roman" w:cs="Times New Roman"/>
          <w:sz w:val="26"/>
          <w:szCs w:val="26"/>
        </w:rPr>
        <w:t> тыс. рублей;</w:t>
      </w:r>
    </w:p>
    <w:p w:rsidR="006669BE" w:rsidRPr="00FC627D" w:rsidRDefault="006669BE" w:rsidP="007F53B0">
      <w:pPr>
        <w:pStyle w:val="a4"/>
        <w:rPr>
          <w:rFonts w:ascii="Times New Roman" w:hAnsi="Times New Roman" w:cs="Times New Roman"/>
          <w:sz w:val="26"/>
          <w:szCs w:val="26"/>
        </w:rPr>
      </w:pPr>
      <w:r w:rsidRPr="00FC627D">
        <w:rPr>
          <w:rFonts w:ascii="Times New Roman" w:hAnsi="Times New Roman" w:cs="Times New Roman"/>
          <w:sz w:val="26"/>
          <w:szCs w:val="26"/>
        </w:rPr>
        <w:t>в 2022 году - 0 тыс. рублей;</w:t>
      </w:r>
    </w:p>
    <w:p w:rsidR="006669BE" w:rsidRPr="00FC627D" w:rsidRDefault="006669BE" w:rsidP="007F53B0">
      <w:pPr>
        <w:pStyle w:val="a4"/>
        <w:rPr>
          <w:rFonts w:ascii="Times New Roman" w:hAnsi="Times New Roman" w:cs="Times New Roman"/>
          <w:sz w:val="26"/>
          <w:szCs w:val="26"/>
        </w:rPr>
      </w:pPr>
      <w:r w:rsidRPr="00FC627D">
        <w:rPr>
          <w:rFonts w:ascii="Times New Roman" w:hAnsi="Times New Roman" w:cs="Times New Roman"/>
          <w:sz w:val="26"/>
          <w:szCs w:val="26"/>
        </w:rPr>
        <w:t>в 2023 году - 0 тыс. рублей;</w:t>
      </w:r>
    </w:p>
    <w:p w:rsidR="006669BE" w:rsidRPr="00FC627D" w:rsidRDefault="006669BE" w:rsidP="007F53B0">
      <w:pPr>
        <w:pStyle w:val="a4"/>
        <w:rPr>
          <w:rFonts w:ascii="Times New Roman" w:hAnsi="Times New Roman" w:cs="Times New Roman"/>
          <w:sz w:val="26"/>
          <w:szCs w:val="26"/>
        </w:rPr>
      </w:pPr>
      <w:r w:rsidRPr="00FC627D">
        <w:rPr>
          <w:rFonts w:ascii="Times New Roman" w:hAnsi="Times New Roman" w:cs="Times New Roman"/>
          <w:sz w:val="26"/>
          <w:szCs w:val="26"/>
        </w:rPr>
        <w:t>в 2024 году - 0 тыс. рублей;</w:t>
      </w:r>
    </w:p>
    <w:p w:rsidR="006669BE" w:rsidRPr="00FC627D" w:rsidRDefault="006669BE" w:rsidP="007F53B0">
      <w:pPr>
        <w:pStyle w:val="a4"/>
        <w:rPr>
          <w:rFonts w:ascii="Times New Roman" w:hAnsi="Times New Roman" w:cs="Times New Roman"/>
          <w:sz w:val="26"/>
          <w:szCs w:val="26"/>
        </w:rPr>
      </w:pPr>
      <w:r w:rsidRPr="00FC627D">
        <w:rPr>
          <w:rFonts w:ascii="Times New Roman" w:hAnsi="Times New Roman" w:cs="Times New Roman"/>
          <w:sz w:val="26"/>
          <w:szCs w:val="26"/>
        </w:rPr>
        <w:t>в 2025 году - 0 тыс. рублей;</w:t>
      </w:r>
    </w:p>
    <w:p w:rsidR="006669BE" w:rsidRPr="00FC627D" w:rsidRDefault="006669BE" w:rsidP="007F53B0">
      <w:pPr>
        <w:pStyle w:val="a4"/>
        <w:rPr>
          <w:rFonts w:ascii="Times New Roman" w:hAnsi="Times New Roman" w:cs="Times New Roman"/>
          <w:sz w:val="26"/>
          <w:szCs w:val="26"/>
        </w:rPr>
      </w:pPr>
      <w:r w:rsidRPr="00FC627D">
        <w:rPr>
          <w:rFonts w:ascii="Times New Roman" w:hAnsi="Times New Roman" w:cs="Times New Roman"/>
          <w:sz w:val="26"/>
          <w:szCs w:val="26"/>
        </w:rPr>
        <w:t>в 2026 - 2030 годах - 0 тыс. рублей;</w:t>
      </w:r>
    </w:p>
    <w:p w:rsidR="006669BE" w:rsidRPr="00FC627D" w:rsidRDefault="006669BE" w:rsidP="007F53B0">
      <w:pPr>
        <w:pStyle w:val="a4"/>
        <w:rPr>
          <w:rFonts w:ascii="Times New Roman" w:hAnsi="Times New Roman" w:cs="Times New Roman"/>
          <w:sz w:val="26"/>
          <w:szCs w:val="26"/>
        </w:rPr>
      </w:pPr>
      <w:r w:rsidRPr="00FC627D">
        <w:rPr>
          <w:rFonts w:ascii="Times New Roman" w:hAnsi="Times New Roman" w:cs="Times New Roman"/>
          <w:sz w:val="26"/>
          <w:szCs w:val="26"/>
        </w:rPr>
        <w:t>в 2031 - 2035 годах - 0 тыс. рублей;</w:t>
      </w:r>
    </w:p>
    <w:p w:rsidR="006669BE" w:rsidRPr="00FC627D" w:rsidRDefault="006669BE" w:rsidP="007F53B0">
      <w:pPr>
        <w:pStyle w:val="a4"/>
        <w:rPr>
          <w:rFonts w:ascii="Times New Roman" w:hAnsi="Times New Roman" w:cs="Times New Roman"/>
          <w:sz w:val="26"/>
          <w:szCs w:val="26"/>
        </w:rPr>
      </w:pPr>
      <w:r w:rsidRPr="00FC627D">
        <w:rPr>
          <w:rFonts w:ascii="Times New Roman" w:hAnsi="Times New Roman" w:cs="Times New Roman"/>
          <w:sz w:val="26"/>
          <w:szCs w:val="26"/>
        </w:rPr>
        <w:t xml:space="preserve">республиканского бюджета Чувашской Республики </w:t>
      </w:r>
      <w:r>
        <w:rPr>
          <w:rFonts w:ascii="Times New Roman" w:hAnsi="Times New Roman" w:cs="Times New Roman"/>
          <w:sz w:val="26"/>
          <w:szCs w:val="26"/>
        </w:rPr>
        <w:t>–</w:t>
      </w:r>
      <w:r w:rsidRPr="00FC627D">
        <w:rPr>
          <w:rFonts w:ascii="Times New Roman" w:hAnsi="Times New Roman" w:cs="Times New Roman"/>
          <w:sz w:val="26"/>
          <w:szCs w:val="26"/>
        </w:rPr>
        <w:t xml:space="preserve"> </w:t>
      </w:r>
      <w:r>
        <w:rPr>
          <w:rFonts w:ascii="Times New Roman" w:hAnsi="Times New Roman" w:cs="Times New Roman"/>
          <w:sz w:val="26"/>
          <w:szCs w:val="26"/>
        </w:rPr>
        <w:t>8963,1</w:t>
      </w:r>
      <w:r w:rsidRPr="00FC627D">
        <w:rPr>
          <w:rFonts w:ascii="Times New Roman" w:hAnsi="Times New Roman" w:cs="Times New Roman"/>
          <w:sz w:val="26"/>
          <w:szCs w:val="26"/>
        </w:rPr>
        <w:t> тыс. рублей, в том числе:</w:t>
      </w:r>
    </w:p>
    <w:p w:rsidR="006669BE" w:rsidRPr="00FC627D" w:rsidRDefault="006669BE" w:rsidP="007F53B0">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2019 году </w:t>
      </w:r>
      <w:r>
        <w:rPr>
          <w:rFonts w:ascii="Times New Roman" w:hAnsi="Times New Roman" w:cs="Times New Roman"/>
          <w:sz w:val="26"/>
          <w:szCs w:val="26"/>
        </w:rPr>
        <w:t>–</w:t>
      </w:r>
      <w:r w:rsidRPr="00FC627D">
        <w:rPr>
          <w:rFonts w:ascii="Times New Roman" w:hAnsi="Times New Roman" w:cs="Times New Roman"/>
          <w:sz w:val="26"/>
          <w:szCs w:val="26"/>
        </w:rPr>
        <w:t xml:space="preserve"> </w:t>
      </w:r>
      <w:r>
        <w:rPr>
          <w:rFonts w:ascii="Times New Roman" w:hAnsi="Times New Roman" w:cs="Times New Roman"/>
          <w:sz w:val="26"/>
          <w:szCs w:val="26"/>
        </w:rPr>
        <w:t xml:space="preserve">6816,6 </w:t>
      </w:r>
      <w:r w:rsidRPr="00FC627D">
        <w:rPr>
          <w:rFonts w:ascii="Times New Roman" w:hAnsi="Times New Roman" w:cs="Times New Roman"/>
          <w:sz w:val="26"/>
          <w:szCs w:val="26"/>
        </w:rPr>
        <w:t>тыс. рублей;</w:t>
      </w:r>
    </w:p>
    <w:p w:rsidR="006669BE" w:rsidRPr="00FC627D" w:rsidRDefault="006669BE" w:rsidP="007F53B0">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2020 году </w:t>
      </w:r>
      <w:r>
        <w:rPr>
          <w:rFonts w:ascii="Times New Roman" w:hAnsi="Times New Roman" w:cs="Times New Roman"/>
          <w:sz w:val="26"/>
          <w:szCs w:val="26"/>
        </w:rPr>
        <w:t>–</w:t>
      </w:r>
      <w:r w:rsidRPr="00FC627D">
        <w:rPr>
          <w:rFonts w:ascii="Times New Roman" w:hAnsi="Times New Roman" w:cs="Times New Roman"/>
          <w:sz w:val="26"/>
          <w:szCs w:val="26"/>
        </w:rPr>
        <w:t xml:space="preserve"> </w:t>
      </w:r>
      <w:r>
        <w:rPr>
          <w:rFonts w:ascii="Times New Roman" w:hAnsi="Times New Roman" w:cs="Times New Roman"/>
          <w:sz w:val="26"/>
          <w:szCs w:val="26"/>
        </w:rPr>
        <w:t>1005,4</w:t>
      </w:r>
      <w:r w:rsidRPr="00FC627D">
        <w:rPr>
          <w:rFonts w:ascii="Times New Roman" w:hAnsi="Times New Roman" w:cs="Times New Roman"/>
          <w:sz w:val="26"/>
          <w:szCs w:val="26"/>
        </w:rPr>
        <w:t> тыс. рублей;</w:t>
      </w:r>
    </w:p>
    <w:p w:rsidR="006669BE" w:rsidRPr="00FC627D" w:rsidRDefault="006669BE" w:rsidP="007F53B0">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2021 году </w:t>
      </w:r>
      <w:r>
        <w:rPr>
          <w:rFonts w:ascii="Times New Roman" w:hAnsi="Times New Roman" w:cs="Times New Roman"/>
          <w:sz w:val="26"/>
          <w:szCs w:val="26"/>
        </w:rPr>
        <w:t>–</w:t>
      </w:r>
      <w:r w:rsidRPr="00FC627D">
        <w:rPr>
          <w:rFonts w:ascii="Times New Roman" w:hAnsi="Times New Roman" w:cs="Times New Roman"/>
          <w:sz w:val="26"/>
          <w:szCs w:val="26"/>
        </w:rPr>
        <w:t xml:space="preserve"> </w:t>
      </w:r>
      <w:r>
        <w:rPr>
          <w:rFonts w:ascii="Times New Roman" w:hAnsi="Times New Roman" w:cs="Times New Roman"/>
          <w:sz w:val="26"/>
          <w:szCs w:val="26"/>
        </w:rPr>
        <w:t>1141,1</w:t>
      </w:r>
      <w:r w:rsidRPr="00FC627D">
        <w:rPr>
          <w:rFonts w:ascii="Times New Roman" w:hAnsi="Times New Roman" w:cs="Times New Roman"/>
          <w:sz w:val="26"/>
          <w:szCs w:val="26"/>
        </w:rPr>
        <w:t> тыс. рублей;</w:t>
      </w:r>
    </w:p>
    <w:p w:rsidR="006669BE" w:rsidRPr="00FC627D" w:rsidRDefault="006669BE" w:rsidP="007F53B0">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2022 году -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7F53B0">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2023 году -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7F53B0">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2024 году -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7F53B0">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2025 году -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7F53B0">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2026 - 2030 годах -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7F53B0">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2031 - 2035 годах -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7F53B0">
      <w:pPr>
        <w:pStyle w:val="a4"/>
        <w:rPr>
          <w:rFonts w:ascii="Times New Roman" w:hAnsi="Times New Roman" w:cs="Times New Roman"/>
          <w:sz w:val="26"/>
          <w:szCs w:val="26"/>
        </w:rPr>
      </w:pPr>
      <w:r w:rsidRPr="00FC627D">
        <w:rPr>
          <w:rFonts w:ascii="Times New Roman" w:hAnsi="Times New Roman" w:cs="Times New Roman"/>
          <w:sz w:val="26"/>
          <w:szCs w:val="26"/>
        </w:rPr>
        <w:t xml:space="preserve">местных бюджетов </w:t>
      </w:r>
      <w:r>
        <w:rPr>
          <w:rFonts w:ascii="Times New Roman" w:hAnsi="Times New Roman" w:cs="Times New Roman"/>
          <w:sz w:val="26"/>
          <w:szCs w:val="26"/>
        </w:rPr>
        <w:t>–</w:t>
      </w:r>
      <w:r w:rsidRPr="00FC627D">
        <w:rPr>
          <w:rFonts w:ascii="Times New Roman" w:hAnsi="Times New Roman" w:cs="Times New Roman"/>
          <w:sz w:val="26"/>
          <w:szCs w:val="26"/>
        </w:rPr>
        <w:t xml:space="preserve"> </w:t>
      </w:r>
      <w:r>
        <w:rPr>
          <w:rFonts w:ascii="Times New Roman" w:hAnsi="Times New Roman" w:cs="Times New Roman"/>
          <w:sz w:val="26"/>
          <w:szCs w:val="26"/>
        </w:rPr>
        <w:t>0</w:t>
      </w:r>
      <w:r w:rsidRPr="00FC627D">
        <w:rPr>
          <w:rFonts w:ascii="Times New Roman" w:hAnsi="Times New Roman" w:cs="Times New Roman"/>
          <w:sz w:val="26"/>
          <w:szCs w:val="26"/>
        </w:rPr>
        <w:t> тыс. рублей, в том числе:</w:t>
      </w:r>
    </w:p>
    <w:p w:rsidR="006669BE" w:rsidRPr="00FC627D" w:rsidRDefault="006669BE" w:rsidP="007F53B0">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2019 году </w:t>
      </w:r>
      <w:r>
        <w:rPr>
          <w:rFonts w:ascii="Times New Roman" w:hAnsi="Times New Roman" w:cs="Times New Roman"/>
          <w:sz w:val="26"/>
          <w:szCs w:val="26"/>
        </w:rPr>
        <w:t>–</w:t>
      </w:r>
      <w:r w:rsidRPr="00FC627D">
        <w:rPr>
          <w:rFonts w:ascii="Times New Roman" w:hAnsi="Times New Roman" w:cs="Times New Roman"/>
          <w:sz w:val="26"/>
          <w:szCs w:val="26"/>
        </w:rPr>
        <w:t xml:space="preserve">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7F53B0">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2020 году </w:t>
      </w:r>
      <w:r>
        <w:rPr>
          <w:rFonts w:ascii="Times New Roman" w:hAnsi="Times New Roman" w:cs="Times New Roman"/>
          <w:sz w:val="26"/>
          <w:szCs w:val="26"/>
        </w:rPr>
        <w:t>–</w:t>
      </w:r>
      <w:r w:rsidRPr="00FC627D">
        <w:rPr>
          <w:rFonts w:ascii="Times New Roman" w:hAnsi="Times New Roman" w:cs="Times New Roman"/>
          <w:sz w:val="26"/>
          <w:szCs w:val="26"/>
        </w:rPr>
        <w:t xml:space="preserve">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7F53B0">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2021 году </w:t>
      </w:r>
      <w:r>
        <w:rPr>
          <w:rFonts w:ascii="Times New Roman" w:hAnsi="Times New Roman" w:cs="Times New Roman"/>
          <w:sz w:val="26"/>
          <w:szCs w:val="26"/>
        </w:rPr>
        <w:t>–</w:t>
      </w:r>
      <w:r w:rsidRPr="00FC627D">
        <w:rPr>
          <w:rFonts w:ascii="Times New Roman" w:hAnsi="Times New Roman" w:cs="Times New Roman"/>
          <w:sz w:val="26"/>
          <w:szCs w:val="26"/>
        </w:rPr>
        <w:t xml:space="preserve">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7F53B0">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2022 году -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554D51" w:rsidRDefault="006669BE" w:rsidP="007F53B0">
      <w:pPr>
        <w:pStyle w:val="a4"/>
        <w:rPr>
          <w:rFonts w:ascii="Times New Roman" w:hAnsi="Times New Roman" w:cs="Times New Roman"/>
          <w:sz w:val="26"/>
          <w:szCs w:val="26"/>
        </w:rPr>
      </w:pPr>
      <w:r w:rsidRPr="00554D51">
        <w:rPr>
          <w:rFonts w:ascii="Times New Roman" w:hAnsi="Times New Roman" w:cs="Times New Roman"/>
          <w:sz w:val="26"/>
          <w:szCs w:val="26"/>
        </w:rPr>
        <w:t>в 2023 году - 0 тыс. рублей;</w:t>
      </w:r>
    </w:p>
    <w:p w:rsidR="006669BE" w:rsidRPr="00554D51" w:rsidRDefault="006669BE" w:rsidP="007F53B0">
      <w:pPr>
        <w:pStyle w:val="a4"/>
        <w:rPr>
          <w:rFonts w:ascii="Times New Roman" w:hAnsi="Times New Roman" w:cs="Times New Roman"/>
          <w:sz w:val="26"/>
          <w:szCs w:val="26"/>
        </w:rPr>
      </w:pPr>
      <w:r w:rsidRPr="00554D51">
        <w:rPr>
          <w:rFonts w:ascii="Times New Roman" w:hAnsi="Times New Roman" w:cs="Times New Roman"/>
          <w:sz w:val="26"/>
          <w:szCs w:val="26"/>
        </w:rPr>
        <w:t>в 2024 году - 0 тыс. рублей;</w:t>
      </w:r>
    </w:p>
    <w:p w:rsidR="006669BE" w:rsidRPr="00554D51" w:rsidRDefault="006669BE" w:rsidP="007F53B0">
      <w:pPr>
        <w:pStyle w:val="a4"/>
        <w:rPr>
          <w:rFonts w:ascii="Times New Roman" w:hAnsi="Times New Roman" w:cs="Times New Roman"/>
          <w:sz w:val="26"/>
          <w:szCs w:val="26"/>
        </w:rPr>
      </w:pPr>
      <w:r w:rsidRPr="00554D51">
        <w:rPr>
          <w:rFonts w:ascii="Times New Roman" w:hAnsi="Times New Roman" w:cs="Times New Roman"/>
          <w:sz w:val="26"/>
          <w:szCs w:val="26"/>
        </w:rPr>
        <w:t>в 2025 году - 0 тыс. рублей;</w:t>
      </w:r>
    </w:p>
    <w:p w:rsidR="006669BE" w:rsidRPr="00554D51" w:rsidRDefault="006669BE" w:rsidP="007F53B0">
      <w:pPr>
        <w:pStyle w:val="a4"/>
        <w:rPr>
          <w:rFonts w:ascii="Times New Roman" w:hAnsi="Times New Roman" w:cs="Times New Roman"/>
          <w:sz w:val="26"/>
          <w:szCs w:val="26"/>
        </w:rPr>
      </w:pPr>
      <w:r w:rsidRPr="00554D51">
        <w:rPr>
          <w:rFonts w:ascii="Times New Roman" w:hAnsi="Times New Roman" w:cs="Times New Roman"/>
          <w:sz w:val="26"/>
          <w:szCs w:val="26"/>
        </w:rPr>
        <w:t>в 2026 - 2030 годах - 0 тыс. рублей;</w:t>
      </w:r>
    </w:p>
    <w:p w:rsidR="006669BE" w:rsidRPr="00554D51" w:rsidRDefault="006669BE" w:rsidP="007F53B0">
      <w:pPr>
        <w:pStyle w:val="a4"/>
        <w:rPr>
          <w:rFonts w:ascii="Times New Roman" w:hAnsi="Times New Roman" w:cs="Times New Roman"/>
          <w:sz w:val="26"/>
          <w:szCs w:val="26"/>
        </w:rPr>
      </w:pPr>
      <w:r w:rsidRPr="00554D51">
        <w:rPr>
          <w:rFonts w:ascii="Times New Roman" w:hAnsi="Times New Roman" w:cs="Times New Roman"/>
          <w:sz w:val="26"/>
          <w:szCs w:val="26"/>
        </w:rPr>
        <w:t>в 2031 - 2035 годах - 0 тыс. рублей;</w:t>
      </w:r>
    </w:p>
    <w:p w:rsidR="006669BE" w:rsidRPr="00554D51" w:rsidRDefault="006669BE" w:rsidP="007F53B0">
      <w:pPr>
        <w:pStyle w:val="a4"/>
        <w:rPr>
          <w:rFonts w:ascii="Times New Roman" w:hAnsi="Times New Roman" w:cs="Times New Roman"/>
          <w:sz w:val="26"/>
          <w:szCs w:val="26"/>
        </w:rPr>
      </w:pPr>
      <w:r w:rsidRPr="00554D51">
        <w:rPr>
          <w:rFonts w:ascii="Times New Roman" w:hAnsi="Times New Roman" w:cs="Times New Roman"/>
          <w:sz w:val="26"/>
          <w:szCs w:val="26"/>
        </w:rPr>
        <w:t xml:space="preserve">внебюджетных источников – </w:t>
      </w:r>
      <w:r>
        <w:rPr>
          <w:rFonts w:ascii="Times New Roman" w:hAnsi="Times New Roman" w:cs="Times New Roman"/>
          <w:sz w:val="26"/>
          <w:szCs w:val="26"/>
        </w:rPr>
        <w:t>0</w:t>
      </w:r>
      <w:r w:rsidRPr="00554D51">
        <w:rPr>
          <w:rFonts w:ascii="Times New Roman" w:hAnsi="Times New Roman" w:cs="Times New Roman"/>
          <w:sz w:val="26"/>
          <w:szCs w:val="26"/>
        </w:rPr>
        <w:t> тыс. рублей, в том числе:</w:t>
      </w:r>
    </w:p>
    <w:p w:rsidR="006669BE" w:rsidRPr="00554D51" w:rsidRDefault="006669BE" w:rsidP="007F53B0">
      <w:pPr>
        <w:pStyle w:val="a4"/>
        <w:rPr>
          <w:rFonts w:ascii="Times New Roman" w:hAnsi="Times New Roman" w:cs="Times New Roman"/>
          <w:sz w:val="26"/>
          <w:szCs w:val="26"/>
        </w:rPr>
      </w:pPr>
      <w:r w:rsidRPr="00554D51">
        <w:rPr>
          <w:rFonts w:ascii="Times New Roman" w:hAnsi="Times New Roman" w:cs="Times New Roman"/>
          <w:sz w:val="26"/>
          <w:szCs w:val="26"/>
        </w:rPr>
        <w:t xml:space="preserve">в 2019 году – </w:t>
      </w:r>
      <w:r>
        <w:rPr>
          <w:rFonts w:ascii="Times New Roman" w:hAnsi="Times New Roman" w:cs="Times New Roman"/>
          <w:sz w:val="26"/>
          <w:szCs w:val="26"/>
        </w:rPr>
        <w:t>0</w:t>
      </w:r>
      <w:r w:rsidRPr="00554D51">
        <w:rPr>
          <w:rFonts w:ascii="Times New Roman" w:hAnsi="Times New Roman" w:cs="Times New Roman"/>
          <w:sz w:val="26"/>
          <w:szCs w:val="26"/>
        </w:rPr>
        <w:t> тыс. рублей;</w:t>
      </w:r>
    </w:p>
    <w:p w:rsidR="006669BE" w:rsidRPr="00554D51" w:rsidRDefault="006669BE" w:rsidP="007F53B0">
      <w:pPr>
        <w:pStyle w:val="a4"/>
        <w:rPr>
          <w:rFonts w:ascii="Times New Roman" w:hAnsi="Times New Roman" w:cs="Times New Roman"/>
          <w:sz w:val="26"/>
          <w:szCs w:val="26"/>
        </w:rPr>
      </w:pPr>
      <w:r w:rsidRPr="00554D51">
        <w:rPr>
          <w:rFonts w:ascii="Times New Roman" w:hAnsi="Times New Roman" w:cs="Times New Roman"/>
          <w:sz w:val="26"/>
          <w:szCs w:val="26"/>
        </w:rPr>
        <w:t>в 2020 году - 0 тыс. рублей;</w:t>
      </w:r>
    </w:p>
    <w:p w:rsidR="006669BE" w:rsidRPr="00554D51" w:rsidRDefault="006669BE" w:rsidP="007F53B0">
      <w:pPr>
        <w:pStyle w:val="a4"/>
        <w:rPr>
          <w:rFonts w:ascii="Times New Roman" w:hAnsi="Times New Roman" w:cs="Times New Roman"/>
          <w:sz w:val="26"/>
          <w:szCs w:val="26"/>
        </w:rPr>
      </w:pPr>
      <w:r w:rsidRPr="00554D51">
        <w:rPr>
          <w:rFonts w:ascii="Times New Roman" w:hAnsi="Times New Roman" w:cs="Times New Roman"/>
          <w:sz w:val="26"/>
          <w:szCs w:val="26"/>
        </w:rPr>
        <w:t>в 2021 году - 0 тыс. рублей;</w:t>
      </w:r>
    </w:p>
    <w:p w:rsidR="006669BE" w:rsidRPr="00554D51" w:rsidRDefault="006669BE" w:rsidP="007F53B0">
      <w:pPr>
        <w:pStyle w:val="a4"/>
        <w:rPr>
          <w:rFonts w:ascii="Times New Roman" w:hAnsi="Times New Roman" w:cs="Times New Roman"/>
          <w:sz w:val="26"/>
          <w:szCs w:val="26"/>
        </w:rPr>
      </w:pPr>
      <w:r w:rsidRPr="00554D51">
        <w:rPr>
          <w:rFonts w:ascii="Times New Roman" w:hAnsi="Times New Roman" w:cs="Times New Roman"/>
          <w:sz w:val="26"/>
          <w:szCs w:val="26"/>
        </w:rPr>
        <w:t>в 2022 году - 0 тыс. рублей;</w:t>
      </w:r>
    </w:p>
    <w:p w:rsidR="006669BE" w:rsidRPr="00554D51" w:rsidRDefault="006669BE" w:rsidP="007F53B0">
      <w:pPr>
        <w:pStyle w:val="a4"/>
        <w:rPr>
          <w:rFonts w:ascii="Times New Roman" w:hAnsi="Times New Roman" w:cs="Times New Roman"/>
          <w:sz w:val="26"/>
          <w:szCs w:val="26"/>
        </w:rPr>
      </w:pPr>
      <w:r w:rsidRPr="00554D51">
        <w:rPr>
          <w:rFonts w:ascii="Times New Roman" w:hAnsi="Times New Roman" w:cs="Times New Roman"/>
          <w:sz w:val="26"/>
          <w:szCs w:val="26"/>
        </w:rPr>
        <w:t>в 2023 году - 0 тыс. рублей;</w:t>
      </w:r>
    </w:p>
    <w:p w:rsidR="006669BE" w:rsidRPr="00554D51" w:rsidRDefault="006669BE" w:rsidP="007F53B0">
      <w:pPr>
        <w:pStyle w:val="a4"/>
        <w:rPr>
          <w:rFonts w:ascii="Times New Roman" w:hAnsi="Times New Roman" w:cs="Times New Roman"/>
          <w:sz w:val="26"/>
          <w:szCs w:val="26"/>
        </w:rPr>
      </w:pPr>
      <w:r w:rsidRPr="00554D51">
        <w:rPr>
          <w:rFonts w:ascii="Times New Roman" w:hAnsi="Times New Roman" w:cs="Times New Roman"/>
          <w:sz w:val="26"/>
          <w:szCs w:val="26"/>
        </w:rPr>
        <w:t>в 2024 году - 0 тыс. рублей;</w:t>
      </w:r>
    </w:p>
    <w:p w:rsidR="006669BE" w:rsidRPr="00554D51" w:rsidRDefault="006669BE" w:rsidP="007F53B0">
      <w:pPr>
        <w:pStyle w:val="a4"/>
        <w:rPr>
          <w:rFonts w:ascii="Times New Roman" w:hAnsi="Times New Roman" w:cs="Times New Roman"/>
          <w:sz w:val="26"/>
          <w:szCs w:val="26"/>
        </w:rPr>
      </w:pPr>
      <w:r w:rsidRPr="00554D51">
        <w:rPr>
          <w:rFonts w:ascii="Times New Roman" w:hAnsi="Times New Roman" w:cs="Times New Roman"/>
          <w:sz w:val="26"/>
          <w:szCs w:val="26"/>
        </w:rPr>
        <w:t>в 2025 году - 0 тыс. рублей;</w:t>
      </w:r>
    </w:p>
    <w:p w:rsidR="006669BE" w:rsidRPr="00554D51" w:rsidRDefault="006669BE" w:rsidP="007F53B0">
      <w:pPr>
        <w:pStyle w:val="a4"/>
        <w:rPr>
          <w:rFonts w:ascii="Times New Roman" w:hAnsi="Times New Roman" w:cs="Times New Roman"/>
          <w:sz w:val="26"/>
          <w:szCs w:val="26"/>
        </w:rPr>
      </w:pPr>
      <w:r w:rsidRPr="00554D51">
        <w:rPr>
          <w:rFonts w:ascii="Times New Roman" w:hAnsi="Times New Roman" w:cs="Times New Roman"/>
          <w:sz w:val="26"/>
          <w:szCs w:val="26"/>
        </w:rPr>
        <w:t>в 2026 - 2030 годах - 0 тыс. рублей;</w:t>
      </w:r>
    </w:p>
    <w:p w:rsidR="006669BE" w:rsidRPr="00554D51" w:rsidRDefault="006669BE" w:rsidP="007F53B0">
      <w:pPr>
        <w:snapToGrid w:val="0"/>
        <w:jc w:val="both"/>
        <w:rPr>
          <w:rFonts w:ascii="Times New Roman" w:hAnsi="Times New Roman" w:cs="Times New Roman"/>
        </w:rPr>
      </w:pPr>
      <w:r w:rsidRPr="00554D51">
        <w:rPr>
          <w:rFonts w:ascii="Times New Roman" w:hAnsi="Times New Roman" w:cs="Times New Roman"/>
        </w:rPr>
        <w:t>в 2031 - 2035 годах - 0 тыс. рублей.</w:t>
      </w:r>
    </w:p>
    <w:p w:rsidR="006669BE" w:rsidRPr="00554D51" w:rsidRDefault="006669BE" w:rsidP="00E42AAA">
      <w:pPr>
        <w:ind w:firstLine="720"/>
        <w:jc w:val="both"/>
        <w:rPr>
          <w:rFonts w:ascii="Times New Roman" w:hAnsi="Times New Roman" w:cs="Times New Roman"/>
        </w:rPr>
      </w:pPr>
      <w:r w:rsidRPr="00554D51">
        <w:rPr>
          <w:rFonts w:ascii="Times New Roman" w:hAnsi="Times New Roman" w:cs="Times New Roman"/>
        </w:rPr>
        <w:t xml:space="preserve">Ресурсное обеспечение реализации подпрограммы за счет всех источников финансирования приведено в приложении </w:t>
      </w:r>
      <w:r w:rsidRPr="00554D51">
        <w:rPr>
          <w:rFonts w:ascii="Times New Roman" w:hAnsi="Times New Roman" w:cs="Times New Roman"/>
          <w:color w:val="000000"/>
        </w:rPr>
        <w:t>к</w:t>
      </w:r>
      <w:r w:rsidRPr="00554D51">
        <w:rPr>
          <w:rFonts w:ascii="Times New Roman" w:hAnsi="Times New Roman" w:cs="Times New Roman"/>
        </w:rPr>
        <w:t xml:space="preserve"> подпрограмме.</w:t>
      </w:r>
    </w:p>
    <w:p w:rsidR="006669BE" w:rsidRPr="00554D51" w:rsidRDefault="006669BE" w:rsidP="00E42AAA">
      <w:pPr>
        <w:rPr>
          <w:rFonts w:ascii="Times New Roman" w:hAnsi="Times New Roman" w:cs="Times New Roman"/>
        </w:rPr>
      </w:pPr>
    </w:p>
    <w:p w:rsidR="006669BE" w:rsidRPr="00554D51" w:rsidRDefault="006669BE" w:rsidP="00E42AAA">
      <w:pPr>
        <w:ind w:firstLine="540"/>
        <w:jc w:val="both"/>
        <w:rPr>
          <w:rFonts w:ascii="Times New Roman" w:hAnsi="Times New Roman" w:cs="Times New Roman"/>
        </w:rPr>
      </w:pPr>
    </w:p>
    <w:p w:rsidR="006669BE" w:rsidRPr="00554D51" w:rsidRDefault="006669BE" w:rsidP="00E42AAA">
      <w:pPr>
        <w:ind w:firstLine="540"/>
        <w:jc w:val="both"/>
        <w:rPr>
          <w:rFonts w:ascii="Times New Roman" w:hAnsi="Times New Roman" w:cs="Times New Roman"/>
        </w:rPr>
      </w:pPr>
    </w:p>
    <w:p w:rsidR="006669BE" w:rsidRPr="00554D51" w:rsidRDefault="006669BE" w:rsidP="00E42AAA">
      <w:pPr>
        <w:ind w:firstLine="540"/>
        <w:jc w:val="both"/>
        <w:rPr>
          <w:rFonts w:ascii="Times New Roman" w:hAnsi="Times New Roman" w:cs="Times New Roman"/>
        </w:rPr>
      </w:pPr>
    </w:p>
    <w:p w:rsidR="006669BE" w:rsidRPr="00554D51" w:rsidRDefault="006669BE" w:rsidP="00E42AAA">
      <w:pPr>
        <w:ind w:firstLine="540"/>
        <w:jc w:val="both"/>
        <w:rPr>
          <w:rFonts w:ascii="Times New Roman" w:hAnsi="Times New Roman" w:cs="Times New Roman"/>
        </w:rPr>
      </w:pPr>
    </w:p>
    <w:p w:rsidR="006669BE" w:rsidRPr="00554D51" w:rsidRDefault="006669BE" w:rsidP="00E42AAA">
      <w:pPr>
        <w:ind w:firstLine="540"/>
        <w:jc w:val="both"/>
        <w:rPr>
          <w:rFonts w:ascii="Times New Roman" w:hAnsi="Times New Roman" w:cs="Times New Roman"/>
        </w:rPr>
      </w:pPr>
    </w:p>
    <w:p w:rsidR="006669BE" w:rsidRPr="00554D51" w:rsidRDefault="006669BE" w:rsidP="00E42AAA">
      <w:pPr>
        <w:ind w:firstLine="540"/>
        <w:jc w:val="both"/>
        <w:rPr>
          <w:rFonts w:ascii="Times New Roman" w:hAnsi="Times New Roman" w:cs="Times New Roman"/>
        </w:rPr>
      </w:pPr>
    </w:p>
    <w:p w:rsidR="006669BE" w:rsidRPr="00554D51" w:rsidRDefault="006669BE" w:rsidP="00997B24">
      <w:pPr>
        <w:jc w:val="both"/>
        <w:rPr>
          <w:rFonts w:ascii="Times New Roman" w:hAnsi="Times New Roman" w:cs="Times New Roman"/>
        </w:rPr>
      </w:pPr>
    </w:p>
    <w:p w:rsidR="006669BE" w:rsidRPr="00554D51" w:rsidRDefault="006669BE" w:rsidP="00E42AAA">
      <w:pPr>
        <w:ind w:firstLine="540"/>
        <w:jc w:val="both"/>
        <w:rPr>
          <w:rFonts w:ascii="Times New Roman" w:hAnsi="Times New Roman" w:cs="Times New Roman"/>
        </w:rPr>
      </w:pPr>
    </w:p>
    <w:p w:rsidR="006669BE" w:rsidRPr="00554D51" w:rsidRDefault="006669BE" w:rsidP="00E42AAA">
      <w:pPr>
        <w:ind w:firstLine="540"/>
        <w:jc w:val="both"/>
        <w:rPr>
          <w:rFonts w:ascii="Times New Roman" w:hAnsi="Times New Roman" w:cs="Times New Roman"/>
        </w:rPr>
      </w:pPr>
    </w:p>
    <w:p w:rsidR="006669BE" w:rsidRPr="00554D51" w:rsidRDefault="006669BE" w:rsidP="00D476FE">
      <w:pPr>
        <w:jc w:val="right"/>
        <w:rPr>
          <w:rStyle w:val="a"/>
          <w:rFonts w:ascii="Times New Roman" w:hAnsi="Times New Roman" w:cs="Times New Roman"/>
        </w:rPr>
        <w:sectPr w:rsidR="006669BE" w:rsidRPr="00554D51" w:rsidSect="00757958">
          <w:pgSz w:w="11906" w:h="16838"/>
          <w:pgMar w:top="539" w:right="794" w:bottom="720" w:left="1474" w:header="709" w:footer="709" w:gutter="0"/>
          <w:cols w:space="708"/>
          <w:docGrid w:linePitch="360"/>
        </w:sectPr>
      </w:pPr>
    </w:p>
    <w:p w:rsidR="006669BE" w:rsidRPr="00554D51" w:rsidRDefault="006669BE" w:rsidP="00035C10">
      <w:pPr>
        <w:jc w:val="right"/>
        <w:rPr>
          <w:rFonts w:ascii="Times New Roman" w:hAnsi="Times New Roman" w:cs="Times New Roman"/>
          <w:sz w:val="20"/>
          <w:szCs w:val="20"/>
        </w:rPr>
      </w:pPr>
      <w:bookmarkStart w:id="5" w:name="sub_10000"/>
      <w:r w:rsidRPr="00554D51">
        <w:rPr>
          <w:rStyle w:val="a"/>
          <w:rFonts w:ascii="Times New Roman" w:hAnsi="Times New Roman" w:cs="Times New Roman"/>
          <w:b w:val="0"/>
          <w:bCs/>
          <w:color w:val="auto"/>
          <w:sz w:val="20"/>
          <w:szCs w:val="20"/>
        </w:rPr>
        <w:t>Приложение N 1</w:t>
      </w:r>
      <w:r w:rsidRPr="00554D51">
        <w:rPr>
          <w:rStyle w:val="a"/>
          <w:rFonts w:ascii="Times New Roman" w:hAnsi="Times New Roman" w:cs="Times New Roman"/>
          <w:b w:val="0"/>
          <w:bCs/>
          <w:color w:val="auto"/>
          <w:sz w:val="20"/>
          <w:szCs w:val="20"/>
        </w:rPr>
        <w:br/>
        <w:t xml:space="preserve">к </w:t>
      </w:r>
      <w:hyperlink w:anchor="sub_1000" w:history="1">
        <w:r w:rsidRPr="00554D51">
          <w:rPr>
            <w:rStyle w:val="a0"/>
            <w:rFonts w:ascii="Times New Roman" w:hAnsi="Times New Roman"/>
            <w:b w:val="0"/>
            <w:color w:val="auto"/>
            <w:sz w:val="20"/>
            <w:szCs w:val="20"/>
          </w:rPr>
          <w:t>муниципальной программе</w:t>
        </w:r>
      </w:hyperlink>
      <w:r w:rsidRPr="00554D51">
        <w:rPr>
          <w:rStyle w:val="a"/>
          <w:rFonts w:ascii="Times New Roman" w:hAnsi="Times New Roman" w:cs="Times New Roman"/>
          <w:b w:val="0"/>
          <w:bCs/>
          <w:color w:val="auto"/>
          <w:sz w:val="20"/>
          <w:szCs w:val="20"/>
        </w:rPr>
        <w:br/>
        <w:t>Ядринского района Чувашской Республики</w:t>
      </w:r>
      <w:r w:rsidRPr="00554D51">
        <w:rPr>
          <w:rStyle w:val="a"/>
          <w:rFonts w:ascii="Times New Roman" w:hAnsi="Times New Roman" w:cs="Times New Roman"/>
          <w:b w:val="0"/>
          <w:bCs/>
          <w:color w:val="auto"/>
          <w:sz w:val="20"/>
          <w:szCs w:val="20"/>
        </w:rPr>
        <w:br/>
        <w:t>"Модернизация и развитие сферы</w:t>
      </w:r>
      <w:r w:rsidRPr="00554D51">
        <w:rPr>
          <w:rStyle w:val="a"/>
          <w:rFonts w:ascii="Times New Roman" w:hAnsi="Times New Roman" w:cs="Times New Roman"/>
          <w:b w:val="0"/>
          <w:bCs/>
          <w:color w:val="auto"/>
          <w:sz w:val="20"/>
          <w:szCs w:val="20"/>
        </w:rPr>
        <w:br/>
        <w:t>жилищно-коммунального хозяйства"</w:t>
      </w:r>
    </w:p>
    <w:bookmarkEnd w:id="5"/>
    <w:p w:rsidR="006669BE" w:rsidRPr="00554D51" w:rsidRDefault="006669BE" w:rsidP="00BD3CDD">
      <w:pPr>
        <w:rPr>
          <w:rFonts w:ascii="Times New Roman" w:hAnsi="Times New Roman" w:cs="Times New Roman"/>
          <w:sz w:val="24"/>
          <w:szCs w:val="24"/>
        </w:rPr>
      </w:pPr>
    </w:p>
    <w:p w:rsidR="006669BE" w:rsidRDefault="006669BE" w:rsidP="00BD3CDD">
      <w:pPr>
        <w:pStyle w:val="Heading1"/>
        <w:rPr>
          <w:rFonts w:ascii="Times New Roman" w:hAnsi="Times New Roman" w:cs="Times New Roman"/>
          <w:color w:val="auto"/>
          <w:sz w:val="20"/>
          <w:szCs w:val="20"/>
        </w:rPr>
      </w:pPr>
      <w:r w:rsidRPr="00554D51">
        <w:rPr>
          <w:rFonts w:ascii="Times New Roman" w:hAnsi="Times New Roman" w:cs="Times New Roman"/>
          <w:color w:val="auto"/>
          <w:sz w:val="20"/>
          <w:szCs w:val="20"/>
        </w:rPr>
        <w:t>Сведения</w:t>
      </w:r>
      <w:r w:rsidRPr="00554D51">
        <w:rPr>
          <w:rFonts w:ascii="Times New Roman" w:hAnsi="Times New Roman" w:cs="Times New Roman"/>
          <w:color w:val="auto"/>
          <w:sz w:val="20"/>
          <w:szCs w:val="20"/>
        </w:rPr>
        <w:br/>
        <w:t>о целевых индикаторах и показателях муниципальной программы Ядринского района Чувашской Республики "Модернизация и развитие сферы жилищно-коммунального хозяйства", ее подпрограмм и их значениях</w:t>
      </w:r>
    </w:p>
    <w:p w:rsidR="006669BE" w:rsidRDefault="006669BE" w:rsidP="00035C10"/>
    <w:p w:rsidR="006669BE" w:rsidRPr="00554D51" w:rsidRDefault="006669BE" w:rsidP="00BD3CDD">
      <w:pPr>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2"/>
        <w:gridCol w:w="3881"/>
        <w:gridCol w:w="1007"/>
        <w:gridCol w:w="102"/>
        <w:gridCol w:w="832"/>
        <w:gridCol w:w="832"/>
        <w:gridCol w:w="832"/>
        <w:gridCol w:w="832"/>
        <w:gridCol w:w="832"/>
        <w:gridCol w:w="832"/>
        <w:gridCol w:w="832"/>
        <w:gridCol w:w="832"/>
        <w:gridCol w:w="832"/>
        <w:gridCol w:w="1109"/>
        <w:gridCol w:w="832"/>
      </w:tblGrid>
      <w:tr w:rsidR="006669BE" w:rsidRPr="00554D51" w:rsidTr="00324B2D">
        <w:trPr>
          <w:trHeight w:val="460"/>
        </w:trPr>
        <w:tc>
          <w:tcPr>
            <w:tcW w:w="832" w:type="dxa"/>
            <w:vMerge w:val="restart"/>
            <w:tcBorders>
              <w:top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N пп</w:t>
            </w:r>
          </w:p>
        </w:tc>
        <w:tc>
          <w:tcPr>
            <w:tcW w:w="3881" w:type="dxa"/>
            <w:vMerge w:val="restart"/>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Целевой индикатор и показатель (наименование)</w:t>
            </w:r>
          </w:p>
        </w:tc>
        <w:tc>
          <w:tcPr>
            <w:tcW w:w="1109" w:type="dxa"/>
            <w:gridSpan w:val="2"/>
            <w:vMerge w:val="restart"/>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Единица измерения</w:t>
            </w:r>
          </w:p>
        </w:tc>
        <w:tc>
          <w:tcPr>
            <w:tcW w:w="9429" w:type="dxa"/>
            <w:gridSpan w:val="11"/>
            <w:tcBorders>
              <w:top w:val="single" w:sz="4" w:space="0" w:color="auto"/>
              <w:left w:val="single" w:sz="4" w:space="0" w:color="auto"/>
            </w:tcBorders>
          </w:tcPr>
          <w:p w:rsidR="006669BE" w:rsidRPr="00554D51" w:rsidRDefault="006669BE" w:rsidP="00FB0A52">
            <w:pPr>
              <w:jc w:val="center"/>
              <w:rPr>
                <w:rFonts w:ascii="Times New Roman" w:hAnsi="Times New Roman" w:cs="Times New Roman"/>
              </w:rPr>
            </w:pPr>
            <w:r w:rsidRPr="00554D51">
              <w:rPr>
                <w:rFonts w:ascii="Times New Roman" w:hAnsi="Times New Roman" w:cs="Times New Roman"/>
                <w:sz w:val="20"/>
                <w:szCs w:val="20"/>
              </w:rPr>
              <w:t>Значения целевых индикаторов и показателей</w:t>
            </w:r>
          </w:p>
        </w:tc>
      </w:tr>
      <w:tr w:rsidR="006669BE" w:rsidRPr="00554D51" w:rsidTr="00BD3CDD">
        <w:tc>
          <w:tcPr>
            <w:tcW w:w="832" w:type="dxa"/>
            <w:vMerge/>
            <w:tcBorders>
              <w:top w:val="single" w:sz="4" w:space="0" w:color="auto"/>
              <w:bottom w:val="single" w:sz="4" w:space="0" w:color="auto"/>
              <w:right w:val="single" w:sz="4" w:space="0" w:color="auto"/>
            </w:tcBorders>
          </w:tcPr>
          <w:p w:rsidR="006669BE" w:rsidRPr="00554D51" w:rsidRDefault="006669BE" w:rsidP="00BD3CDD">
            <w:pPr>
              <w:pStyle w:val="a3"/>
              <w:rPr>
                <w:rFonts w:ascii="Times New Roman" w:hAnsi="Times New Roman" w:cs="Times New Roman"/>
                <w:sz w:val="20"/>
                <w:szCs w:val="20"/>
              </w:rPr>
            </w:pPr>
          </w:p>
        </w:tc>
        <w:tc>
          <w:tcPr>
            <w:tcW w:w="3881" w:type="dxa"/>
            <w:vMerge/>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rPr>
                <w:rFonts w:ascii="Times New Roman" w:hAnsi="Times New Roman" w:cs="Times New Roman"/>
                <w:sz w:val="20"/>
                <w:szCs w:val="20"/>
              </w:rPr>
            </w:pPr>
          </w:p>
        </w:tc>
        <w:tc>
          <w:tcPr>
            <w:tcW w:w="1109" w:type="dxa"/>
            <w:gridSpan w:val="2"/>
            <w:vMerge/>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rPr>
                <w:rFonts w:ascii="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smartTag w:uri="urn:schemas-microsoft-com:office:smarttags" w:element="metricconverter">
              <w:smartTagPr>
                <w:attr w:name="ProductID" w:val="2017 г"/>
              </w:smartTagPr>
              <w:r w:rsidRPr="00554D51">
                <w:rPr>
                  <w:rFonts w:ascii="Times New Roman" w:hAnsi="Times New Roman" w:cs="Times New Roman"/>
                  <w:sz w:val="20"/>
                  <w:szCs w:val="20"/>
                </w:rPr>
                <w:t>2017 г</w:t>
              </w:r>
            </w:smartTag>
            <w:r w:rsidRPr="00554D51">
              <w:rPr>
                <w:rFonts w:ascii="Times New Roman" w:hAnsi="Times New Roman" w:cs="Times New Roman"/>
                <w:sz w:val="20"/>
                <w:szCs w:val="20"/>
              </w:rPr>
              <w:t>.</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smartTag w:uri="urn:schemas-microsoft-com:office:smarttags" w:element="metricconverter">
              <w:smartTagPr>
                <w:attr w:name="ProductID" w:val="2018 г"/>
              </w:smartTagPr>
              <w:r w:rsidRPr="00554D51">
                <w:rPr>
                  <w:rFonts w:ascii="Times New Roman" w:hAnsi="Times New Roman" w:cs="Times New Roman"/>
                  <w:sz w:val="20"/>
                  <w:szCs w:val="20"/>
                </w:rPr>
                <w:t>2018 г</w:t>
              </w:r>
            </w:smartTag>
            <w:r w:rsidRPr="00554D51">
              <w:rPr>
                <w:rFonts w:ascii="Times New Roman" w:hAnsi="Times New Roman" w:cs="Times New Roman"/>
                <w:sz w:val="20"/>
                <w:szCs w:val="20"/>
              </w:rPr>
              <w:t>.</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smartTag w:uri="urn:schemas-microsoft-com:office:smarttags" w:element="metricconverter">
              <w:smartTagPr>
                <w:attr w:name="ProductID" w:val="2019 г"/>
              </w:smartTagPr>
              <w:r w:rsidRPr="00554D51">
                <w:rPr>
                  <w:rFonts w:ascii="Times New Roman" w:hAnsi="Times New Roman" w:cs="Times New Roman"/>
                  <w:sz w:val="20"/>
                  <w:szCs w:val="20"/>
                </w:rPr>
                <w:t>2019 г</w:t>
              </w:r>
            </w:smartTag>
            <w:r w:rsidRPr="00554D51">
              <w:rPr>
                <w:rFonts w:ascii="Times New Roman" w:hAnsi="Times New Roman" w:cs="Times New Roman"/>
                <w:sz w:val="20"/>
                <w:szCs w:val="20"/>
              </w:rPr>
              <w:t>.</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smartTag w:uri="urn:schemas-microsoft-com:office:smarttags" w:element="metricconverter">
              <w:smartTagPr>
                <w:attr w:name="ProductID" w:val="2020 г"/>
              </w:smartTagPr>
              <w:r w:rsidRPr="00554D51">
                <w:rPr>
                  <w:rFonts w:ascii="Times New Roman" w:hAnsi="Times New Roman" w:cs="Times New Roman"/>
                  <w:sz w:val="20"/>
                  <w:szCs w:val="20"/>
                </w:rPr>
                <w:t>2020 г</w:t>
              </w:r>
            </w:smartTag>
            <w:r w:rsidRPr="00554D51">
              <w:rPr>
                <w:rFonts w:ascii="Times New Roman" w:hAnsi="Times New Roman" w:cs="Times New Roman"/>
                <w:sz w:val="20"/>
                <w:szCs w:val="20"/>
              </w:rPr>
              <w:t>.</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smartTag w:uri="urn:schemas-microsoft-com:office:smarttags" w:element="metricconverter">
              <w:smartTagPr>
                <w:attr w:name="ProductID" w:val="2021 г"/>
              </w:smartTagPr>
              <w:r w:rsidRPr="00554D51">
                <w:rPr>
                  <w:rFonts w:ascii="Times New Roman" w:hAnsi="Times New Roman" w:cs="Times New Roman"/>
                  <w:sz w:val="20"/>
                  <w:szCs w:val="20"/>
                </w:rPr>
                <w:t>2021 г</w:t>
              </w:r>
            </w:smartTag>
            <w:r w:rsidRPr="00554D51">
              <w:rPr>
                <w:rFonts w:ascii="Times New Roman" w:hAnsi="Times New Roman" w:cs="Times New Roman"/>
                <w:sz w:val="20"/>
                <w:szCs w:val="20"/>
              </w:rPr>
              <w:t>.</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smartTag w:uri="urn:schemas-microsoft-com:office:smarttags" w:element="metricconverter">
              <w:smartTagPr>
                <w:attr w:name="ProductID" w:val="2022 г"/>
              </w:smartTagPr>
              <w:r w:rsidRPr="00554D51">
                <w:rPr>
                  <w:rFonts w:ascii="Times New Roman" w:hAnsi="Times New Roman" w:cs="Times New Roman"/>
                  <w:sz w:val="20"/>
                  <w:szCs w:val="20"/>
                </w:rPr>
                <w:t>2022 г</w:t>
              </w:r>
            </w:smartTag>
            <w:r w:rsidRPr="00554D51">
              <w:rPr>
                <w:rFonts w:ascii="Times New Roman" w:hAnsi="Times New Roman" w:cs="Times New Roman"/>
                <w:sz w:val="20"/>
                <w:szCs w:val="20"/>
              </w:rPr>
              <w:t>.</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smartTag w:uri="urn:schemas-microsoft-com:office:smarttags" w:element="metricconverter">
              <w:smartTagPr>
                <w:attr w:name="ProductID" w:val="2023 г"/>
              </w:smartTagPr>
              <w:r w:rsidRPr="00554D51">
                <w:rPr>
                  <w:rFonts w:ascii="Times New Roman" w:hAnsi="Times New Roman" w:cs="Times New Roman"/>
                  <w:sz w:val="20"/>
                  <w:szCs w:val="20"/>
                </w:rPr>
                <w:t>2023 г</w:t>
              </w:r>
            </w:smartTag>
            <w:r w:rsidRPr="00554D51">
              <w:rPr>
                <w:rFonts w:ascii="Times New Roman" w:hAnsi="Times New Roman" w:cs="Times New Roman"/>
                <w:sz w:val="20"/>
                <w:szCs w:val="20"/>
              </w:rPr>
              <w:t>.</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smartTag w:uri="urn:schemas-microsoft-com:office:smarttags" w:element="metricconverter">
              <w:smartTagPr>
                <w:attr w:name="ProductID" w:val="2024 г"/>
              </w:smartTagPr>
              <w:r w:rsidRPr="00554D51">
                <w:rPr>
                  <w:rFonts w:ascii="Times New Roman" w:hAnsi="Times New Roman" w:cs="Times New Roman"/>
                  <w:sz w:val="20"/>
                  <w:szCs w:val="20"/>
                </w:rPr>
                <w:t>2024 г</w:t>
              </w:r>
            </w:smartTag>
            <w:r w:rsidRPr="00554D51">
              <w:rPr>
                <w:rFonts w:ascii="Times New Roman" w:hAnsi="Times New Roman" w:cs="Times New Roman"/>
                <w:sz w:val="20"/>
                <w:szCs w:val="20"/>
              </w:rPr>
              <w:t>.</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smartTag w:uri="urn:schemas-microsoft-com:office:smarttags" w:element="metricconverter">
              <w:smartTagPr>
                <w:attr w:name="ProductID" w:val="2025 г"/>
              </w:smartTagPr>
              <w:r w:rsidRPr="00554D51">
                <w:rPr>
                  <w:rFonts w:ascii="Times New Roman" w:hAnsi="Times New Roman" w:cs="Times New Roman"/>
                  <w:sz w:val="20"/>
                  <w:szCs w:val="20"/>
                </w:rPr>
                <w:t>2025 г</w:t>
              </w:r>
            </w:smartTag>
            <w:r w:rsidRPr="00554D51">
              <w:rPr>
                <w:rFonts w:ascii="Times New Roman" w:hAnsi="Times New Roman" w:cs="Times New Roman"/>
                <w:sz w:val="20"/>
                <w:szCs w:val="20"/>
              </w:rPr>
              <w:t>.</w:t>
            </w:r>
          </w:p>
        </w:tc>
        <w:tc>
          <w:tcPr>
            <w:tcW w:w="1109" w:type="dxa"/>
            <w:tcBorders>
              <w:top w:val="single" w:sz="4" w:space="0" w:color="auto"/>
              <w:left w:val="single" w:sz="4" w:space="0" w:color="auto"/>
              <w:bottom w:val="single" w:sz="4" w:space="0" w:color="auto"/>
              <w:right w:val="single" w:sz="4" w:space="0" w:color="auto"/>
            </w:tcBorders>
          </w:tcPr>
          <w:p w:rsidR="006669BE" w:rsidRPr="00554D51" w:rsidRDefault="006669BE" w:rsidP="00F25F85">
            <w:pPr>
              <w:pStyle w:val="a3"/>
              <w:jc w:val="center"/>
              <w:rPr>
                <w:rFonts w:ascii="Times New Roman" w:hAnsi="Times New Roman" w:cs="Times New Roman"/>
                <w:sz w:val="20"/>
                <w:szCs w:val="20"/>
              </w:rPr>
            </w:pPr>
            <w:r w:rsidRPr="00554D51">
              <w:rPr>
                <w:rFonts w:ascii="Times New Roman" w:hAnsi="Times New Roman" w:cs="Times New Roman"/>
                <w:sz w:val="20"/>
                <w:szCs w:val="20"/>
              </w:rPr>
              <w:t>2026-2030</w:t>
            </w:r>
          </w:p>
        </w:tc>
        <w:tc>
          <w:tcPr>
            <w:tcW w:w="832" w:type="dxa"/>
            <w:tcBorders>
              <w:top w:val="single" w:sz="4" w:space="0" w:color="auto"/>
              <w:left w:val="single" w:sz="4" w:space="0" w:color="auto"/>
              <w:bottom w:val="single" w:sz="4" w:space="0" w:color="auto"/>
            </w:tcBorders>
          </w:tcPr>
          <w:p w:rsidR="006669BE" w:rsidRPr="00554D51" w:rsidRDefault="006669BE" w:rsidP="00F25F85">
            <w:pPr>
              <w:pStyle w:val="a3"/>
              <w:jc w:val="center"/>
              <w:rPr>
                <w:rFonts w:ascii="Times New Roman" w:hAnsi="Times New Roman" w:cs="Times New Roman"/>
                <w:sz w:val="20"/>
                <w:szCs w:val="20"/>
              </w:rPr>
            </w:pPr>
            <w:r w:rsidRPr="00554D51">
              <w:rPr>
                <w:rFonts w:ascii="Times New Roman" w:hAnsi="Times New Roman" w:cs="Times New Roman"/>
                <w:sz w:val="20"/>
                <w:szCs w:val="20"/>
              </w:rPr>
              <w:t>2031-2035</w:t>
            </w:r>
          </w:p>
        </w:tc>
      </w:tr>
      <w:tr w:rsidR="006669BE" w:rsidRPr="00554D51" w:rsidTr="00BD3CDD">
        <w:tc>
          <w:tcPr>
            <w:tcW w:w="832" w:type="dxa"/>
            <w:tcBorders>
              <w:top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1</w:t>
            </w:r>
          </w:p>
        </w:tc>
        <w:tc>
          <w:tcPr>
            <w:tcW w:w="3881"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2</w:t>
            </w:r>
          </w:p>
        </w:tc>
        <w:tc>
          <w:tcPr>
            <w:tcW w:w="1109" w:type="dxa"/>
            <w:gridSpan w:val="2"/>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3</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4</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5</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6</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7</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8</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9</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10</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11</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12</w:t>
            </w:r>
          </w:p>
        </w:tc>
        <w:tc>
          <w:tcPr>
            <w:tcW w:w="1109"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13</w:t>
            </w:r>
          </w:p>
        </w:tc>
        <w:tc>
          <w:tcPr>
            <w:tcW w:w="832" w:type="dxa"/>
            <w:tcBorders>
              <w:top w:val="single" w:sz="4" w:space="0" w:color="auto"/>
              <w:left w:val="single" w:sz="4" w:space="0" w:color="auto"/>
              <w:bottom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14</w:t>
            </w:r>
          </w:p>
        </w:tc>
      </w:tr>
      <w:tr w:rsidR="006669BE" w:rsidRPr="00554D51" w:rsidTr="00BD3CDD">
        <w:tc>
          <w:tcPr>
            <w:tcW w:w="15251" w:type="dxa"/>
            <w:gridSpan w:val="15"/>
            <w:tcBorders>
              <w:top w:val="single" w:sz="4" w:space="0" w:color="auto"/>
              <w:bottom w:val="single" w:sz="4" w:space="0" w:color="auto"/>
            </w:tcBorders>
          </w:tcPr>
          <w:p w:rsidR="006669BE" w:rsidRPr="00554D51" w:rsidRDefault="006669BE" w:rsidP="00BD3CDD">
            <w:pPr>
              <w:pStyle w:val="Heading1"/>
              <w:rPr>
                <w:rFonts w:ascii="Times New Roman" w:hAnsi="Times New Roman" w:cs="Times New Roman"/>
                <w:sz w:val="20"/>
                <w:szCs w:val="20"/>
              </w:rPr>
            </w:pPr>
            <w:r w:rsidRPr="00554D51">
              <w:rPr>
                <w:rFonts w:ascii="Times New Roman" w:hAnsi="Times New Roman" w:cs="Times New Roman"/>
                <w:sz w:val="20"/>
                <w:szCs w:val="20"/>
              </w:rPr>
              <w:t>Муниципальной программы Ядринского района Чувашской Республики "Модернизация и развитие сферы жилищно-коммунального хозяйства"</w:t>
            </w:r>
          </w:p>
        </w:tc>
      </w:tr>
      <w:tr w:rsidR="006669BE" w:rsidRPr="00554D51" w:rsidTr="00BD3CDD">
        <w:tc>
          <w:tcPr>
            <w:tcW w:w="832" w:type="dxa"/>
            <w:tcBorders>
              <w:top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1.</w:t>
            </w:r>
          </w:p>
        </w:tc>
        <w:tc>
          <w:tcPr>
            <w:tcW w:w="3881" w:type="dxa"/>
            <w:tcBorders>
              <w:top w:val="single" w:sz="4" w:space="0" w:color="auto"/>
              <w:left w:val="single" w:sz="4" w:space="0" w:color="auto"/>
              <w:bottom w:val="single" w:sz="4" w:space="0" w:color="auto"/>
              <w:right w:val="single" w:sz="4" w:space="0" w:color="auto"/>
            </w:tcBorders>
          </w:tcPr>
          <w:p w:rsidR="006669BE" w:rsidRPr="00554D51" w:rsidRDefault="006669BE" w:rsidP="00B42298">
            <w:pPr>
              <w:widowControl/>
              <w:rPr>
                <w:rFonts w:ascii="Times New Roman" w:hAnsi="Times New Roman" w:cs="Times New Roman"/>
                <w:sz w:val="20"/>
                <w:szCs w:val="20"/>
              </w:rPr>
            </w:pPr>
            <w:r w:rsidRPr="00554D51">
              <w:rPr>
                <w:rFonts w:ascii="Times New Roman" w:hAnsi="Times New Roman" w:cs="Times New Roman"/>
                <w:sz w:val="20"/>
                <w:szCs w:val="20"/>
              </w:rPr>
              <w:t>Удовлетворенность граждан качеством жилищно-коммунальных услуг</w:t>
            </w:r>
          </w:p>
          <w:p w:rsidR="006669BE" w:rsidRPr="00554D51" w:rsidRDefault="006669BE" w:rsidP="00BD3CDD">
            <w:pPr>
              <w:pStyle w:val="a4"/>
              <w:rPr>
                <w:rFonts w:ascii="Times New Roman" w:hAnsi="Times New Roman" w:cs="Times New Roman"/>
                <w:sz w:val="20"/>
                <w:szCs w:val="20"/>
              </w:rPr>
            </w:pPr>
          </w:p>
        </w:tc>
        <w:tc>
          <w:tcPr>
            <w:tcW w:w="1109" w:type="dxa"/>
            <w:gridSpan w:val="2"/>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4"/>
              <w:rPr>
                <w:rFonts w:ascii="Times New Roman" w:hAnsi="Times New Roman" w:cs="Times New Roman"/>
                <w:sz w:val="20"/>
                <w:szCs w:val="20"/>
              </w:rPr>
            </w:pPr>
            <w:r w:rsidRPr="00554D51">
              <w:rPr>
                <w:rFonts w:ascii="Times New Roman" w:hAnsi="Times New Roman" w:cs="Times New Roman"/>
                <w:sz w:val="20"/>
                <w:szCs w:val="20"/>
              </w:rPr>
              <w:t>процентов</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77</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79</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82</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85</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85</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87</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87</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87</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90</w:t>
            </w:r>
          </w:p>
        </w:tc>
        <w:tc>
          <w:tcPr>
            <w:tcW w:w="1109"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90</w:t>
            </w:r>
          </w:p>
        </w:tc>
        <w:tc>
          <w:tcPr>
            <w:tcW w:w="832" w:type="dxa"/>
            <w:tcBorders>
              <w:top w:val="single" w:sz="4" w:space="0" w:color="auto"/>
              <w:left w:val="single" w:sz="4" w:space="0" w:color="auto"/>
              <w:bottom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90</w:t>
            </w:r>
          </w:p>
        </w:tc>
      </w:tr>
      <w:tr w:rsidR="006669BE" w:rsidRPr="00554D51" w:rsidTr="00BD3CDD">
        <w:tc>
          <w:tcPr>
            <w:tcW w:w="832" w:type="dxa"/>
            <w:tcBorders>
              <w:top w:val="single" w:sz="4" w:space="0" w:color="auto"/>
              <w:bottom w:val="single" w:sz="4" w:space="0" w:color="auto"/>
              <w:right w:val="single" w:sz="4" w:space="0" w:color="auto"/>
            </w:tcBorders>
          </w:tcPr>
          <w:p w:rsidR="006669BE" w:rsidRPr="00554D51" w:rsidRDefault="006669BE" w:rsidP="00011287">
            <w:pPr>
              <w:pStyle w:val="a3"/>
              <w:jc w:val="center"/>
              <w:rPr>
                <w:rFonts w:ascii="Times New Roman" w:hAnsi="Times New Roman" w:cs="Times New Roman"/>
                <w:sz w:val="20"/>
                <w:szCs w:val="20"/>
              </w:rPr>
            </w:pPr>
            <w:r w:rsidRPr="00554D51">
              <w:rPr>
                <w:rFonts w:ascii="Times New Roman" w:hAnsi="Times New Roman" w:cs="Times New Roman"/>
                <w:sz w:val="20"/>
                <w:szCs w:val="20"/>
              </w:rPr>
              <w:t>2.</w:t>
            </w:r>
          </w:p>
        </w:tc>
        <w:tc>
          <w:tcPr>
            <w:tcW w:w="3881" w:type="dxa"/>
            <w:tcBorders>
              <w:top w:val="single" w:sz="4" w:space="0" w:color="auto"/>
              <w:left w:val="single" w:sz="4" w:space="0" w:color="auto"/>
              <w:bottom w:val="single" w:sz="4" w:space="0" w:color="auto"/>
              <w:right w:val="single" w:sz="4" w:space="0" w:color="auto"/>
            </w:tcBorders>
          </w:tcPr>
          <w:p w:rsidR="006669BE" w:rsidRPr="00554D51" w:rsidRDefault="006669BE" w:rsidP="00011287">
            <w:pPr>
              <w:pStyle w:val="a4"/>
              <w:rPr>
                <w:rFonts w:ascii="Times New Roman" w:hAnsi="Times New Roman" w:cs="Times New Roman"/>
                <w:sz w:val="20"/>
                <w:szCs w:val="20"/>
              </w:rPr>
            </w:pPr>
            <w:r w:rsidRPr="00554D51">
              <w:rPr>
                <w:rFonts w:ascii="Times New Roman" w:hAnsi="Times New Roman" w:cs="Times New Roman"/>
                <w:sz w:val="20"/>
                <w:szCs w:val="20"/>
              </w:rPr>
              <w:t>Доля населения Ядринского района Чувашской Республики, обеспеченного качественной питьевой водой из систем централизованного водоснабжения</w:t>
            </w:r>
          </w:p>
        </w:tc>
        <w:tc>
          <w:tcPr>
            <w:tcW w:w="1109" w:type="dxa"/>
            <w:gridSpan w:val="2"/>
            <w:tcBorders>
              <w:top w:val="single" w:sz="4" w:space="0" w:color="auto"/>
              <w:left w:val="single" w:sz="4" w:space="0" w:color="auto"/>
              <w:bottom w:val="single" w:sz="4" w:space="0" w:color="auto"/>
              <w:right w:val="single" w:sz="4" w:space="0" w:color="auto"/>
            </w:tcBorders>
          </w:tcPr>
          <w:p w:rsidR="006669BE" w:rsidRPr="00554D51" w:rsidRDefault="006669BE" w:rsidP="00011287">
            <w:pPr>
              <w:pStyle w:val="a4"/>
              <w:rPr>
                <w:rFonts w:ascii="Times New Roman" w:hAnsi="Times New Roman" w:cs="Times New Roman"/>
                <w:sz w:val="20"/>
                <w:szCs w:val="20"/>
              </w:rPr>
            </w:pPr>
            <w:r w:rsidRPr="00554D51">
              <w:rPr>
                <w:rFonts w:ascii="Times New Roman" w:hAnsi="Times New Roman" w:cs="Times New Roman"/>
                <w:sz w:val="20"/>
                <w:szCs w:val="20"/>
              </w:rPr>
              <w:t>процентов</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011287">
            <w:pPr>
              <w:pStyle w:val="a3"/>
              <w:jc w:val="center"/>
              <w:rPr>
                <w:rFonts w:ascii="Times New Roman" w:hAnsi="Times New Roman" w:cs="Times New Roman"/>
                <w:sz w:val="20"/>
                <w:szCs w:val="20"/>
              </w:rPr>
            </w:pPr>
            <w:r w:rsidRPr="00554D51">
              <w:rPr>
                <w:rFonts w:ascii="Times New Roman" w:hAnsi="Times New Roman" w:cs="Times New Roman"/>
                <w:sz w:val="20"/>
                <w:szCs w:val="20"/>
              </w:rPr>
              <w:t>77,8</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011287">
            <w:pPr>
              <w:pStyle w:val="a3"/>
              <w:jc w:val="center"/>
              <w:rPr>
                <w:rFonts w:ascii="Times New Roman" w:hAnsi="Times New Roman" w:cs="Times New Roman"/>
                <w:sz w:val="20"/>
                <w:szCs w:val="20"/>
              </w:rPr>
            </w:pPr>
            <w:r w:rsidRPr="00554D51">
              <w:rPr>
                <w:rFonts w:ascii="Times New Roman" w:hAnsi="Times New Roman" w:cs="Times New Roman"/>
                <w:sz w:val="20"/>
                <w:szCs w:val="20"/>
              </w:rPr>
              <w:t>78,0</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011287">
            <w:pPr>
              <w:pStyle w:val="a3"/>
              <w:jc w:val="center"/>
              <w:rPr>
                <w:rFonts w:ascii="Times New Roman" w:hAnsi="Times New Roman" w:cs="Times New Roman"/>
                <w:sz w:val="20"/>
                <w:szCs w:val="20"/>
              </w:rPr>
            </w:pPr>
            <w:r w:rsidRPr="00554D51">
              <w:rPr>
                <w:rFonts w:ascii="Times New Roman" w:hAnsi="Times New Roman" w:cs="Times New Roman"/>
                <w:sz w:val="20"/>
                <w:szCs w:val="20"/>
              </w:rPr>
              <w:t>78,0</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011287">
            <w:pPr>
              <w:pStyle w:val="a3"/>
              <w:jc w:val="center"/>
              <w:rPr>
                <w:rFonts w:ascii="Times New Roman" w:hAnsi="Times New Roman" w:cs="Times New Roman"/>
                <w:sz w:val="20"/>
                <w:szCs w:val="20"/>
              </w:rPr>
            </w:pPr>
            <w:r w:rsidRPr="00554D51">
              <w:rPr>
                <w:rFonts w:ascii="Times New Roman" w:hAnsi="Times New Roman" w:cs="Times New Roman"/>
                <w:sz w:val="20"/>
                <w:szCs w:val="20"/>
              </w:rPr>
              <w:t>78,3</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011287">
            <w:pPr>
              <w:pStyle w:val="a3"/>
              <w:jc w:val="center"/>
              <w:rPr>
                <w:rFonts w:ascii="Times New Roman" w:hAnsi="Times New Roman" w:cs="Times New Roman"/>
                <w:sz w:val="20"/>
                <w:szCs w:val="20"/>
              </w:rPr>
            </w:pPr>
            <w:r w:rsidRPr="00554D51">
              <w:rPr>
                <w:rFonts w:ascii="Times New Roman" w:hAnsi="Times New Roman" w:cs="Times New Roman"/>
                <w:sz w:val="20"/>
                <w:szCs w:val="20"/>
              </w:rPr>
              <w:t>79,0</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011287">
            <w:pPr>
              <w:pStyle w:val="a3"/>
              <w:jc w:val="center"/>
              <w:rPr>
                <w:rFonts w:ascii="Times New Roman" w:hAnsi="Times New Roman" w:cs="Times New Roman"/>
                <w:sz w:val="20"/>
                <w:szCs w:val="20"/>
              </w:rPr>
            </w:pPr>
            <w:r w:rsidRPr="00554D51">
              <w:rPr>
                <w:rFonts w:ascii="Times New Roman" w:hAnsi="Times New Roman" w:cs="Times New Roman"/>
                <w:sz w:val="20"/>
                <w:szCs w:val="20"/>
              </w:rPr>
              <w:t>80,4</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011287">
            <w:pPr>
              <w:pStyle w:val="a3"/>
              <w:jc w:val="center"/>
              <w:rPr>
                <w:rFonts w:ascii="Times New Roman" w:hAnsi="Times New Roman" w:cs="Times New Roman"/>
                <w:sz w:val="20"/>
                <w:szCs w:val="20"/>
              </w:rPr>
            </w:pPr>
            <w:r w:rsidRPr="00554D51">
              <w:rPr>
                <w:rFonts w:ascii="Times New Roman" w:hAnsi="Times New Roman" w:cs="Times New Roman"/>
                <w:sz w:val="20"/>
                <w:szCs w:val="20"/>
              </w:rPr>
              <w:t>82,6</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011287">
            <w:pPr>
              <w:pStyle w:val="a3"/>
              <w:jc w:val="center"/>
              <w:rPr>
                <w:rFonts w:ascii="Times New Roman" w:hAnsi="Times New Roman" w:cs="Times New Roman"/>
                <w:sz w:val="20"/>
                <w:szCs w:val="20"/>
              </w:rPr>
            </w:pPr>
            <w:r w:rsidRPr="00554D51">
              <w:rPr>
                <w:rFonts w:ascii="Times New Roman" w:hAnsi="Times New Roman" w:cs="Times New Roman"/>
                <w:sz w:val="20"/>
                <w:szCs w:val="20"/>
              </w:rPr>
              <w:t>86,7</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011287">
            <w:pPr>
              <w:pStyle w:val="a3"/>
              <w:jc w:val="center"/>
              <w:rPr>
                <w:rFonts w:ascii="Times New Roman" w:hAnsi="Times New Roman" w:cs="Times New Roman"/>
                <w:sz w:val="20"/>
                <w:szCs w:val="20"/>
              </w:rPr>
            </w:pPr>
            <w:r w:rsidRPr="00554D51">
              <w:rPr>
                <w:rFonts w:ascii="Times New Roman" w:hAnsi="Times New Roman" w:cs="Times New Roman"/>
                <w:sz w:val="20"/>
                <w:szCs w:val="20"/>
              </w:rPr>
              <w:t>88,3</w:t>
            </w:r>
          </w:p>
        </w:tc>
        <w:tc>
          <w:tcPr>
            <w:tcW w:w="1109" w:type="dxa"/>
            <w:tcBorders>
              <w:top w:val="single" w:sz="4" w:space="0" w:color="auto"/>
              <w:left w:val="single" w:sz="4" w:space="0" w:color="auto"/>
              <w:bottom w:val="single" w:sz="4" w:space="0" w:color="auto"/>
              <w:right w:val="single" w:sz="4" w:space="0" w:color="auto"/>
            </w:tcBorders>
          </w:tcPr>
          <w:p w:rsidR="006669BE" w:rsidRPr="00554D51" w:rsidRDefault="006669BE" w:rsidP="00011287">
            <w:pPr>
              <w:pStyle w:val="a3"/>
              <w:jc w:val="center"/>
              <w:rPr>
                <w:rFonts w:ascii="Times New Roman" w:hAnsi="Times New Roman" w:cs="Times New Roman"/>
                <w:sz w:val="20"/>
                <w:szCs w:val="20"/>
              </w:rPr>
            </w:pPr>
            <w:r w:rsidRPr="00554D51">
              <w:rPr>
                <w:rFonts w:ascii="Times New Roman" w:hAnsi="Times New Roman" w:cs="Times New Roman"/>
                <w:sz w:val="20"/>
                <w:szCs w:val="20"/>
              </w:rPr>
              <w:t>89,0</w:t>
            </w:r>
          </w:p>
        </w:tc>
        <w:tc>
          <w:tcPr>
            <w:tcW w:w="832" w:type="dxa"/>
            <w:tcBorders>
              <w:top w:val="single" w:sz="4" w:space="0" w:color="auto"/>
              <w:left w:val="single" w:sz="4" w:space="0" w:color="auto"/>
              <w:bottom w:val="single" w:sz="4" w:space="0" w:color="auto"/>
            </w:tcBorders>
          </w:tcPr>
          <w:p w:rsidR="006669BE" w:rsidRPr="00554D51" w:rsidRDefault="006669BE" w:rsidP="00011287">
            <w:pPr>
              <w:pStyle w:val="a3"/>
              <w:jc w:val="center"/>
              <w:rPr>
                <w:rFonts w:ascii="Times New Roman" w:hAnsi="Times New Roman" w:cs="Times New Roman"/>
                <w:sz w:val="20"/>
                <w:szCs w:val="20"/>
              </w:rPr>
            </w:pPr>
            <w:r w:rsidRPr="00554D51">
              <w:rPr>
                <w:rFonts w:ascii="Times New Roman" w:hAnsi="Times New Roman" w:cs="Times New Roman"/>
                <w:sz w:val="20"/>
                <w:szCs w:val="20"/>
              </w:rPr>
              <w:t>90,0</w:t>
            </w:r>
          </w:p>
        </w:tc>
      </w:tr>
      <w:tr w:rsidR="006669BE" w:rsidRPr="00554D51" w:rsidTr="00F97A61">
        <w:trPr>
          <w:trHeight w:val="455"/>
        </w:trPr>
        <w:tc>
          <w:tcPr>
            <w:tcW w:w="15251" w:type="dxa"/>
            <w:gridSpan w:val="15"/>
            <w:tcBorders>
              <w:top w:val="single" w:sz="4" w:space="0" w:color="auto"/>
              <w:bottom w:val="single" w:sz="4" w:space="0" w:color="auto"/>
            </w:tcBorders>
          </w:tcPr>
          <w:p w:rsidR="006669BE" w:rsidRPr="00554D51" w:rsidRDefault="006669BE" w:rsidP="00011287">
            <w:pPr>
              <w:pStyle w:val="a3"/>
              <w:jc w:val="center"/>
              <w:rPr>
                <w:rFonts w:ascii="Times New Roman" w:hAnsi="Times New Roman" w:cs="Times New Roman"/>
                <w:b/>
                <w:sz w:val="20"/>
                <w:szCs w:val="20"/>
              </w:rPr>
            </w:pPr>
            <w:r w:rsidRPr="00554D51">
              <w:rPr>
                <w:rFonts w:ascii="Times New Roman" w:hAnsi="Times New Roman" w:cs="Times New Roman"/>
                <w:b/>
                <w:sz w:val="20"/>
                <w:szCs w:val="20"/>
              </w:rPr>
              <w:t>Подпрограмма «Модернизация коммунальной инфраструктуры на территории Ядринского района Чувашской Республики»</w:t>
            </w:r>
          </w:p>
        </w:tc>
      </w:tr>
      <w:tr w:rsidR="006669BE" w:rsidRPr="00554D51" w:rsidTr="00BD3CDD">
        <w:tc>
          <w:tcPr>
            <w:tcW w:w="832" w:type="dxa"/>
            <w:tcBorders>
              <w:top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1.</w:t>
            </w:r>
          </w:p>
        </w:tc>
        <w:tc>
          <w:tcPr>
            <w:tcW w:w="3881" w:type="dxa"/>
            <w:tcBorders>
              <w:top w:val="single" w:sz="4" w:space="0" w:color="auto"/>
              <w:left w:val="single" w:sz="4" w:space="0" w:color="auto"/>
              <w:bottom w:val="single" w:sz="4" w:space="0" w:color="auto"/>
              <w:right w:val="single" w:sz="4" w:space="0" w:color="auto"/>
            </w:tcBorders>
          </w:tcPr>
          <w:p w:rsidR="006669BE" w:rsidRPr="00554D51" w:rsidRDefault="006669BE">
            <w:pPr>
              <w:pStyle w:val="a4"/>
              <w:rPr>
                <w:rFonts w:ascii="Times New Roman" w:hAnsi="Times New Roman" w:cs="Times New Roman"/>
                <w:sz w:val="20"/>
                <w:szCs w:val="20"/>
              </w:rPr>
            </w:pPr>
            <w:r w:rsidRPr="00554D51">
              <w:rPr>
                <w:rFonts w:ascii="Times New Roman" w:hAnsi="Times New Roman" w:cs="Times New Roman"/>
                <w:sz w:val="20"/>
                <w:szCs w:val="20"/>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1109" w:type="dxa"/>
            <w:gridSpan w:val="2"/>
            <w:tcBorders>
              <w:top w:val="single" w:sz="4" w:space="0" w:color="auto"/>
              <w:left w:val="single" w:sz="4" w:space="0" w:color="auto"/>
              <w:bottom w:val="single" w:sz="4" w:space="0" w:color="auto"/>
              <w:right w:val="single" w:sz="4" w:space="0" w:color="auto"/>
            </w:tcBorders>
          </w:tcPr>
          <w:p w:rsidR="006669BE" w:rsidRPr="00554D51" w:rsidRDefault="006669BE">
            <w:pPr>
              <w:pStyle w:val="a4"/>
              <w:rPr>
                <w:rFonts w:ascii="Times New Roman" w:hAnsi="Times New Roman" w:cs="Times New Roman"/>
                <w:sz w:val="20"/>
                <w:szCs w:val="20"/>
              </w:rPr>
            </w:pPr>
            <w:r w:rsidRPr="00554D51">
              <w:rPr>
                <w:rFonts w:ascii="Times New Roman" w:hAnsi="Times New Roman" w:cs="Times New Roman"/>
                <w:sz w:val="20"/>
                <w:szCs w:val="20"/>
              </w:rPr>
              <w:t>ед./Гкал</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0,6</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0,6</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0,5</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0,3</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32" w:type="dxa"/>
            <w:tcBorders>
              <w:top w:val="single" w:sz="4" w:space="0" w:color="auto"/>
              <w:left w:val="single" w:sz="4" w:space="0" w:color="auto"/>
              <w:bottom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BD3CDD">
        <w:tc>
          <w:tcPr>
            <w:tcW w:w="832" w:type="dxa"/>
            <w:tcBorders>
              <w:top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2.</w:t>
            </w:r>
          </w:p>
        </w:tc>
        <w:tc>
          <w:tcPr>
            <w:tcW w:w="3881" w:type="dxa"/>
            <w:tcBorders>
              <w:top w:val="single" w:sz="4" w:space="0" w:color="auto"/>
              <w:left w:val="single" w:sz="4" w:space="0" w:color="auto"/>
              <w:bottom w:val="single" w:sz="4" w:space="0" w:color="auto"/>
              <w:right w:val="single" w:sz="4" w:space="0" w:color="auto"/>
            </w:tcBorders>
          </w:tcPr>
          <w:p w:rsidR="006669BE" w:rsidRPr="00554D51" w:rsidRDefault="006669BE">
            <w:pPr>
              <w:pStyle w:val="a4"/>
              <w:rPr>
                <w:rFonts w:ascii="Times New Roman" w:hAnsi="Times New Roman" w:cs="Times New Roman"/>
                <w:sz w:val="20"/>
                <w:szCs w:val="20"/>
              </w:rPr>
            </w:pPr>
            <w:r w:rsidRPr="00554D51">
              <w:rPr>
                <w:rFonts w:ascii="Times New Roman" w:hAnsi="Times New Roman" w:cs="Times New Roman"/>
                <w:sz w:val="20"/>
                <w:szCs w:val="20"/>
              </w:rPr>
              <w:t xml:space="preserve">Количество прекращений подачи тепловой энергии, теплоносителя в результате технологических нарушений на тепловых сетях на </w:t>
            </w:r>
            <w:smartTag w:uri="urn:schemas-microsoft-com:office:smarttags" w:element="metricconverter">
              <w:smartTagPr>
                <w:attr w:name="ProductID" w:val="1 км"/>
              </w:smartTagPr>
              <w:r w:rsidRPr="00554D51">
                <w:rPr>
                  <w:rFonts w:ascii="Times New Roman" w:hAnsi="Times New Roman" w:cs="Times New Roman"/>
                  <w:sz w:val="20"/>
                  <w:szCs w:val="20"/>
                </w:rPr>
                <w:t>1 км</w:t>
              </w:r>
            </w:smartTag>
          </w:p>
        </w:tc>
        <w:tc>
          <w:tcPr>
            <w:tcW w:w="1109" w:type="dxa"/>
            <w:gridSpan w:val="2"/>
            <w:tcBorders>
              <w:top w:val="single" w:sz="4" w:space="0" w:color="auto"/>
              <w:left w:val="single" w:sz="4" w:space="0" w:color="auto"/>
              <w:bottom w:val="single" w:sz="4" w:space="0" w:color="auto"/>
              <w:right w:val="single" w:sz="4" w:space="0" w:color="auto"/>
            </w:tcBorders>
          </w:tcPr>
          <w:p w:rsidR="006669BE" w:rsidRPr="00554D51" w:rsidRDefault="006669BE">
            <w:pPr>
              <w:pStyle w:val="a4"/>
              <w:rPr>
                <w:rFonts w:ascii="Times New Roman" w:hAnsi="Times New Roman" w:cs="Times New Roman"/>
                <w:sz w:val="20"/>
                <w:szCs w:val="20"/>
              </w:rPr>
            </w:pPr>
            <w:r w:rsidRPr="00554D51">
              <w:rPr>
                <w:rFonts w:ascii="Times New Roman" w:hAnsi="Times New Roman" w:cs="Times New Roman"/>
                <w:sz w:val="20"/>
                <w:szCs w:val="20"/>
              </w:rPr>
              <w:t>ед./км</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0,04</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0,04</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0,04</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0,04</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0,03</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0,02</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0,01</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32" w:type="dxa"/>
            <w:tcBorders>
              <w:top w:val="single" w:sz="4" w:space="0" w:color="auto"/>
              <w:left w:val="single" w:sz="4" w:space="0" w:color="auto"/>
              <w:bottom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BD3CDD">
        <w:tc>
          <w:tcPr>
            <w:tcW w:w="832" w:type="dxa"/>
            <w:tcBorders>
              <w:top w:val="single" w:sz="4" w:space="0" w:color="auto"/>
              <w:bottom w:val="single" w:sz="4" w:space="0" w:color="auto"/>
              <w:right w:val="single" w:sz="4" w:space="0" w:color="auto"/>
            </w:tcBorders>
          </w:tcPr>
          <w:p w:rsidR="006669BE" w:rsidRPr="00554D51" w:rsidRDefault="006669BE" w:rsidP="00011287">
            <w:pPr>
              <w:pStyle w:val="a3"/>
              <w:jc w:val="center"/>
              <w:rPr>
                <w:rFonts w:ascii="Times New Roman" w:hAnsi="Times New Roman" w:cs="Times New Roman"/>
                <w:sz w:val="20"/>
                <w:szCs w:val="20"/>
              </w:rPr>
            </w:pPr>
            <w:r w:rsidRPr="00554D51">
              <w:rPr>
                <w:rFonts w:ascii="Times New Roman" w:hAnsi="Times New Roman" w:cs="Times New Roman"/>
                <w:sz w:val="20"/>
                <w:szCs w:val="20"/>
              </w:rPr>
              <w:t>3</w:t>
            </w:r>
          </w:p>
        </w:tc>
        <w:tc>
          <w:tcPr>
            <w:tcW w:w="3881" w:type="dxa"/>
            <w:tcBorders>
              <w:top w:val="single" w:sz="4" w:space="0" w:color="auto"/>
              <w:left w:val="single" w:sz="4" w:space="0" w:color="auto"/>
              <w:bottom w:val="single" w:sz="4" w:space="0" w:color="auto"/>
              <w:right w:val="single" w:sz="4" w:space="0" w:color="auto"/>
            </w:tcBorders>
          </w:tcPr>
          <w:p w:rsidR="006669BE" w:rsidRPr="00554D51" w:rsidRDefault="006669BE">
            <w:pPr>
              <w:pStyle w:val="a4"/>
              <w:rPr>
                <w:rFonts w:ascii="Times New Roman" w:hAnsi="Times New Roman" w:cs="Times New Roman"/>
                <w:sz w:val="20"/>
                <w:szCs w:val="20"/>
              </w:rPr>
            </w:pPr>
            <w:r w:rsidRPr="00554D51">
              <w:rPr>
                <w:rFonts w:ascii="Times New Roman" w:hAnsi="Times New Roman" w:cs="Times New Roman"/>
                <w:sz w:val="20"/>
                <w:szCs w:val="20"/>
              </w:rPr>
              <w:t>Количество многоквартирных домов, в которых проведен капитальный ремонт</w:t>
            </w:r>
          </w:p>
        </w:tc>
        <w:tc>
          <w:tcPr>
            <w:tcW w:w="1109" w:type="dxa"/>
            <w:gridSpan w:val="2"/>
            <w:tcBorders>
              <w:top w:val="single" w:sz="4" w:space="0" w:color="auto"/>
              <w:left w:val="single" w:sz="4" w:space="0" w:color="auto"/>
              <w:bottom w:val="single" w:sz="4" w:space="0" w:color="auto"/>
              <w:right w:val="single" w:sz="4" w:space="0" w:color="auto"/>
            </w:tcBorders>
          </w:tcPr>
          <w:p w:rsidR="006669BE" w:rsidRPr="00554D51" w:rsidRDefault="006669BE">
            <w:pPr>
              <w:pStyle w:val="a4"/>
              <w:rPr>
                <w:rFonts w:ascii="Times New Roman" w:hAnsi="Times New Roman" w:cs="Times New Roman"/>
                <w:sz w:val="20"/>
                <w:szCs w:val="20"/>
              </w:rPr>
            </w:pPr>
            <w:r w:rsidRPr="00554D51">
              <w:rPr>
                <w:rFonts w:ascii="Times New Roman" w:hAnsi="Times New Roman" w:cs="Times New Roman"/>
                <w:sz w:val="20"/>
                <w:szCs w:val="20"/>
              </w:rPr>
              <w:t>единиц</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10</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9</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011287">
            <w:pPr>
              <w:pStyle w:val="a3"/>
              <w:jc w:val="center"/>
              <w:rPr>
                <w:rFonts w:ascii="Times New Roman" w:hAnsi="Times New Roman" w:cs="Times New Roman"/>
                <w:sz w:val="20"/>
                <w:szCs w:val="20"/>
              </w:rPr>
            </w:pPr>
            <w:r w:rsidRPr="00554D51">
              <w:rPr>
                <w:rFonts w:ascii="Times New Roman" w:hAnsi="Times New Roman" w:cs="Times New Roman"/>
                <w:sz w:val="20"/>
                <w:szCs w:val="20"/>
              </w:rPr>
              <w:t>10</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011287">
            <w:pPr>
              <w:pStyle w:val="a3"/>
              <w:jc w:val="center"/>
              <w:rPr>
                <w:rFonts w:ascii="Times New Roman" w:hAnsi="Times New Roman" w:cs="Times New Roman"/>
                <w:sz w:val="20"/>
                <w:szCs w:val="20"/>
              </w:rPr>
            </w:pPr>
            <w:r w:rsidRPr="00554D51">
              <w:rPr>
                <w:rFonts w:ascii="Times New Roman" w:hAnsi="Times New Roman" w:cs="Times New Roman"/>
                <w:sz w:val="20"/>
                <w:szCs w:val="20"/>
              </w:rPr>
              <w:t>11</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011287">
            <w:pPr>
              <w:pStyle w:val="a3"/>
              <w:jc w:val="center"/>
              <w:rPr>
                <w:rFonts w:ascii="Times New Roman" w:hAnsi="Times New Roman" w:cs="Times New Roman"/>
                <w:sz w:val="20"/>
                <w:szCs w:val="20"/>
              </w:rPr>
            </w:pPr>
            <w:r w:rsidRPr="00554D51">
              <w:rPr>
                <w:rFonts w:ascii="Times New Roman" w:hAnsi="Times New Roman" w:cs="Times New Roman"/>
                <w:sz w:val="20"/>
                <w:szCs w:val="20"/>
              </w:rPr>
              <w:t>11</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011287">
            <w:pPr>
              <w:pStyle w:val="a3"/>
              <w:jc w:val="center"/>
              <w:rPr>
                <w:rFonts w:ascii="Times New Roman" w:hAnsi="Times New Roman" w:cs="Times New Roman"/>
                <w:sz w:val="20"/>
                <w:szCs w:val="20"/>
              </w:rPr>
            </w:pPr>
            <w:r w:rsidRPr="00554D51">
              <w:rPr>
                <w:rFonts w:ascii="Times New Roman" w:hAnsi="Times New Roman" w:cs="Times New Roman"/>
                <w:sz w:val="20"/>
                <w:szCs w:val="20"/>
              </w:rPr>
              <w:t>12</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011287">
            <w:pPr>
              <w:pStyle w:val="a3"/>
              <w:jc w:val="center"/>
              <w:rPr>
                <w:rFonts w:ascii="Times New Roman" w:hAnsi="Times New Roman" w:cs="Times New Roman"/>
                <w:sz w:val="20"/>
                <w:szCs w:val="20"/>
              </w:rPr>
            </w:pPr>
            <w:r w:rsidRPr="00554D51">
              <w:rPr>
                <w:rFonts w:ascii="Times New Roman" w:hAnsi="Times New Roman" w:cs="Times New Roman"/>
                <w:sz w:val="20"/>
                <w:szCs w:val="20"/>
              </w:rPr>
              <w:t>13</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011287">
            <w:pPr>
              <w:pStyle w:val="a3"/>
              <w:jc w:val="center"/>
              <w:rPr>
                <w:rFonts w:ascii="Times New Roman" w:hAnsi="Times New Roman" w:cs="Times New Roman"/>
                <w:sz w:val="20"/>
                <w:szCs w:val="20"/>
              </w:rPr>
            </w:pPr>
            <w:r w:rsidRPr="00554D51">
              <w:rPr>
                <w:rFonts w:ascii="Times New Roman" w:hAnsi="Times New Roman" w:cs="Times New Roman"/>
                <w:sz w:val="20"/>
                <w:szCs w:val="20"/>
              </w:rPr>
              <w:t>13</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011287">
            <w:pPr>
              <w:pStyle w:val="a3"/>
              <w:jc w:val="center"/>
              <w:rPr>
                <w:rFonts w:ascii="Times New Roman" w:hAnsi="Times New Roman" w:cs="Times New Roman"/>
                <w:sz w:val="20"/>
                <w:szCs w:val="20"/>
              </w:rPr>
            </w:pPr>
            <w:r w:rsidRPr="00554D51">
              <w:rPr>
                <w:rFonts w:ascii="Times New Roman" w:hAnsi="Times New Roman" w:cs="Times New Roman"/>
                <w:sz w:val="20"/>
                <w:szCs w:val="20"/>
              </w:rPr>
              <w:t>14</w:t>
            </w:r>
          </w:p>
        </w:tc>
        <w:tc>
          <w:tcPr>
            <w:tcW w:w="1109" w:type="dxa"/>
            <w:tcBorders>
              <w:top w:val="single" w:sz="4" w:space="0" w:color="auto"/>
              <w:left w:val="single" w:sz="4" w:space="0" w:color="auto"/>
              <w:bottom w:val="single" w:sz="4" w:space="0" w:color="auto"/>
              <w:right w:val="single" w:sz="4" w:space="0" w:color="auto"/>
            </w:tcBorders>
          </w:tcPr>
          <w:p w:rsidR="006669BE" w:rsidRPr="00554D51" w:rsidRDefault="006669BE" w:rsidP="00011287">
            <w:pPr>
              <w:pStyle w:val="a3"/>
              <w:jc w:val="center"/>
              <w:rPr>
                <w:rFonts w:ascii="Times New Roman" w:hAnsi="Times New Roman" w:cs="Times New Roman"/>
                <w:sz w:val="20"/>
                <w:szCs w:val="20"/>
              </w:rPr>
            </w:pPr>
            <w:r w:rsidRPr="00554D51">
              <w:rPr>
                <w:rFonts w:ascii="Times New Roman" w:hAnsi="Times New Roman" w:cs="Times New Roman"/>
                <w:sz w:val="20"/>
                <w:szCs w:val="20"/>
              </w:rPr>
              <w:t>55</w:t>
            </w:r>
          </w:p>
        </w:tc>
        <w:tc>
          <w:tcPr>
            <w:tcW w:w="832" w:type="dxa"/>
            <w:tcBorders>
              <w:top w:val="single" w:sz="4" w:space="0" w:color="auto"/>
              <w:left w:val="single" w:sz="4" w:space="0" w:color="auto"/>
              <w:bottom w:val="single" w:sz="4" w:space="0" w:color="auto"/>
            </w:tcBorders>
          </w:tcPr>
          <w:p w:rsidR="006669BE" w:rsidRPr="00554D51" w:rsidRDefault="006669BE" w:rsidP="00011287">
            <w:pPr>
              <w:pStyle w:val="a3"/>
              <w:jc w:val="center"/>
              <w:rPr>
                <w:rFonts w:ascii="Times New Roman" w:hAnsi="Times New Roman" w:cs="Times New Roman"/>
                <w:sz w:val="20"/>
                <w:szCs w:val="20"/>
              </w:rPr>
            </w:pPr>
            <w:r w:rsidRPr="00554D51">
              <w:rPr>
                <w:rFonts w:ascii="Times New Roman" w:hAnsi="Times New Roman" w:cs="Times New Roman"/>
                <w:sz w:val="20"/>
                <w:szCs w:val="20"/>
              </w:rPr>
              <w:t>60</w:t>
            </w:r>
          </w:p>
        </w:tc>
      </w:tr>
      <w:tr w:rsidR="006669BE" w:rsidRPr="00554D51" w:rsidTr="00BD3CDD">
        <w:tc>
          <w:tcPr>
            <w:tcW w:w="15251" w:type="dxa"/>
            <w:gridSpan w:val="15"/>
            <w:tcBorders>
              <w:top w:val="single" w:sz="4" w:space="0" w:color="auto"/>
              <w:bottom w:val="single" w:sz="4" w:space="0" w:color="auto"/>
            </w:tcBorders>
          </w:tcPr>
          <w:p w:rsidR="006669BE" w:rsidRPr="00554D51" w:rsidRDefault="006669BE" w:rsidP="00BD3CDD">
            <w:pPr>
              <w:pStyle w:val="Heading1"/>
              <w:rPr>
                <w:rFonts w:ascii="Times New Roman" w:hAnsi="Times New Roman" w:cs="Times New Roman"/>
                <w:sz w:val="20"/>
                <w:szCs w:val="20"/>
              </w:rPr>
            </w:pPr>
            <w:hyperlink w:anchor="sub_4000" w:history="1">
              <w:r w:rsidRPr="00554D51">
                <w:rPr>
                  <w:rStyle w:val="a0"/>
                  <w:rFonts w:ascii="Times New Roman" w:hAnsi="Times New Roman"/>
                  <w:b/>
                  <w:bCs/>
                  <w:color w:val="auto"/>
                  <w:sz w:val="20"/>
                  <w:szCs w:val="20"/>
                </w:rPr>
                <w:t>Подпрограмма</w:t>
              </w:r>
            </w:hyperlink>
            <w:r w:rsidRPr="00554D51">
              <w:rPr>
                <w:rFonts w:ascii="Times New Roman" w:hAnsi="Times New Roman" w:cs="Times New Roman"/>
                <w:color w:val="auto"/>
                <w:sz w:val="20"/>
                <w:szCs w:val="20"/>
              </w:rPr>
              <w:t xml:space="preserve"> «Обес</w:t>
            </w:r>
            <w:r w:rsidRPr="00554D51">
              <w:rPr>
                <w:rFonts w:ascii="Times New Roman" w:hAnsi="Times New Roman" w:cs="Times New Roman"/>
                <w:sz w:val="20"/>
                <w:szCs w:val="20"/>
              </w:rPr>
              <w:t>печение населения Ядринского района Чувашской Республики качественной питьевой водой»</w:t>
            </w:r>
          </w:p>
        </w:tc>
      </w:tr>
      <w:tr w:rsidR="006669BE" w:rsidRPr="00554D51" w:rsidTr="00066956">
        <w:tc>
          <w:tcPr>
            <w:tcW w:w="832" w:type="dxa"/>
            <w:tcBorders>
              <w:top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1.</w:t>
            </w:r>
          </w:p>
        </w:tc>
        <w:tc>
          <w:tcPr>
            <w:tcW w:w="3881"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4"/>
              <w:rPr>
                <w:rFonts w:ascii="Times New Roman" w:hAnsi="Times New Roman" w:cs="Times New Roman"/>
                <w:sz w:val="20"/>
                <w:szCs w:val="20"/>
              </w:rPr>
            </w:pPr>
            <w:r w:rsidRPr="00554D51">
              <w:rPr>
                <w:rFonts w:ascii="Times New Roman" w:hAnsi="Times New Roman" w:cs="Times New Roman"/>
                <w:sz w:val="20"/>
                <w:szCs w:val="20"/>
              </w:rPr>
              <w:t>Удельный вес проб воды из источников питьевого централизованного водоснабжения, не отвечающей гигиеническим нормативам по санитарно-химическим показателям</w:t>
            </w:r>
          </w:p>
        </w:tc>
        <w:tc>
          <w:tcPr>
            <w:tcW w:w="1007"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4"/>
              <w:rPr>
                <w:rFonts w:ascii="Times New Roman" w:hAnsi="Times New Roman" w:cs="Times New Roman"/>
                <w:sz w:val="20"/>
                <w:szCs w:val="20"/>
              </w:rPr>
            </w:pPr>
            <w:r w:rsidRPr="00554D51">
              <w:rPr>
                <w:rFonts w:ascii="Times New Roman" w:hAnsi="Times New Roman" w:cs="Times New Roman"/>
                <w:sz w:val="20"/>
                <w:szCs w:val="20"/>
              </w:rPr>
              <w:t>процентов</w:t>
            </w:r>
          </w:p>
        </w:tc>
        <w:tc>
          <w:tcPr>
            <w:tcW w:w="934" w:type="dxa"/>
            <w:gridSpan w:val="2"/>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22,7</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22,6</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22,6</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21,9</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21,1</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20,4</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19,5</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18,6</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17,7</w:t>
            </w:r>
          </w:p>
        </w:tc>
        <w:tc>
          <w:tcPr>
            <w:tcW w:w="1109"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14,2</w:t>
            </w:r>
          </w:p>
        </w:tc>
        <w:tc>
          <w:tcPr>
            <w:tcW w:w="832" w:type="dxa"/>
            <w:tcBorders>
              <w:top w:val="single" w:sz="4" w:space="0" w:color="auto"/>
              <w:left w:val="single" w:sz="4" w:space="0" w:color="auto"/>
              <w:bottom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10,0</w:t>
            </w:r>
          </w:p>
        </w:tc>
      </w:tr>
      <w:tr w:rsidR="006669BE" w:rsidRPr="00554D51" w:rsidTr="00066956">
        <w:tc>
          <w:tcPr>
            <w:tcW w:w="832" w:type="dxa"/>
            <w:tcBorders>
              <w:top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2.</w:t>
            </w:r>
          </w:p>
        </w:tc>
        <w:tc>
          <w:tcPr>
            <w:tcW w:w="3881"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4"/>
              <w:rPr>
                <w:rFonts w:ascii="Times New Roman" w:hAnsi="Times New Roman" w:cs="Times New Roman"/>
                <w:sz w:val="20"/>
                <w:szCs w:val="20"/>
              </w:rPr>
            </w:pPr>
            <w:r w:rsidRPr="00554D51">
              <w:rPr>
                <w:rFonts w:ascii="Times New Roman" w:hAnsi="Times New Roman" w:cs="Times New Roman"/>
                <w:sz w:val="20"/>
                <w:szCs w:val="20"/>
              </w:rP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w:t>
            </w:r>
          </w:p>
        </w:tc>
        <w:tc>
          <w:tcPr>
            <w:tcW w:w="1007"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4"/>
              <w:rPr>
                <w:rFonts w:ascii="Times New Roman" w:hAnsi="Times New Roman" w:cs="Times New Roman"/>
                <w:sz w:val="20"/>
                <w:szCs w:val="20"/>
              </w:rPr>
            </w:pPr>
            <w:r w:rsidRPr="00554D51">
              <w:rPr>
                <w:rFonts w:ascii="Times New Roman" w:hAnsi="Times New Roman" w:cs="Times New Roman"/>
                <w:sz w:val="20"/>
                <w:szCs w:val="20"/>
              </w:rPr>
              <w:t>процентов</w:t>
            </w:r>
          </w:p>
        </w:tc>
        <w:tc>
          <w:tcPr>
            <w:tcW w:w="934" w:type="dxa"/>
            <w:gridSpan w:val="2"/>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13,9</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13,8</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13,8</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13,7</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13,1</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12,3</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11,6</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11,0</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10,4</w:t>
            </w:r>
          </w:p>
        </w:tc>
        <w:tc>
          <w:tcPr>
            <w:tcW w:w="1109"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7,3</w:t>
            </w:r>
          </w:p>
        </w:tc>
        <w:tc>
          <w:tcPr>
            <w:tcW w:w="832" w:type="dxa"/>
            <w:tcBorders>
              <w:top w:val="single" w:sz="4" w:space="0" w:color="auto"/>
              <w:left w:val="single" w:sz="4" w:space="0" w:color="auto"/>
              <w:bottom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4,0</w:t>
            </w:r>
          </w:p>
        </w:tc>
      </w:tr>
      <w:tr w:rsidR="006669BE" w:rsidRPr="00554D51" w:rsidTr="00066956">
        <w:tc>
          <w:tcPr>
            <w:tcW w:w="832" w:type="dxa"/>
            <w:tcBorders>
              <w:top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3.</w:t>
            </w:r>
          </w:p>
        </w:tc>
        <w:tc>
          <w:tcPr>
            <w:tcW w:w="3881"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4"/>
              <w:rPr>
                <w:rFonts w:ascii="Times New Roman" w:hAnsi="Times New Roman" w:cs="Times New Roman"/>
                <w:sz w:val="20"/>
                <w:szCs w:val="20"/>
              </w:rPr>
            </w:pPr>
            <w:r w:rsidRPr="00554D51">
              <w:rPr>
                <w:rFonts w:ascii="Times New Roman" w:hAnsi="Times New Roman" w:cs="Times New Roman"/>
                <w:sz w:val="20"/>
                <w:szCs w:val="20"/>
              </w:rPr>
              <w:t>Доля уличной водопроводной сети, нуждающейся в замене, в общем протяжении водопроводной сети</w:t>
            </w:r>
          </w:p>
        </w:tc>
        <w:tc>
          <w:tcPr>
            <w:tcW w:w="1007"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4"/>
              <w:rPr>
                <w:rFonts w:ascii="Times New Roman" w:hAnsi="Times New Roman" w:cs="Times New Roman"/>
                <w:sz w:val="20"/>
                <w:szCs w:val="20"/>
              </w:rPr>
            </w:pPr>
            <w:r w:rsidRPr="00554D51">
              <w:rPr>
                <w:rFonts w:ascii="Times New Roman" w:hAnsi="Times New Roman" w:cs="Times New Roman"/>
                <w:sz w:val="20"/>
                <w:szCs w:val="20"/>
              </w:rPr>
              <w:t>процентов</w:t>
            </w:r>
          </w:p>
        </w:tc>
        <w:tc>
          <w:tcPr>
            <w:tcW w:w="934" w:type="dxa"/>
            <w:gridSpan w:val="2"/>
            <w:tcBorders>
              <w:top w:val="single" w:sz="4" w:space="0" w:color="auto"/>
              <w:left w:val="single" w:sz="4" w:space="0" w:color="auto"/>
              <w:bottom w:val="single" w:sz="4" w:space="0" w:color="auto"/>
              <w:right w:val="single" w:sz="4" w:space="0" w:color="auto"/>
            </w:tcBorders>
          </w:tcPr>
          <w:p w:rsidR="006669BE" w:rsidRPr="00554D51" w:rsidRDefault="006669BE" w:rsidP="00F25F85">
            <w:pPr>
              <w:pStyle w:val="a3"/>
              <w:jc w:val="center"/>
              <w:rPr>
                <w:rFonts w:ascii="Times New Roman" w:hAnsi="Times New Roman" w:cs="Times New Roman"/>
                <w:sz w:val="20"/>
                <w:szCs w:val="20"/>
              </w:rPr>
            </w:pPr>
            <w:r w:rsidRPr="00554D51">
              <w:rPr>
                <w:rFonts w:ascii="Times New Roman" w:hAnsi="Times New Roman" w:cs="Times New Roman"/>
                <w:sz w:val="20"/>
                <w:szCs w:val="20"/>
              </w:rPr>
              <w:t>59,6</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F25F85">
            <w:pPr>
              <w:pStyle w:val="a3"/>
              <w:jc w:val="center"/>
              <w:rPr>
                <w:rFonts w:ascii="Times New Roman" w:hAnsi="Times New Roman" w:cs="Times New Roman"/>
                <w:sz w:val="20"/>
                <w:szCs w:val="20"/>
              </w:rPr>
            </w:pPr>
            <w:r w:rsidRPr="00554D51">
              <w:rPr>
                <w:rFonts w:ascii="Times New Roman" w:hAnsi="Times New Roman" w:cs="Times New Roman"/>
                <w:sz w:val="20"/>
                <w:szCs w:val="20"/>
              </w:rPr>
              <w:t>59,6</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F25F85">
            <w:pPr>
              <w:pStyle w:val="a3"/>
              <w:jc w:val="center"/>
              <w:rPr>
                <w:rFonts w:ascii="Times New Roman" w:hAnsi="Times New Roman" w:cs="Times New Roman"/>
                <w:sz w:val="20"/>
                <w:szCs w:val="20"/>
              </w:rPr>
            </w:pPr>
            <w:r w:rsidRPr="00554D51">
              <w:rPr>
                <w:rFonts w:ascii="Times New Roman" w:hAnsi="Times New Roman" w:cs="Times New Roman"/>
                <w:sz w:val="20"/>
                <w:szCs w:val="20"/>
              </w:rPr>
              <w:t>59,6</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F25F85">
            <w:pPr>
              <w:pStyle w:val="a3"/>
              <w:jc w:val="center"/>
              <w:rPr>
                <w:rFonts w:ascii="Times New Roman" w:hAnsi="Times New Roman" w:cs="Times New Roman"/>
                <w:sz w:val="20"/>
                <w:szCs w:val="20"/>
              </w:rPr>
            </w:pPr>
            <w:r w:rsidRPr="00554D51">
              <w:rPr>
                <w:rFonts w:ascii="Times New Roman" w:hAnsi="Times New Roman" w:cs="Times New Roman"/>
                <w:sz w:val="20"/>
                <w:szCs w:val="20"/>
              </w:rPr>
              <w:t>57,2</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F25F85">
            <w:pPr>
              <w:pStyle w:val="a3"/>
              <w:jc w:val="center"/>
              <w:rPr>
                <w:rFonts w:ascii="Times New Roman" w:hAnsi="Times New Roman" w:cs="Times New Roman"/>
                <w:sz w:val="20"/>
                <w:szCs w:val="20"/>
              </w:rPr>
            </w:pPr>
            <w:r w:rsidRPr="00554D51">
              <w:rPr>
                <w:rFonts w:ascii="Times New Roman" w:hAnsi="Times New Roman" w:cs="Times New Roman"/>
                <w:sz w:val="20"/>
                <w:szCs w:val="20"/>
              </w:rPr>
              <w:t>53,2</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F25F85">
            <w:pPr>
              <w:pStyle w:val="a3"/>
              <w:jc w:val="center"/>
              <w:rPr>
                <w:rFonts w:ascii="Times New Roman" w:hAnsi="Times New Roman" w:cs="Times New Roman"/>
                <w:sz w:val="20"/>
                <w:szCs w:val="20"/>
              </w:rPr>
            </w:pPr>
            <w:r w:rsidRPr="00554D51">
              <w:rPr>
                <w:rFonts w:ascii="Times New Roman" w:hAnsi="Times New Roman" w:cs="Times New Roman"/>
                <w:sz w:val="20"/>
                <w:szCs w:val="20"/>
              </w:rPr>
              <w:t>42,5</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F25F85">
            <w:pPr>
              <w:pStyle w:val="a3"/>
              <w:jc w:val="center"/>
              <w:rPr>
                <w:rFonts w:ascii="Times New Roman" w:hAnsi="Times New Roman" w:cs="Times New Roman"/>
                <w:sz w:val="20"/>
                <w:szCs w:val="20"/>
              </w:rPr>
            </w:pPr>
            <w:r w:rsidRPr="00554D51">
              <w:rPr>
                <w:rFonts w:ascii="Times New Roman" w:hAnsi="Times New Roman" w:cs="Times New Roman"/>
                <w:sz w:val="20"/>
                <w:szCs w:val="20"/>
              </w:rPr>
              <w:t>38,0</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F25F85">
            <w:pPr>
              <w:pStyle w:val="a3"/>
              <w:jc w:val="center"/>
              <w:rPr>
                <w:rFonts w:ascii="Times New Roman" w:hAnsi="Times New Roman" w:cs="Times New Roman"/>
                <w:sz w:val="20"/>
                <w:szCs w:val="20"/>
              </w:rPr>
            </w:pPr>
            <w:r w:rsidRPr="00554D51">
              <w:rPr>
                <w:rFonts w:ascii="Times New Roman" w:hAnsi="Times New Roman" w:cs="Times New Roman"/>
                <w:sz w:val="20"/>
                <w:szCs w:val="20"/>
              </w:rPr>
              <w:t>30,1</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F25F85">
            <w:pPr>
              <w:pStyle w:val="a3"/>
              <w:jc w:val="center"/>
              <w:rPr>
                <w:rFonts w:ascii="Times New Roman" w:hAnsi="Times New Roman" w:cs="Times New Roman"/>
                <w:sz w:val="20"/>
                <w:szCs w:val="20"/>
              </w:rPr>
            </w:pPr>
            <w:r w:rsidRPr="00554D51">
              <w:rPr>
                <w:rFonts w:ascii="Times New Roman" w:hAnsi="Times New Roman" w:cs="Times New Roman"/>
                <w:sz w:val="20"/>
                <w:szCs w:val="20"/>
              </w:rPr>
              <w:t>27,5</w:t>
            </w:r>
          </w:p>
        </w:tc>
        <w:tc>
          <w:tcPr>
            <w:tcW w:w="1109" w:type="dxa"/>
            <w:tcBorders>
              <w:top w:val="single" w:sz="4" w:space="0" w:color="auto"/>
              <w:left w:val="single" w:sz="4" w:space="0" w:color="auto"/>
              <w:bottom w:val="single" w:sz="4" w:space="0" w:color="auto"/>
              <w:right w:val="single" w:sz="4" w:space="0" w:color="auto"/>
            </w:tcBorders>
          </w:tcPr>
          <w:p w:rsidR="006669BE" w:rsidRPr="00554D51" w:rsidRDefault="006669BE" w:rsidP="00F25F85">
            <w:pPr>
              <w:pStyle w:val="a3"/>
              <w:jc w:val="center"/>
              <w:rPr>
                <w:rFonts w:ascii="Times New Roman" w:hAnsi="Times New Roman" w:cs="Times New Roman"/>
                <w:sz w:val="20"/>
                <w:szCs w:val="20"/>
              </w:rPr>
            </w:pPr>
            <w:r w:rsidRPr="00554D51">
              <w:rPr>
                <w:rFonts w:ascii="Times New Roman" w:hAnsi="Times New Roman" w:cs="Times New Roman"/>
                <w:sz w:val="20"/>
                <w:szCs w:val="20"/>
              </w:rPr>
              <w:t>25,3</w:t>
            </w:r>
          </w:p>
        </w:tc>
        <w:tc>
          <w:tcPr>
            <w:tcW w:w="832" w:type="dxa"/>
            <w:tcBorders>
              <w:top w:val="single" w:sz="4" w:space="0" w:color="auto"/>
              <w:left w:val="single" w:sz="4" w:space="0" w:color="auto"/>
              <w:bottom w:val="single" w:sz="4" w:space="0" w:color="auto"/>
            </w:tcBorders>
          </w:tcPr>
          <w:p w:rsidR="006669BE" w:rsidRPr="00554D51" w:rsidRDefault="006669BE" w:rsidP="00F25F85">
            <w:pPr>
              <w:pStyle w:val="a3"/>
              <w:jc w:val="center"/>
              <w:rPr>
                <w:rFonts w:ascii="Times New Roman" w:hAnsi="Times New Roman" w:cs="Times New Roman"/>
                <w:sz w:val="20"/>
                <w:szCs w:val="20"/>
              </w:rPr>
            </w:pPr>
            <w:r w:rsidRPr="00554D51">
              <w:rPr>
                <w:rFonts w:ascii="Times New Roman" w:hAnsi="Times New Roman" w:cs="Times New Roman"/>
                <w:sz w:val="20"/>
                <w:szCs w:val="20"/>
              </w:rPr>
              <w:t>23,0</w:t>
            </w:r>
          </w:p>
        </w:tc>
      </w:tr>
      <w:tr w:rsidR="006669BE" w:rsidRPr="00554D51" w:rsidTr="00066956">
        <w:tc>
          <w:tcPr>
            <w:tcW w:w="832" w:type="dxa"/>
            <w:tcBorders>
              <w:top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4.</w:t>
            </w:r>
          </w:p>
        </w:tc>
        <w:tc>
          <w:tcPr>
            <w:tcW w:w="3881"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4"/>
              <w:rPr>
                <w:rFonts w:ascii="Times New Roman" w:hAnsi="Times New Roman" w:cs="Times New Roman"/>
                <w:sz w:val="20"/>
                <w:szCs w:val="20"/>
              </w:rPr>
            </w:pPr>
            <w:r w:rsidRPr="00554D51">
              <w:rPr>
                <w:rFonts w:ascii="Times New Roman" w:hAnsi="Times New Roman" w:cs="Times New Roman"/>
                <w:sz w:val="20"/>
                <w:szCs w:val="20"/>
              </w:rPr>
              <w:t>Доля уличной канализационной сети, нуждающейся в замене, в общем протяжении канализационной сети</w:t>
            </w:r>
          </w:p>
        </w:tc>
        <w:tc>
          <w:tcPr>
            <w:tcW w:w="1007"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4"/>
              <w:rPr>
                <w:rFonts w:ascii="Times New Roman" w:hAnsi="Times New Roman" w:cs="Times New Roman"/>
                <w:sz w:val="20"/>
                <w:szCs w:val="20"/>
              </w:rPr>
            </w:pPr>
            <w:r w:rsidRPr="00554D51">
              <w:rPr>
                <w:rFonts w:ascii="Times New Roman" w:hAnsi="Times New Roman" w:cs="Times New Roman"/>
                <w:sz w:val="20"/>
                <w:szCs w:val="20"/>
              </w:rPr>
              <w:t>процентов</w:t>
            </w:r>
          </w:p>
        </w:tc>
        <w:tc>
          <w:tcPr>
            <w:tcW w:w="934" w:type="dxa"/>
            <w:gridSpan w:val="2"/>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55,0</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55,0</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F25F85">
            <w:pPr>
              <w:pStyle w:val="a3"/>
              <w:jc w:val="center"/>
              <w:rPr>
                <w:rFonts w:ascii="Times New Roman" w:hAnsi="Times New Roman" w:cs="Times New Roman"/>
                <w:color w:val="000080"/>
                <w:sz w:val="20"/>
                <w:szCs w:val="20"/>
              </w:rPr>
            </w:pPr>
            <w:r w:rsidRPr="00554D51">
              <w:rPr>
                <w:rFonts w:ascii="Times New Roman" w:hAnsi="Times New Roman" w:cs="Times New Roman"/>
                <w:color w:val="000080"/>
                <w:sz w:val="20"/>
                <w:szCs w:val="20"/>
              </w:rPr>
              <w:t>55,0</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F25F85">
            <w:pPr>
              <w:pStyle w:val="a3"/>
              <w:jc w:val="center"/>
              <w:rPr>
                <w:rFonts w:ascii="Times New Roman" w:hAnsi="Times New Roman" w:cs="Times New Roman"/>
                <w:color w:val="000080"/>
                <w:sz w:val="20"/>
                <w:szCs w:val="20"/>
              </w:rPr>
            </w:pPr>
            <w:r w:rsidRPr="00554D51">
              <w:rPr>
                <w:rFonts w:ascii="Times New Roman" w:hAnsi="Times New Roman" w:cs="Times New Roman"/>
                <w:color w:val="000080"/>
                <w:sz w:val="20"/>
                <w:szCs w:val="20"/>
              </w:rPr>
              <w:t>54,4</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F25F85">
            <w:pPr>
              <w:pStyle w:val="a3"/>
              <w:jc w:val="center"/>
              <w:rPr>
                <w:rFonts w:ascii="Times New Roman" w:hAnsi="Times New Roman" w:cs="Times New Roman"/>
                <w:color w:val="000080"/>
                <w:sz w:val="20"/>
                <w:szCs w:val="20"/>
              </w:rPr>
            </w:pPr>
            <w:r w:rsidRPr="00554D51">
              <w:rPr>
                <w:rFonts w:ascii="Times New Roman" w:hAnsi="Times New Roman" w:cs="Times New Roman"/>
                <w:color w:val="000080"/>
                <w:sz w:val="20"/>
                <w:szCs w:val="20"/>
              </w:rPr>
              <w:t>52,2</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F25F85">
            <w:pPr>
              <w:pStyle w:val="a3"/>
              <w:jc w:val="center"/>
              <w:rPr>
                <w:rFonts w:ascii="Times New Roman" w:hAnsi="Times New Roman" w:cs="Times New Roman"/>
                <w:color w:val="000080"/>
                <w:sz w:val="20"/>
                <w:szCs w:val="20"/>
              </w:rPr>
            </w:pPr>
            <w:r w:rsidRPr="00554D51">
              <w:rPr>
                <w:rFonts w:ascii="Times New Roman" w:hAnsi="Times New Roman" w:cs="Times New Roman"/>
                <w:color w:val="000080"/>
                <w:sz w:val="20"/>
                <w:szCs w:val="20"/>
              </w:rPr>
              <w:t>51,1</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F25F85">
            <w:pPr>
              <w:pStyle w:val="a3"/>
              <w:jc w:val="center"/>
              <w:rPr>
                <w:rFonts w:ascii="Times New Roman" w:hAnsi="Times New Roman" w:cs="Times New Roman"/>
                <w:color w:val="000080"/>
                <w:sz w:val="20"/>
                <w:szCs w:val="20"/>
              </w:rPr>
            </w:pPr>
            <w:r w:rsidRPr="00554D51">
              <w:rPr>
                <w:rFonts w:ascii="Times New Roman" w:hAnsi="Times New Roman" w:cs="Times New Roman"/>
                <w:color w:val="000080"/>
                <w:sz w:val="20"/>
                <w:szCs w:val="20"/>
              </w:rPr>
              <w:t>49,9</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F25F85">
            <w:pPr>
              <w:pStyle w:val="a3"/>
              <w:jc w:val="center"/>
              <w:rPr>
                <w:rFonts w:ascii="Times New Roman" w:hAnsi="Times New Roman" w:cs="Times New Roman"/>
                <w:color w:val="000080"/>
                <w:sz w:val="20"/>
                <w:szCs w:val="20"/>
              </w:rPr>
            </w:pPr>
            <w:r w:rsidRPr="00554D51">
              <w:rPr>
                <w:rFonts w:ascii="Times New Roman" w:hAnsi="Times New Roman" w:cs="Times New Roman"/>
                <w:color w:val="000080"/>
                <w:sz w:val="20"/>
                <w:szCs w:val="20"/>
              </w:rPr>
              <w:t>40,3</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F25F85">
            <w:pPr>
              <w:pStyle w:val="a3"/>
              <w:jc w:val="center"/>
              <w:rPr>
                <w:rFonts w:ascii="Times New Roman" w:hAnsi="Times New Roman" w:cs="Times New Roman"/>
                <w:color w:val="000080"/>
                <w:sz w:val="20"/>
                <w:szCs w:val="20"/>
              </w:rPr>
            </w:pPr>
            <w:r w:rsidRPr="00554D51">
              <w:rPr>
                <w:rFonts w:ascii="Times New Roman" w:hAnsi="Times New Roman" w:cs="Times New Roman"/>
                <w:color w:val="000080"/>
                <w:sz w:val="20"/>
                <w:szCs w:val="20"/>
              </w:rPr>
              <w:t>35,2</w:t>
            </w:r>
          </w:p>
        </w:tc>
        <w:tc>
          <w:tcPr>
            <w:tcW w:w="1109" w:type="dxa"/>
            <w:tcBorders>
              <w:top w:val="single" w:sz="4" w:space="0" w:color="auto"/>
              <w:left w:val="single" w:sz="4" w:space="0" w:color="auto"/>
              <w:bottom w:val="single" w:sz="4" w:space="0" w:color="auto"/>
              <w:right w:val="single" w:sz="4" w:space="0" w:color="auto"/>
            </w:tcBorders>
          </w:tcPr>
          <w:p w:rsidR="006669BE" w:rsidRPr="00554D51" w:rsidRDefault="006669BE" w:rsidP="00F25F85">
            <w:pPr>
              <w:pStyle w:val="a3"/>
              <w:jc w:val="center"/>
              <w:rPr>
                <w:rFonts w:ascii="Times New Roman" w:hAnsi="Times New Roman" w:cs="Times New Roman"/>
                <w:color w:val="000080"/>
                <w:sz w:val="20"/>
                <w:szCs w:val="20"/>
              </w:rPr>
            </w:pPr>
            <w:r w:rsidRPr="00554D51">
              <w:rPr>
                <w:rFonts w:ascii="Times New Roman" w:hAnsi="Times New Roman" w:cs="Times New Roman"/>
                <w:color w:val="000080"/>
                <w:sz w:val="20"/>
                <w:szCs w:val="20"/>
              </w:rPr>
              <w:t>28,4</w:t>
            </w:r>
          </w:p>
        </w:tc>
        <w:tc>
          <w:tcPr>
            <w:tcW w:w="832" w:type="dxa"/>
            <w:tcBorders>
              <w:top w:val="single" w:sz="4" w:space="0" w:color="auto"/>
              <w:left w:val="single" w:sz="4" w:space="0" w:color="auto"/>
              <w:bottom w:val="single" w:sz="4" w:space="0" w:color="auto"/>
            </w:tcBorders>
          </w:tcPr>
          <w:p w:rsidR="006669BE" w:rsidRPr="00554D51" w:rsidRDefault="006669BE" w:rsidP="00F25F85">
            <w:pPr>
              <w:pStyle w:val="a3"/>
              <w:jc w:val="center"/>
              <w:rPr>
                <w:rFonts w:ascii="Times New Roman" w:hAnsi="Times New Roman" w:cs="Times New Roman"/>
                <w:color w:val="000080"/>
                <w:sz w:val="20"/>
                <w:szCs w:val="20"/>
              </w:rPr>
            </w:pPr>
            <w:r w:rsidRPr="00554D51">
              <w:rPr>
                <w:rFonts w:ascii="Times New Roman" w:hAnsi="Times New Roman" w:cs="Times New Roman"/>
                <w:color w:val="000080"/>
                <w:sz w:val="20"/>
                <w:szCs w:val="20"/>
              </w:rPr>
              <w:t>20,0</w:t>
            </w:r>
          </w:p>
        </w:tc>
      </w:tr>
      <w:tr w:rsidR="006669BE" w:rsidRPr="00554D51" w:rsidTr="00066956">
        <w:tc>
          <w:tcPr>
            <w:tcW w:w="832" w:type="dxa"/>
            <w:tcBorders>
              <w:top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5.</w:t>
            </w:r>
          </w:p>
        </w:tc>
        <w:tc>
          <w:tcPr>
            <w:tcW w:w="3881"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4"/>
              <w:rPr>
                <w:rFonts w:ascii="Times New Roman" w:hAnsi="Times New Roman" w:cs="Times New Roman"/>
                <w:sz w:val="20"/>
                <w:szCs w:val="20"/>
              </w:rPr>
            </w:pPr>
            <w:r w:rsidRPr="00554D51">
              <w:rPr>
                <w:rFonts w:ascii="Times New Roman" w:hAnsi="Times New Roman" w:cs="Times New Roman"/>
                <w:sz w:val="20"/>
                <w:szCs w:val="20"/>
              </w:rPr>
              <w:t>Доля городского населения Ядринского района Чувашской Республики, обеспеченного качественной питьевой водой из систем централизованного водоснабжения</w:t>
            </w:r>
          </w:p>
        </w:tc>
        <w:tc>
          <w:tcPr>
            <w:tcW w:w="1007"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4"/>
              <w:rPr>
                <w:rFonts w:ascii="Times New Roman" w:hAnsi="Times New Roman" w:cs="Times New Roman"/>
                <w:sz w:val="20"/>
                <w:szCs w:val="20"/>
              </w:rPr>
            </w:pPr>
            <w:r w:rsidRPr="00554D51">
              <w:rPr>
                <w:rFonts w:ascii="Times New Roman" w:hAnsi="Times New Roman" w:cs="Times New Roman"/>
                <w:sz w:val="20"/>
                <w:szCs w:val="20"/>
              </w:rPr>
              <w:t>процентов</w:t>
            </w:r>
          </w:p>
        </w:tc>
        <w:tc>
          <w:tcPr>
            <w:tcW w:w="934" w:type="dxa"/>
            <w:gridSpan w:val="2"/>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96,0</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96,0</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96,0</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96,4</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96,4</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98,0</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98,0</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98,0</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98,0</w:t>
            </w:r>
          </w:p>
        </w:tc>
        <w:tc>
          <w:tcPr>
            <w:tcW w:w="1109"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98,0</w:t>
            </w:r>
          </w:p>
        </w:tc>
        <w:tc>
          <w:tcPr>
            <w:tcW w:w="832" w:type="dxa"/>
            <w:tcBorders>
              <w:top w:val="single" w:sz="4" w:space="0" w:color="auto"/>
              <w:left w:val="single" w:sz="4" w:space="0" w:color="auto"/>
              <w:bottom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98,0</w:t>
            </w:r>
          </w:p>
        </w:tc>
      </w:tr>
      <w:tr w:rsidR="006669BE" w:rsidRPr="00554D51" w:rsidTr="00066956">
        <w:tc>
          <w:tcPr>
            <w:tcW w:w="832" w:type="dxa"/>
            <w:tcBorders>
              <w:top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6.</w:t>
            </w:r>
          </w:p>
        </w:tc>
        <w:tc>
          <w:tcPr>
            <w:tcW w:w="3881"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4"/>
              <w:rPr>
                <w:rFonts w:ascii="Times New Roman" w:hAnsi="Times New Roman" w:cs="Times New Roman"/>
                <w:sz w:val="20"/>
                <w:szCs w:val="20"/>
              </w:rPr>
            </w:pPr>
            <w:r w:rsidRPr="00554D51">
              <w:rPr>
                <w:rFonts w:ascii="Times New Roman" w:hAnsi="Times New Roman" w:cs="Times New Roman"/>
                <w:sz w:val="20"/>
                <w:szCs w:val="20"/>
              </w:rPr>
              <w:t>Количество крупных объектов, построенных и реконструированных на территории Ядринского района Чувашской Республики</w:t>
            </w:r>
          </w:p>
        </w:tc>
        <w:tc>
          <w:tcPr>
            <w:tcW w:w="1007"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4"/>
              <w:rPr>
                <w:rFonts w:ascii="Times New Roman" w:hAnsi="Times New Roman" w:cs="Times New Roman"/>
                <w:sz w:val="20"/>
                <w:szCs w:val="20"/>
              </w:rPr>
            </w:pPr>
            <w:r w:rsidRPr="00554D51">
              <w:rPr>
                <w:rFonts w:ascii="Times New Roman" w:hAnsi="Times New Roman" w:cs="Times New Roman"/>
                <w:sz w:val="20"/>
                <w:szCs w:val="20"/>
              </w:rPr>
              <w:t>единиц</w:t>
            </w:r>
          </w:p>
        </w:tc>
        <w:tc>
          <w:tcPr>
            <w:tcW w:w="934" w:type="dxa"/>
            <w:gridSpan w:val="2"/>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32" w:type="dxa"/>
            <w:tcBorders>
              <w:top w:val="single" w:sz="4" w:space="0" w:color="auto"/>
              <w:left w:val="single" w:sz="4" w:space="0" w:color="auto"/>
              <w:bottom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066956">
        <w:tc>
          <w:tcPr>
            <w:tcW w:w="832" w:type="dxa"/>
            <w:tcBorders>
              <w:top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7.</w:t>
            </w:r>
          </w:p>
        </w:tc>
        <w:tc>
          <w:tcPr>
            <w:tcW w:w="3881"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4"/>
              <w:rPr>
                <w:rFonts w:ascii="Times New Roman" w:hAnsi="Times New Roman" w:cs="Times New Roman"/>
                <w:sz w:val="20"/>
                <w:szCs w:val="20"/>
              </w:rPr>
            </w:pPr>
            <w:r w:rsidRPr="00554D51">
              <w:rPr>
                <w:rFonts w:ascii="Times New Roman" w:hAnsi="Times New Roman" w:cs="Times New Roman"/>
                <w:sz w:val="20"/>
                <w:szCs w:val="20"/>
              </w:rPr>
              <w:t>Доля населения Ядринского района Чувашской Республики, обеспеченного централизованными услугами водоотведения</w:t>
            </w:r>
          </w:p>
        </w:tc>
        <w:tc>
          <w:tcPr>
            <w:tcW w:w="1007"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4"/>
              <w:rPr>
                <w:rFonts w:ascii="Times New Roman" w:hAnsi="Times New Roman" w:cs="Times New Roman"/>
                <w:sz w:val="20"/>
                <w:szCs w:val="20"/>
              </w:rPr>
            </w:pPr>
            <w:r w:rsidRPr="00554D51">
              <w:rPr>
                <w:rFonts w:ascii="Times New Roman" w:hAnsi="Times New Roman" w:cs="Times New Roman"/>
                <w:sz w:val="20"/>
                <w:szCs w:val="20"/>
              </w:rPr>
              <w:t>процентов</w:t>
            </w:r>
          </w:p>
        </w:tc>
        <w:tc>
          <w:tcPr>
            <w:tcW w:w="934" w:type="dxa"/>
            <w:gridSpan w:val="2"/>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25,0</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25,0</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F25F85">
            <w:pPr>
              <w:pStyle w:val="a3"/>
              <w:jc w:val="center"/>
              <w:rPr>
                <w:rFonts w:ascii="Times New Roman" w:hAnsi="Times New Roman" w:cs="Times New Roman"/>
                <w:sz w:val="20"/>
                <w:szCs w:val="20"/>
              </w:rPr>
            </w:pPr>
            <w:r w:rsidRPr="00554D51">
              <w:rPr>
                <w:rFonts w:ascii="Times New Roman" w:hAnsi="Times New Roman" w:cs="Times New Roman"/>
                <w:sz w:val="20"/>
                <w:szCs w:val="20"/>
              </w:rPr>
              <w:t>25,0</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F25F85">
            <w:pPr>
              <w:pStyle w:val="a3"/>
              <w:jc w:val="center"/>
              <w:rPr>
                <w:rFonts w:ascii="Times New Roman" w:hAnsi="Times New Roman" w:cs="Times New Roman"/>
                <w:sz w:val="20"/>
                <w:szCs w:val="20"/>
              </w:rPr>
            </w:pPr>
            <w:r w:rsidRPr="00554D51">
              <w:rPr>
                <w:rFonts w:ascii="Times New Roman" w:hAnsi="Times New Roman" w:cs="Times New Roman"/>
                <w:sz w:val="20"/>
                <w:szCs w:val="20"/>
              </w:rPr>
              <w:t>26,0</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F25F85">
            <w:pPr>
              <w:pStyle w:val="a3"/>
              <w:jc w:val="center"/>
              <w:rPr>
                <w:rFonts w:ascii="Times New Roman" w:hAnsi="Times New Roman" w:cs="Times New Roman"/>
                <w:sz w:val="20"/>
                <w:szCs w:val="20"/>
              </w:rPr>
            </w:pPr>
            <w:r w:rsidRPr="00554D51">
              <w:rPr>
                <w:rFonts w:ascii="Times New Roman" w:hAnsi="Times New Roman" w:cs="Times New Roman"/>
                <w:sz w:val="20"/>
                <w:szCs w:val="20"/>
              </w:rPr>
              <w:t>27,0</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F25F85">
            <w:pPr>
              <w:pStyle w:val="a3"/>
              <w:jc w:val="center"/>
              <w:rPr>
                <w:rFonts w:ascii="Times New Roman" w:hAnsi="Times New Roman" w:cs="Times New Roman"/>
                <w:sz w:val="20"/>
                <w:szCs w:val="20"/>
              </w:rPr>
            </w:pPr>
            <w:r w:rsidRPr="00554D51">
              <w:rPr>
                <w:rFonts w:ascii="Times New Roman" w:hAnsi="Times New Roman" w:cs="Times New Roman"/>
                <w:sz w:val="20"/>
                <w:szCs w:val="20"/>
              </w:rPr>
              <w:t>30,0</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F25F85">
            <w:pPr>
              <w:pStyle w:val="a3"/>
              <w:jc w:val="center"/>
              <w:rPr>
                <w:rFonts w:ascii="Times New Roman" w:hAnsi="Times New Roman" w:cs="Times New Roman"/>
                <w:sz w:val="20"/>
                <w:szCs w:val="20"/>
              </w:rPr>
            </w:pPr>
            <w:r w:rsidRPr="00554D51">
              <w:rPr>
                <w:rFonts w:ascii="Times New Roman" w:hAnsi="Times New Roman" w:cs="Times New Roman"/>
                <w:sz w:val="20"/>
                <w:szCs w:val="20"/>
              </w:rPr>
              <w:t>35,0</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F25F85">
            <w:pPr>
              <w:pStyle w:val="a3"/>
              <w:jc w:val="center"/>
              <w:rPr>
                <w:rFonts w:ascii="Times New Roman" w:hAnsi="Times New Roman" w:cs="Times New Roman"/>
                <w:sz w:val="20"/>
                <w:szCs w:val="20"/>
              </w:rPr>
            </w:pPr>
            <w:r w:rsidRPr="00554D51">
              <w:rPr>
                <w:rFonts w:ascii="Times New Roman" w:hAnsi="Times New Roman" w:cs="Times New Roman"/>
                <w:sz w:val="20"/>
                <w:szCs w:val="20"/>
              </w:rPr>
              <w:t>40,0</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F25F85">
            <w:pPr>
              <w:pStyle w:val="a3"/>
              <w:jc w:val="center"/>
              <w:rPr>
                <w:rFonts w:ascii="Times New Roman" w:hAnsi="Times New Roman" w:cs="Times New Roman"/>
                <w:sz w:val="20"/>
                <w:szCs w:val="20"/>
              </w:rPr>
            </w:pPr>
            <w:r w:rsidRPr="00554D51">
              <w:rPr>
                <w:rFonts w:ascii="Times New Roman" w:hAnsi="Times New Roman" w:cs="Times New Roman"/>
                <w:sz w:val="20"/>
                <w:szCs w:val="20"/>
              </w:rPr>
              <w:t>45,0</w:t>
            </w:r>
          </w:p>
        </w:tc>
        <w:tc>
          <w:tcPr>
            <w:tcW w:w="1109" w:type="dxa"/>
            <w:tcBorders>
              <w:top w:val="single" w:sz="4" w:space="0" w:color="auto"/>
              <w:left w:val="single" w:sz="4" w:space="0" w:color="auto"/>
              <w:bottom w:val="single" w:sz="4" w:space="0" w:color="auto"/>
              <w:right w:val="single" w:sz="4" w:space="0" w:color="auto"/>
            </w:tcBorders>
          </w:tcPr>
          <w:p w:rsidR="006669BE" w:rsidRPr="00554D51" w:rsidRDefault="006669BE" w:rsidP="00F25F85">
            <w:pPr>
              <w:pStyle w:val="a3"/>
              <w:jc w:val="center"/>
              <w:rPr>
                <w:rFonts w:ascii="Times New Roman" w:hAnsi="Times New Roman" w:cs="Times New Roman"/>
                <w:sz w:val="20"/>
                <w:szCs w:val="20"/>
              </w:rPr>
            </w:pPr>
            <w:r w:rsidRPr="00554D51">
              <w:rPr>
                <w:rFonts w:ascii="Times New Roman" w:hAnsi="Times New Roman" w:cs="Times New Roman"/>
                <w:sz w:val="20"/>
                <w:szCs w:val="20"/>
              </w:rPr>
              <w:t>50,0</w:t>
            </w:r>
          </w:p>
        </w:tc>
        <w:tc>
          <w:tcPr>
            <w:tcW w:w="832" w:type="dxa"/>
            <w:tcBorders>
              <w:top w:val="single" w:sz="4" w:space="0" w:color="auto"/>
              <w:left w:val="single" w:sz="4" w:space="0" w:color="auto"/>
              <w:bottom w:val="single" w:sz="4" w:space="0" w:color="auto"/>
            </w:tcBorders>
          </w:tcPr>
          <w:p w:rsidR="006669BE" w:rsidRPr="00554D51" w:rsidRDefault="006669BE" w:rsidP="00F25F85">
            <w:pPr>
              <w:pStyle w:val="a3"/>
              <w:jc w:val="center"/>
              <w:rPr>
                <w:rFonts w:ascii="Times New Roman" w:hAnsi="Times New Roman" w:cs="Times New Roman"/>
                <w:sz w:val="20"/>
                <w:szCs w:val="20"/>
              </w:rPr>
            </w:pPr>
            <w:r w:rsidRPr="00554D51">
              <w:rPr>
                <w:rFonts w:ascii="Times New Roman" w:hAnsi="Times New Roman" w:cs="Times New Roman"/>
                <w:sz w:val="20"/>
                <w:szCs w:val="20"/>
              </w:rPr>
              <w:t>60,0</w:t>
            </w:r>
          </w:p>
        </w:tc>
      </w:tr>
      <w:tr w:rsidR="006669BE" w:rsidRPr="00554D51" w:rsidTr="00066956">
        <w:tc>
          <w:tcPr>
            <w:tcW w:w="832" w:type="dxa"/>
            <w:tcBorders>
              <w:top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8.</w:t>
            </w:r>
          </w:p>
        </w:tc>
        <w:tc>
          <w:tcPr>
            <w:tcW w:w="3881"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4"/>
              <w:rPr>
                <w:rFonts w:ascii="Times New Roman" w:hAnsi="Times New Roman" w:cs="Times New Roman"/>
                <w:sz w:val="20"/>
                <w:szCs w:val="20"/>
              </w:rPr>
            </w:pPr>
            <w:r w:rsidRPr="00554D51">
              <w:rPr>
                <w:rFonts w:ascii="Times New Roman" w:hAnsi="Times New Roman" w:cs="Times New Roman"/>
                <w:sz w:val="20"/>
                <w:szCs w:val="20"/>
              </w:rPr>
              <w:t>Доля объема сточных вод, пропущенных через очистные сооружения, в общем объеме сточных вод</w:t>
            </w:r>
          </w:p>
        </w:tc>
        <w:tc>
          <w:tcPr>
            <w:tcW w:w="1007"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4"/>
              <w:rPr>
                <w:rFonts w:ascii="Times New Roman" w:hAnsi="Times New Roman" w:cs="Times New Roman"/>
                <w:sz w:val="20"/>
                <w:szCs w:val="20"/>
              </w:rPr>
            </w:pPr>
            <w:r w:rsidRPr="00554D51">
              <w:rPr>
                <w:rFonts w:ascii="Times New Roman" w:hAnsi="Times New Roman" w:cs="Times New Roman"/>
                <w:sz w:val="20"/>
                <w:szCs w:val="20"/>
              </w:rPr>
              <w:t>процентов</w:t>
            </w:r>
          </w:p>
        </w:tc>
        <w:tc>
          <w:tcPr>
            <w:tcW w:w="934" w:type="dxa"/>
            <w:gridSpan w:val="2"/>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61,5</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BD3CDD">
            <w:pPr>
              <w:pStyle w:val="a3"/>
              <w:jc w:val="center"/>
              <w:rPr>
                <w:rFonts w:ascii="Times New Roman" w:hAnsi="Times New Roman" w:cs="Times New Roman"/>
                <w:sz w:val="20"/>
                <w:szCs w:val="20"/>
              </w:rPr>
            </w:pPr>
            <w:r w:rsidRPr="00554D51">
              <w:rPr>
                <w:rFonts w:ascii="Times New Roman" w:hAnsi="Times New Roman" w:cs="Times New Roman"/>
                <w:sz w:val="20"/>
                <w:szCs w:val="20"/>
              </w:rPr>
              <w:t>61,5</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F25F85">
            <w:pPr>
              <w:pStyle w:val="a3"/>
              <w:jc w:val="center"/>
              <w:rPr>
                <w:rFonts w:ascii="Times New Roman" w:hAnsi="Times New Roman" w:cs="Times New Roman"/>
                <w:sz w:val="20"/>
                <w:szCs w:val="20"/>
              </w:rPr>
            </w:pPr>
            <w:r w:rsidRPr="00554D51">
              <w:rPr>
                <w:rFonts w:ascii="Times New Roman" w:hAnsi="Times New Roman" w:cs="Times New Roman"/>
                <w:sz w:val="20"/>
                <w:szCs w:val="20"/>
              </w:rPr>
              <w:t>61,5</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F25F85">
            <w:pPr>
              <w:pStyle w:val="a3"/>
              <w:jc w:val="center"/>
              <w:rPr>
                <w:rFonts w:ascii="Times New Roman" w:hAnsi="Times New Roman" w:cs="Times New Roman"/>
                <w:sz w:val="20"/>
                <w:szCs w:val="20"/>
              </w:rPr>
            </w:pPr>
            <w:r w:rsidRPr="00554D51">
              <w:rPr>
                <w:rFonts w:ascii="Times New Roman" w:hAnsi="Times New Roman" w:cs="Times New Roman"/>
                <w:sz w:val="20"/>
                <w:szCs w:val="20"/>
              </w:rPr>
              <w:t>61,9</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F25F85">
            <w:pPr>
              <w:pStyle w:val="a3"/>
              <w:jc w:val="center"/>
              <w:rPr>
                <w:rFonts w:ascii="Times New Roman" w:hAnsi="Times New Roman" w:cs="Times New Roman"/>
                <w:sz w:val="20"/>
                <w:szCs w:val="20"/>
              </w:rPr>
            </w:pPr>
            <w:r w:rsidRPr="00554D51">
              <w:rPr>
                <w:rFonts w:ascii="Times New Roman" w:hAnsi="Times New Roman" w:cs="Times New Roman"/>
                <w:sz w:val="20"/>
                <w:szCs w:val="20"/>
              </w:rPr>
              <w:t>62,4</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F25F85">
            <w:pPr>
              <w:pStyle w:val="a3"/>
              <w:jc w:val="center"/>
              <w:rPr>
                <w:rFonts w:ascii="Times New Roman" w:hAnsi="Times New Roman" w:cs="Times New Roman"/>
                <w:sz w:val="20"/>
                <w:szCs w:val="20"/>
              </w:rPr>
            </w:pPr>
            <w:r w:rsidRPr="00554D51">
              <w:rPr>
                <w:rFonts w:ascii="Times New Roman" w:hAnsi="Times New Roman" w:cs="Times New Roman"/>
                <w:sz w:val="20"/>
                <w:szCs w:val="20"/>
              </w:rPr>
              <w:t>63,1</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F25F85">
            <w:pPr>
              <w:pStyle w:val="a3"/>
              <w:jc w:val="center"/>
              <w:rPr>
                <w:rFonts w:ascii="Times New Roman" w:hAnsi="Times New Roman" w:cs="Times New Roman"/>
                <w:sz w:val="20"/>
                <w:szCs w:val="20"/>
              </w:rPr>
            </w:pPr>
            <w:r w:rsidRPr="00554D51">
              <w:rPr>
                <w:rFonts w:ascii="Times New Roman" w:hAnsi="Times New Roman" w:cs="Times New Roman"/>
                <w:sz w:val="20"/>
                <w:szCs w:val="20"/>
              </w:rPr>
              <w:t>65,7</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F25F85">
            <w:pPr>
              <w:pStyle w:val="a3"/>
              <w:jc w:val="center"/>
              <w:rPr>
                <w:rFonts w:ascii="Times New Roman" w:hAnsi="Times New Roman" w:cs="Times New Roman"/>
                <w:sz w:val="20"/>
                <w:szCs w:val="20"/>
              </w:rPr>
            </w:pPr>
            <w:r w:rsidRPr="00554D51">
              <w:rPr>
                <w:rFonts w:ascii="Times New Roman" w:hAnsi="Times New Roman" w:cs="Times New Roman"/>
                <w:sz w:val="20"/>
                <w:szCs w:val="20"/>
              </w:rPr>
              <w:t>67,9</w:t>
            </w:r>
          </w:p>
        </w:tc>
        <w:tc>
          <w:tcPr>
            <w:tcW w:w="832" w:type="dxa"/>
            <w:tcBorders>
              <w:top w:val="single" w:sz="4" w:space="0" w:color="auto"/>
              <w:left w:val="single" w:sz="4" w:space="0" w:color="auto"/>
              <w:bottom w:val="single" w:sz="4" w:space="0" w:color="auto"/>
              <w:right w:val="single" w:sz="4" w:space="0" w:color="auto"/>
            </w:tcBorders>
          </w:tcPr>
          <w:p w:rsidR="006669BE" w:rsidRPr="00554D51" w:rsidRDefault="006669BE" w:rsidP="00F25F85">
            <w:pPr>
              <w:pStyle w:val="a3"/>
              <w:jc w:val="center"/>
              <w:rPr>
                <w:rFonts w:ascii="Times New Roman" w:hAnsi="Times New Roman" w:cs="Times New Roman"/>
                <w:sz w:val="20"/>
                <w:szCs w:val="20"/>
              </w:rPr>
            </w:pPr>
            <w:r w:rsidRPr="00554D51">
              <w:rPr>
                <w:rFonts w:ascii="Times New Roman" w:hAnsi="Times New Roman" w:cs="Times New Roman"/>
                <w:sz w:val="20"/>
                <w:szCs w:val="20"/>
              </w:rPr>
              <w:t>70,3</w:t>
            </w:r>
          </w:p>
        </w:tc>
        <w:tc>
          <w:tcPr>
            <w:tcW w:w="1109" w:type="dxa"/>
            <w:tcBorders>
              <w:top w:val="single" w:sz="4" w:space="0" w:color="auto"/>
              <w:left w:val="single" w:sz="4" w:space="0" w:color="auto"/>
              <w:bottom w:val="single" w:sz="4" w:space="0" w:color="auto"/>
              <w:right w:val="single" w:sz="4" w:space="0" w:color="auto"/>
            </w:tcBorders>
          </w:tcPr>
          <w:p w:rsidR="006669BE" w:rsidRPr="00554D51" w:rsidRDefault="006669BE" w:rsidP="00F25F85">
            <w:pPr>
              <w:pStyle w:val="a3"/>
              <w:jc w:val="center"/>
              <w:rPr>
                <w:rFonts w:ascii="Times New Roman" w:hAnsi="Times New Roman" w:cs="Times New Roman"/>
                <w:sz w:val="20"/>
                <w:szCs w:val="20"/>
              </w:rPr>
            </w:pPr>
            <w:r w:rsidRPr="00554D51">
              <w:rPr>
                <w:rFonts w:ascii="Times New Roman" w:hAnsi="Times New Roman" w:cs="Times New Roman"/>
                <w:sz w:val="20"/>
                <w:szCs w:val="20"/>
              </w:rPr>
              <w:t>83,2</w:t>
            </w:r>
          </w:p>
        </w:tc>
        <w:tc>
          <w:tcPr>
            <w:tcW w:w="832" w:type="dxa"/>
            <w:tcBorders>
              <w:top w:val="single" w:sz="4" w:space="0" w:color="auto"/>
              <w:left w:val="single" w:sz="4" w:space="0" w:color="auto"/>
              <w:bottom w:val="single" w:sz="4" w:space="0" w:color="auto"/>
            </w:tcBorders>
          </w:tcPr>
          <w:p w:rsidR="006669BE" w:rsidRPr="00554D51" w:rsidRDefault="006669BE" w:rsidP="00F25F85">
            <w:pPr>
              <w:pStyle w:val="a3"/>
              <w:jc w:val="center"/>
              <w:rPr>
                <w:rFonts w:ascii="Times New Roman" w:hAnsi="Times New Roman" w:cs="Times New Roman"/>
                <w:sz w:val="20"/>
                <w:szCs w:val="20"/>
              </w:rPr>
            </w:pPr>
            <w:r w:rsidRPr="00554D51">
              <w:rPr>
                <w:rFonts w:ascii="Times New Roman" w:hAnsi="Times New Roman" w:cs="Times New Roman"/>
                <w:sz w:val="20"/>
                <w:szCs w:val="20"/>
              </w:rPr>
              <w:t>90,0</w:t>
            </w:r>
          </w:p>
        </w:tc>
      </w:tr>
    </w:tbl>
    <w:p w:rsidR="006669BE" w:rsidRPr="00554D51" w:rsidRDefault="006669BE" w:rsidP="00BD3CDD">
      <w:pPr>
        <w:jc w:val="right"/>
        <w:rPr>
          <w:rStyle w:val="a"/>
          <w:rFonts w:ascii="Times New Roman" w:hAnsi="Times New Roman" w:cs="Times New Roman"/>
          <w:bCs/>
          <w:sz w:val="20"/>
          <w:szCs w:val="20"/>
        </w:rPr>
      </w:pPr>
      <w:bookmarkStart w:id="6" w:name="sub_2000"/>
    </w:p>
    <w:p w:rsidR="006669BE" w:rsidRPr="00554D51" w:rsidRDefault="006669BE" w:rsidP="00BD3CDD">
      <w:pPr>
        <w:jc w:val="right"/>
        <w:rPr>
          <w:rStyle w:val="a"/>
          <w:rFonts w:ascii="Times New Roman" w:hAnsi="Times New Roman" w:cs="Times New Roman"/>
          <w:bCs/>
          <w:sz w:val="20"/>
          <w:szCs w:val="20"/>
        </w:rPr>
      </w:pPr>
    </w:p>
    <w:p w:rsidR="006669BE" w:rsidRPr="00554D51" w:rsidRDefault="006669BE" w:rsidP="00BD3CDD">
      <w:pPr>
        <w:jc w:val="right"/>
        <w:rPr>
          <w:rStyle w:val="a"/>
          <w:rFonts w:ascii="Times New Roman" w:hAnsi="Times New Roman" w:cs="Times New Roman"/>
          <w:bCs/>
          <w:sz w:val="20"/>
          <w:szCs w:val="20"/>
        </w:rPr>
      </w:pPr>
    </w:p>
    <w:p w:rsidR="006669BE" w:rsidRPr="00554D51" w:rsidRDefault="006669BE" w:rsidP="00BD3CDD">
      <w:pPr>
        <w:jc w:val="right"/>
        <w:rPr>
          <w:rStyle w:val="a"/>
          <w:rFonts w:ascii="Times New Roman" w:hAnsi="Times New Roman" w:cs="Times New Roman"/>
          <w:bCs/>
          <w:sz w:val="20"/>
          <w:szCs w:val="20"/>
        </w:rPr>
      </w:pPr>
    </w:p>
    <w:p w:rsidR="006669BE" w:rsidRPr="00554D51" w:rsidRDefault="006669BE" w:rsidP="00BD3CDD">
      <w:pPr>
        <w:jc w:val="right"/>
        <w:rPr>
          <w:rStyle w:val="a"/>
          <w:rFonts w:ascii="Times New Roman" w:hAnsi="Times New Roman" w:cs="Times New Roman"/>
          <w:bCs/>
          <w:sz w:val="20"/>
          <w:szCs w:val="20"/>
        </w:rPr>
      </w:pPr>
    </w:p>
    <w:p w:rsidR="006669BE" w:rsidRPr="00554D51" w:rsidRDefault="006669BE" w:rsidP="00BD3CDD">
      <w:pPr>
        <w:jc w:val="right"/>
        <w:rPr>
          <w:rStyle w:val="a"/>
          <w:rFonts w:ascii="Times New Roman" w:hAnsi="Times New Roman" w:cs="Times New Roman"/>
          <w:bCs/>
          <w:sz w:val="20"/>
          <w:szCs w:val="20"/>
        </w:rPr>
      </w:pPr>
    </w:p>
    <w:p w:rsidR="006669BE" w:rsidRPr="00554D51" w:rsidRDefault="006669BE" w:rsidP="00BD3CDD">
      <w:pPr>
        <w:jc w:val="right"/>
        <w:rPr>
          <w:rStyle w:val="a"/>
          <w:rFonts w:ascii="Times New Roman" w:hAnsi="Times New Roman" w:cs="Times New Roman"/>
          <w:b w:val="0"/>
          <w:bCs/>
          <w:sz w:val="20"/>
          <w:szCs w:val="20"/>
        </w:rPr>
      </w:pPr>
    </w:p>
    <w:p w:rsidR="006669BE" w:rsidRPr="00554D51" w:rsidRDefault="006669BE" w:rsidP="00BD3CDD">
      <w:pPr>
        <w:jc w:val="right"/>
        <w:rPr>
          <w:rStyle w:val="a"/>
          <w:rFonts w:ascii="Times New Roman" w:hAnsi="Times New Roman" w:cs="Times New Roman"/>
          <w:b w:val="0"/>
          <w:bCs/>
          <w:sz w:val="20"/>
          <w:szCs w:val="20"/>
        </w:rPr>
      </w:pPr>
    </w:p>
    <w:p w:rsidR="006669BE" w:rsidRPr="00554D51" w:rsidRDefault="006669BE" w:rsidP="00BD3CDD">
      <w:pPr>
        <w:jc w:val="right"/>
        <w:rPr>
          <w:rFonts w:ascii="Times New Roman" w:hAnsi="Times New Roman" w:cs="Times New Roman"/>
          <w:b/>
          <w:sz w:val="20"/>
          <w:szCs w:val="20"/>
        </w:rPr>
      </w:pPr>
      <w:r w:rsidRPr="00554D51">
        <w:rPr>
          <w:rStyle w:val="a"/>
          <w:rFonts w:ascii="Times New Roman" w:hAnsi="Times New Roman" w:cs="Times New Roman"/>
          <w:b w:val="0"/>
          <w:bCs/>
          <w:sz w:val="20"/>
          <w:szCs w:val="20"/>
        </w:rPr>
        <w:t>Приложение N 2</w:t>
      </w:r>
      <w:r w:rsidRPr="00554D51">
        <w:rPr>
          <w:rStyle w:val="a"/>
          <w:rFonts w:ascii="Times New Roman" w:hAnsi="Times New Roman" w:cs="Times New Roman"/>
          <w:b w:val="0"/>
          <w:bCs/>
          <w:sz w:val="20"/>
          <w:szCs w:val="20"/>
        </w:rPr>
        <w:br/>
      </w:r>
      <w:r w:rsidRPr="00554D51">
        <w:rPr>
          <w:rStyle w:val="a"/>
          <w:rFonts w:ascii="Times New Roman" w:hAnsi="Times New Roman" w:cs="Times New Roman"/>
          <w:b w:val="0"/>
          <w:bCs/>
          <w:color w:val="auto"/>
          <w:sz w:val="20"/>
          <w:szCs w:val="20"/>
        </w:rPr>
        <w:t xml:space="preserve">к </w:t>
      </w:r>
      <w:hyperlink w:anchor="sub_1000" w:history="1">
        <w:r w:rsidRPr="00554D51">
          <w:rPr>
            <w:rStyle w:val="a0"/>
            <w:rFonts w:ascii="Times New Roman" w:hAnsi="Times New Roman"/>
            <w:b w:val="0"/>
            <w:color w:val="auto"/>
            <w:sz w:val="20"/>
            <w:szCs w:val="20"/>
          </w:rPr>
          <w:t>муниципальной программе</w:t>
        </w:r>
      </w:hyperlink>
      <w:r w:rsidRPr="00554D51">
        <w:rPr>
          <w:rFonts w:ascii="Times New Roman" w:hAnsi="Times New Roman" w:cs="Times New Roman"/>
          <w:b/>
          <w:sz w:val="20"/>
          <w:szCs w:val="20"/>
        </w:rPr>
        <w:t xml:space="preserve"> </w:t>
      </w:r>
      <w:r w:rsidRPr="00554D51">
        <w:rPr>
          <w:rFonts w:ascii="Times New Roman" w:hAnsi="Times New Roman" w:cs="Times New Roman"/>
          <w:sz w:val="20"/>
          <w:szCs w:val="20"/>
        </w:rPr>
        <w:t>Ядринского района</w:t>
      </w:r>
      <w:r w:rsidRPr="00554D51">
        <w:rPr>
          <w:rFonts w:ascii="Times New Roman" w:hAnsi="Times New Roman" w:cs="Times New Roman"/>
          <w:b/>
          <w:sz w:val="20"/>
          <w:szCs w:val="20"/>
        </w:rPr>
        <w:t xml:space="preserve"> </w:t>
      </w:r>
      <w:r w:rsidRPr="00554D51">
        <w:rPr>
          <w:rStyle w:val="a"/>
          <w:rFonts w:ascii="Times New Roman" w:hAnsi="Times New Roman" w:cs="Times New Roman"/>
          <w:b w:val="0"/>
          <w:bCs/>
          <w:color w:val="auto"/>
          <w:sz w:val="20"/>
          <w:szCs w:val="20"/>
        </w:rPr>
        <w:br/>
        <w:t>Чувашской Республики</w:t>
      </w:r>
      <w:r w:rsidRPr="00554D51">
        <w:rPr>
          <w:rStyle w:val="a"/>
          <w:rFonts w:ascii="Times New Roman" w:hAnsi="Times New Roman" w:cs="Times New Roman"/>
          <w:b w:val="0"/>
          <w:bCs/>
          <w:color w:val="auto"/>
          <w:sz w:val="20"/>
          <w:szCs w:val="20"/>
        </w:rPr>
        <w:br/>
        <w:t>"Модернизация и развитие сферы</w:t>
      </w:r>
      <w:r w:rsidRPr="00554D51">
        <w:rPr>
          <w:rStyle w:val="a"/>
          <w:rFonts w:ascii="Times New Roman" w:hAnsi="Times New Roman" w:cs="Times New Roman"/>
          <w:b w:val="0"/>
          <w:bCs/>
          <w:color w:val="auto"/>
          <w:sz w:val="20"/>
          <w:szCs w:val="20"/>
        </w:rPr>
        <w:br/>
        <w:t>жилищно-коммунального хозяйства"</w:t>
      </w:r>
    </w:p>
    <w:bookmarkEnd w:id="6"/>
    <w:p w:rsidR="006669BE" w:rsidRPr="00554D51" w:rsidRDefault="006669BE" w:rsidP="005A51C4">
      <w:pPr>
        <w:pStyle w:val="Heading1"/>
        <w:rPr>
          <w:rFonts w:ascii="Times New Roman" w:hAnsi="Times New Roman" w:cs="Times New Roman"/>
        </w:rPr>
      </w:pPr>
      <w:r w:rsidRPr="00554D51">
        <w:rPr>
          <w:rFonts w:ascii="Times New Roman" w:hAnsi="Times New Roman" w:cs="Times New Roman"/>
        </w:rPr>
        <w:t>Ресурсное обеспечение</w:t>
      </w:r>
      <w:r w:rsidRPr="00554D51">
        <w:rPr>
          <w:rFonts w:ascii="Times New Roman" w:hAnsi="Times New Roman" w:cs="Times New Roman"/>
        </w:rPr>
        <w:br/>
        <w:t>и прогнозная (справочная) оценка расходов за счет всех источников финансирования реализации муниципальной программы Ядринского района Чувашской Республики "Модернизация и развитие сферы жилищно-коммунального хозяйства"</w:t>
      </w:r>
    </w:p>
    <w:p w:rsidR="006669BE" w:rsidRPr="00554D51" w:rsidRDefault="006669BE" w:rsidP="00620188">
      <w:pPr>
        <w:rPr>
          <w:rFonts w:ascii="Times New Roman" w:hAnsi="Times New Roman" w:cs="Times New Roman"/>
        </w:rPr>
      </w:pPr>
    </w:p>
    <w:p w:rsidR="006669BE" w:rsidRPr="00554D51" w:rsidRDefault="006669BE" w:rsidP="00BD3CDD">
      <w:pPr>
        <w:rPr>
          <w:rFonts w:ascii="Times New Roman" w:hAnsi="Times New Roman" w:cs="Times New Roman"/>
          <w:sz w:val="20"/>
          <w:szCs w:val="20"/>
        </w:rPr>
      </w:pPr>
    </w:p>
    <w:p w:rsidR="006669BE" w:rsidRPr="00554D51" w:rsidRDefault="006669BE" w:rsidP="00BD3CDD">
      <w:pPr>
        <w:rPr>
          <w:rFonts w:ascii="Times New Roman" w:hAnsi="Times New Roman" w:cs="Times New Roman"/>
          <w:sz w:val="20"/>
          <w:szCs w:val="20"/>
        </w:rPr>
      </w:pPr>
    </w:p>
    <w:p w:rsidR="006669BE" w:rsidRPr="00554D51" w:rsidRDefault="006669BE" w:rsidP="002E35E3">
      <w:pPr>
        <w:jc w:val="right"/>
        <w:rPr>
          <w:rFonts w:ascii="Times New Roman" w:hAnsi="Times New Roman" w:cs="Times New Roman"/>
          <w:sz w:val="20"/>
          <w:szCs w:val="20"/>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86"/>
        <w:gridCol w:w="2716"/>
        <w:gridCol w:w="815"/>
        <w:gridCol w:w="815"/>
        <w:gridCol w:w="2173"/>
        <w:gridCol w:w="815"/>
        <w:gridCol w:w="815"/>
        <w:gridCol w:w="815"/>
        <w:gridCol w:w="815"/>
        <w:gridCol w:w="951"/>
        <w:gridCol w:w="815"/>
        <w:gridCol w:w="815"/>
        <w:gridCol w:w="815"/>
        <w:gridCol w:w="951"/>
      </w:tblGrid>
      <w:tr w:rsidR="006669BE" w:rsidRPr="00554D51" w:rsidTr="002E35E3">
        <w:tc>
          <w:tcPr>
            <w:tcW w:w="1086" w:type="dxa"/>
            <w:vMerge w:val="restart"/>
            <w:tcBorders>
              <w:top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Статус</w:t>
            </w:r>
          </w:p>
        </w:tc>
        <w:tc>
          <w:tcPr>
            <w:tcW w:w="2716" w:type="dxa"/>
            <w:vMerge w:val="restart"/>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Наименование государственной программы Чувашской Республики, подпрограммы государственной программы Чувашской Республики (основного мероприятия)</w:t>
            </w:r>
          </w:p>
        </w:tc>
        <w:tc>
          <w:tcPr>
            <w:tcW w:w="1630" w:type="dxa"/>
            <w:gridSpan w:val="2"/>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b/>
                <w:sz w:val="20"/>
                <w:szCs w:val="20"/>
              </w:rPr>
            </w:pPr>
            <w:r w:rsidRPr="00554D51">
              <w:rPr>
                <w:rFonts w:ascii="Times New Roman" w:hAnsi="Times New Roman" w:cs="Times New Roman"/>
                <w:sz w:val="20"/>
                <w:szCs w:val="20"/>
              </w:rPr>
              <w:t>Код</w:t>
            </w:r>
            <w:r w:rsidRPr="00554D51">
              <w:rPr>
                <w:rFonts w:ascii="Times New Roman" w:hAnsi="Times New Roman" w:cs="Times New Roman"/>
                <w:b/>
                <w:sz w:val="20"/>
                <w:szCs w:val="20"/>
              </w:rPr>
              <w:t xml:space="preserve"> </w:t>
            </w:r>
            <w:hyperlink r:id="rId8" w:history="1">
              <w:r w:rsidRPr="00554D51">
                <w:rPr>
                  <w:rStyle w:val="a0"/>
                  <w:rFonts w:ascii="Times New Roman" w:hAnsi="Times New Roman"/>
                  <w:b w:val="0"/>
                  <w:color w:val="auto"/>
                  <w:sz w:val="20"/>
                  <w:szCs w:val="20"/>
                </w:rPr>
                <w:t>бюджетной классификации</w:t>
              </w:r>
            </w:hyperlink>
          </w:p>
        </w:tc>
        <w:tc>
          <w:tcPr>
            <w:tcW w:w="2173" w:type="dxa"/>
            <w:vMerge w:val="restart"/>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Источники финансирования</w:t>
            </w:r>
          </w:p>
        </w:tc>
        <w:tc>
          <w:tcPr>
            <w:tcW w:w="7607" w:type="dxa"/>
            <w:gridSpan w:val="9"/>
            <w:tcBorders>
              <w:top w:val="single" w:sz="4" w:space="0" w:color="auto"/>
              <w:left w:val="single" w:sz="4" w:space="0" w:color="auto"/>
              <w:bottom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Расходы по годам, тыс. рублей</w:t>
            </w:r>
          </w:p>
        </w:tc>
      </w:tr>
      <w:tr w:rsidR="006669BE" w:rsidRPr="00554D51" w:rsidTr="002E35E3">
        <w:tc>
          <w:tcPr>
            <w:tcW w:w="1086" w:type="dxa"/>
            <w:vMerge/>
            <w:tcBorders>
              <w:top w:val="single" w:sz="4" w:space="0" w:color="auto"/>
              <w:bottom w:val="single" w:sz="4" w:space="0" w:color="auto"/>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2716" w:type="dxa"/>
            <w:vMerge/>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главный распорядитель бюджетных средств</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b/>
                <w:sz w:val="20"/>
                <w:szCs w:val="20"/>
              </w:rPr>
            </w:pPr>
            <w:hyperlink r:id="rId9" w:history="1">
              <w:r w:rsidRPr="00554D51">
                <w:rPr>
                  <w:rStyle w:val="a0"/>
                  <w:rFonts w:ascii="Times New Roman" w:hAnsi="Times New Roman"/>
                  <w:b w:val="0"/>
                  <w:color w:val="auto"/>
                  <w:sz w:val="20"/>
                  <w:szCs w:val="20"/>
                </w:rPr>
                <w:t>целевая статья расходов</w:t>
              </w:r>
            </w:hyperlink>
          </w:p>
        </w:tc>
        <w:tc>
          <w:tcPr>
            <w:tcW w:w="2173" w:type="dxa"/>
            <w:vMerge/>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2019</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2020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2021</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2022</w:t>
            </w:r>
          </w:p>
        </w:tc>
        <w:tc>
          <w:tcPr>
            <w:tcW w:w="951"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2023</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2024</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2025</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2026-2030</w:t>
            </w:r>
          </w:p>
        </w:tc>
        <w:tc>
          <w:tcPr>
            <w:tcW w:w="951" w:type="dxa"/>
            <w:tcBorders>
              <w:top w:val="single" w:sz="4" w:space="0" w:color="auto"/>
              <w:left w:val="single" w:sz="4" w:space="0" w:color="auto"/>
              <w:bottom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2031-2035</w:t>
            </w:r>
          </w:p>
        </w:tc>
      </w:tr>
      <w:tr w:rsidR="006669BE" w:rsidRPr="00554D51" w:rsidTr="002E35E3">
        <w:tc>
          <w:tcPr>
            <w:tcW w:w="1086" w:type="dxa"/>
            <w:tcBorders>
              <w:top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1</w:t>
            </w:r>
          </w:p>
        </w:tc>
        <w:tc>
          <w:tcPr>
            <w:tcW w:w="2716"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2</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3</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4</w:t>
            </w:r>
          </w:p>
        </w:tc>
        <w:tc>
          <w:tcPr>
            <w:tcW w:w="2173"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5</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6</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7</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8</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9</w:t>
            </w:r>
          </w:p>
        </w:tc>
        <w:tc>
          <w:tcPr>
            <w:tcW w:w="951"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10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11</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12</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13</w:t>
            </w:r>
          </w:p>
        </w:tc>
        <w:tc>
          <w:tcPr>
            <w:tcW w:w="951" w:type="dxa"/>
            <w:tcBorders>
              <w:top w:val="single" w:sz="4" w:space="0" w:color="auto"/>
              <w:left w:val="single" w:sz="4" w:space="0" w:color="auto"/>
              <w:bottom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14</w:t>
            </w:r>
          </w:p>
        </w:tc>
      </w:tr>
      <w:tr w:rsidR="006669BE" w:rsidRPr="00554D51" w:rsidTr="002E35E3">
        <w:tc>
          <w:tcPr>
            <w:tcW w:w="1086" w:type="dxa"/>
            <w:vMerge w:val="restart"/>
            <w:tcBorders>
              <w:top w:val="single" w:sz="4" w:space="0" w:color="auto"/>
              <w:bottom w:val="single" w:sz="4" w:space="0" w:color="auto"/>
              <w:right w:val="single" w:sz="4" w:space="0" w:color="auto"/>
            </w:tcBorders>
          </w:tcPr>
          <w:p w:rsidR="006669BE" w:rsidRPr="00554D51" w:rsidRDefault="006669BE" w:rsidP="002E35E3">
            <w:pPr>
              <w:pStyle w:val="a4"/>
              <w:rPr>
                <w:rFonts w:ascii="Times New Roman" w:hAnsi="Times New Roman" w:cs="Times New Roman"/>
                <w:sz w:val="20"/>
                <w:szCs w:val="20"/>
              </w:rPr>
            </w:pPr>
            <w:r w:rsidRPr="00554D51">
              <w:rPr>
                <w:rFonts w:ascii="Times New Roman" w:hAnsi="Times New Roman" w:cs="Times New Roman"/>
                <w:sz w:val="20"/>
                <w:szCs w:val="20"/>
              </w:rPr>
              <w:t>Муниципальная  программа Ядринского района Чувашской Республики</w:t>
            </w:r>
          </w:p>
        </w:tc>
        <w:tc>
          <w:tcPr>
            <w:tcW w:w="2716" w:type="dxa"/>
            <w:vMerge w:val="restart"/>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4"/>
              <w:rPr>
                <w:rFonts w:ascii="Times New Roman" w:hAnsi="Times New Roman" w:cs="Times New Roman"/>
                <w:sz w:val="20"/>
                <w:szCs w:val="20"/>
              </w:rPr>
            </w:pPr>
            <w:r w:rsidRPr="00554D51">
              <w:rPr>
                <w:rFonts w:ascii="Times New Roman" w:hAnsi="Times New Roman" w:cs="Times New Roman"/>
                <w:sz w:val="20"/>
                <w:szCs w:val="20"/>
              </w:rPr>
              <w:t>Модернизация и развитие сферы жилищно-коммунального комплекса</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2173"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4"/>
              <w:rPr>
                <w:rFonts w:ascii="Times New Roman" w:hAnsi="Times New Roman" w:cs="Times New Roman"/>
                <w:sz w:val="20"/>
                <w:szCs w:val="20"/>
              </w:rPr>
            </w:pPr>
            <w:r w:rsidRPr="00554D51">
              <w:rPr>
                <w:rStyle w:val="a"/>
                <w:rFonts w:ascii="Times New Roman" w:hAnsi="Times New Roman" w:cs="Times New Roman"/>
                <w:bCs/>
                <w:sz w:val="20"/>
                <w:szCs w:val="20"/>
              </w:rPr>
              <w:t>всего</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Pr>
                <w:rFonts w:ascii="Times New Roman" w:hAnsi="Times New Roman" w:cs="Times New Roman"/>
                <w:sz w:val="20"/>
                <w:szCs w:val="20"/>
              </w:rPr>
              <w:t>6816,6</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106781,0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121197,7</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2E35E3">
        <w:tc>
          <w:tcPr>
            <w:tcW w:w="1086" w:type="dxa"/>
            <w:vMerge/>
            <w:tcBorders>
              <w:top w:val="single" w:sz="4" w:space="0" w:color="auto"/>
              <w:bottom w:val="single" w:sz="4" w:space="0" w:color="auto"/>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2716" w:type="dxa"/>
            <w:vMerge/>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2173"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4"/>
              <w:rPr>
                <w:rFonts w:ascii="Times New Roman" w:hAnsi="Times New Roman" w:cs="Times New Roman"/>
                <w:sz w:val="20"/>
                <w:szCs w:val="20"/>
              </w:rPr>
            </w:pPr>
            <w:r w:rsidRPr="00554D51">
              <w:rPr>
                <w:rFonts w:ascii="Times New Roman" w:hAnsi="Times New Roman" w:cs="Times New Roman"/>
                <w:sz w:val="20"/>
                <w:szCs w:val="20"/>
              </w:rPr>
              <w:t>федеральный бюджет</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105775,6</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120056,6</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2E35E3">
        <w:tc>
          <w:tcPr>
            <w:tcW w:w="1086" w:type="dxa"/>
            <w:vMerge/>
            <w:tcBorders>
              <w:top w:val="single" w:sz="4" w:space="0" w:color="auto"/>
              <w:bottom w:val="single" w:sz="4" w:space="0" w:color="auto"/>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2716" w:type="dxa"/>
            <w:vMerge/>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832</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2173"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4"/>
              <w:rPr>
                <w:rFonts w:ascii="Times New Roman" w:hAnsi="Times New Roman" w:cs="Times New Roman"/>
                <w:sz w:val="20"/>
                <w:szCs w:val="20"/>
              </w:rPr>
            </w:pPr>
            <w:r w:rsidRPr="00554D51">
              <w:rPr>
                <w:rFonts w:ascii="Times New Roman" w:hAnsi="Times New Roman" w:cs="Times New Roman"/>
                <w:sz w:val="20"/>
                <w:szCs w:val="20"/>
              </w:rPr>
              <w:t>республиканский бюджет Чувашской Республики</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Pr>
                <w:rFonts w:ascii="Times New Roman" w:hAnsi="Times New Roman" w:cs="Times New Roman"/>
                <w:sz w:val="20"/>
                <w:szCs w:val="20"/>
              </w:rPr>
              <w:t>6816,6</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1005,4</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1141,1</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2E35E3">
        <w:tc>
          <w:tcPr>
            <w:tcW w:w="1086" w:type="dxa"/>
            <w:vMerge/>
            <w:tcBorders>
              <w:top w:val="single" w:sz="4" w:space="0" w:color="auto"/>
              <w:bottom w:val="single" w:sz="4" w:space="0" w:color="auto"/>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2716" w:type="dxa"/>
            <w:vMerge/>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2173"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4"/>
              <w:rPr>
                <w:rFonts w:ascii="Times New Roman" w:hAnsi="Times New Roman" w:cs="Times New Roman"/>
                <w:sz w:val="20"/>
                <w:szCs w:val="20"/>
              </w:rPr>
            </w:pPr>
            <w:r w:rsidRPr="00554D51">
              <w:rPr>
                <w:rFonts w:ascii="Times New Roman" w:hAnsi="Times New Roman" w:cs="Times New Roman"/>
                <w:sz w:val="20"/>
                <w:szCs w:val="20"/>
              </w:rPr>
              <w:t>местные бюджеты</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2E35E3">
        <w:tc>
          <w:tcPr>
            <w:tcW w:w="1086" w:type="dxa"/>
            <w:vMerge/>
            <w:tcBorders>
              <w:top w:val="single" w:sz="4" w:space="0" w:color="auto"/>
              <w:bottom w:val="single" w:sz="4" w:space="0" w:color="auto"/>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2716" w:type="dxa"/>
            <w:vMerge/>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2173"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4"/>
              <w:rPr>
                <w:rFonts w:ascii="Times New Roman" w:hAnsi="Times New Roman" w:cs="Times New Roman"/>
                <w:sz w:val="20"/>
                <w:szCs w:val="20"/>
              </w:rPr>
            </w:pPr>
            <w:r w:rsidRPr="00554D51">
              <w:rPr>
                <w:rFonts w:ascii="Times New Roman" w:hAnsi="Times New Roman" w:cs="Times New Roman"/>
                <w:sz w:val="20"/>
                <w:szCs w:val="20"/>
              </w:rPr>
              <w:t>внебюджетные источники</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DB57A8">
        <w:tc>
          <w:tcPr>
            <w:tcW w:w="1086" w:type="dxa"/>
            <w:vMerge w:val="restart"/>
            <w:tcBorders>
              <w:top w:val="single" w:sz="4" w:space="0" w:color="auto"/>
              <w:right w:val="single" w:sz="4" w:space="0" w:color="auto"/>
            </w:tcBorders>
          </w:tcPr>
          <w:p w:rsidR="006669BE" w:rsidRPr="00554D51" w:rsidRDefault="006669BE" w:rsidP="00AC2C8D">
            <w:pPr>
              <w:pStyle w:val="a3"/>
              <w:rPr>
                <w:rFonts w:ascii="Times New Roman" w:hAnsi="Times New Roman" w:cs="Times New Roman"/>
                <w:color w:val="000000"/>
                <w:sz w:val="20"/>
                <w:szCs w:val="20"/>
              </w:rPr>
            </w:pPr>
            <w:hyperlink w:anchor="sub_4000" w:history="1">
              <w:r w:rsidRPr="00554D51">
                <w:rPr>
                  <w:rStyle w:val="a0"/>
                  <w:rFonts w:ascii="Times New Roman" w:hAnsi="Times New Roman"/>
                  <w:color w:val="000000"/>
                  <w:sz w:val="20"/>
                  <w:szCs w:val="20"/>
                </w:rPr>
                <w:t>Подпрограмма</w:t>
              </w:r>
            </w:hyperlink>
          </w:p>
        </w:tc>
        <w:tc>
          <w:tcPr>
            <w:tcW w:w="2716" w:type="dxa"/>
            <w:vMerge w:val="restart"/>
            <w:tcBorders>
              <w:top w:val="single" w:sz="4" w:space="0" w:color="auto"/>
              <w:left w:val="single" w:sz="4" w:space="0" w:color="auto"/>
              <w:right w:val="single" w:sz="4" w:space="0" w:color="auto"/>
            </w:tcBorders>
          </w:tcPr>
          <w:p w:rsidR="006669BE" w:rsidRPr="00554D51" w:rsidRDefault="006669BE" w:rsidP="00AC2C8D">
            <w:pPr>
              <w:pStyle w:val="a3"/>
              <w:rPr>
                <w:rFonts w:ascii="Times New Roman" w:hAnsi="Times New Roman" w:cs="Times New Roman"/>
                <w:sz w:val="20"/>
                <w:szCs w:val="20"/>
              </w:rPr>
            </w:pPr>
            <w:r w:rsidRPr="00554D51">
              <w:rPr>
                <w:rFonts w:ascii="Times New Roman" w:hAnsi="Times New Roman" w:cs="Times New Roman"/>
                <w:sz w:val="20"/>
                <w:szCs w:val="20"/>
              </w:rPr>
              <w:t>Модернизация коммунальной инфраструктуры на территории Ядринского района Чувашской Республики</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2173"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4"/>
              <w:rPr>
                <w:rFonts w:ascii="Times New Roman" w:hAnsi="Times New Roman" w:cs="Times New Roman"/>
                <w:sz w:val="20"/>
                <w:szCs w:val="20"/>
              </w:rPr>
            </w:pPr>
            <w:r w:rsidRPr="00554D51">
              <w:rPr>
                <w:rStyle w:val="a"/>
                <w:rFonts w:ascii="Times New Roman" w:hAnsi="Times New Roman" w:cs="Times New Roman"/>
                <w:bCs/>
                <w:sz w:val="20"/>
                <w:szCs w:val="20"/>
              </w:rPr>
              <w:t>всего</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Pr>
                <w:rFonts w:ascii="Times New Roman" w:hAnsi="Times New Roman" w:cs="Times New Roman"/>
                <w:sz w:val="20"/>
                <w:szCs w:val="20"/>
              </w:rPr>
              <w:t>6816,6</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DB57A8">
        <w:tc>
          <w:tcPr>
            <w:tcW w:w="1086" w:type="dxa"/>
            <w:vMerge/>
            <w:tcBorders>
              <w:right w:val="single" w:sz="4" w:space="0" w:color="auto"/>
            </w:tcBorders>
          </w:tcPr>
          <w:p w:rsidR="006669BE" w:rsidRPr="00554D51" w:rsidRDefault="006669BE" w:rsidP="00AC2C8D">
            <w:pPr>
              <w:pStyle w:val="a3"/>
              <w:rPr>
                <w:rFonts w:ascii="Times New Roman" w:hAnsi="Times New Roman" w:cs="Times New Roman"/>
                <w:sz w:val="20"/>
                <w:szCs w:val="20"/>
              </w:rPr>
            </w:pPr>
          </w:p>
        </w:tc>
        <w:tc>
          <w:tcPr>
            <w:tcW w:w="2716" w:type="dxa"/>
            <w:vMerge/>
            <w:tcBorders>
              <w:left w:val="single" w:sz="4" w:space="0" w:color="auto"/>
              <w:right w:val="single" w:sz="4" w:space="0" w:color="auto"/>
            </w:tcBorders>
          </w:tcPr>
          <w:p w:rsidR="006669BE" w:rsidRPr="00554D51" w:rsidRDefault="006669BE" w:rsidP="00AC2C8D">
            <w:pPr>
              <w:pStyle w:val="a3"/>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2173"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4"/>
              <w:rPr>
                <w:rFonts w:ascii="Times New Roman" w:hAnsi="Times New Roman" w:cs="Times New Roman"/>
                <w:sz w:val="20"/>
                <w:szCs w:val="20"/>
              </w:rPr>
            </w:pPr>
            <w:r w:rsidRPr="00554D51">
              <w:rPr>
                <w:rFonts w:ascii="Times New Roman" w:hAnsi="Times New Roman" w:cs="Times New Roman"/>
                <w:sz w:val="20"/>
                <w:szCs w:val="20"/>
              </w:rPr>
              <w:t>федеральный бюджет</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DB57A8">
        <w:tc>
          <w:tcPr>
            <w:tcW w:w="1086" w:type="dxa"/>
            <w:vMerge/>
            <w:tcBorders>
              <w:right w:val="single" w:sz="4" w:space="0" w:color="auto"/>
            </w:tcBorders>
          </w:tcPr>
          <w:p w:rsidR="006669BE" w:rsidRPr="00554D51" w:rsidRDefault="006669BE" w:rsidP="00AC2C8D">
            <w:pPr>
              <w:pStyle w:val="a3"/>
              <w:rPr>
                <w:rFonts w:ascii="Times New Roman" w:hAnsi="Times New Roman" w:cs="Times New Roman"/>
                <w:sz w:val="20"/>
                <w:szCs w:val="20"/>
              </w:rPr>
            </w:pPr>
          </w:p>
        </w:tc>
        <w:tc>
          <w:tcPr>
            <w:tcW w:w="2716" w:type="dxa"/>
            <w:vMerge/>
            <w:tcBorders>
              <w:left w:val="single" w:sz="4" w:space="0" w:color="auto"/>
              <w:right w:val="single" w:sz="4" w:space="0" w:color="auto"/>
            </w:tcBorders>
          </w:tcPr>
          <w:p w:rsidR="006669BE" w:rsidRPr="00554D51" w:rsidRDefault="006669BE" w:rsidP="00AC2C8D">
            <w:pPr>
              <w:pStyle w:val="a3"/>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832</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2173"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4"/>
              <w:rPr>
                <w:rFonts w:ascii="Times New Roman" w:hAnsi="Times New Roman" w:cs="Times New Roman"/>
                <w:sz w:val="20"/>
                <w:szCs w:val="20"/>
              </w:rPr>
            </w:pPr>
            <w:r w:rsidRPr="00554D51">
              <w:rPr>
                <w:rFonts w:ascii="Times New Roman" w:hAnsi="Times New Roman" w:cs="Times New Roman"/>
                <w:sz w:val="20"/>
                <w:szCs w:val="20"/>
              </w:rPr>
              <w:t>республиканский бюджет Чувашской Республики</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Pr>
                <w:rFonts w:ascii="Times New Roman" w:hAnsi="Times New Roman" w:cs="Times New Roman"/>
                <w:sz w:val="20"/>
                <w:szCs w:val="20"/>
              </w:rPr>
              <w:t>6816,6</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DB57A8">
        <w:tc>
          <w:tcPr>
            <w:tcW w:w="1086" w:type="dxa"/>
            <w:vMerge/>
            <w:tcBorders>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2716" w:type="dxa"/>
            <w:vMerge/>
            <w:tcBorders>
              <w:left w:val="single" w:sz="4" w:space="0" w:color="auto"/>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2173"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4"/>
              <w:rPr>
                <w:rFonts w:ascii="Times New Roman" w:hAnsi="Times New Roman" w:cs="Times New Roman"/>
                <w:sz w:val="20"/>
                <w:szCs w:val="20"/>
              </w:rPr>
            </w:pPr>
            <w:r w:rsidRPr="00554D51">
              <w:rPr>
                <w:rFonts w:ascii="Times New Roman" w:hAnsi="Times New Roman" w:cs="Times New Roman"/>
                <w:sz w:val="20"/>
                <w:szCs w:val="20"/>
              </w:rPr>
              <w:t>местные бюджеты</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DB57A8">
        <w:tc>
          <w:tcPr>
            <w:tcW w:w="1086" w:type="dxa"/>
            <w:vMerge/>
            <w:tcBorders>
              <w:bottom w:val="single" w:sz="4" w:space="0" w:color="auto"/>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2716" w:type="dxa"/>
            <w:vMerge/>
            <w:tcBorders>
              <w:left w:val="single" w:sz="4" w:space="0" w:color="auto"/>
              <w:bottom w:val="single" w:sz="4" w:space="0" w:color="auto"/>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2173"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4"/>
              <w:rPr>
                <w:rFonts w:ascii="Times New Roman" w:hAnsi="Times New Roman" w:cs="Times New Roman"/>
                <w:sz w:val="20"/>
                <w:szCs w:val="20"/>
              </w:rPr>
            </w:pPr>
            <w:r w:rsidRPr="00554D51">
              <w:rPr>
                <w:rFonts w:ascii="Times New Roman" w:hAnsi="Times New Roman" w:cs="Times New Roman"/>
                <w:sz w:val="20"/>
                <w:szCs w:val="20"/>
              </w:rPr>
              <w:t>внебюджетные источники</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076EEE">
        <w:tc>
          <w:tcPr>
            <w:tcW w:w="1086" w:type="dxa"/>
            <w:vMerge w:val="restart"/>
            <w:tcBorders>
              <w:top w:val="single" w:sz="4" w:space="0" w:color="auto"/>
              <w:right w:val="single" w:sz="4" w:space="0" w:color="auto"/>
            </w:tcBorders>
          </w:tcPr>
          <w:p w:rsidR="006669BE" w:rsidRPr="00554D51" w:rsidRDefault="006669BE" w:rsidP="00AC2C8D">
            <w:pPr>
              <w:pStyle w:val="a3"/>
              <w:rPr>
                <w:rFonts w:ascii="Times New Roman" w:hAnsi="Times New Roman" w:cs="Times New Roman"/>
                <w:sz w:val="20"/>
                <w:szCs w:val="20"/>
              </w:rPr>
            </w:pPr>
            <w:r w:rsidRPr="00554D51">
              <w:rPr>
                <w:rFonts w:ascii="Times New Roman" w:hAnsi="Times New Roman" w:cs="Times New Roman"/>
                <w:sz w:val="20"/>
                <w:szCs w:val="20"/>
              </w:rPr>
              <w:t>Основное мероприятие 1</w:t>
            </w:r>
          </w:p>
        </w:tc>
        <w:tc>
          <w:tcPr>
            <w:tcW w:w="2716" w:type="dxa"/>
            <w:vMerge w:val="restart"/>
            <w:tcBorders>
              <w:top w:val="single" w:sz="4" w:space="0" w:color="auto"/>
              <w:left w:val="single" w:sz="4" w:space="0" w:color="auto"/>
              <w:right w:val="single" w:sz="4" w:space="0" w:color="auto"/>
            </w:tcBorders>
          </w:tcPr>
          <w:p w:rsidR="006669BE" w:rsidRPr="00554D51" w:rsidRDefault="006669BE" w:rsidP="00AC2C8D">
            <w:pPr>
              <w:pStyle w:val="a3"/>
              <w:rPr>
                <w:rFonts w:ascii="Times New Roman" w:hAnsi="Times New Roman" w:cs="Times New Roman"/>
                <w:sz w:val="20"/>
                <w:szCs w:val="20"/>
              </w:rPr>
            </w:pPr>
            <w:r w:rsidRPr="00554D51">
              <w:rPr>
                <w:rFonts w:ascii="Times New Roman" w:hAnsi="Times New Roman" w:cs="Times New Roman"/>
                <w:sz w:val="20"/>
                <w:szCs w:val="20"/>
              </w:rPr>
              <w:t>Обеспечение качества жилищно-коммунальных услуг</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2173"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4"/>
              <w:rPr>
                <w:rFonts w:ascii="Times New Roman" w:hAnsi="Times New Roman" w:cs="Times New Roman"/>
                <w:sz w:val="20"/>
                <w:szCs w:val="20"/>
              </w:rPr>
            </w:pPr>
            <w:r w:rsidRPr="00554D51">
              <w:rPr>
                <w:rStyle w:val="a"/>
                <w:rFonts w:ascii="Times New Roman" w:hAnsi="Times New Roman" w:cs="Times New Roman"/>
                <w:bCs/>
                <w:sz w:val="20"/>
                <w:szCs w:val="20"/>
              </w:rPr>
              <w:t>всего</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Pr>
                <w:rFonts w:ascii="Times New Roman" w:hAnsi="Times New Roman" w:cs="Times New Roman"/>
                <w:sz w:val="20"/>
                <w:szCs w:val="20"/>
              </w:rPr>
              <w:t>6816,6</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076EEE">
        <w:tc>
          <w:tcPr>
            <w:tcW w:w="1086" w:type="dxa"/>
            <w:vMerge/>
            <w:tcBorders>
              <w:right w:val="single" w:sz="4" w:space="0" w:color="auto"/>
            </w:tcBorders>
          </w:tcPr>
          <w:p w:rsidR="006669BE" w:rsidRPr="00554D51" w:rsidRDefault="006669BE" w:rsidP="00AC2C8D">
            <w:pPr>
              <w:pStyle w:val="a3"/>
              <w:rPr>
                <w:rFonts w:ascii="Times New Roman" w:hAnsi="Times New Roman" w:cs="Times New Roman"/>
                <w:sz w:val="20"/>
                <w:szCs w:val="20"/>
              </w:rPr>
            </w:pPr>
          </w:p>
        </w:tc>
        <w:tc>
          <w:tcPr>
            <w:tcW w:w="2716" w:type="dxa"/>
            <w:vMerge/>
            <w:tcBorders>
              <w:left w:val="single" w:sz="4" w:space="0" w:color="auto"/>
              <w:right w:val="single" w:sz="4" w:space="0" w:color="auto"/>
            </w:tcBorders>
          </w:tcPr>
          <w:p w:rsidR="006669BE" w:rsidRPr="00554D51" w:rsidRDefault="006669BE" w:rsidP="00AC2C8D">
            <w:pPr>
              <w:pStyle w:val="a3"/>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2173"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4"/>
              <w:rPr>
                <w:rFonts w:ascii="Times New Roman" w:hAnsi="Times New Roman" w:cs="Times New Roman"/>
                <w:sz w:val="20"/>
                <w:szCs w:val="20"/>
              </w:rPr>
            </w:pPr>
            <w:r w:rsidRPr="00554D51">
              <w:rPr>
                <w:rFonts w:ascii="Times New Roman" w:hAnsi="Times New Roman" w:cs="Times New Roman"/>
                <w:sz w:val="20"/>
                <w:szCs w:val="20"/>
              </w:rPr>
              <w:t>федеральный бюджет</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076EEE">
        <w:tc>
          <w:tcPr>
            <w:tcW w:w="1086" w:type="dxa"/>
            <w:vMerge/>
            <w:tcBorders>
              <w:right w:val="single" w:sz="4" w:space="0" w:color="auto"/>
            </w:tcBorders>
          </w:tcPr>
          <w:p w:rsidR="006669BE" w:rsidRPr="00554D51" w:rsidRDefault="006669BE" w:rsidP="00AC2C8D">
            <w:pPr>
              <w:pStyle w:val="a3"/>
              <w:rPr>
                <w:rFonts w:ascii="Times New Roman" w:hAnsi="Times New Roman" w:cs="Times New Roman"/>
                <w:sz w:val="20"/>
                <w:szCs w:val="20"/>
              </w:rPr>
            </w:pPr>
          </w:p>
        </w:tc>
        <w:tc>
          <w:tcPr>
            <w:tcW w:w="2716" w:type="dxa"/>
            <w:vMerge/>
            <w:tcBorders>
              <w:left w:val="single" w:sz="4" w:space="0" w:color="auto"/>
              <w:right w:val="single" w:sz="4" w:space="0" w:color="auto"/>
            </w:tcBorders>
          </w:tcPr>
          <w:p w:rsidR="006669BE" w:rsidRPr="00554D51" w:rsidRDefault="006669BE" w:rsidP="00AC2C8D">
            <w:pPr>
              <w:pStyle w:val="a3"/>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832</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2173"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4"/>
              <w:rPr>
                <w:rFonts w:ascii="Times New Roman" w:hAnsi="Times New Roman" w:cs="Times New Roman"/>
                <w:sz w:val="20"/>
                <w:szCs w:val="20"/>
              </w:rPr>
            </w:pPr>
            <w:r w:rsidRPr="00554D51">
              <w:rPr>
                <w:rFonts w:ascii="Times New Roman" w:hAnsi="Times New Roman" w:cs="Times New Roman"/>
                <w:sz w:val="20"/>
                <w:szCs w:val="20"/>
              </w:rPr>
              <w:t>республиканский бюджет Чувашской Республики</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Pr>
                <w:rFonts w:ascii="Times New Roman" w:hAnsi="Times New Roman" w:cs="Times New Roman"/>
                <w:sz w:val="20"/>
                <w:szCs w:val="20"/>
              </w:rPr>
              <w:t>6816,6</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tcBorders>
          </w:tcPr>
          <w:p w:rsidR="006669BE" w:rsidRPr="00554D51" w:rsidRDefault="006669BE" w:rsidP="00AC2C8D">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076EEE">
        <w:tc>
          <w:tcPr>
            <w:tcW w:w="1086" w:type="dxa"/>
            <w:vMerge/>
            <w:tcBorders>
              <w:right w:val="single" w:sz="4" w:space="0" w:color="auto"/>
            </w:tcBorders>
          </w:tcPr>
          <w:p w:rsidR="006669BE" w:rsidRPr="00554D51" w:rsidRDefault="006669BE" w:rsidP="008B3E21">
            <w:pPr>
              <w:pStyle w:val="a3"/>
              <w:rPr>
                <w:rFonts w:ascii="Times New Roman" w:hAnsi="Times New Roman" w:cs="Times New Roman"/>
                <w:sz w:val="20"/>
                <w:szCs w:val="20"/>
              </w:rPr>
            </w:pPr>
          </w:p>
        </w:tc>
        <w:tc>
          <w:tcPr>
            <w:tcW w:w="2716" w:type="dxa"/>
            <w:vMerge/>
            <w:tcBorders>
              <w:left w:val="single" w:sz="4" w:space="0" w:color="auto"/>
              <w:right w:val="single" w:sz="4" w:space="0" w:color="auto"/>
            </w:tcBorders>
          </w:tcPr>
          <w:p w:rsidR="006669BE" w:rsidRPr="00554D51" w:rsidRDefault="006669BE" w:rsidP="008B3E21">
            <w:pPr>
              <w:pStyle w:val="a3"/>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8B3E21">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8B3E21">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2173" w:type="dxa"/>
            <w:tcBorders>
              <w:top w:val="single" w:sz="4" w:space="0" w:color="auto"/>
              <w:left w:val="single" w:sz="4" w:space="0" w:color="auto"/>
              <w:bottom w:val="single" w:sz="4" w:space="0" w:color="auto"/>
              <w:right w:val="single" w:sz="4" w:space="0" w:color="auto"/>
            </w:tcBorders>
          </w:tcPr>
          <w:p w:rsidR="006669BE" w:rsidRPr="00554D51" w:rsidRDefault="006669BE" w:rsidP="008B3E21">
            <w:pPr>
              <w:pStyle w:val="a4"/>
              <w:rPr>
                <w:rFonts w:ascii="Times New Roman" w:hAnsi="Times New Roman" w:cs="Times New Roman"/>
                <w:sz w:val="20"/>
                <w:szCs w:val="20"/>
              </w:rPr>
            </w:pPr>
            <w:r w:rsidRPr="00554D51">
              <w:rPr>
                <w:rFonts w:ascii="Times New Roman" w:hAnsi="Times New Roman" w:cs="Times New Roman"/>
                <w:sz w:val="20"/>
                <w:szCs w:val="20"/>
              </w:rPr>
              <w:t>местные бюджеты</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8B3E21">
            <w:pPr>
              <w:pStyle w:val="a3"/>
              <w:jc w:val="center"/>
              <w:rPr>
                <w:rFonts w:ascii="Times New Roman" w:hAnsi="Times New Roman" w:cs="Times New Roman"/>
                <w:sz w:val="20"/>
                <w:szCs w:val="20"/>
              </w:rPr>
            </w:pPr>
            <w:r>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8B3E21">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8B3E21">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8B3E21">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right w:val="single" w:sz="4" w:space="0" w:color="auto"/>
            </w:tcBorders>
          </w:tcPr>
          <w:p w:rsidR="006669BE" w:rsidRPr="00554D51" w:rsidRDefault="006669BE" w:rsidP="008B3E21">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8B3E21">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8B3E21">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8B3E21">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tcBorders>
          </w:tcPr>
          <w:p w:rsidR="006669BE" w:rsidRPr="00554D51" w:rsidRDefault="006669BE" w:rsidP="008B3E21">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076EEE">
        <w:tc>
          <w:tcPr>
            <w:tcW w:w="1086" w:type="dxa"/>
            <w:vMerge/>
            <w:tcBorders>
              <w:bottom w:val="single" w:sz="4" w:space="0" w:color="auto"/>
              <w:right w:val="single" w:sz="4" w:space="0" w:color="auto"/>
            </w:tcBorders>
          </w:tcPr>
          <w:p w:rsidR="006669BE" w:rsidRPr="00554D51" w:rsidRDefault="006669BE" w:rsidP="008B3E21">
            <w:pPr>
              <w:pStyle w:val="a3"/>
              <w:rPr>
                <w:rFonts w:ascii="Times New Roman" w:hAnsi="Times New Roman" w:cs="Times New Roman"/>
                <w:sz w:val="20"/>
                <w:szCs w:val="20"/>
              </w:rPr>
            </w:pPr>
          </w:p>
        </w:tc>
        <w:tc>
          <w:tcPr>
            <w:tcW w:w="2716" w:type="dxa"/>
            <w:vMerge/>
            <w:tcBorders>
              <w:left w:val="single" w:sz="4" w:space="0" w:color="auto"/>
              <w:bottom w:val="single" w:sz="4" w:space="0" w:color="auto"/>
              <w:right w:val="single" w:sz="4" w:space="0" w:color="auto"/>
            </w:tcBorders>
          </w:tcPr>
          <w:p w:rsidR="006669BE" w:rsidRPr="00554D51" w:rsidRDefault="006669BE" w:rsidP="008B3E21">
            <w:pPr>
              <w:pStyle w:val="a3"/>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8B3E21">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8B3E21">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2173" w:type="dxa"/>
            <w:tcBorders>
              <w:top w:val="single" w:sz="4" w:space="0" w:color="auto"/>
              <w:left w:val="single" w:sz="4" w:space="0" w:color="auto"/>
              <w:bottom w:val="single" w:sz="4" w:space="0" w:color="auto"/>
              <w:right w:val="single" w:sz="4" w:space="0" w:color="auto"/>
            </w:tcBorders>
          </w:tcPr>
          <w:p w:rsidR="006669BE" w:rsidRPr="00554D51" w:rsidRDefault="006669BE" w:rsidP="008B3E21">
            <w:pPr>
              <w:pStyle w:val="a4"/>
              <w:rPr>
                <w:rFonts w:ascii="Times New Roman" w:hAnsi="Times New Roman" w:cs="Times New Roman"/>
                <w:sz w:val="20"/>
                <w:szCs w:val="20"/>
              </w:rPr>
            </w:pPr>
            <w:r w:rsidRPr="00554D51">
              <w:rPr>
                <w:rFonts w:ascii="Times New Roman" w:hAnsi="Times New Roman" w:cs="Times New Roman"/>
                <w:sz w:val="20"/>
                <w:szCs w:val="20"/>
              </w:rPr>
              <w:t>внебюджетные источники</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8B3E21">
            <w:pPr>
              <w:pStyle w:val="a3"/>
              <w:jc w:val="center"/>
              <w:rPr>
                <w:rFonts w:ascii="Times New Roman" w:hAnsi="Times New Roman" w:cs="Times New Roman"/>
                <w:sz w:val="20"/>
                <w:szCs w:val="20"/>
              </w:rPr>
            </w:pPr>
            <w:r>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8B3E21">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8B3E21">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8B3E21">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right w:val="single" w:sz="4" w:space="0" w:color="auto"/>
            </w:tcBorders>
          </w:tcPr>
          <w:p w:rsidR="006669BE" w:rsidRPr="00554D51" w:rsidRDefault="006669BE" w:rsidP="008B3E21">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8B3E21">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8B3E21">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8B3E21">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tcBorders>
          </w:tcPr>
          <w:p w:rsidR="006669BE" w:rsidRPr="00554D51" w:rsidRDefault="006669BE" w:rsidP="008B3E21">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69139D">
        <w:tc>
          <w:tcPr>
            <w:tcW w:w="1086" w:type="dxa"/>
            <w:vMerge w:val="restart"/>
            <w:tcBorders>
              <w:top w:val="single" w:sz="4" w:space="0" w:color="auto"/>
              <w:right w:val="single" w:sz="4" w:space="0" w:color="auto"/>
            </w:tcBorders>
          </w:tcPr>
          <w:p w:rsidR="006669BE" w:rsidRPr="00554D51" w:rsidRDefault="006669BE" w:rsidP="004164F5">
            <w:pPr>
              <w:pStyle w:val="a3"/>
              <w:rPr>
                <w:rFonts w:ascii="Times New Roman" w:hAnsi="Times New Roman" w:cs="Times New Roman"/>
                <w:sz w:val="20"/>
                <w:szCs w:val="20"/>
              </w:rPr>
            </w:pPr>
            <w:r w:rsidRPr="00554D51">
              <w:rPr>
                <w:rFonts w:ascii="Times New Roman" w:hAnsi="Times New Roman" w:cs="Times New Roman"/>
                <w:sz w:val="20"/>
                <w:szCs w:val="20"/>
              </w:rPr>
              <w:t>Основное мероприятие 2</w:t>
            </w:r>
          </w:p>
        </w:tc>
        <w:tc>
          <w:tcPr>
            <w:tcW w:w="2716" w:type="dxa"/>
            <w:vMerge w:val="restart"/>
            <w:tcBorders>
              <w:top w:val="single" w:sz="4" w:space="0" w:color="auto"/>
              <w:left w:val="single" w:sz="4" w:space="0" w:color="auto"/>
              <w:right w:val="single" w:sz="4" w:space="0" w:color="auto"/>
            </w:tcBorders>
          </w:tcPr>
          <w:p w:rsidR="006669BE" w:rsidRPr="00554D51" w:rsidRDefault="006669BE" w:rsidP="004164F5">
            <w:pPr>
              <w:pStyle w:val="a3"/>
              <w:rPr>
                <w:rFonts w:ascii="Times New Roman" w:hAnsi="Times New Roman" w:cs="Times New Roman"/>
                <w:sz w:val="20"/>
                <w:szCs w:val="20"/>
              </w:rPr>
            </w:pPr>
            <w:r w:rsidRPr="00554D51">
              <w:rPr>
                <w:rFonts w:ascii="Times New Roman" w:hAnsi="Times New Roman" w:cs="Times New Roman"/>
                <w:sz w:val="20"/>
                <w:szCs w:val="20"/>
              </w:rPr>
              <w:t>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2173"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4"/>
              <w:rPr>
                <w:rFonts w:ascii="Times New Roman" w:hAnsi="Times New Roman" w:cs="Times New Roman"/>
                <w:sz w:val="20"/>
                <w:szCs w:val="20"/>
              </w:rPr>
            </w:pPr>
            <w:r w:rsidRPr="00554D51">
              <w:rPr>
                <w:rStyle w:val="a"/>
                <w:rFonts w:ascii="Times New Roman" w:hAnsi="Times New Roman" w:cs="Times New Roman"/>
                <w:bCs/>
                <w:sz w:val="20"/>
                <w:szCs w:val="20"/>
              </w:rPr>
              <w:t>всего</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69139D">
        <w:tc>
          <w:tcPr>
            <w:tcW w:w="1086" w:type="dxa"/>
            <w:vMerge/>
            <w:tcBorders>
              <w:right w:val="single" w:sz="4" w:space="0" w:color="auto"/>
            </w:tcBorders>
          </w:tcPr>
          <w:p w:rsidR="006669BE" w:rsidRPr="00554D51" w:rsidRDefault="006669BE" w:rsidP="004164F5">
            <w:pPr>
              <w:pStyle w:val="a3"/>
              <w:rPr>
                <w:rFonts w:ascii="Times New Roman" w:hAnsi="Times New Roman" w:cs="Times New Roman"/>
                <w:sz w:val="20"/>
                <w:szCs w:val="20"/>
              </w:rPr>
            </w:pPr>
          </w:p>
        </w:tc>
        <w:tc>
          <w:tcPr>
            <w:tcW w:w="2716" w:type="dxa"/>
            <w:vMerge/>
            <w:tcBorders>
              <w:left w:val="single" w:sz="4" w:space="0" w:color="auto"/>
              <w:right w:val="single" w:sz="4" w:space="0" w:color="auto"/>
            </w:tcBorders>
          </w:tcPr>
          <w:p w:rsidR="006669BE" w:rsidRPr="00554D51" w:rsidRDefault="006669BE" w:rsidP="004164F5">
            <w:pPr>
              <w:pStyle w:val="a3"/>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2173"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4"/>
              <w:rPr>
                <w:rFonts w:ascii="Times New Roman" w:hAnsi="Times New Roman" w:cs="Times New Roman"/>
                <w:sz w:val="20"/>
                <w:szCs w:val="20"/>
              </w:rPr>
            </w:pPr>
            <w:r w:rsidRPr="00554D51">
              <w:rPr>
                <w:rFonts w:ascii="Times New Roman" w:hAnsi="Times New Roman" w:cs="Times New Roman"/>
                <w:sz w:val="20"/>
                <w:szCs w:val="20"/>
              </w:rPr>
              <w:t>федеральный бюджет</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69139D">
        <w:tc>
          <w:tcPr>
            <w:tcW w:w="1086" w:type="dxa"/>
            <w:vMerge/>
            <w:tcBorders>
              <w:right w:val="single" w:sz="4" w:space="0" w:color="auto"/>
            </w:tcBorders>
          </w:tcPr>
          <w:p w:rsidR="006669BE" w:rsidRPr="00554D51" w:rsidRDefault="006669BE" w:rsidP="004164F5">
            <w:pPr>
              <w:pStyle w:val="a3"/>
              <w:rPr>
                <w:rFonts w:ascii="Times New Roman" w:hAnsi="Times New Roman" w:cs="Times New Roman"/>
                <w:sz w:val="20"/>
                <w:szCs w:val="20"/>
              </w:rPr>
            </w:pPr>
          </w:p>
        </w:tc>
        <w:tc>
          <w:tcPr>
            <w:tcW w:w="2716" w:type="dxa"/>
            <w:vMerge/>
            <w:tcBorders>
              <w:left w:val="single" w:sz="4" w:space="0" w:color="auto"/>
              <w:right w:val="single" w:sz="4" w:space="0" w:color="auto"/>
            </w:tcBorders>
          </w:tcPr>
          <w:p w:rsidR="006669BE" w:rsidRPr="00554D51" w:rsidRDefault="006669BE" w:rsidP="004164F5">
            <w:pPr>
              <w:pStyle w:val="a3"/>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832</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2173"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4"/>
              <w:rPr>
                <w:rFonts w:ascii="Times New Roman" w:hAnsi="Times New Roman" w:cs="Times New Roman"/>
                <w:sz w:val="20"/>
                <w:szCs w:val="20"/>
              </w:rPr>
            </w:pPr>
            <w:r w:rsidRPr="00554D51">
              <w:rPr>
                <w:rFonts w:ascii="Times New Roman" w:hAnsi="Times New Roman" w:cs="Times New Roman"/>
                <w:sz w:val="20"/>
                <w:szCs w:val="20"/>
              </w:rPr>
              <w:t>республиканский бюджет Чувашской Республики</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69139D">
        <w:tc>
          <w:tcPr>
            <w:tcW w:w="1086" w:type="dxa"/>
            <w:vMerge/>
            <w:tcBorders>
              <w:right w:val="single" w:sz="4" w:space="0" w:color="auto"/>
            </w:tcBorders>
          </w:tcPr>
          <w:p w:rsidR="006669BE" w:rsidRPr="00554D51" w:rsidRDefault="006669BE" w:rsidP="004164F5">
            <w:pPr>
              <w:pStyle w:val="a3"/>
              <w:rPr>
                <w:rFonts w:ascii="Times New Roman" w:hAnsi="Times New Roman" w:cs="Times New Roman"/>
                <w:sz w:val="20"/>
                <w:szCs w:val="20"/>
              </w:rPr>
            </w:pPr>
          </w:p>
        </w:tc>
        <w:tc>
          <w:tcPr>
            <w:tcW w:w="2716" w:type="dxa"/>
            <w:vMerge/>
            <w:tcBorders>
              <w:left w:val="single" w:sz="4" w:space="0" w:color="auto"/>
              <w:right w:val="single" w:sz="4" w:space="0" w:color="auto"/>
            </w:tcBorders>
          </w:tcPr>
          <w:p w:rsidR="006669BE" w:rsidRPr="00554D51" w:rsidRDefault="006669BE" w:rsidP="004164F5">
            <w:pPr>
              <w:pStyle w:val="a3"/>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2173"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4"/>
              <w:rPr>
                <w:rFonts w:ascii="Times New Roman" w:hAnsi="Times New Roman" w:cs="Times New Roman"/>
                <w:sz w:val="20"/>
                <w:szCs w:val="20"/>
              </w:rPr>
            </w:pPr>
            <w:r w:rsidRPr="00554D51">
              <w:rPr>
                <w:rFonts w:ascii="Times New Roman" w:hAnsi="Times New Roman" w:cs="Times New Roman"/>
                <w:sz w:val="20"/>
                <w:szCs w:val="20"/>
              </w:rPr>
              <w:t>местные бюджеты</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69139D">
        <w:tc>
          <w:tcPr>
            <w:tcW w:w="1086" w:type="dxa"/>
            <w:vMerge/>
            <w:tcBorders>
              <w:bottom w:val="single" w:sz="4" w:space="0" w:color="auto"/>
              <w:right w:val="single" w:sz="4" w:space="0" w:color="auto"/>
            </w:tcBorders>
          </w:tcPr>
          <w:p w:rsidR="006669BE" w:rsidRPr="00554D51" w:rsidRDefault="006669BE" w:rsidP="004164F5">
            <w:pPr>
              <w:pStyle w:val="a3"/>
              <w:rPr>
                <w:rFonts w:ascii="Times New Roman" w:hAnsi="Times New Roman" w:cs="Times New Roman"/>
                <w:sz w:val="20"/>
                <w:szCs w:val="20"/>
              </w:rPr>
            </w:pPr>
          </w:p>
        </w:tc>
        <w:tc>
          <w:tcPr>
            <w:tcW w:w="2716" w:type="dxa"/>
            <w:vMerge/>
            <w:tcBorders>
              <w:left w:val="single" w:sz="4" w:space="0" w:color="auto"/>
              <w:bottom w:val="single" w:sz="4" w:space="0" w:color="auto"/>
              <w:right w:val="single" w:sz="4" w:space="0" w:color="auto"/>
            </w:tcBorders>
          </w:tcPr>
          <w:p w:rsidR="006669BE" w:rsidRPr="00554D51" w:rsidRDefault="006669BE" w:rsidP="004164F5">
            <w:pPr>
              <w:pStyle w:val="a3"/>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2173"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4"/>
              <w:rPr>
                <w:rFonts w:ascii="Times New Roman" w:hAnsi="Times New Roman" w:cs="Times New Roman"/>
                <w:sz w:val="20"/>
                <w:szCs w:val="20"/>
              </w:rPr>
            </w:pPr>
            <w:r w:rsidRPr="00554D51">
              <w:rPr>
                <w:rFonts w:ascii="Times New Roman" w:hAnsi="Times New Roman" w:cs="Times New Roman"/>
                <w:sz w:val="20"/>
                <w:szCs w:val="20"/>
              </w:rPr>
              <w:t>внебюджетные источники</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tcBorders>
          </w:tcPr>
          <w:p w:rsidR="006669BE" w:rsidRPr="00554D51" w:rsidRDefault="006669BE" w:rsidP="004164F5">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69139D">
        <w:tc>
          <w:tcPr>
            <w:tcW w:w="1086" w:type="dxa"/>
            <w:tcBorders>
              <w:bottom w:val="single" w:sz="4" w:space="0" w:color="auto"/>
              <w:right w:val="single" w:sz="4" w:space="0" w:color="auto"/>
            </w:tcBorders>
          </w:tcPr>
          <w:p w:rsidR="006669BE" w:rsidRPr="00554D51" w:rsidRDefault="006669BE" w:rsidP="004164F5">
            <w:pPr>
              <w:pStyle w:val="a3"/>
              <w:rPr>
                <w:rFonts w:ascii="Times New Roman" w:hAnsi="Times New Roman" w:cs="Times New Roman"/>
                <w:sz w:val="20"/>
                <w:szCs w:val="20"/>
              </w:rPr>
            </w:pPr>
          </w:p>
        </w:tc>
        <w:tc>
          <w:tcPr>
            <w:tcW w:w="2716" w:type="dxa"/>
            <w:tcBorders>
              <w:left w:val="single" w:sz="4" w:space="0" w:color="auto"/>
              <w:bottom w:val="single" w:sz="4" w:space="0" w:color="auto"/>
              <w:right w:val="single" w:sz="4" w:space="0" w:color="auto"/>
            </w:tcBorders>
          </w:tcPr>
          <w:p w:rsidR="006669BE" w:rsidRPr="00554D51" w:rsidRDefault="006669BE" w:rsidP="004164F5">
            <w:pPr>
              <w:pStyle w:val="a3"/>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p>
        </w:tc>
        <w:tc>
          <w:tcPr>
            <w:tcW w:w="2173"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4"/>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p>
        </w:tc>
        <w:tc>
          <w:tcPr>
            <w:tcW w:w="951"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4164F5">
            <w:pPr>
              <w:pStyle w:val="a3"/>
              <w:jc w:val="center"/>
              <w:rPr>
                <w:rFonts w:ascii="Times New Roman" w:hAnsi="Times New Roman" w:cs="Times New Roman"/>
                <w:sz w:val="20"/>
                <w:szCs w:val="20"/>
              </w:rPr>
            </w:pPr>
          </w:p>
        </w:tc>
        <w:tc>
          <w:tcPr>
            <w:tcW w:w="951" w:type="dxa"/>
            <w:tcBorders>
              <w:top w:val="single" w:sz="4" w:space="0" w:color="auto"/>
              <w:left w:val="single" w:sz="4" w:space="0" w:color="auto"/>
              <w:bottom w:val="single" w:sz="4" w:space="0" w:color="auto"/>
            </w:tcBorders>
          </w:tcPr>
          <w:p w:rsidR="006669BE" w:rsidRPr="00554D51" w:rsidRDefault="006669BE" w:rsidP="004164F5">
            <w:pPr>
              <w:pStyle w:val="a3"/>
              <w:jc w:val="center"/>
              <w:rPr>
                <w:rFonts w:ascii="Times New Roman" w:hAnsi="Times New Roman" w:cs="Times New Roman"/>
                <w:sz w:val="20"/>
                <w:szCs w:val="20"/>
              </w:rPr>
            </w:pPr>
          </w:p>
        </w:tc>
      </w:tr>
      <w:tr w:rsidR="006669BE" w:rsidRPr="00554D51" w:rsidTr="002E35E3">
        <w:tc>
          <w:tcPr>
            <w:tcW w:w="1086" w:type="dxa"/>
            <w:vMerge w:val="restart"/>
            <w:tcBorders>
              <w:top w:val="single" w:sz="4" w:space="0" w:color="auto"/>
              <w:bottom w:val="single" w:sz="4" w:space="0" w:color="auto"/>
              <w:right w:val="single" w:sz="4" w:space="0" w:color="auto"/>
            </w:tcBorders>
          </w:tcPr>
          <w:p w:rsidR="006669BE" w:rsidRPr="00554D51" w:rsidRDefault="006669BE" w:rsidP="00EF6753">
            <w:pPr>
              <w:pStyle w:val="a4"/>
              <w:rPr>
                <w:rFonts w:ascii="Times New Roman" w:hAnsi="Times New Roman" w:cs="Times New Roman"/>
                <w:color w:val="000000"/>
                <w:sz w:val="20"/>
                <w:szCs w:val="20"/>
              </w:rPr>
            </w:pPr>
            <w:hyperlink w:anchor="sub_4000" w:history="1">
              <w:r w:rsidRPr="00554D51">
                <w:rPr>
                  <w:rStyle w:val="a0"/>
                  <w:rFonts w:ascii="Times New Roman" w:hAnsi="Times New Roman"/>
                  <w:color w:val="000000"/>
                  <w:sz w:val="20"/>
                  <w:szCs w:val="20"/>
                </w:rPr>
                <w:t>Подпрограмма</w:t>
              </w:r>
            </w:hyperlink>
          </w:p>
        </w:tc>
        <w:tc>
          <w:tcPr>
            <w:tcW w:w="2716" w:type="dxa"/>
            <w:vMerge w:val="restart"/>
            <w:tcBorders>
              <w:top w:val="single" w:sz="4" w:space="0" w:color="auto"/>
              <w:left w:val="single" w:sz="4" w:space="0" w:color="auto"/>
              <w:bottom w:val="single" w:sz="4" w:space="0" w:color="auto"/>
              <w:right w:val="single" w:sz="4" w:space="0" w:color="auto"/>
            </w:tcBorders>
          </w:tcPr>
          <w:p w:rsidR="006669BE" w:rsidRPr="00554D51" w:rsidRDefault="006669BE" w:rsidP="00EF6753">
            <w:pPr>
              <w:pStyle w:val="a4"/>
              <w:rPr>
                <w:rFonts w:ascii="Times New Roman" w:hAnsi="Times New Roman" w:cs="Times New Roman"/>
                <w:sz w:val="20"/>
                <w:szCs w:val="20"/>
              </w:rPr>
            </w:pPr>
            <w:r w:rsidRPr="00554D51">
              <w:rPr>
                <w:rFonts w:ascii="Times New Roman" w:hAnsi="Times New Roman" w:cs="Times New Roman"/>
                <w:sz w:val="20"/>
                <w:szCs w:val="20"/>
              </w:rPr>
              <w:t>Обеспечение населения Ядринского района  Чувашской Республики качественной питьевой водой</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EF675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EF675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2173" w:type="dxa"/>
            <w:tcBorders>
              <w:top w:val="single" w:sz="4" w:space="0" w:color="auto"/>
              <w:left w:val="single" w:sz="4" w:space="0" w:color="auto"/>
              <w:bottom w:val="single" w:sz="4" w:space="0" w:color="auto"/>
              <w:right w:val="single" w:sz="4" w:space="0" w:color="auto"/>
            </w:tcBorders>
          </w:tcPr>
          <w:p w:rsidR="006669BE" w:rsidRPr="00554D51" w:rsidRDefault="006669BE" w:rsidP="00EF6753">
            <w:pPr>
              <w:pStyle w:val="a4"/>
              <w:rPr>
                <w:rFonts w:ascii="Times New Roman" w:hAnsi="Times New Roman" w:cs="Times New Roman"/>
                <w:sz w:val="20"/>
                <w:szCs w:val="20"/>
              </w:rPr>
            </w:pPr>
            <w:r w:rsidRPr="00554D51">
              <w:rPr>
                <w:rStyle w:val="a"/>
                <w:rFonts w:ascii="Times New Roman" w:hAnsi="Times New Roman" w:cs="Times New Roman"/>
                <w:bCs/>
                <w:sz w:val="20"/>
                <w:szCs w:val="20"/>
              </w:rPr>
              <w:t>всего</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EF675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EF6753">
            <w:pPr>
              <w:pStyle w:val="a3"/>
              <w:jc w:val="center"/>
              <w:rPr>
                <w:rFonts w:ascii="Times New Roman" w:hAnsi="Times New Roman" w:cs="Times New Roman"/>
                <w:sz w:val="20"/>
                <w:szCs w:val="20"/>
              </w:rPr>
            </w:pPr>
            <w:r w:rsidRPr="00554D51">
              <w:rPr>
                <w:rFonts w:ascii="Times New Roman" w:hAnsi="Times New Roman" w:cs="Times New Roman"/>
                <w:sz w:val="20"/>
                <w:szCs w:val="20"/>
              </w:rPr>
              <w:t>106781,0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EF6753">
            <w:pPr>
              <w:pStyle w:val="a3"/>
              <w:jc w:val="center"/>
              <w:rPr>
                <w:rFonts w:ascii="Times New Roman" w:hAnsi="Times New Roman" w:cs="Times New Roman"/>
                <w:sz w:val="20"/>
                <w:szCs w:val="20"/>
              </w:rPr>
            </w:pPr>
            <w:r w:rsidRPr="00554D51">
              <w:rPr>
                <w:rFonts w:ascii="Times New Roman" w:hAnsi="Times New Roman" w:cs="Times New Roman"/>
                <w:sz w:val="20"/>
                <w:szCs w:val="20"/>
              </w:rPr>
              <w:t>121197,7</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EF675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right w:val="single" w:sz="4" w:space="0" w:color="auto"/>
            </w:tcBorders>
          </w:tcPr>
          <w:p w:rsidR="006669BE" w:rsidRPr="00554D51" w:rsidRDefault="006669BE" w:rsidP="00EF675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EF675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EF675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EF675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tcBorders>
          </w:tcPr>
          <w:p w:rsidR="006669BE" w:rsidRPr="00554D51" w:rsidRDefault="006669BE" w:rsidP="00EF675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2E35E3">
        <w:tc>
          <w:tcPr>
            <w:tcW w:w="1086" w:type="dxa"/>
            <w:vMerge/>
            <w:tcBorders>
              <w:top w:val="single" w:sz="4" w:space="0" w:color="auto"/>
              <w:bottom w:val="single" w:sz="4" w:space="0" w:color="auto"/>
              <w:right w:val="single" w:sz="4" w:space="0" w:color="auto"/>
            </w:tcBorders>
          </w:tcPr>
          <w:p w:rsidR="006669BE" w:rsidRPr="00554D51" w:rsidRDefault="006669BE" w:rsidP="00EF6753">
            <w:pPr>
              <w:pStyle w:val="a3"/>
              <w:rPr>
                <w:rFonts w:ascii="Times New Roman" w:hAnsi="Times New Roman" w:cs="Times New Roman"/>
                <w:sz w:val="20"/>
                <w:szCs w:val="20"/>
              </w:rPr>
            </w:pPr>
          </w:p>
        </w:tc>
        <w:tc>
          <w:tcPr>
            <w:tcW w:w="2716" w:type="dxa"/>
            <w:vMerge/>
            <w:tcBorders>
              <w:top w:val="single" w:sz="4" w:space="0" w:color="auto"/>
              <w:left w:val="single" w:sz="4" w:space="0" w:color="auto"/>
              <w:bottom w:val="single" w:sz="4" w:space="0" w:color="auto"/>
              <w:right w:val="single" w:sz="4" w:space="0" w:color="auto"/>
            </w:tcBorders>
          </w:tcPr>
          <w:p w:rsidR="006669BE" w:rsidRPr="00554D51" w:rsidRDefault="006669BE" w:rsidP="00EF6753">
            <w:pPr>
              <w:pStyle w:val="a3"/>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EF675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EF675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2173" w:type="dxa"/>
            <w:tcBorders>
              <w:top w:val="single" w:sz="4" w:space="0" w:color="auto"/>
              <w:left w:val="single" w:sz="4" w:space="0" w:color="auto"/>
              <w:bottom w:val="single" w:sz="4" w:space="0" w:color="auto"/>
              <w:right w:val="single" w:sz="4" w:space="0" w:color="auto"/>
            </w:tcBorders>
          </w:tcPr>
          <w:p w:rsidR="006669BE" w:rsidRPr="00554D51" w:rsidRDefault="006669BE" w:rsidP="00EF6753">
            <w:pPr>
              <w:pStyle w:val="a4"/>
              <w:rPr>
                <w:rFonts w:ascii="Times New Roman" w:hAnsi="Times New Roman" w:cs="Times New Roman"/>
                <w:sz w:val="20"/>
                <w:szCs w:val="20"/>
              </w:rPr>
            </w:pPr>
            <w:r w:rsidRPr="00554D51">
              <w:rPr>
                <w:rFonts w:ascii="Times New Roman" w:hAnsi="Times New Roman" w:cs="Times New Roman"/>
                <w:sz w:val="20"/>
                <w:szCs w:val="20"/>
              </w:rPr>
              <w:t>федеральный бюджет</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EF675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EF6753">
            <w:pPr>
              <w:pStyle w:val="a3"/>
              <w:jc w:val="center"/>
              <w:rPr>
                <w:rFonts w:ascii="Times New Roman" w:hAnsi="Times New Roman" w:cs="Times New Roman"/>
                <w:sz w:val="20"/>
                <w:szCs w:val="20"/>
              </w:rPr>
            </w:pPr>
            <w:r w:rsidRPr="00554D51">
              <w:rPr>
                <w:rFonts w:ascii="Times New Roman" w:hAnsi="Times New Roman" w:cs="Times New Roman"/>
                <w:sz w:val="20"/>
                <w:szCs w:val="20"/>
              </w:rPr>
              <w:t>105775,6</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EF6753">
            <w:pPr>
              <w:pStyle w:val="a3"/>
              <w:jc w:val="center"/>
              <w:rPr>
                <w:rFonts w:ascii="Times New Roman" w:hAnsi="Times New Roman" w:cs="Times New Roman"/>
                <w:sz w:val="20"/>
                <w:szCs w:val="20"/>
              </w:rPr>
            </w:pPr>
            <w:r w:rsidRPr="00554D51">
              <w:rPr>
                <w:rFonts w:ascii="Times New Roman" w:hAnsi="Times New Roman" w:cs="Times New Roman"/>
                <w:sz w:val="20"/>
                <w:szCs w:val="20"/>
              </w:rPr>
              <w:t>120056,6</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EF675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right w:val="single" w:sz="4" w:space="0" w:color="auto"/>
            </w:tcBorders>
          </w:tcPr>
          <w:p w:rsidR="006669BE" w:rsidRPr="00554D51" w:rsidRDefault="006669BE" w:rsidP="00EF675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EF675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EF675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EF675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tcBorders>
          </w:tcPr>
          <w:p w:rsidR="006669BE" w:rsidRPr="00554D51" w:rsidRDefault="006669BE" w:rsidP="00EF675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2E35E3">
        <w:tc>
          <w:tcPr>
            <w:tcW w:w="1086" w:type="dxa"/>
            <w:vMerge/>
            <w:tcBorders>
              <w:top w:val="single" w:sz="4" w:space="0" w:color="auto"/>
              <w:bottom w:val="single" w:sz="4" w:space="0" w:color="auto"/>
              <w:right w:val="single" w:sz="4" w:space="0" w:color="auto"/>
            </w:tcBorders>
          </w:tcPr>
          <w:p w:rsidR="006669BE" w:rsidRPr="00554D51" w:rsidRDefault="006669BE" w:rsidP="00EF6753">
            <w:pPr>
              <w:pStyle w:val="a3"/>
              <w:rPr>
                <w:rFonts w:ascii="Times New Roman" w:hAnsi="Times New Roman" w:cs="Times New Roman"/>
                <w:sz w:val="20"/>
                <w:szCs w:val="20"/>
              </w:rPr>
            </w:pPr>
          </w:p>
        </w:tc>
        <w:tc>
          <w:tcPr>
            <w:tcW w:w="2716" w:type="dxa"/>
            <w:vMerge/>
            <w:tcBorders>
              <w:top w:val="single" w:sz="4" w:space="0" w:color="auto"/>
              <w:left w:val="single" w:sz="4" w:space="0" w:color="auto"/>
              <w:bottom w:val="single" w:sz="4" w:space="0" w:color="auto"/>
              <w:right w:val="single" w:sz="4" w:space="0" w:color="auto"/>
            </w:tcBorders>
          </w:tcPr>
          <w:p w:rsidR="006669BE" w:rsidRPr="00554D51" w:rsidRDefault="006669BE" w:rsidP="00EF6753">
            <w:pPr>
              <w:pStyle w:val="a3"/>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EF6753">
            <w:pPr>
              <w:pStyle w:val="a3"/>
              <w:jc w:val="center"/>
              <w:rPr>
                <w:rFonts w:ascii="Times New Roman" w:hAnsi="Times New Roman" w:cs="Times New Roman"/>
                <w:sz w:val="20"/>
                <w:szCs w:val="20"/>
              </w:rPr>
            </w:pPr>
            <w:r w:rsidRPr="00554D51">
              <w:rPr>
                <w:rFonts w:ascii="Times New Roman" w:hAnsi="Times New Roman" w:cs="Times New Roman"/>
                <w:sz w:val="20"/>
                <w:szCs w:val="20"/>
              </w:rPr>
              <w:t>832</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EF6753">
            <w:pPr>
              <w:pStyle w:val="a3"/>
              <w:jc w:val="center"/>
              <w:rPr>
                <w:rFonts w:ascii="Times New Roman" w:hAnsi="Times New Roman" w:cs="Times New Roman"/>
                <w:sz w:val="20"/>
                <w:szCs w:val="20"/>
              </w:rPr>
            </w:pPr>
            <w:r w:rsidRPr="00554D51">
              <w:rPr>
                <w:rFonts w:ascii="Times New Roman" w:hAnsi="Times New Roman" w:cs="Times New Roman"/>
                <w:sz w:val="20"/>
                <w:szCs w:val="20"/>
              </w:rPr>
              <w:t>х</w:t>
            </w:r>
          </w:p>
        </w:tc>
        <w:tc>
          <w:tcPr>
            <w:tcW w:w="2173" w:type="dxa"/>
            <w:tcBorders>
              <w:top w:val="single" w:sz="4" w:space="0" w:color="auto"/>
              <w:left w:val="single" w:sz="4" w:space="0" w:color="auto"/>
              <w:bottom w:val="single" w:sz="4" w:space="0" w:color="auto"/>
              <w:right w:val="single" w:sz="4" w:space="0" w:color="auto"/>
            </w:tcBorders>
          </w:tcPr>
          <w:p w:rsidR="006669BE" w:rsidRPr="00554D51" w:rsidRDefault="006669BE" w:rsidP="00EF6753">
            <w:pPr>
              <w:pStyle w:val="a4"/>
              <w:rPr>
                <w:rFonts w:ascii="Times New Roman" w:hAnsi="Times New Roman" w:cs="Times New Roman"/>
                <w:sz w:val="20"/>
                <w:szCs w:val="20"/>
              </w:rPr>
            </w:pPr>
            <w:r w:rsidRPr="00554D51">
              <w:rPr>
                <w:rFonts w:ascii="Times New Roman" w:hAnsi="Times New Roman" w:cs="Times New Roman"/>
                <w:sz w:val="20"/>
                <w:szCs w:val="20"/>
              </w:rPr>
              <w:t>республиканский бюджет Чувашской Республики</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EF675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EF6753">
            <w:pPr>
              <w:pStyle w:val="a3"/>
              <w:jc w:val="center"/>
              <w:rPr>
                <w:rFonts w:ascii="Times New Roman" w:hAnsi="Times New Roman" w:cs="Times New Roman"/>
                <w:sz w:val="20"/>
                <w:szCs w:val="20"/>
              </w:rPr>
            </w:pPr>
            <w:r w:rsidRPr="00554D51">
              <w:rPr>
                <w:rFonts w:ascii="Times New Roman" w:hAnsi="Times New Roman" w:cs="Times New Roman"/>
                <w:sz w:val="20"/>
                <w:szCs w:val="20"/>
              </w:rPr>
              <w:t>1005,4</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EF6753">
            <w:pPr>
              <w:pStyle w:val="a3"/>
              <w:jc w:val="center"/>
              <w:rPr>
                <w:rFonts w:ascii="Times New Roman" w:hAnsi="Times New Roman" w:cs="Times New Roman"/>
                <w:sz w:val="20"/>
                <w:szCs w:val="20"/>
              </w:rPr>
            </w:pPr>
            <w:r w:rsidRPr="00554D51">
              <w:rPr>
                <w:rFonts w:ascii="Times New Roman" w:hAnsi="Times New Roman" w:cs="Times New Roman"/>
                <w:sz w:val="20"/>
                <w:szCs w:val="20"/>
              </w:rPr>
              <w:t>1141,1</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EF675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right w:val="single" w:sz="4" w:space="0" w:color="auto"/>
            </w:tcBorders>
          </w:tcPr>
          <w:p w:rsidR="006669BE" w:rsidRPr="00554D51" w:rsidRDefault="006669BE" w:rsidP="00EF675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EF675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EF675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EF675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tcBorders>
          </w:tcPr>
          <w:p w:rsidR="006669BE" w:rsidRPr="00554D51" w:rsidRDefault="006669BE" w:rsidP="00EF675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2E35E3">
        <w:tc>
          <w:tcPr>
            <w:tcW w:w="1086" w:type="dxa"/>
            <w:vMerge/>
            <w:tcBorders>
              <w:top w:val="single" w:sz="4" w:space="0" w:color="auto"/>
              <w:bottom w:val="single" w:sz="4" w:space="0" w:color="auto"/>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2716" w:type="dxa"/>
            <w:vMerge/>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2173"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4"/>
              <w:rPr>
                <w:rFonts w:ascii="Times New Roman" w:hAnsi="Times New Roman" w:cs="Times New Roman"/>
                <w:sz w:val="20"/>
                <w:szCs w:val="20"/>
              </w:rPr>
            </w:pPr>
            <w:r w:rsidRPr="00554D51">
              <w:rPr>
                <w:rFonts w:ascii="Times New Roman" w:hAnsi="Times New Roman" w:cs="Times New Roman"/>
                <w:sz w:val="20"/>
                <w:szCs w:val="20"/>
              </w:rPr>
              <w:t>местные бюджеты</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2E35E3">
        <w:tc>
          <w:tcPr>
            <w:tcW w:w="1086" w:type="dxa"/>
            <w:vMerge/>
            <w:tcBorders>
              <w:top w:val="single" w:sz="4" w:space="0" w:color="auto"/>
              <w:bottom w:val="single" w:sz="4" w:space="0" w:color="auto"/>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2716" w:type="dxa"/>
            <w:vMerge/>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2173"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4"/>
              <w:rPr>
                <w:rFonts w:ascii="Times New Roman" w:hAnsi="Times New Roman" w:cs="Times New Roman"/>
                <w:sz w:val="20"/>
                <w:szCs w:val="20"/>
              </w:rPr>
            </w:pPr>
            <w:r w:rsidRPr="00554D51">
              <w:rPr>
                <w:rFonts w:ascii="Times New Roman" w:hAnsi="Times New Roman" w:cs="Times New Roman"/>
                <w:sz w:val="20"/>
                <w:szCs w:val="20"/>
              </w:rPr>
              <w:t>внебюджетные источники</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2E35E3">
        <w:tc>
          <w:tcPr>
            <w:tcW w:w="1086" w:type="dxa"/>
            <w:vMerge w:val="restart"/>
            <w:tcBorders>
              <w:top w:val="single" w:sz="4" w:space="0" w:color="auto"/>
              <w:bottom w:val="single" w:sz="4" w:space="0" w:color="auto"/>
              <w:right w:val="single" w:sz="4" w:space="0" w:color="auto"/>
            </w:tcBorders>
          </w:tcPr>
          <w:p w:rsidR="006669BE" w:rsidRPr="00554D51" w:rsidRDefault="006669BE" w:rsidP="002E35E3">
            <w:pPr>
              <w:pStyle w:val="a4"/>
              <w:rPr>
                <w:rFonts w:ascii="Times New Roman" w:hAnsi="Times New Roman" w:cs="Times New Roman"/>
                <w:sz w:val="20"/>
                <w:szCs w:val="20"/>
              </w:rPr>
            </w:pPr>
            <w:r w:rsidRPr="00554D51">
              <w:rPr>
                <w:rFonts w:ascii="Times New Roman" w:hAnsi="Times New Roman" w:cs="Times New Roman"/>
                <w:sz w:val="20"/>
                <w:szCs w:val="20"/>
              </w:rPr>
              <w:t>Основное мероприятие 1</w:t>
            </w:r>
          </w:p>
        </w:tc>
        <w:tc>
          <w:tcPr>
            <w:tcW w:w="2716" w:type="dxa"/>
            <w:vMerge w:val="restart"/>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4"/>
              <w:rPr>
                <w:rFonts w:ascii="Times New Roman" w:hAnsi="Times New Roman" w:cs="Times New Roman"/>
                <w:sz w:val="20"/>
                <w:szCs w:val="20"/>
              </w:rPr>
            </w:pPr>
            <w:r w:rsidRPr="00554D51">
              <w:rPr>
                <w:rFonts w:ascii="Times New Roman" w:hAnsi="Times New Roman" w:cs="Times New Roman"/>
                <w:sz w:val="20"/>
                <w:szCs w:val="20"/>
              </w:rPr>
              <w:t>Развитие систем водоснабжения муниципальных образований</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2173"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4"/>
              <w:rPr>
                <w:rFonts w:ascii="Times New Roman" w:hAnsi="Times New Roman" w:cs="Times New Roman"/>
                <w:sz w:val="20"/>
                <w:szCs w:val="20"/>
              </w:rPr>
            </w:pPr>
            <w:r w:rsidRPr="00554D51">
              <w:rPr>
                <w:rStyle w:val="a"/>
                <w:rFonts w:ascii="Times New Roman" w:hAnsi="Times New Roman" w:cs="Times New Roman"/>
                <w:bCs/>
                <w:sz w:val="20"/>
                <w:szCs w:val="20"/>
              </w:rPr>
              <w:t>всего</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2E35E3">
        <w:tc>
          <w:tcPr>
            <w:tcW w:w="1086" w:type="dxa"/>
            <w:vMerge/>
            <w:tcBorders>
              <w:top w:val="single" w:sz="4" w:space="0" w:color="auto"/>
              <w:bottom w:val="single" w:sz="4" w:space="0" w:color="auto"/>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2716" w:type="dxa"/>
            <w:vMerge/>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2173"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4"/>
              <w:rPr>
                <w:rFonts w:ascii="Times New Roman" w:hAnsi="Times New Roman" w:cs="Times New Roman"/>
                <w:sz w:val="20"/>
                <w:szCs w:val="20"/>
              </w:rPr>
            </w:pPr>
            <w:r w:rsidRPr="00554D51">
              <w:rPr>
                <w:rFonts w:ascii="Times New Roman" w:hAnsi="Times New Roman" w:cs="Times New Roman"/>
                <w:sz w:val="20"/>
                <w:szCs w:val="20"/>
              </w:rPr>
              <w:t>федеральный бюджет</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2E35E3">
        <w:tc>
          <w:tcPr>
            <w:tcW w:w="1086" w:type="dxa"/>
            <w:vMerge/>
            <w:tcBorders>
              <w:top w:val="single" w:sz="4" w:space="0" w:color="auto"/>
              <w:bottom w:val="single" w:sz="4" w:space="0" w:color="auto"/>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2716" w:type="dxa"/>
            <w:vMerge/>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832</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2173"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4"/>
              <w:rPr>
                <w:rFonts w:ascii="Times New Roman" w:hAnsi="Times New Roman" w:cs="Times New Roman"/>
                <w:sz w:val="20"/>
                <w:szCs w:val="20"/>
              </w:rPr>
            </w:pPr>
            <w:r w:rsidRPr="00554D51">
              <w:rPr>
                <w:rFonts w:ascii="Times New Roman" w:hAnsi="Times New Roman" w:cs="Times New Roman"/>
                <w:sz w:val="20"/>
                <w:szCs w:val="20"/>
              </w:rPr>
              <w:t>республиканский бюджет Чувашской Республики</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2E35E3">
        <w:tc>
          <w:tcPr>
            <w:tcW w:w="1086" w:type="dxa"/>
            <w:vMerge/>
            <w:tcBorders>
              <w:top w:val="single" w:sz="4" w:space="0" w:color="auto"/>
              <w:bottom w:val="single" w:sz="4" w:space="0" w:color="auto"/>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2716" w:type="dxa"/>
            <w:vMerge/>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2173"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4"/>
              <w:rPr>
                <w:rFonts w:ascii="Times New Roman" w:hAnsi="Times New Roman" w:cs="Times New Roman"/>
                <w:sz w:val="20"/>
                <w:szCs w:val="20"/>
              </w:rPr>
            </w:pPr>
            <w:r w:rsidRPr="00554D51">
              <w:rPr>
                <w:rFonts w:ascii="Times New Roman" w:hAnsi="Times New Roman" w:cs="Times New Roman"/>
                <w:sz w:val="20"/>
                <w:szCs w:val="20"/>
              </w:rPr>
              <w:t>местные бюджеты</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2E35E3">
        <w:tc>
          <w:tcPr>
            <w:tcW w:w="1086" w:type="dxa"/>
            <w:vMerge/>
            <w:tcBorders>
              <w:top w:val="single" w:sz="4" w:space="0" w:color="auto"/>
              <w:bottom w:val="single" w:sz="4" w:space="0" w:color="auto"/>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2716" w:type="dxa"/>
            <w:vMerge/>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2173"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4"/>
              <w:rPr>
                <w:rFonts w:ascii="Times New Roman" w:hAnsi="Times New Roman" w:cs="Times New Roman"/>
                <w:sz w:val="20"/>
                <w:szCs w:val="20"/>
              </w:rPr>
            </w:pPr>
            <w:r w:rsidRPr="00554D51">
              <w:rPr>
                <w:rFonts w:ascii="Times New Roman" w:hAnsi="Times New Roman" w:cs="Times New Roman"/>
                <w:sz w:val="20"/>
                <w:szCs w:val="20"/>
              </w:rPr>
              <w:t>внебюджетные источники</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2E35E3">
        <w:tc>
          <w:tcPr>
            <w:tcW w:w="1086" w:type="dxa"/>
            <w:vMerge w:val="restart"/>
            <w:tcBorders>
              <w:top w:val="single" w:sz="4" w:space="0" w:color="auto"/>
              <w:bottom w:val="single" w:sz="4" w:space="0" w:color="auto"/>
              <w:right w:val="single" w:sz="4" w:space="0" w:color="auto"/>
            </w:tcBorders>
          </w:tcPr>
          <w:p w:rsidR="006669BE" w:rsidRPr="00554D51" w:rsidRDefault="006669BE" w:rsidP="002E35E3">
            <w:pPr>
              <w:pStyle w:val="a4"/>
              <w:rPr>
                <w:rFonts w:ascii="Times New Roman" w:hAnsi="Times New Roman" w:cs="Times New Roman"/>
                <w:sz w:val="20"/>
                <w:szCs w:val="20"/>
              </w:rPr>
            </w:pPr>
            <w:r w:rsidRPr="00554D51">
              <w:rPr>
                <w:rFonts w:ascii="Times New Roman" w:hAnsi="Times New Roman" w:cs="Times New Roman"/>
                <w:sz w:val="20"/>
                <w:szCs w:val="20"/>
              </w:rPr>
              <w:t>Основное мероприятие 2</w:t>
            </w:r>
          </w:p>
        </w:tc>
        <w:tc>
          <w:tcPr>
            <w:tcW w:w="2716" w:type="dxa"/>
            <w:vMerge w:val="restart"/>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4"/>
              <w:rPr>
                <w:rFonts w:ascii="Times New Roman" w:hAnsi="Times New Roman" w:cs="Times New Roman"/>
                <w:sz w:val="20"/>
                <w:szCs w:val="20"/>
              </w:rPr>
            </w:pPr>
            <w:r w:rsidRPr="00554D51">
              <w:rPr>
                <w:rFonts w:ascii="Times New Roman" w:hAnsi="Times New Roman" w:cs="Times New Roman"/>
                <w:sz w:val="20"/>
                <w:szCs w:val="20"/>
              </w:rPr>
              <w:t>Реализация мероприятий регионального проекта Чувашской Республики "Чистая вода"</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2173"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4"/>
              <w:rPr>
                <w:rFonts w:ascii="Times New Roman" w:hAnsi="Times New Roman" w:cs="Times New Roman"/>
                <w:sz w:val="20"/>
                <w:szCs w:val="20"/>
              </w:rPr>
            </w:pPr>
            <w:r w:rsidRPr="00554D51">
              <w:rPr>
                <w:rStyle w:val="a"/>
                <w:rFonts w:ascii="Times New Roman" w:hAnsi="Times New Roman" w:cs="Times New Roman"/>
                <w:bCs/>
                <w:sz w:val="20"/>
                <w:szCs w:val="20"/>
              </w:rPr>
              <w:t>всего</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106781,0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121197,7</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2E35E3">
        <w:tc>
          <w:tcPr>
            <w:tcW w:w="1086" w:type="dxa"/>
            <w:vMerge/>
            <w:tcBorders>
              <w:top w:val="single" w:sz="4" w:space="0" w:color="auto"/>
              <w:bottom w:val="single" w:sz="4" w:space="0" w:color="auto"/>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2716" w:type="dxa"/>
            <w:vMerge/>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2173"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4"/>
              <w:rPr>
                <w:rFonts w:ascii="Times New Roman" w:hAnsi="Times New Roman" w:cs="Times New Roman"/>
                <w:sz w:val="20"/>
                <w:szCs w:val="20"/>
              </w:rPr>
            </w:pPr>
            <w:r w:rsidRPr="00554D51">
              <w:rPr>
                <w:rFonts w:ascii="Times New Roman" w:hAnsi="Times New Roman" w:cs="Times New Roman"/>
                <w:sz w:val="20"/>
                <w:szCs w:val="20"/>
              </w:rPr>
              <w:t>федеральный бюджет</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105775,6</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120056,6</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2E35E3">
        <w:tc>
          <w:tcPr>
            <w:tcW w:w="1086" w:type="dxa"/>
            <w:vMerge/>
            <w:tcBorders>
              <w:top w:val="single" w:sz="4" w:space="0" w:color="auto"/>
              <w:bottom w:val="single" w:sz="4" w:space="0" w:color="auto"/>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2716" w:type="dxa"/>
            <w:vMerge/>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832</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2173"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4"/>
              <w:rPr>
                <w:rFonts w:ascii="Times New Roman" w:hAnsi="Times New Roman" w:cs="Times New Roman"/>
                <w:sz w:val="20"/>
                <w:szCs w:val="20"/>
              </w:rPr>
            </w:pPr>
            <w:r w:rsidRPr="00554D51">
              <w:rPr>
                <w:rFonts w:ascii="Times New Roman" w:hAnsi="Times New Roman" w:cs="Times New Roman"/>
                <w:sz w:val="20"/>
                <w:szCs w:val="20"/>
              </w:rPr>
              <w:t>республиканский бюджет Чувашской Республики</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1005,4</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1141,1</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2E35E3">
        <w:tc>
          <w:tcPr>
            <w:tcW w:w="1086" w:type="dxa"/>
            <w:vMerge/>
            <w:tcBorders>
              <w:top w:val="single" w:sz="4" w:space="0" w:color="auto"/>
              <w:bottom w:val="single" w:sz="4" w:space="0" w:color="auto"/>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2716" w:type="dxa"/>
            <w:vMerge/>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2173"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4"/>
              <w:rPr>
                <w:rFonts w:ascii="Times New Roman" w:hAnsi="Times New Roman" w:cs="Times New Roman"/>
                <w:sz w:val="20"/>
                <w:szCs w:val="20"/>
              </w:rPr>
            </w:pPr>
            <w:r w:rsidRPr="00554D51">
              <w:rPr>
                <w:rFonts w:ascii="Times New Roman" w:hAnsi="Times New Roman" w:cs="Times New Roman"/>
                <w:sz w:val="20"/>
                <w:szCs w:val="20"/>
              </w:rPr>
              <w:t>местные бюджеты</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2E35E3">
        <w:tc>
          <w:tcPr>
            <w:tcW w:w="1086" w:type="dxa"/>
            <w:vMerge/>
            <w:tcBorders>
              <w:top w:val="single" w:sz="4" w:space="0" w:color="auto"/>
              <w:bottom w:val="single" w:sz="4" w:space="0" w:color="auto"/>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2716" w:type="dxa"/>
            <w:vMerge/>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2173"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4"/>
              <w:rPr>
                <w:rFonts w:ascii="Times New Roman" w:hAnsi="Times New Roman" w:cs="Times New Roman"/>
                <w:sz w:val="20"/>
                <w:szCs w:val="20"/>
              </w:rPr>
            </w:pPr>
            <w:r w:rsidRPr="00554D51">
              <w:rPr>
                <w:rFonts w:ascii="Times New Roman" w:hAnsi="Times New Roman" w:cs="Times New Roman"/>
                <w:sz w:val="20"/>
                <w:szCs w:val="20"/>
              </w:rPr>
              <w:t>внебюджетные источники</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2E35E3">
        <w:tc>
          <w:tcPr>
            <w:tcW w:w="1086" w:type="dxa"/>
            <w:vMerge w:val="restart"/>
            <w:tcBorders>
              <w:top w:val="single" w:sz="4" w:space="0" w:color="auto"/>
              <w:bottom w:val="single" w:sz="4" w:space="0" w:color="auto"/>
              <w:right w:val="single" w:sz="4" w:space="0" w:color="auto"/>
            </w:tcBorders>
          </w:tcPr>
          <w:p w:rsidR="006669BE" w:rsidRPr="00554D51" w:rsidRDefault="006669BE" w:rsidP="002E35E3">
            <w:pPr>
              <w:pStyle w:val="a4"/>
              <w:rPr>
                <w:rFonts w:ascii="Times New Roman" w:hAnsi="Times New Roman" w:cs="Times New Roman"/>
                <w:sz w:val="20"/>
                <w:szCs w:val="20"/>
              </w:rPr>
            </w:pPr>
            <w:r w:rsidRPr="00554D51">
              <w:rPr>
                <w:rFonts w:ascii="Times New Roman" w:hAnsi="Times New Roman" w:cs="Times New Roman"/>
                <w:sz w:val="20"/>
                <w:szCs w:val="20"/>
              </w:rPr>
              <w:t>Основное мероприятие 3</w:t>
            </w:r>
          </w:p>
        </w:tc>
        <w:tc>
          <w:tcPr>
            <w:tcW w:w="2716" w:type="dxa"/>
            <w:vMerge w:val="restart"/>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4"/>
              <w:rPr>
                <w:rFonts w:ascii="Times New Roman" w:hAnsi="Times New Roman" w:cs="Times New Roman"/>
                <w:sz w:val="20"/>
                <w:szCs w:val="20"/>
              </w:rPr>
            </w:pPr>
            <w:r w:rsidRPr="00554D51">
              <w:rPr>
                <w:rFonts w:ascii="Times New Roman" w:hAnsi="Times New Roman" w:cs="Times New Roman"/>
                <w:sz w:val="20"/>
                <w:szCs w:val="20"/>
              </w:rPr>
              <w:t>Водоотведение и очистка бытовых сточных вод</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2173"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4"/>
              <w:rPr>
                <w:rFonts w:ascii="Times New Roman" w:hAnsi="Times New Roman" w:cs="Times New Roman"/>
                <w:sz w:val="20"/>
                <w:szCs w:val="20"/>
              </w:rPr>
            </w:pPr>
            <w:r w:rsidRPr="00554D51">
              <w:rPr>
                <w:rStyle w:val="a"/>
                <w:rFonts w:ascii="Times New Roman" w:hAnsi="Times New Roman" w:cs="Times New Roman"/>
                <w:bCs/>
                <w:sz w:val="20"/>
                <w:szCs w:val="20"/>
              </w:rPr>
              <w:t>всего</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2E35E3">
        <w:tc>
          <w:tcPr>
            <w:tcW w:w="1086" w:type="dxa"/>
            <w:vMerge/>
            <w:tcBorders>
              <w:top w:val="single" w:sz="4" w:space="0" w:color="auto"/>
              <w:bottom w:val="single" w:sz="4" w:space="0" w:color="auto"/>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2716" w:type="dxa"/>
            <w:vMerge/>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2173"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4"/>
              <w:rPr>
                <w:rFonts w:ascii="Times New Roman" w:hAnsi="Times New Roman" w:cs="Times New Roman"/>
                <w:sz w:val="20"/>
                <w:szCs w:val="20"/>
              </w:rPr>
            </w:pPr>
            <w:r w:rsidRPr="00554D51">
              <w:rPr>
                <w:rFonts w:ascii="Times New Roman" w:hAnsi="Times New Roman" w:cs="Times New Roman"/>
                <w:sz w:val="20"/>
                <w:szCs w:val="20"/>
              </w:rPr>
              <w:t>федеральный бюджет</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2E35E3">
        <w:tc>
          <w:tcPr>
            <w:tcW w:w="1086" w:type="dxa"/>
            <w:vMerge/>
            <w:tcBorders>
              <w:top w:val="single" w:sz="4" w:space="0" w:color="auto"/>
              <w:bottom w:val="single" w:sz="4" w:space="0" w:color="auto"/>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2716" w:type="dxa"/>
            <w:vMerge/>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832</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2173"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4"/>
              <w:rPr>
                <w:rFonts w:ascii="Times New Roman" w:hAnsi="Times New Roman" w:cs="Times New Roman"/>
                <w:sz w:val="20"/>
                <w:szCs w:val="20"/>
              </w:rPr>
            </w:pPr>
            <w:r w:rsidRPr="00554D51">
              <w:rPr>
                <w:rFonts w:ascii="Times New Roman" w:hAnsi="Times New Roman" w:cs="Times New Roman"/>
                <w:sz w:val="20"/>
                <w:szCs w:val="20"/>
              </w:rPr>
              <w:t>республиканский бюджет Чувашской Республики</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2E35E3">
        <w:tc>
          <w:tcPr>
            <w:tcW w:w="1086" w:type="dxa"/>
            <w:vMerge/>
            <w:tcBorders>
              <w:top w:val="single" w:sz="4" w:space="0" w:color="auto"/>
              <w:bottom w:val="single" w:sz="4" w:space="0" w:color="auto"/>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2716" w:type="dxa"/>
            <w:vMerge/>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2173"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4"/>
              <w:rPr>
                <w:rFonts w:ascii="Times New Roman" w:hAnsi="Times New Roman" w:cs="Times New Roman"/>
                <w:sz w:val="20"/>
                <w:szCs w:val="20"/>
              </w:rPr>
            </w:pPr>
            <w:r w:rsidRPr="00554D51">
              <w:rPr>
                <w:rFonts w:ascii="Times New Roman" w:hAnsi="Times New Roman" w:cs="Times New Roman"/>
                <w:sz w:val="20"/>
                <w:szCs w:val="20"/>
              </w:rPr>
              <w:t>местные бюджеты</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2E35E3">
        <w:tc>
          <w:tcPr>
            <w:tcW w:w="1086" w:type="dxa"/>
            <w:vMerge/>
            <w:tcBorders>
              <w:top w:val="single" w:sz="4" w:space="0" w:color="auto"/>
              <w:bottom w:val="single" w:sz="4" w:space="0" w:color="auto"/>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2716" w:type="dxa"/>
            <w:vMerge/>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2173"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4"/>
              <w:rPr>
                <w:rFonts w:ascii="Times New Roman" w:hAnsi="Times New Roman" w:cs="Times New Roman"/>
                <w:sz w:val="20"/>
                <w:szCs w:val="20"/>
              </w:rPr>
            </w:pPr>
            <w:r w:rsidRPr="00554D51">
              <w:rPr>
                <w:rFonts w:ascii="Times New Roman" w:hAnsi="Times New Roman" w:cs="Times New Roman"/>
                <w:sz w:val="20"/>
                <w:szCs w:val="20"/>
              </w:rPr>
              <w:t>внебюджетные источники</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2E35E3">
        <w:tc>
          <w:tcPr>
            <w:tcW w:w="1086" w:type="dxa"/>
            <w:vMerge w:val="restart"/>
            <w:tcBorders>
              <w:top w:val="single" w:sz="4" w:space="0" w:color="auto"/>
              <w:bottom w:val="single" w:sz="4" w:space="0" w:color="auto"/>
              <w:right w:val="single" w:sz="4" w:space="0" w:color="auto"/>
            </w:tcBorders>
          </w:tcPr>
          <w:p w:rsidR="006669BE" w:rsidRPr="00554D51" w:rsidRDefault="006669BE" w:rsidP="002E35E3">
            <w:pPr>
              <w:pStyle w:val="a4"/>
              <w:rPr>
                <w:rFonts w:ascii="Times New Roman" w:hAnsi="Times New Roman" w:cs="Times New Roman"/>
                <w:sz w:val="20"/>
                <w:szCs w:val="20"/>
              </w:rPr>
            </w:pPr>
            <w:r w:rsidRPr="00554D51">
              <w:rPr>
                <w:rFonts w:ascii="Times New Roman" w:hAnsi="Times New Roman" w:cs="Times New Roman"/>
                <w:sz w:val="20"/>
                <w:szCs w:val="20"/>
              </w:rPr>
              <w:t>Основное мероприятие 4</w:t>
            </w:r>
          </w:p>
        </w:tc>
        <w:tc>
          <w:tcPr>
            <w:tcW w:w="2716" w:type="dxa"/>
            <w:vMerge w:val="restart"/>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4"/>
              <w:rPr>
                <w:rFonts w:ascii="Times New Roman" w:hAnsi="Times New Roman" w:cs="Times New Roman"/>
                <w:sz w:val="20"/>
                <w:szCs w:val="20"/>
              </w:rPr>
            </w:pPr>
            <w:r w:rsidRPr="00554D51">
              <w:rPr>
                <w:rFonts w:ascii="Times New Roman" w:hAnsi="Times New Roman" w:cs="Times New Roman"/>
                <w:sz w:val="20"/>
                <w:szCs w:val="20"/>
              </w:rPr>
              <w:t>Охрана и восстановление водных объектов</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2173"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4"/>
              <w:rPr>
                <w:rFonts w:ascii="Times New Roman" w:hAnsi="Times New Roman" w:cs="Times New Roman"/>
                <w:sz w:val="20"/>
                <w:szCs w:val="20"/>
              </w:rPr>
            </w:pPr>
            <w:r w:rsidRPr="00554D51">
              <w:rPr>
                <w:rStyle w:val="a"/>
                <w:rFonts w:ascii="Times New Roman" w:hAnsi="Times New Roman" w:cs="Times New Roman"/>
                <w:bCs/>
                <w:sz w:val="20"/>
                <w:szCs w:val="20"/>
              </w:rPr>
              <w:t>всего</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2E35E3">
        <w:tc>
          <w:tcPr>
            <w:tcW w:w="1086" w:type="dxa"/>
            <w:vMerge/>
            <w:tcBorders>
              <w:top w:val="single" w:sz="4" w:space="0" w:color="auto"/>
              <w:bottom w:val="single" w:sz="4" w:space="0" w:color="auto"/>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2716" w:type="dxa"/>
            <w:vMerge/>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2173"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4"/>
              <w:rPr>
                <w:rFonts w:ascii="Times New Roman" w:hAnsi="Times New Roman" w:cs="Times New Roman"/>
                <w:sz w:val="20"/>
                <w:szCs w:val="20"/>
              </w:rPr>
            </w:pPr>
            <w:r w:rsidRPr="00554D51">
              <w:rPr>
                <w:rFonts w:ascii="Times New Roman" w:hAnsi="Times New Roman" w:cs="Times New Roman"/>
                <w:sz w:val="20"/>
                <w:szCs w:val="20"/>
              </w:rPr>
              <w:t>федеральный бюджет</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2E35E3">
        <w:tc>
          <w:tcPr>
            <w:tcW w:w="1086" w:type="dxa"/>
            <w:vMerge/>
            <w:tcBorders>
              <w:top w:val="single" w:sz="4" w:space="0" w:color="auto"/>
              <w:bottom w:val="single" w:sz="4" w:space="0" w:color="auto"/>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2716" w:type="dxa"/>
            <w:vMerge/>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832</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2173"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4"/>
              <w:rPr>
                <w:rFonts w:ascii="Times New Roman" w:hAnsi="Times New Roman" w:cs="Times New Roman"/>
                <w:sz w:val="20"/>
                <w:szCs w:val="20"/>
              </w:rPr>
            </w:pPr>
            <w:r w:rsidRPr="00554D51">
              <w:rPr>
                <w:rFonts w:ascii="Times New Roman" w:hAnsi="Times New Roman" w:cs="Times New Roman"/>
                <w:sz w:val="20"/>
                <w:szCs w:val="20"/>
              </w:rPr>
              <w:t>республиканский бюджет Чувашской Республики</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2E35E3">
        <w:tc>
          <w:tcPr>
            <w:tcW w:w="1086" w:type="dxa"/>
            <w:vMerge/>
            <w:tcBorders>
              <w:top w:val="single" w:sz="4" w:space="0" w:color="auto"/>
              <w:bottom w:val="single" w:sz="4" w:space="0" w:color="auto"/>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2716" w:type="dxa"/>
            <w:vMerge/>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2173"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4"/>
              <w:rPr>
                <w:rFonts w:ascii="Times New Roman" w:hAnsi="Times New Roman" w:cs="Times New Roman"/>
                <w:sz w:val="20"/>
                <w:szCs w:val="20"/>
              </w:rPr>
            </w:pPr>
            <w:r w:rsidRPr="00554D51">
              <w:rPr>
                <w:rFonts w:ascii="Times New Roman" w:hAnsi="Times New Roman" w:cs="Times New Roman"/>
                <w:sz w:val="20"/>
                <w:szCs w:val="20"/>
              </w:rPr>
              <w:t>местные бюджеты</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2E35E3">
        <w:tc>
          <w:tcPr>
            <w:tcW w:w="1086" w:type="dxa"/>
            <w:vMerge/>
            <w:tcBorders>
              <w:top w:val="single" w:sz="4" w:space="0" w:color="auto"/>
              <w:bottom w:val="single" w:sz="4" w:space="0" w:color="auto"/>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2716" w:type="dxa"/>
            <w:vMerge/>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x</w:t>
            </w:r>
          </w:p>
        </w:tc>
        <w:tc>
          <w:tcPr>
            <w:tcW w:w="2173"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4"/>
              <w:rPr>
                <w:rFonts w:ascii="Times New Roman" w:hAnsi="Times New Roman" w:cs="Times New Roman"/>
                <w:sz w:val="20"/>
                <w:szCs w:val="20"/>
              </w:rPr>
            </w:pPr>
            <w:r w:rsidRPr="00554D51">
              <w:rPr>
                <w:rFonts w:ascii="Times New Roman" w:hAnsi="Times New Roman" w:cs="Times New Roman"/>
                <w:sz w:val="20"/>
                <w:szCs w:val="20"/>
              </w:rPr>
              <w:t>внебюджетные источники</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tcBorders>
          </w:tcPr>
          <w:p w:rsidR="006669BE" w:rsidRPr="00554D51" w:rsidRDefault="006669BE" w:rsidP="002E35E3">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bl>
    <w:p w:rsidR="006669BE" w:rsidRDefault="006669BE" w:rsidP="007512AC">
      <w:pPr>
        <w:rPr>
          <w:rStyle w:val="a"/>
          <w:rFonts w:ascii="Times New Roman" w:hAnsi="Times New Roman" w:cs="Times New Roman"/>
        </w:rPr>
      </w:pPr>
      <w:r>
        <w:rPr>
          <w:rStyle w:val="a"/>
          <w:rFonts w:ascii="Times New Roman" w:hAnsi="Times New Roman" w:cs="Times New Roman"/>
        </w:rPr>
        <w:br w:type="textWrapping" w:clear="all"/>
      </w:r>
    </w:p>
    <w:p w:rsidR="006669BE" w:rsidRDefault="006669BE" w:rsidP="007512AC">
      <w:pPr>
        <w:rPr>
          <w:rStyle w:val="a"/>
          <w:rFonts w:ascii="Times New Roman" w:hAnsi="Times New Roman" w:cs="Times New Roman"/>
        </w:rPr>
      </w:pPr>
    </w:p>
    <w:p w:rsidR="006669BE" w:rsidRDefault="006669BE" w:rsidP="007512AC">
      <w:pPr>
        <w:rPr>
          <w:rStyle w:val="a"/>
          <w:rFonts w:ascii="Times New Roman" w:hAnsi="Times New Roman" w:cs="Times New Roman"/>
        </w:rPr>
      </w:pPr>
    </w:p>
    <w:p w:rsidR="006669BE" w:rsidRDefault="006669BE" w:rsidP="007512AC">
      <w:pPr>
        <w:rPr>
          <w:rStyle w:val="a"/>
          <w:rFonts w:ascii="Times New Roman" w:hAnsi="Times New Roman" w:cs="Times New Roman"/>
        </w:rPr>
      </w:pPr>
    </w:p>
    <w:p w:rsidR="006669BE" w:rsidRDefault="006669BE" w:rsidP="007512AC">
      <w:pPr>
        <w:rPr>
          <w:rStyle w:val="a"/>
          <w:rFonts w:ascii="Times New Roman" w:hAnsi="Times New Roman" w:cs="Times New Roman"/>
        </w:rPr>
      </w:pPr>
    </w:p>
    <w:p w:rsidR="006669BE" w:rsidRDefault="006669BE" w:rsidP="007512AC">
      <w:pPr>
        <w:rPr>
          <w:rStyle w:val="a"/>
          <w:rFonts w:ascii="Times New Roman" w:hAnsi="Times New Roman" w:cs="Times New Roman"/>
        </w:rPr>
      </w:pPr>
    </w:p>
    <w:p w:rsidR="006669BE" w:rsidRDefault="006669BE" w:rsidP="007512AC">
      <w:pPr>
        <w:rPr>
          <w:rStyle w:val="a"/>
          <w:rFonts w:ascii="Times New Roman" w:hAnsi="Times New Roman" w:cs="Times New Roman"/>
        </w:rPr>
      </w:pPr>
    </w:p>
    <w:p w:rsidR="006669BE" w:rsidRDefault="006669BE" w:rsidP="007512AC">
      <w:pPr>
        <w:rPr>
          <w:rStyle w:val="a"/>
          <w:rFonts w:ascii="Times New Roman" w:hAnsi="Times New Roman" w:cs="Times New Roman"/>
        </w:rPr>
      </w:pPr>
    </w:p>
    <w:p w:rsidR="006669BE" w:rsidRDefault="006669BE" w:rsidP="007512AC">
      <w:pPr>
        <w:rPr>
          <w:rStyle w:val="a"/>
          <w:rFonts w:ascii="Times New Roman" w:hAnsi="Times New Roman" w:cs="Times New Roman"/>
        </w:rPr>
      </w:pPr>
    </w:p>
    <w:p w:rsidR="006669BE" w:rsidRDefault="006669BE" w:rsidP="007512AC">
      <w:pPr>
        <w:rPr>
          <w:rStyle w:val="a"/>
          <w:rFonts w:ascii="Times New Roman" w:hAnsi="Times New Roman" w:cs="Times New Roman"/>
        </w:rPr>
      </w:pPr>
    </w:p>
    <w:p w:rsidR="006669BE" w:rsidRDefault="006669BE" w:rsidP="007512AC">
      <w:pPr>
        <w:rPr>
          <w:rStyle w:val="a"/>
          <w:rFonts w:ascii="Times New Roman" w:hAnsi="Times New Roman" w:cs="Times New Roman"/>
        </w:rPr>
      </w:pPr>
    </w:p>
    <w:p w:rsidR="006669BE" w:rsidRDefault="006669BE" w:rsidP="007512AC">
      <w:pPr>
        <w:rPr>
          <w:rStyle w:val="a"/>
          <w:rFonts w:ascii="Times New Roman" w:hAnsi="Times New Roman" w:cs="Times New Roman"/>
        </w:rPr>
      </w:pPr>
    </w:p>
    <w:p w:rsidR="006669BE" w:rsidRDefault="006669BE" w:rsidP="007512AC">
      <w:pPr>
        <w:rPr>
          <w:rStyle w:val="a"/>
          <w:rFonts w:ascii="Times New Roman" w:hAnsi="Times New Roman" w:cs="Times New Roman"/>
        </w:rPr>
        <w:sectPr w:rsidR="006669BE" w:rsidSect="00997B24">
          <w:pgSz w:w="16838" w:h="11906" w:orient="landscape"/>
          <w:pgMar w:top="1701" w:right="539" w:bottom="851" w:left="720" w:header="709" w:footer="709" w:gutter="0"/>
          <w:cols w:space="708"/>
          <w:docGrid w:linePitch="360"/>
        </w:sectPr>
      </w:pPr>
      <w:r>
        <w:rPr>
          <w:rStyle w:val="a"/>
          <w:rFonts w:ascii="Times New Roman" w:hAnsi="Times New Roman" w:cs="Times New Roman"/>
        </w:rPr>
        <w:br w:type="page"/>
      </w:r>
    </w:p>
    <w:p w:rsidR="006669BE" w:rsidRDefault="006669BE" w:rsidP="00154177">
      <w:pPr>
        <w:jc w:val="right"/>
        <w:rPr>
          <w:rStyle w:val="a"/>
          <w:rFonts w:ascii="Times New Roman" w:hAnsi="Times New Roman" w:cs="Times New Roman"/>
          <w:b w:val="0"/>
          <w:bCs/>
          <w:sz w:val="20"/>
          <w:szCs w:val="20"/>
        </w:rPr>
      </w:pPr>
    </w:p>
    <w:p w:rsidR="006669BE" w:rsidRPr="00A05983" w:rsidRDefault="006669BE" w:rsidP="000F52D6">
      <w:pPr>
        <w:jc w:val="right"/>
        <w:rPr>
          <w:rFonts w:ascii="Times New Roman" w:hAnsi="Times New Roman" w:cs="Times New Roman"/>
          <w:b/>
          <w:sz w:val="20"/>
          <w:szCs w:val="20"/>
        </w:rPr>
      </w:pPr>
      <w:r w:rsidRPr="00A05983">
        <w:rPr>
          <w:rStyle w:val="a"/>
          <w:rFonts w:ascii="Times New Roman" w:hAnsi="Times New Roman" w:cs="Times New Roman"/>
          <w:b w:val="0"/>
          <w:bCs/>
          <w:sz w:val="20"/>
          <w:szCs w:val="20"/>
        </w:rPr>
        <w:t>Приложение N </w:t>
      </w:r>
      <w:r>
        <w:rPr>
          <w:rStyle w:val="a"/>
          <w:rFonts w:ascii="Times New Roman" w:hAnsi="Times New Roman" w:cs="Times New Roman"/>
          <w:b w:val="0"/>
          <w:bCs/>
          <w:sz w:val="20"/>
          <w:szCs w:val="20"/>
        </w:rPr>
        <w:t>3</w:t>
      </w:r>
      <w:r w:rsidRPr="00A05983">
        <w:rPr>
          <w:rStyle w:val="a"/>
          <w:rFonts w:ascii="Times New Roman" w:hAnsi="Times New Roman" w:cs="Times New Roman"/>
          <w:b w:val="0"/>
          <w:bCs/>
          <w:sz w:val="20"/>
          <w:szCs w:val="20"/>
        </w:rPr>
        <w:br/>
      </w:r>
      <w:r w:rsidRPr="00A05983">
        <w:rPr>
          <w:rStyle w:val="a"/>
          <w:rFonts w:ascii="Times New Roman" w:hAnsi="Times New Roman" w:cs="Times New Roman"/>
          <w:b w:val="0"/>
          <w:bCs/>
          <w:color w:val="auto"/>
          <w:sz w:val="20"/>
          <w:szCs w:val="20"/>
        </w:rPr>
        <w:t xml:space="preserve">к </w:t>
      </w:r>
      <w:hyperlink w:anchor="sub_1000" w:history="1">
        <w:r w:rsidRPr="00A05983">
          <w:rPr>
            <w:rStyle w:val="a0"/>
            <w:rFonts w:ascii="Times New Roman" w:hAnsi="Times New Roman"/>
            <w:b w:val="0"/>
            <w:color w:val="auto"/>
            <w:sz w:val="20"/>
            <w:szCs w:val="20"/>
          </w:rPr>
          <w:t>муниципальной программе</w:t>
        </w:r>
      </w:hyperlink>
      <w:r w:rsidRPr="00A05983">
        <w:rPr>
          <w:rFonts w:ascii="Times New Roman" w:hAnsi="Times New Roman" w:cs="Times New Roman"/>
          <w:b/>
          <w:sz w:val="20"/>
          <w:szCs w:val="20"/>
        </w:rPr>
        <w:t xml:space="preserve"> </w:t>
      </w:r>
      <w:r w:rsidRPr="00A05983">
        <w:rPr>
          <w:rFonts w:ascii="Times New Roman" w:hAnsi="Times New Roman" w:cs="Times New Roman"/>
          <w:sz w:val="20"/>
          <w:szCs w:val="20"/>
        </w:rPr>
        <w:t>Ядринского района</w:t>
      </w:r>
      <w:r w:rsidRPr="00A05983">
        <w:rPr>
          <w:rFonts w:ascii="Times New Roman" w:hAnsi="Times New Roman" w:cs="Times New Roman"/>
          <w:b/>
          <w:sz w:val="20"/>
          <w:szCs w:val="20"/>
        </w:rPr>
        <w:t xml:space="preserve"> </w:t>
      </w:r>
      <w:r w:rsidRPr="00A05983">
        <w:rPr>
          <w:rStyle w:val="a"/>
          <w:rFonts w:ascii="Times New Roman" w:hAnsi="Times New Roman" w:cs="Times New Roman"/>
          <w:b w:val="0"/>
          <w:bCs/>
          <w:color w:val="auto"/>
          <w:sz w:val="20"/>
          <w:szCs w:val="20"/>
        </w:rPr>
        <w:br/>
        <w:t>Чувашской Республики</w:t>
      </w:r>
      <w:r w:rsidRPr="00A05983">
        <w:rPr>
          <w:rStyle w:val="a"/>
          <w:rFonts w:ascii="Times New Roman" w:hAnsi="Times New Roman" w:cs="Times New Roman"/>
          <w:b w:val="0"/>
          <w:bCs/>
          <w:color w:val="auto"/>
          <w:sz w:val="20"/>
          <w:szCs w:val="20"/>
        </w:rPr>
        <w:br/>
        <w:t>"Модернизация и развитие сферы</w:t>
      </w:r>
      <w:r w:rsidRPr="00A05983">
        <w:rPr>
          <w:rStyle w:val="a"/>
          <w:rFonts w:ascii="Times New Roman" w:hAnsi="Times New Roman" w:cs="Times New Roman"/>
          <w:b w:val="0"/>
          <w:bCs/>
          <w:color w:val="auto"/>
          <w:sz w:val="20"/>
          <w:szCs w:val="20"/>
        </w:rPr>
        <w:br/>
        <w:t>жилищно-коммунального хозяйства"</w:t>
      </w:r>
    </w:p>
    <w:p w:rsidR="006669BE" w:rsidRDefault="006669BE" w:rsidP="00154177">
      <w:pPr>
        <w:jc w:val="right"/>
        <w:rPr>
          <w:rStyle w:val="a"/>
          <w:rFonts w:ascii="Times New Roman" w:hAnsi="Times New Roman" w:cs="Times New Roman"/>
          <w:b w:val="0"/>
          <w:bCs/>
          <w:sz w:val="20"/>
          <w:szCs w:val="20"/>
        </w:rPr>
      </w:pPr>
    </w:p>
    <w:p w:rsidR="006669BE" w:rsidRDefault="006669BE" w:rsidP="00154177">
      <w:pPr>
        <w:jc w:val="right"/>
        <w:rPr>
          <w:rStyle w:val="a"/>
          <w:rFonts w:ascii="Times New Roman" w:hAnsi="Times New Roman" w:cs="Times New Roman"/>
          <w:b w:val="0"/>
          <w:bCs/>
          <w:sz w:val="20"/>
          <w:szCs w:val="20"/>
        </w:rPr>
      </w:pPr>
    </w:p>
    <w:p w:rsidR="006669BE" w:rsidRPr="000F52D6" w:rsidRDefault="006669BE" w:rsidP="000F52D6">
      <w:pPr>
        <w:jc w:val="center"/>
        <w:outlineLvl w:val="2"/>
        <w:rPr>
          <w:rFonts w:ascii="Times New Roman" w:hAnsi="Times New Roman" w:cs="Times New Roman"/>
          <w:b/>
        </w:rPr>
      </w:pPr>
      <w:r w:rsidRPr="000F52D6">
        <w:rPr>
          <w:rFonts w:ascii="Times New Roman" w:hAnsi="Times New Roman" w:cs="Times New Roman"/>
          <w:b/>
        </w:rPr>
        <w:t>ПОДПРОГРАММА</w:t>
      </w:r>
    </w:p>
    <w:p w:rsidR="006669BE" w:rsidRPr="000F52D6" w:rsidRDefault="006669BE" w:rsidP="000F52D6">
      <w:pPr>
        <w:jc w:val="center"/>
        <w:outlineLvl w:val="2"/>
        <w:rPr>
          <w:rFonts w:ascii="Times New Roman" w:hAnsi="Times New Roman" w:cs="Times New Roman"/>
          <w:b/>
        </w:rPr>
      </w:pPr>
      <w:r w:rsidRPr="000F52D6">
        <w:rPr>
          <w:rFonts w:ascii="Times New Roman" w:hAnsi="Times New Roman" w:cs="Times New Roman"/>
          <w:b/>
        </w:rPr>
        <w:t xml:space="preserve">«Модернизация коммунальной инфраструктуры на территории </w:t>
      </w:r>
      <w:r>
        <w:rPr>
          <w:rFonts w:ascii="Times New Roman" w:hAnsi="Times New Roman" w:cs="Times New Roman"/>
          <w:b/>
        </w:rPr>
        <w:t>Ядринского</w:t>
      </w:r>
      <w:r w:rsidRPr="000F52D6">
        <w:rPr>
          <w:rFonts w:ascii="Times New Roman" w:hAnsi="Times New Roman" w:cs="Times New Roman"/>
          <w:b/>
        </w:rPr>
        <w:t xml:space="preserve"> района </w:t>
      </w:r>
      <w:r>
        <w:rPr>
          <w:rFonts w:ascii="Times New Roman" w:hAnsi="Times New Roman" w:cs="Times New Roman"/>
          <w:b/>
        </w:rPr>
        <w:t>Чувашской Республики</w:t>
      </w:r>
      <w:r w:rsidRPr="000F52D6">
        <w:rPr>
          <w:rFonts w:ascii="Times New Roman" w:hAnsi="Times New Roman" w:cs="Times New Roman"/>
          <w:b/>
        </w:rPr>
        <w:t>»</w:t>
      </w:r>
    </w:p>
    <w:p w:rsidR="006669BE" w:rsidRDefault="006669BE" w:rsidP="00154177">
      <w:pPr>
        <w:jc w:val="right"/>
        <w:rPr>
          <w:rStyle w:val="a"/>
          <w:rFonts w:ascii="Times New Roman" w:hAnsi="Times New Roman" w:cs="Times New Roman"/>
          <w:b w:val="0"/>
          <w:bCs/>
          <w:sz w:val="20"/>
          <w:szCs w:val="20"/>
        </w:rPr>
      </w:pPr>
    </w:p>
    <w:p w:rsidR="006669BE" w:rsidRDefault="006669BE" w:rsidP="00154177">
      <w:pPr>
        <w:jc w:val="right"/>
        <w:rPr>
          <w:rStyle w:val="a"/>
          <w:rFonts w:ascii="Times New Roman" w:hAnsi="Times New Roman" w:cs="Times New Roman"/>
          <w:b w:val="0"/>
          <w:bCs/>
          <w:sz w:val="20"/>
          <w:szCs w:val="20"/>
        </w:rPr>
      </w:pPr>
    </w:p>
    <w:p w:rsidR="006669BE" w:rsidRDefault="006669BE" w:rsidP="00154177">
      <w:pPr>
        <w:jc w:val="right"/>
        <w:rPr>
          <w:rStyle w:val="a"/>
          <w:rFonts w:ascii="Times New Roman" w:hAnsi="Times New Roman" w:cs="Times New Roman"/>
          <w:b w:val="0"/>
          <w:bCs/>
          <w:sz w:val="20"/>
          <w:szCs w:val="20"/>
        </w:rPr>
      </w:pPr>
    </w:p>
    <w:tbl>
      <w:tblPr>
        <w:tblW w:w="9637" w:type="dxa"/>
        <w:tblInd w:w="62" w:type="dxa"/>
        <w:tblLayout w:type="fixed"/>
        <w:tblCellMar>
          <w:top w:w="102" w:type="dxa"/>
          <w:left w:w="62" w:type="dxa"/>
          <w:bottom w:w="102" w:type="dxa"/>
          <w:right w:w="62" w:type="dxa"/>
        </w:tblCellMar>
        <w:tblLook w:val="0000"/>
      </w:tblPr>
      <w:tblGrid>
        <w:gridCol w:w="3544"/>
        <w:gridCol w:w="6093"/>
      </w:tblGrid>
      <w:tr w:rsidR="006669BE" w:rsidRPr="000F52D6" w:rsidTr="00953CB3">
        <w:tc>
          <w:tcPr>
            <w:tcW w:w="3544" w:type="dxa"/>
          </w:tcPr>
          <w:p w:rsidR="006669BE" w:rsidRPr="000F52D6" w:rsidRDefault="006669BE" w:rsidP="00094E6F">
            <w:pPr>
              <w:jc w:val="both"/>
              <w:rPr>
                <w:rFonts w:ascii="Times New Roman" w:hAnsi="Times New Roman" w:cs="Times New Roman"/>
                <w:color w:val="000000"/>
                <w:lang w:eastAsia="en-US"/>
              </w:rPr>
            </w:pPr>
            <w:r w:rsidRPr="000F52D6">
              <w:rPr>
                <w:rFonts w:ascii="Times New Roman" w:hAnsi="Times New Roman" w:cs="Times New Roman"/>
                <w:color w:val="000000"/>
                <w:lang w:eastAsia="en-US"/>
              </w:rPr>
              <w:t>Ответственный исполнитель подпрограммы</w:t>
            </w:r>
          </w:p>
        </w:tc>
        <w:tc>
          <w:tcPr>
            <w:tcW w:w="6093" w:type="dxa"/>
          </w:tcPr>
          <w:p w:rsidR="006669BE" w:rsidRPr="001D394D" w:rsidRDefault="006669BE" w:rsidP="000F52D6">
            <w:pPr>
              <w:pStyle w:val="a4"/>
              <w:rPr>
                <w:rFonts w:ascii="Times New Roman" w:hAnsi="Times New Roman" w:cs="Times New Roman"/>
              </w:rPr>
            </w:pPr>
            <w:r w:rsidRPr="001D394D">
              <w:rPr>
                <w:rFonts w:ascii="Times New Roman" w:hAnsi="Times New Roman" w:cs="Times New Roman"/>
              </w:rPr>
              <w:t>Ядринская районная администрация Чувашской Республики (отдел строительства, дорожного хозяйства и ЖКХ)</w:t>
            </w:r>
          </w:p>
          <w:p w:rsidR="006669BE" w:rsidRPr="000F52D6" w:rsidRDefault="006669BE" w:rsidP="00094E6F">
            <w:pPr>
              <w:jc w:val="both"/>
              <w:rPr>
                <w:rFonts w:ascii="Times New Roman" w:hAnsi="Times New Roman" w:cs="Times New Roman"/>
                <w:color w:val="000000"/>
              </w:rPr>
            </w:pPr>
          </w:p>
        </w:tc>
      </w:tr>
      <w:tr w:rsidR="006669BE" w:rsidRPr="000F52D6" w:rsidTr="00953CB3">
        <w:trPr>
          <w:trHeight w:val="146"/>
        </w:trPr>
        <w:tc>
          <w:tcPr>
            <w:tcW w:w="3544" w:type="dxa"/>
          </w:tcPr>
          <w:p w:rsidR="006669BE" w:rsidRPr="000F52D6" w:rsidRDefault="006669BE" w:rsidP="00094E6F">
            <w:pPr>
              <w:jc w:val="both"/>
              <w:rPr>
                <w:rFonts w:ascii="Times New Roman" w:hAnsi="Times New Roman" w:cs="Times New Roman"/>
                <w:color w:val="000000"/>
                <w:sz w:val="16"/>
                <w:szCs w:val="16"/>
                <w:lang w:eastAsia="en-US"/>
              </w:rPr>
            </w:pPr>
          </w:p>
        </w:tc>
        <w:tc>
          <w:tcPr>
            <w:tcW w:w="6093" w:type="dxa"/>
          </w:tcPr>
          <w:p w:rsidR="006669BE" w:rsidRPr="001D394D" w:rsidRDefault="006669BE" w:rsidP="000F52D6">
            <w:pPr>
              <w:pStyle w:val="a4"/>
              <w:rPr>
                <w:rFonts w:ascii="Times New Roman" w:hAnsi="Times New Roman" w:cs="Times New Roman"/>
              </w:rPr>
            </w:pPr>
          </w:p>
        </w:tc>
      </w:tr>
      <w:tr w:rsidR="006669BE" w:rsidRPr="000F52D6" w:rsidTr="00953CB3">
        <w:tc>
          <w:tcPr>
            <w:tcW w:w="3544" w:type="dxa"/>
          </w:tcPr>
          <w:p w:rsidR="006669BE" w:rsidRPr="000F52D6" w:rsidRDefault="006669BE" w:rsidP="00094E6F">
            <w:pPr>
              <w:jc w:val="both"/>
              <w:rPr>
                <w:rFonts w:ascii="Times New Roman" w:hAnsi="Times New Roman" w:cs="Times New Roman"/>
                <w:color w:val="000000"/>
                <w:lang w:eastAsia="en-US"/>
              </w:rPr>
            </w:pPr>
            <w:r w:rsidRPr="000F52D6">
              <w:rPr>
                <w:rFonts w:ascii="Times New Roman" w:hAnsi="Times New Roman" w:cs="Times New Roman"/>
                <w:color w:val="000000"/>
                <w:lang w:eastAsia="en-US"/>
              </w:rPr>
              <w:t>Соисполнители подпрограммы</w:t>
            </w:r>
          </w:p>
        </w:tc>
        <w:tc>
          <w:tcPr>
            <w:tcW w:w="6093" w:type="dxa"/>
          </w:tcPr>
          <w:p w:rsidR="006669BE" w:rsidRPr="000F52D6" w:rsidRDefault="006669BE" w:rsidP="00094E6F">
            <w:pPr>
              <w:jc w:val="both"/>
              <w:rPr>
                <w:rFonts w:ascii="Times New Roman" w:hAnsi="Times New Roman" w:cs="Times New Roman"/>
                <w:color w:val="000000"/>
              </w:rPr>
            </w:pPr>
            <w:r w:rsidRPr="001D394D">
              <w:rPr>
                <w:rFonts w:ascii="Times New Roman" w:hAnsi="Times New Roman" w:cs="Times New Roman"/>
              </w:rPr>
              <w:t>Отдел бухгалтерского учета и отчетности Ядринской районной администрации Чувашской Республики, администрации поселений Ядринского района Чувашской Республики</w:t>
            </w:r>
          </w:p>
        </w:tc>
      </w:tr>
      <w:tr w:rsidR="006669BE" w:rsidRPr="00953CB3" w:rsidTr="00953CB3">
        <w:trPr>
          <w:trHeight w:val="235"/>
        </w:trPr>
        <w:tc>
          <w:tcPr>
            <w:tcW w:w="3544" w:type="dxa"/>
          </w:tcPr>
          <w:p w:rsidR="006669BE" w:rsidRPr="00953CB3" w:rsidRDefault="006669BE" w:rsidP="00094E6F">
            <w:pPr>
              <w:jc w:val="both"/>
              <w:rPr>
                <w:rFonts w:ascii="Times New Roman" w:hAnsi="Times New Roman" w:cs="Times New Roman"/>
                <w:color w:val="000000"/>
                <w:sz w:val="20"/>
                <w:szCs w:val="20"/>
                <w:lang w:eastAsia="en-US"/>
              </w:rPr>
            </w:pPr>
          </w:p>
        </w:tc>
        <w:tc>
          <w:tcPr>
            <w:tcW w:w="6093" w:type="dxa"/>
          </w:tcPr>
          <w:p w:rsidR="006669BE" w:rsidRPr="00953CB3" w:rsidRDefault="006669BE" w:rsidP="00094E6F">
            <w:pPr>
              <w:jc w:val="both"/>
              <w:rPr>
                <w:rFonts w:ascii="Times New Roman" w:hAnsi="Times New Roman" w:cs="Times New Roman"/>
                <w:color w:val="000000"/>
                <w:sz w:val="20"/>
                <w:szCs w:val="20"/>
              </w:rPr>
            </w:pPr>
          </w:p>
        </w:tc>
      </w:tr>
      <w:tr w:rsidR="006669BE" w:rsidRPr="000F52D6" w:rsidTr="00953CB3">
        <w:tc>
          <w:tcPr>
            <w:tcW w:w="3544" w:type="dxa"/>
          </w:tcPr>
          <w:p w:rsidR="006669BE" w:rsidRPr="000F52D6" w:rsidRDefault="006669BE" w:rsidP="00094E6F">
            <w:pPr>
              <w:jc w:val="both"/>
              <w:rPr>
                <w:rFonts w:ascii="Times New Roman" w:hAnsi="Times New Roman" w:cs="Times New Roman"/>
                <w:color w:val="000000"/>
                <w:lang w:eastAsia="en-US"/>
              </w:rPr>
            </w:pPr>
            <w:r w:rsidRPr="000F52D6">
              <w:rPr>
                <w:rFonts w:ascii="Times New Roman" w:hAnsi="Times New Roman" w:cs="Times New Roman"/>
                <w:color w:val="000000"/>
                <w:lang w:eastAsia="en-US"/>
              </w:rPr>
              <w:t xml:space="preserve">Цели подпрограммы </w:t>
            </w:r>
          </w:p>
        </w:tc>
        <w:tc>
          <w:tcPr>
            <w:tcW w:w="6093" w:type="dxa"/>
          </w:tcPr>
          <w:p w:rsidR="006669BE" w:rsidRPr="0033430E" w:rsidRDefault="006669BE" w:rsidP="00094E6F">
            <w:pPr>
              <w:jc w:val="both"/>
              <w:rPr>
                <w:rFonts w:ascii="Times New Roman" w:hAnsi="Times New Roman" w:cs="Times New Roman"/>
                <w:color w:val="000000"/>
              </w:rPr>
            </w:pPr>
            <w:r w:rsidRPr="0033430E">
              <w:rPr>
                <w:rFonts w:ascii="Times New Roman" w:hAnsi="Times New Roman" w:cs="Times New Roman"/>
                <w:color w:val="000000"/>
              </w:rPr>
              <w:t>приведение коммунальной инфраструктуры в соответствие со стандартами качества, обеспечивающими комфортные и безопасные условия проживания насел</w:t>
            </w:r>
            <w:r>
              <w:rPr>
                <w:rFonts w:ascii="Times New Roman" w:hAnsi="Times New Roman" w:cs="Times New Roman"/>
                <w:color w:val="000000"/>
              </w:rPr>
              <w:t>ения</w:t>
            </w:r>
          </w:p>
        </w:tc>
      </w:tr>
      <w:tr w:rsidR="006669BE" w:rsidRPr="000F52D6" w:rsidTr="00953CB3">
        <w:tc>
          <w:tcPr>
            <w:tcW w:w="3544" w:type="dxa"/>
          </w:tcPr>
          <w:p w:rsidR="006669BE" w:rsidRPr="000F52D6" w:rsidRDefault="006669BE" w:rsidP="00094E6F">
            <w:pPr>
              <w:jc w:val="both"/>
              <w:rPr>
                <w:rFonts w:ascii="Times New Roman" w:hAnsi="Times New Roman" w:cs="Times New Roman"/>
                <w:color w:val="000000"/>
                <w:lang w:eastAsia="en-US"/>
              </w:rPr>
            </w:pPr>
          </w:p>
        </w:tc>
        <w:tc>
          <w:tcPr>
            <w:tcW w:w="6093" w:type="dxa"/>
          </w:tcPr>
          <w:p w:rsidR="006669BE" w:rsidRPr="0033430E" w:rsidRDefault="006669BE" w:rsidP="00094E6F">
            <w:pPr>
              <w:jc w:val="both"/>
              <w:rPr>
                <w:rFonts w:ascii="Times New Roman" w:hAnsi="Times New Roman" w:cs="Times New Roman"/>
                <w:color w:val="000000"/>
              </w:rPr>
            </w:pPr>
          </w:p>
        </w:tc>
      </w:tr>
      <w:tr w:rsidR="006669BE" w:rsidRPr="000F52D6" w:rsidTr="00953CB3">
        <w:tc>
          <w:tcPr>
            <w:tcW w:w="3544" w:type="dxa"/>
          </w:tcPr>
          <w:p w:rsidR="006669BE" w:rsidRPr="000F52D6" w:rsidRDefault="006669BE" w:rsidP="00094E6F">
            <w:pPr>
              <w:jc w:val="both"/>
              <w:rPr>
                <w:rFonts w:ascii="Times New Roman" w:hAnsi="Times New Roman" w:cs="Times New Roman"/>
                <w:color w:val="000000"/>
                <w:lang w:eastAsia="en-US"/>
              </w:rPr>
            </w:pPr>
            <w:r w:rsidRPr="000F52D6">
              <w:rPr>
                <w:rFonts w:ascii="Times New Roman" w:hAnsi="Times New Roman" w:cs="Times New Roman"/>
                <w:color w:val="000000"/>
                <w:lang w:eastAsia="en-US"/>
              </w:rPr>
              <w:t>Задачи подпрограммы</w:t>
            </w:r>
          </w:p>
        </w:tc>
        <w:tc>
          <w:tcPr>
            <w:tcW w:w="6093" w:type="dxa"/>
          </w:tcPr>
          <w:p w:rsidR="006669BE" w:rsidRPr="0033430E" w:rsidRDefault="006669BE" w:rsidP="0033430E">
            <w:pPr>
              <w:widowControl/>
              <w:rPr>
                <w:rFonts w:ascii="Times New Roman" w:hAnsi="Times New Roman" w:cs="Times New Roman"/>
              </w:rPr>
            </w:pPr>
            <w:r w:rsidRPr="0033430E">
              <w:rPr>
                <w:rFonts w:ascii="Times New Roman" w:hAnsi="Times New Roman" w:cs="Times New Roman"/>
              </w:rPr>
              <w:t>модернизация коммунальной инфраструктуры для сокращения будущих расходов на текущий ремонт и экономии энергоресурсов</w:t>
            </w:r>
          </w:p>
        </w:tc>
      </w:tr>
      <w:tr w:rsidR="006669BE" w:rsidRPr="000F52D6" w:rsidTr="00953CB3">
        <w:tc>
          <w:tcPr>
            <w:tcW w:w="3544" w:type="dxa"/>
          </w:tcPr>
          <w:p w:rsidR="006669BE" w:rsidRPr="000F52D6" w:rsidRDefault="006669BE" w:rsidP="00094E6F">
            <w:pPr>
              <w:jc w:val="both"/>
              <w:rPr>
                <w:rFonts w:ascii="Times New Roman" w:hAnsi="Times New Roman" w:cs="Times New Roman"/>
                <w:color w:val="000000"/>
                <w:lang w:eastAsia="en-US"/>
              </w:rPr>
            </w:pPr>
          </w:p>
        </w:tc>
        <w:tc>
          <w:tcPr>
            <w:tcW w:w="6093" w:type="dxa"/>
          </w:tcPr>
          <w:p w:rsidR="006669BE" w:rsidRPr="0033430E" w:rsidRDefault="006669BE" w:rsidP="0033430E">
            <w:pPr>
              <w:widowControl/>
              <w:rPr>
                <w:rFonts w:ascii="Times New Roman" w:hAnsi="Times New Roman" w:cs="Times New Roman"/>
              </w:rPr>
            </w:pPr>
          </w:p>
        </w:tc>
      </w:tr>
      <w:tr w:rsidR="006669BE" w:rsidRPr="000F52D6" w:rsidTr="00953CB3">
        <w:tc>
          <w:tcPr>
            <w:tcW w:w="3544" w:type="dxa"/>
          </w:tcPr>
          <w:p w:rsidR="006669BE" w:rsidRPr="000F52D6" w:rsidRDefault="006669BE" w:rsidP="00094E6F">
            <w:pPr>
              <w:jc w:val="both"/>
              <w:rPr>
                <w:rFonts w:ascii="Times New Roman" w:hAnsi="Times New Roman" w:cs="Times New Roman"/>
                <w:color w:val="000000"/>
                <w:lang w:eastAsia="en-US"/>
              </w:rPr>
            </w:pPr>
            <w:r w:rsidRPr="000F52D6">
              <w:rPr>
                <w:rFonts w:ascii="Times New Roman" w:hAnsi="Times New Roman" w:cs="Times New Roman"/>
                <w:color w:val="000000"/>
                <w:lang w:eastAsia="en-US"/>
              </w:rPr>
              <w:t>Целевые индикаторы и показатели подпрограммы</w:t>
            </w:r>
          </w:p>
        </w:tc>
        <w:tc>
          <w:tcPr>
            <w:tcW w:w="6093" w:type="dxa"/>
          </w:tcPr>
          <w:p w:rsidR="006669BE" w:rsidRPr="0033430E" w:rsidRDefault="006669BE" w:rsidP="00094E6F">
            <w:pPr>
              <w:jc w:val="both"/>
              <w:rPr>
                <w:rFonts w:ascii="Times New Roman" w:hAnsi="Times New Roman" w:cs="Times New Roman"/>
                <w:color w:val="000000"/>
              </w:rPr>
            </w:pPr>
            <w:r w:rsidRPr="0033430E">
              <w:rPr>
                <w:rFonts w:ascii="Times New Roman" w:hAnsi="Times New Roman" w:cs="Times New Roman"/>
                <w:color w:val="000000"/>
              </w:rPr>
              <w:t>к 2036 году будут достигнуты следующие целевые индикаторы и показатели:</w:t>
            </w:r>
          </w:p>
          <w:p w:rsidR="006669BE" w:rsidRPr="0033430E" w:rsidRDefault="006669BE" w:rsidP="0033430E">
            <w:pPr>
              <w:jc w:val="both"/>
              <w:rPr>
                <w:rFonts w:ascii="Times New Roman" w:hAnsi="Times New Roman" w:cs="Times New Roman"/>
                <w:color w:val="000000"/>
              </w:rPr>
            </w:pPr>
            <w:r w:rsidRPr="0033430E">
              <w:rPr>
                <w:rFonts w:ascii="Times New Roman" w:hAnsi="Times New Roman" w:cs="Times New Roman"/>
                <w:color w:val="000000"/>
              </w:rPr>
              <w:t>удовлетворенность граждан качеством жилищно-коммунальных услуг - 90 процентов;</w:t>
            </w:r>
          </w:p>
          <w:p w:rsidR="006669BE" w:rsidRPr="0033430E" w:rsidRDefault="006669BE" w:rsidP="0033430E">
            <w:pPr>
              <w:widowControl/>
              <w:rPr>
                <w:rFonts w:ascii="Times New Roman" w:hAnsi="Times New Roman" w:cs="Times New Roman"/>
              </w:rPr>
            </w:pPr>
            <w:r w:rsidRPr="0033430E">
              <w:rPr>
                <w:rFonts w:ascii="Times New Roman" w:hAnsi="Times New Roman" w:cs="Times New Roman"/>
              </w:rPr>
              <w:t xml:space="preserve">количество многоквартирных домов, в которых проведен капитальный ремонт, - </w:t>
            </w:r>
            <w:r>
              <w:rPr>
                <w:rFonts w:ascii="Times New Roman" w:hAnsi="Times New Roman" w:cs="Times New Roman"/>
              </w:rPr>
              <w:t>15</w:t>
            </w:r>
            <w:r w:rsidRPr="0033430E">
              <w:rPr>
                <w:rFonts w:ascii="Times New Roman" w:hAnsi="Times New Roman" w:cs="Times New Roman"/>
              </w:rPr>
              <w:t xml:space="preserve"> домов (ежегодно)</w:t>
            </w:r>
          </w:p>
        </w:tc>
      </w:tr>
      <w:tr w:rsidR="006669BE" w:rsidRPr="000F52D6" w:rsidTr="00953CB3">
        <w:tc>
          <w:tcPr>
            <w:tcW w:w="3544" w:type="dxa"/>
          </w:tcPr>
          <w:p w:rsidR="006669BE" w:rsidRPr="000F52D6" w:rsidRDefault="006669BE" w:rsidP="00094E6F">
            <w:pPr>
              <w:jc w:val="both"/>
              <w:rPr>
                <w:rFonts w:ascii="Times New Roman" w:hAnsi="Times New Roman" w:cs="Times New Roman"/>
                <w:color w:val="000000"/>
                <w:lang w:eastAsia="en-US"/>
              </w:rPr>
            </w:pPr>
          </w:p>
        </w:tc>
        <w:tc>
          <w:tcPr>
            <w:tcW w:w="6093" w:type="dxa"/>
          </w:tcPr>
          <w:p w:rsidR="006669BE" w:rsidRPr="0033430E" w:rsidRDefault="006669BE" w:rsidP="00094E6F">
            <w:pPr>
              <w:jc w:val="both"/>
              <w:rPr>
                <w:rFonts w:ascii="Times New Roman" w:hAnsi="Times New Roman" w:cs="Times New Roman"/>
                <w:color w:val="000000"/>
              </w:rPr>
            </w:pPr>
          </w:p>
        </w:tc>
      </w:tr>
      <w:tr w:rsidR="006669BE" w:rsidRPr="000F52D6" w:rsidTr="00953CB3">
        <w:tc>
          <w:tcPr>
            <w:tcW w:w="3544" w:type="dxa"/>
          </w:tcPr>
          <w:p w:rsidR="006669BE" w:rsidRPr="000F52D6" w:rsidRDefault="006669BE" w:rsidP="00094E6F">
            <w:pPr>
              <w:jc w:val="both"/>
              <w:rPr>
                <w:rFonts w:ascii="Times New Roman" w:hAnsi="Times New Roman" w:cs="Times New Roman"/>
                <w:color w:val="000000"/>
                <w:lang w:eastAsia="en-US"/>
              </w:rPr>
            </w:pPr>
            <w:r w:rsidRPr="000F52D6">
              <w:rPr>
                <w:rFonts w:ascii="Times New Roman" w:hAnsi="Times New Roman" w:cs="Times New Roman"/>
                <w:color w:val="000000"/>
                <w:lang w:eastAsia="en-US"/>
              </w:rPr>
              <w:t>Этапы и сроки реализации подпрограммы</w:t>
            </w:r>
          </w:p>
        </w:tc>
        <w:tc>
          <w:tcPr>
            <w:tcW w:w="6093" w:type="dxa"/>
          </w:tcPr>
          <w:p w:rsidR="006669BE" w:rsidRPr="000F52D6" w:rsidRDefault="006669BE" w:rsidP="00094E6F">
            <w:pPr>
              <w:rPr>
                <w:rFonts w:ascii="Times New Roman" w:hAnsi="Times New Roman" w:cs="Times New Roman"/>
                <w:color w:val="000000"/>
                <w:lang w:eastAsia="en-US"/>
              </w:rPr>
            </w:pPr>
            <w:r w:rsidRPr="000F52D6">
              <w:rPr>
                <w:rFonts w:ascii="Times New Roman" w:hAnsi="Times New Roman" w:cs="Times New Roman"/>
                <w:color w:val="000000"/>
                <w:lang w:eastAsia="en-US"/>
              </w:rPr>
              <w:t>2019-2035 годы:</w:t>
            </w:r>
          </w:p>
          <w:p w:rsidR="006669BE" w:rsidRPr="000F52D6" w:rsidRDefault="006669BE" w:rsidP="00094E6F">
            <w:pPr>
              <w:rPr>
                <w:rFonts w:ascii="Times New Roman" w:hAnsi="Times New Roman" w:cs="Times New Roman"/>
                <w:color w:val="000000"/>
                <w:lang w:eastAsia="en-US"/>
              </w:rPr>
            </w:pPr>
            <w:r w:rsidRPr="000F52D6">
              <w:rPr>
                <w:rFonts w:ascii="Times New Roman" w:hAnsi="Times New Roman" w:cs="Times New Roman"/>
                <w:color w:val="000000"/>
                <w:lang w:eastAsia="en-US"/>
              </w:rPr>
              <w:t>1 этап – 2019-2025 годы;</w:t>
            </w:r>
          </w:p>
          <w:p w:rsidR="006669BE" w:rsidRPr="000F52D6" w:rsidRDefault="006669BE" w:rsidP="00094E6F">
            <w:pPr>
              <w:rPr>
                <w:rFonts w:ascii="Times New Roman" w:hAnsi="Times New Roman" w:cs="Times New Roman"/>
                <w:color w:val="000000"/>
                <w:lang w:eastAsia="en-US"/>
              </w:rPr>
            </w:pPr>
            <w:r w:rsidRPr="000F52D6">
              <w:rPr>
                <w:rFonts w:ascii="Times New Roman" w:hAnsi="Times New Roman" w:cs="Times New Roman"/>
                <w:color w:val="000000"/>
                <w:lang w:eastAsia="en-US"/>
              </w:rPr>
              <w:t>2 этап – 2026-2030 годы;</w:t>
            </w:r>
          </w:p>
          <w:p w:rsidR="006669BE" w:rsidRPr="000F52D6" w:rsidRDefault="006669BE" w:rsidP="00094E6F">
            <w:pPr>
              <w:rPr>
                <w:rFonts w:ascii="Times New Roman" w:hAnsi="Times New Roman" w:cs="Times New Roman"/>
                <w:color w:val="000000"/>
                <w:lang w:eastAsia="en-US"/>
              </w:rPr>
            </w:pPr>
            <w:r w:rsidRPr="000F52D6">
              <w:rPr>
                <w:rFonts w:ascii="Times New Roman" w:hAnsi="Times New Roman" w:cs="Times New Roman"/>
                <w:color w:val="000000"/>
                <w:lang w:eastAsia="en-US"/>
              </w:rPr>
              <w:t>3 этап – 2031-2035 годы.</w:t>
            </w:r>
          </w:p>
        </w:tc>
      </w:tr>
      <w:tr w:rsidR="006669BE" w:rsidRPr="000F52D6" w:rsidTr="00953CB3">
        <w:tc>
          <w:tcPr>
            <w:tcW w:w="3544" w:type="dxa"/>
          </w:tcPr>
          <w:p w:rsidR="006669BE" w:rsidRPr="000F52D6" w:rsidRDefault="006669BE" w:rsidP="00094E6F">
            <w:pPr>
              <w:jc w:val="both"/>
              <w:rPr>
                <w:rFonts w:ascii="Times New Roman" w:hAnsi="Times New Roman" w:cs="Times New Roman"/>
                <w:color w:val="000000"/>
                <w:lang w:eastAsia="en-US"/>
              </w:rPr>
            </w:pPr>
          </w:p>
        </w:tc>
        <w:tc>
          <w:tcPr>
            <w:tcW w:w="6093" w:type="dxa"/>
          </w:tcPr>
          <w:p w:rsidR="006669BE" w:rsidRPr="000F52D6" w:rsidRDefault="006669BE" w:rsidP="00094E6F">
            <w:pPr>
              <w:rPr>
                <w:rFonts w:ascii="Times New Roman" w:hAnsi="Times New Roman" w:cs="Times New Roman"/>
                <w:color w:val="000000"/>
                <w:lang w:eastAsia="en-US"/>
              </w:rPr>
            </w:pPr>
          </w:p>
        </w:tc>
      </w:tr>
      <w:tr w:rsidR="006669BE" w:rsidRPr="000F52D6" w:rsidTr="00953CB3">
        <w:tc>
          <w:tcPr>
            <w:tcW w:w="3544" w:type="dxa"/>
          </w:tcPr>
          <w:p w:rsidR="006669BE" w:rsidRPr="000F52D6" w:rsidRDefault="006669BE" w:rsidP="00094E6F">
            <w:pPr>
              <w:jc w:val="both"/>
              <w:rPr>
                <w:rFonts w:ascii="Times New Roman" w:hAnsi="Times New Roman" w:cs="Times New Roman"/>
                <w:color w:val="000000"/>
                <w:lang w:eastAsia="en-US"/>
              </w:rPr>
            </w:pPr>
            <w:r w:rsidRPr="000F52D6">
              <w:rPr>
                <w:rFonts w:ascii="Times New Roman" w:hAnsi="Times New Roman" w:cs="Times New Roman"/>
                <w:color w:val="000000"/>
                <w:lang w:eastAsia="en-US"/>
              </w:rPr>
              <w:t>Объемы финансирования подпрограммы с разбивкой по годам реализации программы</w:t>
            </w:r>
          </w:p>
        </w:tc>
        <w:tc>
          <w:tcPr>
            <w:tcW w:w="6093" w:type="dxa"/>
          </w:tcPr>
          <w:p w:rsidR="006669BE" w:rsidRPr="000F52D6" w:rsidRDefault="006669BE" w:rsidP="00094E6F">
            <w:pPr>
              <w:jc w:val="both"/>
              <w:rPr>
                <w:rFonts w:ascii="Times New Roman" w:hAnsi="Times New Roman" w:cs="Times New Roman"/>
                <w:color w:val="000000"/>
              </w:rPr>
            </w:pPr>
            <w:r w:rsidRPr="000F52D6">
              <w:rPr>
                <w:rFonts w:ascii="Times New Roman" w:hAnsi="Times New Roman" w:cs="Times New Roman"/>
                <w:color w:val="000000"/>
              </w:rPr>
              <w:t xml:space="preserve">общий объем финансирования подпрограммы в 2019 - 2035 годах составляет </w:t>
            </w:r>
            <w:r>
              <w:rPr>
                <w:rFonts w:ascii="Times New Roman" w:hAnsi="Times New Roman" w:cs="Times New Roman"/>
                <w:color w:val="000000"/>
              </w:rPr>
              <w:t>6816,6</w:t>
            </w:r>
            <w:r w:rsidRPr="000F52D6">
              <w:rPr>
                <w:rFonts w:ascii="Times New Roman" w:hAnsi="Times New Roman" w:cs="Times New Roman"/>
                <w:color w:val="000000"/>
              </w:rPr>
              <w:t xml:space="preserve"> тыс. рублей, в том числе:</w:t>
            </w:r>
          </w:p>
          <w:p w:rsidR="006669BE" w:rsidRPr="000F52D6" w:rsidRDefault="006669BE" w:rsidP="00094E6F">
            <w:pPr>
              <w:jc w:val="both"/>
              <w:rPr>
                <w:rFonts w:ascii="Times New Roman" w:hAnsi="Times New Roman" w:cs="Times New Roman"/>
                <w:color w:val="000000"/>
              </w:rPr>
            </w:pPr>
            <w:r w:rsidRPr="000F52D6">
              <w:rPr>
                <w:rFonts w:ascii="Times New Roman" w:hAnsi="Times New Roman" w:cs="Times New Roman"/>
                <w:color w:val="000000"/>
              </w:rPr>
              <w:t xml:space="preserve">в 2019 году – </w:t>
            </w:r>
            <w:r>
              <w:rPr>
                <w:rFonts w:ascii="Times New Roman" w:hAnsi="Times New Roman" w:cs="Times New Roman"/>
                <w:color w:val="000000"/>
              </w:rPr>
              <w:t>6816,6</w:t>
            </w:r>
            <w:r w:rsidRPr="000F52D6">
              <w:rPr>
                <w:rFonts w:ascii="Times New Roman" w:hAnsi="Times New Roman" w:cs="Times New Roman"/>
                <w:color w:val="000000"/>
              </w:rPr>
              <w:t xml:space="preserve">  тыс. рублей;</w:t>
            </w:r>
          </w:p>
          <w:p w:rsidR="006669BE" w:rsidRPr="000F52D6" w:rsidRDefault="006669BE" w:rsidP="00094E6F">
            <w:pPr>
              <w:jc w:val="both"/>
              <w:rPr>
                <w:rFonts w:ascii="Times New Roman" w:hAnsi="Times New Roman" w:cs="Times New Roman"/>
                <w:color w:val="000000"/>
              </w:rPr>
            </w:pPr>
            <w:r w:rsidRPr="000F52D6">
              <w:rPr>
                <w:rFonts w:ascii="Times New Roman" w:hAnsi="Times New Roman" w:cs="Times New Roman"/>
                <w:color w:val="000000"/>
              </w:rPr>
              <w:t xml:space="preserve">в 2020 году – </w:t>
            </w:r>
            <w:r>
              <w:rPr>
                <w:rFonts w:ascii="Times New Roman" w:hAnsi="Times New Roman" w:cs="Times New Roman"/>
                <w:color w:val="000000"/>
              </w:rPr>
              <w:t>0</w:t>
            </w:r>
            <w:r w:rsidRPr="000F52D6">
              <w:rPr>
                <w:rFonts w:ascii="Times New Roman" w:hAnsi="Times New Roman" w:cs="Times New Roman"/>
                <w:color w:val="000000"/>
              </w:rPr>
              <w:t xml:space="preserve"> тыс. рублей;</w:t>
            </w:r>
          </w:p>
          <w:p w:rsidR="006669BE" w:rsidRPr="000F52D6" w:rsidRDefault="006669BE" w:rsidP="00094E6F">
            <w:pPr>
              <w:jc w:val="both"/>
              <w:rPr>
                <w:rFonts w:ascii="Times New Roman" w:hAnsi="Times New Roman" w:cs="Times New Roman"/>
                <w:color w:val="000000"/>
              </w:rPr>
            </w:pPr>
            <w:r w:rsidRPr="000F52D6">
              <w:rPr>
                <w:rFonts w:ascii="Times New Roman" w:hAnsi="Times New Roman" w:cs="Times New Roman"/>
                <w:color w:val="000000"/>
              </w:rPr>
              <w:t xml:space="preserve">в 2021 году – </w:t>
            </w:r>
            <w:r>
              <w:rPr>
                <w:rFonts w:ascii="Times New Roman" w:hAnsi="Times New Roman" w:cs="Times New Roman"/>
                <w:color w:val="000000"/>
              </w:rPr>
              <w:t>0</w:t>
            </w:r>
            <w:r w:rsidRPr="000F52D6">
              <w:rPr>
                <w:rFonts w:ascii="Times New Roman" w:hAnsi="Times New Roman" w:cs="Times New Roman"/>
                <w:color w:val="000000"/>
              </w:rPr>
              <w:t xml:space="preserve"> тыс. рублей;</w:t>
            </w:r>
          </w:p>
          <w:p w:rsidR="006669BE" w:rsidRPr="000F52D6" w:rsidRDefault="006669BE" w:rsidP="00094E6F">
            <w:pPr>
              <w:jc w:val="both"/>
              <w:rPr>
                <w:rFonts w:ascii="Times New Roman" w:hAnsi="Times New Roman" w:cs="Times New Roman"/>
                <w:color w:val="000000"/>
              </w:rPr>
            </w:pPr>
            <w:r w:rsidRPr="000F52D6">
              <w:rPr>
                <w:rFonts w:ascii="Times New Roman" w:hAnsi="Times New Roman" w:cs="Times New Roman"/>
                <w:color w:val="000000"/>
              </w:rPr>
              <w:t>в 2022 году –</w:t>
            </w:r>
            <w:r>
              <w:rPr>
                <w:rFonts w:ascii="Times New Roman" w:hAnsi="Times New Roman" w:cs="Times New Roman"/>
                <w:color w:val="000000"/>
              </w:rPr>
              <w:t>0</w:t>
            </w:r>
            <w:r w:rsidRPr="000F52D6">
              <w:rPr>
                <w:rFonts w:ascii="Times New Roman" w:hAnsi="Times New Roman" w:cs="Times New Roman"/>
                <w:color w:val="000000"/>
              </w:rPr>
              <w:t xml:space="preserve"> тыс. рублей;</w:t>
            </w:r>
          </w:p>
          <w:p w:rsidR="006669BE" w:rsidRPr="000F52D6" w:rsidRDefault="006669BE" w:rsidP="00094E6F">
            <w:pPr>
              <w:jc w:val="both"/>
              <w:rPr>
                <w:rFonts w:ascii="Times New Roman" w:hAnsi="Times New Roman" w:cs="Times New Roman"/>
                <w:color w:val="000000"/>
              </w:rPr>
            </w:pPr>
            <w:r w:rsidRPr="000F52D6">
              <w:rPr>
                <w:rFonts w:ascii="Times New Roman" w:hAnsi="Times New Roman" w:cs="Times New Roman"/>
                <w:color w:val="000000"/>
              </w:rPr>
              <w:t>в 2023году –0 тыс. рублей;</w:t>
            </w:r>
          </w:p>
          <w:p w:rsidR="006669BE" w:rsidRPr="000F52D6" w:rsidRDefault="006669BE" w:rsidP="00094E6F">
            <w:pPr>
              <w:jc w:val="both"/>
              <w:rPr>
                <w:rFonts w:ascii="Times New Roman" w:hAnsi="Times New Roman" w:cs="Times New Roman"/>
                <w:color w:val="000000"/>
              </w:rPr>
            </w:pPr>
            <w:r w:rsidRPr="000F52D6">
              <w:rPr>
                <w:rFonts w:ascii="Times New Roman" w:hAnsi="Times New Roman" w:cs="Times New Roman"/>
                <w:color w:val="000000"/>
              </w:rPr>
              <w:t>в 2024году –0 тыс. рублей;</w:t>
            </w:r>
          </w:p>
          <w:p w:rsidR="006669BE" w:rsidRPr="000F52D6" w:rsidRDefault="006669BE" w:rsidP="00094E6F">
            <w:pPr>
              <w:jc w:val="both"/>
              <w:rPr>
                <w:rFonts w:ascii="Times New Roman" w:hAnsi="Times New Roman" w:cs="Times New Roman"/>
                <w:color w:val="000000"/>
              </w:rPr>
            </w:pPr>
            <w:r w:rsidRPr="000F52D6">
              <w:rPr>
                <w:rFonts w:ascii="Times New Roman" w:hAnsi="Times New Roman" w:cs="Times New Roman"/>
                <w:color w:val="000000"/>
              </w:rPr>
              <w:t>в 2025 году –0 тыс. рублей;</w:t>
            </w:r>
          </w:p>
          <w:p w:rsidR="006669BE" w:rsidRPr="000F52D6" w:rsidRDefault="006669BE" w:rsidP="00094E6F">
            <w:pPr>
              <w:jc w:val="both"/>
              <w:rPr>
                <w:rFonts w:ascii="Times New Roman" w:hAnsi="Times New Roman" w:cs="Times New Roman"/>
                <w:color w:val="000000"/>
              </w:rPr>
            </w:pPr>
            <w:r w:rsidRPr="000F52D6">
              <w:rPr>
                <w:rFonts w:ascii="Times New Roman" w:hAnsi="Times New Roman" w:cs="Times New Roman"/>
                <w:color w:val="000000"/>
              </w:rPr>
              <w:t>в 2026-2030 годы –</w:t>
            </w:r>
            <w:r>
              <w:rPr>
                <w:rFonts w:ascii="Times New Roman" w:hAnsi="Times New Roman" w:cs="Times New Roman"/>
                <w:color w:val="000000"/>
              </w:rPr>
              <w:t xml:space="preserve"> </w:t>
            </w:r>
            <w:r w:rsidRPr="000F52D6">
              <w:rPr>
                <w:rFonts w:ascii="Times New Roman" w:hAnsi="Times New Roman" w:cs="Times New Roman"/>
                <w:color w:val="000000"/>
              </w:rPr>
              <w:t>0 тыс. рублей;</w:t>
            </w:r>
          </w:p>
          <w:p w:rsidR="006669BE" w:rsidRDefault="006669BE" w:rsidP="00094E6F">
            <w:pPr>
              <w:jc w:val="both"/>
              <w:rPr>
                <w:rFonts w:ascii="Times New Roman" w:hAnsi="Times New Roman" w:cs="Times New Roman"/>
                <w:color w:val="000000"/>
              </w:rPr>
            </w:pPr>
            <w:r w:rsidRPr="000F52D6">
              <w:rPr>
                <w:rFonts w:ascii="Times New Roman" w:hAnsi="Times New Roman" w:cs="Times New Roman"/>
                <w:color w:val="000000"/>
              </w:rPr>
              <w:t>в 2031-2035 годы –</w:t>
            </w:r>
            <w:r>
              <w:rPr>
                <w:rFonts w:ascii="Times New Roman" w:hAnsi="Times New Roman" w:cs="Times New Roman"/>
                <w:color w:val="000000"/>
              </w:rPr>
              <w:t xml:space="preserve"> </w:t>
            </w:r>
            <w:r w:rsidRPr="000F52D6">
              <w:rPr>
                <w:rFonts w:ascii="Times New Roman" w:hAnsi="Times New Roman" w:cs="Times New Roman"/>
                <w:color w:val="000000"/>
              </w:rPr>
              <w:t>0 тыс. рублей;</w:t>
            </w:r>
          </w:p>
          <w:p w:rsidR="006669BE" w:rsidRPr="00FC627D" w:rsidRDefault="006669BE" w:rsidP="00746990">
            <w:pPr>
              <w:pStyle w:val="a4"/>
              <w:rPr>
                <w:rFonts w:ascii="Times New Roman" w:hAnsi="Times New Roman" w:cs="Times New Roman"/>
                <w:sz w:val="26"/>
                <w:szCs w:val="26"/>
              </w:rPr>
            </w:pPr>
            <w:r w:rsidRPr="00FC627D">
              <w:rPr>
                <w:rFonts w:ascii="Times New Roman" w:hAnsi="Times New Roman" w:cs="Times New Roman"/>
                <w:sz w:val="26"/>
                <w:szCs w:val="26"/>
              </w:rPr>
              <w:t xml:space="preserve">федерального бюджета </w:t>
            </w:r>
            <w:r>
              <w:rPr>
                <w:rFonts w:ascii="Times New Roman" w:hAnsi="Times New Roman" w:cs="Times New Roman"/>
                <w:sz w:val="26"/>
                <w:szCs w:val="26"/>
              </w:rPr>
              <w:t>– 0</w:t>
            </w:r>
            <w:r w:rsidRPr="00FC627D">
              <w:rPr>
                <w:rFonts w:ascii="Times New Roman" w:hAnsi="Times New Roman" w:cs="Times New Roman"/>
                <w:sz w:val="26"/>
                <w:szCs w:val="26"/>
              </w:rPr>
              <w:t> тыс. рублей, в том числе:</w:t>
            </w:r>
          </w:p>
          <w:p w:rsidR="006669BE" w:rsidRPr="00FC627D" w:rsidRDefault="006669BE" w:rsidP="00746990">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2019 году </w:t>
            </w:r>
            <w:r>
              <w:rPr>
                <w:rFonts w:ascii="Times New Roman" w:hAnsi="Times New Roman" w:cs="Times New Roman"/>
                <w:sz w:val="26"/>
                <w:szCs w:val="26"/>
              </w:rPr>
              <w:t>– 0</w:t>
            </w:r>
            <w:r w:rsidRPr="00FC627D">
              <w:rPr>
                <w:rFonts w:ascii="Times New Roman" w:hAnsi="Times New Roman" w:cs="Times New Roman"/>
                <w:sz w:val="26"/>
                <w:szCs w:val="26"/>
              </w:rPr>
              <w:t> тыс. рублей;</w:t>
            </w:r>
          </w:p>
          <w:p w:rsidR="006669BE" w:rsidRPr="00FC627D" w:rsidRDefault="006669BE" w:rsidP="00746990">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2020 году </w:t>
            </w:r>
            <w:r>
              <w:rPr>
                <w:rFonts w:ascii="Times New Roman" w:hAnsi="Times New Roman" w:cs="Times New Roman"/>
                <w:sz w:val="26"/>
                <w:szCs w:val="26"/>
              </w:rPr>
              <w:t>– 0</w:t>
            </w:r>
            <w:r w:rsidRPr="00FC627D">
              <w:rPr>
                <w:rFonts w:ascii="Times New Roman" w:hAnsi="Times New Roman" w:cs="Times New Roman"/>
                <w:sz w:val="26"/>
                <w:szCs w:val="26"/>
              </w:rPr>
              <w:t> тыс. рублей;</w:t>
            </w:r>
          </w:p>
          <w:p w:rsidR="006669BE" w:rsidRPr="00FC627D" w:rsidRDefault="006669BE" w:rsidP="00746990">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2021 году </w:t>
            </w:r>
            <w:r>
              <w:rPr>
                <w:rFonts w:ascii="Times New Roman" w:hAnsi="Times New Roman" w:cs="Times New Roman"/>
                <w:sz w:val="26"/>
                <w:szCs w:val="26"/>
              </w:rPr>
              <w:t>– 0</w:t>
            </w:r>
            <w:r w:rsidRPr="00FC627D">
              <w:rPr>
                <w:rFonts w:ascii="Times New Roman" w:hAnsi="Times New Roman" w:cs="Times New Roman"/>
                <w:sz w:val="26"/>
                <w:szCs w:val="26"/>
              </w:rPr>
              <w:t> тыс. рублей;</w:t>
            </w:r>
          </w:p>
          <w:p w:rsidR="006669BE" w:rsidRPr="00FC627D" w:rsidRDefault="006669BE" w:rsidP="00746990">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2022 году </w:t>
            </w:r>
            <w:r>
              <w:rPr>
                <w:rFonts w:ascii="Times New Roman" w:hAnsi="Times New Roman" w:cs="Times New Roman"/>
                <w:sz w:val="26"/>
                <w:szCs w:val="26"/>
              </w:rPr>
              <w:t>– 0</w:t>
            </w:r>
            <w:r w:rsidRPr="00FC627D">
              <w:rPr>
                <w:rFonts w:ascii="Times New Roman" w:hAnsi="Times New Roman" w:cs="Times New Roman"/>
                <w:sz w:val="26"/>
                <w:szCs w:val="26"/>
              </w:rPr>
              <w:t> тыс. рублей;</w:t>
            </w:r>
          </w:p>
          <w:p w:rsidR="006669BE" w:rsidRPr="00FC627D" w:rsidRDefault="006669BE" w:rsidP="00746990">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2023 году </w:t>
            </w:r>
            <w:r>
              <w:rPr>
                <w:rFonts w:ascii="Times New Roman" w:hAnsi="Times New Roman" w:cs="Times New Roman"/>
                <w:sz w:val="26"/>
                <w:szCs w:val="26"/>
              </w:rPr>
              <w:t>– 0</w:t>
            </w:r>
            <w:r w:rsidRPr="00FC627D">
              <w:rPr>
                <w:rFonts w:ascii="Times New Roman" w:hAnsi="Times New Roman" w:cs="Times New Roman"/>
                <w:sz w:val="26"/>
                <w:szCs w:val="26"/>
              </w:rPr>
              <w:t> тыс. рублей;</w:t>
            </w:r>
          </w:p>
          <w:p w:rsidR="006669BE" w:rsidRPr="00FC627D" w:rsidRDefault="006669BE" w:rsidP="00746990">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2024 году </w:t>
            </w:r>
            <w:r>
              <w:rPr>
                <w:rFonts w:ascii="Times New Roman" w:hAnsi="Times New Roman" w:cs="Times New Roman"/>
                <w:sz w:val="26"/>
                <w:szCs w:val="26"/>
              </w:rPr>
              <w:t>–  0</w:t>
            </w:r>
            <w:r w:rsidRPr="00FC627D">
              <w:rPr>
                <w:rFonts w:ascii="Times New Roman" w:hAnsi="Times New Roman" w:cs="Times New Roman"/>
                <w:sz w:val="26"/>
                <w:szCs w:val="26"/>
              </w:rPr>
              <w:t> тыс. рублей;</w:t>
            </w:r>
          </w:p>
          <w:p w:rsidR="006669BE" w:rsidRPr="00FC627D" w:rsidRDefault="006669BE" w:rsidP="00746990">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2025 году </w:t>
            </w:r>
            <w:r>
              <w:rPr>
                <w:rFonts w:ascii="Times New Roman" w:hAnsi="Times New Roman" w:cs="Times New Roman"/>
                <w:sz w:val="26"/>
                <w:szCs w:val="26"/>
              </w:rPr>
              <w:t>–  0</w:t>
            </w:r>
            <w:r w:rsidRPr="00FC627D">
              <w:rPr>
                <w:rFonts w:ascii="Times New Roman" w:hAnsi="Times New Roman" w:cs="Times New Roman"/>
                <w:sz w:val="26"/>
                <w:szCs w:val="26"/>
              </w:rPr>
              <w:t> тыс. рублей;</w:t>
            </w:r>
          </w:p>
          <w:p w:rsidR="006669BE" w:rsidRPr="00FC627D" w:rsidRDefault="006669BE" w:rsidP="00746990">
            <w:pPr>
              <w:pStyle w:val="a4"/>
              <w:rPr>
                <w:rFonts w:ascii="Times New Roman" w:hAnsi="Times New Roman" w:cs="Times New Roman"/>
                <w:sz w:val="26"/>
                <w:szCs w:val="26"/>
              </w:rPr>
            </w:pPr>
            <w:r w:rsidRPr="00FC627D">
              <w:rPr>
                <w:rFonts w:ascii="Times New Roman" w:hAnsi="Times New Roman" w:cs="Times New Roman"/>
                <w:sz w:val="26"/>
                <w:szCs w:val="26"/>
              </w:rPr>
              <w:t>в 2026 - 2030 годах - 0 тыс. рублей;</w:t>
            </w:r>
          </w:p>
          <w:p w:rsidR="006669BE" w:rsidRPr="00FC627D" w:rsidRDefault="006669BE" w:rsidP="00746990">
            <w:pPr>
              <w:pStyle w:val="a4"/>
              <w:rPr>
                <w:rFonts w:ascii="Times New Roman" w:hAnsi="Times New Roman" w:cs="Times New Roman"/>
                <w:sz w:val="26"/>
                <w:szCs w:val="26"/>
              </w:rPr>
            </w:pPr>
            <w:r w:rsidRPr="00FC627D">
              <w:rPr>
                <w:rFonts w:ascii="Times New Roman" w:hAnsi="Times New Roman" w:cs="Times New Roman"/>
                <w:sz w:val="26"/>
                <w:szCs w:val="26"/>
              </w:rPr>
              <w:t>в 2031 - 2035 годах - 0 тыс. рублей;</w:t>
            </w:r>
          </w:p>
          <w:p w:rsidR="006669BE" w:rsidRPr="000F52D6" w:rsidRDefault="006669BE" w:rsidP="00094E6F">
            <w:pPr>
              <w:jc w:val="both"/>
              <w:rPr>
                <w:rFonts w:ascii="Times New Roman" w:hAnsi="Times New Roman" w:cs="Times New Roman"/>
                <w:color w:val="000000"/>
              </w:rPr>
            </w:pPr>
            <w:r w:rsidRPr="000F52D6">
              <w:rPr>
                <w:rFonts w:ascii="Times New Roman" w:hAnsi="Times New Roman" w:cs="Times New Roman"/>
                <w:color w:val="000000"/>
              </w:rPr>
              <w:t xml:space="preserve">республиканского бюджета Чувашской Республики – </w:t>
            </w:r>
            <w:r>
              <w:rPr>
                <w:rFonts w:ascii="Times New Roman" w:hAnsi="Times New Roman" w:cs="Times New Roman"/>
                <w:color w:val="000000"/>
              </w:rPr>
              <w:t>6816,6</w:t>
            </w:r>
            <w:r w:rsidRPr="000F52D6">
              <w:rPr>
                <w:rFonts w:ascii="Times New Roman" w:hAnsi="Times New Roman" w:cs="Times New Roman"/>
                <w:color w:val="000000"/>
              </w:rPr>
              <w:t xml:space="preserve"> тыс. рублей, в том числе:</w:t>
            </w:r>
          </w:p>
          <w:p w:rsidR="006669BE" w:rsidRPr="000F52D6" w:rsidRDefault="006669BE" w:rsidP="00094E6F">
            <w:pPr>
              <w:jc w:val="both"/>
              <w:rPr>
                <w:rFonts w:ascii="Times New Roman" w:hAnsi="Times New Roman" w:cs="Times New Roman"/>
                <w:color w:val="000000"/>
              </w:rPr>
            </w:pPr>
            <w:r w:rsidRPr="000F52D6">
              <w:rPr>
                <w:rFonts w:ascii="Times New Roman" w:hAnsi="Times New Roman" w:cs="Times New Roman"/>
                <w:color w:val="000000"/>
              </w:rPr>
              <w:t>в 2019 году –</w:t>
            </w:r>
            <w:r>
              <w:rPr>
                <w:rFonts w:ascii="Times New Roman" w:hAnsi="Times New Roman" w:cs="Times New Roman"/>
                <w:color w:val="000000"/>
              </w:rPr>
              <w:t xml:space="preserve"> 6816,6</w:t>
            </w:r>
            <w:r w:rsidRPr="000F52D6">
              <w:rPr>
                <w:rFonts w:ascii="Times New Roman" w:hAnsi="Times New Roman" w:cs="Times New Roman"/>
                <w:color w:val="000000"/>
              </w:rPr>
              <w:t xml:space="preserve"> тыс. рублей;</w:t>
            </w:r>
          </w:p>
          <w:p w:rsidR="006669BE" w:rsidRPr="000F52D6" w:rsidRDefault="006669BE" w:rsidP="00094E6F">
            <w:pPr>
              <w:jc w:val="both"/>
              <w:rPr>
                <w:rFonts w:ascii="Times New Roman" w:hAnsi="Times New Roman" w:cs="Times New Roman"/>
                <w:color w:val="000000"/>
              </w:rPr>
            </w:pPr>
            <w:r w:rsidRPr="000F52D6">
              <w:rPr>
                <w:rFonts w:ascii="Times New Roman" w:hAnsi="Times New Roman" w:cs="Times New Roman"/>
                <w:color w:val="000000"/>
              </w:rPr>
              <w:t xml:space="preserve">в 2020 году – </w:t>
            </w:r>
            <w:r>
              <w:rPr>
                <w:rFonts w:ascii="Times New Roman" w:hAnsi="Times New Roman" w:cs="Times New Roman"/>
                <w:color w:val="000000"/>
              </w:rPr>
              <w:t>0</w:t>
            </w:r>
            <w:r w:rsidRPr="000F52D6">
              <w:rPr>
                <w:rFonts w:ascii="Times New Roman" w:hAnsi="Times New Roman" w:cs="Times New Roman"/>
                <w:color w:val="000000"/>
              </w:rPr>
              <w:t xml:space="preserve"> тыс. рублей;</w:t>
            </w:r>
          </w:p>
          <w:p w:rsidR="006669BE" w:rsidRPr="000F52D6" w:rsidRDefault="006669BE" w:rsidP="00094E6F">
            <w:pPr>
              <w:jc w:val="both"/>
              <w:rPr>
                <w:rFonts w:ascii="Times New Roman" w:hAnsi="Times New Roman" w:cs="Times New Roman"/>
                <w:color w:val="000000"/>
              </w:rPr>
            </w:pPr>
            <w:r w:rsidRPr="000F52D6">
              <w:rPr>
                <w:rFonts w:ascii="Times New Roman" w:hAnsi="Times New Roman" w:cs="Times New Roman"/>
                <w:color w:val="000000"/>
              </w:rPr>
              <w:t>в 2021 году – 0</w:t>
            </w:r>
            <w:r>
              <w:rPr>
                <w:rFonts w:ascii="Times New Roman" w:hAnsi="Times New Roman" w:cs="Times New Roman"/>
                <w:color w:val="000000"/>
              </w:rPr>
              <w:t xml:space="preserve"> </w:t>
            </w:r>
            <w:r w:rsidRPr="000F52D6">
              <w:rPr>
                <w:rFonts w:ascii="Times New Roman" w:hAnsi="Times New Roman" w:cs="Times New Roman"/>
                <w:color w:val="000000"/>
              </w:rPr>
              <w:t>тыс. рублей;</w:t>
            </w:r>
          </w:p>
          <w:p w:rsidR="006669BE" w:rsidRPr="000F52D6" w:rsidRDefault="006669BE" w:rsidP="00094E6F">
            <w:pPr>
              <w:jc w:val="both"/>
              <w:rPr>
                <w:rFonts w:ascii="Times New Roman" w:hAnsi="Times New Roman" w:cs="Times New Roman"/>
                <w:color w:val="000000"/>
              </w:rPr>
            </w:pPr>
            <w:r w:rsidRPr="000F52D6">
              <w:rPr>
                <w:rFonts w:ascii="Times New Roman" w:hAnsi="Times New Roman" w:cs="Times New Roman"/>
                <w:color w:val="000000"/>
              </w:rPr>
              <w:t>в 2022 году –</w:t>
            </w:r>
            <w:r>
              <w:rPr>
                <w:rFonts w:ascii="Times New Roman" w:hAnsi="Times New Roman" w:cs="Times New Roman"/>
                <w:color w:val="000000"/>
              </w:rPr>
              <w:t xml:space="preserve"> 0</w:t>
            </w:r>
            <w:r w:rsidRPr="000F52D6">
              <w:rPr>
                <w:rFonts w:ascii="Times New Roman" w:hAnsi="Times New Roman" w:cs="Times New Roman"/>
                <w:color w:val="000000"/>
              </w:rPr>
              <w:t xml:space="preserve"> тыс. рублей;</w:t>
            </w:r>
          </w:p>
          <w:p w:rsidR="006669BE" w:rsidRPr="000F52D6" w:rsidRDefault="006669BE" w:rsidP="00094E6F">
            <w:pPr>
              <w:jc w:val="both"/>
              <w:rPr>
                <w:rFonts w:ascii="Times New Roman" w:hAnsi="Times New Roman" w:cs="Times New Roman"/>
                <w:color w:val="000000"/>
              </w:rPr>
            </w:pPr>
            <w:r w:rsidRPr="000F52D6">
              <w:rPr>
                <w:rFonts w:ascii="Times New Roman" w:hAnsi="Times New Roman" w:cs="Times New Roman"/>
                <w:color w:val="000000"/>
              </w:rPr>
              <w:t>в 2023году – 0 тыс. рублей;</w:t>
            </w:r>
          </w:p>
          <w:p w:rsidR="006669BE" w:rsidRPr="000F52D6" w:rsidRDefault="006669BE" w:rsidP="00094E6F">
            <w:pPr>
              <w:jc w:val="both"/>
              <w:rPr>
                <w:rFonts w:ascii="Times New Roman" w:hAnsi="Times New Roman" w:cs="Times New Roman"/>
                <w:color w:val="000000"/>
              </w:rPr>
            </w:pPr>
            <w:r w:rsidRPr="000F52D6">
              <w:rPr>
                <w:rFonts w:ascii="Times New Roman" w:hAnsi="Times New Roman" w:cs="Times New Roman"/>
                <w:color w:val="000000"/>
              </w:rPr>
              <w:t>в 2024году – 0 тыс. рублей;</w:t>
            </w:r>
          </w:p>
          <w:p w:rsidR="006669BE" w:rsidRPr="000F52D6" w:rsidRDefault="006669BE" w:rsidP="00094E6F">
            <w:pPr>
              <w:jc w:val="both"/>
              <w:rPr>
                <w:rFonts w:ascii="Times New Roman" w:hAnsi="Times New Roman" w:cs="Times New Roman"/>
                <w:color w:val="000000"/>
              </w:rPr>
            </w:pPr>
            <w:r w:rsidRPr="000F52D6">
              <w:rPr>
                <w:rFonts w:ascii="Times New Roman" w:hAnsi="Times New Roman" w:cs="Times New Roman"/>
                <w:color w:val="000000"/>
              </w:rPr>
              <w:t>в 2025 году – 0 тыс. рублей;</w:t>
            </w:r>
          </w:p>
          <w:p w:rsidR="006669BE" w:rsidRPr="000F52D6" w:rsidRDefault="006669BE" w:rsidP="00094E6F">
            <w:pPr>
              <w:jc w:val="both"/>
              <w:rPr>
                <w:rFonts w:ascii="Times New Roman" w:hAnsi="Times New Roman" w:cs="Times New Roman"/>
                <w:color w:val="000000"/>
              </w:rPr>
            </w:pPr>
            <w:r w:rsidRPr="000F52D6">
              <w:rPr>
                <w:rFonts w:ascii="Times New Roman" w:hAnsi="Times New Roman" w:cs="Times New Roman"/>
                <w:color w:val="000000"/>
              </w:rPr>
              <w:t>в 2026-2030 годы –0 тыс. рублей;</w:t>
            </w:r>
          </w:p>
          <w:p w:rsidR="006669BE" w:rsidRPr="000F52D6" w:rsidRDefault="006669BE" w:rsidP="00094E6F">
            <w:pPr>
              <w:jc w:val="both"/>
              <w:rPr>
                <w:rFonts w:ascii="Times New Roman" w:hAnsi="Times New Roman" w:cs="Times New Roman"/>
                <w:color w:val="000000"/>
              </w:rPr>
            </w:pPr>
            <w:r w:rsidRPr="000F52D6">
              <w:rPr>
                <w:rFonts w:ascii="Times New Roman" w:hAnsi="Times New Roman" w:cs="Times New Roman"/>
                <w:color w:val="000000"/>
              </w:rPr>
              <w:t xml:space="preserve">в 2031-2035 годы – </w:t>
            </w:r>
            <w:r>
              <w:rPr>
                <w:rFonts w:ascii="Times New Roman" w:hAnsi="Times New Roman" w:cs="Times New Roman"/>
                <w:color w:val="000000"/>
              </w:rPr>
              <w:t>0</w:t>
            </w:r>
            <w:r w:rsidRPr="000F52D6">
              <w:rPr>
                <w:rFonts w:ascii="Times New Roman" w:hAnsi="Times New Roman" w:cs="Times New Roman"/>
                <w:color w:val="000000"/>
              </w:rPr>
              <w:t xml:space="preserve"> тыс. рублей;</w:t>
            </w:r>
          </w:p>
          <w:p w:rsidR="006669BE" w:rsidRPr="000F52D6" w:rsidRDefault="006669BE" w:rsidP="00094E6F">
            <w:pPr>
              <w:jc w:val="both"/>
              <w:rPr>
                <w:rFonts w:ascii="Times New Roman" w:hAnsi="Times New Roman" w:cs="Times New Roman"/>
                <w:color w:val="000000"/>
              </w:rPr>
            </w:pPr>
            <w:r w:rsidRPr="000F52D6">
              <w:rPr>
                <w:rFonts w:ascii="Times New Roman" w:hAnsi="Times New Roman" w:cs="Times New Roman"/>
                <w:color w:val="000000"/>
              </w:rPr>
              <w:t xml:space="preserve">за счет средств </w:t>
            </w:r>
            <w:r w:rsidRPr="00FC627D">
              <w:rPr>
                <w:rFonts w:ascii="Times New Roman" w:hAnsi="Times New Roman" w:cs="Times New Roman"/>
              </w:rPr>
              <w:t xml:space="preserve">местных бюджетов </w:t>
            </w:r>
            <w:r w:rsidRPr="000F52D6">
              <w:rPr>
                <w:rFonts w:ascii="Times New Roman" w:hAnsi="Times New Roman" w:cs="Times New Roman"/>
                <w:color w:val="000000"/>
              </w:rPr>
              <w:t>–</w:t>
            </w:r>
            <w:r>
              <w:rPr>
                <w:rFonts w:ascii="Times New Roman" w:hAnsi="Times New Roman" w:cs="Times New Roman"/>
                <w:color w:val="000000"/>
              </w:rPr>
              <w:t xml:space="preserve"> 0</w:t>
            </w:r>
            <w:r w:rsidRPr="000F52D6">
              <w:rPr>
                <w:rFonts w:ascii="Times New Roman" w:hAnsi="Times New Roman" w:cs="Times New Roman"/>
                <w:color w:val="000000"/>
              </w:rPr>
              <w:t xml:space="preserve"> тыс. рублей в том числе:</w:t>
            </w:r>
          </w:p>
          <w:p w:rsidR="006669BE" w:rsidRPr="000F52D6" w:rsidRDefault="006669BE" w:rsidP="00094E6F">
            <w:pPr>
              <w:jc w:val="both"/>
              <w:rPr>
                <w:rFonts w:ascii="Times New Roman" w:hAnsi="Times New Roman" w:cs="Times New Roman"/>
                <w:color w:val="000000"/>
              </w:rPr>
            </w:pPr>
            <w:r w:rsidRPr="000F52D6">
              <w:rPr>
                <w:rFonts w:ascii="Times New Roman" w:hAnsi="Times New Roman" w:cs="Times New Roman"/>
                <w:color w:val="000000"/>
              </w:rPr>
              <w:t xml:space="preserve">в 2019 году </w:t>
            </w:r>
            <w:r>
              <w:rPr>
                <w:rFonts w:ascii="Times New Roman" w:hAnsi="Times New Roman" w:cs="Times New Roman"/>
                <w:color w:val="000000"/>
              </w:rPr>
              <w:t>–</w:t>
            </w:r>
            <w:r w:rsidRPr="000F52D6">
              <w:rPr>
                <w:rFonts w:ascii="Times New Roman" w:hAnsi="Times New Roman" w:cs="Times New Roman"/>
                <w:color w:val="000000"/>
              </w:rPr>
              <w:t xml:space="preserve"> </w:t>
            </w:r>
            <w:r>
              <w:rPr>
                <w:rFonts w:ascii="Times New Roman" w:hAnsi="Times New Roman" w:cs="Times New Roman"/>
                <w:color w:val="000000"/>
              </w:rPr>
              <w:t>0</w:t>
            </w:r>
            <w:r w:rsidRPr="000F52D6">
              <w:rPr>
                <w:rFonts w:ascii="Times New Roman" w:hAnsi="Times New Roman" w:cs="Times New Roman"/>
                <w:color w:val="000000"/>
              </w:rPr>
              <w:t xml:space="preserve"> тыс. рублей;</w:t>
            </w:r>
          </w:p>
          <w:p w:rsidR="006669BE" w:rsidRPr="000F52D6" w:rsidRDefault="006669BE" w:rsidP="00094E6F">
            <w:pPr>
              <w:jc w:val="both"/>
              <w:rPr>
                <w:rFonts w:ascii="Times New Roman" w:hAnsi="Times New Roman" w:cs="Times New Roman"/>
                <w:color w:val="000000"/>
              </w:rPr>
            </w:pPr>
            <w:r w:rsidRPr="000F52D6">
              <w:rPr>
                <w:rFonts w:ascii="Times New Roman" w:hAnsi="Times New Roman" w:cs="Times New Roman"/>
                <w:color w:val="000000"/>
              </w:rPr>
              <w:t xml:space="preserve">в 2020 году - </w:t>
            </w:r>
            <w:r>
              <w:rPr>
                <w:rFonts w:ascii="Times New Roman" w:hAnsi="Times New Roman" w:cs="Times New Roman"/>
                <w:color w:val="000000"/>
              </w:rPr>
              <w:t>0</w:t>
            </w:r>
            <w:r w:rsidRPr="000F52D6">
              <w:rPr>
                <w:rFonts w:ascii="Times New Roman" w:hAnsi="Times New Roman" w:cs="Times New Roman"/>
                <w:color w:val="000000"/>
              </w:rPr>
              <w:t xml:space="preserve"> тыс. рублей;</w:t>
            </w:r>
          </w:p>
          <w:p w:rsidR="006669BE" w:rsidRPr="000F52D6" w:rsidRDefault="006669BE" w:rsidP="00094E6F">
            <w:pPr>
              <w:jc w:val="both"/>
              <w:rPr>
                <w:rFonts w:ascii="Times New Roman" w:hAnsi="Times New Roman" w:cs="Times New Roman"/>
                <w:color w:val="000000"/>
              </w:rPr>
            </w:pPr>
            <w:r w:rsidRPr="000F52D6">
              <w:rPr>
                <w:rFonts w:ascii="Times New Roman" w:hAnsi="Times New Roman" w:cs="Times New Roman"/>
                <w:color w:val="000000"/>
              </w:rPr>
              <w:t xml:space="preserve">в 2021 году – </w:t>
            </w:r>
            <w:r>
              <w:rPr>
                <w:rFonts w:ascii="Times New Roman" w:hAnsi="Times New Roman" w:cs="Times New Roman"/>
                <w:color w:val="000000"/>
              </w:rPr>
              <w:t>0</w:t>
            </w:r>
            <w:r w:rsidRPr="000F52D6">
              <w:rPr>
                <w:rFonts w:ascii="Times New Roman" w:hAnsi="Times New Roman" w:cs="Times New Roman"/>
                <w:color w:val="000000"/>
              </w:rPr>
              <w:t xml:space="preserve"> тыс. рублей;</w:t>
            </w:r>
          </w:p>
          <w:p w:rsidR="006669BE" w:rsidRPr="000F52D6" w:rsidRDefault="006669BE" w:rsidP="00094E6F">
            <w:pPr>
              <w:jc w:val="both"/>
              <w:rPr>
                <w:rFonts w:ascii="Times New Roman" w:hAnsi="Times New Roman" w:cs="Times New Roman"/>
                <w:color w:val="000000"/>
              </w:rPr>
            </w:pPr>
            <w:r w:rsidRPr="000F52D6">
              <w:rPr>
                <w:rFonts w:ascii="Times New Roman" w:hAnsi="Times New Roman" w:cs="Times New Roman"/>
                <w:color w:val="000000"/>
              </w:rPr>
              <w:t>в 2022 году –</w:t>
            </w:r>
            <w:r>
              <w:rPr>
                <w:rFonts w:ascii="Times New Roman" w:hAnsi="Times New Roman" w:cs="Times New Roman"/>
                <w:color w:val="000000"/>
              </w:rPr>
              <w:t xml:space="preserve"> </w:t>
            </w:r>
            <w:r w:rsidRPr="000F52D6">
              <w:rPr>
                <w:rFonts w:ascii="Times New Roman" w:hAnsi="Times New Roman" w:cs="Times New Roman"/>
                <w:color w:val="000000"/>
              </w:rPr>
              <w:t>0 тыс. рублей;</w:t>
            </w:r>
          </w:p>
          <w:p w:rsidR="006669BE" w:rsidRPr="000F52D6" w:rsidRDefault="006669BE" w:rsidP="00094E6F">
            <w:pPr>
              <w:jc w:val="both"/>
              <w:rPr>
                <w:rFonts w:ascii="Times New Roman" w:hAnsi="Times New Roman" w:cs="Times New Roman"/>
                <w:color w:val="000000"/>
              </w:rPr>
            </w:pPr>
            <w:r w:rsidRPr="000F52D6">
              <w:rPr>
                <w:rFonts w:ascii="Times New Roman" w:hAnsi="Times New Roman" w:cs="Times New Roman"/>
                <w:color w:val="000000"/>
              </w:rPr>
              <w:t>в 2023году – 0 тыс. рублей;</w:t>
            </w:r>
          </w:p>
          <w:p w:rsidR="006669BE" w:rsidRPr="000F52D6" w:rsidRDefault="006669BE" w:rsidP="00094E6F">
            <w:pPr>
              <w:jc w:val="both"/>
              <w:rPr>
                <w:rFonts w:ascii="Times New Roman" w:hAnsi="Times New Roman" w:cs="Times New Roman"/>
                <w:color w:val="000000"/>
              </w:rPr>
            </w:pPr>
            <w:r w:rsidRPr="000F52D6">
              <w:rPr>
                <w:rFonts w:ascii="Times New Roman" w:hAnsi="Times New Roman" w:cs="Times New Roman"/>
                <w:color w:val="000000"/>
              </w:rPr>
              <w:t>в 2024году – 0 тыс. рублей;</w:t>
            </w:r>
          </w:p>
          <w:p w:rsidR="006669BE" w:rsidRPr="000F52D6" w:rsidRDefault="006669BE" w:rsidP="00094E6F">
            <w:pPr>
              <w:jc w:val="both"/>
              <w:rPr>
                <w:rFonts w:ascii="Times New Roman" w:hAnsi="Times New Roman" w:cs="Times New Roman"/>
                <w:color w:val="000000"/>
              </w:rPr>
            </w:pPr>
            <w:r w:rsidRPr="000F52D6">
              <w:rPr>
                <w:rFonts w:ascii="Times New Roman" w:hAnsi="Times New Roman" w:cs="Times New Roman"/>
                <w:color w:val="000000"/>
              </w:rPr>
              <w:t>в 2025 году – 0 тыс. рублей;</w:t>
            </w:r>
          </w:p>
          <w:p w:rsidR="006669BE" w:rsidRPr="000F52D6" w:rsidRDefault="006669BE" w:rsidP="00094E6F">
            <w:pPr>
              <w:jc w:val="both"/>
              <w:rPr>
                <w:rFonts w:ascii="Times New Roman" w:hAnsi="Times New Roman" w:cs="Times New Roman"/>
                <w:color w:val="000000"/>
              </w:rPr>
            </w:pPr>
            <w:r w:rsidRPr="000F52D6">
              <w:rPr>
                <w:rFonts w:ascii="Times New Roman" w:hAnsi="Times New Roman" w:cs="Times New Roman"/>
                <w:color w:val="000000"/>
              </w:rPr>
              <w:t>в 2026-2030 годы – 0 тыс. рублей;</w:t>
            </w:r>
          </w:p>
          <w:p w:rsidR="006669BE" w:rsidRPr="000F52D6" w:rsidRDefault="006669BE" w:rsidP="00094E6F">
            <w:pPr>
              <w:jc w:val="both"/>
              <w:rPr>
                <w:rFonts w:ascii="Times New Roman" w:hAnsi="Times New Roman" w:cs="Times New Roman"/>
                <w:color w:val="000000"/>
              </w:rPr>
            </w:pPr>
            <w:r w:rsidRPr="000F52D6">
              <w:rPr>
                <w:rFonts w:ascii="Times New Roman" w:hAnsi="Times New Roman" w:cs="Times New Roman"/>
                <w:color w:val="000000"/>
              </w:rPr>
              <w:t>в 2031-2035 годы – 0 тыс. рублей;</w:t>
            </w:r>
          </w:p>
          <w:p w:rsidR="006669BE" w:rsidRPr="00FC627D" w:rsidRDefault="006669BE" w:rsidP="0033430E">
            <w:pPr>
              <w:pStyle w:val="a4"/>
              <w:rPr>
                <w:rFonts w:ascii="Times New Roman" w:hAnsi="Times New Roman" w:cs="Times New Roman"/>
                <w:sz w:val="26"/>
                <w:szCs w:val="26"/>
              </w:rPr>
            </w:pPr>
            <w:r w:rsidRPr="00FC627D">
              <w:rPr>
                <w:rFonts w:ascii="Times New Roman" w:hAnsi="Times New Roman" w:cs="Times New Roman"/>
                <w:sz w:val="26"/>
                <w:szCs w:val="26"/>
              </w:rPr>
              <w:t xml:space="preserve">внебюджетных источников </w:t>
            </w:r>
            <w:r>
              <w:rPr>
                <w:rFonts w:ascii="Times New Roman" w:hAnsi="Times New Roman" w:cs="Times New Roman"/>
                <w:sz w:val="26"/>
                <w:szCs w:val="26"/>
              </w:rPr>
              <w:t>–</w:t>
            </w:r>
            <w:r w:rsidRPr="00FC627D">
              <w:rPr>
                <w:rFonts w:ascii="Times New Roman" w:hAnsi="Times New Roman" w:cs="Times New Roman"/>
                <w:sz w:val="26"/>
                <w:szCs w:val="26"/>
              </w:rPr>
              <w:t>тыс. рублей, в том числе:</w:t>
            </w:r>
          </w:p>
          <w:p w:rsidR="006669BE" w:rsidRPr="00FC627D" w:rsidRDefault="006669BE" w:rsidP="0033430E">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2019 году </w:t>
            </w:r>
            <w:r>
              <w:rPr>
                <w:rFonts w:ascii="Times New Roman" w:hAnsi="Times New Roman" w:cs="Times New Roman"/>
                <w:sz w:val="26"/>
                <w:szCs w:val="26"/>
              </w:rPr>
              <w:t xml:space="preserve">– 0 </w:t>
            </w:r>
            <w:r w:rsidRPr="00FC627D">
              <w:rPr>
                <w:rFonts w:ascii="Times New Roman" w:hAnsi="Times New Roman" w:cs="Times New Roman"/>
                <w:sz w:val="26"/>
                <w:szCs w:val="26"/>
              </w:rPr>
              <w:t>тыс. рублей;</w:t>
            </w:r>
          </w:p>
          <w:p w:rsidR="006669BE" w:rsidRPr="00FC627D" w:rsidRDefault="006669BE" w:rsidP="0033430E">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2020 году -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33430E">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2021 году -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33430E">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2022 году -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33430E">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2023 году -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33430E">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2024 году -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33430E">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2025 году -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33430E">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2026 - 2030 годах -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33430E">
            <w:pPr>
              <w:snapToGrid w:val="0"/>
              <w:jc w:val="both"/>
              <w:rPr>
                <w:rFonts w:ascii="Times New Roman" w:hAnsi="Times New Roman" w:cs="Times New Roman"/>
              </w:rPr>
            </w:pPr>
            <w:r w:rsidRPr="00FC627D">
              <w:rPr>
                <w:rFonts w:ascii="Times New Roman" w:hAnsi="Times New Roman" w:cs="Times New Roman"/>
              </w:rPr>
              <w:t xml:space="preserve">в 2031 - 2035 годах - </w:t>
            </w:r>
            <w:r>
              <w:rPr>
                <w:rFonts w:ascii="Times New Roman" w:hAnsi="Times New Roman" w:cs="Times New Roman"/>
              </w:rPr>
              <w:t>0</w:t>
            </w:r>
            <w:r w:rsidRPr="00FC627D">
              <w:rPr>
                <w:rFonts w:ascii="Times New Roman" w:hAnsi="Times New Roman" w:cs="Times New Roman"/>
              </w:rPr>
              <w:t> тыс. рублей</w:t>
            </w:r>
            <w:r>
              <w:rPr>
                <w:rFonts w:ascii="Times New Roman" w:hAnsi="Times New Roman" w:cs="Times New Roman"/>
              </w:rPr>
              <w:t>.</w:t>
            </w:r>
          </w:p>
          <w:p w:rsidR="006669BE" w:rsidRPr="000F52D6" w:rsidRDefault="006669BE" w:rsidP="00094E6F">
            <w:pPr>
              <w:jc w:val="both"/>
              <w:rPr>
                <w:rFonts w:ascii="Times New Roman" w:hAnsi="Times New Roman" w:cs="Times New Roman"/>
                <w:color w:val="000000"/>
              </w:rPr>
            </w:pPr>
            <w:r w:rsidRPr="000F52D6">
              <w:rPr>
                <w:rFonts w:ascii="Times New Roman" w:hAnsi="Times New Roman" w:cs="Times New Roman"/>
                <w:color w:val="000000"/>
              </w:rPr>
              <w:t>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w:t>
            </w:r>
          </w:p>
        </w:tc>
      </w:tr>
      <w:tr w:rsidR="006669BE" w:rsidRPr="000F52D6" w:rsidTr="00953CB3">
        <w:trPr>
          <w:trHeight w:val="232"/>
        </w:trPr>
        <w:tc>
          <w:tcPr>
            <w:tcW w:w="3544" w:type="dxa"/>
          </w:tcPr>
          <w:p w:rsidR="006669BE" w:rsidRPr="000F52D6" w:rsidRDefault="006669BE" w:rsidP="00094E6F">
            <w:pPr>
              <w:jc w:val="both"/>
              <w:rPr>
                <w:rFonts w:ascii="Times New Roman" w:hAnsi="Times New Roman" w:cs="Times New Roman"/>
                <w:color w:val="000000"/>
                <w:lang w:eastAsia="en-US"/>
              </w:rPr>
            </w:pPr>
          </w:p>
        </w:tc>
        <w:tc>
          <w:tcPr>
            <w:tcW w:w="6093" w:type="dxa"/>
          </w:tcPr>
          <w:p w:rsidR="006669BE" w:rsidRPr="000F52D6" w:rsidRDefault="006669BE" w:rsidP="00094E6F">
            <w:pPr>
              <w:jc w:val="both"/>
              <w:rPr>
                <w:rFonts w:ascii="Times New Roman" w:hAnsi="Times New Roman" w:cs="Times New Roman"/>
                <w:color w:val="000000"/>
              </w:rPr>
            </w:pPr>
          </w:p>
        </w:tc>
      </w:tr>
      <w:tr w:rsidR="006669BE" w:rsidRPr="000F52D6" w:rsidTr="00953CB3">
        <w:tc>
          <w:tcPr>
            <w:tcW w:w="3544" w:type="dxa"/>
          </w:tcPr>
          <w:p w:rsidR="006669BE" w:rsidRPr="000F52D6" w:rsidRDefault="006669BE" w:rsidP="00094E6F">
            <w:pPr>
              <w:jc w:val="both"/>
              <w:rPr>
                <w:rFonts w:ascii="Times New Roman" w:hAnsi="Times New Roman" w:cs="Times New Roman"/>
                <w:color w:val="000000"/>
                <w:lang w:eastAsia="en-US"/>
              </w:rPr>
            </w:pPr>
            <w:r w:rsidRPr="000F52D6">
              <w:rPr>
                <w:rFonts w:ascii="Times New Roman" w:hAnsi="Times New Roman" w:cs="Times New Roman"/>
                <w:color w:val="000000"/>
                <w:lang w:eastAsia="en-US"/>
              </w:rPr>
              <w:t>Ожидаемые результаты реализации подпрограммы</w:t>
            </w:r>
          </w:p>
        </w:tc>
        <w:tc>
          <w:tcPr>
            <w:tcW w:w="6093" w:type="dxa"/>
          </w:tcPr>
          <w:p w:rsidR="006669BE" w:rsidRPr="00746990" w:rsidRDefault="006669BE" w:rsidP="00746990">
            <w:pPr>
              <w:widowControl/>
              <w:rPr>
                <w:rFonts w:ascii="Times New Roman" w:hAnsi="Times New Roman" w:cs="Times New Roman"/>
              </w:rPr>
            </w:pPr>
            <w:r w:rsidRPr="00746990">
              <w:rPr>
                <w:rFonts w:ascii="Times New Roman" w:hAnsi="Times New Roman" w:cs="Times New Roman"/>
              </w:rPr>
              <w:t>повышение качества и надежности оказания коммунальных услуг в сфере теплоснабжения;</w:t>
            </w:r>
          </w:p>
          <w:p w:rsidR="006669BE" w:rsidRPr="00746990" w:rsidRDefault="006669BE" w:rsidP="00746990">
            <w:pPr>
              <w:widowControl/>
              <w:rPr>
                <w:rFonts w:ascii="Times New Roman" w:hAnsi="Times New Roman" w:cs="Times New Roman"/>
              </w:rPr>
            </w:pPr>
            <w:r w:rsidRPr="00746990">
              <w:rPr>
                <w:rFonts w:ascii="Times New Roman" w:hAnsi="Times New Roman" w:cs="Times New Roman"/>
              </w:rPr>
              <w:t>улучшение потребительских и эксплуатационных характеристик жилищного фонда.</w:t>
            </w:r>
          </w:p>
        </w:tc>
      </w:tr>
    </w:tbl>
    <w:p w:rsidR="006669BE" w:rsidRDefault="006669BE" w:rsidP="00154177">
      <w:pPr>
        <w:jc w:val="right"/>
        <w:rPr>
          <w:rStyle w:val="a"/>
          <w:rFonts w:ascii="Times New Roman" w:hAnsi="Times New Roman" w:cs="Times New Roman"/>
          <w:b w:val="0"/>
          <w:bCs/>
          <w:sz w:val="20"/>
          <w:szCs w:val="20"/>
        </w:rPr>
      </w:pPr>
    </w:p>
    <w:p w:rsidR="006669BE" w:rsidRDefault="006669BE" w:rsidP="00154177">
      <w:pPr>
        <w:jc w:val="right"/>
        <w:rPr>
          <w:rStyle w:val="a"/>
          <w:rFonts w:ascii="Times New Roman" w:hAnsi="Times New Roman" w:cs="Times New Roman"/>
          <w:b w:val="0"/>
          <w:bCs/>
          <w:sz w:val="20"/>
          <w:szCs w:val="20"/>
        </w:rPr>
      </w:pPr>
    </w:p>
    <w:p w:rsidR="006669BE" w:rsidRPr="006575CF" w:rsidRDefault="006669BE" w:rsidP="00154177">
      <w:pPr>
        <w:jc w:val="right"/>
        <w:rPr>
          <w:rStyle w:val="a"/>
          <w:rFonts w:ascii="Times New Roman" w:hAnsi="Times New Roman" w:cs="Times New Roman"/>
          <w:b w:val="0"/>
          <w:bCs/>
        </w:rPr>
      </w:pPr>
    </w:p>
    <w:p w:rsidR="006669BE" w:rsidRPr="006575CF" w:rsidRDefault="006669BE" w:rsidP="006575CF">
      <w:pPr>
        <w:spacing w:line="247" w:lineRule="auto"/>
        <w:ind w:firstLine="567"/>
        <w:jc w:val="center"/>
        <w:rPr>
          <w:rFonts w:ascii="Times New Roman" w:hAnsi="Times New Roman" w:cs="Times New Roman"/>
          <w:b/>
          <w:color w:val="000000"/>
        </w:rPr>
      </w:pPr>
      <w:r w:rsidRPr="006575CF">
        <w:rPr>
          <w:rFonts w:ascii="Times New Roman" w:hAnsi="Times New Roman" w:cs="Times New Roman"/>
          <w:b/>
          <w:color w:val="000000"/>
        </w:rPr>
        <w:t>Раздел I. Приоритеты и цель подпрограммы, общая характеристика</w:t>
      </w:r>
    </w:p>
    <w:p w:rsidR="006669BE" w:rsidRPr="006575CF" w:rsidRDefault="006669BE" w:rsidP="006575CF">
      <w:pPr>
        <w:spacing w:line="247" w:lineRule="auto"/>
        <w:jc w:val="both"/>
        <w:rPr>
          <w:rFonts w:ascii="Times New Roman" w:hAnsi="Times New Roman" w:cs="Times New Roman"/>
          <w:color w:val="000000"/>
        </w:rPr>
      </w:pPr>
    </w:p>
    <w:p w:rsidR="006669BE" w:rsidRPr="006575CF" w:rsidRDefault="006669BE" w:rsidP="006575CF">
      <w:pPr>
        <w:spacing w:line="247" w:lineRule="auto"/>
        <w:ind w:firstLine="567"/>
        <w:jc w:val="both"/>
        <w:rPr>
          <w:rFonts w:ascii="Times New Roman" w:hAnsi="Times New Roman" w:cs="Times New Roman"/>
          <w:color w:val="000000"/>
        </w:rPr>
      </w:pPr>
      <w:r w:rsidRPr="006575CF">
        <w:rPr>
          <w:rFonts w:ascii="Times New Roman" w:hAnsi="Times New Roman" w:cs="Times New Roman"/>
          <w:color w:val="000000"/>
        </w:rPr>
        <w:t xml:space="preserve">Приоритеты реализации подпрограммы определены Стратегией социально-экономического развития </w:t>
      </w:r>
      <w:r>
        <w:rPr>
          <w:rFonts w:ascii="Times New Roman" w:hAnsi="Times New Roman" w:cs="Times New Roman"/>
          <w:color w:val="000000"/>
        </w:rPr>
        <w:t xml:space="preserve">Ядринского района </w:t>
      </w:r>
      <w:r w:rsidRPr="006575CF">
        <w:rPr>
          <w:rFonts w:ascii="Times New Roman" w:hAnsi="Times New Roman" w:cs="Times New Roman"/>
          <w:color w:val="000000"/>
        </w:rPr>
        <w:t xml:space="preserve">Чувашской Республики до 2035 года, утвержденной постановлением Кабинета Министров Чувашской Республики от 28 июня </w:t>
      </w:r>
      <w:smartTag w:uri="urn:schemas-microsoft-com:office:smarttags" w:element="metricconverter">
        <w:smartTagPr>
          <w:attr w:name="ProductID" w:val="2018 г"/>
        </w:smartTagPr>
        <w:r w:rsidRPr="006575CF">
          <w:rPr>
            <w:rFonts w:ascii="Times New Roman" w:hAnsi="Times New Roman" w:cs="Times New Roman"/>
            <w:color w:val="000000"/>
          </w:rPr>
          <w:t>2018 г</w:t>
        </w:r>
      </w:smartTag>
      <w:r w:rsidRPr="006575CF">
        <w:rPr>
          <w:rFonts w:ascii="Times New Roman" w:hAnsi="Times New Roman" w:cs="Times New Roman"/>
          <w:color w:val="000000"/>
        </w:rPr>
        <w:t>. № 254.</w:t>
      </w:r>
    </w:p>
    <w:p w:rsidR="006669BE" w:rsidRPr="00554D51" w:rsidRDefault="006669BE" w:rsidP="006575CF">
      <w:pPr>
        <w:ind w:firstLine="567"/>
        <w:jc w:val="both"/>
        <w:rPr>
          <w:rFonts w:ascii="Times New Roman" w:hAnsi="Times New Roman" w:cs="Times New Roman"/>
        </w:rPr>
      </w:pPr>
      <w:r w:rsidRPr="006575CF">
        <w:rPr>
          <w:rFonts w:ascii="Times New Roman" w:hAnsi="Times New Roman" w:cs="Times New Roman"/>
          <w:color w:val="000000"/>
        </w:rPr>
        <w:t xml:space="preserve">Основной целью подпрограммы является </w:t>
      </w:r>
      <w:r w:rsidRPr="006575CF">
        <w:rPr>
          <w:rFonts w:ascii="Times New Roman" w:hAnsi="Times New Roman" w:cs="Times New Roman"/>
          <w:lang w:eastAsia="en-US"/>
        </w:rPr>
        <w:t xml:space="preserve">приведение коммунальной инфраструктуры в соответствие со стандартами качества, обеспечивающими </w:t>
      </w:r>
      <w:r w:rsidRPr="00554D51">
        <w:rPr>
          <w:rFonts w:ascii="Times New Roman" w:hAnsi="Times New Roman" w:cs="Times New Roman"/>
          <w:lang w:eastAsia="en-US"/>
        </w:rPr>
        <w:t>комфортные и безопасные условия проживания населения</w:t>
      </w:r>
      <w:r w:rsidRPr="00554D51">
        <w:rPr>
          <w:rFonts w:ascii="Times New Roman" w:hAnsi="Times New Roman" w:cs="Times New Roman"/>
        </w:rPr>
        <w:t>.</w:t>
      </w:r>
    </w:p>
    <w:p w:rsidR="006669BE" w:rsidRPr="00554D51" w:rsidRDefault="006669BE" w:rsidP="006575CF">
      <w:pPr>
        <w:ind w:firstLine="567"/>
        <w:jc w:val="both"/>
        <w:rPr>
          <w:rFonts w:ascii="Times New Roman" w:hAnsi="Times New Roman" w:cs="Times New Roman"/>
          <w:b/>
          <w:color w:val="000000"/>
        </w:rPr>
      </w:pPr>
    </w:p>
    <w:p w:rsidR="006669BE" w:rsidRPr="00554D51" w:rsidRDefault="006669BE" w:rsidP="006575CF">
      <w:pPr>
        <w:jc w:val="center"/>
        <w:outlineLvl w:val="2"/>
        <w:rPr>
          <w:rFonts w:ascii="Times New Roman" w:hAnsi="Times New Roman" w:cs="Times New Roman"/>
          <w:b/>
          <w:color w:val="000000"/>
        </w:rPr>
      </w:pPr>
      <w:r w:rsidRPr="00554D51">
        <w:rPr>
          <w:rFonts w:ascii="Times New Roman" w:hAnsi="Times New Roman" w:cs="Times New Roman"/>
          <w:b/>
          <w:color w:val="000000"/>
        </w:rPr>
        <w:t>Раздел II. Перечень и сведения о целевых индикаторах и показателях подпрограммы с расшифровкой плановых значений по годам ее реализации</w:t>
      </w:r>
    </w:p>
    <w:p w:rsidR="006669BE" w:rsidRPr="00554D51" w:rsidRDefault="006669BE" w:rsidP="006575CF">
      <w:pPr>
        <w:jc w:val="both"/>
        <w:rPr>
          <w:rFonts w:ascii="Times New Roman" w:hAnsi="Times New Roman" w:cs="Times New Roman"/>
        </w:rPr>
      </w:pPr>
    </w:p>
    <w:p w:rsidR="006669BE" w:rsidRPr="00554D51" w:rsidRDefault="006669BE" w:rsidP="006575CF">
      <w:pPr>
        <w:spacing w:line="247" w:lineRule="auto"/>
        <w:ind w:firstLine="567"/>
        <w:jc w:val="both"/>
        <w:rPr>
          <w:rFonts w:ascii="Times New Roman" w:hAnsi="Times New Roman" w:cs="Times New Roman"/>
          <w:color w:val="000000"/>
        </w:rPr>
      </w:pPr>
      <w:r w:rsidRPr="00554D51">
        <w:rPr>
          <w:rFonts w:ascii="Times New Roman" w:hAnsi="Times New Roman" w:cs="Times New Roman"/>
          <w:color w:val="000000"/>
        </w:rPr>
        <w:t>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w:t>
      </w:r>
    </w:p>
    <w:p w:rsidR="006669BE" w:rsidRPr="00554D51" w:rsidRDefault="006669BE" w:rsidP="006575CF">
      <w:pPr>
        <w:spacing w:line="247" w:lineRule="auto"/>
        <w:ind w:firstLine="567"/>
        <w:jc w:val="both"/>
        <w:rPr>
          <w:rFonts w:ascii="Times New Roman" w:hAnsi="Times New Roman" w:cs="Times New Roman"/>
          <w:lang w:eastAsia="en-US"/>
        </w:rPr>
      </w:pPr>
      <w:r w:rsidRPr="00554D51">
        <w:rPr>
          <w:rFonts w:ascii="Times New Roman" w:hAnsi="Times New Roman" w:cs="Times New Roman"/>
          <w:color w:val="000000"/>
        </w:rPr>
        <w:t>В подпрограмме предусмотрены следующие целевые индикаторы и показатели достижения цели и решения задач подпрограммы:</w:t>
      </w:r>
    </w:p>
    <w:p w:rsidR="006669BE" w:rsidRPr="00554D51" w:rsidRDefault="006669BE" w:rsidP="006575CF">
      <w:pPr>
        <w:spacing w:line="276" w:lineRule="auto"/>
        <w:ind w:firstLine="567"/>
        <w:jc w:val="both"/>
        <w:rPr>
          <w:rFonts w:ascii="Times New Roman" w:hAnsi="Times New Roman" w:cs="Times New Roman"/>
          <w:lang w:eastAsia="en-US"/>
        </w:rPr>
      </w:pPr>
      <w:r w:rsidRPr="00554D51">
        <w:rPr>
          <w:rFonts w:ascii="Times New Roman" w:hAnsi="Times New Roman" w:cs="Times New Roman"/>
          <w:lang w:eastAsia="en-US"/>
        </w:rPr>
        <w:t>- удовлетворенность граждан качеством жилищно-коммунальных услуг;</w:t>
      </w:r>
    </w:p>
    <w:p w:rsidR="006669BE" w:rsidRPr="00554D51" w:rsidRDefault="006669BE" w:rsidP="006575CF">
      <w:pPr>
        <w:spacing w:line="276" w:lineRule="auto"/>
        <w:ind w:firstLine="567"/>
        <w:jc w:val="both"/>
        <w:rPr>
          <w:rFonts w:ascii="Times New Roman" w:hAnsi="Times New Roman" w:cs="Times New Roman"/>
          <w:lang w:eastAsia="en-US"/>
        </w:rPr>
      </w:pPr>
      <w:r w:rsidRPr="00554D51">
        <w:rPr>
          <w:rFonts w:ascii="Times New Roman" w:hAnsi="Times New Roman" w:cs="Times New Roman"/>
          <w:lang w:eastAsia="en-US"/>
        </w:rPr>
        <w:t>удовлетворенность граждан качеством жилищно-коммунальных услуг:</w:t>
      </w:r>
    </w:p>
    <w:p w:rsidR="006669BE" w:rsidRPr="00554D51" w:rsidRDefault="006669BE" w:rsidP="006575CF">
      <w:pPr>
        <w:jc w:val="both"/>
        <w:rPr>
          <w:rFonts w:ascii="Times New Roman" w:hAnsi="Times New Roman" w:cs="Times New Roman"/>
          <w:lang w:eastAsia="en-US"/>
        </w:rPr>
      </w:pPr>
      <w:r w:rsidRPr="00554D51">
        <w:rPr>
          <w:rFonts w:ascii="Times New Roman" w:hAnsi="Times New Roman" w:cs="Times New Roman"/>
          <w:lang w:eastAsia="en-US"/>
        </w:rPr>
        <w:t xml:space="preserve">в 2019 году – </w:t>
      </w:r>
      <w:r>
        <w:rPr>
          <w:rFonts w:ascii="Times New Roman" w:hAnsi="Times New Roman" w:cs="Times New Roman"/>
          <w:lang w:eastAsia="en-US"/>
        </w:rPr>
        <w:t>82</w:t>
      </w:r>
      <w:r w:rsidRPr="00554D51">
        <w:rPr>
          <w:rFonts w:ascii="Times New Roman" w:hAnsi="Times New Roman" w:cs="Times New Roman"/>
          <w:lang w:eastAsia="en-US"/>
        </w:rPr>
        <w:t xml:space="preserve"> процентов;</w:t>
      </w:r>
    </w:p>
    <w:p w:rsidR="006669BE" w:rsidRPr="00554D51" w:rsidRDefault="006669BE" w:rsidP="006575CF">
      <w:pPr>
        <w:jc w:val="both"/>
        <w:rPr>
          <w:rFonts w:ascii="Times New Roman" w:hAnsi="Times New Roman" w:cs="Times New Roman"/>
          <w:lang w:eastAsia="en-US"/>
        </w:rPr>
      </w:pPr>
      <w:r w:rsidRPr="00554D51">
        <w:rPr>
          <w:rFonts w:ascii="Times New Roman" w:hAnsi="Times New Roman" w:cs="Times New Roman"/>
          <w:lang w:eastAsia="en-US"/>
        </w:rPr>
        <w:t>в 2020 году –</w:t>
      </w:r>
      <w:r>
        <w:rPr>
          <w:rFonts w:ascii="Times New Roman" w:hAnsi="Times New Roman" w:cs="Times New Roman"/>
          <w:lang w:eastAsia="en-US"/>
        </w:rPr>
        <w:t xml:space="preserve"> 85 </w:t>
      </w:r>
      <w:r w:rsidRPr="00554D51">
        <w:rPr>
          <w:rFonts w:ascii="Times New Roman" w:hAnsi="Times New Roman" w:cs="Times New Roman"/>
          <w:lang w:eastAsia="en-US"/>
        </w:rPr>
        <w:t>процентов;</w:t>
      </w:r>
    </w:p>
    <w:p w:rsidR="006669BE" w:rsidRPr="00554D51" w:rsidRDefault="006669BE" w:rsidP="006575CF">
      <w:pPr>
        <w:jc w:val="both"/>
        <w:rPr>
          <w:rFonts w:ascii="Times New Roman" w:hAnsi="Times New Roman" w:cs="Times New Roman"/>
          <w:lang w:eastAsia="en-US"/>
        </w:rPr>
      </w:pPr>
      <w:r w:rsidRPr="00554D51">
        <w:rPr>
          <w:rFonts w:ascii="Times New Roman" w:hAnsi="Times New Roman" w:cs="Times New Roman"/>
          <w:lang w:eastAsia="en-US"/>
        </w:rPr>
        <w:t xml:space="preserve">в 2021 году – </w:t>
      </w:r>
      <w:r>
        <w:rPr>
          <w:rFonts w:ascii="Times New Roman" w:hAnsi="Times New Roman" w:cs="Times New Roman"/>
          <w:lang w:eastAsia="en-US"/>
        </w:rPr>
        <w:t>85</w:t>
      </w:r>
      <w:r w:rsidRPr="00554D51">
        <w:rPr>
          <w:rFonts w:ascii="Times New Roman" w:hAnsi="Times New Roman" w:cs="Times New Roman"/>
          <w:lang w:eastAsia="en-US"/>
        </w:rPr>
        <w:t xml:space="preserve"> процентов; </w:t>
      </w:r>
    </w:p>
    <w:p w:rsidR="006669BE" w:rsidRPr="00554D51" w:rsidRDefault="006669BE" w:rsidP="006575CF">
      <w:pPr>
        <w:jc w:val="both"/>
        <w:rPr>
          <w:rFonts w:ascii="Times New Roman" w:hAnsi="Times New Roman" w:cs="Times New Roman"/>
          <w:lang w:eastAsia="en-US"/>
        </w:rPr>
      </w:pPr>
      <w:r w:rsidRPr="00554D51">
        <w:rPr>
          <w:rFonts w:ascii="Times New Roman" w:hAnsi="Times New Roman" w:cs="Times New Roman"/>
          <w:lang w:eastAsia="en-US"/>
        </w:rPr>
        <w:t xml:space="preserve">в 2022 году – </w:t>
      </w:r>
      <w:r>
        <w:rPr>
          <w:rFonts w:ascii="Times New Roman" w:hAnsi="Times New Roman" w:cs="Times New Roman"/>
          <w:lang w:eastAsia="en-US"/>
        </w:rPr>
        <w:t>87</w:t>
      </w:r>
      <w:r w:rsidRPr="00554D51">
        <w:rPr>
          <w:rFonts w:ascii="Times New Roman" w:hAnsi="Times New Roman" w:cs="Times New Roman"/>
          <w:lang w:eastAsia="en-US"/>
        </w:rPr>
        <w:t xml:space="preserve"> процентов;</w:t>
      </w:r>
    </w:p>
    <w:p w:rsidR="006669BE" w:rsidRPr="00554D51" w:rsidRDefault="006669BE" w:rsidP="006575CF">
      <w:pPr>
        <w:jc w:val="both"/>
        <w:rPr>
          <w:rFonts w:ascii="Times New Roman" w:hAnsi="Times New Roman" w:cs="Times New Roman"/>
          <w:lang w:eastAsia="en-US"/>
        </w:rPr>
      </w:pPr>
      <w:r w:rsidRPr="00554D51">
        <w:rPr>
          <w:rFonts w:ascii="Times New Roman" w:hAnsi="Times New Roman" w:cs="Times New Roman"/>
          <w:lang w:eastAsia="en-US"/>
        </w:rPr>
        <w:t xml:space="preserve">в 2023 году – </w:t>
      </w:r>
      <w:r>
        <w:rPr>
          <w:rFonts w:ascii="Times New Roman" w:hAnsi="Times New Roman" w:cs="Times New Roman"/>
          <w:lang w:eastAsia="en-US"/>
        </w:rPr>
        <w:t>87</w:t>
      </w:r>
      <w:r w:rsidRPr="00554D51">
        <w:rPr>
          <w:rFonts w:ascii="Times New Roman" w:hAnsi="Times New Roman" w:cs="Times New Roman"/>
          <w:lang w:eastAsia="en-US"/>
        </w:rPr>
        <w:t xml:space="preserve"> процентов; </w:t>
      </w:r>
    </w:p>
    <w:p w:rsidR="006669BE" w:rsidRPr="00554D51" w:rsidRDefault="006669BE" w:rsidP="006575CF">
      <w:pPr>
        <w:jc w:val="both"/>
        <w:rPr>
          <w:rFonts w:ascii="Times New Roman" w:hAnsi="Times New Roman" w:cs="Times New Roman"/>
          <w:lang w:eastAsia="en-US"/>
        </w:rPr>
      </w:pPr>
      <w:r w:rsidRPr="00554D51">
        <w:rPr>
          <w:rFonts w:ascii="Times New Roman" w:hAnsi="Times New Roman" w:cs="Times New Roman"/>
          <w:lang w:eastAsia="en-US"/>
        </w:rPr>
        <w:t xml:space="preserve">в 2024 году – </w:t>
      </w:r>
      <w:r>
        <w:rPr>
          <w:rFonts w:ascii="Times New Roman" w:hAnsi="Times New Roman" w:cs="Times New Roman"/>
          <w:lang w:eastAsia="en-US"/>
        </w:rPr>
        <w:t>87</w:t>
      </w:r>
      <w:r w:rsidRPr="00554D51">
        <w:rPr>
          <w:rFonts w:ascii="Times New Roman" w:hAnsi="Times New Roman" w:cs="Times New Roman"/>
          <w:lang w:eastAsia="en-US"/>
        </w:rPr>
        <w:t xml:space="preserve"> процентов;</w:t>
      </w:r>
    </w:p>
    <w:p w:rsidR="006669BE" w:rsidRPr="00554D51" w:rsidRDefault="006669BE" w:rsidP="006575CF">
      <w:pPr>
        <w:jc w:val="both"/>
        <w:rPr>
          <w:rFonts w:ascii="Times New Roman" w:hAnsi="Times New Roman" w:cs="Times New Roman"/>
          <w:lang w:eastAsia="en-US"/>
        </w:rPr>
      </w:pPr>
      <w:r>
        <w:rPr>
          <w:rFonts w:ascii="Times New Roman" w:hAnsi="Times New Roman" w:cs="Times New Roman"/>
          <w:lang w:eastAsia="en-US"/>
        </w:rPr>
        <w:t>в 2025 году – 90</w:t>
      </w:r>
      <w:r w:rsidRPr="00554D51">
        <w:rPr>
          <w:rFonts w:ascii="Times New Roman" w:hAnsi="Times New Roman" w:cs="Times New Roman"/>
          <w:lang w:eastAsia="en-US"/>
        </w:rPr>
        <w:t xml:space="preserve"> процентов;</w:t>
      </w:r>
    </w:p>
    <w:p w:rsidR="006669BE" w:rsidRPr="00554D51" w:rsidRDefault="006669BE" w:rsidP="006575CF">
      <w:pPr>
        <w:jc w:val="both"/>
        <w:rPr>
          <w:rFonts w:ascii="Times New Roman" w:hAnsi="Times New Roman" w:cs="Times New Roman"/>
          <w:lang w:eastAsia="en-US"/>
        </w:rPr>
      </w:pPr>
      <w:r w:rsidRPr="00554D51">
        <w:rPr>
          <w:rFonts w:ascii="Times New Roman" w:hAnsi="Times New Roman" w:cs="Times New Roman"/>
          <w:lang w:eastAsia="en-US"/>
        </w:rPr>
        <w:t xml:space="preserve">в </w:t>
      </w:r>
      <w:r>
        <w:rPr>
          <w:rFonts w:ascii="Times New Roman" w:hAnsi="Times New Roman" w:cs="Times New Roman"/>
          <w:lang w:eastAsia="en-US"/>
        </w:rPr>
        <w:t>2026-</w:t>
      </w:r>
      <w:r w:rsidRPr="00554D51">
        <w:rPr>
          <w:rFonts w:ascii="Times New Roman" w:hAnsi="Times New Roman" w:cs="Times New Roman"/>
          <w:lang w:eastAsia="en-US"/>
        </w:rPr>
        <w:t xml:space="preserve">2030 </w:t>
      </w:r>
      <w:r>
        <w:rPr>
          <w:rFonts w:ascii="Times New Roman" w:hAnsi="Times New Roman" w:cs="Times New Roman"/>
          <w:lang w:eastAsia="en-US"/>
        </w:rPr>
        <w:t>гг.</w:t>
      </w:r>
      <w:r w:rsidRPr="00554D51">
        <w:rPr>
          <w:rFonts w:ascii="Times New Roman" w:hAnsi="Times New Roman" w:cs="Times New Roman"/>
          <w:lang w:eastAsia="en-US"/>
        </w:rPr>
        <w:t xml:space="preserve"> – 87 процентов;</w:t>
      </w:r>
    </w:p>
    <w:p w:rsidR="006669BE" w:rsidRPr="00554D51" w:rsidRDefault="006669BE" w:rsidP="006575CF">
      <w:pPr>
        <w:jc w:val="both"/>
        <w:rPr>
          <w:rFonts w:ascii="Times New Roman" w:hAnsi="Times New Roman" w:cs="Times New Roman"/>
          <w:lang w:eastAsia="en-US"/>
        </w:rPr>
      </w:pPr>
      <w:r w:rsidRPr="00554D51">
        <w:rPr>
          <w:rFonts w:ascii="Times New Roman" w:hAnsi="Times New Roman" w:cs="Times New Roman"/>
          <w:lang w:eastAsia="en-US"/>
        </w:rPr>
        <w:t xml:space="preserve">в </w:t>
      </w:r>
      <w:r>
        <w:rPr>
          <w:rFonts w:ascii="Times New Roman" w:hAnsi="Times New Roman" w:cs="Times New Roman"/>
          <w:lang w:eastAsia="en-US"/>
        </w:rPr>
        <w:t>2031-</w:t>
      </w:r>
      <w:r w:rsidRPr="00554D51">
        <w:rPr>
          <w:rFonts w:ascii="Times New Roman" w:hAnsi="Times New Roman" w:cs="Times New Roman"/>
          <w:lang w:eastAsia="en-US"/>
        </w:rPr>
        <w:t xml:space="preserve">2035 </w:t>
      </w:r>
      <w:r>
        <w:rPr>
          <w:rFonts w:ascii="Times New Roman" w:hAnsi="Times New Roman" w:cs="Times New Roman"/>
          <w:lang w:eastAsia="en-US"/>
        </w:rPr>
        <w:t>гг.</w:t>
      </w:r>
      <w:r w:rsidRPr="00554D51">
        <w:rPr>
          <w:rFonts w:ascii="Times New Roman" w:hAnsi="Times New Roman" w:cs="Times New Roman"/>
          <w:lang w:eastAsia="en-US"/>
        </w:rPr>
        <w:t xml:space="preserve"> – 90 процентов;</w:t>
      </w:r>
    </w:p>
    <w:p w:rsidR="006669BE" w:rsidRPr="00554D51" w:rsidRDefault="006669BE" w:rsidP="006575CF">
      <w:pPr>
        <w:ind w:firstLine="567"/>
        <w:jc w:val="both"/>
        <w:rPr>
          <w:rFonts w:ascii="Times New Roman" w:hAnsi="Times New Roman" w:cs="Times New Roman"/>
          <w:color w:val="000000"/>
        </w:rPr>
      </w:pPr>
      <w:r w:rsidRPr="00554D51">
        <w:rPr>
          <w:rFonts w:ascii="Times New Roman" w:hAnsi="Times New Roman" w:cs="Times New Roman"/>
          <w:color w:val="000000"/>
          <w:lang w:eastAsia="en-US"/>
        </w:rPr>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или насыщения), изменения приоритетов государственной политики в сфере </w:t>
      </w:r>
      <w:r w:rsidRPr="00554D51">
        <w:rPr>
          <w:rFonts w:ascii="Times New Roman" w:hAnsi="Times New Roman" w:cs="Times New Roman"/>
          <w:lang w:eastAsia="en-US"/>
        </w:rPr>
        <w:t>модернизации коммунальной инфраструктуры.</w:t>
      </w:r>
    </w:p>
    <w:p w:rsidR="006669BE" w:rsidRPr="00554D51" w:rsidRDefault="006669BE" w:rsidP="006575CF">
      <w:pPr>
        <w:jc w:val="both"/>
        <w:rPr>
          <w:rFonts w:ascii="Times New Roman" w:hAnsi="Times New Roman" w:cs="Times New Roman"/>
        </w:rPr>
      </w:pPr>
    </w:p>
    <w:p w:rsidR="006669BE" w:rsidRPr="00554D51" w:rsidRDefault="006669BE" w:rsidP="006575CF">
      <w:pPr>
        <w:jc w:val="both"/>
        <w:rPr>
          <w:rFonts w:ascii="Times New Roman" w:hAnsi="Times New Roman" w:cs="Times New Roman"/>
        </w:rPr>
      </w:pPr>
    </w:p>
    <w:p w:rsidR="006669BE" w:rsidRPr="00554D51" w:rsidRDefault="006669BE" w:rsidP="006575CF">
      <w:pPr>
        <w:jc w:val="center"/>
        <w:outlineLvl w:val="2"/>
        <w:rPr>
          <w:rFonts w:ascii="Times New Roman" w:hAnsi="Times New Roman" w:cs="Times New Roman"/>
          <w:b/>
          <w:color w:val="000000"/>
        </w:rPr>
      </w:pPr>
      <w:r w:rsidRPr="00554D51">
        <w:rPr>
          <w:rFonts w:ascii="Times New Roman" w:hAnsi="Times New Roman" w:cs="Times New Roman"/>
          <w:b/>
          <w:color w:val="000000"/>
        </w:rPr>
        <w:t xml:space="preserve">Раздел </w:t>
      </w:r>
      <w:r w:rsidRPr="00554D51">
        <w:rPr>
          <w:rFonts w:ascii="Times New Roman" w:hAnsi="Times New Roman" w:cs="Times New Roman"/>
          <w:b/>
          <w:color w:val="000000"/>
          <w:lang w:val="en-US"/>
        </w:rPr>
        <w:t>I</w:t>
      </w:r>
      <w:r w:rsidRPr="00554D51">
        <w:rPr>
          <w:rFonts w:ascii="Times New Roman" w:hAnsi="Times New Roman" w:cs="Times New Roman"/>
          <w:b/>
          <w:color w:val="000000"/>
        </w:rPr>
        <w:t>II. Характеристики основных мероприятий, мероприятий подпрограммы с указанием сроков и этапов их реализации</w:t>
      </w:r>
    </w:p>
    <w:p w:rsidR="006669BE" w:rsidRPr="00554D51" w:rsidRDefault="006669BE" w:rsidP="006575CF">
      <w:pPr>
        <w:jc w:val="center"/>
        <w:outlineLvl w:val="2"/>
        <w:rPr>
          <w:rFonts w:ascii="Times New Roman" w:hAnsi="Times New Roman" w:cs="Times New Roman"/>
          <w:b/>
          <w:color w:val="000000"/>
        </w:rPr>
      </w:pPr>
    </w:p>
    <w:p w:rsidR="006669BE" w:rsidRPr="00554D51" w:rsidRDefault="006669BE" w:rsidP="00535D7D">
      <w:pPr>
        <w:widowControl/>
        <w:ind w:firstLine="720"/>
        <w:jc w:val="both"/>
        <w:rPr>
          <w:rFonts w:ascii="Times New Roman" w:hAnsi="Times New Roman" w:cs="Times New Roman"/>
        </w:rPr>
      </w:pPr>
      <w:r w:rsidRPr="00554D51">
        <w:rPr>
          <w:rFonts w:ascii="Times New Roman" w:hAnsi="Times New Roman" w:cs="Times New Roman"/>
        </w:rPr>
        <w:t>На реализацию поставленной цели и решение задач подпрограммы направлены два основных мероприятия.</w:t>
      </w:r>
    </w:p>
    <w:p w:rsidR="006669BE" w:rsidRPr="00554D51" w:rsidRDefault="006669BE" w:rsidP="00535D7D">
      <w:pPr>
        <w:widowControl/>
        <w:ind w:firstLine="720"/>
        <w:jc w:val="both"/>
        <w:rPr>
          <w:rFonts w:ascii="Times New Roman" w:hAnsi="Times New Roman" w:cs="Times New Roman"/>
        </w:rPr>
      </w:pPr>
      <w:r w:rsidRPr="00554D51">
        <w:rPr>
          <w:rFonts w:ascii="Times New Roman" w:hAnsi="Times New Roman" w:cs="Times New Roman"/>
        </w:rPr>
        <w:t>Основное мероприятие 1. Обеспечение качества жилищно-коммунальных услуг. Реализация указанного мероприятия обеспечит снижение износа объектов коммунальной инфраструктуры и уменьшение потерь при передаче энергоресурсов.</w:t>
      </w:r>
    </w:p>
    <w:p w:rsidR="006669BE" w:rsidRPr="00554D51" w:rsidRDefault="006669BE" w:rsidP="006B7FAE">
      <w:pPr>
        <w:widowControl/>
        <w:ind w:firstLine="720"/>
        <w:jc w:val="both"/>
        <w:rPr>
          <w:rFonts w:ascii="Times New Roman" w:hAnsi="Times New Roman" w:cs="Times New Roman"/>
        </w:rPr>
      </w:pPr>
      <w:r w:rsidRPr="00554D51">
        <w:rPr>
          <w:rFonts w:ascii="Times New Roman" w:hAnsi="Times New Roman" w:cs="Times New Roman"/>
        </w:rPr>
        <w:t>Основное мероприятие 2. Улучшение потребительских и эксплуатационных характеристик жилищного фонда, обеспечивающих гражданам безопасные и комфортные условия проживания. Реализация указанного мероприятия обеспечит проведение капитального ремонта многоквартирных домов, расположенных на территории Чувашской Республики.</w:t>
      </w:r>
    </w:p>
    <w:p w:rsidR="006669BE" w:rsidRPr="00554D51" w:rsidRDefault="006669BE" w:rsidP="006575CF">
      <w:pPr>
        <w:spacing w:line="247" w:lineRule="auto"/>
        <w:ind w:firstLine="567"/>
        <w:jc w:val="both"/>
        <w:rPr>
          <w:rFonts w:ascii="Times New Roman" w:hAnsi="Times New Roman" w:cs="Times New Roman"/>
        </w:rPr>
      </w:pPr>
      <w:r w:rsidRPr="00554D51">
        <w:rPr>
          <w:rFonts w:ascii="Times New Roman" w:hAnsi="Times New Roman" w:cs="Times New Roman"/>
          <w:color w:val="000000"/>
        </w:rPr>
        <w:t xml:space="preserve">Комплекс мероприятий по реализации подпрограммы обеспечит </w:t>
      </w:r>
      <w:r w:rsidRPr="00554D51">
        <w:rPr>
          <w:rFonts w:ascii="Times New Roman" w:hAnsi="Times New Roman" w:cs="Times New Roman"/>
          <w:lang w:eastAsia="en-US"/>
        </w:rPr>
        <w:t>создать условия для приведения коммунальной инфраструктуры в соответствие со стандартами качества, обеспечивающими комфортные и безопасные условия проживания населения, повышению качества оказания жилищно-коммунальных услуг и уровня удовлетворенности граждан качеством таких услуг.</w:t>
      </w:r>
    </w:p>
    <w:p w:rsidR="006669BE" w:rsidRPr="00554D51" w:rsidRDefault="006669BE" w:rsidP="006575CF">
      <w:pPr>
        <w:spacing w:line="247" w:lineRule="auto"/>
        <w:ind w:firstLine="567"/>
        <w:jc w:val="both"/>
        <w:rPr>
          <w:rFonts w:ascii="Times New Roman" w:hAnsi="Times New Roman" w:cs="Times New Roman"/>
          <w:color w:val="000000"/>
          <w:lang w:eastAsia="en-US"/>
        </w:rPr>
      </w:pPr>
      <w:r w:rsidRPr="00554D51">
        <w:rPr>
          <w:rFonts w:ascii="Times New Roman" w:hAnsi="Times New Roman" w:cs="Times New Roman"/>
          <w:color w:val="000000"/>
          <w:lang w:eastAsia="en-US"/>
        </w:rPr>
        <w:t>Период реализации мероприятий подпрограммы – 2019–2035 годы – делится на этапы:</w:t>
      </w:r>
    </w:p>
    <w:p w:rsidR="006669BE" w:rsidRPr="00554D51" w:rsidRDefault="006669BE" w:rsidP="006575CF">
      <w:pPr>
        <w:spacing w:line="247" w:lineRule="auto"/>
        <w:jc w:val="both"/>
        <w:rPr>
          <w:rFonts w:ascii="Times New Roman" w:hAnsi="Times New Roman" w:cs="Times New Roman"/>
          <w:color w:val="000000"/>
          <w:lang w:eastAsia="en-US"/>
        </w:rPr>
      </w:pPr>
      <w:r w:rsidRPr="00554D51">
        <w:rPr>
          <w:rFonts w:ascii="Times New Roman" w:hAnsi="Times New Roman" w:cs="Times New Roman"/>
          <w:color w:val="000000"/>
          <w:lang w:eastAsia="en-US"/>
        </w:rPr>
        <w:t>1 этап – 2019–2025 годы;</w:t>
      </w:r>
    </w:p>
    <w:p w:rsidR="006669BE" w:rsidRPr="00554D51" w:rsidRDefault="006669BE" w:rsidP="006575CF">
      <w:pPr>
        <w:spacing w:line="247" w:lineRule="auto"/>
        <w:jc w:val="both"/>
        <w:rPr>
          <w:rFonts w:ascii="Times New Roman" w:hAnsi="Times New Roman" w:cs="Times New Roman"/>
          <w:color w:val="000000"/>
          <w:lang w:eastAsia="en-US"/>
        </w:rPr>
      </w:pPr>
      <w:r w:rsidRPr="00554D51">
        <w:rPr>
          <w:rFonts w:ascii="Times New Roman" w:hAnsi="Times New Roman" w:cs="Times New Roman"/>
          <w:color w:val="000000"/>
          <w:lang w:eastAsia="en-US"/>
        </w:rPr>
        <w:t>2 этап – 2026–2030 годы;</w:t>
      </w:r>
    </w:p>
    <w:p w:rsidR="006669BE" w:rsidRPr="00554D51" w:rsidRDefault="006669BE" w:rsidP="006575CF">
      <w:pPr>
        <w:spacing w:line="247" w:lineRule="auto"/>
        <w:jc w:val="both"/>
        <w:rPr>
          <w:rFonts w:ascii="Times New Roman" w:hAnsi="Times New Roman" w:cs="Times New Roman"/>
          <w:color w:val="000000"/>
          <w:lang w:eastAsia="en-US"/>
        </w:rPr>
      </w:pPr>
      <w:r w:rsidRPr="00554D51">
        <w:rPr>
          <w:rFonts w:ascii="Times New Roman" w:hAnsi="Times New Roman" w:cs="Times New Roman"/>
          <w:color w:val="000000"/>
          <w:lang w:eastAsia="en-US"/>
        </w:rPr>
        <w:t>3 этап – 2031–2035 годы.</w:t>
      </w:r>
    </w:p>
    <w:p w:rsidR="006669BE" w:rsidRPr="00554D51" w:rsidRDefault="006669BE" w:rsidP="006575CF">
      <w:pPr>
        <w:jc w:val="both"/>
        <w:outlineLvl w:val="2"/>
        <w:rPr>
          <w:rFonts w:ascii="Times New Roman" w:hAnsi="Times New Roman" w:cs="Times New Roman"/>
        </w:rPr>
      </w:pPr>
    </w:p>
    <w:p w:rsidR="006669BE" w:rsidRPr="00554D51" w:rsidRDefault="006669BE" w:rsidP="006575CF">
      <w:pPr>
        <w:jc w:val="center"/>
        <w:outlineLvl w:val="2"/>
        <w:rPr>
          <w:rFonts w:ascii="Times New Roman" w:hAnsi="Times New Roman" w:cs="Times New Roman"/>
          <w:b/>
          <w:color w:val="000000"/>
        </w:rPr>
      </w:pPr>
    </w:p>
    <w:p w:rsidR="006669BE" w:rsidRPr="00554D51" w:rsidRDefault="006669BE" w:rsidP="006575CF">
      <w:pPr>
        <w:jc w:val="center"/>
        <w:outlineLvl w:val="2"/>
        <w:rPr>
          <w:rFonts w:ascii="Times New Roman" w:hAnsi="Times New Roman" w:cs="Times New Roman"/>
          <w:b/>
          <w:color w:val="000000"/>
        </w:rPr>
      </w:pPr>
      <w:r w:rsidRPr="00554D51">
        <w:rPr>
          <w:rFonts w:ascii="Times New Roman" w:hAnsi="Times New Roman" w:cs="Times New Roman"/>
          <w:b/>
          <w:color w:val="000000"/>
        </w:rPr>
        <w:t xml:space="preserve">Раздел </w:t>
      </w:r>
      <w:r w:rsidRPr="00554D51">
        <w:rPr>
          <w:rFonts w:ascii="Times New Roman" w:hAnsi="Times New Roman" w:cs="Times New Roman"/>
          <w:b/>
          <w:color w:val="000000"/>
          <w:lang w:val="en-US"/>
        </w:rPr>
        <w:t>IV</w:t>
      </w:r>
      <w:r w:rsidRPr="00554D51">
        <w:rPr>
          <w:rFonts w:ascii="Times New Roman" w:hAnsi="Times New Roman" w:cs="Times New Roman"/>
          <w:b/>
          <w:color w:val="000000"/>
        </w:rPr>
        <w:t>. Обоснование объема финансовых ресурсов,</w:t>
      </w:r>
    </w:p>
    <w:p w:rsidR="006669BE" w:rsidRPr="00554D51" w:rsidRDefault="006669BE" w:rsidP="006575CF">
      <w:pPr>
        <w:jc w:val="center"/>
        <w:rPr>
          <w:rFonts w:ascii="Times New Roman" w:hAnsi="Times New Roman" w:cs="Times New Roman"/>
          <w:b/>
          <w:color w:val="000000"/>
        </w:rPr>
      </w:pPr>
      <w:r w:rsidRPr="00554D51">
        <w:rPr>
          <w:rFonts w:ascii="Times New Roman" w:hAnsi="Times New Roman" w:cs="Times New Roman"/>
          <w:b/>
          <w:color w:val="000000"/>
        </w:rPr>
        <w:t>необходимых для реализации подпрограммы (с расшифровкой по источникам финансирования, по этапам и годам реализации подпрограммы)</w:t>
      </w:r>
    </w:p>
    <w:p w:rsidR="006669BE" w:rsidRPr="00554D51" w:rsidRDefault="006669BE" w:rsidP="006575CF">
      <w:pPr>
        <w:jc w:val="center"/>
        <w:rPr>
          <w:rFonts w:ascii="Times New Roman" w:hAnsi="Times New Roman" w:cs="Times New Roman"/>
          <w:b/>
          <w:color w:val="000000"/>
        </w:rPr>
      </w:pPr>
    </w:p>
    <w:p w:rsidR="006669BE" w:rsidRPr="00554D51" w:rsidRDefault="006669BE" w:rsidP="006B7FAE">
      <w:pPr>
        <w:widowControl/>
        <w:ind w:firstLine="720"/>
        <w:jc w:val="both"/>
        <w:rPr>
          <w:rFonts w:ascii="Times New Roman" w:hAnsi="Times New Roman" w:cs="Times New Roman"/>
        </w:rPr>
      </w:pPr>
      <w:r w:rsidRPr="00554D51">
        <w:rPr>
          <w:rFonts w:ascii="Times New Roman" w:hAnsi="Times New Roman" w:cs="Times New Roman"/>
        </w:rPr>
        <w:t>Финансирование подпрограммы осуществляется за счет средств республиканского бюджета Чувашской Республики, средств местных бюджетов и внебюджетных источников.</w:t>
      </w:r>
    </w:p>
    <w:p w:rsidR="006669BE" w:rsidRPr="00554D51" w:rsidRDefault="006669BE" w:rsidP="00AC2C8D">
      <w:pPr>
        <w:ind w:firstLine="567"/>
        <w:rPr>
          <w:rFonts w:ascii="Times New Roman" w:hAnsi="Times New Roman" w:cs="Times New Roman"/>
          <w:lang w:eastAsia="en-US"/>
        </w:rPr>
      </w:pPr>
      <w:r w:rsidRPr="00554D51">
        <w:rPr>
          <w:rFonts w:ascii="Times New Roman" w:hAnsi="Times New Roman" w:cs="Times New Roman"/>
        </w:rPr>
        <w:t>Общий объем финансирования подпрограммы в 2019 - 2035 годах составит</w:t>
      </w:r>
      <w:r w:rsidRPr="00554D51">
        <w:rPr>
          <w:rFonts w:ascii="Times New Roman" w:hAnsi="Times New Roman" w:cs="Times New Roman"/>
          <w:lang w:eastAsia="en-US"/>
        </w:rPr>
        <w:t xml:space="preserve"> </w:t>
      </w:r>
      <w:r>
        <w:rPr>
          <w:rFonts w:ascii="Times New Roman" w:hAnsi="Times New Roman" w:cs="Times New Roman"/>
          <w:lang w:eastAsia="en-US"/>
        </w:rPr>
        <w:t>6816,6</w:t>
      </w:r>
      <w:r w:rsidRPr="00554D51">
        <w:rPr>
          <w:rFonts w:ascii="Times New Roman" w:hAnsi="Times New Roman" w:cs="Times New Roman"/>
          <w:lang w:eastAsia="en-US"/>
        </w:rPr>
        <w:t xml:space="preserve"> тыс. рублей, в том числе за счет средств республиканского бюджета Чувашской Республики – </w:t>
      </w:r>
      <w:r>
        <w:rPr>
          <w:rFonts w:ascii="Times New Roman" w:hAnsi="Times New Roman" w:cs="Times New Roman"/>
          <w:lang w:eastAsia="en-US"/>
        </w:rPr>
        <w:t>0</w:t>
      </w:r>
      <w:r w:rsidRPr="00554D51">
        <w:rPr>
          <w:rFonts w:ascii="Times New Roman" w:hAnsi="Times New Roman" w:cs="Times New Roman"/>
          <w:lang w:eastAsia="en-US"/>
        </w:rPr>
        <w:t xml:space="preserve"> тыс. рублей, за счет средств местного бюджета</w:t>
      </w:r>
      <w:r>
        <w:rPr>
          <w:rFonts w:ascii="Times New Roman" w:hAnsi="Times New Roman" w:cs="Times New Roman"/>
          <w:lang w:eastAsia="en-US"/>
        </w:rPr>
        <w:t xml:space="preserve"> </w:t>
      </w:r>
      <w:r w:rsidRPr="00554D51">
        <w:rPr>
          <w:rFonts w:ascii="Times New Roman" w:hAnsi="Times New Roman" w:cs="Times New Roman"/>
          <w:lang w:eastAsia="en-US"/>
        </w:rPr>
        <w:t>–</w:t>
      </w:r>
      <w:r>
        <w:rPr>
          <w:rFonts w:ascii="Times New Roman" w:hAnsi="Times New Roman" w:cs="Times New Roman"/>
          <w:lang w:eastAsia="en-US"/>
        </w:rPr>
        <w:t xml:space="preserve"> </w:t>
      </w:r>
      <w:r w:rsidRPr="00554D51">
        <w:rPr>
          <w:rFonts w:ascii="Times New Roman" w:hAnsi="Times New Roman" w:cs="Times New Roman"/>
          <w:lang w:eastAsia="en-US"/>
        </w:rPr>
        <w:t xml:space="preserve">0 тыс. рублей, за счет </w:t>
      </w:r>
      <w:r w:rsidRPr="00554D51">
        <w:rPr>
          <w:rFonts w:ascii="Times New Roman" w:hAnsi="Times New Roman" w:cs="Times New Roman"/>
        </w:rPr>
        <w:t xml:space="preserve">внебюджетных источников </w:t>
      </w:r>
      <w:r w:rsidRPr="00554D51">
        <w:rPr>
          <w:rFonts w:ascii="Times New Roman" w:hAnsi="Times New Roman" w:cs="Times New Roman"/>
          <w:lang w:eastAsia="en-US"/>
        </w:rPr>
        <w:t xml:space="preserve">– </w:t>
      </w:r>
      <w:r>
        <w:rPr>
          <w:rFonts w:ascii="Times New Roman" w:hAnsi="Times New Roman" w:cs="Times New Roman"/>
          <w:lang w:eastAsia="en-US"/>
        </w:rPr>
        <w:t>0</w:t>
      </w:r>
      <w:r w:rsidRPr="00554D51">
        <w:rPr>
          <w:rFonts w:ascii="Times New Roman" w:hAnsi="Times New Roman" w:cs="Times New Roman"/>
          <w:lang w:eastAsia="en-US"/>
        </w:rPr>
        <w:t xml:space="preserve"> тыс. рублей.</w:t>
      </w:r>
    </w:p>
    <w:p w:rsidR="006669BE" w:rsidRPr="00554D51" w:rsidRDefault="006669BE" w:rsidP="006575CF">
      <w:pPr>
        <w:ind w:firstLine="567"/>
        <w:jc w:val="both"/>
        <w:rPr>
          <w:rFonts w:ascii="Times New Roman" w:hAnsi="Times New Roman" w:cs="Times New Roman"/>
          <w:lang w:eastAsia="en-US"/>
        </w:rPr>
      </w:pPr>
      <w:r w:rsidRPr="00554D51">
        <w:rPr>
          <w:rFonts w:ascii="Times New Roman" w:hAnsi="Times New Roman" w:cs="Times New Roman"/>
          <w:lang w:eastAsia="en-US"/>
        </w:rPr>
        <w:t xml:space="preserve">Прогнозируемые объемы финансирования подпрограммы на 1 этапе составят </w:t>
      </w:r>
      <w:r>
        <w:rPr>
          <w:rFonts w:ascii="Times New Roman" w:hAnsi="Times New Roman" w:cs="Times New Roman"/>
          <w:lang w:eastAsia="en-US"/>
        </w:rPr>
        <w:t>6816,6</w:t>
      </w:r>
      <w:r w:rsidRPr="00554D51">
        <w:rPr>
          <w:rFonts w:ascii="Times New Roman" w:hAnsi="Times New Roman" w:cs="Times New Roman"/>
          <w:lang w:eastAsia="en-US"/>
        </w:rPr>
        <w:t xml:space="preserve"> тыс. рублей, на 2 этапе – 0,0 тыс. рублей, на 3 этапе – 0,0 тыс. рублей, в том числе:</w:t>
      </w:r>
    </w:p>
    <w:p w:rsidR="006669BE" w:rsidRPr="00554D51" w:rsidRDefault="006669BE" w:rsidP="006575CF">
      <w:pPr>
        <w:spacing w:line="276" w:lineRule="auto"/>
        <w:jc w:val="both"/>
        <w:rPr>
          <w:rFonts w:ascii="Times New Roman" w:hAnsi="Times New Roman" w:cs="Times New Roman"/>
          <w:lang w:eastAsia="en-US"/>
        </w:rPr>
      </w:pPr>
      <w:r w:rsidRPr="00554D51">
        <w:rPr>
          <w:rFonts w:ascii="Times New Roman" w:hAnsi="Times New Roman" w:cs="Times New Roman"/>
          <w:lang w:eastAsia="en-US"/>
        </w:rPr>
        <w:t>в 2019 году –</w:t>
      </w:r>
      <w:r>
        <w:rPr>
          <w:rFonts w:ascii="Times New Roman" w:hAnsi="Times New Roman" w:cs="Times New Roman"/>
          <w:lang w:eastAsia="en-US"/>
        </w:rPr>
        <w:t xml:space="preserve"> 6816,6</w:t>
      </w:r>
      <w:r w:rsidRPr="00554D51">
        <w:rPr>
          <w:rFonts w:ascii="Times New Roman" w:hAnsi="Times New Roman" w:cs="Times New Roman"/>
          <w:lang w:eastAsia="en-US"/>
        </w:rPr>
        <w:t xml:space="preserve"> тыс. рублей;</w:t>
      </w:r>
    </w:p>
    <w:p w:rsidR="006669BE" w:rsidRPr="00554D51" w:rsidRDefault="006669BE" w:rsidP="006575CF">
      <w:pPr>
        <w:spacing w:line="276" w:lineRule="auto"/>
        <w:jc w:val="both"/>
        <w:rPr>
          <w:rFonts w:ascii="Times New Roman" w:hAnsi="Times New Roman" w:cs="Times New Roman"/>
          <w:lang w:eastAsia="en-US"/>
        </w:rPr>
      </w:pPr>
      <w:r w:rsidRPr="00554D51">
        <w:rPr>
          <w:rFonts w:ascii="Times New Roman" w:hAnsi="Times New Roman" w:cs="Times New Roman"/>
          <w:lang w:eastAsia="en-US"/>
        </w:rPr>
        <w:t>в 2020 году – 0,0 тыс. рублей;</w:t>
      </w:r>
    </w:p>
    <w:p w:rsidR="006669BE" w:rsidRPr="00554D51" w:rsidRDefault="006669BE" w:rsidP="006575CF">
      <w:pPr>
        <w:spacing w:line="276" w:lineRule="auto"/>
        <w:jc w:val="both"/>
        <w:rPr>
          <w:rFonts w:ascii="Times New Roman" w:hAnsi="Times New Roman" w:cs="Times New Roman"/>
          <w:lang w:eastAsia="en-US"/>
        </w:rPr>
      </w:pPr>
      <w:r w:rsidRPr="00554D51">
        <w:rPr>
          <w:rFonts w:ascii="Times New Roman" w:hAnsi="Times New Roman" w:cs="Times New Roman"/>
          <w:lang w:eastAsia="en-US"/>
        </w:rPr>
        <w:t>в 2021 году – 0,0 тыс. рублей;</w:t>
      </w:r>
    </w:p>
    <w:p w:rsidR="006669BE" w:rsidRPr="00554D51" w:rsidRDefault="006669BE" w:rsidP="006575CF">
      <w:pPr>
        <w:spacing w:line="276" w:lineRule="auto"/>
        <w:jc w:val="both"/>
        <w:rPr>
          <w:rFonts w:ascii="Times New Roman" w:hAnsi="Times New Roman" w:cs="Times New Roman"/>
          <w:lang w:eastAsia="en-US"/>
        </w:rPr>
      </w:pPr>
      <w:r w:rsidRPr="00554D51">
        <w:rPr>
          <w:rFonts w:ascii="Times New Roman" w:hAnsi="Times New Roman" w:cs="Times New Roman"/>
          <w:lang w:eastAsia="en-US"/>
        </w:rPr>
        <w:t>в 2022 году – 0,0 тыс. рублей;</w:t>
      </w:r>
    </w:p>
    <w:p w:rsidR="006669BE" w:rsidRPr="00554D51" w:rsidRDefault="006669BE" w:rsidP="006575CF">
      <w:pPr>
        <w:spacing w:line="276" w:lineRule="auto"/>
        <w:jc w:val="both"/>
        <w:rPr>
          <w:rFonts w:ascii="Times New Roman" w:hAnsi="Times New Roman" w:cs="Times New Roman"/>
          <w:lang w:eastAsia="en-US"/>
        </w:rPr>
      </w:pPr>
      <w:r w:rsidRPr="00554D51">
        <w:rPr>
          <w:rFonts w:ascii="Times New Roman" w:hAnsi="Times New Roman" w:cs="Times New Roman"/>
          <w:lang w:eastAsia="en-US"/>
        </w:rPr>
        <w:t>в 2023году – 0,0 тыс. рублей;</w:t>
      </w:r>
    </w:p>
    <w:p w:rsidR="006669BE" w:rsidRPr="00554D51" w:rsidRDefault="006669BE" w:rsidP="006575CF">
      <w:pPr>
        <w:spacing w:line="276" w:lineRule="auto"/>
        <w:jc w:val="both"/>
        <w:rPr>
          <w:rFonts w:ascii="Times New Roman" w:hAnsi="Times New Roman" w:cs="Times New Roman"/>
          <w:lang w:eastAsia="en-US"/>
        </w:rPr>
      </w:pPr>
      <w:r w:rsidRPr="00554D51">
        <w:rPr>
          <w:rFonts w:ascii="Times New Roman" w:hAnsi="Times New Roman" w:cs="Times New Roman"/>
          <w:lang w:eastAsia="en-US"/>
        </w:rPr>
        <w:t>в 2024году – 0,0 тыс. рублей;</w:t>
      </w:r>
    </w:p>
    <w:p w:rsidR="006669BE" w:rsidRPr="00554D51" w:rsidRDefault="006669BE" w:rsidP="006575CF">
      <w:pPr>
        <w:spacing w:line="276" w:lineRule="auto"/>
        <w:jc w:val="both"/>
        <w:rPr>
          <w:rFonts w:ascii="Times New Roman" w:hAnsi="Times New Roman" w:cs="Times New Roman"/>
          <w:lang w:eastAsia="en-US"/>
        </w:rPr>
      </w:pPr>
      <w:r w:rsidRPr="00554D51">
        <w:rPr>
          <w:rFonts w:ascii="Times New Roman" w:hAnsi="Times New Roman" w:cs="Times New Roman"/>
          <w:lang w:eastAsia="en-US"/>
        </w:rPr>
        <w:t>в 2025 году – 0,0 тыс. рублей;</w:t>
      </w:r>
    </w:p>
    <w:p w:rsidR="006669BE" w:rsidRPr="00554D51" w:rsidRDefault="006669BE" w:rsidP="006575CF">
      <w:pPr>
        <w:spacing w:line="276" w:lineRule="auto"/>
        <w:jc w:val="both"/>
        <w:rPr>
          <w:rFonts w:ascii="Times New Roman" w:hAnsi="Times New Roman" w:cs="Times New Roman"/>
          <w:lang w:eastAsia="en-US"/>
        </w:rPr>
      </w:pPr>
      <w:r w:rsidRPr="00554D51">
        <w:rPr>
          <w:rFonts w:ascii="Times New Roman" w:hAnsi="Times New Roman" w:cs="Times New Roman"/>
          <w:lang w:eastAsia="en-US"/>
        </w:rPr>
        <w:t>в 2026-2030 годы – 0,0 тыс. рублей;</w:t>
      </w:r>
    </w:p>
    <w:p w:rsidR="006669BE" w:rsidRPr="00554D51" w:rsidRDefault="006669BE" w:rsidP="006575CF">
      <w:pPr>
        <w:spacing w:line="276" w:lineRule="auto"/>
        <w:jc w:val="both"/>
        <w:rPr>
          <w:rFonts w:ascii="Times New Roman" w:hAnsi="Times New Roman" w:cs="Times New Roman"/>
          <w:lang w:eastAsia="en-US"/>
        </w:rPr>
      </w:pPr>
      <w:r w:rsidRPr="00554D51">
        <w:rPr>
          <w:rFonts w:ascii="Times New Roman" w:hAnsi="Times New Roman" w:cs="Times New Roman"/>
          <w:lang w:eastAsia="en-US"/>
        </w:rPr>
        <w:t>в 2031-2035 годы – 0,0 тыс. рублей;</w:t>
      </w:r>
    </w:p>
    <w:p w:rsidR="006669BE" w:rsidRPr="00554D51" w:rsidRDefault="006669BE" w:rsidP="006575CF">
      <w:pPr>
        <w:ind w:firstLine="567"/>
        <w:jc w:val="both"/>
        <w:rPr>
          <w:rFonts w:ascii="Times New Roman" w:hAnsi="Times New Roman" w:cs="Times New Roman"/>
          <w:color w:val="000000"/>
        </w:rPr>
      </w:pPr>
      <w:r w:rsidRPr="00554D51">
        <w:rPr>
          <w:rFonts w:ascii="Times New Roman" w:hAnsi="Times New Roman" w:cs="Times New Roman"/>
          <w:color w:val="000000"/>
        </w:rPr>
        <w:t xml:space="preserve">Ресурсное обеспечение реализации подпрограммы за счет всех источников финансирования представлено в приложении к настоящей подпрограмме. </w:t>
      </w:r>
    </w:p>
    <w:p w:rsidR="006669BE" w:rsidRPr="00554D51" w:rsidRDefault="006669BE" w:rsidP="006575CF">
      <w:pPr>
        <w:jc w:val="both"/>
        <w:rPr>
          <w:rFonts w:ascii="Times New Roman" w:hAnsi="Times New Roman" w:cs="Times New Roman"/>
        </w:rPr>
      </w:pPr>
    </w:p>
    <w:p w:rsidR="006669BE" w:rsidRPr="00554D51" w:rsidRDefault="006669BE" w:rsidP="006575CF">
      <w:pPr>
        <w:rPr>
          <w:rFonts w:ascii="Times New Roman" w:hAnsi="Times New Roman" w:cs="Times New Roman"/>
          <w:b/>
          <w:caps/>
          <w:color w:val="000000"/>
          <w:lang w:eastAsia="en-US"/>
        </w:rPr>
      </w:pPr>
    </w:p>
    <w:p w:rsidR="006669BE" w:rsidRPr="00554D51" w:rsidRDefault="006669BE" w:rsidP="00154177">
      <w:pPr>
        <w:jc w:val="right"/>
        <w:rPr>
          <w:rStyle w:val="a"/>
          <w:rFonts w:ascii="Times New Roman" w:hAnsi="Times New Roman" w:cs="Times New Roman"/>
          <w:b w:val="0"/>
          <w:bCs/>
          <w:sz w:val="20"/>
          <w:szCs w:val="20"/>
        </w:rPr>
      </w:pPr>
    </w:p>
    <w:p w:rsidR="006669BE" w:rsidRPr="00554D51" w:rsidRDefault="006669BE" w:rsidP="00154177">
      <w:pPr>
        <w:jc w:val="right"/>
        <w:rPr>
          <w:rStyle w:val="a"/>
          <w:rFonts w:ascii="Times New Roman" w:hAnsi="Times New Roman" w:cs="Times New Roman"/>
          <w:b w:val="0"/>
          <w:bCs/>
          <w:sz w:val="20"/>
          <w:szCs w:val="20"/>
        </w:rPr>
      </w:pPr>
    </w:p>
    <w:p w:rsidR="006669BE" w:rsidRPr="00554D51" w:rsidRDefault="006669BE" w:rsidP="00154177">
      <w:pPr>
        <w:jc w:val="right"/>
        <w:rPr>
          <w:rStyle w:val="a"/>
          <w:rFonts w:ascii="Times New Roman" w:hAnsi="Times New Roman" w:cs="Times New Roman"/>
          <w:b w:val="0"/>
          <w:bCs/>
          <w:sz w:val="20"/>
          <w:szCs w:val="20"/>
        </w:rPr>
      </w:pPr>
    </w:p>
    <w:p w:rsidR="006669BE" w:rsidRPr="00554D51" w:rsidRDefault="006669BE" w:rsidP="00154177">
      <w:pPr>
        <w:jc w:val="right"/>
        <w:rPr>
          <w:rStyle w:val="a"/>
          <w:rFonts w:ascii="Times New Roman" w:hAnsi="Times New Roman" w:cs="Times New Roman"/>
          <w:b w:val="0"/>
          <w:bCs/>
          <w:sz w:val="20"/>
          <w:szCs w:val="20"/>
        </w:rPr>
      </w:pPr>
    </w:p>
    <w:p w:rsidR="006669BE" w:rsidRPr="00554D51" w:rsidRDefault="006669BE" w:rsidP="00154177">
      <w:pPr>
        <w:jc w:val="right"/>
        <w:rPr>
          <w:rStyle w:val="a"/>
          <w:rFonts w:ascii="Times New Roman" w:hAnsi="Times New Roman" w:cs="Times New Roman"/>
          <w:b w:val="0"/>
          <w:bCs/>
          <w:sz w:val="20"/>
          <w:szCs w:val="20"/>
        </w:rPr>
      </w:pPr>
    </w:p>
    <w:p w:rsidR="006669BE" w:rsidRPr="00554D51" w:rsidRDefault="006669BE" w:rsidP="00154177">
      <w:pPr>
        <w:jc w:val="right"/>
        <w:rPr>
          <w:rStyle w:val="a"/>
          <w:rFonts w:ascii="Times New Roman" w:hAnsi="Times New Roman" w:cs="Times New Roman"/>
          <w:b w:val="0"/>
          <w:bCs/>
          <w:sz w:val="20"/>
          <w:szCs w:val="20"/>
        </w:rPr>
        <w:sectPr w:rsidR="006669BE" w:rsidRPr="00554D51" w:rsidSect="00154177">
          <w:pgSz w:w="11906" w:h="16838"/>
          <w:pgMar w:top="539" w:right="851" w:bottom="720" w:left="1701" w:header="709" w:footer="709" w:gutter="0"/>
          <w:cols w:space="708"/>
          <w:docGrid w:linePitch="360"/>
        </w:sectPr>
      </w:pPr>
    </w:p>
    <w:p w:rsidR="006669BE" w:rsidRPr="00554D51" w:rsidRDefault="006669BE" w:rsidP="006B7FAE">
      <w:pPr>
        <w:ind w:left="10224"/>
        <w:jc w:val="center"/>
        <w:rPr>
          <w:rFonts w:ascii="Times New Roman" w:hAnsi="Times New Roman" w:cs="Times New Roman"/>
          <w:bCs/>
          <w:color w:val="000000"/>
          <w:sz w:val="22"/>
          <w:szCs w:val="22"/>
          <w:lang w:eastAsia="en-US"/>
        </w:rPr>
      </w:pPr>
      <w:r w:rsidRPr="00554D51">
        <w:rPr>
          <w:rFonts w:ascii="Times New Roman" w:hAnsi="Times New Roman" w:cs="Times New Roman"/>
          <w:bCs/>
          <w:color w:val="000000"/>
          <w:sz w:val="22"/>
          <w:szCs w:val="22"/>
          <w:lang w:eastAsia="en-US"/>
        </w:rPr>
        <w:t>Приложение</w:t>
      </w:r>
    </w:p>
    <w:p w:rsidR="006669BE" w:rsidRPr="00554D51" w:rsidRDefault="006669BE" w:rsidP="006B7FAE">
      <w:pPr>
        <w:ind w:left="10224"/>
        <w:jc w:val="both"/>
        <w:rPr>
          <w:rFonts w:ascii="Times New Roman" w:hAnsi="Times New Roman" w:cs="Times New Roman"/>
          <w:bCs/>
          <w:color w:val="000000"/>
          <w:sz w:val="22"/>
          <w:szCs w:val="22"/>
          <w:lang w:eastAsia="en-US"/>
        </w:rPr>
      </w:pPr>
      <w:r w:rsidRPr="00554D51">
        <w:rPr>
          <w:rFonts w:ascii="Times New Roman" w:hAnsi="Times New Roman" w:cs="Times New Roman"/>
          <w:bCs/>
          <w:color w:val="000000"/>
          <w:sz w:val="22"/>
          <w:szCs w:val="22"/>
          <w:lang w:eastAsia="en-US"/>
        </w:rPr>
        <w:t xml:space="preserve">к подпрограмме «Модернизация коммунальной инфраструктуры на территории Ядринского района» муниципальной программы Ядринского района Чувашской Республики «Модернизация и развитие сферы жилищно-коммунального хозяйства» </w:t>
      </w:r>
    </w:p>
    <w:p w:rsidR="006669BE" w:rsidRPr="00554D51" w:rsidRDefault="006669BE" w:rsidP="006B7FAE">
      <w:pPr>
        <w:ind w:left="10224"/>
        <w:jc w:val="both"/>
        <w:rPr>
          <w:rFonts w:ascii="Times New Roman" w:hAnsi="Times New Roman" w:cs="Times New Roman"/>
          <w:bCs/>
          <w:color w:val="000000"/>
          <w:sz w:val="22"/>
          <w:szCs w:val="22"/>
          <w:lang w:eastAsia="en-US"/>
        </w:rPr>
      </w:pPr>
    </w:p>
    <w:p w:rsidR="006669BE" w:rsidRPr="00554D51" w:rsidRDefault="006669BE" w:rsidP="006B7FAE">
      <w:pPr>
        <w:ind w:left="10224"/>
        <w:jc w:val="both"/>
        <w:rPr>
          <w:rFonts w:ascii="Times New Roman" w:hAnsi="Times New Roman" w:cs="Times New Roman"/>
          <w:bCs/>
          <w:color w:val="000000"/>
          <w:sz w:val="22"/>
          <w:szCs w:val="22"/>
          <w:lang w:eastAsia="en-US"/>
        </w:rPr>
      </w:pPr>
    </w:p>
    <w:p w:rsidR="006669BE" w:rsidRPr="00554D51" w:rsidRDefault="006669BE" w:rsidP="00DC236F">
      <w:pPr>
        <w:jc w:val="center"/>
        <w:rPr>
          <w:rFonts w:ascii="Times New Roman" w:hAnsi="Times New Roman" w:cs="Times New Roman"/>
          <w:b/>
          <w:caps/>
          <w:color w:val="000000"/>
          <w:lang w:eastAsia="en-US"/>
        </w:rPr>
      </w:pPr>
      <w:r w:rsidRPr="00554D51">
        <w:rPr>
          <w:rFonts w:ascii="Times New Roman" w:hAnsi="Times New Roman" w:cs="Times New Roman"/>
          <w:b/>
          <w:caps/>
          <w:color w:val="000000"/>
          <w:lang w:eastAsia="en-US"/>
        </w:rPr>
        <w:t xml:space="preserve">Ресурсное обеспечение </w:t>
      </w:r>
    </w:p>
    <w:p w:rsidR="006669BE" w:rsidRPr="00554D51" w:rsidRDefault="006669BE" w:rsidP="00DC236F">
      <w:pPr>
        <w:jc w:val="center"/>
        <w:rPr>
          <w:rFonts w:ascii="Times New Roman" w:hAnsi="Times New Roman" w:cs="Times New Roman"/>
          <w:b/>
          <w:color w:val="000000"/>
          <w:lang w:eastAsia="en-US"/>
        </w:rPr>
      </w:pPr>
      <w:r w:rsidRPr="00554D51">
        <w:rPr>
          <w:rFonts w:ascii="Times New Roman" w:hAnsi="Times New Roman" w:cs="Times New Roman"/>
          <w:b/>
          <w:color w:val="000000"/>
          <w:lang w:eastAsia="en-US"/>
        </w:rPr>
        <w:t xml:space="preserve">реализации подпрограммы «Модернизация коммунальной инфраструктуры на территории Ядринского района Чувашской Республики» муниципальной программы Ядринского района  Чувашской Республики «Модернизация и развитие </w:t>
      </w:r>
    </w:p>
    <w:p w:rsidR="006669BE" w:rsidRPr="00554D51" w:rsidRDefault="006669BE" w:rsidP="00DC236F">
      <w:pPr>
        <w:jc w:val="center"/>
        <w:rPr>
          <w:rFonts w:ascii="Times New Roman" w:hAnsi="Times New Roman" w:cs="Times New Roman"/>
          <w:b/>
          <w:color w:val="000000"/>
          <w:lang w:eastAsia="en-US"/>
        </w:rPr>
      </w:pPr>
      <w:r w:rsidRPr="00554D51">
        <w:rPr>
          <w:rFonts w:ascii="Times New Roman" w:hAnsi="Times New Roman" w:cs="Times New Roman"/>
          <w:b/>
          <w:color w:val="000000"/>
          <w:lang w:eastAsia="en-US"/>
        </w:rPr>
        <w:t>сферы жилищно-коммунального хозяйства»</w:t>
      </w:r>
    </w:p>
    <w:p w:rsidR="006669BE" w:rsidRPr="00554D51" w:rsidRDefault="006669BE" w:rsidP="00DC236F">
      <w:pPr>
        <w:jc w:val="center"/>
        <w:rPr>
          <w:rFonts w:ascii="Times New Roman" w:hAnsi="Times New Roman" w:cs="Times New Roman"/>
          <w:b/>
          <w:color w:val="000000"/>
          <w:lang w:eastAsia="en-US"/>
        </w:rPr>
      </w:pPr>
    </w:p>
    <w:p w:rsidR="006669BE" w:rsidRPr="00554D51" w:rsidRDefault="006669BE" w:rsidP="00DC236F">
      <w:pPr>
        <w:jc w:val="center"/>
        <w:rPr>
          <w:rFonts w:ascii="Times New Roman" w:hAnsi="Times New Roman" w:cs="Times New Roman"/>
          <w:b/>
          <w:color w:val="000000"/>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3"/>
        <w:gridCol w:w="1627"/>
        <w:gridCol w:w="930"/>
        <w:gridCol w:w="1162"/>
        <w:gridCol w:w="697"/>
        <w:gridCol w:w="697"/>
        <w:gridCol w:w="697"/>
        <w:gridCol w:w="698"/>
        <w:gridCol w:w="1627"/>
        <w:gridCol w:w="697"/>
        <w:gridCol w:w="697"/>
        <w:gridCol w:w="697"/>
        <w:gridCol w:w="697"/>
        <w:gridCol w:w="697"/>
        <w:gridCol w:w="697"/>
        <w:gridCol w:w="697"/>
        <w:gridCol w:w="697"/>
        <w:gridCol w:w="699"/>
      </w:tblGrid>
      <w:tr w:rsidR="006669BE" w:rsidRPr="00554D51">
        <w:tc>
          <w:tcPr>
            <w:tcW w:w="813" w:type="dxa"/>
            <w:vMerge w:val="restart"/>
            <w:tcBorders>
              <w:top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Статус</w:t>
            </w:r>
          </w:p>
        </w:tc>
        <w:tc>
          <w:tcPr>
            <w:tcW w:w="1627" w:type="dxa"/>
            <w:vMerge w:val="restart"/>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Наименование подпрограммы государственной программы Чувашской Республики, основного мероприятия, мероприятия</w:t>
            </w:r>
          </w:p>
        </w:tc>
        <w:tc>
          <w:tcPr>
            <w:tcW w:w="930" w:type="dxa"/>
            <w:vMerge w:val="restart"/>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Задача подпрограммы государственной программы Чувашской Республики</w:t>
            </w:r>
          </w:p>
        </w:tc>
        <w:tc>
          <w:tcPr>
            <w:tcW w:w="1162" w:type="dxa"/>
            <w:vMerge w:val="restart"/>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Ответственный исполнитель, соисполнители, участники</w:t>
            </w:r>
          </w:p>
        </w:tc>
        <w:tc>
          <w:tcPr>
            <w:tcW w:w="2789" w:type="dxa"/>
            <w:gridSpan w:val="4"/>
            <w:tcBorders>
              <w:top w:val="single" w:sz="4" w:space="0" w:color="auto"/>
              <w:left w:val="single" w:sz="4" w:space="0" w:color="auto"/>
              <w:bottom w:val="single" w:sz="4" w:space="0" w:color="auto"/>
              <w:right w:val="single" w:sz="4" w:space="0" w:color="auto"/>
            </w:tcBorders>
          </w:tcPr>
          <w:p w:rsidR="006669BE" w:rsidRPr="00953CB3" w:rsidRDefault="006669BE">
            <w:pPr>
              <w:pStyle w:val="a3"/>
              <w:jc w:val="center"/>
              <w:rPr>
                <w:rFonts w:ascii="Times New Roman" w:hAnsi="Times New Roman" w:cs="Times New Roman"/>
                <w:b/>
                <w:color w:val="000000"/>
                <w:sz w:val="20"/>
                <w:szCs w:val="20"/>
              </w:rPr>
            </w:pPr>
            <w:r w:rsidRPr="00953CB3">
              <w:rPr>
                <w:rFonts w:ascii="Times New Roman" w:hAnsi="Times New Roman" w:cs="Times New Roman"/>
                <w:color w:val="000000"/>
                <w:sz w:val="20"/>
                <w:szCs w:val="20"/>
              </w:rPr>
              <w:t>Код</w:t>
            </w:r>
            <w:r w:rsidRPr="00953CB3">
              <w:rPr>
                <w:rFonts w:ascii="Times New Roman" w:hAnsi="Times New Roman" w:cs="Times New Roman"/>
                <w:b/>
                <w:color w:val="000000"/>
                <w:sz w:val="20"/>
                <w:szCs w:val="20"/>
              </w:rPr>
              <w:t xml:space="preserve"> </w:t>
            </w:r>
            <w:hyperlink r:id="rId10" w:history="1">
              <w:r w:rsidRPr="00953CB3">
                <w:rPr>
                  <w:rStyle w:val="a0"/>
                  <w:rFonts w:ascii="Times New Roman" w:hAnsi="Times New Roman"/>
                  <w:b w:val="0"/>
                  <w:color w:val="000000"/>
                  <w:sz w:val="20"/>
                  <w:szCs w:val="20"/>
                </w:rPr>
                <w:t>бюджетной классификации</w:t>
              </w:r>
            </w:hyperlink>
          </w:p>
        </w:tc>
        <w:tc>
          <w:tcPr>
            <w:tcW w:w="1627" w:type="dxa"/>
            <w:vMerge w:val="restart"/>
            <w:tcBorders>
              <w:top w:val="single" w:sz="4" w:space="0" w:color="auto"/>
              <w:left w:val="single" w:sz="4" w:space="0" w:color="auto"/>
              <w:bottom w:val="single" w:sz="4" w:space="0" w:color="auto"/>
              <w:right w:val="single" w:sz="4" w:space="0" w:color="auto"/>
            </w:tcBorders>
          </w:tcPr>
          <w:p w:rsidR="006669BE" w:rsidRPr="00953CB3" w:rsidRDefault="006669BE">
            <w:pPr>
              <w:pStyle w:val="a3"/>
              <w:jc w:val="center"/>
              <w:rPr>
                <w:rFonts w:ascii="Times New Roman" w:hAnsi="Times New Roman" w:cs="Times New Roman"/>
                <w:color w:val="000000"/>
                <w:sz w:val="20"/>
                <w:szCs w:val="20"/>
              </w:rPr>
            </w:pPr>
            <w:r w:rsidRPr="00953CB3">
              <w:rPr>
                <w:rFonts w:ascii="Times New Roman" w:hAnsi="Times New Roman" w:cs="Times New Roman"/>
                <w:color w:val="000000"/>
                <w:sz w:val="20"/>
                <w:szCs w:val="20"/>
              </w:rPr>
              <w:t>Источники финансирования</w:t>
            </w:r>
          </w:p>
        </w:tc>
        <w:tc>
          <w:tcPr>
            <w:tcW w:w="6275" w:type="dxa"/>
            <w:gridSpan w:val="9"/>
            <w:tcBorders>
              <w:top w:val="single" w:sz="4" w:space="0" w:color="auto"/>
              <w:left w:val="single" w:sz="4" w:space="0" w:color="auto"/>
              <w:bottom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Расходы по годам, тыс. рублей</w:t>
            </w:r>
          </w:p>
        </w:tc>
      </w:tr>
      <w:tr w:rsidR="006669BE" w:rsidRPr="00554D51" w:rsidTr="00094E6F">
        <w:tc>
          <w:tcPr>
            <w:tcW w:w="813" w:type="dxa"/>
            <w:vMerge/>
            <w:tcBorders>
              <w:top w:val="single" w:sz="4" w:space="0" w:color="auto"/>
              <w:bottom w:val="single" w:sz="4" w:space="0" w:color="auto"/>
              <w:right w:val="single" w:sz="4" w:space="0" w:color="auto"/>
            </w:tcBorders>
          </w:tcPr>
          <w:p w:rsidR="006669BE" w:rsidRPr="00554D51" w:rsidRDefault="006669BE">
            <w:pPr>
              <w:pStyle w:val="a3"/>
              <w:rPr>
                <w:rFonts w:ascii="Times New Roman" w:hAnsi="Times New Roman" w:cs="Times New Roman"/>
                <w:sz w:val="20"/>
                <w:szCs w:val="20"/>
              </w:rPr>
            </w:pPr>
          </w:p>
        </w:tc>
        <w:tc>
          <w:tcPr>
            <w:tcW w:w="1627" w:type="dxa"/>
            <w:vMerge/>
            <w:tcBorders>
              <w:top w:val="single" w:sz="4" w:space="0" w:color="auto"/>
              <w:left w:val="single" w:sz="4" w:space="0" w:color="auto"/>
              <w:bottom w:val="single" w:sz="4" w:space="0" w:color="auto"/>
              <w:right w:val="single" w:sz="4" w:space="0" w:color="auto"/>
            </w:tcBorders>
          </w:tcPr>
          <w:p w:rsidR="006669BE" w:rsidRPr="00554D51" w:rsidRDefault="006669BE">
            <w:pPr>
              <w:pStyle w:val="a3"/>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6669BE" w:rsidRPr="00554D51" w:rsidRDefault="006669BE">
            <w:pPr>
              <w:pStyle w:val="a3"/>
              <w:rPr>
                <w:rFonts w:ascii="Times New Roman" w:hAnsi="Times New Roman" w:cs="Times New Roman"/>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6669BE" w:rsidRPr="00554D51" w:rsidRDefault="006669BE">
            <w:pPr>
              <w:pStyle w:val="a3"/>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953CB3" w:rsidRDefault="006669BE">
            <w:pPr>
              <w:pStyle w:val="a3"/>
              <w:jc w:val="center"/>
              <w:rPr>
                <w:rFonts w:ascii="Times New Roman" w:hAnsi="Times New Roman" w:cs="Times New Roman"/>
                <w:color w:val="000000"/>
                <w:sz w:val="20"/>
                <w:szCs w:val="20"/>
              </w:rPr>
            </w:pPr>
            <w:r w:rsidRPr="00953CB3">
              <w:rPr>
                <w:rFonts w:ascii="Times New Roman" w:hAnsi="Times New Roman" w:cs="Times New Roman"/>
                <w:color w:val="000000"/>
                <w:sz w:val="20"/>
                <w:szCs w:val="20"/>
              </w:rPr>
              <w:t>главный распорядитель бюджетных средств</w:t>
            </w:r>
          </w:p>
        </w:tc>
        <w:tc>
          <w:tcPr>
            <w:tcW w:w="697" w:type="dxa"/>
            <w:tcBorders>
              <w:top w:val="single" w:sz="4" w:space="0" w:color="auto"/>
              <w:left w:val="single" w:sz="4" w:space="0" w:color="auto"/>
              <w:bottom w:val="single" w:sz="4" w:space="0" w:color="auto"/>
              <w:right w:val="single" w:sz="4" w:space="0" w:color="auto"/>
            </w:tcBorders>
          </w:tcPr>
          <w:p w:rsidR="006669BE" w:rsidRPr="00953CB3" w:rsidRDefault="006669BE">
            <w:pPr>
              <w:pStyle w:val="a3"/>
              <w:jc w:val="center"/>
              <w:rPr>
                <w:rFonts w:ascii="Times New Roman" w:hAnsi="Times New Roman" w:cs="Times New Roman"/>
                <w:b/>
                <w:color w:val="000000"/>
                <w:sz w:val="20"/>
                <w:szCs w:val="20"/>
              </w:rPr>
            </w:pPr>
            <w:hyperlink r:id="rId11" w:history="1">
              <w:r w:rsidRPr="00953CB3">
                <w:rPr>
                  <w:rStyle w:val="a0"/>
                  <w:rFonts w:ascii="Times New Roman" w:hAnsi="Times New Roman"/>
                  <w:b w:val="0"/>
                  <w:color w:val="000000"/>
                  <w:sz w:val="20"/>
                  <w:szCs w:val="20"/>
                </w:rPr>
                <w:t>раздел</w:t>
              </w:r>
            </w:hyperlink>
            <w:r w:rsidRPr="00953CB3">
              <w:rPr>
                <w:rFonts w:ascii="Times New Roman" w:hAnsi="Times New Roman" w:cs="Times New Roman"/>
                <w:b/>
                <w:color w:val="000000"/>
                <w:sz w:val="20"/>
                <w:szCs w:val="20"/>
              </w:rPr>
              <w:t xml:space="preserve">, </w:t>
            </w:r>
            <w:r w:rsidRPr="00953CB3">
              <w:rPr>
                <w:rFonts w:ascii="Times New Roman" w:hAnsi="Times New Roman" w:cs="Times New Roman"/>
                <w:color w:val="000000"/>
                <w:sz w:val="20"/>
                <w:szCs w:val="20"/>
              </w:rPr>
              <w:t>подраздел</w:t>
            </w:r>
          </w:p>
        </w:tc>
        <w:tc>
          <w:tcPr>
            <w:tcW w:w="697" w:type="dxa"/>
            <w:tcBorders>
              <w:top w:val="single" w:sz="4" w:space="0" w:color="auto"/>
              <w:left w:val="single" w:sz="4" w:space="0" w:color="auto"/>
              <w:bottom w:val="single" w:sz="4" w:space="0" w:color="auto"/>
              <w:right w:val="single" w:sz="4" w:space="0" w:color="auto"/>
            </w:tcBorders>
          </w:tcPr>
          <w:p w:rsidR="006669BE" w:rsidRPr="00953CB3" w:rsidRDefault="006669BE">
            <w:pPr>
              <w:pStyle w:val="a3"/>
              <w:jc w:val="center"/>
              <w:rPr>
                <w:rFonts w:ascii="Times New Roman" w:hAnsi="Times New Roman" w:cs="Times New Roman"/>
                <w:b/>
                <w:color w:val="000000"/>
                <w:sz w:val="20"/>
                <w:szCs w:val="20"/>
              </w:rPr>
            </w:pPr>
            <w:hyperlink r:id="rId12" w:history="1">
              <w:r w:rsidRPr="00953CB3">
                <w:rPr>
                  <w:rStyle w:val="a0"/>
                  <w:rFonts w:ascii="Times New Roman" w:hAnsi="Times New Roman"/>
                  <w:b w:val="0"/>
                  <w:color w:val="000000"/>
                  <w:sz w:val="20"/>
                  <w:szCs w:val="20"/>
                </w:rPr>
                <w:t>целевая статья расходов</w:t>
              </w:r>
            </w:hyperlink>
          </w:p>
        </w:tc>
        <w:tc>
          <w:tcPr>
            <w:tcW w:w="698" w:type="dxa"/>
            <w:tcBorders>
              <w:top w:val="single" w:sz="4" w:space="0" w:color="auto"/>
              <w:left w:val="single" w:sz="4" w:space="0" w:color="auto"/>
              <w:bottom w:val="single" w:sz="4" w:space="0" w:color="auto"/>
              <w:right w:val="single" w:sz="4" w:space="0" w:color="auto"/>
            </w:tcBorders>
          </w:tcPr>
          <w:p w:rsidR="006669BE" w:rsidRPr="00953CB3" w:rsidRDefault="006669BE">
            <w:pPr>
              <w:pStyle w:val="a3"/>
              <w:jc w:val="center"/>
              <w:rPr>
                <w:rFonts w:ascii="Times New Roman" w:hAnsi="Times New Roman" w:cs="Times New Roman"/>
                <w:b/>
                <w:color w:val="000000"/>
                <w:sz w:val="20"/>
                <w:szCs w:val="20"/>
              </w:rPr>
            </w:pPr>
            <w:r w:rsidRPr="00953CB3">
              <w:rPr>
                <w:rFonts w:ascii="Times New Roman" w:hAnsi="Times New Roman" w:cs="Times New Roman"/>
                <w:color w:val="000000"/>
                <w:sz w:val="20"/>
                <w:szCs w:val="20"/>
              </w:rPr>
              <w:t>группа (подгруппа)</w:t>
            </w:r>
            <w:r w:rsidRPr="00953CB3">
              <w:rPr>
                <w:rFonts w:ascii="Times New Roman" w:hAnsi="Times New Roman" w:cs="Times New Roman"/>
                <w:b/>
                <w:color w:val="000000"/>
                <w:sz w:val="20"/>
                <w:szCs w:val="20"/>
              </w:rPr>
              <w:t xml:space="preserve"> </w:t>
            </w:r>
            <w:hyperlink r:id="rId13" w:history="1">
              <w:r w:rsidRPr="00953CB3">
                <w:rPr>
                  <w:rStyle w:val="a0"/>
                  <w:rFonts w:ascii="Times New Roman" w:hAnsi="Times New Roman"/>
                  <w:b w:val="0"/>
                  <w:color w:val="000000"/>
                  <w:sz w:val="20"/>
                  <w:szCs w:val="20"/>
                </w:rPr>
                <w:t>вида расходов</w:t>
              </w:r>
            </w:hyperlink>
          </w:p>
        </w:tc>
        <w:tc>
          <w:tcPr>
            <w:tcW w:w="1627" w:type="dxa"/>
            <w:vMerge/>
            <w:tcBorders>
              <w:top w:val="single" w:sz="4" w:space="0" w:color="auto"/>
              <w:left w:val="single" w:sz="4" w:space="0" w:color="auto"/>
              <w:bottom w:val="single" w:sz="4" w:space="0" w:color="auto"/>
              <w:right w:val="single" w:sz="4" w:space="0" w:color="auto"/>
            </w:tcBorders>
          </w:tcPr>
          <w:p w:rsidR="006669BE" w:rsidRPr="00953CB3" w:rsidRDefault="006669BE">
            <w:pPr>
              <w:pStyle w:val="a3"/>
              <w:rPr>
                <w:rFonts w:ascii="Times New Roman" w:hAnsi="Times New Roman" w:cs="Times New Roman"/>
                <w:color w:val="000000"/>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2019</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2020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2021</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2022</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2023</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2024</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2025</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2026-2030</w:t>
            </w:r>
          </w:p>
        </w:tc>
        <w:tc>
          <w:tcPr>
            <w:tcW w:w="699" w:type="dxa"/>
            <w:tcBorders>
              <w:top w:val="single" w:sz="4" w:space="0" w:color="auto"/>
              <w:left w:val="single" w:sz="4" w:space="0" w:color="auto"/>
              <w:bottom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2031-2035</w:t>
            </w:r>
          </w:p>
        </w:tc>
      </w:tr>
      <w:tr w:rsidR="006669BE" w:rsidRPr="00554D51" w:rsidTr="00094E6F">
        <w:tc>
          <w:tcPr>
            <w:tcW w:w="813" w:type="dxa"/>
            <w:tcBorders>
              <w:top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1</w:t>
            </w:r>
          </w:p>
        </w:tc>
        <w:tc>
          <w:tcPr>
            <w:tcW w:w="1627"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2</w:t>
            </w:r>
          </w:p>
        </w:tc>
        <w:tc>
          <w:tcPr>
            <w:tcW w:w="930"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3</w:t>
            </w:r>
          </w:p>
        </w:tc>
        <w:tc>
          <w:tcPr>
            <w:tcW w:w="1162"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4</w:t>
            </w:r>
          </w:p>
        </w:tc>
        <w:tc>
          <w:tcPr>
            <w:tcW w:w="697" w:type="dxa"/>
            <w:tcBorders>
              <w:top w:val="single" w:sz="4" w:space="0" w:color="auto"/>
              <w:left w:val="single" w:sz="4" w:space="0" w:color="auto"/>
              <w:bottom w:val="single" w:sz="4" w:space="0" w:color="auto"/>
              <w:right w:val="single" w:sz="4" w:space="0" w:color="auto"/>
            </w:tcBorders>
          </w:tcPr>
          <w:p w:rsidR="006669BE" w:rsidRPr="00953CB3" w:rsidRDefault="006669BE">
            <w:pPr>
              <w:pStyle w:val="a3"/>
              <w:jc w:val="center"/>
              <w:rPr>
                <w:rFonts w:ascii="Times New Roman" w:hAnsi="Times New Roman" w:cs="Times New Roman"/>
                <w:color w:val="000000"/>
                <w:sz w:val="20"/>
                <w:szCs w:val="20"/>
              </w:rPr>
            </w:pPr>
            <w:r w:rsidRPr="00953CB3">
              <w:rPr>
                <w:rFonts w:ascii="Times New Roman" w:hAnsi="Times New Roman" w:cs="Times New Roman"/>
                <w:color w:val="000000"/>
                <w:sz w:val="20"/>
                <w:szCs w:val="20"/>
              </w:rPr>
              <w:t>5</w:t>
            </w:r>
          </w:p>
        </w:tc>
        <w:tc>
          <w:tcPr>
            <w:tcW w:w="697" w:type="dxa"/>
            <w:tcBorders>
              <w:top w:val="single" w:sz="4" w:space="0" w:color="auto"/>
              <w:left w:val="single" w:sz="4" w:space="0" w:color="auto"/>
              <w:bottom w:val="single" w:sz="4" w:space="0" w:color="auto"/>
              <w:right w:val="single" w:sz="4" w:space="0" w:color="auto"/>
            </w:tcBorders>
          </w:tcPr>
          <w:p w:rsidR="006669BE" w:rsidRPr="00953CB3" w:rsidRDefault="006669BE">
            <w:pPr>
              <w:pStyle w:val="a3"/>
              <w:jc w:val="center"/>
              <w:rPr>
                <w:rFonts w:ascii="Times New Roman" w:hAnsi="Times New Roman" w:cs="Times New Roman"/>
                <w:color w:val="000000"/>
                <w:sz w:val="20"/>
                <w:szCs w:val="20"/>
              </w:rPr>
            </w:pPr>
            <w:r w:rsidRPr="00953CB3">
              <w:rPr>
                <w:rFonts w:ascii="Times New Roman" w:hAnsi="Times New Roman" w:cs="Times New Roman"/>
                <w:color w:val="000000"/>
                <w:sz w:val="20"/>
                <w:szCs w:val="20"/>
              </w:rPr>
              <w:t>6</w:t>
            </w:r>
          </w:p>
        </w:tc>
        <w:tc>
          <w:tcPr>
            <w:tcW w:w="697" w:type="dxa"/>
            <w:tcBorders>
              <w:top w:val="single" w:sz="4" w:space="0" w:color="auto"/>
              <w:left w:val="single" w:sz="4" w:space="0" w:color="auto"/>
              <w:bottom w:val="single" w:sz="4" w:space="0" w:color="auto"/>
              <w:right w:val="single" w:sz="4" w:space="0" w:color="auto"/>
            </w:tcBorders>
          </w:tcPr>
          <w:p w:rsidR="006669BE" w:rsidRPr="00953CB3" w:rsidRDefault="006669BE">
            <w:pPr>
              <w:pStyle w:val="a3"/>
              <w:jc w:val="center"/>
              <w:rPr>
                <w:rFonts w:ascii="Times New Roman" w:hAnsi="Times New Roman" w:cs="Times New Roman"/>
                <w:color w:val="000000"/>
                <w:sz w:val="20"/>
                <w:szCs w:val="20"/>
              </w:rPr>
            </w:pPr>
            <w:r w:rsidRPr="00953CB3">
              <w:rPr>
                <w:rFonts w:ascii="Times New Roman" w:hAnsi="Times New Roman" w:cs="Times New Roman"/>
                <w:color w:val="000000"/>
                <w:sz w:val="20"/>
                <w:szCs w:val="20"/>
              </w:rPr>
              <w:t>7</w:t>
            </w:r>
          </w:p>
        </w:tc>
        <w:tc>
          <w:tcPr>
            <w:tcW w:w="698" w:type="dxa"/>
            <w:tcBorders>
              <w:top w:val="single" w:sz="4" w:space="0" w:color="auto"/>
              <w:left w:val="single" w:sz="4" w:space="0" w:color="auto"/>
              <w:bottom w:val="single" w:sz="4" w:space="0" w:color="auto"/>
              <w:right w:val="single" w:sz="4" w:space="0" w:color="auto"/>
            </w:tcBorders>
          </w:tcPr>
          <w:p w:rsidR="006669BE" w:rsidRPr="00953CB3" w:rsidRDefault="006669BE">
            <w:pPr>
              <w:pStyle w:val="a3"/>
              <w:jc w:val="center"/>
              <w:rPr>
                <w:rFonts w:ascii="Times New Roman" w:hAnsi="Times New Roman" w:cs="Times New Roman"/>
                <w:color w:val="000000"/>
                <w:sz w:val="20"/>
                <w:szCs w:val="20"/>
              </w:rPr>
            </w:pPr>
            <w:r w:rsidRPr="00953CB3">
              <w:rPr>
                <w:rFonts w:ascii="Times New Roman" w:hAnsi="Times New Roman" w:cs="Times New Roman"/>
                <w:color w:val="000000"/>
                <w:sz w:val="20"/>
                <w:szCs w:val="20"/>
              </w:rPr>
              <w:t>8</w:t>
            </w:r>
          </w:p>
        </w:tc>
        <w:tc>
          <w:tcPr>
            <w:tcW w:w="1627" w:type="dxa"/>
            <w:tcBorders>
              <w:top w:val="single" w:sz="4" w:space="0" w:color="auto"/>
              <w:left w:val="single" w:sz="4" w:space="0" w:color="auto"/>
              <w:bottom w:val="single" w:sz="4" w:space="0" w:color="auto"/>
              <w:right w:val="single" w:sz="4" w:space="0" w:color="auto"/>
            </w:tcBorders>
          </w:tcPr>
          <w:p w:rsidR="006669BE" w:rsidRPr="00953CB3" w:rsidRDefault="006669BE">
            <w:pPr>
              <w:pStyle w:val="a3"/>
              <w:jc w:val="center"/>
              <w:rPr>
                <w:rFonts w:ascii="Times New Roman" w:hAnsi="Times New Roman" w:cs="Times New Roman"/>
                <w:color w:val="000000"/>
                <w:sz w:val="20"/>
                <w:szCs w:val="20"/>
              </w:rPr>
            </w:pPr>
            <w:r w:rsidRPr="00953CB3">
              <w:rPr>
                <w:rFonts w:ascii="Times New Roman" w:hAnsi="Times New Roman" w:cs="Times New Roman"/>
                <w:color w:val="000000"/>
                <w:sz w:val="20"/>
                <w:szCs w:val="20"/>
              </w:rPr>
              <w:t>9</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10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11</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12</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13</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14</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15</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16</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17</w:t>
            </w:r>
          </w:p>
        </w:tc>
        <w:tc>
          <w:tcPr>
            <w:tcW w:w="699" w:type="dxa"/>
            <w:tcBorders>
              <w:top w:val="single" w:sz="4" w:space="0" w:color="auto"/>
              <w:left w:val="single" w:sz="4" w:space="0" w:color="auto"/>
              <w:bottom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18</w:t>
            </w:r>
          </w:p>
        </w:tc>
      </w:tr>
      <w:tr w:rsidR="006669BE" w:rsidRPr="00554D51" w:rsidTr="00094E6F">
        <w:tc>
          <w:tcPr>
            <w:tcW w:w="813" w:type="dxa"/>
            <w:vMerge w:val="restart"/>
            <w:tcBorders>
              <w:top w:val="single" w:sz="4" w:space="0" w:color="auto"/>
              <w:bottom w:val="single" w:sz="4" w:space="0" w:color="auto"/>
              <w:right w:val="single" w:sz="4" w:space="0" w:color="auto"/>
            </w:tcBorders>
          </w:tcPr>
          <w:p w:rsidR="006669BE" w:rsidRPr="00554D51" w:rsidRDefault="006669BE">
            <w:pPr>
              <w:pStyle w:val="a4"/>
              <w:rPr>
                <w:rFonts w:ascii="Times New Roman" w:hAnsi="Times New Roman" w:cs="Times New Roman"/>
                <w:sz w:val="20"/>
                <w:szCs w:val="20"/>
              </w:rPr>
            </w:pPr>
            <w:r w:rsidRPr="00554D51">
              <w:rPr>
                <w:rFonts w:ascii="Times New Roman" w:hAnsi="Times New Roman" w:cs="Times New Roman"/>
                <w:sz w:val="20"/>
                <w:szCs w:val="20"/>
              </w:rPr>
              <w:t>Подпрограмма</w:t>
            </w:r>
          </w:p>
        </w:tc>
        <w:tc>
          <w:tcPr>
            <w:tcW w:w="1627" w:type="dxa"/>
            <w:vMerge w:val="restart"/>
            <w:tcBorders>
              <w:top w:val="single" w:sz="4" w:space="0" w:color="auto"/>
              <w:left w:val="single" w:sz="4" w:space="0" w:color="auto"/>
              <w:bottom w:val="single" w:sz="4" w:space="0" w:color="auto"/>
              <w:right w:val="single" w:sz="4" w:space="0" w:color="auto"/>
            </w:tcBorders>
          </w:tcPr>
          <w:p w:rsidR="006669BE" w:rsidRPr="00554D51" w:rsidRDefault="006669BE">
            <w:pPr>
              <w:pStyle w:val="a4"/>
              <w:rPr>
                <w:rFonts w:ascii="Times New Roman" w:hAnsi="Times New Roman" w:cs="Times New Roman"/>
                <w:sz w:val="20"/>
                <w:szCs w:val="20"/>
              </w:rPr>
            </w:pPr>
            <w:r w:rsidRPr="00554D51">
              <w:rPr>
                <w:rFonts w:ascii="Times New Roman" w:hAnsi="Times New Roman" w:cs="Times New Roman"/>
                <w:sz w:val="20"/>
                <w:szCs w:val="20"/>
              </w:rPr>
              <w:t>Модернизация коммунальной инфраструктуры на территории Чувашской Республики</w:t>
            </w:r>
          </w:p>
        </w:tc>
        <w:tc>
          <w:tcPr>
            <w:tcW w:w="930" w:type="dxa"/>
            <w:vMerge w:val="restart"/>
            <w:tcBorders>
              <w:top w:val="single" w:sz="4" w:space="0" w:color="auto"/>
              <w:left w:val="single" w:sz="4" w:space="0" w:color="auto"/>
              <w:bottom w:val="single" w:sz="4" w:space="0" w:color="auto"/>
              <w:right w:val="single" w:sz="4" w:space="0" w:color="auto"/>
            </w:tcBorders>
          </w:tcPr>
          <w:p w:rsidR="006669BE" w:rsidRPr="00554D51" w:rsidRDefault="006669BE">
            <w:pPr>
              <w:pStyle w:val="a3"/>
              <w:rPr>
                <w:rFonts w:ascii="Times New Roman" w:hAnsi="Times New Roman" w:cs="Times New Roman"/>
                <w:sz w:val="20"/>
                <w:szCs w:val="20"/>
              </w:rPr>
            </w:pPr>
          </w:p>
        </w:tc>
        <w:tc>
          <w:tcPr>
            <w:tcW w:w="1162" w:type="dxa"/>
            <w:vMerge w:val="restart"/>
            <w:tcBorders>
              <w:top w:val="single" w:sz="4" w:space="0" w:color="auto"/>
              <w:left w:val="single" w:sz="4" w:space="0" w:color="auto"/>
              <w:bottom w:val="single" w:sz="4" w:space="0" w:color="auto"/>
              <w:right w:val="single" w:sz="4" w:space="0" w:color="auto"/>
            </w:tcBorders>
          </w:tcPr>
          <w:p w:rsidR="006669BE" w:rsidRPr="00554D51" w:rsidRDefault="006669BE">
            <w:pPr>
              <w:pStyle w:val="a4"/>
              <w:rPr>
                <w:rFonts w:ascii="Times New Roman" w:hAnsi="Times New Roman" w:cs="Times New Roman"/>
                <w:sz w:val="20"/>
                <w:szCs w:val="20"/>
              </w:rPr>
            </w:pPr>
            <w:r w:rsidRPr="00554D51">
              <w:rPr>
                <w:rFonts w:ascii="Times New Roman" w:hAnsi="Times New Roman" w:cs="Times New Roman"/>
                <w:sz w:val="20"/>
                <w:szCs w:val="20"/>
              </w:rPr>
              <w:t xml:space="preserve">ответственный исполнитель – отдел строительства, дорожного хозяства и ЖКХ Ядринской районной администрации , </w:t>
            </w:r>
            <w:r w:rsidRPr="00554D51">
              <w:rPr>
                <w:rFonts w:ascii="Times New Roman" w:hAnsi="Times New Roman" w:cs="Times New Roman"/>
                <w:color w:val="000000"/>
                <w:sz w:val="18"/>
                <w:szCs w:val="18"/>
                <w:lang w:eastAsia="en-US"/>
              </w:rPr>
              <w:t xml:space="preserve">соисполнитель –сельские поселения Ядринского района </w:t>
            </w:r>
          </w:p>
        </w:tc>
        <w:tc>
          <w:tcPr>
            <w:tcW w:w="697" w:type="dxa"/>
            <w:tcBorders>
              <w:top w:val="single" w:sz="4" w:space="0" w:color="auto"/>
              <w:left w:val="single" w:sz="4" w:space="0" w:color="auto"/>
              <w:bottom w:val="single" w:sz="4" w:space="0" w:color="auto"/>
              <w:right w:val="single" w:sz="4" w:space="0" w:color="auto"/>
            </w:tcBorders>
          </w:tcPr>
          <w:p w:rsidR="006669BE" w:rsidRPr="00953CB3" w:rsidRDefault="006669BE">
            <w:pPr>
              <w:pStyle w:val="a3"/>
              <w:jc w:val="center"/>
              <w:rPr>
                <w:rFonts w:ascii="Times New Roman" w:hAnsi="Times New Roman" w:cs="Times New Roman"/>
                <w:color w:val="000000"/>
                <w:sz w:val="20"/>
                <w:szCs w:val="20"/>
              </w:rPr>
            </w:pPr>
            <w:r w:rsidRPr="00953CB3">
              <w:rPr>
                <w:rFonts w:ascii="Times New Roman" w:hAnsi="Times New Roman" w:cs="Times New Roman"/>
                <w:color w:val="000000"/>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953CB3" w:rsidRDefault="006669BE">
            <w:pPr>
              <w:pStyle w:val="a3"/>
              <w:jc w:val="center"/>
              <w:rPr>
                <w:rFonts w:ascii="Times New Roman" w:hAnsi="Times New Roman" w:cs="Times New Roman"/>
                <w:color w:val="000000"/>
                <w:sz w:val="20"/>
                <w:szCs w:val="20"/>
              </w:rPr>
            </w:pPr>
            <w:r w:rsidRPr="00953CB3">
              <w:rPr>
                <w:rFonts w:ascii="Times New Roman" w:hAnsi="Times New Roman" w:cs="Times New Roman"/>
                <w:color w:val="000000"/>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953CB3" w:rsidRDefault="006669BE">
            <w:pPr>
              <w:pStyle w:val="a3"/>
              <w:jc w:val="center"/>
              <w:rPr>
                <w:rFonts w:ascii="Times New Roman" w:hAnsi="Times New Roman" w:cs="Times New Roman"/>
                <w:color w:val="000000"/>
                <w:sz w:val="20"/>
                <w:szCs w:val="20"/>
              </w:rPr>
            </w:pPr>
            <w:r w:rsidRPr="00953CB3">
              <w:rPr>
                <w:rFonts w:ascii="Times New Roman" w:hAnsi="Times New Roman" w:cs="Times New Roman"/>
                <w:color w:val="000000"/>
                <w:sz w:val="20"/>
                <w:szCs w:val="20"/>
              </w:rPr>
              <w:t>х</w:t>
            </w:r>
          </w:p>
        </w:tc>
        <w:tc>
          <w:tcPr>
            <w:tcW w:w="698" w:type="dxa"/>
            <w:tcBorders>
              <w:top w:val="single" w:sz="4" w:space="0" w:color="auto"/>
              <w:left w:val="single" w:sz="4" w:space="0" w:color="auto"/>
              <w:bottom w:val="single" w:sz="4" w:space="0" w:color="auto"/>
              <w:right w:val="single" w:sz="4" w:space="0" w:color="auto"/>
            </w:tcBorders>
          </w:tcPr>
          <w:p w:rsidR="006669BE" w:rsidRPr="00953CB3" w:rsidRDefault="006669BE">
            <w:pPr>
              <w:pStyle w:val="a3"/>
              <w:jc w:val="center"/>
              <w:rPr>
                <w:rFonts w:ascii="Times New Roman" w:hAnsi="Times New Roman" w:cs="Times New Roman"/>
                <w:color w:val="000000"/>
                <w:sz w:val="20"/>
                <w:szCs w:val="20"/>
              </w:rPr>
            </w:pPr>
            <w:r w:rsidRPr="00953CB3">
              <w:rPr>
                <w:rFonts w:ascii="Times New Roman" w:hAnsi="Times New Roman" w:cs="Times New Roman"/>
                <w:color w:val="000000"/>
                <w:sz w:val="20"/>
                <w:szCs w:val="20"/>
              </w:rPr>
              <w:t>х</w:t>
            </w:r>
          </w:p>
        </w:tc>
        <w:tc>
          <w:tcPr>
            <w:tcW w:w="1627" w:type="dxa"/>
            <w:tcBorders>
              <w:top w:val="single" w:sz="4" w:space="0" w:color="auto"/>
              <w:left w:val="single" w:sz="4" w:space="0" w:color="auto"/>
              <w:bottom w:val="single" w:sz="4" w:space="0" w:color="auto"/>
              <w:right w:val="single" w:sz="4" w:space="0" w:color="auto"/>
            </w:tcBorders>
          </w:tcPr>
          <w:p w:rsidR="006669BE" w:rsidRPr="00953CB3" w:rsidRDefault="006669BE">
            <w:pPr>
              <w:pStyle w:val="a4"/>
              <w:rPr>
                <w:rFonts w:ascii="Times New Roman" w:hAnsi="Times New Roman" w:cs="Times New Roman"/>
                <w:color w:val="000000"/>
                <w:sz w:val="20"/>
                <w:szCs w:val="20"/>
              </w:rPr>
            </w:pPr>
            <w:r w:rsidRPr="00953CB3">
              <w:rPr>
                <w:rStyle w:val="a"/>
                <w:rFonts w:ascii="Times New Roman" w:hAnsi="Times New Roman" w:cs="Times New Roman"/>
                <w:color w:val="000000"/>
                <w:sz w:val="20"/>
                <w:szCs w:val="20"/>
              </w:rPr>
              <w:t>всего</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Pr>
                <w:rFonts w:ascii="Times New Roman" w:hAnsi="Times New Roman" w:cs="Times New Roman"/>
                <w:sz w:val="20"/>
                <w:szCs w:val="20"/>
              </w:rPr>
              <w:t>6816,6</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9" w:type="dxa"/>
            <w:tcBorders>
              <w:top w:val="single" w:sz="4" w:space="0" w:color="auto"/>
              <w:left w:val="single" w:sz="4" w:space="0" w:color="auto"/>
              <w:bottom w:val="single" w:sz="4" w:space="0" w:color="auto"/>
            </w:tcBorders>
          </w:tcPr>
          <w:p w:rsidR="006669BE" w:rsidRPr="00554D51" w:rsidRDefault="006669BE">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094E6F">
        <w:tc>
          <w:tcPr>
            <w:tcW w:w="813" w:type="dxa"/>
            <w:vMerge/>
            <w:tcBorders>
              <w:top w:val="single" w:sz="4" w:space="0" w:color="auto"/>
              <w:bottom w:val="single" w:sz="4" w:space="0" w:color="auto"/>
              <w:right w:val="single" w:sz="4" w:space="0" w:color="auto"/>
            </w:tcBorders>
          </w:tcPr>
          <w:p w:rsidR="006669BE" w:rsidRPr="00554D51" w:rsidRDefault="006669BE">
            <w:pPr>
              <w:pStyle w:val="a3"/>
              <w:rPr>
                <w:rFonts w:ascii="Times New Roman" w:hAnsi="Times New Roman" w:cs="Times New Roman"/>
                <w:sz w:val="20"/>
                <w:szCs w:val="20"/>
              </w:rPr>
            </w:pPr>
          </w:p>
        </w:tc>
        <w:tc>
          <w:tcPr>
            <w:tcW w:w="1627" w:type="dxa"/>
            <w:vMerge/>
            <w:tcBorders>
              <w:top w:val="single" w:sz="4" w:space="0" w:color="auto"/>
              <w:left w:val="single" w:sz="4" w:space="0" w:color="auto"/>
              <w:bottom w:val="single" w:sz="4" w:space="0" w:color="auto"/>
              <w:right w:val="single" w:sz="4" w:space="0" w:color="auto"/>
            </w:tcBorders>
          </w:tcPr>
          <w:p w:rsidR="006669BE" w:rsidRPr="00554D51" w:rsidRDefault="006669BE">
            <w:pPr>
              <w:pStyle w:val="a3"/>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6669BE" w:rsidRPr="00554D51" w:rsidRDefault="006669BE">
            <w:pPr>
              <w:pStyle w:val="a3"/>
              <w:rPr>
                <w:rFonts w:ascii="Times New Roman" w:hAnsi="Times New Roman" w:cs="Times New Roman"/>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6669BE" w:rsidRPr="00554D51" w:rsidRDefault="006669BE">
            <w:pPr>
              <w:pStyle w:val="a3"/>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953CB3" w:rsidRDefault="006669BE">
            <w:pPr>
              <w:pStyle w:val="a3"/>
              <w:jc w:val="center"/>
              <w:rPr>
                <w:rFonts w:ascii="Times New Roman" w:hAnsi="Times New Roman" w:cs="Times New Roman"/>
                <w:color w:val="000000"/>
                <w:sz w:val="20"/>
                <w:szCs w:val="20"/>
              </w:rPr>
            </w:pPr>
            <w:r w:rsidRPr="00953CB3">
              <w:rPr>
                <w:rFonts w:ascii="Times New Roman" w:hAnsi="Times New Roman" w:cs="Times New Roman"/>
                <w:color w:val="000000"/>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953CB3" w:rsidRDefault="006669BE">
            <w:pPr>
              <w:pStyle w:val="a3"/>
              <w:jc w:val="center"/>
              <w:rPr>
                <w:rFonts w:ascii="Times New Roman" w:hAnsi="Times New Roman" w:cs="Times New Roman"/>
                <w:color w:val="000000"/>
                <w:sz w:val="20"/>
                <w:szCs w:val="20"/>
              </w:rPr>
            </w:pPr>
            <w:r w:rsidRPr="00953CB3">
              <w:rPr>
                <w:rFonts w:ascii="Times New Roman" w:hAnsi="Times New Roman" w:cs="Times New Roman"/>
                <w:color w:val="000000"/>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953CB3" w:rsidRDefault="006669BE">
            <w:pPr>
              <w:pStyle w:val="a3"/>
              <w:jc w:val="center"/>
              <w:rPr>
                <w:rFonts w:ascii="Times New Roman" w:hAnsi="Times New Roman" w:cs="Times New Roman"/>
                <w:color w:val="000000"/>
                <w:sz w:val="20"/>
                <w:szCs w:val="20"/>
              </w:rPr>
            </w:pPr>
            <w:r w:rsidRPr="00953CB3">
              <w:rPr>
                <w:rFonts w:ascii="Times New Roman" w:hAnsi="Times New Roman" w:cs="Times New Roman"/>
                <w:color w:val="000000"/>
                <w:sz w:val="20"/>
                <w:szCs w:val="20"/>
              </w:rPr>
              <w:t>х</w:t>
            </w:r>
          </w:p>
        </w:tc>
        <w:tc>
          <w:tcPr>
            <w:tcW w:w="698" w:type="dxa"/>
            <w:tcBorders>
              <w:top w:val="single" w:sz="4" w:space="0" w:color="auto"/>
              <w:left w:val="single" w:sz="4" w:space="0" w:color="auto"/>
              <w:bottom w:val="single" w:sz="4" w:space="0" w:color="auto"/>
              <w:right w:val="single" w:sz="4" w:space="0" w:color="auto"/>
            </w:tcBorders>
          </w:tcPr>
          <w:p w:rsidR="006669BE" w:rsidRPr="00953CB3" w:rsidRDefault="006669BE">
            <w:pPr>
              <w:pStyle w:val="a3"/>
              <w:jc w:val="center"/>
              <w:rPr>
                <w:rFonts w:ascii="Times New Roman" w:hAnsi="Times New Roman" w:cs="Times New Roman"/>
                <w:color w:val="000000"/>
                <w:sz w:val="20"/>
                <w:szCs w:val="20"/>
              </w:rPr>
            </w:pPr>
            <w:r w:rsidRPr="00953CB3">
              <w:rPr>
                <w:rFonts w:ascii="Times New Roman" w:hAnsi="Times New Roman" w:cs="Times New Roman"/>
                <w:color w:val="000000"/>
                <w:sz w:val="20"/>
                <w:szCs w:val="20"/>
              </w:rPr>
              <w:t>х</w:t>
            </w:r>
          </w:p>
        </w:tc>
        <w:tc>
          <w:tcPr>
            <w:tcW w:w="1627" w:type="dxa"/>
            <w:tcBorders>
              <w:top w:val="single" w:sz="4" w:space="0" w:color="auto"/>
              <w:left w:val="single" w:sz="4" w:space="0" w:color="auto"/>
              <w:bottom w:val="single" w:sz="4" w:space="0" w:color="auto"/>
              <w:right w:val="single" w:sz="4" w:space="0" w:color="auto"/>
            </w:tcBorders>
          </w:tcPr>
          <w:p w:rsidR="006669BE" w:rsidRPr="00953CB3" w:rsidRDefault="006669BE">
            <w:pPr>
              <w:pStyle w:val="a4"/>
              <w:rPr>
                <w:rFonts w:ascii="Times New Roman" w:hAnsi="Times New Roman" w:cs="Times New Roman"/>
                <w:color w:val="000000"/>
                <w:sz w:val="20"/>
                <w:szCs w:val="20"/>
              </w:rPr>
            </w:pPr>
            <w:r w:rsidRPr="00953CB3">
              <w:rPr>
                <w:rFonts w:ascii="Times New Roman" w:hAnsi="Times New Roman" w:cs="Times New Roman"/>
                <w:color w:val="000000"/>
                <w:sz w:val="20"/>
                <w:szCs w:val="20"/>
              </w:rPr>
              <w:t>федеральный бюджет</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094E6F">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094E6F">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094E6F">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094E6F">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094E6F">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094E6F">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094E6F">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094E6F">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9" w:type="dxa"/>
            <w:tcBorders>
              <w:top w:val="single" w:sz="4" w:space="0" w:color="auto"/>
              <w:left w:val="single" w:sz="4" w:space="0" w:color="auto"/>
              <w:bottom w:val="single" w:sz="4" w:space="0" w:color="auto"/>
            </w:tcBorders>
          </w:tcPr>
          <w:p w:rsidR="006669BE" w:rsidRPr="00554D51" w:rsidRDefault="006669BE" w:rsidP="00094E6F">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094E6F">
        <w:tc>
          <w:tcPr>
            <w:tcW w:w="813" w:type="dxa"/>
            <w:vMerge/>
            <w:tcBorders>
              <w:top w:val="single" w:sz="4" w:space="0" w:color="auto"/>
              <w:bottom w:val="single" w:sz="4" w:space="0" w:color="auto"/>
              <w:right w:val="single" w:sz="4" w:space="0" w:color="auto"/>
            </w:tcBorders>
          </w:tcPr>
          <w:p w:rsidR="006669BE" w:rsidRPr="00554D51" w:rsidRDefault="006669BE">
            <w:pPr>
              <w:pStyle w:val="a3"/>
              <w:rPr>
                <w:rFonts w:ascii="Times New Roman" w:hAnsi="Times New Roman" w:cs="Times New Roman"/>
                <w:sz w:val="20"/>
                <w:szCs w:val="20"/>
              </w:rPr>
            </w:pPr>
          </w:p>
        </w:tc>
        <w:tc>
          <w:tcPr>
            <w:tcW w:w="1627" w:type="dxa"/>
            <w:vMerge/>
            <w:tcBorders>
              <w:top w:val="single" w:sz="4" w:space="0" w:color="auto"/>
              <w:left w:val="single" w:sz="4" w:space="0" w:color="auto"/>
              <w:bottom w:val="single" w:sz="4" w:space="0" w:color="auto"/>
              <w:right w:val="single" w:sz="4" w:space="0" w:color="auto"/>
            </w:tcBorders>
          </w:tcPr>
          <w:p w:rsidR="006669BE" w:rsidRPr="00554D51" w:rsidRDefault="006669BE">
            <w:pPr>
              <w:pStyle w:val="a3"/>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6669BE" w:rsidRPr="00554D51" w:rsidRDefault="006669BE">
            <w:pPr>
              <w:pStyle w:val="a3"/>
              <w:rPr>
                <w:rFonts w:ascii="Times New Roman" w:hAnsi="Times New Roman" w:cs="Times New Roman"/>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6669BE" w:rsidRPr="00554D51" w:rsidRDefault="006669BE">
            <w:pPr>
              <w:pStyle w:val="a3"/>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953CB3" w:rsidRDefault="006669BE">
            <w:pPr>
              <w:pStyle w:val="a3"/>
              <w:jc w:val="center"/>
              <w:rPr>
                <w:rFonts w:ascii="Times New Roman" w:hAnsi="Times New Roman" w:cs="Times New Roman"/>
                <w:color w:val="000000"/>
                <w:sz w:val="20"/>
                <w:szCs w:val="20"/>
              </w:rPr>
            </w:pPr>
            <w:r w:rsidRPr="00953CB3">
              <w:rPr>
                <w:rFonts w:ascii="Times New Roman" w:hAnsi="Times New Roman" w:cs="Times New Roman"/>
                <w:color w:val="000000"/>
                <w:sz w:val="20"/>
                <w:szCs w:val="20"/>
              </w:rPr>
              <w:t>832</w:t>
            </w:r>
          </w:p>
        </w:tc>
        <w:tc>
          <w:tcPr>
            <w:tcW w:w="697" w:type="dxa"/>
            <w:tcBorders>
              <w:top w:val="single" w:sz="4" w:space="0" w:color="auto"/>
              <w:left w:val="single" w:sz="4" w:space="0" w:color="auto"/>
              <w:bottom w:val="single" w:sz="4" w:space="0" w:color="auto"/>
              <w:right w:val="single" w:sz="4" w:space="0" w:color="auto"/>
            </w:tcBorders>
          </w:tcPr>
          <w:p w:rsidR="006669BE" w:rsidRPr="00953CB3" w:rsidRDefault="006669BE">
            <w:pPr>
              <w:pStyle w:val="a3"/>
              <w:jc w:val="center"/>
              <w:rPr>
                <w:rFonts w:ascii="Times New Roman" w:hAnsi="Times New Roman" w:cs="Times New Roman"/>
                <w:color w:val="000000"/>
                <w:sz w:val="20"/>
                <w:szCs w:val="20"/>
              </w:rPr>
            </w:pPr>
            <w:r w:rsidRPr="00953CB3">
              <w:rPr>
                <w:rFonts w:ascii="Times New Roman" w:hAnsi="Times New Roman" w:cs="Times New Roman"/>
                <w:color w:val="000000"/>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953CB3" w:rsidRDefault="006669BE">
            <w:pPr>
              <w:pStyle w:val="a3"/>
              <w:jc w:val="center"/>
              <w:rPr>
                <w:rFonts w:ascii="Times New Roman" w:hAnsi="Times New Roman" w:cs="Times New Roman"/>
                <w:color w:val="000000"/>
                <w:sz w:val="20"/>
                <w:szCs w:val="20"/>
              </w:rPr>
            </w:pPr>
            <w:r w:rsidRPr="00953CB3">
              <w:rPr>
                <w:rFonts w:ascii="Times New Roman" w:hAnsi="Times New Roman" w:cs="Times New Roman"/>
                <w:color w:val="000000"/>
                <w:sz w:val="20"/>
                <w:szCs w:val="20"/>
              </w:rPr>
              <w:t>х</w:t>
            </w:r>
          </w:p>
        </w:tc>
        <w:tc>
          <w:tcPr>
            <w:tcW w:w="698" w:type="dxa"/>
            <w:tcBorders>
              <w:top w:val="single" w:sz="4" w:space="0" w:color="auto"/>
              <w:left w:val="single" w:sz="4" w:space="0" w:color="auto"/>
              <w:bottom w:val="single" w:sz="4" w:space="0" w:color="auto"/>
              <w:right w:val="single" w:sz="4" w:space="0" w:color="auto"/>
            </w:tcBorders>
          </w:tcPr>
          <w:p w:rsidR="006669BE" w:rsidRPr="00953CB3" w:rsidRDefault="006669BE">
            <w:pPr>
              <w:pStyle w:val="a3"/>
              <w:jc w:val="center"/>
              <w:rPr>
                <w:rFonts w:ascii="Times New Roman" w:hAnsi="Times New Roman" w:cs="Times New Roman"/>
                <w:color w:val="000000"/>
                <w:sz w:val="20"/>
                <w:szCs w:val="20"/>
              </w:rPr>
            </w:pPr>
            <w:r w:rsidRPr="00953CB3">
              <w:rPr>
                <w:rFonts w:ascii="Times New Roman" w:hAnsi="Times New Roman" w:cs="Times New Roman"/>
                <w:color w:val="000000"/>
                <w:sz w:val="20"/>
                <w:szCs w:val="20"/>
              </w:rPr>
              <w:t>х</w:t>
            </w:r>
          </w:p>
        </w:tc>
        <w:tc>
          <w:tcPr>
            <w:tcW w:w="1627" w:type="dxa"/>
            <w:tcBorders>
              <w:top w:val="single" w:sz="4" w:space="0" w:color="auto"/>
              <w:left w:val="single" w:sz="4" w:space="0" w:color="auto"/>
              <w:bottom w:val="single" w:sz="4" w:space="0" w:color="auto"/>
              <w:right w:val="single" w:sz="4" w:space="0" w:color="auto"/>
            </w:tcBorders>
          </w:tcPr>
          <w:p w:rsidR="006669BE" w:rsidRPr="00953CB3" w:rsidRDefault="006669BE">
            <w:pPr>
              <w:pStyle w:val="a4"/>
              <w:rPr>
                <w:rFonts w:ascii="Times New Roman" w:hAnsi="Times New Roman" w:cs="Times New Roman"/>
                <w:color w:val="000000"/>
                <w:sz w:val="20"/>
                <w:szCs w:val="20"/>
              </w:rPr>
            </w:pPr>
            <w:r w:rsidRPr="00953CB3">
              <w:rPr>
                <w:rFonts w:ascii="Times New Roman" w:hAnsi="Times New Roman" w:cs="Times New Roman"/>
                <w:color w:val="000000"/>
                <w:sz w:val="20"/>
                <w:szCs w:val="20"/>
              </w:rPr>
              <w:t>республиканский бюджет Чувашской Республики</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094E6F">
            <w:pPr>
              <w:pStyle w:val="a3"/>
              <w:jc w:val="center"/>
              <w:rPr>
                <w:rFonts w:ascii="Times New Roman" w:hAnsi="Times New Roman" w:cs="Times New Roman"/>
                <w:sz w:val="20"/>
                <w:szCs w:val="20"/>
              </w:rPr>
            </w:pPr>
            <w:r>
              <w:rPr>
                <w:rFonts w:ascii="Times New Roman" w:hAnsi="Times New Roman" w:cs="Times New Roman"/>
                <w:sz w:val="20"/>
                <w:szCs w:val="20"/>
              </w:rPr>
              <w:t>6816,6</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094E6F">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094E6F">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094E6F">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094E6F">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094E6F">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094E6F">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094E6F">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9" w:type="dxa"/>
            <w:tcBorders>
              <w:top w:val="single" w:sz="4" w:space="0" w:color="auto"/>
              <w:left w:val="single" w:sz="4" w:space="0" w:color="auto"/>
              <w:bottom w:val="single" w:sz="4" w:space="0" w:color="auto"/>
            </w:tcBorders>
          </w:tcPr>
          <w:p w:rsidR="006669BE" w:rsidRPr="00554D51" w:rsidRDefault="006669BE" w:rsidP="00094E6F">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094E6F">
        <w:tc>
          <w:tcPr>
            <w:tcW w:w="813" w:type="dxa"/>
            <w:vMerge/>
            <w:tcBorders>
              <w:top w:val="single" w:sz="4" w:space="0" w:color="auto"/>
              <w:bottom w:val="single" w:sz="4" w:space="0" w:color="auto"/>
              <w:right w:val="single" w:sz="4" w:space="0" w:color="auto"/>
            </w:tcBorders>
          </w:tcPr>
          <w:p w:rsidR="006669BE" w:rsidRPr="00554D51" w:rsidRDefault="006669BE">
            <w:pPr>
              <w:pStyle w:val="a3"/>
              <w:rPr>
                <w:rFonts w:ascii="Times New Roman" w:hAnsi="Times New Roman" w:cs="Times New Roman"/>
                <w:sz w:val="20"/>
                <w:szCs w:val="20"/>
              </w:rPr>
            </w:pPr>
          </w:p>
        </w:tc>
        <w:tc>
          <w:tcPr>
            <w:tcW w:w="1627" w:type="dxa"/>
            <w:vMerge/>
            <w:tcBorders>
              <w:top w:val="single" w:sz="4" w:space="0" w:color="auto"/>
              <w:left w:val="single" w:sz="4" w:space="0" w:color="auto"/>
              <w:bottom w:val="single" w:sz="4" w:space="0" w:color="auto"/>
              <w:right w:val="single" w:sz="4" w:space="0" w:color="auto"/>
            </w:tcBorders>
          </w:tcPr>
          <w:p w:rsidR="006669BE" w:rsidRPr="00554D51" w:rsidRDefault="006669BE">
            <w:pPr>
              <w:pStyle w:val="a3"/>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6669BE" w:rsidRPr="00554D51" w:rsidRDefault="006669BE">
            <w:pPr>
              <w:pStyle w:val="a3"/>
              <w:rPr>
                <w:rFonts w:ascii="Times New Roman" w:hAnsi="Times New Roman" w:cs="Times New Roman"/>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6669BE" w:rsidRPr="00554D51" w:rsidRDefault="006669BE">
            <w:pPr>
              <w:pStyle w:val="a3"/>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953CB3" w:rsidRDefault="006669BE">
            <w:pPr>
              <w:pStyle w:val="a3"/>
              <w:jc w:val="center"/>
              <w:rPr>
                <w:rFonts w:ascii="Times New Roman" w:hAnsi="Times New Roman" w:cs="Times New Roman"/>
                <w:color w:val="000000"/>
                <w:sz w:val="20"/>
                <w:szCs w:val="20"/>
              </w:rPr>
            </w:pPr>
            <w:r w:rsidRPr="00953CB3">
              <w:rPr>
                <w:rFonts w:ascii="Times New Roman" w:hAnsi="Times New Roman" w:cs="Times New Roman"/>
                <w:color w:val="000000"/>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953CB3" w:rsidRDefault="006669BE">
            <w:pPr>
              <w:pStyle w:val="a3"/>
              <w:jc w:val="center"/>
              <w:rPr>
                <w:rFonts w:ascii="Times New Roman" w:hAnsi="Times New Roman" w:cs="Times New Roman"/>
                <w:color w:val="000000"/>
                <w:sz w:val="20"/>
                <w:szCs w:val="20"/>
              </w:rPr>
            </w:pPr>
            <w:r w:rsidRPr="00953CB3">
              <w:rPr>
                <w:rFonts w:ascii="Times New Roman" w:hAnsi="Times New Roman" w:cs="Times New Roman"/>
                <w:color w:val="000000"/>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953CB3" w:rsidRDefault="006669BE">
            <w:pPr>
              <w:pStyle w:val="a3"/>
              <w:jc w:val="center"/>
              <w:rPr>
                <w:rFonts w:ascii="Times New Roman" w:hAnsi="Times New Roman" w:cs="Times New Roman"/>
                <w:color w:val="000000"/>
                <w:sz w:val="20"/>
                <w:szCs w:val="20"/>
              </w:rPr>
            </w:pPr>
            <w:r w:rsidRPr="00953CB3">
              <w:rPr>
                <w:rFonts w:ascii="Times New Roman" w:hAnsi="Times New Roman" w:cs="Times New Roman"/>
                <w:color w:val="000000"/>
                <w:sz w:val="20"/>
                <w:szCs w:val="20"/>
              </w:rPr>
              <w:t>х</w:t>
            </w:r>
          </w:p>
        </w:tc>
        <w:tc>
          <w:tcPr>
            <w:tcW w:w="698" w:type="dxa"/>
            <w:tcBorders>
              <w:top w:val="single" w:sz="4" w:space="0" w:color="auto"/>
              <w:left w:val="single" w:sz="4" w:space="0" w:color="auto"/>
              <w:bottom w:val="single" w:sz="4" w:space="0" w:color="auto"/>
              <w:right w:val="single" w:sz="4" w:space="0" w:color="auto"/>
            </w:tcBorders>
          </w:tcPr>
          <w:p w:rsidR="006669BE" w:rsidRPr="00953CB3" w:rsidRDefault="006669BE">
            <w:pPr>
              <w:pStyle w:val="a3"/>
              <w:jc w:val="center"/>
              <w:rPr>
                <w:rFonts w:ascii="Times New Roman" w:hAnsi="Times New Roman" w:cs="Times New Roman"/>
                <w:color w:val="000000"/>
                <w:sz w:val="20"/>
                <w:szCs w:val="20"/>
              </w:rPr>
            </w:pPr>
            <w:r w:rsidRPr="00953CB3">
              <w:rPr>
                <w:rFonts w:ascii="Times New Roman" w:hAnsi="Times New Roman" w:cs="Times New Roman"/>
                <w:color w:val="000000"/>
                <w:sz w:val="20"/>
                <w:szCs w:val="20"/>
              </w:rPr>
              <w:t>х</w:t>
            </w:r>
          </w:p>
        </w:tc>
        <w:tc>
          <w:tcPr>
            <w:tcW w:w="1627" w:type="dxa"/>
            <w:tcBorders>
              <w:top w:val="single" w:sz="4" w:space="0" w:color="auto"/>
              <w:left w:val="single" w:sz="4" w:space="0" w:color="auto"/>
              <w:bottom w:val="single" w:sz="4" w:space="0" w:color="auto"/>
              <w:right w:val="single" w:sz="4" w:space="0" w:color="auto"/>
            </w:tcBorders>
          </w:tcPr>
          <w:p w:rsidR="006669BE" w:rsidRPr="00953CB3" w:rsidRDefault="006669BE">
            <w:pPr>
              <w:pStyle w:val="a4"/>
              <w:rPr>
                <w:rFonts w:ascii="Times New Roman" w:hAnsi="Times New Roman" w:cs="Times New Roman"/>
                <w:color w:val="000000"/>
                <w:sz w:val="20"/>
                <w:szCs w:val="20"/>
              </w:rPr>
            </w:pPr>
            <w:r w:rsidRPr="00953CB3">
              <w:rPr>
                <w:rFonts w:ascii="Times New Roman" w:hAnsi="Times New Roman" w:cs="Times New Roman"/>
                <w:color w:val="000000"/>
                <w:sz w:val="20"/>
                <w:szCs w:val="20"/>
              </w:rPr>
              <w:t>местные бюджеты</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094E6F">
            <w:pPr>
              <w:pStyle w:val="a3"/>
              <w:jc w:val="center"/>
              <w:rPr>
                <w:rFonts w:ascii="Times New Roman" w:hAnsi="Times New Roman" w:cs="Times New Roman"/>
                <w:sz w:val="20"/>
                <w:szCs w:val="20"/>
              </w:rPr>
            </w:pPr>
            <w:r>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094E6F">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094E6F">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094E6F">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094E6F">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094E6F">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094E6F">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094E6F">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9" w:type="dxa"/>
            <w:tcBorders>
              <w:top w:val="single" w:sz="4" w:space="0" w:color="auto"/>
              <w:left w:val="single" w:sz="4" w:space="0" w:color="auto"/>
              <w:bottom w:val="single" w:sz="4" w:space="0" w:color="auto"/>
            </w:tcBorders>
          </w:tcPr>
          <w:p w:rsidR="006669BE" w:rsidRPr="00554D51" w:rsidRDefault="006669BE" w:rsidP="00094E6F">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094E6F">
        <w:tc>
          <w:tcPr>
            <w:tcW w:w="813" w:type="dxa"/>
            <w:vMerge/>
            <w:tcBorders>
              <w:top w:val="single" w:sz="4" w:space="0" w:color="auto"/>
              <w:bottom w:val="single" w:sz="4" w:space="0" w:color="auto"/>
              <w:right w:val="single" w:sz="4" w:space="0" w:color="auto"/>
            </w:tcBorders>
          </w:tcPr>
          <w:p w:rsidR="006669BE" w:rsidRPr="00554D51" w:rsidRDefault="006669BE">
            <w:pPr>
              <w:pStyle w:val="a3"/>
              <w:rPr>
                <w:rFonts w:ascii="Times New Roman" w:hAnsi="Times New Roman" w:cs="Times New Roman"/>
                <w:sz w:val="20"/>
                <w:szCs w:val="20"/>
              </w:rPr>
            </w:pPr>
          </w:p>
        </w:tc>
        <w:tc>
          <w:tcPr>
            <w:tcW w:w="1627" w:type="dxa"/>
            <w:vMerge/>
            <w:tcBorders>
              <w:top w:val="single" w:sz="4" w:space="0" w:color="auto"/>
              <w:left w:val="single" w:sz="4" w:space="0" w:color="auto"/>
              <w:bottom w:val="single" w:sz="4" w:space="0" w:color="auto"/>
              <w:right w:val="single" w:sz="4" w:space="0" w:color="auto"/>
            </w:tcBorders>
          </w:tcPr>
          <w:p w:rsidR="006669BE" w:rsidRPr="00554D51" w:rsidRDefault="006669BE">
            <w:pPr>
              <w:pStyle w:val="a3"/>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6669BE" w:rsidRPr="00554D51" w:rsidRDefault="006669BE">
            <w:pPr>
              <w:pStyle w:val="a3"/>
              <w:rPr>
                <w:rFonts w:ascii="Times New Roman" w:hAnsi="Times New Roman" w:cs="Times New Roman"/>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6669BE" w:rsidRPr="00554D51" w:rsidRDefault="006669BE">
            <w:pPr>
              <w:pStyle w:val="a3"/>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953CB3" w:rsidRDefault="006669BE">
            <w:pPr>
              <w:pStyle w:val="a3"/>
              <w:jc w:val="center"/>
              <w:rPr>
                <w:rFonts w:ascii="Times New Roman" w:hAnsi="Times New Roman" w:cs="Times New Roman"/>
                <w:color w:val="000000"/>
                <w:sz w:val="20"/>
                <w:szCs w:val="20"/>
              </w:rPr>
            </w:pPr>
            <w:r w:rsidRPr="00953CB3">
              <w:rPr>
                <w:rFonts w:ascii="Times New Roman" w:hAnsi="Times New Roman" w:cs="Times New Roman"/>
                <w:color w:val="000000"/>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953CB3" w:rsidRDefault="006669BE">
            <w:pPr>
              <w:pStyle w:val="a3"/>
              <w:jc w:val="center"/>
              <w:rPr>
                <w:rFonts w:ascii="Times New Roman" w:hAnsi="Times New Roman" w:cs="Times New Roman"/>
                <w:color w:val="000000"/>
                <w:sz w:val="20"/>
                <w:szCs w:val="20"/>
              </w:rPr>
            </w:pPr>
            <w:r w:rsidRPr="00953CB3">
              <w:rPr>
                <w:rFonts w:ascii="Times New Roman" w:hAnsi="Times New Roman" w:cs="Times New Roman"/>
                <w:color w:val="000000"/>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953CB3" w:rsidRDefault="006669BE">
            <w:pPr>
              <w:pStyle w:val="a3"/>
              <w:jc w:val="center"/>
              <w:rPr>
                <w:rFonts w:ascii="Times New Roman" w:hAnsi="Times New Roman" w:cs="Times New Roman"/>
                <w:color w:val="000000"/>
                <w:sz w:val="20"/>
                <w:szCs w:val="20"/>
              </w:rPr>
            </w:pPr>
            <w:r w:rsidRPr="00953CB3">
              <w:rPr>
                <w:rFonts w:ascii="Times New Roman" w:hAnsi="Times New Roman" w:cs="Times New Roman"/>
                <w:color w:val="000000"/>
                <w:sz w:val="20"/>
                <w:szCs w:val="20"/>
              </w:rPr>
              <w:t>х</w:t>
            </w:r>
          </w:p>
        </w:tc>
        <w:tc>
          <w:tcPr>
            <w:tcW w:w="698" w:type="dxa"/>
            <w:tcBorders>
              <w:top w:val="single" w:sz="4" w:space="0" w:color="auto"/>
              <w:left w:val="single" w:sz="4" w:space="0" w:color="auto"/>
              <w:bottom w:val="single" w:sz="4" w:space="0" w:color="auto"/>
              <w:right w:val="single" w:sz="4" w:space="0" w:color="auto"/>
            </w:tcBorders>
          </w:tcPr>
          <w:p w:rsidR="006669BE" w:rsidRPr="00953CB3" w:rsidRDefault="006669BE">
            <w:pPr>
              <w:pStyle w:val="a3"/>
              <w:jc w:val="center"/>
              <w:rPr>
                <w:rFonts w:ascii="Times New Roman" w:hAnsi="Times New Roman" w:cs="Times New Roman"/>
                <w:color w:val="000000"/>
                <w:sz w:val="20"/>
                <w:szCs w:val="20"/>
              </w:rPr>
            </w:pPr>
            <w:r w:rsidRPr="00953CB3">
              <w:rPr>
                <w:rFonts w:ascii="Times New Roman" w:hAnsi="Times New Roman" w:cs="Times New Roman"/>
                <w:color w:val="000000"/>
                <w:sz w:val="20"/>
                <w:szCs w:val="20"/>
              </w:rPr>
              <w:t>х</w:t>
            </w:r>
          </w:p>
        </w:tc>
        <w:tc>
          <w:tcPr>
            <w:tcW w:w="1627" w:type="dxa"/>
            <w:tcBorders>
              <w:top w:val="single" w:sz="4" w:space="0" w:color="auto"/>
              <w:left w:val="single" w:sz="4" w:space="0" w:color="auto"/>
              <w:bottom w:val="single" w:sz="4" w:space="0" w:color="auto"/>
              <w:right w:val="single" w:sz="4" w:space="0" w:color="auto"/>
            </w:tcBorders>
          </w:tcPr>
          <w:p w:rsidR="006669BE" w:rsidRPr="00953CB3" w:rsidRDefault="006669BE">
            <w:pPr>
              <w:pStyle w:val="a4"/>
              <w:rPr>
                <w:rFonts w:ascii="Times New Roman" w:hAnsi="Times New Roman" w:cs="Times New Roman"/>
                <w:color w:val="000000"/>
                <w:sz w:val="20"/>
                <w:szCs w:val="20"/>
              </w:rPr>
            </w:pPr>
            <w:r w:rsidRPr="00953CB3">
              <w:rPr>
                <w:rFonts w:ascii="Times New Roman" w:hAnsi="Times New Roman" w:cs="Times New Roman"/>
                <w:color w:val="000000"/>
                <w:sz w:val="20"/>
                <w:szCs w:val="20"/>
              </w:rPr>
              <w:t>внебюджетные источники</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094E6F">
            <w:pPr>
              <w:pStyle w:val="a3"/>
              <w:jc w:val="center"/>
              <w:rPr>
                <w:rFonts w:ascii="Times New Roman" w:hAnsi="Times New Roman" w:cs="Times New Roman"/>
                <w:sz w:val="20"/>
                <w:szCs w:val="20"/>
              </w:rPr>
            </w:pPr>
            <w:r>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094E6F">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094E6F">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094E6F">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094E6F">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094E6F">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094E6F">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094E6F">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9" w:type="dxa"/>
            <w:tcBorders>
              <w:top w:val="single" w:sz="4" w:space="0" w:color="auto"/>
              <w:left w:val="single" w:sz="4" w:space="0" w:color="auto"/>
              <w:bottom w:val="single" w:sz="4" w:space="0" w:color="auto"/>
            </w:tcBorders>
          </w:tcPr>
          <w:p w:rsidR="006669BE" w:rsidRPr="00554D51" w:rsidRDefault="006669BE" w:rsidP="00094E6F">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094E6F">
        <w:tc>
          <w:tcPr>
            <w:tcW w:w="15223" w:type="dxa"/>
            <w:gridSpan w:val="18"/>
            <w:tcBorders>
              <w:top w:val="single" w:sz="4" w:space="0" w:color="auto"/>
              <w:bottom w:val="single" w:sz="4" w:space="0" w:color="auto"/>
            </w:tcBorders>
          </w:tcPr>
          <w:p w:rsidR="006669BE" w:rsidRPr="00953CB3" w:rsidRDefault="006669BE">
            <w:pPr>
              <w:pStyle w:val="Heading1"/>
              <w:rPr>
                <w:rFonts w:ascii="Times New Roman" w:hAnsi="Times New Roman" w:cs="Times New Roman"/>
                <w:color w:val="000000"/>
                <w:sz w:val="20"/>
                <w:szCs w:val="20"/>
              </w:rPr>
            </w:pPr>
            <w:r w:rsidRPr="00953CB3">
              <w:rPr>
                <w:rFonts w:ascii="Times New Roman" w:hAnsi="Times New Roman" w:cs="Times New Roman"/>
                <w:color w:val="000000"/>
                <w:sz w:val="20"/>
                <w:szCs w:val="20"/>
              </w:rPr>
              <w:t>Цель "Приведение коммунальной инфраструктуры в соответствие со стандартами качества, обеспечивающими комфортные и безопасные условия проживания населения"</w:t>
            </w:r>
          </w:p>
        </w:tc>
      </w:tr>
      <w:tr w:rsidR="006669BE" w:rsidRPr="00554D51" w:rsidTr="00094E6F">
        <w:tc>
          <w:tcPr>
            <w:tcW w:w="813" w:type="dxa"/>
            <w:vMerge w:val="restart"/>
            <w:tcBorders>
              <w:top w:val="single" w:sz="4" w:space="0" w:color="auto"/>
              <w:bottom w:val="single" w:sz="4" w:space="0" w:color="auto"/>
              <w:right w:val="single" w:sz="4" w:space="0" w:color="auto"/>
            </w:tcBorders>
          </w:tcPr>
          <w:p w:rsidR="006669BE" w:rsidRPr="00554D51" w:rsidRDefault="006669BE" w:rsidP="00A63F51">
            <w:pPr>
              <w:pStyle w:val="a3"/>
              <w:rPr>
                <w:rFonts w:ascii="Times New Roman" w:hAnsi="Times New Roman" w:cs="Times New Roman"/>
                <w:sz w:val="20"/>
                <w:szCs w:val="20"/>
              </w:rPr>
            </w:pPr>
            <w:r w:rsidRPr="00554D51">
              <w:rPr>
                <w:rFonts w:ascii="Times New Roman" w:hAnsi="Times New Roman" w:cs="Times New Roman"/>
                <w:sz w:val="20"/>
                <w:szCs w:val="20"/>
              </w:rPr>
              <w:t>Основное мероприятие 1</w:t>
            </w:r>
          </w:p>
        </w:tc>
        <w:tc>
          <w:tcPr>
            <w:tcW w:w="1627" w:type="dxa"/>
            <w:vMerge w:val="restart"/>
            <w:tcBorders>
              <w:top w:val="single" w:sz="4" w:space="0" w:color="auto"/>
              <w:left w:val="single" w:sz="4" w:space="0" w:color="auto"/>
              <w:bottom w:val="single" w:sz="4" w:space="0" w:color="auto"/>
              <w:right w:val="single" w:sz="4" w:space="0" w:color="auto"/>
            </w:tcBorders>
          </w:tcPr>
          <w:p w:rsidR="006669BE" w:rsidRPr="00554D51" w:rsidRDefault="006669BE" w:rsidP="00A63F51">
            <w:pPr>
              <w:pStyle w:val="a3"/>
              <w:rPr>
                <w:rFonts w:ascii="Times New Roman" w:hAnsi="Times New Roman" w:cs="Times New Roman"/>
                <w:sz w:val="20"/>
                <w:szCs w:val="20"/>
              </w:rPr>
            </w:pPr>
            <w:r w:rsidRPr="00554D51">
              <w:rPr>
                <w:rFonts w:ascii="Times New Roman" w:hAnsi="Times New Roman" w:cs="Times New Roman"/>
                <w:sz w:val="20"/>
                <w:szCs w:val="20"/>
              </w:rPr>
              <w:t>Обеспечение качества жилищно-коммунальных услуг</w:t>
            </w:r>
          </w:p>
        </w:tc>
        <w:tc>
          <w:tcPr>
            <w:tcW w:w="930" w:type="dxa"/>
            <w:vMerge w:val="restart"/>
            <w:tcBorders>
              <w:top w:val="single" w:sz="4" w:space="0" w:color="auto"/>
              <w:left w:val="single" w:sz="4" w:space="0" w:color="auto"/>
              <w:bottom w:val="single" w:sz="4" w:space="0" w:color="auto"/>
              <w:right w:val="single" w:sz="4" w:space="0" w:color="auto"/>
            </w:tcBorders>
          </w:tcPr>
          <w:p w:rsidR="006669BE" w:rsidRPr="00554D51" w:rsidRDefault="006669BE" w:rsidP="00A63F51">
            <w:pPr>
              <w:pStyle w:val="a4"/>
              <w:rPr>
                <w:rFonts w:ascii="Times New Roman" w:hAnsi="Times New Roman" w:cs="Times New Roman"/>
                <w:sz w:val="20"/>
                <w:szCs w:val="20"/>
              </w:rPr>
            </w:pPr>
            <w:r w:rsidRPr="00554D51">
              <w:rPr>
                <w:rFonts w:ascii="Times New Roman" w:hAnsi="Times New Roman" w:cs="Times New Roman"/>
                <w:sz w:val="20"/>
                <w:szCs w:val="20"/>
              </w:rPr>
              <w:t>модернизация коммунальной инфраструктуры для сокращения будущих расходов на текущий ремонт и экономии энергоресурсов</w:t>
            </w:r>
          </w:p>
        </w:tc>
        <w:tc>
          <w:tcPr>
            <w:tcW w:w="1162" w:type="dxa"/>
            <w:vMerge w:val="restart"/>
            <w:tcBorders>
              <w:top w:val="single" w:sz="4" w:space="0" w:color="auto"/>
              <w:left w:val="single" w:sz="4" w:space="0" w:color="auto"/>
              <w:bottom w:val="single" w:sz="4" w:space="0" w:color="auto"/>
              <w:right w:val="single" w:sz="4" w:space="0" w:color="auto"/>
            </w:tcBorders>
          </w:tcPr>
          <w:p w:rsidR="006669BE" w:rsidRPr="00554D51" w:rsidRDefault="006669BE" w:rsidP="00A63F51">
            <w:pPr>
              <w:pStyle w:val="a4"/>
              <w:rPr>
                <w:rFonts w:ascii="Times New Roman" w:hAnsi="Times New Roman" w:cs="Times New Roman"/>
                <w:sz w:val="20"/>
                <w:szCs w:val="20"/>
              </w:rPr>
            </w:pPr>
            <w:r w:rsidRPr="00554D51">
              <w:rPr>
                <w:rFonts w:ascii="Times New Roman" w:hAnsi="Times New Roman" w:cs="Times New Roman"/>
                <w:sz w:val="20"/>
                <w:szCs w:val="20"/>
              </w:rPr>
              <w:t xml:space="preserve">ответственный исполнитель – отдел строительства, дорожного хозяства и ЖКХ Ядринской районной администрации , </w:t>
            </w:r>
            <w:r w:rsidRPr="00554D51">
              <w:rPr>
                <w:rFonts w:ascii="Times New Roman" w:hAnsi="Times New Roman" w:cs="Times New Roman"/>
                <w:color w:val="000000"/>
                <w:sz w:val="18"/>
                <w:szCs w:val="18"/>
                <w:lang w:eastAsia="en-US"/>
              </w:rPr>
              <w:t>соисполнитель –сельские поселения Ядринского района</w:t>
            </w:r>
          </w:p>
        </w:tc>
        <w:tc>
          <w:tcPr>
            <w:tcW w:w="697" w:type="dxa"/>
            <w:tcBorders>
              <w:top w:val="single" w:sz="4" w:space="0" w:color="auto"/>
              <w:left w:val="single" w:sz="4" w:space="0" w:color="auto"/>
              <w:bottom w:val="single" w:sz="4" w:space="0" w:color="auto"/>
              <w:right w:val="single" w:sz="4" w:space="0" w:color="auto"/>
            </w:tcBorders>
          </w:tcPr>
          <w:p w:rsidR="006669BE" w:rsidRPr="00953CB3" w:rsidRDefault="006669BE" w:rsidP="00A63F51">
            <w:pPr>
              <w:pStyle w:val="a3"/>
              <w:jc w:val="center"/>
              <w:rPr>
                <w:rFonts w:ascii="Times New Roman" w:hAnsi="Times New Roman" w:cs="Times New Roman"/>
                <w:color w:val="000000"/>
                <w:sz w:val="20"/>
                <w:szCs w:val="20"/>
              </w:rPr>
            </w:pPr>
            <w:r w:rsidRPr="00953CB3">
              <w:rPr>
                <w:rFonts w:ascii="Times New Roman" w:hAnsi="Times New Roman" w:cs="Times New Roman"/>
                <w:color w:val="000000"/>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953CB3" w:rsidRDefault="006669BE" w:rsidP="00A63F51">
            <w:pPr>
              <w:pStyle w:val="a3"/>
              <w:jc w:val="center"/>
              <w:rPr>
                <w:rFonts w:ascii="Times New Roman" w:hAnsi="Times New Roman" w:cs="Times New Roman"/>
                <w:color w:val="000000"/>
                <w:sz w:val="20"/>
                <w:szCs w:val="20"/>
              </w:rPr>
            </w:pPr>
            <w:r w:rsidRPr="00953CB3">
              <w:rPr>
                <w:rFonts w:ascii="Times New Roman" w:hAnsi="Times New Roman" w:cs="Times New Roman"/>
                <w:color w:val="000000"/>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953CB3" w:rsidRDefault="006669BE" w:rsidP="00A63F51">
            <w:pPr>
              <w:pStyle w:val="a3"/>
              <w:jc w:val="center"/>
              <w:rPr>
                <w:rFonts w:ascii="Times New Roman" w:hAnsi="Times New Roman" w:cs="Times New Roman"/>
                <w:color w:val="000000"/>
                <w:sz w:val="20"/>
                <w:szCs w:val="20"/>
              </w:rPr>
            </w:pPr>
            <w:r w:rsidRPr="00953CB3">
              <w:rPr>
                <w:rFonts w:ascii="Times New Roman" w:hAnsi="Times New Roman" w:cs="Times New Roman"/>
                <w:color w:val="000000"/>
                <w:sz w:val="20"/>
                <w:szCs w:val="20"/>
              </w:rPr>
              <w:t>х</w:t>
            </w:r>
          </w:p>
        </w:tc>
        <w:tc>
          <w:tcPr>
            <w:tcW w:w="698" w:type="dxa"/>
            <w:tcBorders>
              <w:top w:val="single" w:sz="4" w:space="0" w:color="auto"/>
              <w:left w:val="single" w:sz="4" w:space="0" w:color="auto"/>
              <w:bottom w:val="single" w:sz="4" w:space="0" w:color="auto"/>
              <w:right w:val="single" w:sz="4" w:space="0" w:color="auto"/>
            </w:tcBorders>
          </w:tcPr>
          <w:p w:rsidR="006669BE" w:rsidRPr="00953CB3" w:rsidRDefault="006669BE" w:rsidP="00A63F51">
            <w:pPr>
              <w:pStyle w:val="a3"/>
              <w:jc w:val="center"/>
              <w:rPr>
                <w:rFonts w:ascii="Times New Roman" w:hAnsi="Times New Roman" w:cs="Times New Roman"/>
                <w:color w:val="000000"/>
                <w:sz w:val="20"/>
                <w:szCs w:val="20"/>
              </w:rPr>
            </w:pPr>
            <w:r w:rsidRPr="00953CB3">
              <w:rPr>
                <w:rFonts w:ascii="Times New Roman" w:hAnsi="Times New Roman" w:cs="Times New Roman"/>
                <w:color w:val="000000"/>
                <w:sz w:val="20"/>
                <w:szCs w:val="20"/>
              </w:rPr>
              <w:t>х</w:t>
            </w:r>
          </w:p>
        </w:tc>
        <w:tc>
          <w:tcPr>
            <w:tcW w:w="1627" w:type="dxa"/>
            <w:tcBorders>
              <w:top w:val="single" w:sz="4" w:space="0" w:color="auto"/>
              <w:left w:val="single" w:sz="4" w:space="0" w:color="auto"/>
              <w:bottom w:val="single" w:sz="4" w:space="0" w:color="auto"/>
              <w:right w:val="single" w:sz="4" w:space="0" w:color="auto"/>
            </w:tcBorders>
          </w:tcPr>
          <w:p w:rsidR="006669BE" w:rsidRPr="00953CB3" w:rsidRDefault="006669BE" w:rsidP="00A63F51">
            <w:pPr>
              <w:pStyle w:val="a4"/>
              <w:rPr>
                <w:rFonts w:ascii="Times New Roman" w:hAnsi="Times New Roman" w:cs="Times New Roman"/>
                <w:color w:val="000000"/>
                <w:sz w:val="20"/>
                <w:szCs w:val="20"/>
              </w:rPr>
            </w:pPr>
            <w:r w:rsidRPr="00953CB3">
              <w:rPr>
                <w:rStyle w:val="a"/>
                <w:rFonts w:ascii="Times New Roman" w:hAnsi="Times New Roman" w:cs="Times New Roman"/>
                <w:color w:val="000000"/>
                <w:sz w:val="20"/>
                <w:szCs w:val="20"/>
              </w:rPr>
              <w:t>всего</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47045A">
            <w:pPr>
              <w:pStyle w:val="a3"/>
              <w:jc w:val="center"/>
              <w:rPr>
                <w:rFonts w:ascii="Times New Roman" w:hAnsi="Times New Roman" w:cs="Times New Roman"/>
                <w:sz w:val="20"/>
                <w:szCs w:val="20"/>
              </w:rPr>
            </w:pPr>
            <w:r>
              <w:rPr>
                <w:rFonts w:ascii="Times New Roman" w:hAnsi="Times New Roman" w:cs="Times New Roman"/>
                <w:sz w:val="20"/>
                <w:szCs w:val="20"/>
              </w:rPr>
              <w:t>6816,6</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A63F51">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A63F51">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A63F51">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A63F51">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A63F51">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A63F51">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A63F51">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9" w:type="dxa"/>
            <w:tcBorders>
              <w:top w:val="single" w:sz="4" w:space="0" w:color="auto"/>
              <w:left w:val="single" w:sz="4" w:space="0" w:color="auto"/>
              <w:bottom w:val="single" w:sz="4" w:space="0" w:color="auto"/>
            </w:tcBorders>
          </w:tcPr>
          <w:p w:rsidR="006669BE" w:rsidRPr="00554D51" w:rsidRDefault="006669BE" w:rsidP="00A63F51">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094E6F">
        <w:tc>
          <w:tcPr>
            <w:tcW w:w="813" w:type="dxa"/>
            <w:vMerge/>
            <w:tcBorders>
              <w:top w:val="single" w:sz="4" w:space="0" w:color="auto"/>
              <w:bottom w:val="single" w:sz="4" w:space="0" w:color="auto"/>
              <w:right w:val="single" w:sz="4" w:space="0" w:color="auto"/>
            </w:tcBorders>
          </w:tcPr>
          <w:p w:rsidR="006669BE" w:rsidRPr="00554D51" w:rsidRDefault="006669BE">
            <w:pPr>
              <w:pStyle w:val="a3"/>
              <w:rPr>
                <w:rFonts w:ascii="Times New Roman" w:hAnsi="Times New Roman" w:cs="Times New Roman"/>
                <w:sz w:val="20"/>
                <w:szCs w:val="20"/>
              </w:rPr>
            </w:pPr>
          </w:p>
        </w:tc>
        <w:tc>
          <w:tcPr>
            <w:tcW w:w="1627" w:type="dxa"/>
            <w:vMerge/>
            <w:tcBorders>
              <w:top w:val="single" w:sz="4" w:space="0" w:color="auto"/>
              <w:left w:val="single" w:sz="4" w:space="0" w:color="auto"/>
              <w:bottom w:val="single" w:sz="4" w:space="0" w:color="auto"/>
              <w:right w:val="single" w:sz="4" w:space="0" w:color="auto"/>
            </w:tcBorders>
          </w:tcPr>
          <w:p w:rsidR="006669BE" w:rsidRPr="00554D51" w:rsidRDefault="006669BE">
            <w:pPr>
              <w:pStyle w:val="a3"/>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6669BE" w:rsidRPr="00554D51" w:rsidRDefault="006669BE">
            <w:pPr>
              <w:pStyle w:val="a3"/>
              <w:rPr>
                <w:rFonts w:ascii="Times New Roman" w:hAnsi="Times New Roman" w:cs="Times New Roman"/>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6669BE" w:rsidRPr="00554D51" w:rsidRDefault="006669BE">
            <w:pPr>
              <w:pStyle w:val="a3"/>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953CB3" w:rsidRDefault="006669BE">
            <w:pPr>
              <w:pStyle w:val="a3"/>
              <w:jc w:val="center"/>
              <w:rPr>
                <w:rFonts w:ascii="Times New Roman" w:hAnsi="Times New Roman" w:cs="Times New Roman"/>
                <w:color w:val="000000"/>
                <w:sz w:val="20"/>
                <w:szCs w:val="20"/>
              </w:rPr>
            </w:pPr>
            <w:r w:rsidRPr="00953CB3">
              <w:rPr>
                <w:rFonts w:ascii="Times New Roman" w:hAnsi="Times New Roman" w:cs="Times New Roman"/>
                <w:color w:val="000000"/>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953CB3" w:rsidRDefault="006669BE">
            <w:pPr>
              <w:pStyle w:val="a3"/>
              <w:jc w:val="center"/>
              <w:rPr>
                <w:rFonts w:ascii="Times New Roman" w:hAnsi="Times New Roman" w:cs="Times New Roman"/>
                <w:color w:val="000000"/>
                <w:sz w:val="20"/>
                <w:szCs w:val="20"/>
              </w:rPr>
            </w:pPr>
            <w:r w:rsidRPr="00953CB3">
              <w:rPr>
                <w:rFonts w:ascii="Times New Roman" w:hAnsi="Times New Roman" w:cs="Times New Roman"/>
                <w:color w:val="000000"/>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953CB3" w:rsidRDefault="006669BE">
            <w:pPr>
              <w:pStyle w:val="a3"/>
              <w:jc w:val="center"/>
              <w:rPr>
                <w:rFonts w:ascii="Times New Roman" w:hAnsi="Times New Roman" w:cs="Times New Roman"/>
                <w:color w:val="000000"/>
                <w:sz w:val="20"/>
                <w:szCs w:val="20"/>
              </w:rPr>
            </w:pPr>
            <w:r w:rsidRPr="00953CB3">
              <w:rPr>
                <w:rFonts w:ascii="Times New Roman" w:hAnsi="Times New Roman" w:cs="Times New Roman"/>
                <w:color w:val="000000"/>
                <w:sz w:val="20"/>
                <w:szCs w:val="20"/>
              </w:rPr>
              <w:t>х</w:t>
            </w:r>
          </w:p>
        </w:tc>
        <w:tc>
          <w:tcPr>
            <w:tcW w:w="698" w:type="dxa"/>
            <w:tcBorders>
              <w:top w:val="single" w:sz="4" w:space="0" w:color="auto"/>
              <w:left w:val="single" w:sz="4" w:space="0" w:color="auto"/>
              <w:bottom w:val="single" w:sz="4" w:space="0" w:color="auto"/>
              <w:right w:val="single" w:sz="4" w:space="0" w:color="auto"/>
            </w:tcBorders>
          </w:tcPr>
          <w:p w:rsidR="006669BE" w:rsidRPr="00953CB3" w:rsidRDefault="006669BE">
            <w:pPr>
              <w:pStyle w:val="a3"/>
              <w:jc w:val="center"/>
              <w:rPr>
                <w:rFonts w:ascii="Times New Roman" w:hAnsi="Times New Roman" w:cs="Times New Roman"/>
                <w:color w:val="000000"/>
                <w:sz w:val="20"/>
                <w:szCs w:val="20"/>
              </w:rPr>
            </w:pPr>
            <w:r w:rsidRPr="00953CB3">
              <w:rPr>
                <w:rFonts w:ascii="Times New Roman" w:hAnsi="Times New Roman" w:cs="Times New Roman"/>
                <w:color w:val="000000"/>
                <w:sz w:val="20"/>
                <w:szCs w:val="20"/>
              </w:rPr>
              <w:t>х</w:t>
            </w:r>
          </w:p>
        </w:tc>
        <w:tc>
          <w:tcPr>
            <w:tcW w:w="1627" w:type="dxa"/>
            <w:tcBorders>
              <w:top w:val="single" w:sz="4" w:space="0" w:color="auto"/>
              <w:left w:val="single" w:sz="4" w:space="0" w:color="auto"/>
              <w:bottom w:val="single" w:sz="4" w:space="0" w:color="auto"/>
              <w:right w:val="single" w:sz="4" w:space="0" w:color="auto"/>
            </w:tcBorders>
          </w:tcPr>
          <w:p w:rsidR="006669BE" w:rsidRPr="00953CB3" w:rsidRDefault="006669BE">
            <w:pPr>
              <w:pStyle w:val="a4"/>
              <w:rPr>
                <w:rFonts w:ascii="Times New Roman" w:hAnsi="Times New Roman" w:cs="Times New Roman"/>
                <w:color w:val="000000"/>
                <w:sz w:val="20"/>
                <w:szCs w:val="20"/>
              </w:rPr>
            </w:pPr>
            <w:r w:rsidRPr="00953CB3">
              <w:rPr>
                <w:rFonts w:ascii="Times New Roman" w:hAnsi="Times New Roman" w:cs="Times New Roman"/>
                <w:color w:val="000000"/>
                <w:sz w:val="20"/>
                <w:szCs w:val="20"/>
              </w:rPr>
              <w:t>федеральный бюджет</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47045A">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C06A92">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C06A92">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C06A92">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C06A92">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C06A92">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C06A92">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C06A92">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9" w:type="dxa"/>
            <w:tcBorders>
              <w:top w:val="single" w:sz="4" w:space="0" w:color="auto"/>
              <w:left w:val="single" w:sz="4" w:space="0" w:color="auto"/>
              <w:bottom w:val="single" w:sz="4" w:space="0" w:color="auto"/>
            </w:tcBorders>
          </w:tcPr>
          <w:p w:rsidR="006669BE" w:rsidRPr="00554D51" w:rsidRDefault="006669BE" w:rsidP="00C06A92">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094E6F">
        <w:tc>
          <w:tcPr>
            <w:tcW w:w="813" w:type="dxa"/>
            <w:vMerge/>
            <w:tcBorders>
              <w:top w:val="single" w:sz="4" w:space="0" w:color="auto"/>
              <w:bottom w:val="single" w:sz="4" w:space="0" w:color="auto"/>
              <w:right w:val="single" w:sz="4" w:space="0" w:color="auto"/>
            </w:tcBorders>
          </w:tcPr>
          <w:p w:rsidR="006669BE" w:rsidRPr="00554D51" w:rsidRDefault="006669BE">
            <w:pPr>
              <w:pStyle w:val="a3"/>
              <w:rPr>
                <w:rFonts w:ascii="Times New Roman" w:hAnsi="Times New Roman" w:cs="Times New Roman"/>
                <w:sz w:val="20"/>
                <w:szCs w:val="20"/>
              </w:rPr>
            </w:pPr>
          </w:p>
        </w:tc>
        <w:tc>
          <w:tcPr>
            <w:tcW w:w="1627" w:type="dxa"/>
            <w:vMerge/>
            <w:tcBorders>
              <w:top w:val="single" w:sz="4" w:space="0" w:color="auto"/>
              <w:left w:val="single" w:sz="4" w:space="0" w:color="auto"/>
              <w:bottom w:val="single" w:sz="4" w:space="0" w:color="auto"/>
              <w:right w:val="single" w:sz="4" w:space="0" w:color="auto"/>
            </w:tcBorders>
          </w:tcPr>
          <w:p w:rsidR="006669BE" w:rsidRPr="00554D51" w:rsidRDefault="006669BE">
            <w:pPr>
              <w:pStyle w:val="a3"/>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6669BE" w:rsidRPr="00554D51" w:rsidRDefault="006669BE">
            <w:pPr>
              <w:pStyle w:val="a3"/>
              <w:rPr>
                <w:rFonts w:ascii="Times New Roman" w:hAnsi="Times New Roman" w:cs="Times New Roman"/>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6669BE" w:rsidRPr="00554D51" w:rsidRDefault="006669BE">
            <w:pPr>
              <w:pStyle w:val="a3"/>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953CB3" w:rsidRDefault="006669BE">
            <w:pPr>
              <w:pStyle w:val="a3"/>
              <w:jc w:val="center"/>
              <w:rPr>
                <w:rFonts w:ascii="Times New Roman" w:hAnsi="Times New Roman" w:cs="Times New Roman"/>
                <w:color w:val="000000"/>
                <w:sz w:val="20"/>
                <w:szCs w:val="20"/>
              </w:rPr>
            </w:pPr>
            <w:r w:rsidRPr="00953CB3">
              <w:rPr>
                <w:rFonts w:ascii="Times New Roman" w:hAnsi="Times New Roman" w:cs="Times New Roman"/>
                <w:color w:val="000000"/>
                <w:sz w:val="20"/>
                <w:szCs w:val="20"/>
              </w:rPr>
              <w:t>832</w:t>
            </w:r>
          </w:p>
        </w:tc>
        <w:tc>
          <w:tcPr>
            <w:tcW w:w="697" w:type="dxa"/>
            <w:tcBorders>
              <w:top w:val="single" w:sz="4" w:space="0" w:color="auto"/>
              <w:left w:val="single" w:sz="4" w:space="0" w:color="auto"/>
              <w:bottom w:val="single" w:sz="4" w:space="0" w:color="auto"/>
              <w:right w:val="single" w:sz="4" w:space="0" w:color="auto"/>
            </w:tcBorders>
          </w:tcPr>
          <w:p w:rsidR="006669BE" w:rsidRPr="00953CB3" w:rsidRDefault="006669BE">
            <w:pPr>
              <w:pStyle w:val="a3"/>
              <w:jc w:val="center"/>
              <w:rPr>
                <w:rFonts w:ascii="Times New Roman" w:hAnsi="Times New Roman" w:cs="Times New Roman"/>
                <w:color w:val="000000"/>
                <w:sz w:val="20"/>
                <w:szCs w:val="20"/>
              </w:rPr>
            </w:pPr>
            <w:r w:rsidRPr="00953CB3">
              <w:rPr>
                <w:rFonts w:ascii="Times New Roman" w:hAnsi="Times New Roman" w:cs="Times New Roman"/>
                <w:color w:val="000000"/>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953CB3" w:rsidRDefault="006669BE">
            <w:pPr>
              <w:pStyle w:val="a3"/>
              <w:jc w:val="center"/>
              <w:rPr>
                <w:rFonts w:ascii="Times New Roman" w:hAnsi="Times New Roman" w:cs="Times New Roman"/>
                <w:color w:val="000000"/>
                <w:sz w:val="20"/>
                <w:szCs w:val="20"/>
              </w:rPr>
            </w:pPr>
            <w:r w:rsidRPr="00953CB3">
              <w:rPr>
                <w:rFonts w:ascii="Times New Roman" w:hAnsi="Times New Roman" w:cs="Times New Roman"/>
                <w:color w:val="000000"/>
                <w:sz w:val="20"/>
                <w:szCs w:val="20"/>
              </w:rPr>
              <w:t>х</w:t>
            </w:r>
          </w:p>
        </w:tc>
        <w:tc>
          <w:tcPr>
            <w:tcW w:w="698" w:type="dxa"/>
            <w:tcBorders>
              <w:top w:val="single" w:sz="4" w:space="0" w:color="auto"/>
              <w:left w:val="single" w:sz="4" w:space="0" w:color="auto"/>
              <w:bottom w:val="single" w:sz="4" w:space="0" w:color="auto"/>
              <w:right w:val="single" w:sz="4" w:space="0" w:color="auto"/>
            </w:tcBorders>
          </w:tcPr>
          <w:p w:rsidR="006669BE" w:rsidRPr="00953CB3" w:rsidRDefault="006669BE">
            <w:pPr>
              <w:pStyle w:val="a3"/>
              <w:jc w:val="center"/>
              <w:rPr>
                <w:rFonts w:ascii="Times New Roman" w:hAnsi="Times New Roman" w:cs="Times New Roman"/>
                <w:color w:val="000000"/>
                <w:sz w:val="20"/>
                <w:szCs w:val="20"/>
              </w:rPr>
            </w:pPr>
            <w:r w:rsidRPr="00953CB3">
              <w:rPr>
                <w:rFonts w:ascii="Times New Roman" w:hAnsi="Times New Roman" w:cs="Times New Roman"/>
                <w:color w:val="000000"/>
                <w:sz w:val="20"/>
                <w:szCs w:val="20"/>
              </w:rPr>
              <w:t>х</w:t>
            </w:r>
          </w:p>
        </w:tc>
        <w:tc>
          <w:tcPr>
            <w:tcW w:w="1627" w:type="dxa"/>
            <w:tcBorders>
              <w:top w:val="single" w:sz="4" w:space="0" w:color="auto"/>
              <w:left w:val="single" w:sz="4" w:space="0" w:color="auto"/>
              <w:bottom w:val="single" w:sz="4" w:space="0" w:color="auto"/>
              <w:right w:val="single" w:sz="4" w:space="0" w:color="auto"/>
            </w:tcBorders>
          </w:tcPr>
          <w:p w:rsidR="006669BE" w:rsidRPr="00953CB3" w:rsidRDefault="006669BE">
            <w:pPr>
              <w:pStyle w:val="a4"/>
              <w:rPr>
                <w:rFonts w:ascii="Times New Roman" w:hAnsi="Times New Roman" w:cs="Times New Roman"/>
                <w:color w:val="000000"/>
                <w:sz w:val="20"/>
                <w:szCs w:val="20"/>
              </w:rPr>
            </w:pPr>
            <w:r w:rsidRPr="00953CB3">
              <w:rPr>
                <w:rFonts w:ascii="Times New Roman" w:hAnsi="Times New Roman" w:cs="Times New Roman"/>
                <w:color w:val="000000"/>
                <w:sz w:val="20"/>
                <w:szCs w:val="20"/>
              </w:rPr>
              <w:t>республиканский бюджет Чувашской Республики</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47045A">
            <w:pPr>
              <w:pStyle w:val="a3"/>
              <w:jc w:val="center"/>
              <w:rPr>
                <w:rFonts w:ascii="Times New Roman" w:hAnsi="Times New Roman" w:cs="Times New Roman"/>
                <w:sz w:val="20"/>
                <w:szCs w:val="20"/>
              </w:rPr>
            </w:pPr>
            <w:r>
              <w:rPr>
                <w:rFonts w:ascii="Times New Roman" w:hAnsi="Times New Roman" w:cs="Times New Roman"/>
                <w:sz w:val="20"/>
                <w:szCs w:val="20"/>
              </w:rPr>
              <w:t>6816,6</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C06A92">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C06A92">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C06A92">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C06A92">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C06A92">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C06A92">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C06A92">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9" w:type="dxa"/>
            <w:tcBorders>
              <w:top w:val="single" w:sz="4" w:space="0" w:color="auto"/>
              <w:left w:val="single" w:sz="4" w:space="0" w:color="auto"/>
              <w:bottom w:val="single" w:sz="4" w:space="0" w:color="auto"/>
            </w:tcBorders>
          </w:tcPr>
          <w:p w:rsidR="006669BE" w:rsidRPr="00554D51" w:rsidRDefault="006669BE" w:rsidP="00C06A92">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094E6F">
        <w:tc>
          <w:tcPr>
            <w:tcW w:w="813" w:type="dxa"/>
            <w:vMerge/>
            <w:tcBorders>
              <w:top w:val="single" w:sz="4" w:space="0" w:color="auto"/>
              <w:bottom w:val="single" w:sz="4" w:space="0" w:color="auto"/>
              <w:right w:val="single" w:sz="4" w:space="0" w:color="auto"/>
            </w:tcBorders>
          </w:tcPr>
          <w:p w:rsidR="006669BE" w:rsidRPr="00554D51" w:rsidRDefault="006669BE">
            <w:pPr>
              <w:pStyle w:val="a3"/>
              <w:rPr>
                <w:rFonts w:ascii="Times New Roman" w:hAnsi="Times New Roman" w:cs="Times New Roman"/>
                <w:sz w:val="20"/>
                <w:szCs w:val="20"/>
              </w:rPr>
            </w:pPr>
          </w:p>
        </w:tc>
        <w:tc>
          <w:tcPr>
            <w:tcW w:w="1627" w:type="dxa"/>
            <w:vMerge/>
            <w:tcBorders>
              <w:top w:val="single" w:sz="4" w:space="0" w:color="auto"/>
              <w:left w:val="single" w:sz="4" w:space="0" w:color="auto"/>
              <w:bottom w:val="single" w:sz="4" w:space="0" w:color="auto"/>
              <w:right w:val="single" w:sz="4" w:space="0" w:color="auto"/>
            </w:tcBorders>
          </w:tcPr>
          <w:p w:rsidR="006669BE" w:rsidRPr="00554D51" w:rsidRDefault="006669BE">
            <w:pPr>
              <w:pStyle w:val="a3"/>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6669BE" w:rsidRPr="00554D51" w:rsidRDefault="006669BE">
            <w:pPr>
              <w:pStyle w:val="a3"/>
              <w:rPr>
                <w:rFonts w:ascii="Times New Roman" w:hAnsi="Times New Roman" w:cs="Times New Roman"/>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6669BE" w:rsidRPr="00554D51" w:rsidRDefault="006669BE">
            <w:pPr>
              <w:pStyle w:val="a3"/>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953CB3" w:rsidRDefault="006669BE">
            <w:pPr>
              <w:pStyle w:val="a3"/>
              <w:jc w:val="center"/>
              <w:rPr>
                <w:rFonts w:ascii="Times New Roman" w:hAnsi="Times New Roman" w:cs="Times New Roman"/>
                <w:color w:val="000000"/>
                <w:sz w:val="20"/>
                <w:szCs w:val="20"/>
              </w:rPr>
            </w:pPr>
            <w:r w:rsidRPr="00953CB3">
              <w:rPr>
                <w:rFonts w:ascii="Times New Roman" w:hAnsi="Times New Roman" w:cs="Times New Roman"/>
                <w:color w:val="000000"/>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953CB3" w:rsidRDefault="006669BE">
            <w:pPr>
              <w:pStyle w:val="a3"/>
              <w:jc w:val="center"/>
              <w:rPr>
                <w:rFonts w:ascii="Times New Roman" w:hAnsi="Times New Roman" w:cs="Times New Roman"/>
                <w:color w:val="000000"/>
                <w:sz w:val="20"/>
                <w:szCs w:val="20"/>
              </w:rPr>
            </w:pPr>
            <w:r w:rsidRPr="00953CB3">
              <w:rPr>
                <w:rFonts w:ascii="Times New Roman" w:hAnsi="Times New Roman" w:cs="Times New Roman"/>
                <w:color w:val="000000"/>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953CB3" w:rsidRDefault="006669BE">
            <w:pPr>
              <w:pStyle w:val="a3"/>
              <w:jc w:val="center"/>
              <w:rPr>
                <w:rFonts w:ascii="Times New Roman" w:hAnsi="Times New Roman" w:cs="Times New Roman"/>
                <w:color w:val="000000"/>
                <w:sz w:val="20"/>
                <w:szCs w:val="20"/>
              </w:rPr>
            </w:pPr>
            <w:r w:rsidRPr="00953CB3">
              <w:rPr>
                <w:rFonts w:ascii="Times New Roman" w:hAnsi="Times New Roman" w:cs="Times New Roman"/>
                <w:color w:val="000000"/>
                <w:sz w:val="20"/>
                <w:szCs w:val="20"/>
              </w:rPr>
              <w:t>х</w:t>
            </w:r>
          </w:p>
        </w:tc>
        <w:tc>
          <w:tcPr>
            <w:tcW w:w="698" w:type="dxa"/>
            <w:tcBorders>
              <w:top w:val="single" w:sz="4" w:space="0" w:color="auto"/>
              <w:left w:val="single" w:sz="4" w:space="0" w:color="auto"/>
              <w:bottom w:val="single" w:sz="4" w:space="0" w:color="auto"/>
              <w:right w:val="single" w:sz="4" w:space="0" w:color="auto"/>
            </w:tcBorders>
          </w:tcPr>
          <w:p w:rsidR="006669BE" w:rsidRPr="00953CB3" w:rsidRDefault="006669BE">
            <w:pPr>
              <w:pStyle w:val="a3"/>
              <w:jc w:val="center"/>
              <w:rPr>
                <w:rFonts w:ascii="Times New Roman" w:hAnsi="Times New Roman" w:cs="Times New Roman"/>
                <w:color w:val="000000"/>
                <w:sz w:val="20"/>
                <w:szCs w:val="20"/>
              </w:rPr>
            </w:pPr>
            <w:r w:rsidRPr="00953CB3">
              <w:rPr>
                <w:rFonts w:ascii="Times New Roman" w:hAnsi="Times New Roman" w:cs="Times New Roman"/>
                <w:color w:val="000000"/>
                <w:sz w:val="20"/>
                <w:szCs w:val="20"/>
              </w:rPr>
              <w:t>х</w:t>
            </w:r>
          </w:p>
        </w:tc>
        <w:tc>
          <w:tcPr>
            <w:tcW w:w="1627" w:type="dxa"/>
            <w:tcBorders>
              <w:top w:val="single" w:sz="4" w:space="0" w:color="auto"/>
              <w:left w:val="single" w:sz="4" w:space="0" w:color="auto"/>
              <w:bottom w:val="single" w:sz="4" w:space="0" w:color="auto"/>
              <w:right w:val="single" w:sz="4" w:space="0" w:color="auto"/>
            </w:tcBorders>
          </w:tcPr>
          <w:p w:rsidR="006669BE" w:rsidRPr="00953CB3" w:rsidRDefault="006669BE">
            <w:pPr>
              <w:pStyle w:val="a4"/>
              <w:rPr>
                <w:rFonts w:ascii="Times New Roman" w:hAnsi="Times New Roman" w:cs="Times New Roman"/>
                <w:color w:val="000000"/>
                <w:sz w:val="20"/>
                <w:szCs w:val="20"/>
              </w:rPr>
            </w:pPr>
            <w:r w:rsidRPr="00953CB3">
              <w:rPr>
                <w:rFonts w:ascii="Times New Roman" w:hAnsi="Times New Roman" w:cs="Times New Roman"/>
                <w:color w:val="000000"/>
                <w:sz w:val="20"/>
                <w:szCs w:val="20"/>
              </w:rPr>
              <w:t>местные бюджеты</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C06A92">
            <w:pPr>
              <w:pStyle w:val="a3"/>
              <w:jc w:val="center"/>
              <w:rPr>
                <w:rFonts w:ascii="Times New Roman" w:hAnsi="Times New Roman" w:cs="Times New Roman"/>
                <w:sz w:val="20"/>
                <w:szCs w:val="20"/>
              </w:rPr>
            </w:pPr>
            <w:r>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C06A92">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C06A92">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C06A92">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C06A92">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C06A92">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C06A92">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C06A92">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9" w:type="dxa"/>
            <w:tcBorders>
              <w:top w:val="single" w:sz="4" w:space="0" w:color="auto"/>
              <w:left w:val="single" w:sz="4" w:space="0" w:color="auto"/>
              <w:bottom w:val="single" w:sz="4" w:space="0" w:color="auto"/>
            </w:tcBorders>
          </w:tcPr>
          <w:p w:rsidR="006669BE" w:rsidRPr="00554D51" w:rsidRDefault="006669BE" w:rsidP="00C06A92">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r w:rsidR="006669BE" w:rsidRPr="00554D51" w:rsidTr="00094E6F">
        <w:tc>
          <w:tcPr>
            <w:tcW w:w="813" w:type="dxa"/>
            <w:vMerge/>
            <w:tcBorders>
              <w:top w:val="single" w:sz="4" w:space="0" w:color="auto"/>
              <w:bottom w:val="single" w:sz="4" w:space="0" w:color="auto"/>
              <w:right w:val="single" w:sz="4" w:space="0" w:color="auto"/>
            </w:tcBorders>
          </w:tcPr>
          <w:p w:rsidR="006669BE" w:rsidRPr="00554D51" w:rsidRDefault="006669BE">
            <w:pPr>
              <w:pStyle w:val="a3"/>
              <w:rPr>
                <w:rFonts w:ascii="Times New Roman" w:hAnsi="Times New Roman" w:cs="Times New Roman"/>
                <w:sz w:val="20"/>
                <w:szCs w:val="20"/>
              </w:rPr>
            </w:pPr>
          </w:p>
        </w:tc>
        <w:tc>
          <w:tcPr>
            <w:tcW w:w="1627" w:type="dxa"/>
            <w:vMerge/>
            <w:tcBorders>
              <w:top w:val="single" w:sz="4" w:space="0" w:color="auto"/>
              <w:left w:val="single" w:sz="4" w:space="0" w:color="auto"/>
              <w:bottom w:val="single" w:sz="4" w:space="0" w:color="auto"/>
              <w:right w:val="single" w:sz="4" w:space="0" w:color="auto"/>
            </w:tcBorders>
          </w:tcPr>
          <w:p w:rsidR="006669BE" w:rsidRPr="00554D51" w:rsidRDefault="006669BE">
            <w:pPr>
              <w:pStyle w:val="a3"/>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6669BE" w:rsidRPr="00554D51" w:rsidRDefault="006669BE">
            <w:pPr>
              <w:pStyle w:val="a3"/>
              <w:rPr>
                <w:rFonts w:ascii="Times New Roman" w:hAnsi="Times New Roman" w:cs="Times New Roman"/>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6669BE" w:rsidRPr="00554D51" w:rsidRDefault="006669BE">
            <w:pPr>
              <w:pStyle w:val="a3"/>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953CB3" w:rsidRDefault="006669BE">
            <w:pPr>
              <w:pStyle w:val="a3"/>
              <w:jc w:val="center"/>
              <w:rPr>
                <w:rFonts w:ascii="Times New Roman" w:hAnsi="Times New Roman" w:cs="Times New Roman"/>
                <w:color w:val="000000"/>
                <w:sz w:val="20"/>
                <w:szCs w:val="20"/>
              </w:rPr>
            </w:pPr>
            <w:r w:rsidRPr="00953CB3">
              <w:rPr>
                <w:rFonts w:ascii="Times New Roman" w:hAnsi="Times New Roman" w:cs="Times New Roman"/>
                <w:color w:val="000000"/>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953CB3" w:rsidRDefault="006669BE">
            <w:pPr>
              <w:pStyle w:val="a3"/>
              <w:jc w:val="center"/>
              <w:rPr>
                <w:rFonts w:ascii="Times New Roman" w:hAnsi="Times New Roman" w:cs="Times New Roman"/>
                <w:color w:val="000000"/>
                <w:sz w:val="20"/>
                <w:szCs w:val="20"/>
              </w:rPr>
            </w:pPr>
            <w:r w:rsidRPr="00953CB3">
              <w:rPr>
                <w:rFonts w:ascii="Times New Roman" w:hAnsi="Times New Roman" w:cs="Times New Roman"/>
                <w:color w:val="000000"/>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953CB3" w:rsidRDefault="006669BE">
            <w:pPr>
              <w:pStyle w:val="a3"/>
              <w:jc w:val="center"/>
              <w:rPr>
                <w:rFonts w:ascii="Times New Roman" w:hAnsi="Times New Roman" w:cs="Times New Roman"/>
                <w:color w:val="000000"/>
                <w:sz w:val="20"/>
                <w:szCs w:val="20"/>
              </w:rPr>
            </w:pPr>
            <w:r w:rsidRPr="00953CB3">
              <w:rPr>
                <w:rFonts w:ascii="Times New Roman" w:hAnsi="Times New Roman" w:cs="Times New Roman"/>
                <w:color w:val="000000"/>
                <w:sz w:val="20"/>
                <w:szCs w:val="20"/>
              </w:rPr>
              <w:t>х</w:t>
            </w:r>
          </w:p>
        </w:tc>
        <w:tc>
          <w:tcPr>
            <w:tcW w:w="698" w:type="dxa"/>
            <w:tcBorders>
              <w:top w:val="single" w:sz="4" w:space="0" w:color="auto"/>
              <w:left w:val="single" w:sz="4" w:space="0" w:color="auto"/>
              <w:bottom w:val="single" w:sz="4" w:space="0" w:color="auto"/>
              <w:right w:val="single" w:sz="4" w:space="0" w:color="auto"/>
            </w:tcBorders>
          </w:tcPr>
          <w:p w:rsidR="006669BE" w:rsidRPr="00953CB3" w:rsidRDefault="006669BE">
            <w:pPr>
              <w:pStyle w:val="a3"/>
              <w:jc w:val="center"/>
              <w:rPr>
                <w:rFonts w:ascii="Times New Roman" w:hAnsi="Times New Roman" w:cs="Times New Roman"/>
                <w:color w:val="000000"/>
                <w:sz w:val="20"/>
                <w:szCs w:val="20"/>
              </w:rPr>
            </w:pPr>
            <w:r w:rsidRPr="00953CB3">
              <w:rPr>
                <w:rFonts w:ascii="Times New Roman" w:hAnsi="Times New Roman" w:cs="Times New Roman"/>
                <w:color w:val="000000"/>
                <w:sz w:val="20"/>
                <w:szCs w:val="20"/>
              </w:rPr>
              <w:t>х</w:t>
            </w:r>
          </w:p>
        </w:tc>
        <w:tc>
          <w:tcPr>
            <w:tcW w:w="1627" w:type="dxa"/>
            <w:tcBorders>
              <w:top w:val="single" w:sz="4" w:space="0" w:color="auto"/>
              <w:left w:val="single" w:sz="4" w:space="0" w:color="auto"/>
              <w:bottom w:val="single" w:sz="4" w:space="0" w:color="auto"/>
              <w:right w:val="single" w:sz="4" w:space="0" w:color="auto"/>
            </w:tcBorders>
          </w:tcPr>
          <w:p w:rsidR="006669BE" w:rsidRPr="00953CB3" w:rsidRDefault="006669BE">
            <w:pPr>
              <w:pStyle w:val="a4"/>
              <w:rPr>
                <w:rFonts w:ascii="Times New Roman" w:hAnsi="Times New Roman" w:cs="Times New Roman"/>
                <w:color w:val="000000"/>
                <w:sz w:val="20"/>
                <w:szCs w:val="20"/>
              </w:rPr>
            </w:pPr>
            <w:r w:rsidRPr="00953CB3">
              <w:rPr>
                <w:rFonts w:ascii="Times New Roman" w:hAnsi="Times New Roman" w:cs="Times New Roman"/>
                <w:color w:val="000000"/>
                <w:sz w:val="20"/>
                <w:szCs w:val="20"/>
              </w:rPr>
              <w:t>внебюджетные источники</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C06A92">
            <w:pPr>
              <w:pStyle w:val="a3"/>
              <w:jc w:val="center"/>
              <w:rPr>
                <w:rFonts w:ascii="Times New Roman" w:hAnsi="Times New Roman" w:cs="Times New Roman"/>
                <w:sz w:val="20"/>
                <w:szCs w:val="20"/>
              </w:rPr>
            </w:pPr>
            <w:r>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C06A92">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C06A92">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C06A92">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C06A92">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C06A92">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C06A92">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554D51" w:rsidRDefault="006669BE" w:rsidP="00C06A92">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c>
          <w:tcPr>
            <w:tcW w:w="699" w:type="dxa"/>
            <w:tcBorders>
              <w:top w:val="single" w:sz="4" w:space="0" w:color="auto"/>
              <w:left w:val="single" w:sz="4" w:space="0" w:color="auto"/>
              <w:bottom w:val="single" w:sz="4" w:space="0" w:color="auto"/>
            </w:tcBorders>
          </w:tcPr>
          <w:p w:rsidR="006669BE" w:rsidRPr="00554D51" w:rsidRDefault="006669BE" w:rsidP="00C06A92">
            <w:pPr>
              <w:pStyle w:val="a3"/>
              <w:jc w:val="center"/>
              <w:rPr>
                <w:rFonts w:ascii="Times New Roman" w:hAnsi="Times New Roman" w:cs="Times New Roman"/>
                <w:sz w:val="20"/>
                <w:szCs w:val="20"/>
              </w:rPr>
            </w:pPr>
            <w:r w:rsidRPr="00554D51">
              <w:rPr>
                <w:rFonts w:ascii="Times New Roman" w:hAnsi="Times New Roman" w:cs="Times New Roman"/>
                <w:sz w:val="20"/>
                <w:szCs w:val="20"/>
              </w:rPr>
              <w:t>0</w:t>
            </w:r>
          </w:p>
        </w:tc>
      </w:tr>
    </w:tbl>
    <w:p w:rsidR="006669BE" w:rsidRPr="00DC236F" w:rsidRDefault="006669BE" w:rsidP="00DC236F">
      <w:pPr>
        <w:rPr>
          <w:rFonts w:ascii="Times New Roman" w:hAnsi="Times New Roman" w:cs="Times New Roman"/>
          <w:b/>
          <w:color w:val="000000"/>
          <w:lang w:eastAsia="en-US"/>
        </w:rPr>
      </w:pPr>
    </w:p>
    <w:p w:rsidR="006669BE" w:rsidRDefault="006669BE" w:rsidP="006B7FAE">
      <w:pPr>
        <w:ind w:left="10224"/>
        <w:jc w:val="both"/>
        <w:rPr>
          <w:rFonts w:ascii="Times New Roman" w:hAnsi="Times New Roman" w:cs="Times New Roman"/>
          <w:bCs/>
          <w:color w:val="000000"/>
          <w:sz w:val="22"/>
          <w:szCs w:val="22"/>
          <w:lang w:eastAsia="en-US"/>
        </w:rPr>
      </w:pPr>
    </w:p>
    <w:p w:rsidR="006669BE" w:rsidRDefault="006669BE" w:rsidP="006B7FAE">
      <w:pPr>
        <w:ind w:left="10224"/>
        <w:jc w:val="both"/>
        <w:rPr>
          <w:rFonts w:ascii="Times New Roman" w:hAnsi="Times New Roman" w:cs="Times New Roman"/>
          <w:bCs/>
          <w:color w:val="000000"/>
          <w:sz w:val="22"/>
          <w:szCs w:val="22"/>
          <w:lang w:eastAsia="en-US"/>
        </w:rPr>
        <w:sectPr w:rsidR="006669BE" w:rsidSect="006B7FAE">
          <w:pgSz w:w="16838" w:h="11906" w:orient="landscape"/>
          <w:pgMar w:top="1701" w:right="539" w:bottom="851" w:left="720" w:header="709" w:footer="709" w:gutter="0"/>
          <w:cols w:space="708"/>
          <w:docGrid w:linePitch="360"/>
        </w:sectPr>
      </w:pPr>
      <w:r>
        <w:rPr>
          <w:rFonts w:ascii="Times New Roman" w:hAnsi="Times New Roman" w:cs="Times New Roman"/>
          <w:bCs/>
          <w:color w:val="000000"/>
          <w:sz w:val="22"/>
          <w:szCs w:val="22"/>
          <w:lang w:eastAsia="en-US"/>
        </w:rPr>
        <w:br w:type="page"/>
      </w:r>
    </w:p>
    <w:p w:rsidR="006669BE" w:rsidRDefault="006669BE" w:rsidP="00154177">
      <w:pPr>
        <w:jc w:val="right"/>
        <w:rPr>
          <w:rStyle w:val="a"/>
          <w:rFonts w:ascii="Times New Roman" w:hAnsi="Times New Roman" w:cs="Times New Roman"/>
          <w:b w:val="0"/>
          <w:bCs/>
          <w:sz w:val="20"/>
          <w:szCs w:val="20"/>
        </w:rPr>
      </w:pPr>
    </w:p>
    <w:p w:rsidR="006669BE" w:rsidRPr="00A05983" w:rsidRDefault="006669BE" w:rsidP="00154177">
      <w:pPr>
        <w:jc w:val="right"/>
        <w:rPr>
          <w:rFonts w:ascii="Times New Roman" w:hAnsi="Times New Roman" w:cs="Times New Roman"/>
          <w:b/>
          <w:sz w:val="20"/>
          <w:szCs w:val="20"/>
        </w:rPr>
      </w:pPr>
      <w:r w:rsidRPr="00A05983">
        <w:rPr>
          <w:rStyle w:val="a"/>
          <w:rFonts w:ascii="Times New Roman" w:hAnsi="Times New Roman" w:cs="Times New Roman"/>
          <w:b w:val="0"/>
          <w:bCs/>
          <w:sz w:val="20"/>
          <w:szCs w:val="20"/>
        </w:rPr>
        <w:t>Приложение N </w:t>
      </w:r>
      <w:r>
        <w:rPr>
          <w:rStyle w:val="a"/>
          <w:rFonts w:ascii="Times New Roman" w:hAnsi="Times New Roman" w:cs="Times New Roman"/>
          <w:b w:val="0"/>
          <w:bCs/>
          <w:sz w:val="20"/>
          <w:szCs w:val="20"/>
        </w:rPr>
        <w:t>4</w:t>
      </w:r>
      <w:r w:rsidRPr="00A05983">
        <w:rPr>
          <w:rStyle w:val="a"/>
          <w:rFonts w:ascii="Times New Roman" w:hAnsi="Times New Roman" w:cs="Times New Roman"/>
          <w:b w:val="0"/>
          <w:bCs/>
          <w:sz w:val="20"/>
          <w:szCs w:val="20"/>
        </w:rPr>
        <w:br/>
      </w:r>
      <w:r w:rsidRPr="00A05983">
        <w:rPr>
          <w:rStyle w:val="a"/>
          <w:rFonts w:ascii="Times New Roman" w:hAnsi="Times New Roman" w:cs="Times New Roman"/>
          <w:b w:val="0"/>
          <w:bCs/>
          <w:color w:val="auto"/>
          <w:sz w:val="20"/>
          <w:szCs w:val="20"/>
        </w:rPr>
        <w:t xml:space="preserve">к </w:t>
      </w:r>
      <w:hyperlink w:anchor="sub_1000" w:history="1">
        <w:r w:rsidRPr="00A05983">
          <w:rPr>
            <w:rStyle w:val="a0"/>
            <w:rFonts w:ascii="Times New Roman" w:hAnsi="Times New Roman"/>
            <w:b w:val="0"/>
            <w:color w:val="auto"/>
            <w:sz w:val="20"/>
            <w:szCs w:val="20"/>
          </w:rPr>
          <w:t>муниципальной программе</w:t>
        </w:r>
      </w:hyperlink>
      <w:r w:rsidRPr="00A05983">
        <w:rPr>
          <w:rFonts w:ascii="Times New Roman" w:hAnsi="Times New Roman" w:cs="Times New Roman"/>
          <w:b/>
          <w:sz w:val="20"/>
          <w:szCs w:val="20"/>
        </w:rPr>
        <w:t xml:space="preserve"> </w:t>
      </w:r>
      <w:r w:rsidRPr="00A05983">
        <w:rPr>
          <w:rFonts w:ascii="Times New Roman" w:hAnsi="Times New Roman" w:cs="Times New Roman"/>
          <w:sz w:val="20"/>
          <w:szCs w:val="20"/>
        </w:rPr>
        <w:t>Ядринского района</w:t>
      </w:r>
      <w:r w:rsidRPr="00A05983">
        <w:rPr>
          <w:rFonts w:ascii="Times New Roman" w:hAnsi="Times New Roman" w:cs="Times New Roman"/>
          <w:b/>
          <w:sz w:val="20"/>
          <w:szCs w:val="20"/>
        </w:rPr>
        <w:t xml:space="preserve"> </w:t>
      </w:r>
      <w:r w:rsidRPr="00A05983">
        <w:rPr>
          <w:rStyle w:val="a"/>
          <w:rFonts w:ascii="Times New Roman" w:hAnsi="Times New Roman" w:cs="Times New Roman"/>
          <w:b w:val="0"/>
          <w:bCs/>
          <w:color w:val="auto"/>
          <w:sz w:val="20"/>
          <w:szCs w:val="20"/>
        </w:rPr>
        <w:br/>
        <w:t>Чувашской Республики</w:t>
      </w:r>
      <w:r w:rsidRPr="00A05983">
        <w:rPr>
          <w:rStyle w:val="a"/>
          <w:rFonts w:ascii="Times New Roman" w:hAnsi="Times New Roman" w:cs="Times New Roman"/>
          <w:b w:val="0"/>
          <w:bCs/>
          <w:color w:val="auto"/>
          <w:sz w:val="20"/>
          <w:szCs w:val="20"/>
        </w:rPr>
        <w:br/>
        <w:t>"Модернизация и развитие сферы</w:t>
      </w:r>
      <w:r w:rsidRPr="00A05983">
        <w:rPr>
          <w:rStyle w:val="a"/>
          <w:rFonts w:ascii="Times New Roman" w:hAnsi="Times New Roman" w:cs="Times New Roman"/>
          <w:b w:val="0"/>
          <w:bCs/>
          <w:color w:val="auto"/>
          <w:sz w:val="20"/>
          <w:szCs w:val="20"/>
        </w:rPr>
        <w:br/>
        <w:t>жилищно-коммунального хозяйства"</w:t>
      </w:r>
    </w:p>
    <w:p w:rsidR="006669BE" w:rsidRDefault="006669BE" w:rsidP="00154177">
      <w:pPr>
        <w:widowControl/>
        <w:ind w:firstLine="720"/>
        <w:jc w:val="center"/>
        <w:rPr>
          <w:rFonts w:ascii="Times New Roman" w:hAnsi="Times New Roman"/>
          <w:b/>
        </w:rPr>
      </w:pPr>
    </w:p>
    <w:p w:rsidR="006669BE" w:rsidRDefault="006669BE" w:rsidP="00154177">
      <w:pPr>
        <w:widowControl/>
        <w:ind w:firstLine="720"/>
        <w:jc w:val="center"/>
        <w:rPr>
          <w:rFonts w:ascii="Times New Roman" w:hAnsi="Times New Roman"/>
          <w:b/>
        </w:rPr>
      </w:pPr>
    </w:p>
    <w:p w:rsidR="006669BE" w:rsidRDefault="006669BE" w:rsidP="00154177">
      <w:pPr>
        <w:widowControl/>
        <w:ind w:firstLine="720"/>
        <w:jc w:val="center"/>
        <w:rPr>
          <w:rFonts w:ascii="Times New Roman" w:hAnsi="Times New Roman"/>
          <w:b/>
        </w:rPr>
      </w:pPr>
    </w:p>
    <w:p w:rsidR="006669BE" w:rsidRDefault="006669BE" w:rsidP="00154177">
      <w:pPr>
        <w:widowControl/>
        <w:ind w:firstLine="720"/>
        <w:jc w:val="center"/>
        <w:rPr>
          <w:rFonts w:ascii="Times New Roman" w:hAnsi="Times New Roman"/>
          <w:b/>
        </w:rPr>
      </w:pPr>
    </w:p>
    <w:p w:rsidR="006669BE" w:rsidRDefault="006669BE" w:rsidP="00154177">
      <w:pPr>
        <w:widowControl/>
        <w:ind w:firstLine="720"/>
        <w:jc w:val="center"/>
        <w:rPr>
          <w:rFonts w:ascii="Times New Roman" w:hAnsi="Times New Roman"/>
          <w:b/>
        </w:rPr>
      </w:pPr>
    </w:p>
    <w:p w:rsidR="006669BE" w:rsidRPr="005F2D64" w:rsidRDefault="006669BE" w:rsidP="00154177">
      <w:pPr>
        <w:widowControl/>
        <w:ind w:firstLine="720"/>
        <w:jc w:val="center"/>
        <w:rPr>
          <w:rFonts w:ascii="Times New Roman" w:hAnsi="Times New Roman" w:cs="Times New Roman"/>
          <w:b/>
          <w:bCs/>
          <w:lang w:eastAsia="en-US"/>
        </w:rPr>
      </w:pPr>
      <w:r w:rsidRPr="00035FED">
        <w:rPr>
          <w:rFonts w:ascii="Times New Roman" w:hAnsi="Times New Roman"/>
          <w:b/>
        </w:rPr>
        <w:t>П О Д П Р О Г Р А М М А</w:t>
      </w:r>
      <w:r w:rsidRPr="005F2D64">
        <w:rPr>
          <w:rFonts w:ascii="Times New Roman" w:hAnsi="Times New Roman" w:cs="Times New Roman"/>
          <w:b/>
        </w:rPr>
        <w:t xml:space="preserve"> </w:t>
      </w:r>
      <w:r w:rsidRPr="005F2D64">
        <w:rPr>
          <w:rFonts w:ascii="Times New Roman" w:hAnsi="Times New Roman" w:cs="Times New Roman"/>
          <w:b/>
        </w:rPr>
        <w:br/>
        <w:t xml:space="preserve">«Обеспечение населения </w:t>
      </w:r>
      <w:r>
        <w:rPr>
          <w:rFonts w:ascii="Times New Roman" w:hAnsi="Times New Roman" w:cs="Times New Roman"/>
          <w:b/>
        </w:rPr>
        <w:t xml:space="preserve">Ядринского района </w:t>
      </w:r>
      <w:r w:rsidRPr="005F2D64">
        <w:rPr>
          <w:rFonts w:ascii="Times New Roman" w:hAnsi="Times New Roman" w:cs="Times New Roman"/>
          <w:b/>
        </w:rPr>
        <w:t xml:space="preserve">Чувашской Республики качественной питьевой водой» </w:t>
      </w:r>
      <w:r>
        <w:rPr>
          <w:rFonts w:ascii="Times New Roman" w:hAnsi="Times New Roman" w:cs="Times New Roman"/>
          <w:b/>
        </w:rPr>
        <w:t>муниципальной программы Ядринского района</w:t>
      </w:r>
      <w:r w:rsidRPr="005F2D64">
        <w:rPr>
          <w:rFonts w:ascii="Times New Roman" w:hAnsi="Times New Roman" w:cs="Times New Roman"/>
          <w:b/>
          <w:bCs/>
          <w:lang w:eastAsia="en-US"/>
        </w:rPr>
        <w:t xml:space="preserve"> Чувашской Республики «</w:t>
      </w:r>
      <w:r>
        <w:rPr>
          <w:rFonts w:ascii="Times New Roman" w:hAnsi="Times New Roman" w:cs="Times New Roman"/>
          <w:b/>
          <w:bCs/>
          <w:lang w:eastAsia="en-US"/>
        </w:rPr>
        <w:t>Модернизация и р</w:t>
      </w:r>
      <w:r w:rsidRPr="005F2D64">
        <w:rPr>
          <w:rFonts w:ascii="Times New Roman" w:hAnsi="Times New Roman" w:cs="Times New Roman"/>
          <w:b/>
          <w:bCs/>
          <w:lang w:eastAsia="en-US"/>
        </w:rPr>
        <w:t>азвитие</w:t>
      </w:r>
      <w:r>
        <w:rPr>
          <w:rFonts w:ascii="Times New Roman" w:hAnsi="Times New Roman" w:cs="Times New Roman"/>
          <w:b/>
          <w:bCs/>
          <w:lang w:eastAsia="en-US"/>
        </w:rPr>
        <w:t xml:space="preserve"> сферы </w:t>
      </w:r>
    </w:p>
    <w:p w:rsidR="006669BE" w:rsidRDefault="006669BE" w:rsidP="00154177">
      <w:pPr>
        <w:widowControl/>
        <w:ind w:firstLine="720"/>
        <w:jc w:val="center"/>
        <w:rPr>
          <w:rFonts w:ascii="Times New Roman" w:hAnsi="Times New Roman" w:cs="Times New Roman"/>
          <w:b/>
        </w:rPr>
      </w:pPr>
      <w:r w:rsidRPr="005F2D64">
        <w:rPr>
          <w:rFonts w:ascii="Times New Roman" w:hAnsi="Times New Roman" w:cs="Times New Roman"/>
          <w:b/>
          <w:bCs/>
          <w:lang w:eastAsia="en-US"/>
        </w:rPr>
        <w:t xml:space="preserve">жилищного </w:t>
      </w:r>
      <w:r w:rsidRPr="005F2D64">
        <w:rPr>
          <w:rFonts w:ascii="Times New Roman" w:hAnsi="Times New Roman" w:cs="Times New Roman"/>
          <w:b/>
          <w:bCs/>
          <w:color w:val="26282F"/>
          <w:lang w:eastAsia="en-US"/>
        </w:rPr>
        <w:t>-</w:t>
      </w:r>
      <w:r>
        <w:rPr>
          <w:rFonts w:ascii="Times New Roman" w:hAnsi="Times New Roman" w:cs="Times New Roman"/>
          <w:b/>
          <w:bCs/>
          <w:color w:val="26282F"/>
          <w:lang w:eastAsia="en-US"/>
        </w:rPr>
        <w:t xml:space="preserve"> </w:t>
      </w:r>
      <w:r w:rsidRPr="005F2D64">
        <w:rPr>
          <w:rFonts w:ascii="Times New Roman" w:hAnsi="Times New Roman" w:cs="Times New Roman"/>
          <w:b/>
          <w:bCs/>
          <w:color w:val="26282F"/>
          <w:lang w:eastAsia="en-US"/>
        </w:rPr>
        <w:t>коммунального хозяйства»</w:t>
      </w:r>
      <w:r>
        <w:rPr>
          <w:rFonts w:ascii="Times New Roman" w:hAnsi="Times New Roman" w:cs="Times New Roman"/>
          <w:b/>
          <w:bCs/>
          <w:color w:val="26282F"/>
          <w:lang w:eastAsia="en-US"/>
        </w:rPr>
        <w:t xml:space="preserve"> на 2019-2035 годы</w:t>
      </w:r>
    </w:p>
    <w:p w:rsidR="006669BE" w:rsidRPr="00F07BFD" w:rsidRDefault="006669BE" w:rsidP="00154177">
      <w:pPr>
        <w:widowControl/>
        <w:ind w:firstLine="720"/>
        <w:jc w:val="center"/>
        <w:rPr>
          <w:rFonts w:ascii="Times New Roman" w:hAnsi="Times New Roman" w:cs="Times New Roman"/>
          <w:b/>
        </w:rPr>
      </w:pPr>
    </w:p>
    <w:p w:rsidR="006669BE" w:rsidRPr="00F07BFD" w:rsidRDefault="006669BE" w:rsidP="00154177">
      <w:pPr>
        <w:pStyle w:val="Heading1"/>
        <w:rPr>
          <w:rFonts w:ascii="Times New Roman" w:hAnsi="Times New Roman" w:cs="Times New Roman"/>
          <w:sz w:val="26"/>
          <w:szCs w:val="26"/>
        </w:rPr>
      </w:pPr>
      <w:r w:rsidRPr="00F07BFD">
        <w:rPr>
          <w:rFonts w:ascii="Times New Roman" w:hAnsi="Times New Roman" w:cs="Times New Roman"/>
          <w:sz w:val="26"/>
          <w:szCs w:val="26"/>
        </w:rPr>
        <w:t>Паспорт подпрограммы</w:t>
      </w:r>
    </w:p>
    <w:p w:rsidR="006669BE" w:rsidRPr="00F07BFD" w:rsidRDefault="006669BE" w:rsidP="00154177">
      <w:pPr>
        <w:rPr>
          <w:rFonts w:ascii="Times New Roman" w:hAnsi="Times New Roman" w:cs="Times New Roman"/>
        </w:rPr>
      </w:pPr>
    </w:p>
    <w:tbl>
      <w:tblPr>
        <w:tblW w:w="10220" w:type="dxa"/>
        <w:tblInd w:w="-282"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280"/>
        <w:gridCol w:w="7000"/>
      </w:tblGrid>
      <w:tr w:rsidR="006669BE" w:rsidRPr="00F07BFD" w:rsidTr="00094E6F">
        <w:tc>
          <w:tcPr>
            <w:tcW w:w="2940" w:type="dxa"/>
            <w:tcBorders>
              <w:top w:val="nil"/>
              <w:left w:val="nil"/>
              <w:bottom w:val="nil"/>
              <w:right w:val="nil"/>
            </w:tcBorders>
          </w:tcPr>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Ответственный исполнитель подпрограммы</w:t>
            </w:r>
          </w:p>
        </w:tc>
        <w:tc>
          <w:tcPr>
            <w:tcW w:w="280" w:type="dxa"/>
            <w:tcBorders>
              <w:top w:val="nil"/>
              <w:left w:val="nil"/>
              <w:bottom w:val="nil"/>
              <w:right w:val="nil"/>
            </w:tcBorders>
          </w:tcPr>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w:t>
            </w:r>
          </w:p>
        </w:tc>
        <w:tc>
          <w:tcPr>
            <w:tcW w:w="7000" w:type="dxa"/>
            <w:tcBorders>
              <w:top w:val="nil"/>
              <w:left w:val="nil"/>
              <w:bottom w:val="nil"/>
              <w:right w:val="nil"/>
            </w:tcBorders>
          </w:tcPr>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Ядринская районная администрация Чувашской Республики (отдел строительства, дорожного хозяйства и ЖКХ)</w:t>
            </w:r>
          </w:p>
          <w:p w:rsidR="006669BE" w:rsidRPr="00F07BFD" w:rsidRDefault="006669BE" w:rsidP="00094E6F">
            <w:pPr>
              <w:pStyle w:val="a4"/>
              <w:rPr>
                <w:rFonts w:ascii="Times New Roman" w:hAnsi="Times New Roman" w:cs="Times New Roman"/>
                <w:sz w:val="26"/>
                <w:szCs w:val="26"/>
              </w:rPr>
            </w:pPr>
          </w:p>
        </w:tc>
      </w:tr>
      <w:tr w:rsidR="006669BE" w:rsidRPr="00F07BFD" w:rsidTr="00094E6F">
        <w:tc>
          <w:tcPr>
            <w:tcW w:w="2940" w:type="dxa"/>
            <w:tcBorders>
              <w:top w:val="nil"/>
              <w:left w:val="nil"/>
              <w:bottom w:val="nil"/>
              <w:right w:val="nil"/>
            </w:tcBorders>
          </w:tcPr>
          <w:p w:rsidR="006669BE" w:rsidRPr="00F07BFD" w:rsidRDefault="006669BE" w:rsidP="00094E6F">
            <w:pPr>
              <w:pStyle w:val="a4"/>
              <w:rPr>
                <w:rFonts w:ascii="Times New Roman" w:hAnsi="Times New Roman" w:cs="Times New Roman"/>
                <w:sz w:val="26"/>
                <w:szCs w:val="26"/>
              </w:rPr>
            </w:pPr>
          </w:p>
        </w:tc>
        <w:tc>
          <w:tcPr>
            <w:tcW w:w="280" w:type="dxa"/>
            <w:tcBorders>
              <w:top w:val="nil"/>
              <w:left w:val="nil"/>
              <w:bottom w:val="nil"/>
              <w:right w:val="nil"/>
            </w:tcBorders>
          </w:tcPr>
          <w:p w:rsidR="006669BE" w:rsidRPr="00F07BFD" w:rsidRDefault="006669BE" w:rsidP="00094E6F">
            <w:pPr>
              <w:pStyle w:val="a4"/>
              <w:rPr>
                <w:rFonts w:ascii="Times New Roman" w:hAnsi="Times New Roman" w:cs="Times New Roman"/>
                <w:sz w:val="26"/>
                <w:szCs w:val="26"/>
              </w:rPr>
            </w:pPr>
          </w:p>
        </w:tc>
        <w:tc>
          <w:tcPr>
            <w:tcW w:w="7000" w:type="dxa"/>
            <w:tcBorders>
              <w:top w:val="nil"/>
              <w:left w:val="nil"/>
              <w:bottom w:val="nil"/>
              <w:right w:val="nil"/>
            </w:tcBorders>
          </w:tcPr>
          <w:p w:rsidR="006669BE" w:rsidRPr="00F07BFD" w:rsidRDefault="006669BE" w:rsidP="00094E6F">
            <w:pPr>
              <w:pStyle w:val="a4"/>
              <w:rPr>
                <w:rFonts w:ascii="Times New Roman" w:hAnsi="Times New Roman" w:cs="Times New Roman"/>
                <w:sz w:val="26"/>
                <w:szCs w:val="26"/>
              </w:rPr>
            </w:pPr>
          </w:p>
        </w:tc>
      </w:tr>
      <w:tr w:rsidR="006669BE" w:rsidRPr="00F07BFD" w:rsidTr="00094E6F">
        <w:tc>
          <w:tcPr>
            <w:tcW w:w="2940" w:type="dxa"/>
            <w:tcBorders>
              <w:top w:val="nil"/>
              <w:left w:val="nil"/>
              <w:bottom w:val="nil"/>
              <w:right w:val="nil"/>
            </w:tcBorders>
          </w:tcPr>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Соисполнитель подпрограммы</w:t>
            </w:r>
          </w:p>
        </w:tc>
        <w:tc>
          <w:tcPr>
            <w:tcW w:w="280" w:type="dxa"/>
            <w:tcBorders>
              <w:top w:val="nil"/>
              <w:left w:val="nil"/>
              <w:bottom w:val="nil"/>
              <w:right w:val="nil"/>
            </w:tcBorders>
          </w:tcPr>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w:t>
            </w:r>
          </w:p>
        </w:tc>
        <w:tc>
          <w:tcPr>
            <w:tcW w:w="7000" w:type="dxa"/>
            <w:tcBorders>
              <w:top w:val="nil"/>
              <w:left w:val="nil"/>
              <w:bottom w:val="nil"/>
              <w:right w:val="nil"/>
            </w:tcBorders>
          </w:tcPr>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Отдел бухгалтерского учета и отчетности Ядринской районной администрации Чувашской Республики, администрации поселений Ядринского района Чувашской Республики</w:t>
            </w:r>
          </w:p>
        </w:tc>
      </w:tr>
      <w:tr w:rsidR="006669BE" w:rsidRPr="00F07BFD" w:rsidTr="00094E6F">
        <w:tc>
          <w:tcPr>
            <w:tcW w:w="2940" w:type="dxa"/>
            <w:tcBorders>
              <w:top w:val="nil"/>
              <w:left w:val="nil"/>
              <w:bottom w:val="nil"/>
              <w:right w:val="nil"/>
            </w:tcBorders>
          </w:tcPr>
          <w:p w:rsidR="006669BE" w:rsidRPr="00F07BFD" w:rsidRDefault="006669BE" w:rsidP="00094E6F">
            <w:pPr>
              <w:pStyle w:val="a4"/>
              <w:rPr>
                <w:rFonts w:ascii="Times New Roman" w:hAnsi="Times New Roman" w:cs="Times New Roman"/>
                <w:sz w:val="26"/>
                <w:szCs w:val="26"/>
              </w:rPr>
            </w:pPr>
          </w:p>
        </w:tc>
        <w:tc>
          <w:tcPr>
            <w:tcW w:w="280" w:type="dxa"/>
            <w:tcBorders>
              <w:top w:val="nil"/>
              <w:left w:val="nil"/>
              <w:bottom w:val="nil"/>
              <w:right w:val="nil"/>
            </w:tcBorders>
          </w:tcPr>
          <w:p w:rsidR="006669BE" w:rsidRPr="00F07BFD" w:rsidRDefault="006669BE" w:rsidP="00094E6F">
            <w:pPr>
              <w:pStyle w:val="a4"/>
              <w:rPr>
                <w:rFonts w:ascii="Times New Roman" w:hAnsi="Times New Roman" w:cs="Times New Roman"/>
                <w:sz w:val="26"/>
                <w:szCs w:val="26"/>
              </w:rPr>
            </w:pPr>
          </w:p>
        </w:tc>
        <w:tc>
          <w:tcPr>
            <w:tcW w:w="7000" w:type="dxa"/>
            <w:tcBorders>
              <w:top w:val="nil"/>
              <w:left w:val="nil"/>
              <w:bottom w:val="nil"/>
              <w:right w:val="nil"/>
            </w:tcBorders>
          </w:tcPr>
          <w:p w:rsidR="006669BE" w:rsidRPr="00F07BFD" w:rsidRDefault="006669BE" w:rsidP="00094E6F">
            <w:pPr>
              <w:pStyle w:val="a4"/>
              <w:rPr>
                <w:rFonts w:ascii="Times New Roman" w:hAnsi="Times New Roman" w:cs="Times New Roman"/>
                <w:sz w:val="26"/>
                <w:szCs w:val="26"/>
              </w:rPr>
            </w:pPr>
          </w:p>
        </w:tc>
      </w:tr>
      <w:tr w:rsidR="006669BE" w:rsidRPr="00F07BFD" w:rsidTr="00094E6F">
        <w:tc>
          <w:tcPr>
            <w:tcW w:w="2940" w:type="dxa"/>
            <w:tcBorders>
              <w:top w:val="nil"/>
              <w:left w:val="nil"/>
              <w:bottom w:val="nil"/>
              <w:right w:val="nil"/>
            </w:tcBorders>
          </w:tcPr>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Цели подпрограммы</w:t>
            </w:r>
          </w:p>
        </w:tc>
        <w:tc>
          <w:tcPr>
            <w:tcW w:w="280" w:type="dxa"/>
            <w:tcBorders>
              <w:top w:val="nil"/>
              <w:left w:val="nil"/>
              <w:bottom w:val="nil"/>
              <w:right w:val="nil"/>
            </w:tcBorders>
          </w:tcPr>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w:t>
            </w:r>
          </w:p>
        </w:tc>
        <w:tc>
          <w:tcPr>
            <w:tcW w:w="7000" w:type="dxa"/>
            <w:tcBorders>
              <w:top w:val="nil"/>
              <w:left w:val="nil"/>
              <w:bottom w:val="nil"/>
              <w:right w:val="nil"/>
            </w:tcBorders>
          </w:tcPr>
          <w:p w:rsidR="006669BE" w:rsidRPr="00F07BFD" w:rsidRDefault="006669BE" w:rsidP="00094E6F">
            <w:pPr>
              <w:pStyle w:val="a4"/>
              <w:jc w:val="both"/>
              <w:rPr>
                <w:rFonts w:ascii="Times New Roman" w:hAnsi="Times New Roman" w:cs="Times New Roman"/>
                <w:sz w:val="26"/>
                <w:szCs w:val="26"/>
              </w:rPr>
            </w:pPr>
            <w:r w:rsidRPr="00F07BFD">
              <w:rPr>
                <w:rFonts w:ascii="Times New Roman" w:hAnsi="Times New Roman" w:cs="Times New Roman"/>
                <w:sz w:val="26"/>
                <w:szCs w:val="26"/>
              </w:rPr>
              <w:t>обеспечение населения Ядринского района Чувашской Республики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 улучшение на этой основе состояния здоровья жителей и социально-экологической обстановки на территории Ядринского района</w:t>
            </w:r>
            <w:r>
              <w:rPr>
                <w:rFonts w:ascii="Times New Roman" w:hAnsi="Times New Roman" w:cs="Times New Roman"/>
                <w:sz w:val="26"/>
                <w:szCs w:val="26"/>
              </w:rPr>
              <w:t xml:space="preserve"> </w:t>
            </w:r>
            <w:r w:rsidRPr="00F07BFD">
              <w:rPr>
                <w:rFonts w:ascii="Times New Roman" w:hAnsi="Times New Roman" w:cs="Times New Roman"/>
                <w:sz w:val="26"/>
                <w:szCs w:val="26"/>
              </w:rPr>
              <w:t>Чувашской Республики;</w:t>
            </w:r>
          </w:p>
          <w:p w:rsidR="006669BE" w:rsidRPr="00F07BFD" w:rsidRDefault="006669BE" w:rsidP="00094E6F">
            <w:pPr>
              <w:pStyle w:val="a4"/>
              <w:jc w:val="both"/>
              <w:rPr>
                <w:rFonts w:ascii="Times New Roman" w:hAnsi="Times New Roman" w:cs="Times New Roman"/>
                <w:sz w:val="26"/>
                <w:szCs w:val="26"/>
              </w:rPr>
            </w:pPr>
            <w:r w:rsidRPr="00F07BFD">
              <w:rPr>
                <w:rFonts w:ascii="Times New Roman" w:hAnsi="Times New Roman" w:cs="Times New Roman"/>
                <w:sz w:val="26"/>
                <w:szCs w:val="26"/>
              </w:rPr>
              <w:t>восстановление, охрана и рациональное использование источников питьевого водоснабжения</w:t>
            </w:r>
          </w:p>
        </w:tc>
      </w:tr>
      <w:tr w:rsidR="006669BE" w:rsidRPr="00F07BFD" w:rsidTr="00094E6F">
        <w:tc>
          <w:tcPr>
            <w:tcW w:w="2940" w:type="dxa"/>
            <w:tcBorders>
              <w:top w:val="nil"/>
              <w:left w:val="nil"/>
              <w:bottom w:val="nil"/>
              <w:right w:val="nil"/>
            </w:tcBorders>
          </w:tcPr>
          <w:p w:rsidR="006669BE" w:rsidRPr="00F07BFD" w:rsidRDefault="006669BE" w:rsidP="00094E6F">
            <w:pPr>
              <w:pStyle w:val="a4"/>
              <w:rPr>
                <w:rFonts w:ascii="Times New Roman" w:hAnsi="Times New Roman" w:cs="Times New Roman"/>
                <w:sz w:val="26"/>
                <w:szCs w:val="26"/>
              </w:rPr>
            </w:pPr>
          </w:p>
        </w:tc>
        <w:tc>
          <w:tcPr>
            <w:tcW w:w="280" w:type="dxa"/>
            <w:tcBorders>
              <w:top w:val="nil"/>
              <w:left w:val="nil"/>
              <w:bottom w:val="nil"/>
              <w:right w:val="nil"/>
            </w:tcBorders>
          </w:tcPr>
          <w:p w:rsidR="006669BE" w:rsidRPr="00F07BFD" w:rsidRDefault="006669BE" w:rsidP="00094E6F">
            <w:pPr>
              <w:pStyle w:val="a4"/>
              <w:rPr>
                <w:rFonts w:ascii="Times New Roman" w:hAnsi="Times New Roman" w:cs="Times New Roman"/>
                <w:sz w:val="26"/>
                <w:szCs w:val="26"/>
              </w:rPr>
            </w:pPr>
          </w:p>
        </w:tc>
        <w:tc>
          <w:tcPr>
            <w:tcW w:w="7000" w:type="dxa"/>
            <w:tcBorders>
              <w:top w:val="nil"/>
              <w:left w:val="nil"/>
              <w:bottom w:val="nil"/>
              <w:right w:val="nil"/>
            </w:tcBorders>
          </w:tcPr>
          <w:p w:rsidR="006669BE" w:rsidRPr="00F07BFD" w:rsidRDefault="006669BE" w:rsidP="00094E6F">
            <w:pPr>
              <w:pStyle w:val="a4"/>
              <w:jc w:val="both"/>
              <w:rPr>
                <w:rFonts w:ascii="Times New Roman" w:hAnsi="Times New Roman" w:cs="Times New Roman"/>
                <w:sz w:val="26"/>
                <w:szCs w:val="26"/>
              </w:rPr>
            </w:pPr>
          </w:p>
        </w:tc>
      </w:tr>
      <w:tr w:rsidR="006669BE" w:rsidRPr="00F07BFD" w:rsidTr="00094E6F">
        <w:tc>
          <w:tcPr>
            <w:tcW w:w="2940" w:type="dxa"/>
            <w:tcBorders>
              <w:top w:val="nil"/>
              <w:left w:val="nil"/>
              <w:bottom w:val="nil"/>
              <w:right w:val="nil"/>
            </w:tcBorders>
          </w:tcPr>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Задачи подпрограммы</w:t>
            </w:r>
          </w:p>
        </w:tc>
        <w:tc>
          <w:tcPr>
            <w:tcW w:w="280" w:type="dxa"/>
            <w:tcBorders>
              <w:top w:val="nil"/>
              <w:left w:val="nil"/>
              <w:bottom w:val="nil"/>
              <w:right w:val="nil"/>
            </w:tcBorders>
          </w:tcPr>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w:t>
            </w:r>
          </w:p>
        </w:tc>
        <w:tc>
          <w:tcPr>
            <w:tcW w:w="7000" w:type="dxa"/>
            <w:tcBorders>
              <w:top w:val="nil"/>
              <w:left w:val="nil"/>
              <w:bottom w:val="nil"/>
              <w:right w:val="nil"/>
            </w:tcBorders>
          </w:tcPr>
          <w:p w:rsidR="006669BE" w:rsidRPr="00F07BFD" w:rsidRDefault="006669BE" w:rsidP="00094E6F">
            <w:pPr>
              <w:pStyle w:val="a4"/>
              <w:jc w:val="both"/>
              <w:rPr>
                <w:rFonts w:ascii="Times New Roman" w:hAnsi="Times New Roman" w:cs="Times New Roman"/>
                <w:sz w:val="26"/>
                <w:szCs w:val="26"/>
              </w:rPr>
            </w:pPr>
            <w:r w:rsidRPr="00F07BFD">
              <w:rPr>
                <w:rFonts w:ascii="Times New Roman" w:hAnsi="Times New Roman" w:cs="Times New Roman"/>
                <w:sz w:val="26"/>
                <w:szCs w:val="26"/>
              </w:rPr>
              <w:t>развитие системы муниципального регулирования в секторе водоснабжения, водоотведения и очистки сточных вод, включая установление современных целевых показателей качества услуг, эффективности и надежности деятельности сектора водоснабжения, водоотведения и очистки сточных вод;</w:t>
            </w:r>
          </w:p>
          <w:p w:rsidR="006669BE" w:rsidRPr="00F07BFD" w:rsidRDefault="006669BE" w:rsidP="00094E6F">
            <w:pPr>
              <w:pStyle w:val="a4"/>
              <w:jc w:val="both"/>
              <w:rPr>
                <w:rFonts w:ascii="Times New Roman" w:hAnsi="Times New Roman" w:cs="Times New Roman"/>
                <w:sz w:val="26"/>
                <w:szCs w:val="26"/>
              </w:rPr>
            </w:pPr>
            <w:r w:rsidRPr="00F07BFD">
              <w:rPr>
                <w:rFonts w:ascii="Times New Roman" w:hAnsi="Times New Roman" w:cs="Times New Roman"/>
                <w:sz w:val="26"/>
                <w:szCs w:val="26"/>
              </w:rPr>
              <w:t>создание условий для привлечения долгосрочных частных инвестиций в сектор водоснабжения, водоотведения и очистки сточных вод, в том числе путем применения долгосрочного тарифообразования и использования методов государственно-частного партнерства;</w:t>
            </w:r>
          </w:p>
          <w:p w:rsidR="006669BE" w:rsidRPr="00F07BFD" w:rsidRDefault="006669BE" w:rsidP="00094E6F">
            <w:pPr>
              <w:pStyle w:val="a4"/>
              <w:jc w:val="both"/>
              <w:rPr>
                <w:rFonts w:ascii="Times New Roman" w:hAnsi="Times New Roman" w:cs="Times New Roman"/>
                <w:sz w:val="26"/>
                <w:szCs w:val="26"/>
              </w:rPr>
            </w:pPr>
            <w:r w:rsidRPr="00F07BFD">
              <w:rPr>
                <w:rFonts w:ascii="Times New Roman" w:hAnsi="Times New Roman" w:cs="Times New Roman"/>
                <w:sz w:val="26"/>
                <w:szCs w:val="26"/>
              </w:rPr>
              <w:t>повышение эффективности и надежности функционирования систем водообеспечения за счет реализации водоохранных, технических и санитарных мероприятий;</w:t>
            </w:r>
          </w:p>
          <w:p w:rsidR="006669BE" w:rsidRPr="00F07BFD" w:rsidRDefault="006669BE" w:rsidP="00094E6F">
            <w:pPr>
              <w:pStyle w:val="a4"/>
              <w:jc w:val="both"/>
              <w:rPr>
                <w:rFonts w:ascii="Times New Roman" w:hAnsi="Times New Roman" w:cs="Times New Roman"/>
                <w:sz w:val="26"/>
                <w:szCs w:val="26"/>
              </w:rPr>
            </w:pPr>
            <w:r w:rsidRPr="00F07BFD">
              <w:rPr>
                <w:rFonts w:ascii="Times New Roman" w:hAnsi="Times New Roman" w:cs="Times New Roman"/>
                <w:sz w:val="26"/>
                <w:szCs w:val="26"/>
              </w:rPr>
              <w:t>внедрение новых технологий обработки воды на водоочистных станциях;</w:t>
            </w:r>
          </w:p>
          <w:p w:rsidR="006669BE" w:rsidRPr="00F07BFD" w:rsidRDefault="006669BE" w:rsidP="00094E6F">
            <w:pPr>
              <w:pStyle w:val="a4"/>
              <w:jc w:val="both"/>
              <w:rPr>
                <w:rFonts w:ascii="Times New Roman" w:hAnsi="Times New Roman" w:cs="Times New Roman"/>
                <w:sz w:val="26"/>
                <w:szCs w:val="26"/>
              </w:rPr>
            </w:pPr>
            <w:r w:rsidRPr="00F07BFD">
              <w:rPr>
                <w:rFonts w:ascii="Times New Roman" w:hAnsi="Times New Roman" w:cs="Times New Roman"/>
                <w:sz w:val="26"/>
                <w:szCs w:val="26"/>
              </w:rPr>
              <w:t>предотвращение загрязнения источников питьевого водоснабжения</w:t>
            </w:r>
          </w:p>
          <w:p w:rsidR="006669BE" w:rsidRPr="00F07BFD" w:rsidRDefault="006669BE" w:rsidP="00094E6F">
            <w:pPr>
              <w:pStyle w:val="a4"/>
              <w:jc w:val="both"/>
              <w:rPr>
                <w:rFonts w:ascii="Times New Roman" w:hAnsi="Times New Roman" w:cs="Times New Roman"/>
                <w:sz w:val="26"/>
                <w:szCs w:val="26"/>
              </w:rPr>
            </w:pPr>
          </w:p>
        </w:tc>
      </w:tr>
      <w:tr w:rsidR="006669BE" w:rsidRPr="00F07BFD" w:rsidTr="00094E6F">
        <w:tc>
          <w:tcPr>
            <w:tcW w:w="2940" w:type="dxa"/>
            <w:tcBorders>
              <w:top w:val="nil"/>
              <w:left w:val="nil"/>
              <w:bottom w:val="nil"/>
              <w:right w:val="nil"/>
            </w:tcBorders>
          </w:tcPr>
          <w:p w:rsidR="006669BE" w:rsidRPr="00F07BFD" w:rsidRDefault="006669BE" w:rsidP="00094E6F">
            <w:pPr>
              <w:pStyle w:val="a4"/>
              <w:rPr>
                <w:rFonts w:ascii="Times New Roman" w:hAnsi="Times New Roman" w:cs="Times New Roman"/>
                <w:sz w:val="26"/>
                <w:szCs w:val="26"/>
              </w:rPr>
            </w:pPr>
          </w:p>
        </w:tc>
        <w:tc>
          <w:tcPr>
            <w:tcW w:w="280" w:type="dxa"/>
            <w:tcBorders>
              <w:top w:val="nil"/>
              <w:left w:val="nil"/>
              <w:bottom w:val="nil"/>
              <w:right w:val="nil"/>
            </w:tcBorders>
          </w:tcPr>
          <w:p w:rsidR="006669BE" w:rsidRPr="00F07BFD" w:rsidRDefault="006669BE" w:rsidP="00094E6F">
            <w:pPr>
              <w:pStyle w:val="a4"/>
              <w:rPr>
                <w:rFonts w:ascii="Times New Roman" w:hAnsi="Times New Roman" w:cs="Times New Roman"/>
                <w:sz w:val="26"/>
                <w:szCs w:val="26"/>
              </w:rPr>
            </w:pPr>
          </w:p>
        </w:tc>
        <w:tc>
          <w:tcPr>
            <w:tcW w:w="7000" w:type="dxa"/>
            <w:tcBorders>
              <w:top w:val="nil"/>
              <w:left w:val="nil"/>
              <w:bottom w:val="nil"/>
              <w:right w:val="nil"/>
            </w:tcBorders>
          </w:tcPr>
          <w:p w:rsidR="006669BE" w:rsidRPr="00F07BFD" w:rsidRDefault="006669BE" w:rsidP="00094E6F">
            <w:pPr>
              <w:pStyle w:val="a4"/>
              <w:rPr>
                <w:rFonts w:ascii="Times New Roman" w:hAnsi="Times New Roman" w:cs="Times New Roman"/>
                <w:sz w:val="26"/>
                <w:szCs w:val="26"/>
              </w:rPr>
            </w:pPr>
          </w:p>
        </w:tc>
      </w:tr>
      <w:tr w:rsidR="006669BE" w:rsidRPr="00F07BFD" w:rsidTr="00094E6F">
        <w:tc>
          <w:tcPr>
            <w:tcW w:w="2940" w:type="dxa"/>
            <w:tcBorders>
              <w:top w:val="nil"/>
              <w:left w:val="nil"/>
              <w:bottom w:val="nil"/>
              <w:right w:val="nil"/>
            </w:tcBorders>
          </w:tcPr>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Целевые индикаторы и показатели подпрограммы</w:t>
            </w:r>
          </w:p>
        </w:tc>
        <w:tc>
          <w:tcPr>
            <w:tcW w:w="280" w:type="dxa"/>
            <w:tcBorders>
              <w:top w:val="nil"/>
              <w:left w:val="nil"/>
              <w:bottom w:val="nil"/>
              <w:right w:val="nil"/>
            </w:tcBorders>
          </w:tcPr>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w:t>
            </w:r>
          </w:p>
        </w:tc>
        <w:tc>
          <w:tcPr>
            <w:tcW w:w="7000" w:type="dxa"/>
            <w:tcBorders>
              <w:top w:val="nil"/>
              <w:left w:val="nil"/>
              <w:bottom w:val="nil"/>
              <w:right w:val="nil"/>
            </w:tcBorders>
          </w:tcPr>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к 2036 году будут достигнуты следующие целевые индикаторы и показатели:</w:t>
            </w:r>
          </w:p>
          <w:p w:rsidR="006669BE" w:rsidRPr="00F07BFD" w:rsidRDefault="006669BE" w:rsidP="00094E6F">
            <w:pPr>
              <w:pStyle w:val="a4"/>
              <w:jc w:val="both"/>
              <w:rPr>
                <w:rFonts w:ascii="Times New Roman" w:hAnsi="Times New Roman" w:cs="Times New Roman"/>
                <w:sz w:val="26"/>
                <w:szCs w:val="26"/>
              </w:rPr>
            </w:pPr>
            <w:r w:rsidRPr="00F07BFD">
              <w:rPr>
                <w:rFonts w:ascii="Times New Roman" w:hAnsi="Times New Roman" w:cs="Times New Roman"/>
                <w:sz w:val="26"/>
                <w:szCs w:val="26"/>
              </w:rPr>
              <w:t>удельный вес проб воды из источников питьевого централизованного водоснабжения, не отвечающей гигиеническим нормативам по санитарно-химическим показателям, - 10 процентов;</w:t>
            </w:r>
          </w:p>
          <w:p w:rsidR="006669BE" w:rsidRPr="00F07BFD" w:rsidRDefault="006669BE" w:rsidP="00094E6F">
            <w:pPr>
              <w:pStyle w:val="a4"/>
              <w:jc w:val="both"/>
              <w:rPr>
                <w:rFonts w:ascii="Times New Roman" w:hAnsi="Times New Roman" w:cs="Times New Roman"/>
                <w:sz w:val="26"/>
                <w:szCs w:val="26"/>
              </w:rPr>
            </w:pPr>
            <w:r w:rsidRPr="00F07BFD">
              <w:rPr>
                <w:rFonts w:ascii="Times New Roman" w:hAnsi="Times New Roman" w:cs="Times New Roman"/>
                <w:sz w:val="26"/>
                <w:szCs w:val="26"/>
              </w:rP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- 4 процента;</w:t>
            </w:r>
          </w:p>
          <w:p w:rsidR="006669BE" w:rsidRPr="00F07BFD" w:rsidRDefault="006669BE" w:rsidP="00094E6F">
            <w:pPr>
              <w:pStyle w:val="a4"/>
              <w:jc w:val="both"/>
              <w:rPr>
                <w:rFonts w:ascii="Times New Roman" w:hAnsi="Times New Roman" w:cs="Times New Roman"/>
                <w:sz w:val="26"/>
                <w:szCs w:val="26"/>
              </w:rPr>
            </w:pPr>
            <w:r w:rsidRPr="00F07BFD">
              <w:rPr>
                <w:rFonts w:ascii="Times New Roman" w:hAnsi="Times New Roman" w:cs="Times New Roman"/>
                <w:sz w:val="26"/>
                <w:szCs w:val="26"/>
              </w:rPr>
              <w:t>доля уличной водопроводной сети, нуждающейся в замене, в общем протяжении водопроводной сети - 20 процентов;</w:t>
            </w:r>
          </w:p>
          <w:p w:rsidR="006669BE" w:rsidRPr="00F07BFD" w:rsidRDefault="006669BE" w:rsidP="00094E6F">
            <w:pPr>
              <w:pStyle w:val="a4"/>
              <w:jc w:val="both"/>
              <w:rPr>
                <w:rFonts w:ascii="Times New Roman" w:hAnsi="Times New Roman" w:cs="Times New Roman"/>
                <w:sz w:val="26"/>
                <w:szCs w:val="26"/>
              </w:rPr>
            </w:pPr>
            <w:r w:rsidRPr="00F07BFD">
              <w:rPr>
                <w:rFonts w:ascii="Times New Roman" w:hAnsi="Times New Roman" w:cs="Times New Roman"/>
                <w:sz w:val="26"/>
                <w:szCs w:val="26"/>
              </w:rPr>
              <w:t>доля уличной канализационной сети, нуждающейся в замене, в общем протяжении канализационной сети - 22 процента;</w:t>
            </w:r>
          </w:p>
          <w:p w:rsidR="006669BE" w:rsidRPr="00F07BFD" w:rsidRDefault="006669BE" w:rsidP="00094E6F">
            <w:pPr>
              <w:pStyle w:val="a4"/>
              <w:jc w:val="both"/>
              <w:rPr>
                <w:rFonts w:ascii="Times New Roman" w:hAnsi="Times New Roman" w:cs="Times New Roman"/>
                <w:sz w:val="26"/>
                <w:szCs w:val="26"/>
              </w:rPr>
            </w:pPr>
            <w:r w:rsidRPr="00F07BFD">
              <w:rPr>
                <w:rFonts w:ascii="Times New Roman" w:hAnsi="Times New Roman" w:cs="Times New Roman"/>
                <w:sz w:val="26"/>
                <w:szCs w:val="26"/>
              </w:rPr>
              <w:t xml:space="preserve">доля населения </w:t>
            </w:r>
            <w:r>
              <w:rPr>
                <w:rFonts w:ascii="Times New Roman" w:hAnsi="Times New Roman" w:cs="Times New Roman"/>
                <w:sz w:val="26"/>
                <w:szCs w:val="26"/>
              </w:rPr>
              <w:t xml:space="preserve">Ядринского районам </w:t>
            </w:r>
            <w:r w:rsidRPr="00F07BFD">
              <w:rPr>
                <w:rFonts w:ascii="Times New Roman" w:hAnsi="Times New Roman" w:cs="Times New Roman"/>
                <w:sz w:val="26"/>
                <w:szCs w:val="26"/>
              </w:rPr>
              <w:t xml:space="preserve">Чувашской Республики, обеспеченного качественной питьевой водой из систем </w:t>
            </w:r>
            <w:r>
              <w:rPr>
                <w:rFonts w:ascii="Times New Roman" w:hAnsi="Times New Roman" w:cs="Times New Roman"/>
                <w:sz w:val="26"/>
                <w:szCs w:val="26"/>
              </w:rPr>
              <w:t>централизованного водоснабжения</w:t>
            </w:r>
            <w:r w:rsidRPr="00F07BFD">
              <w:rPr>
                <w:rFonts w:ascii="Times New Roman" w:hAnsi="Times New Roman" w:cs="Times New Roman"/>
                <w:sz w:val="26"/>
                <w:szCs w:val="26"/>
              </w:rPr>
              <w:t xml:space="preserve"> - 98 процентов;</w:t>
            </w:r>
          </w:p>
          <w:p w:rsidR="006669BE" w:rsidRPr="00F07BFD" w:rsidRDefault="006669BE" w:rsidP="00094E6F">
            <w:pPr>
              <w:pStyle w:val="a4"/>
              <w:jc w:val="both"/>
              <w:rPr>
                <w:rFonts w:ascii="Times New Roman" w:hAnsi="Times New Roman" w:cs="Times New Roman"/>
                <w:sz w:val="26"/>
                <w:szCs w:val="26"/>
              </w:rPr>
            </w:pPr>
            <w:r w:rsidRPr="00F07BFD">
              <w:rPr>
                <w:rFonts w:ascii="Times New Roman" w:hAnsi="Times New Roman" w:cs="Times New Roman"/>
                <w:sz w:val="26"/>
                <w:szCs w:val="26"/>
              </w:rPr>
              <w:t xml:space="preserve">доля населения Ядринского района Чувашской Республики, обеспеченного централизованными услугами водоотведения, - </w:t>
            </w:r>
            <w:r>
              <w:rPr>
                <w:rFonts w:ascii="Times New Roman" w:hAnsi="Times New Roman" w:cs="Times New Roman"/>
                <w:sz w:val="26"/>
                <w:szCs w:val="26"/>
              </w:rPr>
              <w:t>20</w:t>
            </w:r>
            <w:r w:rsidRPr="00F07BFD">
              <w:rPr>
                <w:rFonts w:ascii="Times New Roman" w:hAnsi="Times New Roman" w:cs="Times New Roman"/>
                <w:sz w:val="26"/>
                <w:szCs w:val="26"/>
              </w:rPr>
              <w:t xml:space="preserve"> процента;</w:t>
            </w:r>
          </w:p>
          <w:p w:rsidR="006669BE" w:rsidRPr="00F07BFD" w:rsidRDefault="006669BE" w:rsidP="00094E6F">
            <w:pPr>
              <w:pStyle w:val="a4"/>
              <w:jc w:val="both"/>
              <w:rPr>
                <w:rFonts w:ascii="Times New Roman" w:hAnsi="Times New Roman" w:cs="Times New Roman"/>
                <w:sz w:val="26"/>
                <w:szCs w:val="26"/>
              </w:rPr>
            </w:pPr>
            <w:r w:rsidRPr="00F07BFD">
              <w:rPr>
                <w:rFonts w:ascii="Times New Roman" w:hAnsi="Times New Roman" w:cs="Times New Roman"/>
                <w:sz w:val="26"/>
                <w:szCs w:val="26"/>
              </w:rPr>
              <w:t>доля объема сточных вод, пропущенных через очистные сооружения, в общем объеме сточных вод - 90 процентов</w:t>
            </w:r>
          </w:p>
        </w:tc>
      </w:tr>
      <w:tr w:rsidR="006669BE" w:rsidRPr="00F07BFD" w:rsidTr="00094E6F">
        <w:tc>
          <w:tcPr>
            <w:tcW w:w="2940" w:type="dxa"/>
            <w:tcBorders>
              <w:top w:val="nil"/>
              <w:left w:val="nil"/>
              <w:bottom w:val="nil"/>
              <w:right w:val="nil"/>
            </w:tcBorders>
          </w:tcPr>
          <w:p w:rsidR="006669BE" w:rsidRPr="00F07BFD" w:rsidRDefault="006669BE" w:rsidP="00094E6F">
            <w:pPr>
              <w:pStyle w:val="a4"/>
              <w:rPr>
                <w:rFonts w:ascii="Times New Roman" w:hAnsi="Times New Roman" w:cs="Times New Roman"/>
                <w:sz w:val="26"/>
                <w:szCs w:val="26"/>
              </w:rPr>
            </w:pPr>
          </w:p>
        </w:tc>
        <w:tc>
          <w:tcPr>
            <w:tcW w:w="280" w:type="dxa"/>
            <w:tcBorders>
              <w:top w:val="nil"/>
              <w:left w:val="nil"/>
              <w:bottom w:val="nil"/>
              <w:right w:val="nil"/>
            </w:tcBorders>
          </w:tcPr>
          <w:p w:rsidR="006669BE" w:rsidRPr="00F07BFD" w:rsidRDefault="006669BE" w:rsidP="00094E6F">
            <w:pPr>
              <w:pStyle w:val="a4"/>
              <w:rPr>
                <w:rFonts w:ascii="Times New Roman" w:hAnsi="Times New Roman" w:cs="Times New Roman"/>
                <w:sz w:val="26"/>
                <w:szCs w:val="26"/>
              </w:rPr>
            </w:pPr>
          </w:p>
        </w:tc>
        <w:tc>
          <w:tcPr>
            <w:tcW w:w="7000" w:type="dxa"/>
            <w:tcBorders>
              <w:top w:val="nil"/>
              <w:left w:val="nil"/>
              <w:bottom w:val="nil"/>
              <w:right w:val="nil"/>
            </w:tcBorders>
          </w:tcPr>
          <w:p w:rsidR="006669BE" w:rsidRPr="00F07BFD" w:rsidRDefault="006669BE" w:rsidP="00094E6F">
            <w:pPr>
              <w:pStyle w:val="a4"/>
              <w:rPr>
                <w:rFonts w:ascii="Times New Roman" w:hAnsi="Times New Roman" w:cs="Times New Roman"/>
                <w:sz w:val="26"/>
                <w:szCs w:val="26"/>
              </w:rPr>
            </w:pPr>
          </w:p>
        </w:tc>
      </w:tr>
      <w:tr w:rsidR="006669BE" w:rsidRPr="00F07BFD" w:rsidTr="00094E6F">
        <w:tc>
          <w:tcPr>
            <w:tcW w:w="2940" w:type="dxa"/>
            <w:tcBorders>
              <w:top w:val="nil"/>
              <w:left w:val="nil"/>
              <w:bottom w:val="nil"/>
              <w:right w:val="nil"/>
            </w:tcBorders>
          </w:tcPr>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Этапы и сроки реализации подпрограммы</w:t>
            </w:r>
          </w:p>
        </w:tc>
        <w:tc>
          <w:tcPr>
            <w:tcW w:w="280" w:type="dxa"/>
            <w:tcBorders>
              <w:top w:val="nil"/>
              <w:left w:val="nil"/>
              <w:bottom w:val="nil"/>
              <w:right w:val="nil"/>
            </w:tcBorders>
          </w:tcPr>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w:t>
            </w:r>
          </w:p>
        </w:tc>
        <w:tc>
          <w:tcPr>
            <w:tcW w:w="7000" w:type="dxa"/>
            <w:tcBorders>
              <w:top w:val="nil"/>
              <w:left w:val="nil"/>
              <w:bottom w:val="nil"/>
              <w:right w:val="nil"/>
            </w:tcBorders>
          </w:tcPr>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2019 - 2035 годы:</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1 этап - 2019 - 2025 годы</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2 этап - 2026 - 2030 годы</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3 этап - 2031 - 2035 годы</w:t>
            </w:r>
          </w:p>
        </w:tc>
      </w:tr>
      <w:tr w:rsidR="006669BE" w:rsidRPr="00F07BFD" w:rsidTr="00094E6F">
        <w:tc>
          <w:tcPr>
            <w:tcW w:w="2940" w:type="dxa"/>
            <w:tcBorders>
              <w:top w:val="nil"/>
              <w:left w:val="nil"/>
              <w:bottom w:val="nil"/>
              <w:right w:val="nil"/>
            </w:tcBorders>
          </w:tcPr>
          <w:p w:rsidR="006669BE" w:rsidRPr="00F07BFD" w:rsidRDefault="006669BE" w:rsidP="00094E6F">
            <w:pPr>
              <w:pStyle w:val="a4"/>
              <w:rPr>
                <w:rFonts w:ascii="Times New Roman" w:hAnsi="Times New Roman" w:cs="Times New Roman"/>
                <w:sz w:val="26"/>
                <w:szCs w:val="26"/>
              </w:rPr>
            </w:pPr>
          </w:p>
        </w:tc>
        <w:tc>
          <w:tcPr>
            <w:tcW w:w="280" w:type="dxa"/>
            <w:tcBorders>
              <w:top w:val="nil"/>
              <w:left w:val="nil"/>
              <w:bottom w:val="nil"/>
              <w:right w:val="nil"/>
            </w:tcBorders>
          </w:tcPr>
          <w:p w:rsidR="006669BE" w:rsidRPr="00F07BFD" w:rsidRDefault="006669BE" w:rsidP="00094E6F">
            <w:pPr>
              <w:pStyle w:val="a4"/>
              <w:rPr>
                <w:rFonts w:ascii="Times New Roman" w:hAnsi="Times New Roman" w:cs="Times New Roman"/>
                <w:sz w:val="26"/>
                <w:szCs w:val="26"/>
              </w:rPr>
            </w:pPr>
          </w:p>
        </w:tc>
        <w:tc>
          <w:tcPr>
            <w:tcW w:w="7000" w:type="dxa"/>
            <w:tcBorders>
              <w:top w:val="nil"/>
              <w:left w:val="nil"/>
              <w:bottom w:val="nil"/>
              <w:right w:val="nil"/>
            </w:tcBorders>
          </w:tcPr>
          <w:p w:rsidR="006669BE" w:rsidRPr="00F07BFD" w:rsidRDefault="006669BE" w:rsidP="00094E6F">
            <w:pPr>
              <w:pStyle w:val="a4"/>
              <w:rPr>
                <w:rFonts w:ascii="Times New Roman" w:hAnsi="Times New Roman" w:cs="Times New Roman"/>
                <w:sz w:val="26"/>
                <w:szCs w:val="26"/>
              </w:rPr>
            </w:pPr>
          </w:p>
        </w:tc>
      </w:tr>
      <w:tr w:rsidR="006669BE" w:rsidRPr="00F07BFD" w:rsidTr="00094E6F">
        <w:tc>
          <w:tcPr>
            <w:tcW w:w="2940" w:type="dxa"/>
            <w:tcBorders>
              <w:top w:val="nil"/>
              <w:left w:val="nil"/>
              <w:bottom w:val="nil"/>
              <w:right w:val="nil"/>
            </w:tcBorders>
          </w:tcPr>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Объемы финансирования подпрограммы с разбивкой по годам реализации</w:t>
            </w:r>
          </w:p>
        </w:tc>
        <w:tc>
          <w:tcPr>
            <w:tcW w:w="280" w:type="dxa"/>
            <w:tcBorders>
              <w:top w:val="nil"/>
              <w:left w:val="nil"/>
              <w:bottom w:val="nil"/>
              <w:right w:val="nil"/>
            </w:tcBorders>
          </w:tcPr>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w:t>
            </w:r>
          </w:p>
        </w:tc>
        <w:tc>
          <w:tcPr>
            <w:tcW w:w="7000" w:type="dxa"/>
            <w:tcBorders>
              <w:top w:val="nil"/>
              <w:left w:val="nil"/>
              <w:bottom w:val="nil"/>
              <w:right w:val="nil"/>
            </w:tcBorders>
          </w:tcPr>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 xml:space="preserve">прогнозируемые объемы финансирования мероприятий подпрограммы в 2019 - 2035 годах составляют </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227978,7 тыс. рублей, в том числе:</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в 2019 году – 0 тыс. рублей;</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в 2020 году – 106781,0 тыс. рублей;</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в 2021 году – 121197,7 тыс. рублей;</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в 2022 году - 0 тыс. рублей;</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в 2023 году - 0 тыс. рублей;</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в 2024 году - 0 тыс. рублей;</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в 2025 году - 0 тыс. рублей;</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в 2026 - 2030 годах - 0 тыс. рублей;</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в 2031 - 2035 годах - 0 тыс. рублей;</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из них средства:</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федерального бюджета – 225832,5 тыс. рублей, в том числе:</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в 2019 году - 0 тыс. рублей;</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в 2020 году – 105775,6 тыс. рублей;</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в 2021 году – 120056,6 тыс. рублей;</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в 2022 году - 0 тыс. рублей;</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в 2023 году - 0 тыс. рублей;</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в 2024 году - 0 тыс. рублей;</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в 2025 году - 0 тыс. рублей;</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в 2026 - 2030 годах - 0 тыс. рублей;</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в 2031 - 2035 годах - 0 тыс. рублей;</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республиканского бюджета Чувашской Республики – 2146,5 тыс. рублей, в том числе:</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в 2019 году – 0 тыс. рублей;</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в 2020 году – 1005,4 тыс. рублей;</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в 2021 году – 1141,1 тыс. рублей;</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в 2022 году - 0 тыс. рублей;</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в 2023 году - 0 тыс. рублей;</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в 2024 году - 0 тыс. рублей;</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в 2025 году - 0 тыс. рублей;</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в 2026 - 2030 годах - 0 тыс. рублей;</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в 2031 - 2035 годах - 0 тыс. рублей;</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местных бюджетов – 0 тыс. рублей, в том числе:</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в 2019 году - 0 тыс. рублей;</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в 2020 году – 0 тыс. рублей;</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в 2021 году – 0 тыс. рублей;</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в 2022 году - 0 тыс. рублей;</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в 2023 году - 0 тыс. рублей;</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в 2024 году - 0 тыс. рублей;</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в 2025 году - 0 тыс. рублей;</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в 2026 - 2030 годах - 0 тыс. рублей;</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в 2031 - 2035 годах - 0 тыс. рублей;</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внебюджетных источников - 0 тыс. рублей, в том числе:</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в 2019 году - 0 тыс. рублей;</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в 2020 году - 0 тыс. рублей;</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в 2021 году - 0 тыс. рублей;</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в 2022 году - 0 тыс. рублей;</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в 2023 году - 0 тыс. рублей;</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в 2024 году - 0 тыс. рублей;</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в 2025 году - 0 тыс. рублей;</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в 2026 - 2030 годах - 0 тыс. рублей;</w:t>
            </w:r>
          </w:p>
          <w:p w:rsidR="006669BE" w:rsidRPr="00F07BFD" w:rsidRDefault="006669BE" w:rsidP="00094E6F">
            <w:pPr>
              <w:snapToGrid w:val="0"/>
              <w:jc w:val="both"/>
              <w:rPr>
                <w:rFonts w:ascii="Times New Roman" w:hAnsi="Times New Roman" w:cs="Times New Roman"/>
              </w:rPr>
            </w:pPr>
            <w:r w:rsidRPr="00F07BFD">
              <w:rPr>
                <w:rFonts w:ascii="Times New Roman" w:hAnsi="Times New Roman" w:cs="Times New Roman"/>
              </w:rPr>
              <w:t>в 2031 - 2035 годах - 0 тыс. рублей.</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Объемы финансирования мероприятий подпрограммы подлежат ежегодному уточнению исходя из возможностей бюджетов всех уровней</w:t>
            </w:r>
          </w:p>
        </w:tc>
      </w:tr>
      <w:tr w:rsidR="006669BE" w:rsidRPr="00F07BFD" w:rsidTr="00094E6F">
        <w:tc>
          <w:tcPr>
            <w:tcW w:w="2940" w:type="dxa"/>
            <w:tcBorders>
              <w:top w:val="nil"/>
              <w:left w:val="nil"/>
              <w:bottom w:val="nil"/>
              <w:right w:val="nil"/>
            </w:tcBorders>
          </w:tcPr>
          <w:p w:rsidR="006669BE" w:rsidRPr="00F07BFD" w:rsidRDefault="006669BE" w:rsidP="00094E6F">
            <w:pPr>
              <w:pStyle w:val="a4"/>
              <w:rPr>
                <w:rFonts w:ascii="Times New Roman" w:hAnsi="Times New Roman" w:cs="Times New Roman"/>
                <w:sz w:val="26"/>
                <w:szCs w:val="26"/>
              </w:rPr>
            </w:pPr>
          </w:p>
        </w:tc>
        <w:tc>
          <w:tcPr>
            <w:tcW w:w="280" w:type="dxa"/>
            <w:tcBorders>
              <w:top w:val="nil"/>
              <w:left w:val="nil"/>
              <w:bottom w:val="nil"/>
              <w:right w:val="nil"/>
            </w:tcBorders>
          </w:tcPr>
          <w:p w:rsidR="006669BE" w:rsidRPr="00F07BFD" w:rsidRDefault="006669BE" w:rsidP="00094E6F">
            <w:pPr>
              <w:pStyle w:val="a4"/>
              <w:rPr>
                <w:rFonts w:ascii="Times New Roman" w:hAnsi="Times New Roman" w:cs="Times New Roman"/>
                <w:sz w:val="26"/>
                <w:szCs w:val="26"/>
              </w:rPr>
            </w:pPr>
          </w:p>
        </w:tc>
        <w:tc>
          <w:tcPr>
            <w:tcW w:w="7000" w:type="dxa"/>
            <w:tcBorders>
              <w:top w:val="nil"/>
              <w:left w:val="nil"/>
              <w:bottom w:val="nil"/>
              <w:right w:val="nil"/>
            </w:tcBorders>
          </w:tcPr>
          <w:p w:rsidR="006669BE" w:rsidRPr="00F07BFD" w:rsidRDefault="006669BE" w:rsidP="00094E6F">
            <w:pPr>
              <w:pStyle w:val="a4"/>
              <w:rPr>
                <w:rFonts w:ascii="Times New Roman" w:hAnsi="Times New Roman" w:cs="Times New Roman"/>
                <w:sz w:val="26"/>
                <w:szCs w:val="26"/>
              </w:rPr>
            </w:pPr>
          </w:p>
        </w:tc>
      </w:tr>
      <w:tr w:rsidR="006669BE" w:rsidRPr="00F07BFD" w:rsidTr="00094E6F">
        <w:tc>
          <w:tcPr>
            <w:tcW w:w="2940" w:type="dxa"/>
            <w:tcBorders>
              <w:top w:val="nil"/>
              <w:left w:val="nil"/>
              <w:bottom w:val="nil"/>
              <w:right w:val="nil"/>
            </w:tcBorders>
          </w:tcPr>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Ожидаемые результаты реализации подпрограммы</w:t>
            </w:r>
          </w:p>
        </w:tc>
        <w:tc>
          <w:tcPr>
            <w:tcW w:w="280" w:type="dxa"/>
            <w:tcBorders>
              <w:top w:val="nil"/>
              <w:left w:val="nil"/>
              <w:bottom w:val="nil"/>
              <w:right w:val="nil"/>
            </w:tcBorders>
          </w:tcPr>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w:t>
            </w:r>
          </w:p>
        </w:tc>
        <w:tc>
          <w:tcPr>
            <w:tcW w:w="7000" w:type="dxa"/>
            <w:tcBorders>
              <w:top w:val="nil"/>
              <w:left w:val="nil"/>
              <w:bottom w:val="nil"/>
              <w:right w:val="nil"/>
            </w:tcBorders>
          </w:tcPr>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увеличение доли населения, обеспеченного питьевой водой, отвечающей обязательным требованиям безопасности;</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увеличение доступа населения к централизованным системам водоснабжения, водоотведения и очистки сточных вод;</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сокращение потерь воды в сетях централизованного водоснабжения с одновременным снижением числа аварий в системах водоснабжения, водоотведения и очистки сточных вод;</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увеличение доли сточных вод, соответствующих нормативам;</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переход на долгосрочное регулирование тарифов, в том числе методом доходности инвестированного капитала;</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повышение инвестиционной активности частных инвесторов.</w:t>
            </w:r>
          </w:p>
          <w:p w:rsidR="006669BE" w:rsidRPr="00F07BFD" w:rsidRDefault="006669BE" w:rsidP="00094E6F">
            <w:pPr>
              <w:pStyle w:val="a4"/>
              <w:rPr>
                <w:rFonts w:ascii="Times New Roman" w:hAnsi="Times New Roman" w:cs="Times New Roman"/>
                <w:sz w:val="26"/>
                <w:szCs w:val="26"/>
              </w:rPr>
            </w:pPr>
            <w:r w:rsidRPr="00F07BFD">
              <w:rPr>
                <w:rFonts w:ascii="Times New Roman" w:hAnsi="Times New Roman" w:cs="Times New Roman"/>
                <w:sz w:val="26"/>
                <w:szCs w:val="26"/>
              </w:rPr>
              <w:t>Экологическая эффективность Подпрограммы будет выражена в реализации права населения на здоровую окружающую среду, обеспечении экологической безопасности населения, сохранении экосистем, повышении уровня экологической культуры</w:t>
            </w:r>
          </w:p>
          <w:p w:rsidR="006669BE" w:rsidRPr="00F07BFD" w:rsidRDefault="006669BE" w:rsidP="00094E6F">
            <w:pPr>
              <w:pStyle w:val="a4"/>
              <w:rPr>
                <w:rFonts w:ascii="Times New Roman" w:hAnsi="Times New Roman" w:cs="Times New Roman"/>
                <w:sz w:val="26"/>
                <w:szCs w:val="26"/>
              </w:rPr>
            </w:pPr>
          </w:p>
        </w:tc>
      </w:tr>
    </w:tbl>
    <w:p w:rsidR="006669BE" w:rsidRPr="00F07BFD" w:rsidRDefault="006669BE" w:rsidP="00154177">
      <w:pPr>
        <w:ind w:firstLine="720"/>
        <w:jc w:val="both"/>
        <w:rPr>
          <w:rFonts w:ascii="Times New Roman" w:hAnsi="Times New Roman" w:cs="Times New Roman"/>
        </w:rPr>
      </w:pPr>
    </w:p>
    <w:p w:rsidR="006669BE" w:rsidRDefault="006669BE" w:rsidP="00154177">
      <w:pPr>
        <w:pStyle w:val="Heading1"/>
        <w:rPr>
          <w:rFonts w:ascii="Times New Roman" w:hAnsi="Times New Roman" w:cs="Times New Roman"/>
          <w:sz w:val="26"/>
          <w:szCs w:val="26"/>
        </w:rPr>
      </w:pPr>
    </w:p>
    <w:p w:rsidR="006669BE" w:rsidRPr="0081607C" w:rsidRDefault="006669BE" w:rsidP="00154177">
      <w:pPr>
        <w:pStyle w:val="Heading1"/>
        <w:rPr>
          <w:rFonts w:ascii="Times New Roman" w:hAnsi="Times New Roman" w:cs="Times New Roman"/>
          <w:sz w:val="26"/>
          <w:szCs w:val="26"/>
        </w:rPr>
      </w:pPr>
      <w:r w:rsidRPr="0081607C">
        <w:rPr>
          <w:rFonts w:ascii="Times New Roman" w:hAnsi="Times New Roman" w:cs="Times New Roman"/>
          <w:sz w:val="26"/>
          <w:szCs w:val="26"/>
        </w:rPr>
        <w:t>I. Характеристика сферы реализации Подпрограммы, описание основных проблем, на решение которых направлена Подпрограмма, и прогноз ее развития</w:t>
      </w:r>
    </w:p>
    <w:p w:rsidR="006669BE" w:rsidRPr="00105857" w:rsidRDefault="006669BE" w:rsidP="00154177">
      <w:pPr>
        <w:ind w:firstLine="520"/>
        <w:jc w:val="both"/>
        <w:rPr>
          <w:rFonts w:ascii="Times New Roman" w:hAnsi="Times New Roman" w:cs="Times New Roman"/>
          <w:color w:val="000000"/>
        </w:rPr>
      </w:pPr>
      <w:r>
        <w:rPr>
          <w:rFonts w:ascii="Times New Roman" w:hAnsi="Times New Roman" w:cs="Times New Roman"/>
          <w:color w:val="000000"/>
        </w:rPr>
        <w:t>Подпрограмма</w:t>
      </w:r>
      <w:r w:rsidRPr="00105857">
        <w:rPr>
          <w:rFonts w:ascii="Times New Roman" w:hAnsi="Times New Roman" w:cs="Times New Roman"/>
          <w:color w:val="000000"/>
        </w:rPr>
        <w:t xml:space="preserve"> разработана в целях:</w:t>
      </w:r>
    </w:p>
    <w:p w:rsidR="006669BE" w:rsidRPr="00105857" w:rsidRDefault="006669BE" w:rsidP="00154177">
      <w:pPr>
        <w:ind w:firstLine="520"/>
        <w:jc w:val="both"/>
        <w:rPr>
          <w:rFonts w:ascii="Times New Roman" w:hAnsi="Times New Roman" w:cs="Times New Roman"/>
          <w:color w:val="000000"/>
        </w:rPr>
      </w:pPr>
      <w:r w:rsidRPr="00105857">
        <w:rPr>
          <w:rFonts w:ascii="Times New Roman" w:hAnsi="Times New Roman" w:cs="Times New Roman"/>
          <w:color w:val="000000"/>
        </w:rPr>
        <w:t>обеспечения населения Ядринского района Чувашской Республики питьевой водой нормативного качества и в достаточном количестве;</w:t>
      </w:r>
    </w:p>
    <w:p w:rsidR="006669BE" w:rsidRPr="00105857" w:rsidRDefault="006669BE" w:rsidP="00154177">
      <w:pPr>
        <w:ind w:firstLine="520"/>
        <w:jc w:val="both"/>
        <w:rPr>
          <w:rFonts w:ascii="Times New Roman" w:hAnsi="Times New Roman" w:cs="Times New Roman"/>
          <w:color w:val="000000"/>
        </w:rPr>
      </w:pPr>
      <w:r w:rsidRPr="00105857">
        <w:rPr>
          <w:rFonts w:ascii="Times New Roman" w:hAnsi="Times New Roman" w:cs="Times New Roman"/>
          <w:color w:val="000000"/>
        </w:rPr>
        <w:t>улучшения качества жизни и здоровья населения;</w:t>
      </w:r>
    </w:p>
    <w:p w:rsidR="006669BE" w:rsidRPr="00105857" w:rsidRDefault="006669BE" w:rsidP="00154177">
      <w:pPr>
        <w:ind w:firstLine="520"/>
        <w:jc w:val="both"/>
        <w:rPr>
          <w:rFonts w:ascii="Times New Roman" w:hAnsi="Times New Roman" w:cs="Times New Roman"/>
          <w:color w:val="000000"/>
        </w:rPr>
      </w:pPr>
      <w:r w:rsidRPr="00105857">
        <w:rPr>
          <w:rFonts w:ascii="Times New Roman" w:hAnsi="Times New Roman" w:cs="Times New Roman"/>
          <w:color w:val="000000"/>
        </w:rPr>
        <w:t>восстановления, охраны и рационального использования источников питьевого водоснабжения.</w:t>
      </w:r>
    </w:p>
    <w:p w:rsidR="006669BE" w:rsidRPr="00105857" w:rsidRDefault="006669BE" w:rsidP="00154177">
      <w:pPr>
        <w:ind w:firstLine="520"/>
        <w:jc w:val="both"/>
        <w:rPr>
          <w:rFonts w:ascii="Times New Roman" w:hAnsi="Times New Roman" w:cs="Times New Roman"/>
          <w:color w:val="000000"/>
        </w:rPr>
      </w:pPr>
      <w:r w:rsidRPr="00105857">
        <w:rPr>
          <w:rFonts w:ascii="Times New Roman" w:hAnsi="Times New Roman" w:cs="Times New Roman"/>
          <w:color w:val="000000"/>
        </w:rPr>
        <w:t xml:space="preserve">Мероприятия настоящей </w:t>
      </w:r>
      <w:r>
        <w:rPr>
          <w:rFonts w:ascii="Times New Roman" w:hAnsi="Times New Roman" w:cs="Times New Roman"/>
          <w:color w:val="000000"/>
        </w:rPr>
        <w:t>подп</w:t>
      </w:r>
      <w:r w:rsidRPr="00105857">
        <w:rPr>
          <w:rFonts w:ascii="Times New Roman" w:hAnsi="Times New Roman" w:cs="Times New Roman"/>
          <w:color w:val="000000"/>
        </w:rPr>
        <w:t>рограммы предусматривают завершение строительства наиболее значимых объектов водоснабжения и водоотведения, а также строительство новых объектов, испытывающих дефицит питьевого водоснабжения. Конечным результатом реализации Программы является увеличение доли сельских населенных пунктов, обеспеченных питьевой водой надлежащего качества (централизованными системами водоснабжения), за счет строительства систем водоснабжения с вводом в жилые дома.</w:t>
      </w:r>
    </w:p>
    <w:p w:rsidR="006669BE" w:rsidRPr="00105857" w:rsidRDefault="006669BE" w:rsidP="00154177">
      <w:pPr>
        <w:ind w:firstLine="520"/>
        <w:jc w:val="both"/>
        <w:rPr>
          <w:rFonts w:ascii="Times New Roman" w:hAnsi="Times New Roman" w:cs="Times New Roman"/>
          <w:color w:val="000000"/>
        </w:rPr>
      </w:pPr>
      <w:r w:rsidRPr="00105857">
        <w:rPr>
          <w:rFonts w:ascii="Times New Roman" w:hAnsi="Times New Roman" w:cs="Times New Roman"/>
          <w:color w:val="000000"/>
        </w:rPr>
        <w:t>В результате нарушений правил санитарной охраны водоисточников, частично из-за отсутствия водоочистных сооружений качество питьевой воды во многих населенных пунктах не удовлетворяет гигиеническим нормативам.</w:t>
      </w:r>
    </w:p>
    <w:p w:rsidR="006669BE" w:rsidRPr="00105857" w:rsidRDefault="006669BE" w:rsidP="00154177">
      <w:pPr>
        <w:ind w:firstLine="520"/>
        <w:jc w:val="both"/>
        <w:rPr>
          <w:rFonts w:ascii="Times New Roman" w:hAnsi="Times New Roman" w:cs="Times New Roman"/>
          <w:color w:val="000000"/>
        </w:rPr>
      </w:pPr>
      <w:r w:rsidRPr="00105857">
        <w:rPr>
          <w:rFonts w:ascii="Times New Roman" w:hAnsi="Times New Roman" w:cs="Times New Roman"/>
          <w:color w:val="000000"/>
        </w:rPr>
        <w:t>Действующие подземные источники водоснабжения характеризуются повышенной минерализацией, повышенным содержанием сульфатов, бора, железа, бария, лития и требуют специальных современных методов очистки.</w:t>
      </w:r>
    </w:p>
    <w:p w:rsidR="006669BE" w:rsidRPr="00105857" w:rsidRDefault="006669BE" w:rsidP="00154177">
      <w:pPr>
        <w:ind w:firstLine="520"/>
        <w:jc w:val="both"/>
        <w:rPr>
          <w:rFonts w:ascii="Times New Roman" w:hAnsi="Times New Roman" w:cs="Times New Roman"/>
          <w:color w:val="000000"/>
        </w:rPr>
      </w:pPr>
      <w:r w:rsidRPr="00105857">
        <w:rPr>
          <w:rFonts w:ascii="Times New Roman" w:hAnsi="Times New Roman" w:cs="Times New Roman"/>
          <w:color w:val="000000"/>
        </w:rPr>
        <w:t>Ввиду того, что только 20 процентов добытой воды используются населением непосредственно для питья и приготовления пищи, а остальная вода - на хозяйственно-бытовые нужды, целесообразно проведение обезборивания подземных вод в объемах, необходимых только для питьевых целей, с последующим бутилированием и реализацией в торговой сети.</w:t>
      </w:r>
    </w:p>
    <w:p w:rsidR="006669BE" w:rsidRPr="00105857" w:rsidRDefault="006669BE" w:rsidP="00154177">
      <w:pPr>
        <w:ind w:firstLine="520"/>
        <w:jc w:val="both"/>
        <w:rPr>
          <w:rFonts w:ascii="Times New Roman" w:hAnsi="Times New Roman" w:cs="Times New Roman"/>
          <w:color w:val="000000"/>
        </w:rPr>
      </w:pPr>
      <w:r w:rsidRPr="00105857">
        <w:rPr>
          <w:rFonts w:ascii="Times New Roman" w:hAnsi="Times New Roman" w:cs="Times New Roman"/>
          <w:color w:val="000000"/>
        </w:rPr>
        <w:t>Централизованная система водоснабжения в Ядринском районе имеется только в г. Ядрин.</w:t>
      </w:r>
    </w:p>
    <w:p w:rsidR="006669BE" w:rsidRPr="00105857" w:rsidRDefault="006669BE" w:rsidP="00154177">
      <w:pPr>
        <w:ind w:firstLine="520"/>
        <w:jc w:val="both"/>
        <w:rPr>
          <w:rFonts w:ascii="Times New Roman" w:hAnsi="Times New Roman" w:cs="Times New Roman"/>
          <w:color w:val="000000"/>
        </w:rPr>
      </w:pPr>
      <w:r w:rsidRPr="00105857">
        <w:rPr>
          <w:rFonts w:ascii="Times New Roman" w:hAnsi="Times New Roman" w:cs="Times New Roman"/>
          <w:color w:val="000000"/>
        </w:rPr>
        <w:t>Из-за несвоевременного проведения аварийно-восстановительных работ, ежегодных профилактических промывок, дезинфекции водопроводных сетей и сооружений, особенно в сельской местности, происходит вторичное микробное загрязнение питьевой воды. Об этом свидетельствует несоответствие качества воды гигиеническим нормативам в коммунальных водопроводах - 18 процентов проб воды.</w:t>
      </w:r>
    </w:p>
    <w:p w:rsidR="006669BE" w:rsidRPr="00105857" w:rsidRDefault="006669BE" w:rsidP="00154177">
      <w:pPr>
        <w:ind w:firstLine="520"/>
        <w:jc w:val="both"/>
        <w:rPr>
          <w:rFonts w:ascii="Times New Roman" w:hAnsi="Times New Roman" w:cs="Times New Roman"/>
          <w:color w:val="000000"/>
        </w:rPr>
      </w:pPr>
      <w:r w:rsidRPr="00105857">
        <w:rPr>
          <w:rFonts w:ascii="Times New Roman" w:hAnsi="Times New Roman" w:cs="Times New Roman"/>
          <w:color w:val="000000"/>
        </w:rPr>
        <w:t>В Ядринском районе 27 процентов населения пользуются питьевой водой из общественных децентрализованных водоисточников. Вода из общественных колодцев, родников не защищена от загрязнения, неудовлетворительное их санитарно-техническое состояние создает угрозу возникновения и распространения заболевания людей кишечными инфекциями.</w:t>
      </w:r>
    </w:p>
    <w:p w:rsidR="006669BE" w:rsidRPr="00105857" w:rsidRDefault="006669BE" w:rsidP="00154177">
      <w:pPr>
        <w:ind w:firstLine="520"/>
        <w:jc w:val="both"/>
        <w:rPr>
          <w:rFonts w:ascii="Times New Roman" w:hAnsi="Times New Roman" w:cs="Times New Roman"/>
          <w:color w:val="000000"/>
        </w:rPr>
      </w:pPr>
      <w:r w:rsidRPr="00105857">
        <w:rPr>
          <w:rFonts w:ascii="Times New Roman" w:hAnsi="Times New Roman" w:cs="Times New Roman"/>
          <w:color w:val="000000"/>
        </w:rPr>
        <w:t>В Ядринском районе 82% действующих систем централизованного водоснабжения в сельских населенных пунктах имеет срок эксплуатации свыше нормативного (более 25 лет).</w:t>
      </w:r>
    </w:p>
    <w:p w:rsidR="006669BE" w:rsidRPr="00105857" w:rsidRDefault="006669BE" w:rsidP="00154177">
      <w:pPr>
        <w:ind w:firstLine="520"/>
        <w:jc w:val="both"/>
        <w:rPr>
          <w:rFonts w:ascii="Times New Roman" w:hAnsi="Times New Roman" w:cs="Times New Roman"/>
          <w:color w:val="000000"/>
        </w:rPr>
      </w:pPr>
      <w:r w:rsidRPr="00105857">
        <w:rPr>
          <w:rFonts w:ascii="Times New Roman" w:hAnsi="Times New Roman" w:cs="Times New Roman"/>
          <w:color w:val="000000"/>
        </w:rPr>
        <w:t>Протяженность водоводов предприятий жилищно-коммунального хозяйства составляет 2</w:t>
      </w:r>
      <w:r>
        <w:rPr>
          <w:rFonts w:ascii="Times New Roman" w:hAnsi="Times New Roman" w:cs="Times New Roman"/>
          <w:color w:val="000000"/>
        </w:rPr>
        <w:t>66,5</w:t>
      </w:r>
      <w:r w:rsidRPr="00105857">
        <w:rPr>
          <w:rFonts w:ascii="Times New Roman" w:hAnsi="Times New Roman" w:cs="Times New Roman"/>
          <w:color w:val="000000"/>
        </w:rPr>
        <w:t> км, из них 191,3 км нуждаются в замене. Имеющиеся водопроводные сети не обеспечивают полной потребности в хозяйственно-питьевом водоснабжении по качеству и количеству воды.</w:t>
      </w:r>
    </w:p>
    <w:p w:rsidR="006669BE" w:rsidRPr="00105857" w:rsidRDefault="006669BE" w:rsidP="00154177">
      <w:pPr>
        <w:ind w:firstLine="520"/>
        <w:jc w:val="both"/>
        <w:rPr>
          <w:rFonts w:ascii="Times New Roman" w:hAnsi="Times New Roman" w:cs="Times New Roman"/>
          <w:color w:val="000000"/>
        </w:rPr>
      </w:pPr>
      <w:r w:rsidRPr="00105857">
        <w:rPr>
          <w:rFonts w:ascii="Times New Roman" w:hAnsi="Times New Roman" w:cs="Times New Roman"/>
          <w:color w:val="000000"/>
        </w:rPr>
        <w:t xml:space="preserve">Для обеспечения населения </w:t>
      </w:r>
      <w:r>
        <w:rPr>
          <w:rFonts w:ascii="Times New Roman" w:hAnsi="Times New Roman" w:cs="Times New Roman"/>
          <w:color w:val="000000"/>
        </w:rPr>
        <w:t xml:space="preserve">Ядринского района </w:t>
      </w:r>
      <w:r w:rsidRPr="00105857">
        <w:rPr>
          <w:rFonts w:ascii="Times New Roman" w:hAnsi="Times New Roman" w:cs="Times New Roman"/>
          <w:color w:val="000000"/>
        </w:rPr>
        <w:t>Чувашской Республики качественной питьевой водой в достаточном количестве, защиты водных объектов как источников питьевого водоснабжения, решения проблем водоотведения требуются значительные вложения финансовых средств.</w:t>
      </w:r>
    </w:p>
    <w:p w:rsidR="006669BE" w:rsidRPr="0081607C" w:rsidRDefault="006669BE" w:rsidP="00154177">
      <w:pPr>
        <w:ind w:firstLine="720"/>
        <w:jc w:val="both"/>
        <w:rPr>
          <w:rFonts w:ascii="Times New Roman" w:hAnsi="Times New Roman" w:cs="Times New Roman"/>
        </w:rPr>
      </w:pPr>
      <w:r w:rsidRPr="0081607C">
        <w:rPr>
          <w:rFonts w:ascii="Times New Roman" w:hAnsi="Times New Roman" w:cs="Times New Roman"/>
        </w:rPr>
        <w:t>Масштабность проблемы обусловливает необходимость применения увязанного по задачам, ресурсам и срокам комплекса долгосрочных программных мероприятий, требующих значительных финансовых расходов.</w:t>
      </w:r>
    </w:p>
    <w:p w:rsidR="006669BE" w:rsidRPr="001F38A4" w:rsidRDefault="006669BE" w:rsidP="00154177">
      <w:pPr>
        <w:ind w:firstLine="720"/>
        <w:jc w:val="both"/>
        <w:rPr>
          <w:rFonts w:ascii="Times New Roman" w:hAnsi="Times New Roman" w:cs="Times New Roman"/>
        </w:rPr>
      </w:pPr>
      <w:r w:rsidRPr="0081607C">
        <w:rPr>
          <w:rFonts w:ascii="Times New Roman" w:hAnsi="Times New Roman" w:cs="Times New Roman"/>
        </w:rPr>
        <w:t xml:space="preserve">На первом этапе решения проблемы обеспечения населения </w:t>
      </w:r>
      <w:r>
        <w:rPr>
          <w:rFonts w:ascii="Times New Roman" w:hAnsi="Times New Roman" w:cs="Times New Roman"/>
        </w:rPr>
        <w:t xml:space="preserve">Ядинского района </w:t>
      </w:r>
      <w:r w:rsidRPr="0081607C">
        <w:rPr>
          <w:rFonts w:ascii="Times New Roman" w:hAnsi="Times New Roman" w:cs="Times New Roman"/>
        </w:rPr>
        <w:t xml:space="preserve">Чувашской Республики питьевой водой, соответствующей требованиям безопасности и безвредности, была реализована </w:t>
      </w:r>
      <w:hyperlink r:id="rId14" w:history="1">
        <w:r w:rsidRPr="0081607C">
          <w:rPr>
            <w:rStyle w:val="a0"/>
            <w:rFonts w:ascii="Times New Roman" w:hAnsi="Times New Roman"/>
            <w:b w:val="0"/>
            <w:color w:val="auto"/>
          </w:rPr>
          <w:t>республиканская целевая подпрограмма</w:t>
        </w:r>
      </w:hyperlink>
      <w:r w:rsidRPr="0081607C">
        <w:rPr>
          <w:rFonts w:ascii="Times New Roman" w:hAnsi="Times New Roman" w:cs="Times New Roman"/>
        </w:rPr>
        <w:t xml:space="preserve"> «Обеспечение населения Чувашской Республики качественной питьевой водой на 2005-2008 годы», утвержденная </w:t>
      </w:r>
      <w:hyperlink r:id="rId15" w:history="1">
        <w:r w:rsidRPr="0081607C">
          <w:rPr>
            <w:rStyle w:val="a0"/>
            <w:rFonts w:ascii="Times New Roman" w:hAnsi="Times New Roman"/>
            <w:b w:val="0"/>
            <w:color w:val="auto"/>
          </w:rPr>
          <w:t>Указом</w:t>
        </w:r>
      </w:hyperlink>
      <w:r w:rsidRPr="0081607C">
        <w:rPr>
          <w:rFonts w:ascii="Times New Roman" w:hAnsi="Times New Roman" w:cs="Times New Roman"/>
        </w:rPr>
        <w:t xml:space="preserve"> Президента Чувашской Республики от 29 декабря </w:t>
      </w:r>
      <w:smartTag w:uri="urn:schemas-microsoft-com:office:smarttags" w:element="metricconverter">
        <w:smartTagPr>
          <w:attr w:name="ProductID" w:val="2004 г"/>
        </w:smartTagPr>
        <w:r w:rsidRPr="0081607C">
          <w:rPr>
            <w:rFonts w:ascii="Times New Roman" w:hAnsi="Times New Roman" w:cs="Times New Roman"/>
          </w:rPr>
          <w:t>2004 г</w:t>
        </w:r>
      </w:smartTag>
      <w:r w:rsidRPr="0081607C">
        <w:rPr>
          <w:rFonts w:ascii="Times New Roman" w:hAnsi="Times New Roman" w:cs="Times New Roman"/>
        </w:rPr>
        <w:t xml:space="preserve">. № 142. В последующем указанные проблемы решались в рамках </w:t>
      </w:r>
      <w:r w:rsidRPr="008505FC">
        <w:rPr>
          <w:rFonts w:ascii="Times New Roman" w:hAnsi="Times New Roman" w:cs="Times New Roman"/>
        </w:rPr>
        <w:t>ре</w:t>
      </w:r>
      <w:r w:rsidRPr="0081607C">
        <w:rPr>
          <w:rFonts w:ascii="Times New Roman" w:hAnsi="Times New Roman" w:cs="Times New Roman"/>
        </w:rPr>
        <w:t xml:space="preserve">спубликанской целевой программы «Обеспечение населения Чувашской Республики качественной питьевой водой на 2009-2020 годы», утвержденной </w:t>
      </w:r>
      <w:hyperlink r:id="rId16" w:history="1">
        <w:r w:rsidRPr="0081607C">
          <w:rPr>
            <w:rStyle w:val="a0"/>
            <w:rFonts w:ascii="Times New Roman" w:hAnsi="Times New Roman"/>
            <w:b w:val="0"/>
            <w:color w:val="auto"/>
          </w:rPr>
          <w:t>Указом</w:t>
        </w:r>
      </w:hyperlink>
      <w:r w:rsidRPr="0081607C">
        <w:rPr>
          <w:rFonts w:ascii="Times New Roman" w:hAnsi="Times New Roman" w:cs="Times New Roman"/>
        </w:rPr>
        <w:t xml:space="preserve"> Президента Чувашской Республики от 2 декабря </w:t>
      </w:r>
      <w:smartTag w:uri="urn:schemas-microsoft-com:office:smarttags" w:element="metricconverter">
        <w:smartTagPr>
          <w:attr w:name="ProductID" w:val="2008 г"/>
        </w:smartTagPr>
        <w:r w:rsidRPr="0081607C">
          <w:rPr>
            <w:rFonts w:ascii="Times New Roman" w:hAnsi="Times New Roman" w:cs="Times New Roman"/>
          </w:rPr>
          <w:t>2008 г</w:t>
        </w:r>
      </w:smartTag>
      <w:r w:rsidRPr="0081607C">
        <w:rPr>
          <w:rFonts w:ascii="Times New Roman" w:hAnsi="Times New Roman" w:cs="Times New Roman"/>
        </w:rPr>
        <w:t>. № 123.</w:t>
      </w:r>
      <w:r>
        <w:rPr>
          <w:rFonts w:ascii="Times New Roman" w:hAnsi="Times New Roman" w:cs="Times New Roman"/>
        </w:rPr>
        <w:t xml:space="preserve"> </w:t>
      </w:r>
      <w:r w:rsidRPr="00C930E2">
        <w:rPr>
          <w:rFonts w:ascii="Times New Roman" w:hAnsi="Times New Roman" w:cs="Times New Roman"/>
        </w:rPr>
        <w:t xml:space="preserve">Приоритеты государственной политики в области модернизации и развития сферы жилищно-коммунального хозяйства Чувашской Республики определены Стратегией социально-экономического развития Чувашской Республики до 2035 года, утвержденной </w:t>
      </w:r>
      <w:hyperlink r:id="rId17" w:history="1">
        <w:r w:rsidRPr="0023068A">
          <w:rPr>
            <w:rStyle w:val="Hyperlink"/>
            <w:rFonts w:ascii="Times New Roman" w:hAnsi="Times New Roman"/>
            <w:color w:val="auto"/>
            <w:u w:val="none"/>
          </w:rPr>
          <w:t>постановлением Кабинета Министров Чувашской Республики от 28 июня 2018 г. N 254</w:t>
        </w:r>
      </w:hyperlink>
      <w:r w:rsidRPr="00C930E2">
        <w:rPr>
          <w:rFonts w:ascii="Times New Roman" w:hAnsi="Times New Roman" w:cs="Times New Roman"/>
        </w:rPr>
        <w:t xml:space="preserve">, ежегодными посланиями Главы Чувашской Республики </w:t>
      </w:r>
      <w:r w:rsidRPr="001F38A4">
        <w:rPr>
          <w:rFonts w:ascii="Times New Roman" w:hAnsi="Times New Roman" w:cs="Times New Roman"/>
        </w:rPr>
        <w:t>Государственному Совету Чувашской Республики.</w:t>
      </w:r>
    </w:p>
    <w:p w:rsidR="006669BE" w:rsidRPr="001F38A4" w:rsidRDefault="006669BE" w:rsidP="00154177">
      <w:pPr>
        <w:ind w:firstLine="720"/>
        <w:jc w:val="both"/>
        <w:rPr>
          <w:rFonts w:ascii="Times New Roman" w:hAnsi="Times New Roman" w:cs="Times New Roman"/>
        </w:rPr>
      </w:pPr>
      <w:r w:rsidRPr="001F38A4">
        <w:rPr>
          <w:rFonts w:ascii="Times New Roman" w:hAnsi="Times New Roman" w:cs="Times New Roman"/>
        </w:rPr>
        <w:t>Сроки реализации подпрограммы - 2019 - 2035 годы.</w:t>
      </w:r>
    </w:p>
    <w:p w:rsidR="006669BE" w:rsidRPr="001F38A4" w:rsidRDefault="006669BE" w:rsidP="00154177">
      <w:pPr>
        <w:ind w:firstLine="720"/>
        <w:jc w:val="both"/>
        <w:rPr>
          <w:rFonts w:ascii="Times New Roman" w:hAnsi="Times New Roman" w:cs="Times New Roman"/>
        </w:rPr>
      </w:pPr>
      <w:r w:rsidRPr="001F38A4">
        <w:rPr>
          <w:rFonts w:ascii="Times New Roman" w:hAnsi="Times New Roman" w:cs="Times New Roman"/>
        </w:rPr>
        <w:t>Этапы реализации Государственной программы:</w:t>
      </w:r>
    </w:p>
    <w:p w:rsidR="006669BE" w:rsidRPr="001F38A4" w:rsidRDefault="006669BE" w:rsidP="00154177">
      <w:pPr>
        <w:ind w:firstLine="720"/>
        <w:jc w:val="both"/>
        <w:rPr>
          <w:rFonts w:ascii="Times New Roman" w:hAnsi="Times New Roman" w:cs="Times New Roman"/>
        </w:rPr>
      </w:pPr>
      <w:r w:rsidRPr="001F38A4">
        <w:rPr>
          <w:rFonts w:ascii="Times New Roman" w:hAnsi="Times New Roman" w:cs="Times New Roman"/>
        </w:rPr>
        <w:t>1 этап - 2019 - 2025 годы;</w:t>
      </w:r>
    </w:p>
    <w:p w:rsidR="006669BE" w:rsidRPr="001F38A4" w:rsidRDefault="006669BE" w:rsidP="00154177">
      <w:pPr>
        <w:ind w:firstLine="720"/>
        <w:jc w:val="both"/>
        <w:rPr>
          <w:rFonts w:ascii="Times New Roman" w:hAnsi="Times New Roman" w:cs="Times New Roman"/>
        </w:rPr>
      </w:pPr>
      <w:r w:rsidRPr="001F38A4">
        <w:rPr>
          <w:rFonts w:ascii="Times New Roman" w:hAnsi="Times New Roman" w:cs="Times New Roman"/>
        </w:rPr>
        <w:t>2 этап - 2026 - 2030 годы;</w:t>
      </w:r>
    </w:p>
    <w:p w:rsidR="006669BE" w:rsidRPr="001F38A4" w:rsidRDefault="006669BE" w:rsidP="00154177">
      <w:pPr>
        <w:ind w:firstLine="720"/>
        <w:jc w:val="both"/>
        <w:rPr>
          <w:rFonts w:ascii="Times New Roman" w:hAnsi="Times New Roman" w:cs="Times New Roman"/>
        </w:rPr>
      </w:pPr>
      <w:r w:rsidRPr="001F38A4">
        <w:rPr>
          <w:rFonts w:ascii="Times New Roman" w:hAnsi="Times New Roman" w:cs="Times New Roman"/>
        </w:rPr>
        <w:t>3 этап - 2031 - 2035 годы.</w:t>
      </w:r>
    </w:p>
    <w:p w:rsidR="006669BE" w:rsidRPr="001F38A4" w:rsidRDefault="006669BE" w:rsidP="00154177">
      <w:pPr>
        <w:ind w:firstLine="720"/>
        <w:jc w:val="both"/>
        <w:rPr>
          <w:rFonts w:ascii="Times New Roman" w:hAnsi="Times New Roman" w:cs="Times New Roman"/>
        </w:rPr>
      </w:pPr>
      <w:r w:rsidRPr="001F38A4">
        <w:rPr>
          <w:rFonts w:ascii="Times New Roman" w:hAnsi="Times New Roman" w:cs="Times New Roman"/>
        </w:rPr>
        <w:t>В рамках реализации подпрограммы на 2 и 3 этапах планируется продолжить работу по строительству и модернизации систем внедрению новых технологий обработки воды на водоочистных станциях, предотвращению загрязнения источников питьевого водоснабжения.</w:t>
      </w:r>
    </w:p>
    <w:p w:rsidR="006669BE" w:rsidRPr="00407C45" w:rsidRDefault="006669BE" w:rsidP="00154177">
      <w:pPr>
        <w:ind w:firstLine="720"/>
        <w:jc w:val="both"/>
        <w:rPr>
          <w:rFonts w:ascii="Times New Roman" w:hAnsi="Times New Roman" w:cs="Times New Roman"/>
        </w:rPr>
      </w:pPr>
      <w:r w:rsidRPr="00407C45">
        <w:rPr>
          <w:rFonts w:ascii="Times New Roman" w:hAnsi="Times New Roman" w:cs="Times New Roman"/>
        </w:rPr>
        <w:t>Развитие сферы водоснабжения и водоотведения п</w:t>
      </w:r>
      <w:r>
        <w:rPr>
          <w:rFonts w:ascii="Times New Roman" w:hAnsi="Times New Roman" w:cs="Times New Roman"/>
        </w:rPr>
        <w:t xml:space="preserve">рогнозируется </w:t>
      </w:r>
      <w:r w:rsidRPr="00407C45">
        <w:rPr>
          <w:rFonts w:ascii="Times New Roman" w:hAnsi="Times New Roman" w:cs="Times New Roman"/>
        </w:rPr>
        <w:t>по следующим направлениям:</w:t>
      </w:r>
    </w:p>
    <w:p w:rsidR="006669BE" w:rsidRDefault="006669BE" w:rsidP="00154177">
      <w:pPr>
        <w:ind w:firstLine="720"/>
        <w:jc w:val="both"/>
        <w:rPr>
          <w:rFonts w:ascii="Times New Roman" w:hAnsi="Times New Roman" w:cs="Times New Roman"/>
        </w:rPr>
      </w:pPr>
      <w:r w:rsidRPr="00407C45">
        <w:rPr>
          <w:rFonts w:ascii="Times New Roman" w:hAnsi="Times New Roman" w:cs="Times New Roman"/>
        </w:rPr>
        <w:t>совершенствованию системы управления сектором водоснабжения, водоотведения и очистки сточных вод, в том числе по переходу на метод образования долгосрочных тарифов, создание условий для заключения (или заключение) концессионных соглашений и других мероприятий по реформированию отношений в указанном секторе;</w:t>
      </w:r>
    </w:p>
    <w:p w:rsidR="006669BE" w:rsidRDefault="006669BE" w:rsidP="00154177">
      <w:pPr>
        <w:ind w:firstLine="720"/>
        <w:jc w:val="both"/>
        <w:rPr>
          <w:rFonts w:ascii="Times New Roman" w:hAnsi="Times New Roman" w:cs="Times New Roman"/>
        </w:rPr>
      </w:pPr>
      <w:r w:rsidRPr="000F74AE">
        <w:rPr>
          <w:rFonts w:ascii="Times New Roman" w:hAnsi="Times New Roman" w:cs="Times New Roman"/>
        </w:rPr>
        <w:t>совершенствованию законодательной и нормативной правовой базы в области регулирования качества воды</w:t>
      </w:r>
      <w:r>
        <w:rPr>
          <w:rFonts w:ascii="Times New Roman" w:hAnsi="Times New Roman" w:cs="Times New Roman"/>
        </w:rPr>
        <w:t>;</w:t>
      </w:r>
    </w:p>
    <w:p w:rsidR="006669BE" w:rsidRPr="00407C45" w:rsidRDefault="006669BE" w:rsidP="00154177">
      <w:pPr>
        <w:ind w:firstLine="720"/>
        <w:jc w:val="both"/>
        <w:rPr>
          <w:rFonts w:ascii="Times New Roman" w:hAnsi="Times New Roman" w:cs="Times New Roman"/>
        </w:rPr>
      </w:pPr>
      <w:r>
        <w:rPr>
          <w:rFonts w:ascii="Times New Roman" w:hAnsi="Times New Roman" w:cs="Times New Roman"/>
        </w:rPr>
        <w:t xml:space="preserve">приоритет </w:t>
      </w:r>
      <w:r w:rsidRPr="00407C45">
        <w:rPr>
          <w:rFonts w:ascii="Times New Roman" w:hAnsi="Times New Roman" w:cs="Times New Roman"/>
        </w:rPr>
        <w:t>реализаци</w:t>
      </w:r>
      <w:r>
        <w:rPr>
          <w:rFonts w:ascii="Times New Roman" w:hAnsi="Times New Roman" w:cs="Times New Roman"/>
        </w:rPr>
        <w:t>и</w:t>
      </w:r>
      <w:r w:rsidRPr="00407C45">
        <w:rPr>
          <w:rFonts w:ascii="Times New Roman" w:hAnsi="Times New Roman" w:cs="Times New Roman"/>
        </w:rPr>
        <w:t xml:space="preserve"> мероприятий подпрограммы </w:t>
      </w:r>
      <w:r>
        <w:rPr>
          <w:rFonts w:ascii="Times New Roman" w:hAnsi="Times New Roman" w:cs="Times New Roman"/>
        </w:rPr>
        <w:t xml:space="preserve">в первоочередном порядке </w:t>
      </w:r>
      <w:r w:rsidRPr="00407C45">
        <w:rPr>
          <w:rFonts w:ascii="Times New Roman" w:hAnsi="Times New Roman" w:cs="Times New Roman"/>
        </w:rPr>
        <w:t>в населенных пунктах с неблагоприятным состоянием поверхностных и подземных источников питьевого водоснабжения;</w:t>
      </w:r>
    </w:p>
    <w:p w:rsidR="006669BE" w:rsidRPr="00407C45" w:rsidRDefault="006669BE" w:rsidP="00154177">
      <w:pPr>
        <w:ind w:firstLine="720"/>
        <w:jc w:val="both"/>
        <w:rPr>
          <w:rFonts w:ascii="Times New Roman" w:hAnsi="Times New Roman" w:cs="Times New Roman"/>
        </w:rPr>
      </w:pPr>
      <w:r>
        <w:rPr>
          <w:rFonts w:ascii="Times New Roman" w:hAnsi="Times New Roman" w:cs="Times New Roman"/>
        </w:rPr>
        <w:t xml:space="preserve">приоритет </w:t>
      </w:r>
      <w:r w:rsidRPr="00407C45">
        <w:rPr>
          <w:rFonts w:ascii="Times New Roman" w:hAnsi="Times New Roman" w:cs="Times New Roman"/>
        </w:rPr>
        <w:t>реализаци</w:t>
      </w:r>
      <w:r>
        <w:rPr>
          <w:rFonts w:ascii="Times New Roman" w:hAnsi="Times New Roman" w:cs="Times New Roman"/>
        </w:rPr>
        <w:t>и</w:t>
      </w:r>
      <w:r w:rsidRPr="00407C45">
        <w:rPr>
          <w:rFonts w:ascii="Times New Roman" w:hAnsi="Times New Roman" w:cs="Times New Roman"/>
        </w:rPr>
        <w:t xml:space="preserve"> мероприятий с использованием инновационной продукции, российского оборудования, материалов и услуг;</w:t>
      </w:r>
    </w:p>
    <w:p w:rsidR="006669BE" w:rsidRPr="00F84D76" w:rsidRDefault="006669BE" w:rsidP="00154177">
      <w:pPr>
        <w:ind w:firstLine="720"/>
        <w:rPr>
          <w:rFonts w:ascii="Times New Roman" w:hAnsi="Times New Roman" w:cs="Times New Roman"/>
        </w:rPr>
      </w:pPr>
      <w:r w:rsidRPr="000F74AE">
        <w:rPr>
          <w:rFonts w:ascii="Times New Roman" w:hAnsi="Times New Roman" w:cs="Times New Roman"/>
        </w:rPr>
        <w:t xml:space="preserve">инвестирование средств в строительство, реконструкцию и техническое перевооружение систем коммунального водоотведения на основе технологий, </w:t>
      </w:r>
      <w:r w:rsidRPr="00F84D76">
        <w:rPr>
          <w:rFonts w:ascii="Times New Roman" w:hAnsi="Times New Roman" w:cs="Times New Roman"/>
        </w:rPr>
        <w:t>обеспечивающих очистку сточных вод до установленных нормативных значений;</w:t>
      </w:r>
    </w:p>
    <w:p w:rsidR="006669BE" w:rsidRPr="00F84D76" w:rsidRDefault="006669BE" w:rsidP="00154177">
      <w:pPr>
        <w:pStyle w:val="Heading1"/>
        <w:ind w:firstLine="708"/>
        <w:jc w:val="both"/>
        <w:rPr>
          <w:rFonts w:ascii="Times New Roman" w:hAnsi="Times New Roman" w:cs="Times New Roman"/>
          <w:b w:val="0"/>
          <w:color w:val="auto"/>
          <w:sz w:val="26"/>
          <w:szCs w:val="26"/>
        </w:rPr>
      </w:pPr>
      <w:r w:rsidRPr="00F84D76">
        <w:rPr>
          <w:rFonts w:ascii="Times New Roman" w:hAnsi="Times New Roman" w:cs="Times New Roman"/>
          <w:b w:val="0"/>
          <w:color w:val="auto"/>
          <w:sz w:val="26"/>
          <w:szCs w:val="26"/>
        </w:rPr>
        <w:t xml:space="preserve">продолжение софинансирования мероприятий подпрограммы за счет средств федерального бюджета в виде субсидий по федеральной целевой программе «Чистая вода» на 2019-2035 годы, утвержденной постановлением </w:t>
      </w:r>
      <w:hyperlink r:id="rId18" w:history="1">
        <w:r w:rsidRPr="00F84D76">
          <w:rPr>
            <w:rStyle w:val="a0"/>
            <w:rFonts w:ascii="Times New Roman" w:hAnsi="Times New Roman"/>
            <w:bCs/>
            <w:color w:val="auto"/>
          </w:rPr>
          <w:t>Кабинета Министров Чувашской Республики</w:t>
        </w:r>
        <w:r>
          <w:rPr>
            <w:rStyle w:val="a0"/>
            <w:rFonts w:ascii="Times New Roman" w:hAnsi="Times New Roman"/>
            <w:bCs/>
            <w:color w:val="auto"/>
          </w:rPr>
          <w:t xml:space="preserve"> </w:t>
        </w:r>
        <w:r w:rsidRPr="00F84D76">
          <w:rPr>
            <w:rStyle w:val="a0"/>
            <w:rFonts w:ascii="Times New Roman" w:hAnsi="Times New Roman"/>
            <w:bCs/>
            <w:color w:val="auto"/>
          </w:rPr>
          <w:t>от 29 декабря 2018 г. N 588</w:t>
        </w:r>
        <w:r w:rsidRPr="00F84D76">
          <w:rPr>
            <w:rStyle w:val="a0"/>
            <w:rFonts w:ascii="Times New Roman" w:hAnsi="Times New Roman"/>
            <w:bCs/>
            <w:color w:val="auto"/>
          </w:rPr>
          <w:br/>
          <w:t>"О государственной программе Чувашской Республики "Модернизация и развитие сферы жилищно-коммунального хозяйства"</w:t>
        </w:r>
      </w:hyperlink>
      <w:r>
        <w:t>;</w:t>
      </w:r>
    </w:p>
    <w:p w:rsidR="006669BE" w:rsidRDefault="006669BE" w:rsidP="00154177">
      <w:pPr>
        <w:ind w:firstLine="708"/>
        <w:jc w:val="both"/>
        <w:rPr>
          <w:rFonts w:ascii="Times New Roman" w:hAnsi="Times New Roman" w:cs="Times New Roman"/>
        </w:rPr>
      </w:pPr>
      <w:r w:rsidRPr="000F74AE">
        <w:rPr>
          <w:rFonts w:ascii="Times New Roman" w:hAnsi="Times New Roman" w:cs="Times New Roman"/>
        </w:rPr>
        <w:t xml:space="preserve"> совершенствование экологического регулирования, в том числе установление порядка определения платы за сбросы сточных вод для организаций коммунального комплекса</w:t>
      </w:r>
      <w:r>
        <w:rPr>
          <w:rFonts w:ascii="Times New Roman" w:hAnsi="Times New Roman" w:cs="Times New Roman"/>
        </w:rPr>
        <w:t>.</w:t>
      </w:r>
    </w:p>
    <w:p w:rsidR="006669BE" w:rsidRDefault="006669BE" w:rsidP="00154177">
      <w:pPr>
        <w:ind w:firstLine="720"/>
        <w:jc w:val="both"/>
        <w:rPr>
          <w:rFonts w:ascii="Times New Roman" w:hAnsi="Times New Roman" w:cs="Times New Roman"/>
        </w:rPr>
      </w:pPr>
    </w:p>
    <w:p w:rsidR="006669BE" w:rsidRPr="0081607C" w:rsidRDefault="006669BE" w:rsidP="00154177">
      <w:pPr>
        <w:pStyle w:val="Heading1"/>
        <w:rPr>
          <w:rFonts w:ascii="Times New Roman" w:hAnsi="Times New Roman" w:cs="Times New Roman"/>
          <w:sz w:val="26"/>
          <w:szCs w:val="26"/>
        </w:rPr>
      </w:pPr>
      <w:r w:rsidRPr="0081607C">
        <w:rPr>
          <w:rFonts w:ascii="Times New Roman" w:hAnsi="Times New Roman" w:cs="Times New Roman"/>
          <w:sz w:val="26"/>
          <w:szCs w:val="26"/>
        </w:rPr>
        <w:t xml:space="preserve">II. Приоритеты </w:t>
      </w:r>
      <w:r>
        <w:rPr>
          <w:rFonts w:ascii="Times New Roman" w:hAnsi="Times New Roman" w:cs="Times New Roman"/>
          <w:sz w:val="26"/>
          <w:szCs w:val="26"/>
        </w:rPr>
        <w:t>муниципальной</w:t>
      </w:r>
      <w:r w:rsidRPr="0081607C">
        <w:rPr>
          <w:rFonts w:ascii="Times New Roman" w:hAnsi="Times New Roman" w:cs="Times New Roman"/>
          <w:sz w:val="26"/>
          <w:szCs w:val="26"/>
        </w:rPr>
        <w:t xml:space="preserve">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669BE" w:rsidRPr="0081607C" w:rsidRDefault="006669BE" w:rsidP="00154177">
      <w:pPr>
        <w:ind w:firstLine="720"/>
        <w:jc w:val="both"/>
        <w:rPr>
          <w:rFonts w:ascii="Times New Roman" w:hAnsi="Times New Roman" w:cs="Times New Roman"/>
        </w:rPr>
      </w:pPr>
    </w:p>
    <w:p w:rsidR="006669BE" w:rsidRPr="004B729A" w:rsidRDefault="006669BE" w:rsidP="00154177">
      <w:pPr>
        <w:ind w:firstLine="720"/>
        <w:jc w:val="both"/>
        <w:rPr>
          <w:rFonts w:ascii="Times New Roman" w:hAnsi="Times New Roman" w:cs="Times New Roman"/>
        </w:rPr>
      </w:pPr>
      <w:r w:rsidRPr="004B729A">
        <w:rPr>
          <w:rFonts w:ascii="Times New Roman" w:hAnsi="Times New Roman" w:cs="Times New Roman"/>
        </w:rPr>
        <w:t>Обеспечение населения чистой питьевой водой является важнейшим направлением социально-экономического развития России.</w:t>
      </w:r>
    </w:p>
    <w:p w:rsidR="006669BE" w:rsidRPr="004B729A" w:rsidRDefault="006669BE" w:rsidP="00154177">
      <w:pPr>
        <w:ind w:firstLine="720"/>
        <w:jc w:val="both"/>
        <w:rPr>
          <w:rFonts w:ascii="Times New Roman" w:hAnsi="Times New Roman" w:cs="Times New Roman"/>
        </w:rPr>
      </w:pPr>
      <w:r w:rsidRPr="004B729A">
        <w:rPr>
          <w:rFonts w:ascii="Times New Roman" w:hAnsi="Times New Roman" w:cs="Times New Roman"/>
        </w:rPr>
        <w:t xml:space="preserve">Приоритеты и цели подпрограммы определены основными направлениями реализации </w:t>
      </w:r>
      <w:hyperlink r:id="rId19" w:history="1">
        <w:r w:rsidRPr="004B729A">
          <w:rPr>
            <w:rFonts w:ascii="Times New Roman" w:hAnsi="Times New Roman" w:cs="Times New Roman"/>
            <w:color w:val="106BBE"/>
          </w:rPr>
          <w:t>Стратегии</w:t>
        </w:r>
      </w:hyperlink>
      <w:r w:rsidRPr="004B729A">
        <w:rPr>
          <w:rFonts w:ascii="Times New Roman" w:hAnsi="Times New Roman" w:cs="Times New Roman"/>
        </w:rPr>
        <w:t xml:space="preserve"> социально-экономического развития Чувашской Республики до 2035 года, утвержденной </w:t>
      </w:r>
      <w:hyperlink r:id="rId20" w:history="1">
        <w:r w:rsidRPr="004B729A">
          <w:rPr>
            <w:rFonts w:ascii="Times New Roman" w:hAnsi="Times New Roman" w:cs="Times New Roman"/>
            <w:color w:val="106BBE"/>
          </w:rPr>
          <w:t>постановлением</w:t>
        </w:r>
      </w:hyperlink>
      <w:r w:rsidRPr="004B729A">
        <w:rPr>
          <w:rFonts w:ascii="Times New Roman" w:hAnsi="Times New Roman" w:cs="Times New Roman"/>
        </w:rPr>
        <w:t xml:space="preserve"> Кабинета Министров Чувашской Республики от 28 июня </w:t>
      </w:r>
      <w:smartTag w:uri="urn:schemas-microsoft-com:office:smarttags" w:element="metricconverter">
        <w:smartTagPr>
          <w:attr w:name="ProductID" w:val="2018 г"/>
        </w:smartTagPr>
        <w:r w:rsidRPr="004B729A">
          <w:rPr>
            <w:rFonts w:ascii="Times New Roman" w:hAnsi="Times New Roman" w:cs="Times New Roman"/>
          </w:rPr>
          <w:t>2018 г</w:t>
        </w:r>
      </w:smartTag>
      <w:r w:rsidRPr="004B729A">
        <w:rPr>
          <w:rFonts w:ascii="Times New Roman" w:hAnsi="Times New Roman" w:cs="Times New Roman"/>
        </w:rPr>
        <w:t>. N 254.</w:t>
      </w:r>
    </w:p>
    <w:p w:rsidR="006669BE" w:rsidRPr="004B729A" w:rsidRDefault="006669BE" w:rsidP="00154177">
      <w:pPr>
        <w:ind w:firstLine="720"/>
        <w:jc w:val="both"/>
        <w:rPr>
          <w:rFonts w:ascii="Times New Roman" w:hAnsi="Times New Roman" w:cs="Times New Roman"/>
        </w:rPr>
      </w:pPr>
      <w:r w:rsidRPr="004B729A">
        <w:rPr>
          <w:rFonts w:ascii="Times New Roman" w:hAnsi="Times New Roman" w:cs="Times New Roman"/>
        </w:rPr>
        <w:t>Целями подпрограммы являются:</w:t>
      </w:r>
    </w:p>
    <w:p w:rsidR="006669BE" w:rsidRPr="004B729A" w:rsidRDefault="006669BE" w:rsidP="00154177">
      <w:pPr>
        <w:ind w:firstLine="720"/>
        <w:jc w:val="both"/>
        <w:rPr>
          <w:rFonts w:ascii="Times New Roman" w:hAnsi="Times New Roman" w:cs="Times New Roman"/>
        </w:rPr>
      </w:pPr>
      <w:r w:rsidRPr="004B729A">
        <w:rPr>
          <w:rFonts w:ascii="Times New Roman" w:hAnsi="Times New Roman" w:cs="Times New Roman"/>
        </w:rPr>
        <w:t>повышение качества питьевой воды для населения Чувашской Республики;</w:t>
      </w:r>
    </w:p>
    <w:p w:rsidR="006669BE" w:rsidRPr="004B729A" w:rsidRDefault="006669BE" w:rsidP="00154177">
      <w:pPr>
        <w:ind w:firstLine="720"/>
        <w:jc w:val="both"/>
        <w:rPr>
          <w:rFonts w:ascii="Times New Roman" w:hAnsi="Times New Roman" w:cs="Times New Roman"/>
        </w:rPr>
      </w:pPr>
      <w:r w:rsidRPr="004B729A">
        <w:rPr>
          <w:rFonts w:ascii="Times New Roman" w:hAnsi="Times New Roman" w:cs="Times New Roman"/>
        </w:rPr>
        <w:t>улучшение социально-экологической обстановки на территории Чувашской Республики;</w:t>
      </w:r>
    </w:p>
    <w:p w:rsidR="006669BE" w:rsidRPr="004B729A" w:rsidRDefault="006669BE" w:rsidP="00154177">
      <w:pPr>
        <w:ind w:firstLine="720"/>
        <w:jc w:val="both"/>
        <w:rPr>
          <w:rFonts w:ascii="Times New Roman" w:hAnsi="Times New Roman" w:cs="Times New Roman"/>
        </w:rPr>
      </w:pPr>
      <w:r w:rsidRPr="004B729A">
        <w:rPr>
          <w:rFonts w:ascii="Times New Roman" w:hAnsi="Times New Roman" w:cs="Times New Roman"/>
        </w:rPr>
        <w:t>восстановление, охрана и рациональное использование источников питьевого водоснабжения.</w:t>
      </w:r>
    </w:p>
    <w:p w:rsidR="006669BE" w:rsidRPr="004B729A" w:rsidRDefault="006669BE" w:rsidP="00154177">
      <w:pPr>
        <w:ind w:firstLine="720"/>
        <w:jc w:val="both"/>
        <w:rPr>
          <w:rFonts w:ascii="Times New Roman" w:hAnsi="Times New Roman" w:cs="Times New Roman"/>
        </w:rPr>
      </w:pPr>
      <w:r w:rsidRPr="004B729A">
        <w:rPr>
          <w:rFonts w:ascii="Times New Roman" w:hAnsi="Times New Roman" w:cs="Times New Roman"/>
        </w:rPr>
        <w:t>Для достижения поставленных целей подпрограммы необходимо решение следующих задач:</w:t>
      </w:r>
    </w:p>
    <w:p w:rsidR="006669BE" w:rsidRPr="004B729A" w:rsidRDefault="006669BE" w:rsidP="00154177">
      <w:pPr>
        <w:ind w:firstLine="720"/>
        <w:jc w:val="both"/>
        <w:rPr>
          <w:rFonts w:ascii="Times New Roman" w:hAnsi="Times New Roman" w:cs="Times New Roman"/>
        </w:rPr>
      </w:pPr>
      <w:r w:rsidRPr="004B729A">
        <w:rPr>
          <w:rFonts w:ascii="Times New Roman" w:hAnsi="Times New Roman" w:cs="Times New Roman"/>
        </w:rPr>
        <w:t>повышение качества питьевой воды посредством модернизации систем водоснабжения с использованием перспективных технологий;</w:t>
      </w:r>
    </w:p>
    <w:p w:rsidR="006669BE" w:rsidRPr="004B729A" w:rsidRDefault="006669BE" w:rsidP="00154177">
      <w:pPr>
        <w:ind w:firstLine="720"/>
        <w:jc w:val="both"/>
        <w:rPr>
          <w:rFonts w:ascii="Times New Roman" w:hAnsi="Times New Roman" w:cs="Times New Roman"/>
        </w:rPr>
      </w:pPr>
      <w:r w:rsidRPr="004B729A">
        <w:rPr>
          <w:rFonts w:ascii="Times New Roman" w:hAnsi="Times New Roman" w:cs="Times New Roman"/>
        </w:rPr>
        <w:t>повышение эффективности и надежности функционирования систем водообеспечения за счет реализации водоохранных, технических и санитарных мероприятий;</w:t>
      </w:r>
    </w:p>
    <w:p w:rsidR="006669BE" w:rsidRPr="004B729A" w:rsidRDefault="006669BE" w:rsidP="00154177">
      <w:pPr>
        <w:ind w:firstLine="720"/>
        <w:jc w:val="both"/>
        <w:rPr>
          <w:rFonts w:ascii="Times New Roman" w:hAnsi="Times New Roman" w:cs="Times New Roman"/>
        </w:rPr>
      </w:pPr>
      <w:r w:rsidRPr="004B729A">
        <w:rPr>
          <w:rFonts w:ascii="Times New Roman" w:hAnsi="Times New Roman" w:cs="Times New Roman"/>
        </w:rPr>
        <w:t>предотвращение загрязнения источников питьевого водоснабжения.</w:t>
      </w:r>
    </w:p>
    <w:p w:rsidR="006669BE" w:rsidRPr="004B729A" w:rsidRDefault="006669BE" w:rsidP="00154177">
      <w:pPr>
        <w:ind w:firstLine="720"/>
        <w:jc w:val="both"/>
        <w:rPr>
          <w:rFonts w:ascii="Times New Roman" w:hAnsi="Times New Roman" w:cs="Times New Roman"/>
        </w:rPr>
      </w:pPr>
      <w:r w:rsidRPr="004B729A">
        <w:rPr>
          <w:rFonts w:ascii="Times New Roman" w:hAnsi="Times New Roman" w:cs="Times New Roman"/>
        </w:rPr>
        <w:t>В реализации подпрограммы по согласованию участвуют органы местного самоуправления в Чувашской Республике.</w:t>
      </w:r>
    </w:p>
    <w:p w:rsidR="006669BE" w:rsidRPr="0081607C" w:rsidRDefault="006669BE" w:rsidP="00154177">
      <w:pPr>
        <w:ind w:firstLine="720"/>
        <w:jc w:val="both"/>
        <w:rPr>
          <w:rFonts w:ascii="Times New Roman" w:hAnsi="Times New Roman" w:cs="Times New Roman"/>
        </w:rPr>
      </w:pPr>
      <w:r w:rsidRPr="0081607C">
        <w:rPr>
          <w:rFonts w:ascii="Times New Roman" w:hAnsi="Times New Roman" w:cs="Times New Roman"/>
        </w:rPr>
        <w:t>Отсутствие чистой воды и систем канализации является основной причиной распространения кишечных инфекций, гепатита и болезней желудочно-кишечного тракта, возникновения патологий и усиления воздействия на организм человека канцерогенных и мутагенных факторов. В отдельных случаях отсутствие доступа к чистой воде и системам канализации приводит к массовым заболеваниям и распространению эпидемий. Развитие исследований по выявлению риска для здоровья населения в связи с химическим и биологическим загрязнением поверхностных и подземных вод подтверждает необходимость целенаправленных действий для сокращения заболеваемости, связанной с антропогенным воздействием биологических и химических загрязнений.</w:t>
      </w:r>
    </w:p>
    <w:p w:rsidR="006669BE" w:rsidRPr="0081607C" w:rsidRDefault="006669BE" w:rsidP="00154177">
      <w:pPr>
        <w:ind w:firstLine="720"/>
        <w:jc w:val="both"/>
        <w:rPr>
          <w:rFonts w:ascii="Times New Roman" w:hAnsi="Times New Roman" w:cs="Times New Roman"/>
        </w:rPr>
      </w:pPr>
      <w:r w:rsidRPr="0081607C">
        <w:rPr>
          <w:rFonts w:ascii="Times New Roman" w:hAnsi="Times New Roman" w:cs="Times New Roman"/>
        </w:rPr>
        <w:t>Доступность и качество питьевой воды определяют здоровье нации и качество жизни. Продолжительность жизни россиян находится на нижней границе этого показателя для развитых стран. Обеспечение населения чистой водой окажет непосредственное влияние на снижение смертности, в особенности детской, и увеличение продолжительности жизни.</w:t>
      </w:r>
    </w:p>
    <w:p w:rsidR="006669BE" w:rsidRPr="0081607C" w:rsidRDefault="006669BE" w:rsidP="00154177">
      <w:pPr>
        <w:ind w:firstLine="720"/>
        <w:jc w:val="both"/>
        <w:rPr>
          <w:rFonts w:ascii="Times New Roman" w:hAnsi="Times New Roman" w:cs="Times New Roman"/>
        </w:rPr>
      </w:pPr>
      <w:r w:rsidRPr="0081607C">
        <w:rPr>
          <w:rFonts w:ascii="Times New Roman" w:hAnsi="Times New Roman" w:cs="Times New Roman"/>
        </w:rPr>
        <w:t>Повышение качества централизованного водоснабжения до уровня, достигнутого западноевропейскими странами, позволит населению использовать водопроводную воду и не прибегать к использованию бутилированной воды.</w:t>
      </w:r>
    </w:p>
    <w:p w:rsidR="006669BE" w:rsidRPr="0081607C" w:rsidRDefault="006669BE" w:rsidP="00154177">
      <w:pPr>
        <w:ind w:firstLine="720"/>
        <w:jc w:val="both"/>
        <w:rPr>
          <w:rFonts w:ascii="Times New Roman" w:hAnsi="Times New Roman" w:cs="Times New Roman"/>
        </w:rPr>
      </w:pPr>
      <w:r w:rsidRPr="0081607C">
        <w:rPr>
          <w:rFonts w:ascii="Times New Roman" w:hAnsi="Times New Roman" w:cs="Times New Roman"/>
        </w:rPr>
        <w:t>Сложившаяся кризисная ситуация в области питьевого водоснабжения обусловлена недостаточностью мероприятий по охране источников питьевого водоснабжения, неудовлетворительным техническим состоянием систем водоснабжения, водоотведения и очистки сточных вод, неустойчивым финансовым состоянием организаций коммунального комплекса, несовершенством нормативной правовой базы и экономических механизмов в сфере водопользования.</w:t>
      </w:r>
    </w:p>
    <w:p w:rsidR="006669BE" w:rsidRPr="0081607C" w:rsidRDefault="006669BE" w:rsidP="00154177">
      <w:pPr>
        <w:ind w:firstLine="720"/>
        <w:jc w:val="both"/>
        <w:rPr>
          <w:rFonts w:ascii="Times New Roman" w:hAnsi="Times New Roman" w:cs="Times New Roman"/>
        </w:rPr>
      </w:pPr>
      <w:r w:rsidRPr="0081607C">
        <w:rPr>
          <w:rFonts w:ascii="Times New Roman" w:hAnsi="Times New Roman" w:cs="Times New Roman"/>
        </w:rPr>
        <w:t>Целесообразность использования программно-целевого метода для перехода к устойчивому функционированию и развитию сектора водоснабжения, водоотведения и очистки сточных вод определяется тем, что:</w:t>
      </w:r>
    </w:p>
    <w:p w:rsidR="006669BE" w:rsidRPr="0081607C" w:rsidRDefault="006669BE" w:rsidP="00154177">
      <w:pPr>
        <w:ind w:firstLine="720"/>
        <w:jc w:val="both"/>
        <w:rPr>
          <w:rFonts w:ascii="Times New Roman" w:hAnsi="Times New Roman" w:cs="Times New Roman"/>
        </w:rPr>
      </w:pPr>
      <w:r w:rsidRPr="0081607C">
        <w:rPr>
          <w:rFonts w:ascii="Times New Roman" w:hAnsi="Times New Roman" w:cs="Times New Roman"/>
        </w:rPr>
        <w:t>задача по обеспечению населения чистой водой входит в число приоритетов долгосрочного социально-экономического развития страны,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 и обеспечить рост производства в смежных секторах промышленности;</w:t>
      </w:r>
    </w:p>
    <w:p w:rsidR="006669BE" w:rsidRPr="0081607C" w:rsidRDefault="006669BE" w:rsidP="00154177">
      <w:pPr>
        <w:ind w:firstLine="720"/>
        <w:jc w:val="both"/>
        <w:rPr>
          <w:rFonts w:ascii="Times New Roman" w:hAnsi="Times New Roman" w:cs="Times New Roman"/>
        </w:rPr>
      </w:pPr>
      <w:r w:rsidRPr="0081607C">
        <w:rPr>
          <w:rFonts w:ascii="Times New Roman" w:hAnsi="Times New Roman" w:cs="Times New Roman"/>
        </w:rPr>
        <w:t>необходимые капитальные вложения не могут быть осуществлены в пределах одного финансового года и требуют значительных расходов бюджетов различных уровней;</w:t>
      </w:r>
    </w:p>
    <w:p w:rsidR="006669BE" w:rsidRPr="0081607C" w:rsidRDefault="006669BE" w:rsidP="00154177">
      <w:pPr>
        <w:ind w:firstLine="720"/>
        <w:jc w:val="both"/>
        <w:rPr>
          <w:rFonts w:ascii="Times New Roman" w:hAnsi="Times New Roman" w:cs="Times New Roman"/>
        </w:rPr>
      </w:pPr>
      <w:r w:rsidRPr="0081607C">
        <w:rPr>
          <w:rFonts w:ascii="Times New Roman" w:hAnsi="Times New Roman" w:cs="Times New Roman"/>
        </w:rP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6669BE" w:rsidRPr="0081607C" w:rsidRDefault="006669BE" w:rsidP="00154177">
      <w:pPr>
        <w:ind w:firstLine="720"/>
        <w:jc w:val="both"/>
        <w:rPr>
          <w:rFonts w:ascii="Times New Roman" w:hAnsi="Times New Roman" w:cs="Times New Roman"/>
          <w:i/>
        </w:rPr>
      </w:pPr>
      <w:r w:rsidRPr="0081607C">
        <w:rPr>
          <w:rFonts w:ascii="Times New Roman" w:hAnsi="Times New Roman" w:cs="Times New Roman"/>
          <w:i/>
        </w:rPr>
        <w:t>Целями Подпрограммы являются:</w:t>
      </w:r>
    </w:p>
    <w:p w:rsidR="006669BE" w:rsidRPr="0081607C" w:rsidRDefault="006669BE" w:rsidP="00154177">
      <w:pPr>
        <w:ind w:firstLine="720"/>
        <w:jc w:val="both"/>
        <w:rPr>
          <w:rFonts w:ascii="Times New Roman" w:hAnsi="Times New Roman" w:cs="Times New Roman"/>
        </w:rPr>
      </w:pPr>
      <w:r w:rsidRPr="0081607C">
        <w:rPr>
          <w:rFonts w:ascii="Times New Roman" w:hAnsi="Times New Roman" w:cs="Times New Roman"/>
        </w:rPr>
        <w:t xml:space="preserve">обеспечение населения </w:t>
      </w:r>
      <w:r>
        <w:rPr>
          <w:rFonts w:ascii="Times New Roman" w:hAnsi="Times New Roman" w:cs="Times New Roman"/>
        </w:rPr>
        <w:t xml:space="preserve">Ядринского района </w:t>
      </w:r>
      <w:r w:rsidRPr="0081607C">
        <w:rPr>
          <w:rFonts w:ascii="Times New Roman" w:hAnsi="Times New Roman" w:cs="Times New Roman"/>
        </w:rPr>
        <w:t>Чувашской Республики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w:t>
      </w:r>
    </w:p>
    <w:p w:rsidR="006669BE" w:rsidRPr="0081607C" w:rsidRDefault="006669BE" w:rsidP="00154177">
      <w:pPr>
        <w:ind w:firstLine="720"/>
        <w:jc w:val="both"/>
        <w:rPr>
          <w:rFonts w:ascii="Times New Roman" w:hAnsi="Times New Roman" w:cs="Times New Roman"/>
        </w:rPr>
      </w:pPr>
      <w:bookmarkStart w:id="7" w:name="sub_8"/>
      <w:r w:rsidRPr="0081607C">
        <w:rPr>
          <w:rFonts w:ascii="Times New Roman" w:hAnsi="Times New Roman" w:cs="Times New Roman"/>
        </w:rPr>
        <w:t xml:space="preserve">улучшение состояния здоровья </w:t>
      </w:r>
      <w:bookmarkEnd w:id="7"/>
      <w:r w:rsidRPr="0081607C">
        <w:rPr>
          <w:rFonts w:ascii="Times New Roman" w:hAnsi="Times New Roman" w:cs="Times New Roman"/>
        </w:rPr>
        <w:t xml:space="preserve">жителей и социально-экологической обстановки на территории </w:t>
      </w:r>
      <w:r>
        <w:rPr>
          <w:rFonts w:ascii="Times New Roman" w:hAnsi="Times New Roman" w:cs="Times New Roman"/>
        </w:rPr>
        <w:t xml:space="preserve">Ядринского района </w:t>
      </w:r>
      <w:r w:rsidRPr="0081607C">
        <w:rPr>
          <w:rFonts w:ascii="Times New Roman" w:hAnsi="Times New Roman" w:cs="Times New Roman"/>
        </w:rPr>
        <w:t>Чувашской Республики;</w:t>
      </w:r>
    </w:p>
    <w:p w:rsidR="006669BE" w:rsidRPr="0081607C" w:rsidRDefault="006669BE" w:rsidP="00154177">
      <w:pPr>
        <w:ind w:firstLine="720"/>
        <w:jc w:val="both"/>
        <w:rPr>
          <w:rFonts w:ascii="Times New Roman" w:hAnsi="Times New Roman" w:cs="Times New Roman"/>
        </w:rPr>
      </w:pPr>
      <w:r w:rsidRPr="0081607C">
        <w:rPr>
          <w:rFonts w:ascii="Times New Roman" w:hAnsi="Times New Roman" w:cs="Times New Roman"/>
        </w:rPr>
        <w:t>восстановление, охрана и рациональное использование источников питьевого водоснабжения.</w:t>
      </w:r>
    </w:p>
    <w:p w:rsidR="006669BE" w:rsidRPr="0081607C" w:rsidRDefault="006669BE" w:rsidP="00154177">
      <w:pPr>
        <w:ind w:firstLine="720"/>
        <w:jc w:val="both"/>
        <w:rPr>
          <w:rFonts w:ascii="Times New Roman" w:hAnsi="Times New Roman" w:cs="Times New Roman"/>
        </w:rPr>
      </w:pPr>
      <w:r w:rsidRPr="0081607C">
        <w:rPr>
          <w:rFonts w:ascii="Times New Roman" w:hAnsi="Times New Roman" w:cs="Times New Roman"/>
        </w:rPr>
        <w:t>Для достижения этих целей необходимо решение следующих основных задач:</w:t>
      </w:r>
    </w:p>
    <w:p w:rsidR="006669BE" w:rsidRPr="0081607C" w:rsidRDefault="006669BE" w:rsidP="00154177">
      <w:pPr>
        <w:ind w:firstLine="720"/>
        <w:jc w:val="both"/>
        <w:rPr>
          <w:rFonts w:ascii="Times New Roman" w:hAnsi="Times New Roman" w:cs="Times New Roman"/>
        </w:rPr>
      </w:pPr>
      <w:r w:rsidRPr="0081607C">
        <w:rPr>
          <w:rFonts w:ascii="Times New Roman" w:hAnsi="Times New Roman" w:cs="Times New Roman"/>
        </w:rPr>
        <w:t xml:space="preserve">развитие системы </w:t>
      </w:r>
      <w:r>
        <w:rPr>
          <w:rFonts w:ascii="Times New Roman" w:hAnsi="Times New Roman" w:cs="Times New Roman"/>
        </w:rPr>
        <w:t>муниципального</w:t>
      </w:r>
      <w:r w:rsidRPr="0081607C">
        <w:rPr>
          <w:rFonts w:ascii="Times New Roman" w:hAnsi="Times New Roman" w:cs="Times New Roman"/>
        </w:rPr>
        <w:t xml:space="preserve"> регулирования в секторе водоснабжения, водоотведения и очистки сточных вод, включая установление современных целевых показателей качества услуг, эффективности и надежности деятельности сектора водоснабжения, водоотведения и очистки сточных вод;</w:t>
      </w:r>
    </w:p>
    <w:p w:rsidR="006669BE" w:rsidRPr="0081607C" w:rsidRDefault="006669BE" w:rsidP="00154177">
      <w:pPr>
        <w:ind w:firstLine="720"/>
        <w:jc w:val="both"/>
        <w:rPr>
          <w:rFonts w:ascii="Times New Roman" w:hAnsi="Times New Roman" w:cs="Times New Roman"/>
        </w:rPr>
      </w:pPr>
      <w:r w:rsidRPr="0081607C">
        <w:rPr>
          <w:rFonts w:ascii="Times New Roman" w:hAnsi="Times New Roman" w:cs="Times New Roman"/>
        </w:rPr>
        <w:t>создание условий для привлечения долгосрочных частных инвестиций в сектор водоснабжения, водоотведения и очистки сточных вод, в том числе путем применения долгосрочного тарифообразования и использования методов государственно-частного партнерства;</w:t>
      </w:r>
    </w:p>
    <w:p w:rsidR="006669BE" w:rsidRPr="0081607C" w:rsidRDefault="006669BE" w:rsidP="00154177">
      <w:pPr>
        <w:ind w:firstLine="720"/>
        <w:jc w:val="both"/>
        <w:rPr>
          <w:rFonts w:ascii="Times New Roman" w:hAnsi="Times New Roman" w:cs="Times New Roman"/>
        </w:rPr>
      </w:pPr>
      <w:r w:rsidRPr="0081607C">
        <w:rPr>
          <w:rFonts w:ascii="Times New Roman" w:hAnsi="Times New Roman" w:cs="Times New Roman"/>
        </w:rPr>
        <w:t>строительство и модернизация систем водоснабжения, водоотведения и очистки сточных вод в рамках реализации инвестиционных проектов;</w:t>
      </w:r>
    </w:p>
    <w:p w:rsidR="006669BE" w:rsidRPr="0081607C" w:rsidRDefault="006669BE" w:rsidP="00154177">
      <w:pPr>
        <w:ind w:firstLine="720"/>
        <w:jc w:val="both"/>
        <w:rPr>
          <w:rFonts w:ascii="Times New Roman" w:hAnsi="Times New Roman" w:cs="Times New Roman"/>
        </w:rPr>
      </w:pPr>
      <w:r w:rsidRPr="0081607C">
        <w:rPr>
          <w:rFonts w:ascii="Times New Roman" w:hAnsi="Times New Roman" w:cs="Times New Roman"/>
        </w:rPr>
        <w:t>создание групповых систем водоснабжения;</w:t>
      </w:r>
    </w:p>
    <w:p w:rsidR="006669BE" w:rsidRPr="0081607C" w:rsidRDefault="006669BE" w:rsidP="00154177">
      <w:pPr>
        <w:ind w:firstLine="720"/>
        <w:jc w:val="both"/>
        <w:rPr>
          <w:rFonts w:ascii="Times New Roman" w:hAnsi="Times New Roman" w:cs="Times New Roman"/>
        </w:rPr>
      </w:pPr>
      <w:r w:rsidRPr="0081607C">
        <w:rPr>
          <w:rFonts w:ascii="Times New Roman" w:hAnsi="Times New Roman" w:cs="Times New Roman"/>
        </w:rPr>
        <w:t>повышение эффективности и надежности функционирования систем водообеспечения за счет реализации водоохранных, технических и санитарных мероприятий;</w:t>
      </w:r>
    </w:p>
    <w:p w:rsidR="006669BE" w:rsidRPr="0081607C" w:rsidRDefault="006669BE" w:rsidP="00154177">
      <w:pPr>
        <w:ind w:firstLine="720"/>
        <w:jc w:val="both"/>
        <w:rPr>
          <w:rFonts w:ascii="Times New Roman" w:hAnsi="Times New Roman" w:cs="Times New Roman"/>
        </w:rPr>
      </w:pPr>
      <w:r w:rsidRPr="0081607C">
        <w:rPr>
          <w:rFonts w:ascii="Times New Roman" w:hAnsi="Times New Roman" w:cs="Times New Roman"/>
        </w:rPr>
        <w:t>внедрение новых технологий обработки воды на водоочистных станциях;</w:t>
      </w:r>
    </w:p>
    <w:p w:rsidR="006669BE" w:rsidRPr="0081607C" w:rsidRDefault="006669BE" w:rsidP="00154177">
      <w:pPr>
        <w:ind w:firstLine="720"/>
        <w:jc w:val="both"/>
        <w:rPr>
          <w:rFonts w:ascii="Times New Roman" w:hAnsi="Times New Roman" w:cs="Times New Roman"/>
        </w:rPr>
      </w:pPr>
      <w:r w:rsidRPr="0081607C">
        <w:rPr>
          <w:rFonts w:ascii="Times New Roman" w:hAnsi="Times New Roman" w:cs="Times New Roman"/>
        </w:rPr>
        <w:t>предотвращение загрязнения источников питьевого водоснабжения.</w:t>
      </w:r>
    </w:p>
    <w:p w:rsidR="006669BE" w:rsidRPr="0081607C" w:rsidRDefault="006669BE" w:rsidP="00154177">
      <w:pPr>
        <w:ind w:firstLine="708"/>
        <w:rPr>
          <w:rFonts w:ascii="Times New Roman" w:hAnsi="Times New Roman" w:cs="Times New Roman"/>
          <w:i/>
        </w:rPr>
      </w:pPr>
      <w:r w:rsidRPr="0081607C">
        <w:rPr>
          <w:rFonts w:ascii="Times New Roman" w:hAnsi="Times New Roman" w:cs="Times New Roman"/>
          <w:i/>
        </w:rPr>
        <w:t>Ожидаемые конечные результаты реализации Подпрограммы и оценка её эффективности.</w:t>
      </w:r>
    </w:p>
    <w:p w:rsidR="006669BE" w:rsidRPr="0081607C" w:rsidRDefault="006669BE" w:rsidP="00154177">
      <w:pPr>
        <w:ind w:firstLine="720"/>
        <w:jc w:val="both"/>
        <w:rPr>
          <w:rFonts w:ascii="Times New Roman" w:hAnsi="Times New Roman" w:cs="Times New Roman"/>
        </w:rPr>
      </w:pPr>
      <w:r w:rsidRPr="0081607C">
        <w:rPr>
          <w:rFonts w:ascii="Times New Roman" w:hAnsi="Times New Roman" w:cs="Times New Roman"/>
        </w:rPr>
        <w:t>Мероприятия Подпрограммы предусматривают завершение строительства наиболее значимых объектов водоснабжения и водоотведения, а также строительство новых и модернизацию существующих объектов.</w:t>
      </w:r>
    </w:p>
    <w:p w:rsidR="006669BE" w:rsidRPr="0081607C" w:rsidRDefault="006669BE" w:rsidP="00154177">
      <w:pPr>
        <w:ind w:firstLine="720"/>
        <w:jc w:val="both"/>
        <w:rPr>
          <w:rFonts w:ascii="Times New Roman" w:hAnsi="Times New Roman" w:cs="Times New Roman"/>
        </w:rPr>
      </w:pPr>
      <w:r w:rsidRPr="0081607C">
        <w:rPr>
          <w:rFonts w:ascii="Times New Roman" w:hAnsi="Times New Roman" w:cs="Times New Roman"/>
        </w:rPr>
        <w:t>Конечным результатом реализации Подпрограммы является увеличение доли сельских населенных пунктов, обеспеченных питьевой водой надлежащего качества (централизованными системами водоснабжения), за счет строительства систем водоснабжения с вводом в жилые дома.</w:t>
      </w:r>
    </w:p>
    <w:p w:rsidR="006669BE" w:rsidRPr="0081607C" w:rsidRDefault="006669BE" w:rsidP="00154177">
      <w:pPr>
        <w:ind w:firstLine="720"/>
        <w:jc w:val="both"/>
        <w:rPr>
          <w:rFonts w:ascii="Times New Roman" w:hAnsi="Times New Roman" w:cs="Times New Roman"/>
        </w:rPr>
      </w:pPr>
      <w:r w:rsidRPr="0081607C">
        <w:rPr>
          <w:rFonts w:ascii="Times New Roman" w:hAnsi="Times New Roman" w:cs="Times New Roman"/>
        </w:rPr>
        <w:t>Реализация мероприятий Подпрограммы позволит увеличить обеспеченность населения питьевой водой, соответствующей установленным нормативным требованиям, и обеспечить доступ к централизованным системам водоснабжения, водоотведения и очистки сточных вод, что приведет к повышению качества жизни граждан, снижению заболеваемости, связанной с распространением кишечных инфекций и антропогенным воздействием биологических и химических загрязнений.</w:t>
      </w:r>
    </w:p>
    <w:p w:rsidR="006669BE" w:rsidRPr="0081607C" w:rsidRDefault="006669BE" w:rsidP="00154177">
      <w:pPr>
        <w:ind w:firstLine="720"/>
        <w:jc w:val="both"/>
        <w:rPr>
          <w:rFonts w:ascii="Times New Roman" w:hAnsi="Times New Roman" w:cs="Times New Roman"/>
        </w:rPr>
      </w:pPr>
      <w:r w:rsidRPr="0081607C">
        <w:rPr>
          <w:rFonts w:ascii="Times New Roman" w:hAnsi="Times New Roman" w:cs="Times New Roman"/>
        </w:rPr>
        <w:t xml:space="preserve">Реализация Подпрограммы к концу </w:t>
      </w:r>
      <w:r>
        <w:rPr>
          <w:rFonts w:ascii="Times New Roman" w:hAnsi="Times New Roman" w:cs="Times New Roman"/>
        </w:rPr>
        <w:t>2035</w:t>
      </w:r>
      <w:r w:rsidRPr="0081607C">
        <w:rPr>
          <w:rFonts w:ascii="Times New Roman" w:hAnsi="Times New Roman" w:cs="Times New Roman"/>
        </w:rPr>
        <w:t> года позволит:</w:t>
      </w:r>
    </w:p>
    <w:p w:rsidR="006669BE" w:rsidRPr="0081607C" w:rsidRDefault="006669BE" w:rsidP="00154177">
      <w:pPr>
        <w:ind w:firstLine="720"/>
        <w:jc w:val="both"/>
        <w:rPr>
          <w:rFonts w:ascii="Times New Roman" w:hAnsi="Times New Roman" w:cs="Times New Roman"/>
        </w:rPr>
      </w:pPr>
      <w:r w:rsidRPr="0081607C">
        <w:rPr>
          <w:rFonts w:ascii="Times New Roman" w:hAnsi="Times New Roman" w:cs="Times New Roman"/>
        </w:rPr>
        <w:t>увеличить долю населения, обеспеченного питьевой водой, отвечающей обязательным требованиям безопасности;</w:t>
      </w:r>
    </w:p>
    <w:p w:rsidR="006669BE" w:rsidRPr="0081607C" w:rsidRDefault="006669BE" w:rsidP="00154177">
      <w:pPr>
        <w:ind w:firstLine="720"/>
        <w:jc w:val="both"/>
        <w:rPr>
          <w:rFonts w:ascii="Times New Roman" w:hAnsi="Times New Roman" w:cs="Times New Roman"/>
        </w:rPr>
      </w:pPr>
      <w:r w:rsidRPr="0081607C">
        <w:rPr>
          <w:rFonts w:ascii="Times New Roman" w:hAnsi="Times New Roman" w:cs="Times New Roman"/>
        </w:rPr>
        <w:t>сократить потерю воды в сетях централизованного водоснабжения с одновременным снижением числа аварий в системах водоснабжения, водоотведения и очистки сточных вод;</w:t>
      </w:r>
    </w:p>
    <w:p w:rsidR="006669BE" w:rsidRPr="0081607C" w:rsidRDefault="006669BE" w:rsidP="00154177">
      <w:pPr>
        <w:ind w:firstLine="720"/>
        <w:jc w:val="both"/>
        <w:rPr>
          <w:rFonts w:ascii="Times New Roman" w:hAnsi="Times New Roman" w:cs="Times New Roman"/>
        </w:rPr>
      </w:pPr>
      <w:r w:rsidRPr="0081607C">
        <w:rPr>
          <w:rFonts w:ascii="Times New Roman" w:hAnsi="Times New Roman" w:cs="Times New Roman"/>
        </w:rPr>
        <w:t>увеличить долю сточных вод, соответствующих нормативам.</w:t>
      </w:r>
    </w:p>
    <w:p w:rsidR="006669BE" w:rsidRPr="0081607C" w:rsidRDefault="006669BE" w:rsidP="00154177">
      <w:pPr>
        <w:ind w:firstLine="720"/>
        <w:jc w:val="both"/>
        <w:rPr>
          <w:rFonts w:ascii="Times New Roman" w:hAnsi="Times New Roman" w:cs="Times New Roman"/>
        </w:rPr>
      </w:pPr>
      <w:r w:rsidRPr="0081607C">
        <w:rPr>
          <w:rFonts w:ascii="Times New Roman" w:hAnsi="Times New Roman" w:cs="Times New Roman"/>
        </w:rPr>
        <w:t>Не менее важным результатом реализации Подпрограммы станет повышение качества воды в системах хозяйственно-питьевого водоснабжения, что позволит уменьшить количество заболеваний пищеварительной системы, уменьшить риск инфекционных заболеваний, распространяющихся в водной среде.</w:t>
      </w:r>
    </w:p>
    <w:p w:rsidR="006669BE" w:rsidRPr="0081607C" w:rsidRDefault="006669BE" w:rsidP="00154177">
      <w:pPr>
        <w:ind w:firstLine="720"/>
        <w:jc w:val="both"/>
        <w:rPr>
          <w:rFonts w:ascii="Times New Roman" w:hAnsi="Times New Roman" w:cs="Times New Roman"/>
        </w:rPr>
      </w:pPr>
    </w:p>
    <w:p w:rsidR="006669BE" w:rsidRPr="0081607C" w:rsidRDefault="006669BE" w:rsidP="00154177">
      <w:pPr>
        <w:pStyle w:val="Heading1"/>
        <w:rPr>
          <w:rFonts w:ascii="Times New Roman" w:hAnsi="Times New Roman" w:cs="Times New Roman"/>
          <w:sz w:val="26"/>
          <w:szCs w:val="26"/>
        </w:rPr>
      </w:pPr>
      <w:r w:rsidRPr="0081607C">
        <w:rPr>
          <w:rFonts w:ascii="Times New Roman" w:hAnsi="Times New Roman" w:cs="Times New Roman"/>
          <w:sz w:val="26"/>
          <w:szCs w:val="26"/>
        </w:rPr>
        <w:t>III. Характеристика основных мероприятий Подпрограммы</w:t>
      </w:r>
    </w:p>
    <w:p w:rsidR="006669BE" w:rsidRPr="0081607C" w:rsidRDefault="006669BE" w:rsidP="00154177">
      <w:pPr>
        <w:ind w:firstLine="720"/>
        <w:jc w:val="both"/>
        <w:rPr>
          <w:rFonts w:ascii="Times New Roman" w:hAnsi="Times New Roman" w:cs="Times New Roman"/>
        </w:rPr>
      </w:pPr>
      <w:r w:rsidRPr="0081607C">
        <w:rPr>
          <w:rFonts w:ascii="Times New Roman" w:hAnsi="Times New Roman" w:cs="Times New Roman"/>
        </w:rPr>
        <w:t>Достижение целей и задач Подпрограммы осуществляется путем выполнения</w:t>
      </w:r>
      <w:r>
        <w:rPr>
          <w:rFonts w:ascii="Times New Roman" w:hAnsi="Times New Roman" w:cs="Times New Roman"/>
        </w:rPr>
        <w:t xml:space="preserve"> основных </w:t>
      </w:r>
      <w:r w:rsidRPr="0081607C">
        <w:rPr>
          <w:rFonts w:ascii="Times New Roman" w:hAnsi="Times New Roman" w:cs="Times New Roman"/>
        </w:rPr>
        <w:t>мероприятий Подпрограммы:</w:t>
      </w:r>
    </w:p>
    <w:p w:rsidR="006669BE" w:rsidRPr="0081607C" w:rsidRDefault="006669BE" w:rsidP="00154177">
      <w:pPr>
        <w:ind w:firstLine="720"/>
        <w:jc w:val="both"/>
        <w:rPr>
          <w:rFonts w:ascii="Times New Roman" w:hAnsi="Times New Roman" w:cs="Times New Roman"/>
        </w:rPr>
      </w:pPr>
      <w:bookmarkStart w:id="8" w:name="sub_3021"/>
      <w:r w:rsidRPr="0081607C">
        <w:rPr>
          <w:rFonts w:ascii="Times New Roman" w:hAnsi="Times New Roman" w:cs="Times New Roman"/>
        </w:rPr>
        <w:t>1. Развитие систем водоснабжения муниципальных образований.</w:t>
      </w:r>
    </w:p>
    <w:bookmarkEnd w:id="8"/>
    <w:p w:rsidR="006669BE" w:rsidRPr="0081607C" w:rsidRDefault="006669BE" w:rsidP="00154177">
      <w:pPr>
        <w:ind w:firstLine="720"/>
        <w:jc w:val="both"/>
        <w:rPr>
          <w:rFonts w:ascii="Times New Roman" w:hAnsi="Times New Roman" w:cs="Times New Roman"/>
        </w:rPr>
      </w:pPr>
      <w:r w:rsidRPr="0081607C">
        <w:rPr>
          <w:rFonts w:ascii="Times New Roman" w:hAnsi="Times New Roman" w:cs="Times New Roman"/>
        </w:rPr>
        <w:t>Исходя из экономической целесообразности строительство централизованных систем водоснабжения намечено в сельских населенных пунктах с числом жителей, равным или превышающим 150 человек, а станции водоочистки, при необходимости, в населенных пунктах с числом жителей, равным или превышающим 250 человек.</w:t>
      </w:r>
    </w:p>
    <w:p w:rsidR="006669BE" w:rsidRDefault="006669BE" w:rsidP="00154177">
      <w:pPr>
        <w:ind w:firstLine="720"/>
        <w:jc w:val="both"/>
        <w:rPr>
          <w:rFonts w:ascii="Times New Roman" w:hAnsi="Times New Roman" w:cs="Times New Roman"/>
        </w:rPr>
      </w:pPr>
      <w:r w:rsidRPr="0081607C">
        <w:rPr>
          <w:rFonts w:ascii="Times New Roman" w:hAnsi="Times New Roman" w:cs="Times New Roman"/>
        </w:rPr>
        <w:t>Развитие систем водоснабжения муниципальных образований предусматривает выполнение следующих мероприятий:</w:t>
      </w:r>
    </w:p>
    <w:p w:rsidR="006669BE" w:rsidRPr="0001575A" w:rsidRDefault="006669BE" w:rsidP="00154177">
      <w:pPr>
        <w:ind w:firstLine="720"/>
        <w:jc w:val="both"/>
        <w:rPr>
          <w:rFonts w:ascii="Times New Roman" w:hAnsi="Times New Roman" w:cs="Times New Roman"/>
        </w:rPr>
      </w:pPr>
      <w:r w:rsidRPr="0001575A">
        <w:rPr>
          <w:rFonts w:ascii="Times New Roman" w:hAnsi="Times New Roman" w:cs="Times New Roman"/>
        </w:rPr>
        <w:t>реализация мероприятий регионального проекта Чувашской Республики "Чистая вода"</w:t>
      </w:r>
      <w:r>
        <w:rPr>
          <w:rFonts w:ascii="Times New Roman" w:hAnsi="Times New Roman" w:cs="Times New Roman"/>
        </w:rPr>
        <w:t xml:space="preserve"> - </w:t>
      </w:r>
      <w:r w:rsidRPr="0001575A">
        <w:rPr>
          <w:rFonts w:ascii="Times New Roman" w:hAnsi="Times New Roman" w:cs="Times New Roman"/>
        </w:rPr>
        <w:t>развитие систем водоснабжения</w:t>
      </w:r>
      <w:r w:rsidRPr="0001575A">
        <w:rPr>
          <w:rFonts w:ascii="Times New Roman" w:hAnsi="Times New Roman" w:cs="Times New Roman"/>
          <w:color w:val="0000FF"/>
        </w:rPr>
        <w:t xml:space="preserve"> </w:t>
      </w:r>
      <w:r w:rsidRPr="0001575A">
        <w:rPr>
          <w:rFonts w:ascii="Times New Roman" w:hAnsi="Times New Roman" w:cs="Times New Roman"/>
        </w:rPr>
        <w:t>г. Ядрин Чувашской Республики</w:t>
      </w:r>
      <w:r>
        <w:rPr>
          <w:rFonts w:ascii="Times New Roman" w:hAnsi="Times New Roman" w:cs="Times New Roman"/>
        </w:rPr>
        <w:t>;</w:t>
      </w:r>
    </w:p>
    <w:p w:rsidR="006669BE" w:rsidRPr="0081607C" w:rsidRDefault="006669BE" w:rsidP="00154177">
      <w:pPr>
        <w:ind w:firstLine="720"/>
        <w:jc w:val="both"/>
        <w:rPr>
          <w:rFonts w:ascii="Times New Roman" w:hAnsi="Times New Roman" w:cs="Times New Roman"/>
        </w:rPr>
      </w:pPr>
      <w:r w:rsidRPr="0081607C">
        <w:rPr>
          <w:rFonts w:ascii="Times New Roman" w:hAnsi="Times New Roman" w:cs="Times New Roman"/>
        </w:rPr>
        <w:t>реконструкция, строительство и кольцевание водозаборных скважин по результатам оценки эксплуатационных запасов подземных вод</w:t>
      </w:r>
      <w:r>
        <w:rPr>
          <w:rFonts w:ascii="Times New Roman" w:hAnsi="Times New Roman" w:cs="Times New Roman"/>
        </w:rPr>
        <w:t>;</w:t>
      </w:r>
    </w:p>
    <w:p w:rsidR="006669BE" w:rsidRPr="0081607C" w:rsidRDefault="006669BE" w:rsidP="00154177">
      <w:pPr>
        <w:ind w:firstLine="720"/>
        <w:jc w:val="both"/>
        <w:rPr>
          <w:rFonts w:ascii="Times New Roman" w:hAnsi="Times New Roman" w:cs="Times New Roman"/>
        </w:rPr>
      </w:pPr>
      <w:r w:rsidRPr="0081607C">
        <w:rPr>
          <w:rFonts w:ascii="Times New Roman" w:hAnsi="Times New Roman" w:cs="Times New Roman"/>
        </w:rPr>
        <w:t>строительство, реконструкция и восстановление централизованных локальных систем водоснабжения в сельских населенных пунктах</w:t>
      </w:r>
      <w:r>
        <w:rPr>
          <w:rFonts w:ascii="Times New Roman" w:hAnsi="Times New Roman" w:cs="Times New Roman"/>
        </w:rPr>
        <w:t>;</w:t>
      </w:r>
    </w:p>
    <w:p w:rsidR="006669BE" w:rsidRPr="0081607C" w:rsidRDefault="006669BE" w:rsidP="00154177">
      <w:pPr>
        <w:ind w:firstLine="720"/>
        <w:jc w:val="both"/>
        <w:rPr>
          <w:rFonts w:ascii="Times New Roman" w:hAnsi="Times New Roman" w:cs="Times New Roman"/>
        </w:rPr>
      </w:pPr>
      <w:r w:rsidRPr="0081607C">
        <w:rPr>
          <w:rFonts w:ascii="Times New Roman" w:hAnsi="Times New Roman" w:cs="Times New Roman"/>
        </w:rPr>
        <w:t>строительство и реконструкция систем водоснабжения и уличной водопроводной сети городов</w:t>
      </w:r>
      <w:r>
        <w:rPr>
          <w:rFonts w:ascii="Times New Roman" w:hAnsi="Times New Roman" w:cs="Times New Roman"/>
        </w:rPr>
        <w:t>;</w:t>
      </w:r>
    </w:p>
    <w:p w:rsidR="006669BE" w:rsidRPr="0081607C" w:rsidRDefault="006669BE" w:rsidP="00154177">
      <w:pPr>
        <w:ind w:firstLine="720"/>
        <w:jc w:val="both"/>
        <w:rPr>
          <w:rFonts w:ascii="Times New Roman" w:hAnsi="Times New Roman" w:cs="Times New Roman"/>
        </w:rPr>
      </w:pPr>
      <w:r w:rsidRPr="0081607C">
        <w:rPr>
          <w:rFonts w:ascii="Times New Roman" w:hAnsi="Times New Roman" w:cs="Times New Roman"/>
        </w:rPr>
        <w:t>очистка подземных вод в действующих системах централизованного водоснабжения</w:t>
      </w:r>
      <w:r>
        <w:rPr>
          <w:rFonts w:ascii="Times New Roman" w:hAnsi="Times New Roman" w:cs="Times New Roman"/>
        </w:rPr>
        <w:t>;</w:t>
      </w:r>
    </w:p>
    <w:p w:rsidR="006669BE" w:rsidRPr="0081607C" w:rsidRDefault="006669BE" w:rsidP="00154177">
      <w:pPr>
        <w:ind w:firstLine="720"/>
        <w:jc w:val="both"/>
        <w:rPr>
          <w:rFonts w:ascii="Times New Roman" w:hAnsi="Times New Roman" w:cs="Times New Roman"/>
        </w:rPr>
      </w:pPr>
      <w:r w:rsidRPr="0081607C">
        <w:rPr>
          <w:rFonts w:ascii="Times New Roman" w:hAnsi="Times New Roman" w:cs="Times New Roman"/>
        </w:rPr>
        <w:t>проектирование систем водоснабжения и водоотведения</w:t>
      </w:r>
      <w:r>
        <w:rPr>
          <w:rFonts w:ascii="Times New Roman" w:hAnsi="Times New Roman" w:cs="Times New Roman"/>
        </w:rPr>
        <w:t>;</w:t>
      </w:r>
    </w:p>
    <w:p w:rsidR="006669BE" w:rsidRPr="0001575A" w:rsidRDefault="006669BE" w:rsidP="00154177">
      <w:pPr>
        <w:ind w:firstLine="720"/>
        <w:jc w:val="both"/>
        <w:rPr>
          <w:rFonts w:ascii="Times New Roman" w:hAnsi="Times New Roman" w:cs="Times New Roman"/>
        </w:rPr>
      </w:pPr>
      <w:r w:rsidRPr="0081607C">
        <w:rPr>
          <w:rFonts w:ascii="Times New Roman" w:hAnsi="Times New Roman" w:cs="Times New Roman"/>
        </w:rPr>
        <w:t xml:space="preserve">регистрация права собственности на системы водоснабжения и водоотведения, в том числе оформление земельных участков и техническая </w:t>
      </w:r>
      <w:r w:rsidRPr="0001575A">
        <w:rPr>
          <w:rFonts w:ascii="Times New Roman" w:hAnsi="Times New Roman" w:cs="Times New Roman"/>
        </w:rPr>
        <w:t>инвентаризация объектов.</w:t>
      </w:r>
    </w:p>
    <w:p w:rsidR="006669BE" w:rsidRPr="0001575A" w:rsidRDefault="006669BE" w:rsidP="00154177">
      <w:pPr>
        <w:ind w:firstLine="720"/>
        <w:jc w:val="both"/>
        <w:rPr>
          <w:rFonts w:ascii="Times New Roman" w:hAnsi="Times New Roman" w:cs="Times New Roman"/>
        </w:rPr>
      </w:pPr>
      <w:r w:rsidRPr="0001575A">
        <w:rPr>
          <w:rFonts w:ascii="Times New Roman" w:hAnsi="Times New Roman" w:cs="Times New Roman"/>
        </w:rPr>
        <w:t>Мероприятие предусматривает реализацию конкретных задач по повышению качества питьевой воды посредством модернизации систем водоснабжения с использованием перспективных технологий.</w:t>
      </w:r>
    </w:p>
    <w:p w:rsidR="006669BE" w:rsidRDefault="006669BE" w:rsidP="00154177">
      <w:pPr>
        <w:ind w:firstLine="720"/>
        <w:jc w:val="both"/>
        <w:rPr>
          <w:rFonts w:ascii="Times New Roman" w:hAnsi="Times New Roman" w:cs="Times New Roman"/>
        </w:rPr>
      </w:pPr>
    </w:p>
    <w:p w:rsidR="006669BE" w:rsidRPr="0081607C" w:rsidRDefault="006669BE" w:rsidP="00154177">
      <w:pPr>
        <w:ind w:firstLine="720"/>
        <w:jc w:val="both"/>
        <w:rPr>
          <w:rFonts w:ascii="Times New Roman" w:hAnsi="Times New Roman" w:cs="Times New Roman"/>
        </w:rPr>
      </w:pPr>
      <w:bookmarkStart w:id="9" w:name="sub_3022"/>
      <w:r w:rsidRPr="0081607C">
        <w:rPr>
          <w:rFonts w:ascii="Times New Roman" w:hAnsi="Times New Roman" w:cs="Times New Roman"/>
        </w:rPr>
        <w:t>2</w:t>
      </w:r>
      <w:r>
        <w:rPr>
          <w:rFonts w:ascii="Times New Roman" w:hAnsi="Times New Roman" w:cs="Times New Roman"/>
        </w:rPr>
        <w:t>.</w:t>
      </w:r>
      <w:r w:rsidRPr="0081607C">
        <w:rPr>
          <w:rFonts w:ascii="Times New Roman" w:hAnsi="Times New Roman" w:cs="Times New Roman"/>
        </w:rPr>
        <w:t xml:space="preserve"> Охрана и восстановление водных объектов</w:t>
      </w:r>
      <w:r>
        <w:rPr>
          <w:rFonts w:ascii="Times New Roman" w:hAnsi="Times New Roman" w:cs="Times New Roman"/>
        </w:rPr>
        <w:t>. При этом планируется проведение следующих мероприятий</w:t>
      </w:r>
      <w:r w:rsidRPr="0081607C">
        <w:rPr>
          <w:rFonts w:ascii="Times New Roman" w:hAnsi="Times New Roman" w:cs="Times New Roman"/>
        </w:rPr>
        <w:t>:</w:t>
      </w:r>
    </w:p>
    <w:p w:rsidR="006669BE" w:rsidRPr="0081607C" w:rsidRDefault="006669BE" w:rsidP="00154177">
      <w:pPr>
        <w:ind w:firstLine="720"/>
        <w:jc w:val="both"/>
        <w:rPr>
          <w:rFonts w:ascii="Times New Roman" w:hAnsi="Times New Roman" w:cs="Times New Roman"/>
        </w:rPr>
      </w:pPr>
      <w:bookmarkStart w:id="10" w:name="sub_10116"/>
      <w:bookmarkEnd w:id="9"/>
      <w:r>
        <w:rPr>
          <w:rFonts w:ascii="Times New Roman" w:hAnsi="Times New Roman" w:cs="Times New Roman"/>
        </w:rPr>
        <w:t>2.1. И</w:t>
      </w:r>
      <w:r w:rsidRPr="0081607C">
        <w:rPr>
          <w:rFonts w:ascii="Times New Roman" w:hAnsi="Times New Roman" w:cs="Times New Roman"/>
        </w:rPr>
        <w:t>нвентаризация разведочно-эксплуатационных скважин на воду</w:t>
      </w:r>
      <w:r>
        <w:rPr>
          <w:rFonts w:ascii="Times New Roman" w:hAnsi="Times New Roman" w:cs="Times New Roman"/>
        </w:rPr>
        <w:t>;</w:t>
      </w:r>
    </w:p>
    <w:p w:rsidR="006669BE" w:rsidRPr="0081607C" w:rsidRDefault="006669BE" w:rsidP="00154177">
      <w:pPr>
        <w:ind w:firstLine="720"/>
        <w:jc w:val="both"/>
        <w:rPr>
          <w:rFonts w:ascii="Times New Roman" w:hAnsi="Times New Roman" w:cs="Times New Roman"/>
        </w:rPr>
      </w:pPr>
      <w:r>
        <w:rPr>
          <w:rFonts w:ascii="Times New Roman" w:hAnsi="Times New Roman" w:cs="Times New Roman"/>
        </w:rPr>
        <w:t>2.2. Л</w:t>
      </w:r>
      <w:r w:rsidRPr="0081607C">
        <w:rPr>
          <w:rFonts w:ascii="Times New Roman" w:hAnsi="Times New Roman" w:cs="Times New Roman"/>
        </w:rPr>
        <w:t>иквидационный тампонаж бесхозных, заброшенных и подлежащих ликвидации разведочно-эксплуатационных скважин.</w:t>
      </w:r>
    </w:p>
    <w:p w:rsidR="006669BE" w:rsidRPr="0056348F" w:rsidRDefault="006669BE" w:rsidP="00154177">
      <w:pPr>
        <w:ind w:firstLine="720"/>
        <w:jc w:val="both"/>
        <w:rPr>
          <w:rFonts w:ascii="Times New Roman" w:hAnsi="Times New Roman" w:cs="Times New Roman"/>
        </w:rPr>
      </w:pPr>
      <w:bookmarkStart w:id="11" w:name="sub_3023"/>
      <w:bookmarkEnd w:id="10"/>
      <w:r>
        <w:rPr>
          <w:rFonts w:ascii="Times New Roman" w:hAnsi="Times New Roman" w:cs="Times New Roman"/>
        </w:rPr>
        <w:t xml:space="preserve">3. </w:t>
      </w:r>
      <w:r w:rsidRPr="0056348F">
        <w:rPr>
          <w:rFonts w:ascii="Times New Roman" w:hAnsi="Times New Roman" w:cs="Times New Roman"/>
        </w:rPr>
        <w:t>С</w:t>
      </w:r>
      <w:r>
        <w:rPr>
          <w:rFonts w:ascii="Times New Roman" w:hAnsi="Times New Roman" w:cs="Times New Roman"/>
        </w:rPr>
        <w:t>тро</w:t>
      </w:r>
      <w:r w:rsidRPr="0056348F">
        <w:rPr>
          <w:rFonts w:ascii="Times New Roman" w:hAnsi="Times New Roman" w:cs="Times New Roman"/>
        </w:rPr>
        <w:t>ительство и реконструкция объектов водоотведения и очистных сооружений в муниципальных образованиях.</w:t>
      </w:r>
    </w:p>
    <w:p w:rsidR="006669BE" w:rsidRPr="0056348F" w:rsidRDefault="006669BE" w:rsidP="00154177">
      <w:pPr>
        <w:ind w:firstLine="720"/>
        <w:jc w:val="both"/>
        <w:rPr>
          <w:rFonts w:ascii="Times New Roman" w:hAnsi="Times New Roman" w:cs="Times New Roman"/>
        </w:rPr>
      </w:pPr>
      <w:r w:rsidRPr="0056348F">
        <w:rPr>
          <w:rFonts w:ascii="Times New Roman" w:hAnsi="Times New Roman" w:cs="Times New Roman"/>
        </w:rPr>
        <w:t xml:space="preserve">В рамках выполнения основного мероприятия предполагается осуществить строительство и реконструкцию очистных сооружений бытовых сточных вод и сетей канализации в населенных пунктах </w:t>
      </w:r>
      <w:r>
        <w:rPr>
          <w:rFonts w:ascii="Times New Roman" w:hAnsi="Times New Roman" w:cs="Times New Roman"/>
        </w:rPr>
        <w:t>Ядринскогого района Чувашской Р</w:t>
      </w:r>
      <w:r w:rsidRPr="0056348F">
        <w:rPr>
          <w:rFonts w:ascii="Times New Roman" w:hAnsi="Times New Roman" w:cs="Times New Roman"/>
        </w:rPr>
        <w:t>еспублики.</w:t>
      </w:r>
    </w:p>
    <w:bookmarkEnd w:id="11"/>
    <w:p w:rsidR="006669BE" w:rsidRPr="0056348F" w:rsidRDefault="006669BE" w:rsidP="00154177">
      <w:pPr>
        <w:ind w:firstLine="720"/>
        <w:jc w:val="both"/>
        <w:rPr>
          <w:rFonts w:ascii="Times New Roman" w:hAnsi="Times New Roman" w:cs="Times New Roman"/>
        </w:rPr>
      </w:pPr>
      <w:r w:rsidRPr="0056348F">
        <w:rPr>
          <w:rFonts w:ascii="Times New Roman" w:hAnsi="Times New Roman" w:cs="Times New Roman"/>
        </w:rPr>
        <w:t>4. Охрана и восстановление водных объектов.</w:t>
      </w:r>
    </w:p>
    <w:p w:rsidR="006669BE" w:rsidRPr="0056348F" w:rsidRDefault="006669BE" w:rsidP="00154177">
      <w:pPr>
        <w:ind w:firstLine="720"/>
        <w:jc w:val="both"/>
        <w:rPr>
          <w:rFonts w:ascii="Times New Roman" w:hAnsi="Times New Roman" w:cs="Times New Roman"/>
        </w:rPr>
      </w:pPr>
      <w:r w:rsidRPr="0056348F">
        <w:rPr>
          <w:rFonts w:ascii="Times New Roman" w:hAnsi="Times New Roman" w:cs="Times New Roman"/>
        </w:rPr>
        <w:t>Инвентаризация разведочно-эксплуатационных скважин и проведение работ по ликвидационному тампонажу бесхозных, заброшенных и подлежащих ликвидации разведочно-эксплуатационных скважин.</w:t>
      </w:r>
    </w:p>
    <w:p w:rsidR="006669BE" w:rsidRPr="0056348F" w:rsidRDefault="006669BE" w:rsidP="00154177">
      <w:pPr>
        <w:ind w:firstLine="720"/>
        <w:jc w:val="both"/>
        <w:rPr>
          <w:rFonts w:ascii="Times New Roman" w:hAnsi="Times New Roman" w:cs="Times New Roman"/>
        </w:rPr>
      </w:pPr>
      <w:r w:rsidRPr="0056348F">
        <w:rPr>
          <w:rFonts w:ascii="Times New Roman" w:hAnsi="Times New Roman" w:cs="Times New Roman"/>
        </w:rPr>
        <w:t>Реализация указанного мероприятия обеспечит проведение инвентаризации разведочно-эксплуатационных скважин, ликвидационного тампонажа бесхозных, заброшенных скважин.</w:t>
      </w:r>
    </w:p>
    <w:p w:rsidR="006669BE" w:rsidRPr="0056348F" w:rsidRDefault="006669BE" w:rsidP="00154177">
      <w:pPr>
        <w:ind w:firstLine="720"/>
        <w:jc w:val="both"/>
        <w:rPr>
          <w:rFonts w:ascii="Times New Roman" w:hAnsi="Times New Roman" w:cs="Times New Roman"/>
        </w:rPr>
      </w:pPr>
      <w:r w:rsidRPr="0056348F">
        <w:rPr>
          <w:rFonts w:ascii="Times New Roman" w:hAnsi="Times New Roman" w:cs="Times New Roman"/>
        </w:rPr>
        <w:t>Подпрограмма реализуется в период с 2019 по 2035 год в три этапа:</w:t>
      </w:r>
    </w:p>
    <w:p w:rsidR="006669BE" w:rsidRPr="0056348F" w:rsidRDefault="006669BE" w:rsidP="00154177">
      <w:pPr>
        <w:ind w:firstLine="720"/>
        <w:jc w:val="both"/>
        <w:rPr>
          <w:rFonts w:ascii="Times New Roman" w:hAnsi="Times New Roman" w:cs="Times New Roman"/>
        </w:rPr>
      </w:pPr>
      <w:r w:rsidRPr="0056348F">
        <w:rPr>
          <w:rFonts w:ascii="Times New Roman" w:hAnsi="Times New Roman" w:cs="Times New Roman"/>
        </w:rPr>
        <w:t>1 этап - 2019 - 2025 годы;</w:t>
      </w:r>
    </w:p>
    <w:p w:rsidR="006669BE" w:rsidRPr="0056348F" w:rsidRDefault="006669BE" w:rsidP="00154177">
      <w:pPr>
        <w:ind w:firstLine="720"/>
        <w:jc w:val="both"/>
        <w:rPr>
          <w:rFonts w:ascii="Times New Roman" w:hAnsi="Times New Roman" w:cs="Times New Roman"/>
        </w:rPr>
      </w:pPr>
      <w:r w:rsidRPr="0056348F">
        <w:rPr>
          <w:rFonts w:ascii="Times New Roman" w:hAnsi="Times New Roman" w:cs="Times New Roman"/>
        </w:rPr>
        <w:t>2 этап - 2026 - 2030 годы;</w:t>
      </w:r>
    </w:p>
    <w:p w:rsidR="006669BE" w:rsidRPr="0056348F" w:rsidRDefault="006669BE" w:rsidP="00154177">
      <w:pPr>
        <w:ind w:firstLine="720"/>
        <w:jc w:val="both"/>
        <w:rPr>
          <w:rFonts w:ascii="Times New Roman" w:hAnsi="Times New Roman" w:cs="Times New Roman"/>
        </w:rPr>
      </w:pPr>
      <w:r w:rsidRPr="0056348F">
        <w:rPr>
          <w:rFonts w:ascii="Times New Roman" w:hAnsi="Times New Roman" w:cs="Times New Roman"/>
        </w:rPr>
        <w:t>3 этап - 2031 - 2035 годы</w:t>
      </w:r>
    </w:p>
    <w:p w:rsidR="006669BE" w:rsidRPr="0081607C" w:rsidRDefault="006669BE" w:rsidP="00154177">
      <w:pPr>
        <w:pStyle w:val="Heading1"/>
        <w:rPr>
          <w:rFonts w:ascii="Times New Roman" w:hAnsi="Times New Roman" w:cs="Times New Roman"/>
          <w:sz w:val="26"/>
          <w:szCs w:val="26"/>
        </w:rPr>
      </w:pPr>
      <w:r w:rsidRPr="0081607C">
        <w:rPr>
          <w:rFonts w:ascii="Times New Roman" w:hAnsi="Times New Roman" w:cs="Times New Roman"/>
          <w:sz w:val="26"/>
          <w:szCs w:val="26"/>
        </w:rPr>
        <w:t>IV. Характеристика мер правового регулирования.</w:t>
      </w:r>
    </w:p>
    <w:p w:rsidR="006669BE" w:rsidRPr="0065441C" w:rsidRDefault="006669BE" w:rsidP="00154177">
      <w:pPr>
        <w:ind w:firstLine="720"/>
        <w:jc w:val="both"/>
        <w:rPr>
          <w:rFonts w:ascii="Times New Roman" w:hAnsi="Times New Roman" w:cs="Times New Roman"/>
        </w:rPr>
      </w:pPr>
      <w:r w:rsidRPr="0065441C">
        <w:rPr>
          <w:rFonts w:ascii="Times New Roman" w:hAnsi="Times New Roman" w:cs="Times New Roman"/>
        </w:rPr>
        <w:t xml:space="preserve">Для реализации подпрограммы планируется применять меры правового регулирования </w:t>
      </w:r>
      <w:r>
        <w:rPr>
          <w:rFonts w:ascii="Times New Roman" w:hAnsi="Times New Roman" w:cs="Times New Roman"/>
        </w:rPr>
        <w:t>Муниципальной</w:t>
      </w:r>
      <w:r w:rsidRPr="0065441C">
        <w:rPr>
          <w:rFonts w:ascii="Times New Roman" w:hAnsi="Times New Roman" w:cs="Times New Roman"/>
        </w:rPr>
        <w:t xml:space="preserve"> программы.</w:t>
      </w:r>
    </w:p>
    <w:p w:rsidR="006669BE" w:rsidRDefault="006669BE" w:rsidP="00154177">
      <w:pPr>
        <w:ind w:firstLine="720"/>
        <w:jc w:val="both"/>
      </w:pPr>
      <w:bookmarkStart w:id="12" w:name="sub_1942"/>
      <w:r w:rsidRPr="0065441C">
        <w:rPr>
          <w:rFonts w:ascii="Times New Roman" w:hAnsi="Times New Roman" w:cs="Times New Roman"/>
        </w:rPr>
        <w:t xml:space="preserve">Основной мерой правового регулирования подпрограммы станет </w:t>
      </w:r>
      <w:r>
        <w:rPr>
          <w:rFonts w:ascii="Times New Roman" w:hAnsi="Times New Roman" w:cs="Times New Roman"/>
        </w:rPr>
        <w:t>внесение изменений в нормативно-правовую</w:t>
      </w:r>
      <w:r w:rsidRPr="0065441C">
        <w:rPr>
          <w:rFonts w:ascii="Times New Roman" w:hAnsi="Times New Roman" w:cs="Times New Roman"/>
        </w:rPr>
        <w:t xml:space="preserve"> баз</w:t>
      </w:r>
      <w:r>
        <w:rPr>
          <w:rFonts w:ascii="Times New Roman" w:hAnsi="Times New Roman" w:cs="Times New Roman"/>
        </w:rPr>
        <w:t>у</w:t>
      </w:r>
      <w:r w:rsidRPr="0065441C">
        <w:rPr>
          <w:rFonts w:ascii="Times New Roman" w:hAnsi="Times New Roman" w:cs="Times New Roman"/>
        </w:rPr>
        <w:t xml:space="preserve"> </w:t>
      </w:r>
      <w:r>
        <w:rPr>
          <w:rFonts w:ascii="Times New Roman" w:hAnsi="Times New Roman" w:cs="Times New Roman"/>
        </w:rPr>
        <w:t xml:space="preserve">Ядринского района </w:t>
      </w:r>
      <w:r w:rsidRPr="0065441C">
        <w:rPr>
          <w:rFonts w:ascii="Times New Roman" w:hAnsi="Times New Roman" w:cs="Times New Roman"/>
        </w:rPr>
        <w:t>Чувашской Республики, состоящ</w:t>
      </w:r>
      <w:r>
        <w:rPr>
          <w:rFonts w:ascii="Times New Roman" w:hAnsi="Times New Roman" w:cs="Times New Roman"/>
        </w:rPr>
        <w:t>ую</w:t>
      </w:r>
      <w:r w:rsidRPr="0065441C">
        <w:rPr>
          <w:rFonts w:ascii="Times New Roman" w:hAnsi="Times New Roman" w:cs="Times New Roman"/>
        </w:rPr>
        <w:t xml:space="preserve"> в том числе из</w:t>
      </w:r>
      <w:r>
        <w:rPr>
          <w:rFonts w:ascii="Times New Roman" w:hAnsi="Times New Roman" w:cs="Times New Roman"/>
        </w:rPr>
        <w:t>:</w:t>
      </w:r>
      <w:r w:rsidRPr="005656BF">
        <w:t xml:space="preserve"> </w:t>
      </w:r>
    </w:p>
    <w:p w:rsidR="006669BE" w:rsidRPr="005656BF" w:rsidRDefault="006669BE" w:rsidP="00154177">
      <w:pPr>
        <w:ind w:firstLine="720"/>
        <w:jc w:val="both"/>
        <w:rPr>
          <w:rFonts w:ascii="Times New Roman" w:hAnsi="Times New Roman" w:cs="Times New Roman"/>
        </w:rPr>
      </w:pPr>
      <w:r>
        <w:rPr>
          <w:rFonts w:ascii="Times New Roman" w:hAnsi="Times New Roman" w:cs="Times New Roman"/>
        </w:rPr>
        <w:t>р</w:t>
      </w:r>
      <w:r w:rsidRPr="005656BF">
        <w:rPr>
          <w:rFonts w:ascii="Times New Roman" w:hAnsi="Times New Roman" w:cs="Times New Roman"/>
        </w:rPr>
        <w:t>ешени</w:t>
      </w:r>
      <w:r>
        <w:rPr>
          <w:rFonts w:ascii="Times New Roman" w:hAnsi="Times New Roman" w:cs="Times New Roman"/>
        </w:rPr>
        <w:t>я</w:t>
      </w:r>
      <w:r w:rsidRPr="005656BF">
        <w:rPr>
          <w:rFonts w:ascii="Times New Roman" w:hAnsi="Times New Roman" w:cs="Times New Roman"/>
        </w:rPr>
        <w:t xml:space="preserve"> Ядринского районного Собрания депутатов Чувашской Республики о внесении изменений в решение Ядринского районного Собрания депутатов Чувашской Республики о районном бюджете на соответствующий финансовый год</w:t>
      </w:r>
      <w:r>
        <w:rPr>
          <w:rFonts w:ascii="Times New Roman" w:hAnsi="Times New Roman" w:cs="Times New Roman"/>
        </w:rPr>
        <w:t>.</w:t>
      </w:r>
    </w:p>
    <w:bookmarkEnd w:id="12"/>
    <w:p w:rsidR="006669BE" w:rsidRPr="0081607C" w:rsidRDefault="006669BE" w:rsidP="00154177">
      <w:pPr>
        <w:ind w:firstLine="709"/>
        <w:jc w:val="both"/>
        <w:rPr>
          <w:rFonts w:ascii="Times New Roman" w:hAnsi="Times New Roman" w:cs="Times New Roman"/>
        </w:rPr>
      </w:pPr>
    </w:p>
    <w:p w:rsidR="006669BE" w:rsidRPr="0081607C" w:rsidRDefault="006669BE" w:rsidP="00154177">
      <w:pPr>
        <w:pStyle w:val="Heading1"/>
        <w:rPr>
          <w:rFonts w:ascii="Times New Roman" w:hAnsi="Times New Roman" w:cs="Times New Roman"/>
          <w:sz w:val="26"/>
          <w:szCs w:val="26"/>
        </w:rPr>
      </w:pPr>
      <w:r w:rsidRPr="0081607C">
        <w:rPr>
          <w:rFonts w:ascii="Times New Roman" w:hAnsi="Times New Roman" w:cs="Times New Roman"/>
          <w:sz w:val="26"/>
          <w:szCs w:val="26"/>
        </w:rPr>
        <w:t>V. Характеристика основных мероприятий, реализуемых органами местного самоу</w:t>
      </w:r>
      <w:r>
        <w:rPr>
          <w:rFonts w:ascii="Times New Roman" w:hAnsi="Times New Roman" w:cs="Times New Roman"/>
          <w:sz w:val="26"/>
          <w:szCs w:val="26"/>
        </w:rPr>
        <w:t>правления муниципальных районов</w:t>
      </w:r>
      <w:r w:rsidRPr="0081607C">
        <w:rPr>
          <w:rFonts w:ascii="Times New Roman" w:hAnsi="Times New Roman" w:cs="Times New Roman"/>
          <w:sz w:val="26"/>
          <w:szCs w:val="26"/>
        </w:rPr>
        <w:t>.</w:t>
      </w:r>
    </w:p>
    <w:p w:rsidR="006669BE" w:rsidRPr="0081607C" w:rsidRDefault="006669BE" w:rsidP="00154177">
      <w:pPr>
        <w:ind w:firstLine="709"/>
        <w:jc w:val="both"/>
        <w:rPr>
          <w:rFonts w:ascii="Times New Roman" w:hAnsi="Times New Roman" w:cs="Times New Roman"/>
        </w:rPr>
      </w:pPr>
      <w:r w:rsidRPr="0081607C">
        <w:rPr>
          <w:rFonts w:ascii="Times New Roman" w:hAnsi="Times New Roman" w:cs="Times New Roman"/>
        </w:rPr>
        <w:t>Организационные мероприятия на муниципальном уровне предусматривают:</w:t>
      </w:r>
    </w:p>
    <w:p w:rsidR="006669BE" w:rsidRPr="0081607C" w:rsidRDefault="006669BE" w:rsidP="00154177">
      <w:pPr>
        <w:ind w:firstLine="709"/>
        <w:jc w:val="both"/>
        <w:rPr>
          <w:rFonts w:ascii="Times New Roman" w:hAnsi="Times New Roman" w:cs="Times New Roman"/>
        </w:rPr>
      </w:pPr>
      <w:bookmarkStart w:id="13" w:name="sub_416"/>
      <w:r w:rsidRPr="0081607C">
        <w:rPr>
          <w:rFonts w:ascii="Times New Roman" w:hAnsi="Times New Roman" w:cs="Times New Roman"/>
        </w:rPr>
        <w:t>разработку и утверждение муниципальных программ в сфере развития систем водоснабжения и водоотведения;</w:t>
      </w:r>
    </w:p>
    <w:bookmarkEnd w:id="13"/>
    <w:p w:rsidR="006669BE" w:rsidRPr="0081607C" w:rsidRDefault="006669BE" w:rsidP="00154177">
      <w:pPr>
        <w:ind w:firstLine="709"/>
        <w:jc w:val="both"/>
        <w:rPr>
          <w:rFonts w:ascii="Times New Roman" w:hAnsi="Times New Roman" w:cs="Times New Roman"/>
        </w:rPr>
      </w:pPr>
      <w:r w:rsidRPr="0081607C">
        <w:rPr>
          <w:rFonts w:ascii="Times New Roman" w:hAnsi="Times New Roman" w:cs="Times New Roman"/>
        </w:rPr>
        <w:t>подготовка инвестиционных проектов, планируемых к софинансированию за счет средств республиканского бюджета Чувашской Республики в рамках настоящей подпрограммы и представление этих проектов ответственному исполнителю подпрограммы;</w:t>
      </w:r>
    </w:p>
    <w:p w:rsidR="006669BE" w:rsidRPr="0081607C" w:rsidRDefault="006669BE" w:rsidP="00154177">
      <w:pPr>
        <w:ind w:firstLine="709"/>
        <w:jc w:val="both"/>
        <w:rPr>
          <w:rFonts w:ascii="Times New Roman" w:hAnsi="Times New Roman" w:cs="Times New Roman"/>
        </w:rPr>
      </w:pPr>
      <w:r w:rsidRPr="0081607C">
        <w:rPr>
          <w:rFonts w:ascii="Times New Roman" w:hAnsi="Times New Roman" w:cs="Times New Roman"/>
        </w:rPr>
        <w:t>определение ежегодно объема бюджетных ассигнований, выделяемых из местного бюджета на реализацию инвестиционных проектов, планируемых к софинансированию за счет средств республиканского бюджета Чувашской Республики в рамках мероприятий подпрограммы;</w:t>
      </w:r>
    </w:p>
    <w:p w:rsidR="006669BE" w:rsidRPr="0081607C" w:rsidRDefault="006669BE" w:rsidP="00154177">
      <w:pPr>
        <w:ind w:firstLine="709"/>
        <w:jc w:val="both"/>
        <w:rPr>
          <w:rFonts w:ascii="Times New Roman" w:hAnsi="Times New Roman" w:cs="Times New Roman"/>
          <w:color w:val="000000"/>
        </w:rPr>
      </w:pPr>
      <w:r w:rsidRPr="0081607C">
        <w:rPr>
          <w:rFonts w:ascii="Times New Roman" w:hAnsi="Times New Roman" w:cs="Times New Roman"/>
          <w:color w:val="000000"/>
        </w:rPr>
        <w:t>подготовку ежегодно соответствующих документов для участия в подпрограмме и представление этих документов, в установленные сроки, ответственному исполнителю подпрограммы в целях получения субсидий из республиканского бюджета Чувашской Республики;</w:t>
      </w:r>
    </w:p>
    <w:p w:rsidR="006669BE" w:rsidRPr="0081607C" w:rsidRDefault="006669BE" w:rsidP="00154177">
      <w:pPr>
        <w:ind w:firstLine="709"/>
        <w:jc w:val="both"/>
        <w:rPr>
          <w:rFonts w:ascii="Times New Roman" w:hAnsi="Times New Roman" w:cs="Times New Roman"/>
        </w:rPr>
      </w:pPr>
      <w:r w:rsidRPr="0081607C">
        <w:rPr>
          <w:rFonts w:ascii="Times New Roman" w:hAnsi="Times New Roman" w:cs="Times New Roman"/>
        </w:rPr>
        <w:t>организацию информационной и разъяснительной работы среди населения, направленной на освещение цели и задач подпрограммы;</w:t>
      </w:r>
    </w:p>
    <w:p w:rsidR="006669BE" w:rsidRPr="0081607C" w:rsidRDefault="006669BE" w:rsidP="00154177">
      <w:pPr>
        <w:ind w:firstLine="709"/>
        <w:jc w:val="both"/>
        <w:rPr>
          <w:rFonts w:ascii="Times New Roman" w:hAnsi="Times New Roman" w:cs="Times New Roman"/>
        </w:rPr>
      </w:pPr>
      <w:r w:rsidRPr="0081607C">
        <w:rPr>
          <w:rFonts w:ascii="Times New Roman" w:hAnsi="Times New Roman" w:cs="Times New Roman"/>
          <w:color w:val="000000"/>
        </w:rPr>
        <w:t>составление отчетов о расходовании бюджетных и внебюджетных инвестиций, направляемых на реализацию подпрограммы, и представление этих отчетов, в установленные сроки, ответственному исполнителю подпрограммы;</w:t>
      </w:r>
    </w:p>
    <w:p w:rsidR="006669BE" w:rsidRPr="0081607C" w:rsidRDefault="006669BE" w:rsidP="00154177">
      <w:pPr>
        <w:ind w:firstLine="709"/>
        <w:jc w:val="both"/>
        <w:rPr>
          <w:rFonts w:ascii="Times New Roman" w:hAnsi="Times New Roman" w:cs="Times New Roman"/>
          <w:color w:val="000000"/>
        </w:rPr>
      </w:pPr>
      <w:r w:rsidRPr="0081607C">
        <w:rPr>
          <w:rFonts w:ascii="Times New Roman" w:hAnsi="Times New Roman" w:cs="Times New Roman"/>
          <w:color w:val="000000"/>
        </w:rPr>
        <w:t>контроль за целевым использованием средств, выделяемых на реализацию подпрограммы.</w:t>
      </w:r>
    </w:p>
    <w:p w:rsidR="006669BE" w:rsidRDefault="006669BE" w:rsidP="00154177">
      <w:pPr>
        <w:pStyle w:val="Heading1"/>
        <w:rPr>
          <w:rFonts w:ascii="Times New Roman" w:hAnsi="Times New Roman" w:cs="Times New Roman"/>
          <w:sz w:val="26"/>
          <w:szCs w:val="26"/>
        </w:rPr>
      </w:pPr>
    </w:p>
    <w:p w:rsidR="006669BE" w:rsidRPr="0081607C" w:rsidRDefault="006669BE" w:rsidP="00154177">
      <w:pPr>
        <w:pStyle w:val="Heading1"/>
        <w:rPr>
          <w:rFonts w:ascii="Times New Roman" w:hAnsi="Times New Roman" w:cs="Times New Roman"/>
          <w:sz w:val="26"/>
          <w:szCs w:val="26"/>
        </w:rPr>
      </w:pPr>
      <w:r w:rsidRPr="0081607C">
        <w:rPr>
          <w:rFonts w:ascii="Times New Roman" w:hAnsi="Times New Roman" w:cs="Times New Roman"/>
          <w:sz w:val="26"/>
          <w:szCs w:val="26"/>
        </w:rPr>
        <w:t>VI. Обоснование объема финансовых ресурсов, необходимых для реализации подпрограммы.</w:t>
      </w:r>
    </w:p>
    <w:p w:rsidR="006669BE" w:rsidRPr="007F53B0" w:rsidRDefault="006669BE" w:rsidP="00154177">
      <w:pPr>
        <w:ind w:firstLine="720"/>
        <w:jc w:val="both"/>
        <w:rPr>
          <w:rFonts w:ascii="Times New Roman" w:hAnsi="Times New Roman" w:cs="Times New Roman"/>
        </w:rPr>
      </w:pPr>
      <w:r w:rsidRPr="0081607C">
        <w:rPr>
          <w:rFonts w:ascii="Times New Roman" w:hAnsi="Times New Roman" w:cs="Times New Roman"/>
        </w:rPr>
        <w:t xml:space="preserve">Финансирование Подпрограммы осуществляется за счет средств федерального бюджета, республиканского бюджета Чувашской Республики, </w:t>
      </w:r>
      <w:r w:rsidRPr="007F53B0">
        <w:rPr>
          <w:rFonts w:ascii="Times New Roman" w:hAnsi="Times New Roman" w:cs="Times New Roman"/>
        </w:rPr>
        <w:t>местных бюджетов и внебюджетных источников.</w:t>
      </w:r>
    </w:p>
    <w:p w:rsidR="006669BE" w:rsidRPr="007F53B0" w:rsidRDefault="006669BE" w:rsidP="00154177">
      <w:pPr>
        <w:ind w:firstLine="720"/>
        <w:jc w:val="both"/>
        <w:rPr>
          <w:rFonts w:ascii="Times New Roman" w:hAnsi="Times New Roman" w:cs="Times New Roman"/>
        </w:rPr>
      </w:pPr>
      <w:r w:rsidRPr="007F53B0">
        <w:rPr>
          <w:rFonts w:ascii="Times New Roman" w:hAnsi="Times New Roman" w:cs="Times New Roman"/>
        </w:rPr>
        <w:t xml:space="preserve">Общий объем финансирования подпрограммы в 2019 - 2035 годах составит </w:t>
      </w:r>
      <w:r>
        <w:rPr>
          <w:rFonts w:ascii="Times New Roman" w:hAnsi="Times New Roman" w:cs="Times New Roman"/>
        </w:rPr>
        <w:t>227978,7</w:t>
      </w:r>
      <w:r w:rsidRPr="007F53B0">
        <w:rPr>
          <w:rFonts w:ascii="Times New Roman" w:hAnsi="Times New Roman" w:cs="Times New Roman"/>
        </w:rPr>
        <w:t xml:space="preserve"> тыс. рублей, в том числе за счет средств федерального бюджета – </w:t>
      </w:r>
      <w:r>
        <w:rPr>
          <w:rFonts w:ascii="Times New Roman" w:hAnsi="Times New Roman" w:cs="Times New Roman"/>
        </w:rPr>
        <w:t>225832,2</w:t>
      </w:r>
      <w:r w:rsidRPr="007F53B0">
        <w:rPr>
          <w:rFonts w:ascii="Times New Roman" w:hAnsi="Times New Roman" w:cs="Times New Roman"/>
        </w:rPr>
        <w:t xml:space="preserve"> тыс. рублей, за счет средств республиканского бюджета Чувашской Республики – </w:t>
      </w:r>
      <w:r>
        <w:rPr>
          <w:rFonts w:ascii="Times New Roman" w:hAnsi="Times New Roman" w:cs="Times New Roman"/>
        </w:rPr>
        <w:t>2146,5</w:t>
      </w:r>
      <w:r w:rsidRPr="007F53B0">
        <w:rPr>
          <w:rFonts w:ascii="Times New Roman" w:hAnsi="Times New Roman" w:cs="Times New Roman"/>
        </w:rPr>
        <w:t xml:space="preserve"> тыс. рублей, за счет средств местных бюджетов – </w:t>
      </w:r>
      <w:r>
        <w:rPr>
          <w:rFonts w:ascii="Times New Roman" w:hAnsi="Times New Roman" w:cs="Times New Roman"/>
        </w:rPr>
        <w:t>0</w:t>
      </w:r>
      <w:r w:rsidRPr="007F53B0">
        <w:rPr>
          <w:rFonts w:ascii="Times New Roman" w:hAnsi="Times New Roman" w:cs="Times New Roman"/>
        </w:rPr>
        <w:t> тыс. рублей, за счет внебюджетных источников - 0 тыс. рублей.</w:t>
      </w:r>
    </w:p>
    <w:p w:rsidR="006669BE" w:rsidRPr="007F53B0" w:rsidRDefault="006669BE" w:rsidP="00154177">
      <w:pPr>
        <w:ind w:firstLine="720"/>
        <w:jc w:val="both"/>
        <w:rPr>
          <w:rFonts w:ascii="Times New Roman" w:hAnsi="Times New Roman" w:cs="Times New Roman"/>
        </w:rPr>
      </w:pPr>
      <w:r w:rsidRPr="007F53B0">
        <w:rPr>
          <w:rFonts w:ascii="Times New Roman" w:hAnsi="Times New Roman" w:cs="Times New Roman"/>
        </w:rPr>
        <w:t xml:space="preserve">Прогнозируемые объемы финансирования подпрограммы на 1 этапе составят </w:t>
      </w:r>
      <w:r>
        <w:rPr>
          <w:rFonts w:ascii="Times New Roman" w:hAnsi="Times New Roman" w:cs="Times New Roman"/>
        </w:rPr>
        <w:t>227978,7</w:t>
      </w:r>
      <w:r w:rsidRPr="007F53B0">
        <w:rPr>
          <w:rFonts w:ascii="Times New Roman" w:hAnsi="Times New Roman" w:cs="Times New Roman"/>
        </w:rPr>
        <w:t> тыс. рублей, на 2 этапе - 0 тыс. рублей, на 3 этапе - 0 тыс. рублей, в том числе:</w:t>
      </w:r>
    </w:p>
    <w:p w:rsidR="006669BE" w:rsidRPr="00FC627D" w:rsidRDefault="006669BE" w:rsidP="00154177">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2019 году </w:t>
      </w:r>
      <w:r>
        <w:rPr>
          <w:rFonts w:ascii="Times New Roman" w:hAnsi="Times New Roman" w:cs="Times New Roman"/>
          <w:sz w:val="26"/>
          <w:szCs w:val="26"/>
        </w:rPr>
        <w:t>–</w:t>
      </w:r>
      <w:r w:rsidRPr="00FC627D">
        <w:rPr>
          <w:rFonts w:ascii="Times New Roman" w:hAnsi="Times New Roman" w:cs="Times New Roman"/>
          <w:sz w:val="26"/>
          <w:szCs w:val="26"/>
        </w:rPr>
        <w:t xml:space="preserve">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154177">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2020 году </w:t>
      </w:r>
      <w:r>
        <w:rPr>
          <w:rFonts w:ascii="Times New Roman" w:hAnsi="Times New Roman" w:cs="Times New Roman"/>
          <w:sz w:val="26"/>
          <w:szCs w:val="26"/>
        </w:rPr>
        <w:t>–</w:t>
      </w:r>
      <w:r w:rsidRPr="00FC627D">
        <w:rPr>
          <w:rFonts w:ascii="Times New Roman" w:hAnsi="Times New Roman" w:cs="Times New Roman"/>
          <w:sz w:val="26"/>
          <w:szCs w:val="26"/>
        </w:rPr>
        <w:t xml:space="preserve"> </w:t>
      </w:r>
      <w:r>
        <w:rPr>
          <w:rFonts w:ascii="Times New Roman" w:hAnsi="Times New Roman" w:cs="Times New Roman"/>
          <w:sz w:val="26"/>
          <w:szCs w:val="26"/>
        </w:rPr>
        <w:t>106781,0</w:t>
      </w:r>
      <w:r w:rsidRPr="00FC627D">
        <w:rPr>
          <w:rFonts w:ascii="Times New Roman" w:hAnsi="Times New Roman" w:cs="Times New Roman"/>
          <w:sz w:val="26"/>
          <w:szCs w:val="26"/>
        </w:rPr>
        <w:t> тыс. рублей;</w:t>
      </w:r>
    </w:p>
    <w:p w:rsidR="006669BE" w:rsidRPr="00FC627D" w:rsidRDefault="006669BE" w:rsidP="00154177">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2021 году </w:t>
      </w:r>
      <w:r>
        <w:rPr>
          <w:rFonts w:ascii="Times New Roman" w:hAnsi="Times New Roman" w:cs="Times New Roman"/>
          <w:sz w:val="26"/>
          <w:szCs w:val="26"/>
        </w:rPr>
        <w:t>–</w:t>
      </w:r>
      <w:r w:rsidRPr="00FC627D">
        <w:rPr>
          <w:rFonts w:ascii="Times New Roman" w:hAnsi="Times New Roman" w:cs="Times New Roman"/>
          <w:sz w:val="26"/>
          <w:szCs w:val="26"/>
        </w:rPr>
        <w:t xml:space="preserve"> </w:t>
      </w:r>
      <w:r>
        <w:rPr>
          <w:rFonts w:ascii="Times New Roman" w:hAnsi="Times New Roman" w:cs="Times New Roman"/>
          <w:sz w:val="26"/>
          <w:szCs w:val="26"/>
        </w:rPr>
        <w:t>121197,7</w:t>
      </w:r>
      <w:r w:rsidRPr="00FC627D">
        <w:rPr>
          <w:rFonts w:ascii="Times New Roman" w:hAnsi="Times New Roman" w:cs="Times New Roman"/>
          <w:sz w:val="26"/>
          <w:szCs w:val="26"/>
        </w:rPr>
        <w:t> тыс. рублей;</w:t>
      </w:r>
    </w:p>
    <w:p w:rsidR="006669BE" w:rsidRPr="00FC627D" w:rsidRDefault="006669BE" w:rsidP="00154177">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2022 году -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154177">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2023 году -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154177">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2024 году -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154177">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2025 году -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154177">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2026 - 2030 годах -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154177">
      <w:pPr>
        <w:pStyle w:val="a4"/>
        <w:rPr>
          <w:rFonts w:ascii="Times New Roman" w:hAnsi="Times New Roman" w:cs="Times New Roman"/>
          <w:sz w:val="26"/>
          <w:szCs w:val="26"/>
        </w:rPr>
      </w:pPr>
      <w:r w:rsidRPr="00FC627D">
        <w:rPr>
          <w:rFonts w:ascii="Times New Roman" w:hAnsi="Times New Roman" w:cs="Times New Roman"/>
          <w:sz w:val="26"/>
          <w:szCs w:val="26"/>
        </w:rPr>
        <w:t>в 2031 - 2035 годах - 0 тыс. рублей;</w:t>
      </w:r>
    </w:p>
    <w:p w:rsidR="006669BE" w:rsidRPr="00FC627D" w:rsidRDefault="006669BE" w:rsidP="00154177">
      <w:pPr>
        <w:pStyle w:val="a4"/>
        <w:rPr>
          <w:rFonts w:ascii="Times New Roman" w:hAnsi="Times New Roman" w:cs="Times New Roman"/>
          <w:sz w:val="26"/>
          <w:szCs w:val="26"/>
        </w:rPr>
      </w:pPr>
      <w:r w:rsidRPr="00FC627D">
        <w:rPr>
          <w:rFonts w:ascii="Times New Roman" w:hAnsi="Times New Roman" w:cs="Times New Roman"/>
          <w:sz w:val="26"/>
          <w:szCs w:val="26"/>
        </w:rPr>
        <w:t>из них средства:</w:t>
      </w:r>
    </w:p>
    <w:p w:rsidR="006669BE" w:rsidRPr="00FC627D" w:rsidRDefault="006669BE" w:rsidP="00154177">
      <w:pPr>
        <w:pStyle w:val="a4"/>
        <w:rPr>
          <w:rFonts w:ascii="Times New Roman" w:hAnsi="Times New Roman" w:cs="Times New Roman"/>
          <w:sz w:val="26"/>
          <w:szCs w:val="26"/>
        </w:rPr>
      </w:pPr>
      <w:r w:rsidRPr="00FC627D">
        <w:rPr>
          <w:rFonts w:ascii="Times New Roman" w:hAnsi="Times New Roman" w:cs="Times New Roman"/>
          <w:sz w:val="26"/>
          <w:szCs w:val="26"/>
        </w:rPr>
        <w:t xml:space="preserve">федерального бюджета </w:t>
      </w:r>
      <w:r>
        <w:rPr>
          <w:rFonts w:ascii="Times New Roman" w:hAnsi="Times New Roman" w:cs="Times New Roman"/>
          <w:sz w:val="26"/>
          <w:szCs w:val="26"/>
        </w:rPr>
        <w:t>–</w:t>
      </w:r>
      <w:r w:rsidRPr="00FC627D">
        <w:rPr>
          <w:rFonts w:ascii="Times New Roman" w:hAnsi="Times New Roman" w:cs="Times New Roman"/>
          <w:sz w:val="26"/>
          <w:szCs w:val="26"/>
        </w:rPr>
        <w:t xml:space="preserve"> </w:t>
      </w:r>
      <w:r>
        <w:rPr>
          <w:rFonts w:ascii="Times New Roman" w:hAnsi="Times New Roman" w:cs="Times New Roman"/>
          <w:sz w:val="26"/>
          <w:szCs w:val="26"/>
        </w:rPr>
        <w:t>225832,5</w:t>
      </w:r>
      <w:r w:rsidRPr="00FC627D">
        <w:rPr>
          <w:rFonts w:ascii="Times New Roman" w:hAnsi="Times New Roman" w:cs="Times New Roman"/>
          <w:sz w:val="26"/>
          <w:szCs w:val="26"/>
        </w:rPr>
        <w:t> тыс. рублей, в том числе:</w:t>
      </w:r>
    </w:p>
    <w:p w:rsidR="006669BE" w:rsidRPr="00FC627D" w:rsidRDefault="006669BE" w:rsidP="00154177">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2019 году -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154177">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2020 году </w:t>
      </w:r>
      <w:r>
        <w:rPr>
          <w:rFonts w:ascii="Times New Roman" w:hAnsi="Times New Roman" w:cs="Times New Roman"/>
          <w:sz w:val="26"/>
          <w:szCs w:val="26"/>
        </w:rPr>
        <w:t>–</w:t>
      </w:r>
      <w:r w:rsidRPr="00FC627D">
        <w:rPr>
          <w:rFonts w:ascii="Times New Roman" w:hAnsi="Times New Roman" w:cs="Times New Roman"/>
          <w:sz w:val="26"/>
          <w:szCs w:val="26"/>
        </w:rPr>
        <w:t xml:space="preserve"> </w:t>
      </w:r>
      <w:r>
        <w:rPr>
          <w:rFonts w:ascii="Times New Roman" w:hAnsi="Times New Roman" w:cs="Times New Roman"/>
          <w:sz w:val="26"/>
          <w:szCs w:val="26"/>
        </w:rPr>
        <w:t>105775,6</w:t>
      </w:r>
      <w:r w:rsidRPr="00FC627D">
        <w:rPr>
          <w:rFonts w:ascii="Times New Roman" w:hAnsi="Times New Roman" w:cs="Times New Roman"/>
          <w:sz w:val="26"/>
          <w:szCs w:val="26"/>
        </w:rPr>
        <w:t> тыс. рублей;</w:t>
      </w:r>
    </w:p>
    <w:p w:rsidR="006669BE" w:rsidRPr="00FC627D" w:rsidRDefault="006669BE" w:rsidP="00154177">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2021 году </w:t>
      </w:r>
      <w:r>
        <w:rPr>
          <w:rFonts w:ascii="Times New Roman" w:hAnsi="Times New Roman" w:cs="Times New Roman"/>
          <w:sz w:val="26"/>
          <w:szCs w:val="26"/>
        </w:rPr>
        <w:t>–</w:t>
      </w:r>
      <w:r w:rsidRPr="00FC627D">
        <w:rPr>
          <w:rFonts w:ascii="Times New Roman" w:hAnsi="Times New Roman" w:cs="Times New Roman"/>
          <w:sz w:val="26"/>
          <w:szCs w:val="26"/>
        </w:rPr>
        <w:t xml:space="preserve"> </w:t>
      </w:r>
      <w:r>
        <w:rPr>
          <w:rFonts w:ascii="Times New Roman" w:hAnsi="Times New Roman" w:cs="Times New Roman"/>
          <w:sz w:val="26"/>
          <w:szCs w:val="26"/>
        </w:rPr>
        <w:t>120056,6</w:t>
      </w:r>
      <w:r w:rsidRPr="00FC627D">
        <w:rPr>
          <w:rFonts w:ascii="Times New Roman" w:hAnsi="Times New Roman" w:cs="Times New Roman"/>
          <w:sz w:val="26"/>
          <w:szCs w:val="26"/>
        </w:rPr>
        <w:t> тыс. рублей;</w:t>
      </w:r>
    </w:p>
    <w:p w:rsidR="006669BE" w:rsidRPr="00FC627D" w:rsidRDefault="006669BE" w:rsidP="00154177">
      <w:pPr>
        <w:pStyle w:val="a4"/>
        <w:rPr>
          <w:rFonts w:ascii="Times New Roman" w:hAnsi="Times New Roman" w:cs="Times New Roman"/>
          <w:sz w:val="26"/>
          <w:szCs w:val="26"/>
        </w:rPr>
      </w:pPr>
      <w:r w:rsidRPr="00FC627D">
        <w:rPr>
          <w:rFonts w:ascii="Times New Roman" w:hAnsi="Times New Roman" w:cs="Times New Roman"/>
          <w:sz w:val="26"/>
          <w:szCs w:val="26"/>
        </w:rPr>
        <w:t>в 2022 году - 0 тыс. рублей;</w:t>
      </w:r>
    </w:p>
    <w:p w:rsidR="006669BE" w:rsidRPr="00FC627D" w:rsidRDefault="006669BE" w:rsidP="00154177">
      <w:pPr>
        <w:pStyle w:val="a4"/>
        <w:rPr>
          <w:rFonts w:ascii="Times New Roman" w:hAnsi="Times New Roman" w:cs="Times New Roman"/>
          <w:sz w:val="26"/>
          <w:szCs w:val="26"/>
        </w:rPr>
      </w:pPr>
      <w:r w:rsidRPr="00FC627D">
        <w:rPr>
          <w:rFonts w:ascii="Times New Roman" w:hAnsi="Times New Roman" w:cs="Times New Roman"/>
          <w:sz w:val="26"/>
          <w:szCs w:val="26"/>
        </w:rPr>
        <w:t>в 2023 году - 0 тыс. рублей;</w:t>
      </w:r>
    </w:p>
    <w:p w:rsidR="006669BE" w:rsidRPr="00FC627D" w:rsidRDefault="006669BE" w:rsidP="00154177">
      <w:pPr>
        <w:pStyle w:val="a4"/>
        <w:rPr>
          <w:rFonts w:ascii="Times New Roman" w:hAnsi="Times New Roman" w:cs="Times New Roman"/>
          <w:sz w:val="26"/>
          <w:szCs w:val="26"/>
        </w:rPr>
      </w:pPr>
      <w:r w:rsidRPr="00FC627D">
        <w:rPr>
          <w:rFonts w:ascii="Times New Roman" w:hAnsi="Times New Roman" w:cs="Times New Roman"/>
          <w:sz w:val="26"/>
          <w:szCs w:val="26"/>
        </w:rPr>
        <w:t>в 2024 году - 0 тыс. рублей;</w:t>
      </w:r>
    </w:p>
    <w:p w:rsidR="006669BE" w:rsidRPr="00FC627D" w:rsidRDefault="006669BE" w:rsidP="00154177">
      <w:pPr>
        <w:pStyle w:val="a4"/>
        <w:rPr>
          <w:rFonts w:ascii="Times New Roman" w:hAnsi="Times New Roman" w:cs="Times New Roman"/>
          <w:sz w:val="26"/>
          <w:szCs w:val="26"/>
        </w:rPr>
      </w:pPr>
      <w:r w:rsidRPr="00FC627D">
        <w:rPr>
          <w:rFonts w:ascii="Times New Roman" w:hAnsi="Times New Roman" w:cs="Times New Roman"/>
          <w:sz w:val="26"/>
          <w:szCs w:val="26"/>
        </w:rPr>
        <w:t>в 2025 году - 0 тыс. рублей;</w:t>
      </w:r>
    </w:p>
    <w:p w:rsidR="006669BE" w:rsidRPr="00FC627D" w:rsidRDefault="006669BE" w:rsidP="00154177">
      <w:pPr>
        <w:pStyle w:val="a4"/>
        <w:rPr>
          <w:rFonts w:ascii="Times New Roman" w:hAnsi="Times New Roman" w:cs="Times New Roman"/>
          <w:sz w:val="26"/>
          <w:szCs w:val="26"/>
        </w:rPr>
      </w:pPr>
      <w:r w:rsidRPr="00FC627D">
        <w:rPr>
          <w:rFonts w:ascii="Times New Roman" w:hAnsi="Times New Roman" w:cs="Times New Roman"/>
          <w:sz w:val="26"/>
          <w:szCs w:val="26"/>
        </w:rPr>
        <w:t>в 2026 - 2030 годах - 0 тыс. рублей;</w:t>
      </w:r>
    </w:p>
    <w:p w:rsidR="006669BE" w:rsidRPr="00FC627D" w:rsidRDefault="006669BE" w:rsidP="00154177">
      <w:pPr>
        <w:pStyle w:val="a4"/>
        <w:rPr>
          <w:rFonts w:ascii="Times New Roman" w:hAnsi="Times New Roman" w:cs="Times New Roman"/>
          <w:sz w:val="26"/>
          <w:szCs w:val="26"/>
        </w:rPr>
      </w:pPr>
      <w:r w:rsidRPr="00FC627D">
        <w:rPr>
          <w:rFonts w:ascii="Times New Roman" w:hAnsi="Times New Roman" w:cs="Times New Roman"/>
          <w:sz w:val="26"/>
          <w:szCs w:val="26"/>
        </w:rPr>
        <w:t>в 2031 - 2035 годах - 0 тыс. рублей;</w:t>
      </w:r>
    </w:p>
    <w:p w:rsidR="006669BE" w:rsidRPr="00FC627D" w:rsidRDefault="006669BE" w:rsidP="00154177">
      <w:pPr>
        <w:pStyle w:val="a4"/>
        <w:rPr>
          <w:rFonts w:ascii="Times New Roman" w:hAnsi="Times New Roman" w:cs="Times New Roman"/>
          <w:sz w:val="26"/>
          <w:szCs w:val="26"/>
        </w:rPr>
      </w:pPr>
      <w:r w:rsidRPr="00FC627D">
        <w:rPr>
          <w:rFonts w:ascii="Times New Roman" w:hAnsi="Times New Roman" w:cs="Times New Roman"/>
          <w:sz w:val="26"/>
          <w:szCs w:val="26"/>
        </w:rPr>
        <w:t xml:space="preserve">республиканского бюджета Чувашской Республики </w:t>
      </w:r>
      <w:r>
        <w:rPr>
          <w:rFonts w:ascii="Times New Roman" w:hAnsi="Times New Roman" w:cs="Times New Roman"/>
          <w:sz w:val="26"/>
          <w:szCs w:val="26"/>
        </w:rPr>
        <w:t>–</w:t>
      </w:r>
      <w:r w:rsidRPr="00FC627D">
        <w:rPr>
          <w:rFonts w:ascii="Times New Roman" w:hAnsi="Times New Roman" w:cs="Times New Roman"/>
          <w:sz w:val="26"/>
          <w:szCs w:val="26"/>
        </w:rPr>
        <w:t xml:space="preserve"> </w:t>
      </w:r>
      <w:r>
        <w:rPr>
          <w:rFonts w:ascii="Times New Roman" w:hAnsi="Times New Roman" w:cs="Times New Roman"/>
          <w:sz w:val="26"/>
          <w:szCs w:val="26"/>
        </w:rPr>
        <w:t>2146,5</w:t>
      </w:r>
      <w:r w:rsidRPr="00FC627D">
        <w:rPr>
          <w:rFonts w:ascii="Times New Roman" w:hAnsi="Times New Roman" w:cs="Times New Roman"/>
          <w:sz w:val="26"/>
          <w:szCs w:val="26"/>
        </w:rPr>
        <w:t> тыс. рублей, в том числе:</w:t>
      </w:r>
    </w:p>
    <w:p w:rsidR="006669BE" w:rsidRPr="00FC627D" w:rsidRDefault="006669BE" w:rsidP="00154177">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2019 году </w:t>
      </w:r>
      <w:r>
        <w:rPr>
          <w:rFonts w:ascii="Times New Roman" w:hAnsi="Times New Roman" w:cs="Times New Roman"/>
          <w:sz w:val="26"/>
          <w:szCs w:val="26"/>
        </w:rPr>
        <w:t>–</w:t>
      </w:r>
      <w:r w:rsidRPr="00FC627D">
        <w:rPr>
          <w:rFonts w:ascii="Times New Roman" w:hAnsi="Times New Roman" w:cs="Times New Roman"/>
          <w:sz w:val="26"/>
          <w:szCs w:val="26"/>
        </w:rPr>
        <w:t xml:space="preserve"> </w:t>
      </w:r>
      <w:r>
        <w:rPr>
          <w:rFonts w:ascii="Times New Roman" w:hAnsi="Times New Roman" w:cs="Times New Roman"/>
          <w:sz w:val="26"/>
          <w:szCs w:val="26"/>
        </w:rPr>
        <w:t xml:space="preserve">0 </w:t>
      </w:r>
      <w:r w:rsidRPr="00FC627D">
        <w:rPr>
          <w:rFonts w:ascii="Times New Roman" w:hAnsi="Times New Roman" w:cs="Times New Roman"/>
          <w:sz w:val="26"/>
          <w:szCs w:val="26"/>
        </w:rPr>
        <w:t>тыс. рублей;</w:t>
      </w:r>
    </w:p>
    <w:p w:rsidR="006669BE" w:rsidRPr="00FC627D" w:rsidRDefault="006669BE" w:rsidP="00154177">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2020 году </w:t>
      </w:r>
      <w:r>
        <w:rPr>
          <w:rFonts w:ascii="Times New Roman" w:hAnsi="Times New Roman" w:cs="Times New Roman"/>
          <w:sz w:val="26"/>
          <w:szCs w:val="26"/>
        </w:rPr>
        <w:t>–</w:t>
      </w:r>
      <w:r w:rsidRPr="00FC627D">
        <w:rPr>
          <w:rFonts w:ascii="Times New Roman" w:hAnsi="Times New Roman" w:cs="Times New Roman"/>
          <w:sz w:val="26"/>
          <w:szCs w:val="26"/>
        </w:rPr>
        <w:t xml:space="preserve"> </w:t>
      </w:r>
      <w:r>
        <w:rPr>
          <w:rFonts w:ascii="Times New Roman" w:hAnsi="Times New Roman" w:cs="Times New Roman"/>
          <w:sz w:val="26"/>
          <w:szCs w:val="26"/>
        </w:rPr>
        <w:t>1005,4</w:t>
      </w:r>
      <w:r w:rsidRPr="00FC627D">
        <w:rPr>
          <w:rFonts w:ascii="Times New Roman" w:hAnsi="Times New Roman" w:cs="Times New Roman"/>
          <w:sz w:val="26"/>
          <w:szCs w:val="26"/>
        </w:rPr>
        <w:t> тыс. рублей;</w:t>
      </w:r>
    </w:p>
    <w:p w:rsidR="006669BE" w:rsidRPr="00FC627D" w:rsidRDefault="006669BE" w:rsidP="00154177">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2021 году </w:t>
      </w:r>
      <w:r>
        <w:rPr>
          <w:rFonts w:ascii="Times New Roman" w:hAnsi="Times New Roman" w:cs="Times New Roman"/>
          <w:sz w:val="26"/>
          <w:szCs w:val="26"/>
        </w:rPr>
        <w:t>–</w:t>
      </w:r>
      <w:r w:rsidRPr="00FC627D">
        <w:rPr>
          <w:rFonts w:ascii="Times New Roman" w:hAnsi="Times New Roman" w:cs="Times New Roman"/>
          <w:sz w:val="26"/>
          <w:szCs w:val="26"/>
        </w:rPr>
        <w:t xml:space="preserve"> </w:t>
      </w:r>
      <w:r>
        <w:rPr>
          <w:rFonts w:ascii="Times New Roman" w:hAnsi="Times New Roman" w:cs="Times New Roman"/>
          <w:sz w:val="26"/>
          <w:szCs w:val="26"/>
        </w:rPr>
        <w:t>1141,1</w:t>
      </w:r>
      <w:r w:rsidRPr="00FC627D">
        <w:rPr>
          <w:rFonts w:ascii="Times New Roman" w:hAnsi="Times New Roman" w:cs="Times New Roman"/>
          <w:sz w:val="26"/>
          <w:szCs w:val="26"/>
        </w:rPr>
        <w:t> тыс. рублей;</w:t>
      </w:r>
    </w:p>
    <w:p w:rsidR="006669BE" w:rsidRPr="00FC627D" w:rsidRDefault="006669BE" w:rsidP="00154177">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2022 году -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154177">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2023 году -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154177">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2024 году -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154177">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2025 году -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154177">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2026 - 2030 годах -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154177">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2031 - 2035 годах -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154177">
      <w:pPr>
        <w:pStyle w:val="a4"/>
        <w:rPr>
          <w:rFonts w:ascii="Times New Roman" w:hAnsi="Times New Roman" w:cs="Times New Roman"/>
          <w:sz w:val="26"/>
          <w:szCs w:val="26"/>
        </w:rPr>
      </w:pPr>
      <w:r w:rsidRPr="00FC627D">
        <w:rPr>
          <w:rFonts w:ascii="Times New Roman" w:hAnsi="Times New Roman" w:cs="Times New Roman"/>
          <w:sz w:val="26"/>
          <w:szCs w:val="26"/>
        </w:rPr>
        <w:t xml:space="preserve">местных бюджетов </w:t>
      </w:r>
      <w:r>
        <w:rPr>
          <w:rFonts w:ascii="Times New Roman" w:hAnsi="Times New Roman" w:cs="Times New Roman"/>
          <w:sz w:val="26"/>
          <w:szCs w:val="26"/>
        </w:rPr>
        <w:t>–</w:t>
      </w:r>
      <w:r w:rsidRPr="00FC627D">
        <w:rPr>
          <w:rFonts w:ascii="Times New Roman" w:hAnsi="Times New Roman" w:cs="Times New Roman"/>
          <w:sz w:val="26"/>
          <w:szCs w:val="26"/>
        </w:rPr>
        <w:t xml:space="preserve"> </w:t>
      </w:r>
      <w:r>
        <w:rPr>
          <w:rFonts w:ascii="Times New Roman" w:hAnsi="Times New Roman" w:cs="Times New Roman"/>
          <w:sz w:val="26"/>
          <w:szCs w:val="26"/>
        </w:rPr>
        <w:t>0</w:t>
      </w:r>
      <w:r w:rsidRPr="00FC627D">
        <w:rPr>
          <w:rFonts w:ascii="Times New Roman" w:hAnsi="Times New Roman" w:cs="Times New Roman"/>
          <w:sz w:val="26"/>
          <w:szCs w:val="26"/>
        </w:rPr>
        <w:t> тыс. рублей, в том числе:</w:t>
      </w:r>
    </w:p>
    <w:p w:rsidR="006669BE" w:rsidRPr="00FC627D" w:rsidRDefault="006669BE" w:rsidP="00154177">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2019 году -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154177">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2020 году </w:t>
      </w:r>
      <w:r>
        <w:rPr>
          <w:rFonts w:ascii="Times New Roman" w:hAnsi="Times New Roman" w:cs="Times New Roman"/>
          <w:sz w:val="26"/>
          <w:szCs w:val="26"/>
        </w:rPr>
        <w:t>–</w:t>
      </w:r>
      <w:r w:rsidRPr="00FC627D">
        <w:rPr>
          <w:rFonts w:ascii="Times New Roman" w:hAnsi="Times New Roman" w:cs="Times New Roman"/>
          <w:sz w:val="26"/>
          <w:szCs w:val="26"/>
        </w:rPr>
        <w:t xml:space="preserve">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154177">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2021 году </w:t>
      </w:r>
      <w:r>
        <w:rPr>
          <w:rFonts w:ascii="Times New Roman" w:hAnsi="Times New Roman" w:cs="Times New Roman"/>
          <w:sz w:val="26"/>
          <w:szCs w:val="26"/>
        </w:rPr>
        <w:t>–</w:t>
      </w:r>
      <w:r w:rsidRPr="00FC627D">
        <w:rPr>
          <w:rFonts w:ascii="Times New Roman" w:hAnsi="Times New Roman" w:cs="Times New Roman"/>
          <w:sz w:val="26"/>
          <w:szCs w:val="26"/>
        </w:rPr>
        <w:t xml:space="preserve">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154177">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2022 году -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154177">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2023 году -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154177">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2024 году -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154177">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2025 году -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154177">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2026 - 2030 годах -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154177">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2031 - 2035 годах -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154177">
      <w:pPr>
        <w:pStyle w:val="a4"/>
        <w:rPr>
          <w:rFonts w:ascii="Times New Roman" w:hAnsi="Times New Roman" w:cs="Times New Roman"/>
          <w:sz w:val="26"/>
          <w:szCs w:val="26"/>
        </w:rPr>
      </w:pPr>
      <w:r w:rsidRPr="00FC627D">
        <w:rPr>
          <w:rFonts w:ascii="Times New Roman" w:hAnsi="Times New Roman" w:cs="Times New Roman"/>
          <w:sz w:val="26"/>
          <w:szCs w:val="26"/>
        </w:rPr>
        <w:t xml:space="preserve">внебюджетных источников - </w:t>
      </w:r>
      <w:r>
        <w:rPr>
          <w:rFonts w:ascii="Times New Roman" w:hAnsi="Times New Roman" w:cs="Times New Roman"/>
          <w:sz w:val="26"/>
          <w:szCs w:val="26"/>
        </w:rPr>
        <w:t>0</w:t>
      </w:r>
      <w:r w:rsidRPr="00FC627D">
        <w:rPr>
          <w:rFonts w:ascii="Times New Roman" w:hAnsi="Times New Roman" w:cs="Times New Roman"/>
          <w:sz w:val="26"/>
          <w:szCs w:val="26"/>
        </w:rPr>
        <w:t> тыс. рублей, в том числе:</w:t>
      </w:r>
    </w:p>
    <w:p w:rsidR="006669BE" w:rsidRPr="00FC627D" w:rsidRDefault="006669BE" w:rsidP="00154177">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2019 году -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154177">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2020 году -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154177">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2021 году -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154177">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2022 году -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154177">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2023 году -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154177">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2024 году -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154177">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2025 году -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154177">
      <w:pPr>
        <w:pStyle w:val="a4"/>
        <w:rPr>
          <w:rFonts w:ascii="Times New Roman" w:hAnsi="Times New Roman" w:cs="Times New Roman"/>
          <w:sz w:val="26"/>
          <w:szCs w:val="26"/>
        </w:rPr>
      </w:pPr>
      <w:r w:rsidRPr="00FC627D">
        <w:rPr>
          <w:rFonts w:ascii="Times New Roman" w:hAnsi="Times New Roman" w:cs="Times New Roman"/>
          <w:sz w:val="26"/>
          <w:szCs w:val="26"/>
        </w:rPr>
        <w:t xml:space="preserve">в 2026 - 2030 годах - </w:t>
      </w:r>
      <w:r>
        <w:rPr>
          <w:rFonts w:ascii="Times New Roman" w:hAnsi="Times New Roman" w:cs="Times New Roman"/>
          <w:sz w:val="26"/>
          <w:szCs w:val="26"/>
        </w:rPr>
        <w:t>0</w:t>
      </w:r>
      <w:r w:rsidRPr="00FC627D">
        <w:rPr>
          <w:rFonts w:ascii="Times New Roman" w:hAnsi="Times New Roman" w:cs="Times New Roman"/>
          <w:sz w:val="26"/>
          <w:szCs w:val="26"/>
        </w:rPr>
        <w:t> тыс. рублей;</w:t>
      </w:r>
    </w:p>
    <w:p w:rsidR="006669BE" w:rsidRPr="00FC627D" w:rsidRDefault="006669BE" w:rsidP="00154177">
      <w:pPr>
        <w:snapToGrid w:val="0"/>
        <w:jc w:val="both"/>
        <w:rPr>
          <w:rFonts w:ascii="Times New Roman" w:hAnsi="Times New Roman" w:cs="Times New Roman"/>
        </w:rPr>
      </w:pPr>
      <w:r w:rsidRPr="00FC627D">
        <w:rPr>
          <w:rFonts w:ascii="Times New Roman" w:hAnsi="Times New Roman" w:cs="Times New Roman"/>
        </w:rPr>
        <w:t xml:space="preserve">в 2031 - 2035 годах - </w:t>
      </w:r>
      <w:r>
        <w:rPr>
          <w:rFonts w:ascii="Times New Roman" w:hAnsi="Times New Roman" w:cs="Times New Roman"/>
        </w:rPr>
        <w:t>0</w:t>
      </w:r>
      <w:r w:rsidRPr="00FC627D">
        <w:rPr>
          <w:rFonts w:ascii="Times New Roman" w:hAnsi="Times New Roman" w:cs="Times New Roman"/>
        </w:rPr>
        <w:t> тыс. рублей</w:t>
      </w:r>
      <w:r>
        <w:rPr>
          <w:rFonts w:ascii="Times New Roman" w:hAnsi="Times New Roman" w:cs="Times New Roman"/>
        </w:rPr>
        <w:t>.</w:t>
      </w:r>
    </w:p>
    <w:p w:rsidR="006669BE" w:rsidRPr="0081607C" w:rsidRDefault="006669BE" w:rsidP="00154177">
      <w:pPr>
        <w:ind w:firstLine="720"/>
        <w:jc w:val="both"/>
        <w:rPr>
          <w:rFonts w:ascii="Times New Roman" w:hAnsi="Times New Roman" w:cs="Times New Roman"/>
        </w:rPr>
      </w:pPr>
      <w:r w:rsidRPr="00B2749B">
        <w:rPr>
          <w:rFonts w:ascii="Times New Roman" w:hAnsi="Times New Roman" w:cs="Times New Roman"/>
        </w:rPr>
        <w:t xml:space="preserve">Ресурсное обеспечение реализации подпрограммы за счет всех источников финансирования приведено в </w:t>
      </w:r>
      <w:r>
        <w:rPr>
          <w:rFonts w:ascii="Times New Roman" w:hAnsi="Times New Roman" w:cs="Times New Roman"/>
        </w:rPr>
        <w:t xml:space="preserve">приложении </w:t>
      </w:r>
      <w:r w:rsidRPr="00EE4286">
        <w:rPr>
          <w:rFonts w:ascii="Times New Roman" w:hAnsi="Times New Roman" w:cs="Times New Roman"/>
          <w:color w:val="000000"/>
        </w:rPr>
        <w:t>к</w:t>
      </w:r>
      <w:r w:rsidRPr="00B2749B">
        <w:rPr>
          <w:rFonts w:ascii="Times New Roman" w:hAnsi="Times New Roman" w:cs="Times New Roman"/>
        </w:rPr>
        <w:t xml:space="preserve"> подпрограмме</w:t>
      </w:r>
      <w:r>
        <w:rPr>
          <w:rFonts w:ascii="Times New Roman" w:hAnsi="Times New Roman" w:cs="Times New Roman"/>
        </w:rPr>
        <w:t>.</w:t>
      </w:r>
    </w:p>
    <w:p w:rsidR="006669BE" w:rsidRPr="0081607C" w:rsidRDefault="006669BE" w:rsidP="00154177"/>
    <w:p w:rsidR="006669BE" w:rsidRPr="0081607C" w:rsidRDefault="006669BE" w:rsidP="00154177">
      <w:pPr>
        <w:pStyle w:val="Heading1"/>
        <w:rPr>
          <w:rFonts w:ascii="Times New Roman" w:hAnsi="Times New Roman" w:cs="Times New Roman"/>
          <w:sz w:val="26"/>
          <w:szCs w:val="26"/>
        </w:rPr>
      </w:pPr>
      <w:r w:rsidRPr="0081607C">
        <w:rPr>
          <w:rFonts w:ascii="Times New Roman" w:hAnsi="Times New Roman" w:cs="Times New Roman"/>
          <w:sz w:val="26"/>
          <w:szCs w:val="26"/>
        </w:rPr>
        <w:t>VII. Анализ рисков реализации подпрограммы и описание мер управления рисками реализации подпрограммы.</w:t>
      </w:r>
    </w:p>
    <w:p w:rsidR="006669BE" w:rsidRPr="0081607C" w:rsidRDefault="006669BE" w:rsidP="00154177">
      <w:pPr>
        <w:ind w:firstLine="540"/>
        <w:jc w:val="both"/>
        <w:rPr>
          <w:rFonts w:ascii="Times New Roman" w:hAnsi="Times New Roman" w:cs="Times New Roman"/>
        </w:rPr>
      </w:pPr>
      <w:r w:rsidRPr="0081607C">
        <w:rPr>
          <w:rFonts w:ascii="Times New Roman" w:hAnsi="Times New Roman" w:cs="Times New Roman"/>
        </w:rPr>
        <w:t>К рискам реализации подпрограммы, которыми могут управлять ответственный исполнитель и соисполнители подпрограммы, уменьшая вероятность их возникновения, следует отнести следующие.</w:t>
      </w:r>
    </w:p>
    <w:p w:rsidR="006669BE" w:rsidRPr="0081607C" w:rsidRDefault="006669BE" w:rsidP="00154177">
      <w:pPr>
        <w:ind w:firstLine="540"/>
        <w:jc w:val="both"/>
        <w:rPr>
          <w:rFonts w:ascii="Times New Roman" w:hAnsi="Times New Roman" w:cs="Times New Roman"/>
        </w:rPr>
      </w:pPr>
      <w:r w:rsidRPr="0081607C">
        <w:rPr>
          <w:rFonts w:ascii="Times New Roman" w:hAnsi="Times New Roman" w:cs="Times New Roman"/>
        </w:rPr>
        <w:t>1. Организационные риски, которые связаны с возникновением проблем в реализации подпрограммы в результате недостаточной квалификации и (или) недобросовестности ответственных исполнителей (соисполнителей) подпрограммы, что может привести к нецелевому и неэффективному использованию бюджетных средств, невыполнению ряда мероприятий подпрограммы. Снижению указанных рисков будут способствовать повышение квалификации и ответственности персонала ответственного исполнителя и соисполнителей подпрограммы для своевременной и эффективной реализации предусмотренных мероприятий, координация деятельности персонала ответственного исполнителя и соисполнителей подпрограммы и налаживание административных процедур для снижения организационных рисков.</w:t>
      </w:r>
    </w:p>
    <w:p w:rsidR="006669BE" w:rsidRPr="0081607C" w:rsidRDefault="006669BE" w:rsidP="00154177">
      <w:pPr>
        <w:ind w:firstLine="540"/>
        <w:jc w:val="both"/>
        <w:rPr>
          <w:rFonts w:ascii="Times New Roman" w:hAnsi="Times New Roman" w:cs="Times New Roman"/>
        </w:rPr>
      </w:pPr>
      <w:r w:rsidRPr="0081607C">
        <w:rPr>
          <w:rFonts w:ascii="Times New Roman" w:hAnsi="Times New Roman" w:cs="Times New Roman"/>
        </w:rPr>
        <w:t>2. Финансовые риски, которые связаны с финансированием подпрограммы в неполном объеме. Данные риски могут возникнуть по причине значительной продолжительности подпрограммы.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подпрограммы.</w:t>
      </w:r>
    </w:p>
    <w:p w:rsidR="006669BE" w:rsidRPr="0081607C" w:rsidRDefault="006669BE" w:rsidP="00154177">
      <w:pPr>
        <w:ind w:firstLine="540"/>
        <w:jc w:val="both"/>
        <w:rPr>
          <w:rFonts w:ascii="Times New Roman" w:hAnsi="Times New Roman" w:cs="Times New Roman"/>
        </w:rPr>
      </w:pPr>
      <w:r w:rsidRPr="0081607C">
        <w:rPr>
          <w:rFonts w:ascii="Times New Roman" w:hAnsi="Times New Roman" w:cs="Times New Roman"/>
        </w:rPr>
        <w:t>Реализации подпрограммы также угрожают непредвиденные риски, которыми сложно или невозможно управлять в рамках реализации подпрограммы:</w:t>
      </w:r>
    </w:p>
    <w:p w:rsidR="006669BE" w:rsidRDefault="006669BE" w:rsidP="00154177">
      <w:pPr>
        <w:ind w:firstLine="540"/>
        <w:jc w:val="both"/>
        <w:rPr>
          <w:rFonts w:ascii="Times New Roman" w:hAnsi="Times New Roman" w:cs="Times New Roman"/>
        </w:rPr>
      </w:pPr>
      <w:r w:rsidRPr="0081607C">
        <w:rPr>
          <w:rFonts w:ascii="Times New Roman" w:hAnsi="Times New Roman" w:cs="Times New Roman"/>
        </w:rPr>
        <w:t>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w:t>
      </w:r>
    </w:p>
    <w:p w:rsidR="006669BE" w:rsidRDefault="006669BE" w:rsidP="00154177">
      <w:pPr>
        <w:ind w:firstLine="540"/>
        <w:jc w:val="both"/>
        <w:rPr>
          <w:rFonts w:ascii="Times New Roman" w:hAnsi="Times New Roman" w:cs="Times New Roman"/>
        </w:rPr>
      </w:pPr>
    </w:p>
    <w:p w:rsidR="006669BE" w:rsidRDefault="006669BE" w:rsidP="007512AC">
      <w:pPr>
        <w:rPr>
          <w:rStyle w:val="a"/>
          <w:rFonts w:ascii="Times New Roman" w:hAnsi="Times New Roman" w:cs="Times New Roman"/>
        </w:rPr>
      </w:pPr>
    </w:p>
    <w:p w:rsidR="006669BE" w:rsidRDefault="006669BE" w:rsidP="007512AC">
      <w:pPr>
        <w:rPr>
          <w:rStyle w:val="a"/>
          <w:rFonts w:ascii="Times New Roman" w:hAnsi="Times New Roman" w:cs="Times New Roman"/>
        </w:rPr>
      </w:pPr>
    </w:p>
    <w:p w:rsidR="006669BE" w:rsidRDefault="006669BE" w:rsidP="007512AC">
      <w:pPr>
        <w:rPr>
          <w:rStyle w:val="a"/>
          <w:rFonts w:ascii="Times New Roman" w:hAnsi="Times New Roman" w:cs="Times New Roman"/>
        </w:rPr>
      </w:pPr>
    </w:p>
    <w:p w:rsidR="006669BE" w:rsidRDefault="006669BE" w:rsidP="007512AC">
      <w:pPr>
        <w:rPr>
          <w:rStyle w:val="a"/>
          <w:rFonts w:ascii="Times New Roman" w:hAnsi="Times New Roman" w:cs="Times New Roman"/>
        </w:rPr>
      </w:pPr>
    </w:p>
    <w:p w:rsidR="006669BE" w:rsidRDefault="006669BE" w:rsidP="007512AC">
      <w:pPr>
        <w:rPr>
          <w:rStyle w:val="a"/>
          <w:rFonts w:ascii="Times New Roman" w:hAnsi="Times New Roman" w:cs="Times New Roman"/>
        </w:rPr>
      </w:pPr>
    </w:p>
    <w:p w:rsidR="006669BE" w:rsidRDefault="006669BE" w:rsidP="007512AC">
      <w:pPr>
        <w:rPr>
          <w:rStyle w:val="a"/>
          <w:rFonts w:ascii="Times New Roman" w:hAnsi="Times New Roman" w:cs="Times New Roman"/>
        </w:rPr>
      </w:pPr>
    </w:p>
    <w:p w:rsidR="006669BE" w:rsidRDefault="006669BE" w:rsidP="007512AC">
      <w:pPr>
        <w:rPr>
          <w:rStyle w:val="a"/>
          <w:rFonts w:ascii="Times New Roman" w:hAnsi="Times New Roman" w:cs="Times New Roman"/>
        </w:rPr>
      </w:pPr>
    </w:p>
    <w:p w:rsidR="006669BE" w:rsidRDefault="006669BE" w:rsidP="007512AC">
      <w:pPr>
        <w:rPr>
          <w:rStyle w:val="a"/>
          <w:rFonts w:ascii="Times New Roman" w:hAnsi="Times New Roman" w:cs="Times New Roman"/>
        </w:rPr>
      </w:pPr>
    </w:p>
    <w:p w:rsidR="006669BE" w:rsidRDefault="006669BE" w:rsidP="007512AC">
      <w:pPr>
        <w:rPr>
          <w:rStyle w:val="a"/>
          <w:rFonts w:ascii="Times New Roman" w:hAnsi="Times New Roman" w:cs="Times New Roman"/>
        </w:rPr>
      </w:pPr>
    </w:p>
    <w:p w:rsidR="006669BE" w:rsidRDefault="006669BE" w:rsidP="007512AC">
      <w:pPr>
        <w:rPr>
          <w:rStyle w:val="a"/>
          <w:rFonts w:ascii="Times New Roman" w:hAnsi="Times New Roman" w:cs="Times New Roman"/>
        </w:rPr>
      </w:pPr>
    </w:p>
    <w:p w:rsidR="006669BE" w:rsidRDefault="006669BE" w:rsidP="007512AC">
      <w:pPr>
        <w:rPr>
          <w:rStyle w:val="a"/>
          <w:rFonts w:ascii="Times New Roman" w:hAnsi="Times New Roman" w:cs="Times New Roman"/>
        </w:rPr>
      </w:pPr>
    </w:p>
    <w:p w:rsidR="006669BE" w:rsidRDefault="006669BE" w:rsidP="007512AC">
      <w:pPr>
        <w:rPr>
          <w:rStyle w:val="a"/>
          <w:rFonts w:ascii="Times New Roman" w:hAnsi="Times New Roman" w:cs="Times New Roman"/>
        </w:rPr>
      </w:pPr>
    </w:p>
    <w:p w:rsidR="006669BE" w:rsidRDefault="006669BE" w:rsidP="007512AC">
      <w:pPr>
        <w:rPr>
          <w:rStyle w:val="a"/>
          <w:rFonts w:ascii="Times New Roman" w:hAnsi="Times New Roman" w:cs="Times New Roman"/>
        </w:rPr>
      </w:pPr>
    </w:p>
    <w:p w:rsidR="006669BE" w:rsidRDefault="006669BE" w:rsidP="007512AC">
      <w:pPr>
        <w:rPr>
          <w:rStyle w:val="a"/>
          <w:rFonts w:ascii="Times New Roman" w:hAnsi="Times New Roman" w:cs="Times New Roman"/>
        </w:rPr>
      </w:pPr>
    </w:p>
    <w:p w:rsidR="006669BE" w:rsidRDefault="006669BE" w:rsidP="007512AC">
      <w:pPr>
        <w:rPr>
          <w:rStyle w:val="a"/>
          <w:rFonts w:ascii="Times New Roman" w:hAnsi="Times New Roman" w:cs="Times New Roman"/>
        </w:rPr>
      </w:pPr>
    </w:p>
    <w:p w:rsidR="006669BE" w:rsidRDefault="006669BE" w:rsidP="007512AC">
      <w:pPr>
        <w:rPr>
          <w:rStyle w:val="a"/>
          <w:rFonts w:ascii="Times New Roman" w:hAnsi="Times New Roman" w:cs="Times New Roman"/>
        </w:rPr>
      </w:pPr>
    </w:p>
    <w:p w:rsidR="006669BE" w:rsidRDefault="006669BE" w:rsidP="007512AC">
      <w:pPr>
        <w:rPr>
          <w:rStyle w:val="a"/>
          <w:rFonts w:ascii="Times New Roman" w:hAnsi="Times New Roman" w:cs="Times New Roman"/>
        </w:rPr>
      </w:pPr>
    </w:p>
    <w:p w:rsidR="006669BE" w:rsidRDefault="006669BE" w:rsidP="007512AC">
      <w:pPr>
        <w:rPr>
          <w:rStyle w:val="a"/>
          <w:rFonts w:ascii="Times New Roman" w:hAnsi="Times New Roman" w:cs="Times New Roman"/>
        </w:rPr>
      </w:pPr>
    </w:p>
    <w:p w:rsidR="006669BE" w:rsidRDefault="006669BE" w:rsidP="007512AC">
      <w:pPr>
        <w:rPr>
          <w:rStyle w:val="a"/>
          <w:rFonts w:ascii="Times New Roman" w:hAnsi="Times New Roman" w:cs="Times New Roman"/>
        </w:rPr>
      </w:pPr>
    </w:p>
    <w:p w:rsidR="006669BE" w:rsidRDefault="006669BE" w:rsidP="007512AC">
      <w:pPr>
        <w:rPr>
          <w:rStyle w:val="a"/>
          <w:rFonts w:ascii="Times New Roman" w:hAnsi="Times New Roman" w:cs="Times New Roman"/>
        </w:rPr>
      </w:pPr>
    </w:p>
    <w:p w:rsidR="006669BE" w:rsidRDefault="006669BE" w:rsidP="007512AC">
      <w:pPr>
        <w:rPr>
          <w:rStyle w:val="a"/>
          <w:rFonts w:ascii="Times New Roman" w:hAnsi="Times New Roman" w:cs="Times New Roman"/>
        </w:rPr>
      </w:pPr>
    </w:p>
    <w:p w:rsidR="006669BE" w:rsidRDefault="006669BE" w:rsidP="007512AC">
      <w:pPr>
        <w:rPr>
          <w:rStyle w:val="a"/>
          <w:rFonts w:ascii="Times New Roman" w:hAnsi="Times New Roman" w:cs="Times New Roman"/>
        </w:rPr>
      </w:pPr>
    </w:p>
    <w:p w:rsidR="006669BE" w:rsidRDefault="006669BE" w:rsidP="007512AC">
      <w:pPr>
        <w:rPr>
          <w:rStyle w:val="a"/>
          <w:rFonts w:ascii="Times New Roman" w:hAnsi="Times New Roman" w:cs="Times New Roman"/>
        </w:rPr>
      </w:pPr>
    </w:p>
    <w:p w:rsidR="006669BE" w:rsidRDefault="006669BE" w:rsidP="007512AC">
      <w:pPr>
        <w:rPr>
          <w:rStyle w:val="a"/>
          <w:rFonts w:ascii="Times New Roman" w:hAnsi="Times New Roman" w:cs="Times New Roman"/>
        </w:rPr>
      </w:pPr>
    </w:p>
    <w:p w:rsidR="006669BE" w:rsidRDefault="006669BE" w:rsidP="007512AC">
      <w:pPr>
        <w:rPr>
          <w:rStyle w:val="a"/>
          <w:rFonts w:ascii="Times New Roman" w:hAnsi="Times New Roman" w:cs="Times New Roman"/>
        </w:rPr>
      </w:pPr>
    </w:p>
    <w:p w:rsidR="006669BE" w:rsidRDefault="006669BE" w:rsidP="007512AC">
      <w:pPr>
        <w:rPr>
          <w:rStyle w:val="a"/>
          <w:rFonts w:ascii="Times New Roman" w:hAnsi="Times New Roman" w:cs="Times New Roman"/>
        </w:rPr>
      </w:pPr>
    </w:p>
    <w:p w:rsidR="006669BE" w:rsidRDefault="006669BE" w:rsidP="007512AC">
      <w:pPr>
        <w:rPr>
          <w:rStyle w:val="a"/>
          <w:rFonts w:ascii="Times New Roman" w:hAnsi="Times New Roman" w:cs="Times New Roman"/>
        </w:rPr>
      </w:pPr>
    </w:p>
    <w:p w:rsidR="006669BE" w:rsidRDefault="006669BE" w:rsidP="007512AC">
      <w:pPr>
        <w:rPr>
          <w:rStyle w:val="a"/>
          <w:rFonts w:ascii="Times New Roman" w:hAnsi="Times New Roman" w:cs="Times New Roman"/>
        </w:rPr>
      </w:pPr>
    </w:p>
    <w:p w:rsidR="006669BE" w:rsidRDefault="006669BE" w:rsidP="007512AC">
      <w:pPr>
        <w:rPr>
          <w:rStyle w:val="a"/>
          <w:rFonts w:ascii="Times New Roman" w:hAnsi="Times New Roman" w:cs="Times New Roman"/>
        </w:rPr>
      </w:pPr>
    </w:p>
    <w:p w:rsidR="006669BE" w:rsidRDefault="006669BE" w:rsidP="007512AC">
      <w:pPr>
        <w:rPr>
          <w:rStyle w:val="a"/>
          <w:rFonts w:ascii="Times New Roman" w:hAnsi="Times New Roman" w:cs="Times New Roman"/>
        </w:rPr>
      </w:pPr>
    </w:p>
    <w:p w:rsidR="006669BE" w:rsidRDefault="006669BE" w:rsidP="007512AC">
      <w:pPr>
        <w:rPr>
          <w:rStyle w:val="a"/>
          <w:rFonts w:ascii="Times New Roman" w:hAnsi="Times New Roman" w:cs="Times New Roman"/>
        </w:rPr>
      </w:pPr>
    </w:p>
    <w:p w:rsidR="006669BE" w:rsidRDefault="006669BE" w:rsidP="007512AC">
      <w:pPr>
        <w:rPr>
          <w:rStyle w:val="a"/>
          <w:rFonts w:ascii="Times New Roman" w:hAnsi="Times New Roman" w:cs="Times New Roman"/>
        </w:rPr>
      </w:pPr>
    </w:p>
    <w:p w:rsidR="006669BE" w:rsidRDefault="006669BE" w:rsidP="007512AC">
      <w:pPr>
        <w:rPr>
          <w:rStyle w:val="a"/>
          <w:rFonts w:ascii="Times New Roman" w:hAnsi="Times New Roman" w:cs="Times New Roman"/>
        </w:rPr>
      </w:pPr>
    </w:p>
    <w:p w:rsidR="006669BE" w:rsidRDefault="006669BE" w:rsidP="007512AC">
      <w:pPr>
        <w:rPr>
          <w:rStyle w:val="a"/>
          <w:rFonts w:ascii="Times New Roman" w:hAnsi="Times New Roman" w:cs="Times New Roman"/>
        </w:rPr>
        <w:sectPr w:rsidR="006669BE" w:rsidSect="00F07BFD">
          <w:pgSz w:w="11906" w:h="16838"/>
          <w:pgMar w:top="539" w:right="851" w:bottom="720" w:left="1701" w:header="709" w:footer="709" w:gutter="0"/>
          <w:cols w:space="708"/>
          <w:docGrid w:linePitch="360"/>
        </w:sectPr>
      </w:pPr>
      <w:r>
        <w:rPr>
          <w:rStyle w:val="a"/>
          <w:rFonts w:ascii="Times New Roman" w:hAnsi="Times New Roman" w:cs="Times New Roman"/>
        </w:rPr>
        <w:br w:type="page"/>
      </w:r>
    </w:p>
    <w:p w:rsidR="006669BE" w:rsidRPr="006E0B17" w:rsidRDefault="006669BE" w:rsidP="00F07BFD">
      <w:pPr>
        <w:jc w:val="right"/>
        <w:rPr>
          <w:rFonts w:ascii="Times New Roman" w:hAnsi="Times New Roman" w:cs="Times New Roman"/>
          <w:sz w:val="20"/>
          <w:szCs w:val="20"/>
        </w:rPr>
      </w:pPr>
      <w:r w:rsidRPr="006E0B17">
        <w:rPr>
          <w:rStyle w:val="a"/>
          <w:rFonts w:ascii="Times New Roman" w:hAnsi="Times New Roman" w:cs="Times New Roman"/>
          <w:sz w:val="20"/>
          <w:szCs w:val="20"/>
        </w:rPr>
        <w:t>Приложение</w:t>
      </w:r>
      <w:r w:rsidRPr="006E0B17">
        <w:rPr>
          <w:rStyle w:val="a"/>
          <w:rFonts w:ascii="Times New Roman" w:hAnsi="Times New Roman" w:cs="Times New Roman"/>
          <w:sz w:val="20"/>
          <w:szCs w:val="20"/>
        </w:rPr>
        <w:br/>
        <w:t xml:space="preserve">к </w:t>
      </w:r>
      <w:hyperlink w:anchor="sub_4000" w:history="1">
        <w:r w:rsidRPr="006E0B17">
          <w:rPr>
            <w:rStyle w:val="a0"/>
            <w:rFonts w:ascii="Times New Roman" w:hAnsi="Times New Roman"/>
            <w:sz w:val="20"/>
            <w:szCs w:val="20"/>
          </w:rPr>
          <w:t>подпрограмме</w:t>
        </w:r>
      </w:hyperlink>
      <w:r w:rsidRPr="006E0B17">
        <w:rPr>
          <w:rStyle w:val="a"/>
          <w:rFonts w:ascii="Times New Roman" w:hAnsi="Times New Roman" w:cs="Times New Roman"/>
          <w:sz w:val="20"/>
          <w:szCs w:val="20"/>
        </w:rPr>
        <w:t xml:space="preserve"> "Обеспечение</w:t>
      </w:r>
      <w:r w:rsidRPr="006E0B17">
        <w:rPr>
          <w:rStyle w:val="a"/>
          <w:rFonts w:ascii="Times New Roman" w:hAnsi="Times New Roman" w:cs="Times New Roman"/>
          <w:sz w:val="20"/>
          <w:szCs w:val="20"/>
        </w:rPr>
        <w:br/>
        <w:t xml:space="preserve">населения </w:t>
      </w:r>
      <w:r>
        <w:rPr>
          <w:rStyle w:val="a"/>
          <w:rFonts w:ascii="Times New Roman" w:hAnsi="Times New Roman" w:cs="Times New Roman"/>
          <w:sz w:val="20"/>
          <w:szCs w:val="20"/>
        </w:rPr>
        <w:t xml:space="preserve">Ядринского района </w:t>
      </w:r>
      <w:r w:rsidRPr="006E0B17">
        <w:rPr>
          <w:rStyle w:val="a"/>
          <w:rFonts w:ascii="Times New Roman" w:hAnsi="Times New Roman" w:cs="Times New Roman"/>
          <w:sz w:val="20"/>
          <w:szCs w:val="20"/>
        </w:rPr>
        <w:t>Чувашской Республики</w:t>
      </w:r>
      <w:r w:rsidRPr="006E0B17">
        <w:rPr>
          <w:rStyle w:val="a"/>
          <w:rFonts w:ascii="Times New Roman" w:hAnsi="Times New Roman" w:cs="Times New Roman"/>
          <w:sz w:val="20"/>
          <w:szCs w:val="20"/>
        </w:rPr>
        <w:br/>
        <w:t>качественной питьевой водой"</w:t>
      </w:r>
      <w:r w:rsidRPr="006E0B17">
        <w:rPr>
          <w:rStyle w:val="a"/>
          <w:rFonts w:ascii="Times New Roman" w:hAnsi="Times New Roman" w:cs="Times New Roman"/>
          <w:sz w:val="20"/>
          <w:szCs w:val="20"/>
        </w:rPr>
        <w:br/>
      </w:r>
      <w:r>
        <w:rPr>
          <w:rStyle w:val="a"/>
          <w:rFonts w:ascii="Times New Roman" w:hAnsi="Times New Roman" w:cs="Times New Roman"/>
          <w:sz w:val="20"/>
          <w:szCs w:val="20"/>
        </w:rPr>
        <w:t>муниципальной</w:t>
      </w:r>
      <w:r w:rsidRPr="006E0B17">
        <w:rPr>
          <w:rStyle w:val="a"/>
          <w:rFonts w:ascii="Times New Roman" w:hAnsi="Times New Roman" w:cs="Times New Roman"/>
          <w:sz w:val="20"/>
          <w:szCs w:val="20"/>
        </w:rPr>
        <w:t xml:space="preserve"> программы</w:t>
      </w:r>
      <w:r w:rsidRPr="006E0B17">
        <w:rPr>
          <w:rStyle w:val="a"/>
          <w:rFonts w:ascii="Times New Roman" w:hAnsi="Times New Roman" w:cs="Times New Roman"/>
          <w:sz w:val="20"/>
          <w:szCs w:val="20"/>
        </w:rPr>
        <w:br/>
        <w:t>Ядринского района Чувашской Республики</w:t>
      </w:r>
      <w:r w:rsidRPr="006E0B17">
        <w:rPr>
          <w:rStyle w:val="a"/>
          <w:rFonts w:ascii="Times New Roman" w:hAnsi="Times New Roman" w:cs="Times New Roman"/>
          <w:sz w:val="20"/>
          <w:szCs w:val="20"/>
        </w:rPr>
        <w:br/>
        <w:t>"Модернизация и развитие сферы</w:t>
      </w:r>
      <w:r w:rsidRPr="006E0B17">
        <w:rPr>
          <w:rStyle w:val="a"/>
          <w:rFonts w:ascii="Times New Roman" w:hAnsi="Times New Roman" w:cs="Times New Roman"/>
          <w:sz w:val="20"/>
          <w:szCs w:val="20"/>
        </w:rPr>
        <w:br/>
        <w:t>жилищно-коммунального хозяйства"</w:t>
      </w:r>
    </w:p>
    <w:p w:rsidR="006669BE" w:rsidRPr="00E10FB1" w:rsidRDefault="006669BE" w:rsidP="00F07BFD">
      <w:pPr>
        <w:rPr>
          <w:rFonts w:ascii="Times New Roman" w:hAnsi="Times New Roman" w:cs="Times New Roman"/>
        </w:rPr>
      </w:pPr>
    </w:p>
    <w:p w:rsidR="006669BE" w:rsidRDefault="006669BE" w:rsidP="00F07BFD">
      <w:pPr>
        <w:pStyle w:val="Heading1"/>
        <w:rPr>
          <w:rFonts w:ascii="Times New Roman" w:hAnsi="Times New Roman" w:cs="Times New Roman"/>
        </w:rPr>
      </w:pPr>
      <w:r w:rsidRPr="00E10FB1">
        <w:rPr>
          <w:rFonts w:ascii="Times New Roman" w:hAnsi="Times New Roman" w:cs="Times New Roman"/>
        </w:rPr>
        <w:t>Ресурсное обеспечение</w:t>
      </w:r>
      <w:r w:rsidRPr="00E10FB1">
        <w:rPr>
          <w:rFonts w:ascii="Times New Roman" w:hAnsi="Times New Roman" w:cs="Times New Roman"/>
        </w:rPr>
        <w:br/>
        <w:t xml:space="preserve">реализации подпрограммы "Обеспечение населения </w:t>
      </w:r>
      <w:r>
        <w:rPr>
          <w:rFonts w:ascii="Times New Roman" w:hAnsi="Times New Roman" w:cs="Times New Roman"/>
        </w:rPr>
        <w:t xml:space="preserve">Ядринского района </w:t>
      </w:r>
      <w:r w:rsidRPr="00E10FB1">
        <w:rPr>
          <w:rFonts w:ascii="Times New Roman" w:hAnsi="Times New Roman" w:cs="Times New Roman"/>
        </w:rPr>
        <w:t xml:space="preserve">Чувашской Республики качественной питьевой водой" </w:t>
      </w:r>
      <w:r>
        <w:rPr>
          <w:rFonts w:ascii="Times New Roman" w:hAnsi="Times New Roman" w:cs="Times New Roman"/>
        </w:rPr>
        <w:t xml:space="preserve">муниципальной программы Ядринского района </w:t>
      </w:r>
      <w:r w:rsidRPr="00E10FB1">
        <w:rPr>
          <w:rFonts w:ascii="Times New Roman" w:hAnsi="Times New Roman" w:cs="Times New Roman"/>
        </w:rPr>
        <w:t>Чувашской Республики "Модернизация и развитие сферы жилищно-коммунального хозяйства"</w:t>
      </w:r>
      <w:r>
        <w:rPr>
          <w:rFonts w:ascii="Times New Roman" w:hAnsi="Times New Roman" w:cs="Times New Roman"/>
        </w:rPr>
        <w:br/>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3"/>
        <w:gridCol w:w="1627"/>
        <w:gridCol w:w="930"/>
        <w:gridCol w:w="1162"/>
        <w:gridCol w:w="697"/>
        <w:gridCol w:w="697"/>
        <w:gridCol w:w="697"/>
        <w:gridCol w:w="698"/>
        <w:gridCol w:w="1627"/>
        <w:gridCol w:w="697"/>
        <w:gridCol w:w="697"/>
        <w:gridCol w:w="697"/>
        <w:gridCol w:w="697"/>
        <w:gridCol w:w="697"/>
        <w:gridCol w:w="697"/>
        <w:gridCol w:w="697"/>
        <w:gridCol w:w="697"/>
        <w:gridCol w:w="699"/>
      </w:tblGrid>
      <w:tr w:rsidR="006669BE" w:rsidRPr="00F2391A" w:rsidTr="00C06A92">
        <w:tc>
          <w:tcPr>
            <w:tcW w:w="813" w:type="dxa"/>
            <w:vMerge w:val="restart"/>
            <w:tcBorders>
              <w:top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Статус</w:t>
            </w:r>
          </w:p>
        </w:tc>
        <w:tc>
          <w:tcPr>
            <w:tcW w:w="1627" w:type="dxa"/>
            <w:vMerge w:val="restart"/>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3"/>
              <w:jc w:val="center"/>
              <w:rPr>
                <w:rFonts w:ascii="Times New Roman" w:hAnsi="Times New Roman" w:cs="Times New Roman"/>
                <w:color w:val="000000"/>
                <w:sz w:val="20"/>
                <w:szCs w:val="20"/>
              </w:rPr>
            </w:pPr>
            <w:r w:rsidRPr="00C63E23">
              <w:rPr>
                <w:rFonts w:ascii="Times New Roman" w:hAnsi="Times New Roman" w:cs="Times New Roman"/>
                <w:color w:val="000000"/>
                <w:sz w:val="20"/>
                <w:szCs w:val="20"/>
              </w:rPr>
              <w:t>Наименование подпрограммы государственной программы Чувашской Республики, основного мероприятия, мероприятия</w:t>
            </w:r>
          </w:p>
        </w:tc>
        <w:tc>
          <w:tcPr>
            <w:tcW w:w="930" w:type="dxa"/>
            <w:vMerge w:val="restart"/>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3"/>
              <w:jc w:val="center"/>
              <w:rPr>
                <w:rFonts w:ascii="Times New Roman" w:hAnsi="Times New Roman" w:cs="Times New Roman"/>
                <w:color w:val="000000"/>
                <w:sz w:val="20"/>
                <w:szCs w:val="20"/>
              </w:rPr>
            </w:pPr>
            <w:r w:rsidRPr="00C63E23">
              <w:rPr>
                <w:rFonts w:ascii="Times New Roman" w:hAnsi="Times New Roman" w:cs="Times New Roman"/>
                <w:color w:val="000000"/>
                <w:sz w:val="20"/>
                <w:szCs w:val="20"/>
              </w:rPr>
              <w:t>Задача подпрограммы государственной программы Чувашской Республики</w:t>
            </w:r>
          </w:p>
        </w:tc>
        <w:tc>
          <w:tcPr>
            <w:tcW w:w="1162" w:type="dxa"/>
            <w:vMerge w:val="restart"/>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3"/>
              <w:jc w:val="center"/>
              <w:rPr>
                <w:rFonts w:ascii="Times New Roman" w:hAnsi="Times New Roman" w:cs="Times New Roman"/>
                <w:color w:val="000000"/>
                <w:sz w:val="20"/>
                <w:szCs w:val="20"/>
              </w:rPr>
            </w:pPr>
            <w:r w:rsidRPr="00C63E23">
              <w:rPr>
                <w:rFonts w:ascii="Times New Roman" w:hAnsi="Times New Roman" w:cs="Times New Roman"/>
                <w:color w:val="000000"/>
                <w:sz w:val="20"/>
                <w:szCs w:val="20"/>
              </w:rPr>
              <w:t>Ответственный исполнитель, соисполнители, участники</w:t>
            </w:r>
          </w:p>
        </w:tc>
        <w:tc>
          <w:tcPr>
            <w:tcW w:w="2789" w:type="dxa"/>
            <w:gridSpan w:val="4"/>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3"/>
              <w:jc w:val="center"/>
              <w:rPr>
                <w:rFonts w:ascii="Times New Roman" w:hAnsi="Times New Roman" w:cs="Times New Roman"/>
                <w:color w:val="000000"/>
                <w:sz w:val="20"/>
                <w:szCs w:val="20"/>
              </w:rPr>
            </w:pPr>
            <w:r w:rsidRPr="00C63E23">
              <w:rPr>
                <w:rFonts w:ascii="Times New Roman" w:hAnsi="Times New Roman" w:cs="Times New Roman"/>
                <w:color w:val="000000"/>
                <w:sz w:val="20"/>
                <w:szCs w:val="20"/>
              </w:rPr>
              <w:t xml:space="preserve">Код </w:t>
            </w:r>
            <w:hyperlink r:id="rId21" w:history="1">
              <w:r w:rsidRPr="00C63E23">
                <w:rPr>
                  <w:rStyle w:val="a0"/>
                  <w:rFonts w:ascii="Times New Roman" w:hAnsi="Times New Roman"/>
                  <w:b w:val="0"/>
                  <w:color w:val="000000"/>
                  <w:sz w:val="20"/>
                  <w:szCs w:val="20"/>
                </w:rPr>
                <w:t>бюджетной классификации</w:t>
              </w:r>
            </w:hyperlink>
          </w:p>
        </w:tc>
        <w:tc>
          <w:tcPr>
            <w:tcW w:w="1627" w:type="dxa"/>
            <w:vMerge w:val="restart"/>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3"/>
              <w:jc w:val="center"/>
              <w:rPr>
                <w:rFonts w:ascii="Times New Roman" w:hAnsi="Times New Roman" w:cs="Times New Roman"/>
                <w:color w:val="000000"/>
                <w:sz w:val="20"/>
                <w:szCs w:val="20"/>
              </w:rPr>
            </w:pPr>
            <w:r w:rsidRPr="00C63E23">
              <w:rPr>
                <w:rFonts w:ascii="Times New Roman" w:hAnsi="Times New Roman" w:cs="Times New Roman"/>
                <w:color w:val="000000"/>
                <w:sz w:val="20"/>
                <w:szCs w:val="20"/>
              </w:rPr>
              <w:t>Источники финансирования</w:t>
            </w:r>
          </w:p>
        </w:tc>
        <w:tc>
          <w:tcPr>
            <w:tcW w:w="6275" w:type="dxa"/>
            <w:gridSpan w:val="9"/>
            <w:tcBorders>
              <w:top w:val="single" w:sz="4" w:space="0" w:color="auto"/>
              <w:left w:val="single" w:sz="4" w:space="0" w:color="auto"/>
              <w:bottom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Расходы по годам, тыс. рублей</w:t>
            </w:r>
          </w:p>
        </w:tc>
      </w:tr>
      <w:tr w:rsidR="006669BE" w:rsidRPr="00F2391A" w:rsidTr="00C06A92">
        <w:tc>
          <w:tcPr>
            <w:tcW w:w="813" w:type="dxa"/>
            <w:vMerge/>
            <w:tcBorders>
              <w:top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1627"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главный распорядитель бюджетных средств</w:t>
            </w:r>
          </w:p>
        </w:tc>
        <w:tc>
          <w:tcPr>
            <w:tcW w:w="697" w:type="dxa"/>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3"/>
              <w:jc w:val="center"/>
              <w:rPr>
                <w:rFonts w:ascii="Times New Roman" w:hAnsi="Times New Roman" w:cs="Times New Roman"/>
                <w:color w:val="000000"/>
                <w:sz w:val="20"/>
                <w:szCs w:val="20"/>
              </w:rPr>
            </w:pPr>
            <w:hyperlink r:id="rId22" w:history="1">
              <w:r w:rsidRPr="00C63E23">
                <w:rPr>
                  <w:rStyle w:val="a0"/>
                  <w:rFonts w:ascii="Times New Roman" w:hAnsi="Times New Roman"/>
                  <w:b w:val="0"/>
                  <w:color w:val="000000"/>
                  <w:sz w:val="20"/>
                  <w:szCs w:val="20"/>
                </w:rPr>
                <w:t>раздел</w:t>
              </w:r>
            </w:hyperlink>
            <w:r w:rsidRPr="00C63E23">
              <w:rPr>
                <w:rFonts w:ascii="Times New Roman" w:hAnsi="Times New Roman" w:cs="Times New Roman"/>
                <w:b/>
                <w:color w:val="000000"/>
                <w:sz w:val="20"/>
                <w:szCs w:val="20"/>
              </w:rPr>
              <w:t xml:space="preserve">, </w:t>
            </w:r>
            <w:r w:rsidRPr="00C63E23">
              <w:rPr>
                <w:rFonts w:ascii="Times New Roman" w:hAnsi="Times New Roman" w:cs="Times New Roman"/>
                <w:color w:val="000000"/>
                <w:sz w:val="20"/>
                <w:szCs w:val="20"/>
              </w:rPr>
              <w:t>подраздел</w:t>
            </w:r>
          </w:p>
        </w:tc>
        <w:tc>
          <w:tcPr>
            <w:tcW w:w="697" w:type="dxa"/>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3"/>
              <w:jc w:val="center"/>
              <w:rPr>
                <w:rFonts w:ascii="Times New Roman" w:hAnsi="Times New Roman" w:cs="Times New Roman"/>
                <w:b/>
                <w:color w:val="000000"/>
                <w:sz w:val="20"/>
                <w:szCs w:val="20"/>
              </w:rPr>
            </w:pPr>
            <w:hyperlink r:id="rId23" w:history="1">
              <w:r w:rsidRPr="00C63E23">
                <w:rPr>
                  <w:rStyle w:val="a0"/>
                  <w:rFonts w:ascii="Times New Roman" w:hAnsi="Times New Roman"/>
                  <w:b w:val="0"/>
                  <w:color w:val="000000"/>
                  <w:sz w:val="20"/>
                  <w:szCs w:val="20"/>
                </w:rPr>
                <w:t>целевая статья расходов</w:t>
              </w:r>
            </w:hyperlink>
          </w:p>
        </w:tc>
        <w:tc>
          <w:tcPr>
            <w:tcW w:w="698" w:type="dxa"/>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3"/>
              <w:jc w:val="center"/>
              <w:rPr>
                <w:rFonts w:ascii="Times New Roman" w:hAnsi="Times New Roman" w:cs="Times New Roman"/>
                <w:color w:val="000000"/>
                <w:sz w:val="20"/>
                <w:szCs w:val="20"/>
              </w:rPr>
            </w:pPr>
            <w:r w:rsidRPr="00C63E23">
              <w:rPr>
                <w:rFonts w:ascii="Times New Roman" w:hAnsi="Times New Roman" w:cs="Times New Roman"/>
                <w:color w:val="000000"/>
                <w:sz w:val="20"/>
                <w:szCs w:val="20"/>
              </w:rPr>
              <w:t xml:space="preserve">группа (подгруппа) </w:t>
            </w:r>
            <w:hyperlink r:id="rId24" w:history="1">
              <w:r w:rsidRPr="00C63E23">
                <w:rPr>
                  <w:rStyle w:val="a0"/>
                  <w:rFonts w:ascii="Times New Roman" w:hAnsi="Times New Roman"/>
                  <w:b w:val="0"/>
                  <w:color w:val="000000"/>
                  <w:sz w:val="20"/>
                  <w:szCs w:val="20"/>
                </w:rPr>
                <w:t>вида расходов</w:t>
              </w:r>
            </w:hyperlink>
          </w:p>
        </w:tc>
        <w:tc>
          <w:tcPr>
            <w:tcW w:w="1627"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2019</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2020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2021</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2022</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2023</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2024</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2025</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2026-2030</w:t>
            </w:r>
          </w:p>
        </w:tc>
        <w:tc>
          <w:tcPr>
            <w:tcW w:w="699" w:type="dxa"/>
            <w:tcBorders>
              <w:top w:val="single" w:sz="4" w:space="0" w:color="auto"/>
              <w:left w:val="single" w:sz="4" w:space="0" w:color="auto"/>
              <w:bottom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2031-2035</w:t>
            </w:r>
          </w:p>
        </w:tc>
      </w:tr>
      <w:tr w:rsidR="006669BE" w:rsidRPr="00F2391A" w:rsidTr="00C06A92">
        <w:tc>
          <w:tcPr>
            <w:tcW w:w="813" w:type="dxa"/>
            <w:tcBorders>
              <w:top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1</w:t>
            </w:r>
          </w:p>
        </w:tc>
        <w:tc>
          <w:tcPr>
            <w:tcW w:w="162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2</w:t>
            </w:r>
          </w:p>
        </w:tc>
        <w:tc>
          <w:tcPr>
            <w:tcW w:w="930"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3</w:t>
            </w:r>
          </w:p>
        </w:tc>
        <w:tc>
          <w:tcPr>
            <w:tcW w:w="1162"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5</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6</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7</w:t>
            </w:r>
          </w:p>
        </w:tc>
        <w:tc>
          <w:tcPr>
            <w:tcW w:w="698"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8</w:t>
            </w:r>
          </w:p>
        </w:tc>
        <w:tc>
          <w:tcPr>
            <w:tcW w:w="162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9</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10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11</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12</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13</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14</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15</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16</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17</w:t>
            </w:r>
          </w:p>
        </w:tc>
        <w:tc>
          <w:tcPr>
            <w:tcW w:w="699" w:type="dxa"/>
            <w:tcBorders>
              <w:top w:val="single" w:sz="4" w:space="0" w:color="auto"/>
              <w:left w:val="single" w:sz="4" w:space="0" w:color="auto"/>
              <w:bottom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18</w:t>
            </w:r>
          </w:p>
        </w:tc>
      </w:tr>
      <w:tr w:rsidR="006669BE" w:rsidRPr="00F2391A" w:rsidTr="00C06A92">
        <w:tc>
          <w:tcPr>
            <w:tcW w:w="813" w:type="dxa"/>
            <w:vMerge w:val="restart"/>
            <w:tcBorders>
              <w:top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Подпрограмма</w:t>
            </w:r>
          </w:p>
        </w:tc>
        <w:tc>
          <w:tcPr>
            <w:tcW w:w="1627" w:type="dxa"/>
            <w:vMerge w:val="restart"/>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Обеспечение населения  Ядринского района Чувашской Республики качественной питьевой водой</w:t>
            </w:r>
          </w:p>
        </w:tc>
        <w:tc>
          <w:tcPr>
            <w:tcW w:w="930" w:type="dxa"/>
            <w:vMerge w:val="restart"/>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1162" w:type="dxa"/>
            <w:vMerge w:val="restart"/>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4"/>
              <w:rPr>
                <w:rFonts w:ascii="Times New Roman" w:hAnsi="Times New Roman" w:cs="Times New Roman"/>
                <w:sz w:val="20"/>
                <w:szCs w:val="20"/>
              </w:rPr>
            </w:pPr>
            <w:r w:rsidRPr="00C63E23">
              <w:rPr>
                <w:rFonts w:ascii="Times New Roman" w:hAnsi="Times New Roman" w:cs="Times New Roman"/>
                <w:sz w:val="20"/>
                <w:szCs w:val="20"/>
              </w:rPr>
              <w:t xml:space="preserve">ответственный исполнитель – отдел строительства, дорожного хозяства и ЖКХ Ядринской районной администрации , </w:t>
            </w:r>
            <w:r w:rsidRPr="00C63E23">
              <w:rPr>
                <w:rFonts w:ascii="Times New Roman" w:hAnsi="Times New Roman" w:cs="Times New Roman"/>
                <w:color w:val="000000"/>
                <w:sz w:val="18"/>
                <w:szCs w:val="18"/>
                <w:lang w:eastAsia="en-US"/>
              </w:rPr>
              <w:t>соисполнитель –сельские поселения Ядринского района</w:t>
            </w:r>
          </w:p>
        </w:tc>
        <w:tc>
          <w:tcPr>
            <w:tcW w:w="697" w:type="dxa"/>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3"/>
              <w:jc w:val="center"/>
              <w:rPr>
                <w:rFonts w:ascii="Times New Roman" w:hAnsi="Times New Roman" w:cs="Times New Roman"/>
                <w:sz w:val="20"/>
                <w:szCs w:val="20"/>
              </w:rPr>
            </w:pPr>
            <w:r w:rsidRPr="00C63E23">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8"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162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Style w:val="a"/>
                <w:rFonts w:ascii="Times New Roman" w:hAnsi="Times New Roman" w:cs="Times New Roman"/>
                <w:sz w:val="20"/>
                <w:szCs w:val="20"/>
              </w:rPr>
              <w:t>всего</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106781,0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121197,7</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9" w:type="dxa"/>
            <w:tcBorders>
              <w:top w:val="single" w:sz="4" w:space="0" w:color="auto"/>
              <w:left w:val="single" w:sz="4" w:space="0" w:color="auto"/>
              <w:bottom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r>
      <w:tr w:rsidR="006669BE" w:rsidRPr="00F2391A" w:rsidTr="00C06A92">
        <w:tc>
          <w:tcPr>
            <w:tcW w:w="813" w:type="dxa"/>
            <w:vMerge/>
            <w:tcBorders>
              <w:top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1627"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3"/>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3"/>
              <w:jc w:val="center"/>
              <w:rPr>
                <w:rFonts w:ascii="Times New Roman" w:hAnsi="Times New Roman" w:cs="Times New Roman"/>
                <w:sz w:val="20"/>
                <w:szCs w:val="20"/>
              </w:rPr>
            </w:pPr>
            <w:r w:rsidRPr="00C63E23">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8"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162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федеральный бюджет</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105775,6</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120056,6</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9" w:type="dxa"/>
            <w:tcBorders>
              <w:top w:val="single" w:sz="4" w:space="0" w:color="auto"/>
              <w:left w:val="single" w:sz="4" w:space="0" w:color="auto"/>
              <w:bottom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r>
      <w:tr w:rsidR="006669BE" w:rsidRPr="00F2391A" w:rsidTr="00C06A92">
        <w:tc>
          <w:tcPr>
            <w:tcW w:w="813" w:type="dxa"/>
            <w:vMerge/>
            <w:tcBorders>
              <w:top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1627"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3"/>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3"/>
              <w:jc w:val="center"/>
              <w:rPr>
                <w:rFonts w:ascii="Times New Roman" w:hAnsi="Times New Roman" w:cs="Times New Roman"/>
                <w:sz w:val="20"/>
                <w:szCs w:val="20"/>
              </w:rPr>
            </w:pPr>
            <w:r w:rsidRPr="00C63E23">
              <w:rPr>
                <w:rFonts w:ascii="Times New Roman" w:hAnsi="Times New Roman" w:cs="Times New Roman"/>
                <w:sz w:val="20"/>
                <w:szCs w:val="20"/>
              </w:rPr>
              <w:t>832</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8"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162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республиканский бюджет Чувашской Республики</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1005,4</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1141,1</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9" w:type="dxa"/>
            <w:tcBorders>
              <w:top w:val="single" w:sz="4" w:space="0" w:color="auto"/>
              <w:left w:val="single" w:sz="4" w:space="0" w:color="auto"/>
              <w:bottom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r>
      <w:tr w:rsidR="006669BE" w:rsidRPr="00F2391A" w:rsidTr="00C06A92">
        <w:tc>
          <w:tcPr>
            <w:tcW w:w="813" w:type="dxa"/>
            <w:vMerge/>
            <w:tcBorders>
              <w:top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1627"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8"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162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местные бюджеты</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9" w:type="dxa"/>
            <w:tcBorders>
              <w:top w:val="single" w:sz="4" w:space="0" w:color="auto"/>
              <w:left w:val="single" w:sz="4" w:space="0" w:color="auto"/>
              <w:bottom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r>
      <w:tr w:rsidR="006669BE" w:rsidRPr="00F2391A" w:rsidTr="00C06A92">
        <w:tc>
          <w:tcPr>
            <w:tcW w:w="813" w:type="dxa"/>
            <w:vMerge/>
            <w:tcBorders>
              <w:top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1627"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8"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162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внебюджетные источники</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9" w:type="dxa"/>
            <w:tcBorders>
              <w:top w:val="single" w:sz="4" w:space="0" w:color="auto"/>
              <w:left w:val="single" w:sz="4" w:space="0" w:color="auto"/>
              <w:bottom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r>
      <w:tr w:rsidR="006669BE" w:rsidRPr="00F2391A" w:rsidTr="00C06A92">
        <w:tc>
          <w:tcPr>
            <w:tcW w:w="15223" w:type="dxa"/>
            <w:gridSpan w:val="18"/>
            <w:tcBorders>
              <w:top w:val="single" w:sz="4" w:space="0" w:color="auto"/>
              <w:bottom w:val="single" w:sz="4" w:space="0" w:color="auto"/>
            </w:tcBorders>
          </w:tcPr>
          <w:p w:rsidR="006669BE" w:rsidRPr="00F2391A" w:rsidRDefault="006669BE" w:rsidP="00C06A92">
            <w:pPr>
              <w:pStyle w:val="Heading1"/>
              <w:rPr>
                <w:rFonts w:ascii="Times New Roman" w:hAnsi="Times New Roman" w:cs="Times New Roman"/>
                <w:sz w:val="20"/>
                <w:szCs w:val="20"/>
              </w:rPr>
            </w:pPr>
            <w:r w:rsidRPr="00F2391A">
              <w:rPr>
                <w:rFonts w:ascii="Times New Roman" w:hAnsi="Times New Roman" w:cs="Times New Roman"/>
                <w:sz w:val="20"/>
                <w:szCs w:val="20"/>
              </w:rPr>
              <w:t>Цель "Восстановление, охрана и рациональное использование источников питьевого водоснабжения"</w:t>
            </w:r>
          </w:p>
        </w:tc>
      </w:tr>
      <w:tr w:rsidR="006669BE" w:rsidRPr="00F2391A" w:rsidTr="00C06A92">
        <w:tc>
          <w:tcPr>
            <w:tcW w:w="813" w:type="dxa"/>
            <w:vMerge w:val="restart"/>
            <w:tcBorders>
              <w:top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Основное мероприятие 1</w:t>
            </w:r>
          </w:p>
        </w:tc>
        <w:tc>
          <w:tcPr>
            <w:tcW w:w="1627" w:type="dxa"/>
            <w:vMerge w:val="restart"/>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Развитие систем водоснабжения муниципальных образований</w:t>
            </w:r>
          </w:p>
        </w:tc>
        <w:tc>
          <w:tcPr>
            <w:tcW w:w="930" w:type="dxa"/>
            <w:vMerge w:val="restart"/>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повышение эффективности и надежности функционирования систем водообеспечения за счет реализации водоохранных, технических и санитарных мероприятий;</w:t>
            </w:r>
          </w:p>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предотвращение загрязнения источников питьевого водоснабжения</w:t>
            </w:r>
          </w:p>
        </w:tc>
        <w:tc>
          <w:tcPr>
            <w:tcW w:w="1162" w:type="dxa"/>
            <w:vMerge w:val="restart"/>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ответственный исполнитель - Минстрой Чувашии</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8"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162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Style w:val="a"/>
                <w:rFonts w:ascii="Times New Roman" w:hAnsi="Times New Roman" w:cs="Times New Roman"/>
                <w:bCs/>
                <w:sz w:val="20"/>
                <w:szCs w:val="20"/>
              </w:rPr>
              <w:t>всего</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9" w:type="dxa"/>
            <w:tcBorders>
              <w:top w:val="single" w:sz="4" w:space="0" w:color="auto"/>
              <w:left w:val="single" w:sz="4" w:space="0" w:color="auto"/>
              <w:bottom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r>
      <w:tr w:rsidR="006669BE" w:rsidRPr="00F2391A" w:rsidTr="00C06A92">
        <w:tc>
          <w:tcPr>
            <w:tcW w:w="813" w:type="dxa"/>
            <w:vMerge/>
            <w:tcBorders>
              <w:top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1627"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8"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162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федеральный бюджет</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9" w:type="dxa"/>
            <w:tcBorders>
              <w:top w:val="single" w:sz="4" w:space="0" w:color="auto"/>
              <w:left w:val="single" w:sz="4" w:space="0" w:color="auto"/>
              <w:bottom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r>
      <w:tr w:rsidR="006669BE" w:rsidRPr="00F2391A" w:rsidTr="00C06A92">
        <w:tc>
          <w:tcPr>
            <w:tcW w:w="813" w:type="dxa"/>
            <w:vMerge/>
            <w:tcBorders>
              <w:top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1627"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832</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8"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162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республиканский бюджет Чувашской Республики</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9" w:type="dxa"/>
            <w:tcBorders>
              <w:top w:val="single" w:sz="4" w:space="0" w:color="auto"/>
              <w:left w:val="single" w:sz="4" w:space="0" w:color="auto"/>
              <w:bottom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r>
      <w:tr w:rsidR="006669BE" w:rsidRPr="00F2391A" w:rsidTr="00C06A92">
        <w:tc>
          <w:tcPr>
            <w:tcW w:w="813" w:type="dxa"/>
            <w:vMerge/>
            <w:tcBorders>
              <w:top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1627"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8"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162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местные бюджеты</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9" w:type="dxa"/>
            <w:tcBorders>
              <w:top w:val="single" w:sz="4" w:space="0" w:color="auto"/>
              <w:left w:val="single" w:sz="4" w:space="0" w:color="auto"/>
              <w:bottom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r>
      <w:tr w:rsidR="006669BE" w:rsidRPr="00F2391A" w:rsidTr="00C06A92">
        <w:tc>
          <w:tcPr>
            <w:tcW w:w="813" w:type="dxa"/>
            <w:vMerge/>
            <w:tcBorders>
              <w:top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1627"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8"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162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внебюджетные источники</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9" w:type="dxa"/>
            <w:tcBorders>
              <w:top w:val="single" w:sz="4" w:space="0" w:color="auto"/>
              <w:left w:val="single" w:sz="4" w:space="0" w:color="auto"/>
              <w:bottom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r>
      <w:tr w:rsidR="006669BE" w:rsidRPr="00F2391A" w:rsidTr="00C06A92">
        <w:tc>
          <w:tcPr>
            <w:tcW w:w="813" w:type="dxa"/>
            <w:tcBorders>
              <w:top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Целевой индикатор и показатель подпрограммы, увязанные с основным мероприятием 1</w:t>
            </w:r>
          </w:p>
        </w:tc>
        <w:tc>
          <w:tcPr>
            <w:tcW w:w="6508" w:type="dxa"/>
            <w:gridSpan w:val="7"/>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Доля уличной водопроводной сети, нуждающейся в замене, в общем протяжении водопроводной сети, процентов</w:t>
            </w:r>
          </w:p>
        </w:tc>
        <w:tc>
          <w:tcPr>
            <w:tcW w:w="162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59,6</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57,2</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53,2</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42,5</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38,0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30,1</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27,5</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25,3</w:t>
            </w:r>
          </w:p>
        </w:tc>
        <w:tc>
          <w:tcPr>
            <w:tcW w:w="699" w:type="dxa"/>
            <w:tcBorders>
              <w:top w:val="single" w:sz="4" w:space="0" w:color="auto"/>
              <w:left w:val="single" w:sz="4" w:space="0" w:color="auto"/>
              <w:bottom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23,0</w:t>
            </w:r>
          </w:p>
        </w:tc>
      </w:tr>
      <w:tr w:rsidR="006669BE" w:rsidRPr="00F2391A" w:rsidTr="00C06A92">
        <w:tc>
          <w:tcPr>
            <w:tcW w:w="15223" w:type="dxa"/>
            <w:gridSpan w:val="18"/>
            <w:tcBorders>
              <w:top w:val="single" w:sz="4" w:space="0" w:color="auto"/>
              <w:bottom w:val="single" w:sz="4" w:space="0" w:color="auto"/>
            </w:tcBorders>
          </w:tcPr>
          <w:p w:rsidR="006669BE" w:rsidRPr="00F2391A" w:rsidRDefault="006669BE" w:rsidP="00C06A92">
            <w:pPr>
              <w:pStyle w:val="Heading1"/>
              <w:rPr>
                <w:rFonts w:ascii="Times New Roman" w:hAnsi="Times New Roman" w:cs="Times New Roman"/>
                <w:sz w:val="20"/>
                <w:szCs w:val="20"/>
              </w:rPr>
            </w:pPr>
            <w:r w:rsidRPr="00F2391A">
              <w:rPr>
                <w:rFonts w:ascii="Times New Roman" w:hAnsi="Times New Roman" w:cs="Times New Roman"/>
                <w:sz w:val="20"/>
                <w:szCs w:val="20"/>
              </w:rPr>
              <w:t>Цель "Повышение качества питьевой воды для населения Ядринского района Чувашской Республики"</w:t>
            </w:r>
          </w:p>
        </w:tc>
      </w:tr>
      <w:tr w:rsidR="006669BE" w:rsidRPr="00F2391A" w:rsidTr="00C06A92">
        <w:tc>
          <w:tcPr>
            <w:tcW w:w="813" w:type="dxa"/>
            <w:vMerge w:val="restart"/>
            <w:tcBorders>
              <w:top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Основное мероприятие 2</w:t>
            </w:r>
          </w:p>
        </w:tc>
        <w:tc>
          <w:tcPr>
            <w:tcW w:w="1627" w:type="dxa"/>
            <w:vMerge w:val="restart"/>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Реализация мероприятий регионального проекта Чувашской Республики "Чистая вода"</w:t>
            </w:r>
          </w:p>
        </w:tc>
        <w:tc>
          <w:tcPr>
            <w:tcW w:w="930" w:type="dxa"/>
            <w:vMerge w:val="restart"/>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4"/>
              <w:rPr>
                <w:rFonts w:ascii="Times New Roman" w:hAnsi="Times New Roman" w:cs="Times New Roman"/>
                <w:sz w:val="20"/>
                <w:szCs w:val="20"/>
              </w:rPr>
            </w:pPr>
            <w:r w:rsidRPr="00C63E23">
              <w:rPr>
                <w:rFonts w:ascii="Times New Roman" w:hAnsi="Times New Roman" w:cs="Times New Roman"/>
                <w:sz w:val="20"/>
                <w:szCs w:val="20"/>
              </w:rPr>
              <w:t>повышение качества питьевой воды посредством модернизации систем водоснабжения с использованием перспективных технологий</w:t>
            </w:r>
          </w:p>
        </w:tc>
        <w:tc>
          <w:tcPr>
            <w:tcW w:w="1162" w:type="dxa"/>
            <w:vMerge w:val="restart"/>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4"/>
              <w:rPr>
                <w:rFonts w:ascii="Times New Roman" w:hAnsi="Times New Roman" w:cs="Times New Roman"/>
                <w:sz w:val="20"/>
                <w:szCs w:val="20"/>
              </w:rPr>
            </w:pPr>
            <w:r w:rsidRPr="00C63E23">
              <w:rPr>
                <w:rFonts w:ascii="Times New Roman" w:hAnsi="Times New Roman" w:cs="Times New Roman"/>
                <w:sz w:val="20"/>
                <w:szCs w:val="20"/>
              </w:rPr>
              <w:t xml:space="preserve">ответственный исполнитель – отдел строительства, дорожного хозяства и ЖКХ Ядринской районной администрации , </w:t>
            </w:r>
            <w:r w:rsidRPr="00C63E23">
              <w:rPr>
                <w:rFonts w:ascii="Times New Roman" w:hAnsi="Times New Roman" w:cs="Times New Roman"/>
                <w:color w:val="000000"/>
                <w:sz w:val="18"/>
                <w:szCs w:val="18"/>
                <w:lang w:eastAsia="en-US"/>
              </w:rPr>
              <w:t>соисполнитель –сельские поселения Ядринского района</w:t>
            </w:r>
            <w:r w:rsidRPr="00C63E23">
              <w:rPr>
                <w:rFonts w:ascii="Times New Roman" w:hAnsi="Times New Roman" w:cs="Times New Roman"/>
                <w:sz w:val="20"/>
                <w:szCs w:val="20"/>
              </w:rPr>
              <w:t xml:space="preserve"> </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8"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162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Style w:val="a"/>
                <w:rFonts w:ascii="Times New Roman" w:hAnsi="Times New Roman" w:cs="Times New Roman"/>
                <w:bCs/>
                <w:sz w:val="20"/>
                <w:szCs w:val="20"/>
              </w:rPr>
              <w:t>всего</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106781,0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121197,7</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9" w:type="dxa"/>
            <w:tcBorders>
              <w:top w:val="single" w:sz="4" w:space="0" w:color="auto"/>
              <w:left w:val="single" w:sz="4" w:space="0" w:color="auto"/>
              <w:bottom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r>
      <w:tr w:rsidR="006669BE" w:rsidRPr="00F2391A" w:rsidTr="00C06A92">
        <w:tc>
          <w:tcPr>
            <w:tcW w:w="813" w:type="dxa"/>
            <w:vMerge/>
            <w:tcBorders>
              <w:top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1627"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3"/>
              <w:rPr>
                <w:rFonts w:ascii="Times New Roman" w:hAnsi="Times New Roman" w:cs="Times New Roman"/>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3"/>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8"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162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федеральный бюджет</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105775,6</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120056,6</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9" w:type="dxa"/>
            <w:tcBorders>
              <w:top w:val="single" w:sz="4" w:space="0" w:color="auto"/>
              <w:left w:val="single" w:sz="4" w:space="0" w:color="auto"/>
              <w:bottom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r>
      <w:tr w:rsidR="006669BE" w:rsidRPr="00F2391A" w:rsidTr="00C06A92">
        <w:tc>
          <w:tcPr>
            <w:tcW w:w="813" w:type="dxa"/>
            <w:vMerge/>
            <w:tcBorders>
              <w:top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1627"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3"/>
              <w:rPr>
                <w:rFonts w:ascii="Times New Roman" w:hAnsi="Times New Roman" w:cs="Times New Roman"/>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3"/>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832</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8"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162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республиканский бюджет Чувашской Республики</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1005,4</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1141,1</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9" w:type="dxa"/>
            <w:tcBorders>
              <w:top w:val="single" w:sz="4" w:space="0" w:color="auto"/>
              <w:left w:val="single" w:sz="4" w:space="0" w:color="auto"/>
              <w:bottom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r>
      <w:tr w:rsidR="006669BE" w:rsidRPr="00F2391A" w:rsidTr="00C06A92">
        <w:tc>
          <w:tcPr>
            <w:tcW w:w="813" w:type="dxa"/>
            <w:vMerge/>
            <w:tcBorders>
              <w:top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1627"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3"/>
              <w:rPr>
                <w:rFonts w:ascii="Times New Roman" w:hAnsi="Times New Roman" w:cs="Times New Roman"/>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3"/>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8"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162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местные бюджеты</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9" w:type="dxa"/>
            <w:tcBorders>
              <w:top w:val="single" w:sz="4" w:space="0" w:color="auto"/>
              <w:left w:val="single" w:sz="4" w:space="0" w:color="auto"/>
              <w:bottom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r>
      <w:tr w:rsidR="006669BE" w:rsidRPr="00F2391A" w:rsidTr="00C06A92">
        <w:tc>
          <w:tcPr>
            <w:tcW w:w="813" w:type="dxa"/>
            <w:vMerge/>
            <w:tcBorders>
              <w:top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1627"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3"/>
              <w:rPr>
                <w:rFonts w:ascii="Times New Roman" w:hAnsi="Times New Roman" w:cs="Times New Roman"/>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3"/>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8"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162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внебюджетные источники</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9" w:type="dxa"/>
            <w:tcBorders>
              <w:top w:val="single" w:sz="4" w:space="0" w:color="auto"/>
              <w:left w:val="single" w:sz="4" w:space="0" w:color="auto"/>
              <w:bottom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r>
      <w:tr w:rsidR="006669BE" w:rsidRPr="00F2391A" w:rsidTr="00C06A92">
        <w:tc>
          <w:tcPr>
            <w:tcW w:w="813" w:type="dxa"/>
            <w:vMerge w:val="restart"/>
            <w:tcBorders>
              <w:top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Целевые индикаторы и показатели подпрограммы, увязанные с основным мероприятием 2</w:t>
            </w:r>
          </w:p>
        </w:tc>
        <w:tc>
          <w:tcPr>
            <w:tcW w:w="6508" w:type="dxa"/>
            <w:gridSpan w:val="7"/>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4"/>
              <w:rPr>
                <w:rFonts w:ascii="Times New Roman" w:hAnsi="Times New Roman" w:cs="Times New Roman"/>
                <w:sz w:val="20"/>
                <w:szCs w:val="20"/>
              </w:rPr>
            </w:pPr>
            <w:r w:rsidRPr="00C63E23">
              <w:rPr>
                <w:rFonts w:ascii="Times New Roman" w:hAnsi="Times New Roman" w:cs="Times New Roman"/>
                <w:sz w:val="20"/>
                <w:szCs w:val="20"/>
              </w:rPr>
              <w:t>Удельный вес проб воды из источников питьевого централизованного водоснабжения, не отвечающей гигиеническим нормативам по санитарно-химическим показателям, процентов</w:t>
            </w:r>
          </w:p>
        </w:tc>
        <w:tc>
          <w:tcPr>
            <w:tcW w:w="162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22,6</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21,9</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21,1</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20,4</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19,5</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18,6</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17,7</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14,2</w:t>
            </w:r>
          </w:p>
        </w:tc>
        <w:tc>
          <w:tcPr>
            <w:tcW w:w="699" w:type="dxa"/>
            <w:tcBorders>
              <w:top w:val="single" w:sz="4" w:space="0" w:color="auto"/>
              <w:left w:val="single" w:sz="4" w:space="0" w:color="auto"/>
              <w:bottom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10,0</w:t>
            </w:r>
          </w:p>
        </w:tc>
      </w:tr>
      <w:tr w:rsidR="006669BE" w:rsidRPr="00F2391A" w:rsidTr="00C06A92">
        <w:tc>
          <w:tcPr>
            <w:tcW w:w="813" w:type="dxa"/>
            <w:vMerge/>
            <w:tcBorders>
              <w:top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6508" w:type="dxa"/>
            <w:gridSpan w:val="7"/>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4"/>
              <w:rPr>
                <w:rFonts w:ascii="Times New Roman" w:hAnsi="Times New Roman" w:cs="Times New Roman"/>
                <w:sz w:val="20"/>
                <w:szCs w:val="20"/>
              </w:rPr>
            </w:pPr>
            <w:r w:rsidRPr="00C63E23">
              <w:rPr>
                <w:rFonts w:ascii="Times New Roman" w:hAnsi="Times New Roman" w:cs="Times New Roman"/>
                <w:sz w:val="20"/>
                <w:szCs w:val="20"/>
              </w:rPr>
              <w:t>Доля городского населения Ядринского района Чувашской Республики, обеспеченного качественной питьевой водой из систем централизованного водоснабжения, процентов</w:t>
            </w:r>
          </w:p>
        </w:tc>
        <w:tc>
          <w:tcPr>
            <w:tcW w:w="162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96,0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96,4</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96,4</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98,0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98,0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98,0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98,0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98,0</w:t>
            </w:r>
          </w:p>
        </w:tc>
        <w:tc>
          <w:tcPr>
            <w:tcW w:w="699" w:type="dxa"/>
            <w:tcBorders>
              <w:top w:val="single" w:sz="4" w:space="0" w:color="auto"/>
              <w:left w:val="single" w:sz="4" w:space="0" w:color="auto"/>
              <w:bottom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98,0</w:t>
            </w:r>
          </w:p>
        </w:tc>
      </w:tr>
      <w:tr w:rsidR="006669BE" w:rsidRPr="00F2391A" w:rsidTr="00C06A92">
        <w:tc>
          <w:tcPr>
            <w:tcW w:w="813" w:type="dxa"/>
            <w:vMerge/>
            <w:tcBorders>
              <w:top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6508" w:type="dxa"/>
            <w:gridSpan w:val="7"/>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4"/>
              <w:rPr>
                <w:rFonts w:ascii="Times New Roman" w:hAnsi="Times New Roman" w:cs="Times New Roman"/>
                <w:sz w:val="20"/>
                <w:szCs w:val="20"/>
              </w:rPr>
            </w:pPr>
            <w:r w:rsidRPr="00C63E23">
              <w:rPr>
                <w:rFonts w:ascii="Times New Roman" w:hAnsi="Times New Roman" w:cs="Times New Roman"/>
                <w:sz w:val="20"/>
                <w:szCs w:val="20"/>
              </w:rPr>
              <w:t>Количество крупных объектов, построенных и реконструированных на территории Ядринского района Чувашской Республики, единиц</w:t>
            </w:r>
          </w:p>
        </w:tc>
        <w:tc>
          <w:tcPr>
            <w:tcW w:w="162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9" w:type="dxa"/>
            <w:tcBorders>
              <w:top w:val="single" w:sz="4" w:space="0" w:color="auto"/>
              <w:left w:val="single" w:sz="4" w:space="0" w:color="auto"/>
              <w:bottom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r>
      <w:tr w:rsidR="006669BE" w:rsidRPr="00F2391A" w:rsidTr="00C06A92">
        <w:tc>
          <w:tcPr>
            <w:tcW w:w="813" w:type="dxa"/>
            <w:vMerge/>
            <w:tcBorders>
              <w:top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162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930" w:type="dxa"/>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3"/>
              <w:rPr>
                <w:rFonts w:ascii="Times New Roman" w:hAnsi="Times New Roman" w:cs="Times New Roman"/>
                <w:sz w:val="20"/>
                <w:szCs w:val="20"/>
              </w:rPr>
            </w:pPr>
          </w:p>
        </w:tc>
        <w:tc>
          <w:tcPr>
            <w:tcW w:w="1162" w:type="dxa"/>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3"/>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8"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162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внебюджетные источники</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0,0</w:t>
            </w:r>
          </w:p>
        </w:tc>
        <w:tc>
          <w:tcPr>
            <w:tcW w:w="699" w:type="dxa"/>
            <w:tcBorders>
              <w:top w:val="single" w:sz="4" w:space="0" w:color="auto"/>
              <w:left w:val="single" w:sz="4" w:space="0" w:color="auto"/>
              <w:bottom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0,0</w:t>
            </w:r>
          </w:p>
        </w:tc>
      </w:tr>
      <w:tr w:rsidR="006669BE" w:rsidRPr="00F2391A" w:rsidTr="00C06A92">
        <w:tc>
          <w:tcPr>
            <w:tcW w:w="813" w:type="dxa"/>
            <w:vMerge w:val="restart"/>
            <w:tcBorders>
              <w:top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Мероприятие 2.</w:t>
            </w:r>
            <w:r>
              <w:rPr>
                <w:rFonts w:ascii="Times New Roman" w:hAnsi="Times New Roman" w:cs="Times New Roman"/>
                <w:sz w:val="20"/>
                <w:szCs w:val="20"/>
              </w:rPr>
              <w:t>1</w:t>
            </w:r>
          </w:p>
        </w:tc>
        <w:tc>
          <w:tcPr>
            <w:tcW w:w="1627" w:type="dxa"/>
            <w:vMerge w:val="restart"/>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Водоснабжение г. Ядрин Чувашской Республики</w:t>
            </w:r>
          </w:p>
        </w:tc>
        <w:tc>
          <w:tcPr>
            <w:tcW w:w="930" w:type="dxa"/>
            <w:vMerge w:val="restart"/>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3"/>
              <w:rPr>
                <w:rFonts w:ascii="Times New Roman" w:hAnsi="Times New Roman" w:cs="Times New Roman"/>
                <w:sz w:val="20"/>
                <w:szCs w:val="20"/>
              </w:rPr>
            </w:pPr>
          </w:p>
        </w:tc>
        <w:tc>
          <w:tcPr>
            <w:tcW w:w="1162" w:type="dxa"/>
            <w:vMerge w:val="restart"/>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4"/>
              <w:rPr>
                <w:rFonts w:ascii="Times New Roman" w:hAnsi="Times New Roman" w:cs="Times New Roman"/>
                <w:sz w:val="20"/>
                <w:szCs w:val="20"/>
              </w:rPr>
            </w:pPr>
            <w:r w:rsidRPr="00C63E23">
              <w:rPr>
                <w:rFonts w:ascii="Times New Roman" w:hAnsi="Times New Roman" w:cs="Times New Roman"/>
                <w:sz w:val="20"/>
                <w:szCs w:val="20"/>
              </w:rPr>
              <w:t>ответственный исполнитель - Минстрой Чувашии, участники - органы местного самоуправления в Чувашской Республике</w:t>
            </w:r>
            <w:hyperlink w:anchor="sub_4111" w:history="1">
              <w:r w:rsidRPr="00C63E23">
                <w:rPr>
                  <w:rStyle w:val="a0"/>
                  <w:rFonts w:ascii="Times New Roman" w:hAnsi="Times New Roman"/>
                  <w:sz w:val="20"/>
                  <w:szCs w:val="20"/>
                </w:rPr>
                <w:t>*</w:t>
              </w:r>
            </w:hyperlink>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8"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162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Style w:val="a"/>
                <w:rFonts w:ascii="Times New Roman" w:hAnsi="Times New Roman" w:cs="Times New Roman"/>
                <w:bCs/>
                <w:sz w:val="20"/>
                <w:szCs w:val="20"/>
              </w:rPr>
              <w:t>всего</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106781,0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121197,7</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0,0</w:t>
            </w:r>
          </w:p>
        </w:tc>
        <w:tc>
          <w:tcPr>
            <w:tcW w:w="699" w:type="dxa"/>
            <w:tcBorders>
              <w:top w:val="single" w:sz="4" w:space="0" w:color="auto"/>
              <w:left w:val="single" w:sz="4" w:space="0" w:color="auto"/>
              <w:bottom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0,0</w:t>
            </w:r>
          </w:p>
        </w:tc>
      </w:tr>
      <w:tr w:rsidR="006669BE" w:rsidRPr="00F2391A" w:rsidTr="00C06A92">
        <w:tc>
          <w:tcPr>
            <w:tcW w:w="813" w:type="dxa"/>
            <w:vMerge/>
            <w:tcBorders>
              <w:top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1627"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3"/>
              <w:rPr>
                <w:rFonts w:ascii="Times New Roman" w:hAnsi="Times New Roman" w:cs="Times New Roman"/>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3"/>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8"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162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федеральный бюджет</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105775,6</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120056,6</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0,0</w:t>
            </w:r>
          </w:p>
        </w:tc>
        <w:tc>
          <w:tcPr>
            <w:tcW w:w="699" w:type="dxa"/>
            <w:tcBorders>
              <w:top w:val="single" w:sz="4" w:space="0" w:color="auto"/>
              <w:left w:val="single" w:sz="4" w:space="0" w:color="auto"/>
              <w:bottom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0,0</w:t>
            </w:r>
          </w:p>
        </w:tc>
      </w:tr>
      <w:tr w:rsidR="006669BE" w:rsidRPr="00F2391A" w:rsidTr="00C06A92">
        <w:tc>
          <w:tcPr>
            <w:tcW w:w="813" w:type="dxa"/>
            <w:vMerge/>
            <w:tcBorders>
              <w:top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1627"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3"/>
              <w:rPr>
                <w:rFonts w:ascii="Times New Roman" w:hAnsi="Times New Roman" w:cs="Times New Roman"/>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3"/>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832</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8"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162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республиканский бюджет Чувашской Республики</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1005,4</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1141,1</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0,0</w:t>
            </w:r>
          </w:p>
        </w:tc>
        <w:tc>
          <w:tcPr>
            <w:tcW w:w="699" w:type="dxa"/>
            <w:tcBorders>
              <w:top w:val="single" w:sz="4" w:space="0" w:color="auto"/>
              <w:left w:val="single" w:sz="4" w:space="0" w:color="auto"/>
              <w:bottom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0,0</w:t>
            </w:r>
          </w:p>
        </w:tc>
      </w:tr>
      <w:tr w:rsidR="006669BE" w:rsidRPr="00F2391A" w:rsidTr="00C06A92">
        <w:tc>
          <w:tcPr>
            <w:tcW w:w="813" w:type="dxa"/>
            <w:vMerge/>
            <w:tcBorders>
              <w:top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1627"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3"/>
              <w:rPr>
                <w:rFonts w:ascii="Times New Roman" w:hAnsi="Times New Roman" w:cs="Times New Roman"/>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3"/>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8"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162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местные бюджеты</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tcBorders>
          </w:tcPr>
          <w:p w:rsidR="006669BE" w:rsidRPr="00F2391A" w:rsidRDefault="006669BE" w:rsidP="00C06A92">
            <w:pPr>
              <w:pStyle w:val="a3"/>
              <w:jc w:val="center"/>
              <w:rPr>
                <w:rFonts w:ascii="Times New Roman" w:hAnsi="Times New Roman" w:cs="Times New Roman"/>
                <w:sz w:val="20"/>
                <w:szCs w:val="20"/>
              </w:rPr>
            </w:pPr>
          </w:p>
        </w:tc>
      </w:tr>
      <w:tr w:rsidR="006669BE" w:rsidRPr="00F2391A" w:rsidTr="00C06A92">
        <w:tc>
          <w:tcPr>
            <w:tcW w:w="813" w:type="dxa"/>
            <w:vMerge/>
            <w:tcBorders>
              <w:top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1627"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3"/>
              <w:rPr>
                <w:rFonts w:ascii="Times New Roman" w:hAnsi="Times New Roman" w:cs="Times New Roman"/>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3"/>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8"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162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внебюджетные источники</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tcBorders>
          </w:tcPr>
          <w:p w:rsidR="006669BE" w:rsidRPr="00F2391A" w:rsidRDefault="006669BE" w:rsidP="00C06A92">
            <w:pPr>
              <w:pStyle w:val="a3"/>
              <w:jc w:val="center"/>
              <w:rPr>
                <w:rFonts w:ascii="Times New Roman" w:hAnsi="Times New Roman" w:cs="Times New Roman"/>
                <w:sz w:val="20"/>
                <w:szCs w:val="20"/>
              </w:rPr>
            </w:pPr>
          </w:p>
        </w:tc>
      </w:tr>
      <w:tr w:rsidR="006669BE" w:rsidRPr="00F2391A" w:rsidTr="00C06A92">
        <w:tc>
          <w:tcPr>
            <w:tcW w:w="15223" w:type="dxa"/>
            <w:gridSpan w:val="18"/>
            <w:tcBorders>
              <w:top w:val="single" w:sz="4" w:space="0" w:color="auto"/>
              <w:bottom w:val="single" w:sz="4" w:space="0" w:color="auto"/>
            </w:tcBorders>
          </w:tcPr>
          <w:p w:rsidR="006669BE" w:rsidRPr="00C63E23" w:rsidRDefault="006669BE" w:rsidP="00C06A92">
            <w:pPr>
              <w:pStyle w:val="Heading1"/>
              <w:rPr>
                <w:rFonts w:ascii="Times New Roman" w:hAnsi="Times New Roman" w:cs="Times New Roman"/>
                <w:sz w:val="20"/>
                <w:szCs w:val="20"/>
              </w:rPr>
            </w:pPr>
            <w:r w:rsidRPr="00C63E23">
              <w:rPr>
                <w:rFonts w:ascii="Times New Roman" w:hAnsi="Times New Roman" w:cs="Times New Roman"/>
                <w:sz w:val="20"/>
                <w:szCs w:val="20"/>
              </w:rPr>
              <w:t>Цель "Улучшение социально-экологической обстановки на территории Ядринского района  Чувашской Республики"</w:t>
            </w:r>
          </w:p>
        </w:tc>
      </w:tr>
      <w:tr w:rsidR="006669BE" w:rsidRPr="00F2391A" w:rsidTr="00C06A92">
        <w:tc>
          <w:tcPr>
            <w:tcW w:w="813" w:type="dxa"/>
            <w:vMerge w:val="restart"/>
            <w:tcBorders>
              <w:top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Основное мероприятие 3</w:t>
            </w:r>
          </w:p>
        </w:tc>
        <w:tc>
          <w:tcPr>
            <w:tcW w:w="1627" w:type="dxa"/>
            <w:vMerge w:val="restart"/>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Водоотведение и очистка бытовых сточных вод</w:t>
            </w:r>
          </w:p>
        </w:tc>
        <w:tc>
          <w:tcPr>
            <w:tcW w:w="930" w:type="dxa"/>
            <w:vMerge w:val="restart"/>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4"/>
              <w:rPr>
                <w:rFonts w:ascii="Times New Roman" w:hAnsi="Times New Roman" w:cs="Times New Roman"/>
                <w:sz w:val="20"/>
                <w:szCs w:val="20"/>
              </w:rPr>
            </w:pPr>
            <w:r w:rsidRPr="00C63E23">
              <w:rPr>
                <w:rFonts w:ascii="Times New Roman" w:hAnsi="Times New Roman" w:cs="Times New Roman"/>
                <w:sz w:val="20"/>
                <w:szCs w:val="20"/>
              </w:rPr>
              <w:t>предотвращение загрязнения источников питьевого водоснабжения</w:t>
            </w:r>
          </w:p>
        </w:tc>
        <w:tc>
          <w:tcPr>
            <w:tcW w:w="1162" w:type="dxa"/>
            <w:vMerge w:val="restart"/>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4"/>
              <w:rPr>
                <w:rFonts w:ascii="Times New Roman" w:hAnsi="Times New Roman" w:cs="Times New Roman"/>
                <w:sz w:val="20"/>
                <w:szCs w:val="20"/>
              </w:rPr>
            </w:pPr>
            <w:r w:rsidRPr="00C63E23">
              <w:rPr>
                <w:rFonts w:ascii="Times New Roman" w:hAnsi="Times New Roman" w:cs="Times New Roman"/>
                <w:sz w:val="20"/>
                <w:szCs w:val="20"/>
              </w:rPr>
              <w:t>ответственный исполнитель - Минстрой Чувашии</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8"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162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Style w:val="a"/>
                <w:rFonts w:ascii="Times New Roman" w:hAnsi="Times New Roman" w:cs="Times New Roman"/>
                <w:bCs/>
                <w:sz w:val="20"/>
                <w:szCs w:val="20"/>
              </w:rPr>
              <w:t>всего</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9" w:type="dxa"/>
            <w:tcBorders>
              <w:top w:val="single" w:sz="4" w:space="0" w:color="auto"/>
              <w:left w:val="single" w:sz="4" w:space="0" w:color="auto"/>
              <w:bottom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r>
      <w:tr w:rsidR="006669BE" w:rsidRPr="00F2391A" w:rsidTr="00C06A92">
        <w:tc>
          <w:tcPr>
            <w:tcW w:w="813" w:type="dxa"/>
            <w:vMerge/>
            <w:tcBorders>
              <w:top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1627"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3"/>
              <w:rPr>
                <w:rFonts w:ascii="Times New Roman" w:hAnsi="Times New Roman" w:cs="Times New Roman"/>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3"/>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8"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162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федеральный бюджет</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9" w:type="dxa"/>
            <w:tcBorders>
              <w:top w:val="single" w:sz="4" w:space="0" w:color="auto"/>
              <w:left w:val="single" w:sz="4" w:space="0" w:color="auto"/>
              <w:bottom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r>
      <w:tr w:rsidR="006669BE" w:rsidRPr="00F2391A" w:rsidTr="00C06A92">
        <w:tc>
          <w:tcPr>
            <w:tcW w:w="813" w:type="dxa"/>
            <w:vMerge/>
            <w:tcBorders>
              <w:top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1627"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3"/>
              <w:rPr>
                <w:rFonts w:ascii="Times New Roman" w:hAnsi="Times New Roman" w:cs="Times New Roman"/>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3"/>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832</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8"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162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республиканский бюджет Чувашской Республики</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9" w:type="dxa"/>
            <w:tcBorders>
              <w:top w:val="single" w:sz="4" w:space="0" w:color="auto"/>
              <w:left w:val="single" w:sz="4" w:space="0" w:color="auto"/>
              <w:bottom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r>
      <w:tr w:rsidR="006669BE" w:rsidRPr="00F2391A" w:rsidTr="00C06A92">
        <w:tc>
          <w:tcPr>
            <w:tcW w:w="813" w:type="dxa"/>
            <w:vMerge/>
            <w:tcBorders>
              <w:top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1627"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3"/>
              <w:rPr>
                <w:rFonts w:ascii="Times New Roman" w:hAnsi="Times New Roman" w:cs="Times New Roman"/>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3"/>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8"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162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местные бюджеты</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9" w:type="dxa"/>
            <w:tcBorders>
              <w:top w:val="single" w:sz="4" w:space="0" w:color="auto"/>
              <w:left w:val="single" w:sz="4" w:space="0" w:color="auto"/>
              <w:bottom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r>
      <w:tr w:rsidR="006669BE" w:rsidRPr="00F2391A" w:rsidTr="00C06A92">
        <w:trPr>
          <w:trHeight w:val="851"/>
        </w:trPr>
        <w:tc>
          <w:tcPr>
            <w:tcW w:w="813" w:type="dxa"/>
            <w:vMerge/>
            <w:tcBorders>
              <w:top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1627"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3"/>
              <w:rPr>
                <w:rFonts w:ascii="Times New Roman" w:hAnsi="Times New Roman" w:cs="Times New Roman"/>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3"/>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8"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162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внебюджетные источники</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9" w:type="dxa"/>
            <w:tcBorders>
              <w:top w:val="single" w:sz="4" w:space="0" w:color="auto"/>
              <w:left w:val="single" w:sz="4" w:space="0" w:color="auto"/>
              <w:bottom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r>
      <w:tr w:rsidR="006669BE" w:rsidRPr="00F2391A" w:rsidTr="00C06A92">
        <w:tc>
          <w:tcPr>
            <w:tcW w:w="813" w:type="dxa"/>
            <w:vMerge w:val="restart"/>
            <w:tcBorders>
              <w:top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Целевые индикаторы и показатели подпрограммы, увязанные с основным мероприятием 3</w:t>
            </w:r>
          </w:p>
        </w:tc>
        <w:tc>
          <w:tcPr>
            <w:tcW w:w="6508" w:type="dxa"/>
            <w:gridSpan w:val="7"/>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4"/>
              <w:rPr>
                <w:rFonts w:ascii="Times New Roman" w:hAnsi="Times New Roman" w:cs="Times New Roman"/>
                <w:sz w:val="20"/>
                <w:szCs w:val="20"/>
              </w:rPr>
            </w:pPr>
            <w:r w:rsidRPr="00C63E23">
              <w:rPr>
                <w:rFonts w:ascii="Times New Roman" w:hAnsi="Times New Roman" w:cs="Times New Roman"/>
                <w:sz w:val="20"/>
                <w:szCs w:val="20"/>
              </w:rPr>
              <w:t>Доля уличной канализационной сети, нуждающейся в замене, в общем протяжении канализационной сети, процентов</w:t>
            </w:r>
          </w:p>
        </w:tc>
        <w:tc>
          <w:tcPr>
            <w:tcW w:w="162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color w:val="000080"/>
                <w:sz w:val="20"/>
                <w:szCs w:val="20"/>
              </w:rPr>
            </w:pPr>
            <w:r w:rsidRPr="00F2391A">
              <w:rPr>
                <w:rFonts w:ascii="Times New Roman" w:hAnsi="Times New Roman" w:cs="Times New Roman"/>
                <w:color w:val="000080"/>
                <w:sz w:val="20"/>
                <w:szCs w:val="20"/>
              </w:rPr>
              <w:t>55,0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color w:val="000080"/>
                <w:sz w:val="20"/>
                <w:szCs w:val="20"/>
              </w:rPr>
            </w:pPr>
            <w:r w:rsidRPr="00F2391A">
              <w:rPr>
                <w:rFonts w:ascii="Times New Roman" w:hAnsi="Times New Roman" w:cs="Times New Roman"/>
                <w:color w:val="000080"/>
                <w:sz w:val="20"/>
                <w:szCs w:val="20"/>
              </w:rPr>
              <w:t>54,4</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color w:val="000080"/>
                <w:sz w:val="20"/>
                <w:szCs w:val="20"/>
              </w:rPr>
            </w:pPr>
            <w:r w:rsidRPr="00F2391A">
              <w:rPr>
                <w:rFonts w:ascii="Times New Roman" w:hAnsi="Times New Roman" w:cs="Times New Roman"/>
                <w:color w:val="000080"/>
                <w:sz w:val="20"/>
                <w:szCs w:val="20"/>
              </w:rPr>
              <w:t>52,2</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color w:val="000080"/>
                <w:sz w:val="20"/>
                <w:szCs w:val="20"/>
              </w:rPr>
            </w:pPr>
            <w:r w:rsidRPr="00F2391A">
              <w:rPr>
                <w:rFonts w:ascii="Times New Roman" w:hAnsi="Times New Roman" w:cs="Times New Roman"/>
                <w:color w:val="000080"/>
                <w:sz w:val="20"/>
                <w:szCs w:val="20"/>
              </w:rPr>
              <w:t>51,1</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color w:val="000080"/>
                <w:sz w:val="20"/>
                <w:szCs w:val="20"/>
              </w:rPr>
            </w:pPr>
            <w:r w:rsidRPr="00F2391A">
              <w:rPr>
                <w:rFonts w:ascii="Times New Roman" w:hAnsi="Times New Roman" w:cs="Times New Roman"/>
                <w:color w:val="000080"/>
                <w:sz w:val="20"/>
                <w:szCs w:val="20"/>
              </w:rPr>
              <w:t>49,9</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color w:val="000080"/>
                <w:sz w:val="20"/>
                <w:szCs w:val="20"/>
              </w:rPr>
            </w:pPr>
            <w:r w:rsidRPr="00F2391A">
              <w:rPr>
                <w:rFonts w:ascii="Times New Roman" w:hAnsi="Times New Roman" w:cs="Times New Roman"/>
                <w:color w:val="000080"/>
                <w:sz w:val="20"/>
                <w:szCs w:val="20"/>
              </w:rPr>
              <w:t>48,3</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color w:val="000080"/>
                <w:sz w:val="20"/>
                <w:szCs w:val="20"/>
              </w:rPr>
            </w:pPr>
            <w:r w:rsidRPr="00F2391A">
              <w:rPr>
                <w:rFonts w:ascii="Times New Roman" w:hAnsi="Times New Roman" w:cs="Times New Roman"/>
                <w:color w:val="000080"/>
                <w:sz w:val="20"/>
                <w:szCs w:val="20"/>
              </w:rPr>
              <w:t>45,2</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color w:val="000080"/>
                <w:sz w:val="20"/>
                <w:szCs w:val="20"/>
              </w:rPr>
            </w:pPr>
            <w:r w:rsidRPr="00F2391A">
              <w:rPr>
                <w:rFonts w:ascii="Times New Roman" w:hAnsi="Times New Roman" w:cs="Times New Roman"/>
                <w:color w:val="000080"/>
                <w:sz w:val="20"/>
                <w:szCs w:val="20"/>
              </w:rPr>
              <w:t>41,0</w:t>
            </w:r>
          </w:p>
        </w:tc>
        <w:tc>
          <w:tcPr>
            <w:tcW w:w="699" w:type="dxa"/>
            <w:tcBorders>
              <w:top w:val="single" w:sz="4" w:space="0" w:color="auto"/>
              <w:left w:val="single" w:sz="4" w:space="0" w:color="auto"/>
              <w:bottom w:val="single" w:sz="4" w:space="0" w:color="auto"/>
            </w:tcBorders>
          </w:tcPr>
          <w:p w:rsidR="006669BE" w:rsidRPr="00F2391A" w:rsidRDefault="006669BE" w:rsidP="00C06A92">
            <w:pPr>
              <w:pStyle w:val="a3"/>
              <w:jc w:val="center"/>
              <w:rPr>
                <w:rFonts w:ascii="Times New Roman" w:hAnsi="Times New Roman" w:cs="Times New Roman"/>
                <w:color w:val="000080"/>
                <w:sz w:val="20"/>
                <w:szCs w:val="20"/>
              </w:rPr>
            </w:pPr>
            <w:r w:rsidRPr="00F2391A">
              <w:rPr>
                <w:rFonts w:ascii="Times New Roman" w:hAnsi="Times New Roman" w:cs="Times New Roman"/>
                <w:color w:val="000080"/>
                <w:sz w:val="20"/>
                <w:szCs w:val="20"/>
              </w:rPr>
              <w:t>35,0</w:t>
            </w:r>
          </w:p>
        </w:tc>
      </w:tr>
      <w:tr w:rsidR="006669BE" w:rsidRPr="00F2391A" w:rsidTr="00C06A92">
        <w:tc>
          <w:tcPr>
            <w:tcW w:w="813" w:type="dxa"/>
            <w:vMerge/>
            <w:tcBorders>
              <w:top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6508" w:type="dxa"/>
            <w:gridSpan w:val="7"/>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4"/>
              <w:rPr>
                <w:rFonts w:ascii="Times New Roman" w:hAnsi="Times New Roman" w:cs="Times New Roman"/>
                <w:sz w:val="20"/>
                <w:szCs w:val="20"/>
              </w:rPr>
            </w:pPr>
            <w:r w:rsidRPr="00C63E23">
              <w:rPr>
                <w:rFonts w:ascii="Times New Roman" w:hAnsi="Times New Roman" w:cs="Times New Roman"/>
                <w:sz w:val="20"/>
                <w:szCs w:val="20"/>
              </w:rPr>
              <w:t>Доля населения Ядринского района Чувашской Республики, обеспеченного централизованными услугами водоотведения, процентов</w:t>
            </w:r>
          </w:p>
        </w:tc>
        <w:tc>
          <w:tcPr>
            <w:tcW w:w="162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color w:val="000080"/>
                <w:sz w:val="20"/>
                <w:szCs w:val="20"/>
              </w:rPr>
            </w:pPr>
            <w:r w:rsidRPr="00F2391A">
              <w:rPr>
                <w:rFonts w:ascii="Times New Roman" w:hAnsi="Times New Roman" w:cs="Times New Roman"/>
                <w:color w:val="000080"/>
                <w:sz w:val="20"/>
                <w:szCs w:val="20"/>
              </w:rPr>
              <w:t>25,0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color w:val="000080"/>
                <w:sz w:val="20"/>
                <w:szCs w:val="20"/>
              </w:rPr>
            </w:pPr>
            <w:r w:rsidRPr="00F2391A">
              <w:rPr>
                <w:rFonts w:ascii="Times New Roman" w:hAnsi="Times New Roman" w:cs="Times New Roman"/>
                <w:color w:val="000080"/>
                <w:sz w:val="20"/>
                <w:szCs w:val="20"/>
              </w:rPr>
              <w:t>26,0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color w:val="000080"/>
                <w:sz w:val="20"/>
                <w:szCs w:val="20"/>
              </w:rPr>
            </w:pPr>
            <w:r w:rsidRPr="00F2391A">
              <w:rPr>
                <w:rFonts w:ascii="Times New Roman" w:hAnsi="Times New Roman" w:cs="Times New Roman"/>
                <w:color w:val="000080"/>
                <w:sz w:val="20"/>
                <w:szCs w:val="20"/>
              </w:rPr>
              <w:t>27,0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color w:val="000080"/>
                <w:sz w:val="20"/>
                <w:szCs w:val="20"/>
              </w:rPr>
            </w:pPr>
            <w:r w:rsidRPr="00F2391A">
              <w:rPr>
                <w:rFonts w:ascii="Times New Roman" w:hAnsi="Times New Roman" w:cs="Times New Roman"/>
                <w:color w:val="000080"/>
                <w:sz w:val="20"/>
                <w:szCs w:val="20"/>
              </w:rPr>
              <w:t>30,0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color w:val="000080"/>
                <w:sz w:val="20"/>
                <w:szCs w:val="20"/>
              </w:rPr>
            </w:pPr>
            <w:r w:rsidRPr="00F2391A">
              <w:rPr>
                <w:rFonts w:ascii="Times New Roman" w:hAnsi="Times New Roman" w:cs="Times New Roman"/>
                <w:color w:val="000080"/>
                <w:sz w:val="20"/>
                <w:szCs w:val="20"/>
              </w:rPr>
              <w:t>35,0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color w:val="000080"/>
                <w:sz w:val="20"/>
                <w:szCs w:val="20"/>
              </w:rPr>
            </w:pPr>
            <w:r w:rsidRPr="00F2391A">
              <w:rPr>
                <w:rFonts w:ascii="Times New Roman" w:hAnsi="Times New Roman" w:cs="Times New Roman"/>
                <w:color w:val="000080"/>
                <w:sz w:val="20"/>
                <w:szCs w:val="20"/>
              </w:rPr>
              <w:t>40,0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color w:val="000080"/>
                <w:sz w:val="20"/>
                <w:szCs w:val="20"/>
              </w:rPr>
            </w:pPr>
            <w:r w:rsidRPr="00F2391A">
              <w:rPr>
                <w:rFonts w:ascii="Times New Roman" w:hAnsi="Times New Roman" w:cs="Times New Roman"/>
                <w:color w:val="000080"/>
                <w:sz w:val="20"/>
                <w:szCs w:val="20"/>
              </w:rPr>
              <w:t>45,0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color w:val="000080"/>
                <w:sz w:val="20"/>
                <w:szCs w:val="20"/>
              </w:rPr>
            </w:pPr>
            <w:r w:rsidRPr="00F2391A">
              <w:rPr>
                <w:rFonts w:ascii="Times New Roman" w:hAnsi="Times New Roman" w:cs="Times New Roman"/>
                <w:color w:val="000080"/>
                <w:sz w:val="20"/>
                <w:szCs w:val="20"/>
              </w:rPr>
              <w:t>50,0</w:t>
            </w:r>
          </w:p>
        </w:tc>
        <w:tc>
          <w:tcPr>
            <w:tcW w:w="699" w:type="dxa"/>
            <w:tcBorders>
              <w:top w:val="single" w:sz="4" w:space="0" w:color="auto"/>
              <w:left w:val="single" w:sz="4" w:space="0" w:color="auto"/>
              <w:bottom w:val="single" w:sz="4" w:space="0" w:color="auto"/>
            </w:tcBorders>
          </w:tcPr>
          <w:p w:rsidR="006669BE" w:rsidRPr="00F2391A" w:rsidRDefault="006669BE" w:rsidP="00C06A92">
            <w:pPr>
              <w:pStyle w:val="a3"/>
              <w:jc w:val="center"/>
              <w:rPr>
                <w:rFonts w:ascii="Times New Roman" w:hAnsi="Times New Roman" w:cs="Times New Roman"/>
                <w:color w:val="000080"/>
                <w:sz w:val="20"/>
                <w:szCs w:val="20"/>
              </w:rPr>
            </w:pPr>
            <w:r w:rsidRPr="00F2391A">
              <w:rPr>
                <w:rFonts w:ascii="Times New Roman" w:hAnsi="Times New Roman" w:cs="Times New Roman"/>
                <w:color w:val="000080"/>
                <w:sz w:val="20"/>
                <w:szCs w:val="20"/>
              </w:rPr>
              <w:t>60,0</w:t>
            </w:r>
          </w:p>
        </w:tc>
      </w:tr>
      <w:tr w:rsidR="006669BE" w:rsidRPr="00F2391A" w:rsidTr="00C06A92">
        <w:trPr>
          <w:trHeight w:val="3362"/>
        </w:trPr>
        <w:tc>
          <w:tcPr>
            <w:tcW w:w="813" w:type="dxa"/>
            <w:vMerge/>
            <w:tcBorders>
              <w:top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6508" w:type="dxa"/>
            <w:gridSpan w:val="7"/>
            <w:tcBorders>
              <w:top w:val="single" w:sz="4" w:space="0" w:color="auto"/>
              <w:left w:val="single" w:sz="4" w:space="0" w:color="auto"/>
              <w:bottom w:val="single" w:sz="4" w:space="0" w:color="auto"/>
              <w:right w:val="single" w:sz="4" w:space="0" w:color="auto"/>
            </w:tcBorders>
          </w:tcPr>
          <w:p w:rsidR="006669BE" w:rsidRPr="00C63E23" w:rsidRDefault="006669BE" w:rsidP="00C06A92">
            <w:pPr>
              <w:pStyle w:val="a4"/>
              <w:rPr>
                <w:rFonts w:ascii="Times New Roman" w:hAnsi="Times New Roman" w:cs="Times New Roman"/>
                <w:sz w:val="20"/>
                <w:szCs w:val="20"/>
              </w:rPr>
            </w:pPr>
            <w:r w:rsidRPr="00C63E23">
              <w:rPr>
                <w:rFonts w:ascii="Times New Roman" w:hAnsi="Times New Roman" w:cs="Times New Roman"/>
                <w:sz w:val="20"/>
                <w:szCs w:val="20"/>
              </w:rPr>
              <w:t>Доля объема сточных вод, пропущенных через очистные сооружения, в общем объеме сточных вод, процентов</w:t>
            </w:r>
          </w:p>
        </w:tc>
        <w:tc>
          <w:tcPr>
            <w:tcW w:w="162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color w:val="000080"/>
                <w:sz w:val="20"/>
                <w:szCs w:val="20"/>
              </w:rPr>
            </w:pPr>
            <w:r w:rsidRPr="00F2391A">
              <w:rPr>
                <w:rFonts w:ascii="Times New Roman" w:hAnsi="Times New Roman" w:cs="Times New Roman"/>
                <w:color w:val="000080"/>
                <w:sz w:val="20"/>
                <w:szCs w:val="20"/>
              </w:rPr>
              <w:t>61,5</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color w:val="000080"/>
                <w:sz w:val="20"/>
                <w:szCs w:val="20"/>
              </w:rPr>
            </w:pPr>
            <w:r w:rsidRPr="00F2391A">
              <w:rPr>
                <w:rFonts w:ascii="Times New Roman" w:hAnsi="Times New Roman" w:cs="Times New Roman"/>
                <w:color w:val="000080"/>
                <w:sz w:val="20"/>
                <w:szCs w:val="20"/>
              </w:rPr>
              <w:t>61,9</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color w:val="000080"/>
                <w:sz w:val="20"/>
                <w:szCs w:val="20"/>
              </w:rPr>
            </w:pPr>
            <w:r w:rsidRPr="00F2391A">
              <w:rPr>
                <w:rFonts w:ascii="Times New Roman" w:hAnsi="Times New Roman" w:cs="Times New Roman"/>
                <w:color w:val="000080"/>
                <w:sz w:val="20"/>
                <w:szCs w:val="20"/>
              </w:rPr>
              <w:t>62,4</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color w:val="000080"/>
                <w:sz w:val="20"/>
                <w:szCs w:val="20"/>
              </w:rPr>
            </w:pPr>
            <w:r w:rsidRPr="00F2391A">
              <w:rPr>
                <w:rFonts w:ascii="Times New Roman" w:hAnsi="Times New Roman" w:cs="Times New Roman"/>
                <w:color w:val="000080"/>
                <w:sz w:val="20"/>
                <w:szCs w:val="20"/>
              </w:rPr>
              <w:t>63,1</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color w:val="000080"/>
                <w:sz w:val="20"/>
                <w:szCs w:val="20"/>
              </w:rPr>
            </w:pPr>
            <w:r w:rsidRPr="00F2391A">
              <w:rPr>
                <w:rFonts w:ascii="Times New Roman" w:hAnsi="Times New Roman" w:cs="Times New Roman"/>
                <w:color w:val="000080"/>
                <w:sz w:val="20"/>
                <w:szCs w:val="20"/>
              </w:rPr>
              <w:t>65,7</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color w:val="000080"/>
                <w:sz w:val="20"/>
                <w:szCs w:val="20"/>
              </w:rPr>
            </w:pPr>
            <w:r w:rsidRPr="00F2391A">
              <w:rPr>
                <w:rFonts w:ascii="Times New Roman" w:hAnsi="Times New Roman" w:cs="Times New Roman"/>
                <w:color w:val="000080"/>
                <w:sz w:val="20"/>
                <w:szCs w:val="20"/>
              </w:rPr>
              <w:t>67,9</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color w:val="000080"/>
                <w:sz w:val="20"/>
                <w:szCs w:val="20"/>
              </w:rPr>
            </w:pPr>
            <w:r w:rsidRPr="00F2391A">
              <w:rPr>
                <w:rFonts w:ascii="Times New Roman" w:hAnsi="Times New Roman" w:cs="Times New Roman"/>
                <w:color w:val="000080"/>
                <w:sz w:val="20"/>
                <w:szCs w:val="20"/>
              </w:rPr>
              <w:t>70,3</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color w:val="000080"/>
                <w:sz w:val="20"/>
                <w:szCs w:val="20"/>
              </w:rPr>
            </w:pPr>
            <w:r w:rsidRPr="00F2391A">
              <w:rPr>
                <w:rFonts w:ascii="Times New Roman" w:hAnsi="Times New Roman" w:cs="Times New Roman"/>
                <w:color w:val="000080"/>
                <w:sz w:val="20"/>
                <w:szCs w:val="20"/>
              </w:rPr>
              <w:t>83,2</w:t>
            </w:r>
          </w:p>
        </w:tc>
        <w:tc>
          <w:tcPr>
            <w:tcW w:w="699" w:type="dxa"/>
            <w:tcBorders>
              <w:top w:val="single" w:sz="4" w:space="0" w:color="auto"/>
              <w:left w:val="single" w:sz="4" w:space="0" w:color="auto"/>
              <w:bottom w:val="single" w:sz="4" w:space="0" w:color="auto"/>
            </w:tcBorders>
          </w:tcPr>
          <w:p w:rsidR="006669BE" w:rsidRPr="00F2391A" w:rsidRDefault="006669BE" w:rsidP="00C06A92">
            <w:pPr>
              <w:pStyle w:val="a3"/>
              <w:jc w:val="center"/>
              <w:rPr>
                <w:rFonts w:ascii="Times New Roman" w:hAnsi="Times New Roman" w:cs="Times New Roman"/>
                <w:color w:val="000080"/>
                <w:sz w:val="20"/>
                <w:szCs w:val="20"/>
              </w:rPr>
            </w:pPr>
            <w:r w:rsidRPr="00F2391A">
              <w:rPr>
                <w:rFonts w:ascii="Times New Roman" w:hAnsi="Times New Roman" w:cs="Times New Roman"/>
                <w:color w:val="000080"/>
                <w:sz w:val="20"/>
                <w:szCs w:val="20"/>
              </w:rPr>
              <w:t>90,0</w:t>
            </w:r>
          </w:p>
        </w:tc>
      </w:tr>
      <w:tr w:rsidR="006669BE" w:rsidRPr="00F2391A" w:rsidTr="00C06A92">
        <w:tc>
          <w:tcPr>
            <w:tcW w:w="15223" w:type="dxa"/>
            <w:gridSpan w:val="18"/>
            <w:tcBorders>
              <w:top w:val="single" w:sz="4" w:space="0" w:color="auto"/>
              <w:bottom w:val="single" w:sz="4" w:space="0" w:color="auto"/>
            </w:tcBorders>
          </w:tcPr>
          <w:p w:rsidR="006669BE" w:rsidRPr="00F2391A" w:rsidRDefault="006669BE" w:rsidP="00C06A92">
            <w:pPr>
              <w:pStyle w:val="Heading1"/>
              <w:rPr>
                <w:rFonts w:ascii="Times New Roman" w:hAnsi="Times New Roman" w:cs="Times New Roman"/>
                <w:sz w:val="20"/>
                <w:szCs w:val="20"/>
              </w:rPr>
            </w:pPr>
            <w:r w:rsidRPr="00F2391A">
              <w:rPr>
                <w:rFonts w:ascii="Times New Roman" w:hAnsi="Times New Roman" w:cs="Times New Roman"/>
                <w:sz w:val="20"/>
                <w:szCs w:val="20"/>
              </w:rPr>
              <w:t>Цель "Улучшение социально-экологической обстановки на территории Ядринского района Чувашской Республики"</w:t>
            </w:r>
          </w:p>
        </w:tc>
      </w:tr>
      <w:tr w:rsidR="006669BE" w:rsidRPr="00F2391A" w:rsidTr="00C06A92">
        <w:tc>
          <w:tcPr>
            <w:tcW w:w="813" w:type="dxa"/>
            <w:vMerge w:val="restart"/>
            <w:tcBorders>
              <w:top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Основное мероприятие 4</w:t>
            </w:r>
          </w:p>
        </w:tc>
        <w:tc>
          <w:tcPr>
            <w:tcW w:w="1627" w:type="dxa"/>
            <w:vMerge w:val="restart"/>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Охрана и восстановление водных объектов</w:t>
            </w:r>
          </w:p>
        </w:tc>
        <w:tc>
          <w:tcPr>
            <w:tcW w:w="930" w:type="dxa"/>
            <w:vMerge w:val="restart"/>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предотвращение загрязнения источников питьевого водоснабжения</w:t>
            </w:r>
          </w:p>
        </w:tc>
        <w:tc>
          <w:tcPr>
            <w:tcW w:w="1162" w:type="dxa"/>
            <w:vMerge w:val="restart"/>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ответственный исполнитель - Минстрой Чувашии</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8"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162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Style w:val="a"/>
                <w:rFonts w:ascii="Times New Roman" w:hAnsi="Times New Roman" w:cs="Times New Roman"/>
                <w:bCs/>
                <w:sz w:val="20"/>
                <w:szCs w:val="20"/>
              </w:rPr>
              <w:t>всего</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9" w:type="dxa"/>
            <w:tcBorders>
              <w:top w:val="single" w:sz="4" w:space="0" w:color="auto"/>
              <w:left w:val="single" w:sz="4" w:space="0" w:color="auto"/>
              <w:bottom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r>
      <w:tr w:rsidR="006669BE" w:rsidRPr="00F2391A" w:rsidTr="00C06A92">
        <w:tc>
          <w:tcPr>
            <w:tcW w:w="813" w:type="dxa"/>
            <w:vMerge/>
            <w:tcBorders>
              <w:top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1627"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8"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162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федеральный бюджет</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9" w:type="dxa"/>
            <w:tcBorders>
              <w:top w:val="single" w:sz="4" w:space="0" w:color="auto"/>
              <w:left w:val="single" w:sz="4" w:space="0" w:color="auto"/>
              <w:bottom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r>
      <w:tr w:rsidR="006669BE" w:rsidRPr="00F2391A" w:rsidTr="00C06A92">
        <w:tc>
          <w:tcPr>
            <w:tcW w:w="813" w:type="dxa"/>
            <w:vMerge/>
            <w:tcBorders>
              <w:top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1627"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832</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8"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162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республиканский бюджет Чувашской Республики</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9" w:type="dxa"/>
            <w:tcBorders>
              <w:top w:val="single" w:sz="4" w:space="0" w:color="auto"/>
              <w:left w:val="single" w:sz="4" w:space="0" w:color="auto"/>
              <w:bottom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r>
      <w:tr w:rsidR="006669BE" w:rsidRPr="00F2391A" w:rsidTr="00C06A92">
        <w:tc>
          <w:tcPr>
            <w:tcW w:w="813" w:type="dxa"/>
            <w:vMerge/>
            <w:tcBorders>
              <w:top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1627"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8"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162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местные бюджеты</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9" w:type="dxa"/>
            <w:tcBorders>
              <w:top w:val="single" w:sz="4" w:space="0" w:color="auto"/>
              <w:left w:val="single" w:sz="4" w:space="0" w:color="auto"/>
              <w:bottom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r>
      <w:tr w:rsidR="006669BE" w:rsidRPr="00F2391A" w:rsidTr="00C06A92">
        <w:tc>
          <w:tcPr>
            <w:tcW w:w="813" w:type="dxa"/>
            <w:vMerge/>
            <w:tcBorders>
              <w:top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1627"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8"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162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внебюджетные источники</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9" w:type="dxa"/>
            <w:tcBorders>
              <w:top w:val="single" w:sz="4" w:space="0" w:color="auto"/>
              <w:left w:val="single" w:sz="4" w:space="0" w:color="auto"/>
              <w:bottom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r>
      <w:tr w:rsidR="006669BE" w:rsidRPr="00F2391A" w:rsidTr="00C06A92">
        <w:tc>
          <w:tcPr>
            <w:tcW w:w="813" w:type="dxa"/>
            <w:tcBorders>
              <w:top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Целевой индикатор и показатель подпрограммы, увязанные с основным мероприятием 4</w:t>
            </w:r>
          </w:p>
        </w:tc>
        <w:tc>
          <w:tcPr>
            <w:tcW w:w="6508" w:type="dxa"/>
            <w:gridSpan w:val="7"/>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процентов</w:t>
            </w:r>
          </w:p>
        </w:tc>
        <w:tc>
          <w:tcPr>
            <w:tcW w:w="162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13,8</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13,7</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13,1</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12,3</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11,6</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11,0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10,4</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7,3</w:t>
            </w:r>
          </w:p>
        </w:tc>
        <w:tc>
          <w:tcPr>
            <w:tcW w:w="699" w:type="dxa"/>
            <w:tcBorders>
              <w:top w:val="single" w:sz="4" w:space="0" w:color="auto"/>
              <w:left w:val="single" w:sz="4" w:space="0" w:color="auto"/>
              <w:bottom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4,0</w:t>
            </w:r>
          </w:p>
        </w:tc>
      </w:tr>
      <w:tr w:rsidR="006669BE" w:rsidRPr="00F2391A" w:rsidTr="00C06A92">
        <w:tc>
          <w:tcPr>
            <w:tcW w:w="813" w:type="dxa"/>
            <w:vMerge w:val="restart"/>
            <w:tcBorders>
              <w:top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Мероприятие 4.1</w:t>
            </w:r>
          </w:p>
        </w:tc>
        <w:tc>
          <w:tcPr>
            <w:tcW w:w="1627" w:type="dxa"/>
            <w:vMerge w:val="restart"/>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Инвентаризация разведочно-эксплуатационных скважин и проведение работ по ликвидационному тампонажу бесхозных, заброшенных и подлежащих ликвидации разведочно-эксплуатационных скважин</w:t>
            </w:r>
          </w:p>
        </w:tc>
        <w:tc>
          <w:tcPr>
            <w:tcW w:w="930" w:type="dxa"/>
            <w:vMerge w:val="restart"/>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1162" w:type="dxa"/>
            <w:vMerge w:val="restart"/>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ответственный исполнитель - Минстрой Чувашии</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8"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162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Style w:val="a"/>
                <w:rFonts w:ascii="Times New Roman" w:hAnsi="Times New Roman" w:cs="Times New Roman"/>
                <w:bCs/>
                <w:sz w:val="20"/>
                <w:szCs w:val="20"/>
              </w:rPr>
              <w:t>всего</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9" w:type="dxa"/>
            <w:tcBorders>
              <w:top w:val="single" w:sz="4" w:space="0" w:color="auto"/>
              <w:left w:val="single" w:sz="4" w:space="0" w:color="auto"/>
              <w:bottom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r>
      <w:tr w:rsidR="006669BE" w:rsidRPr="00F2391A" w:rsidTr="00C06A92">
        <w:tc>
          <w:tcPr>
            <w:tcW w:w="813" w:type="dxa"/>
            <w:vMerge/>
            <w:tcBorders>
              <w:top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1627"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8"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162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федеральный бюджет</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9" w:type="dxa"/>
            <w:tcBorders>
              <w:top w:val="single" w:sz="4" w:space="0" w:color="auto"/>
              <w:left w:val="single" w:sz="4" w:space="0" w:color="auto"/>
              <w:bottom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r>
      <w:tr w:rsidR="006669BE" w:rsidRPr="00F2391A" w:rsidTr="00C06A92">
        <w:tc>
          <w:tcPr>
            <w:tcW w:w="813" w:type="dxa"/>
            <w:vMerge/>
            <w:tcBorders>
              <w:top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1627"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832</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0412</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8"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162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республиканский бюджет Чувашской Республики</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9" w:type="dxa"/>
            <w:tcBorders>
              <w:top w:val="single" w:sz="4" w:space="0" w:color="auto"/>
              <w:left w:val="single" w:sz="4" w:space="0" w:color="auto"/>
              <w:bottom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r>
      <w:tr w:rsidR="006669BE" w:rsidRPr="00F2391A" w:rsidTr="00C06A92">
        <w:tc>
          <w:tcPr>
            <w:tcW w:w="813" w:type="dxa"/>
            <w:vMerge/>
            <w:tcBorders>
              <w:top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1627"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8"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162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местные бюджеты</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9" w:type="dxa"/>
            <w:tcBorders>
              <w:top w:val="single" w:sz="4" w:space="0" w:color="auto"/>
              <w:left w:val="single" w:sz="4" w:space="0" w:color="auto"/>
              <w:bottom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r>
      <w:tr w:rsidR="006669BE" w:rsidRPr="00F2391A" w:rsidTr="00C06A92">
        <w:tc>
          <w:tcPr>
            <w:tcW w:w="813" w:type="dxa"/>
            <w:vMerge/>
            <w:tcBorders>
              <w:top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1627"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698"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х</w:t>
            </w:r>
          </w:p>
        </w:tc>
        <w:tc>
          <w:tcPr>
            <w:tcW w:w="162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4"/>
              <w:rPr>
                <w:rFonts w:ascii="Times New Roman" w:hAnsi="Times New Roman" w:cs="Times New Roman"/>
                <w:sz w:val="20"/>
                <w:szCs w:val="20"/>
              </w:rPr>
            </w:pPr>
            <w:r w:rsidRPr="00F2391A">
              <w:rPr>
                <w:rFonts w:ascii="Times New Roman" w:hAnsi="Times New Roman" w:cs="Times New Roman"/>
                <w:sz w:val="20"/>
                <w:szCs w:val="20"/>
              </w:rPr>
              <w:t>внебюджетные источники</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7" w:type="dxa"/>
            <w:tcBorders>
              <w:top w:val="single" w:sz="4" w:space="0" w:color="auto"/>
              <w:left w:val="single" w:sz="4" w:space="0" w:color="auto"/>
              <w:bottom w:val="single" w:sz="4" w:space="0" w:color="auto"/>
              <w:right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c>
          <w:tcPr>
            <w:tcW w:w="699" w:type="dxa"/>
            <w:tcBorders>
              <w:top w:val="single" w:sz="4" w:space="0" w:color="auto"/>
              <w:left w:val="single" w:sz="4" w:space="0" w:color="auto"/>
              <w:bottom w:val="single" w:sz="4" w:space="0" w:color="auto"/>
            </w:tcBorders>
          </w:tcPr>
          <w:p w:rsidR="006669BE" w:rsidRPr="00F2391A" w:rsidRDefault="006669BE" w:rsidP="00C06A92">
            <w:pPr>
              <w:pStyle w:val="a3"/>
              <w:jc w:val="center"/>
              <w:rPr>
                <w:rFonts w:ascii="Times New Roman" w:hAnsi="Times New Roman" w:cs="Times New Roman"/>
                <w:sz w:val="20"/>
                <w:szCs w:val="20"/>
              </w:rPr>
            </w:pPr>
            <w:r w:rsidRPr="00F2391A">
              <w:rPr>
                <w:rFonts w:ascii="Times New Roman" w:hAnsi="Times New Roman" w:cs="Times New Roman"/>
                <w:sz w:val="20"/>
                <w:szCs w:val="20"/>
              </w:rPr>
              <w:t>0</w:t>
            </w:r>
          </w:p>
        </w:tc>
      </w:tr>
    </w:tbl>
    <w:p w:rsidR="006669BE" w:rsidRDefault="006669BE" w:rsidP="007512AC">
      <w:pPr>
        <w:rPr>
          <w:rStyle w:val="a"/>
          <w:rFonts w:ascii="Times New Roman" w:hAnsi="Times New Roman" w:cs="Times New Roman"/>
        </w:rPr>
      </w:pPr>
    </w:p>
    <w:sectPr w:rsidR="006669BE" w:rsidSect="00F07BFD">
      <w:pgSz w:w="16838" w:h="11906" w:orient="landscape"/>
      <w:pgMar w:top="1701" w:right="539" w:bottom="851"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7" w:usb1="00000000" w:usb2="00000000" w:usb3="00000000" w:csb0="00000097"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3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3F3C"/>
    <w:rsid w:val="000011B5"/>
    <w:rsid w:val="00011287"/>
    <w:rsid w:val="000132D6"/>
    <w:rsid w:val="00013989"/>
    <w:rsid w:val="00014648"/>
    <w:rsid w:val="00015501"/>
    <w:rsid w:val="0001575A"/>
    <w:rsid w:val="00017A89"/>
    <w:rsid w:val="00021FDC"/>
    <w:rsid w:val="00022875"/>
    <w:rsid w:val="0002454D"/>
    <w:rsid w:val="00024D61"/>
    <w:rsid w:val="00024FF4"/>
    <w:rsid w:val="00025A0C"/>
    <w:rsid w:val="00026C6E"/>
    <w:rsid w:val="00030EE1"/>
    <w:rsid w:val="00034404"/>
    <w:rsid w:val="00035130"/>
    <w:rsid w:val="00035C10"/>
    <w:rsid w:val="00035FED"/>
    <w:rsid w:val="000373EA"/>
    <w:rsid w:val="000376E3"/>
    <w:rsid w:val="00040CAE"/>
    <w:rsid w:val="00041240"/>
    <w:rsid w:val="000459F1"/>
    <w:rsid w:val="00051CBB"/>
    <w:rsid w:val="00053EC4"/>
    <w:rsid w:val="000555BE"/>
    <w:rsid w:val="00057470"/>
    <w:rsid w:val="00061188"/>
    <w:rsid w:val="000620E1"/>
    <w:rsid w:val="00065A69"/>
    <w:rsid w:val="00066956"/>
    <w:rsid w:val="0006729C"/>
    <w:rsid w:val="00067675"/>
    <w:rsid w:val="000705D6"/>
    <w:rsid w:val="00071A1A"/>
    <w:rsid w:val="00074CB4"/>
    <w:rsid w:val="00074FE2"/>
    <w:rsid w:val="00076EEE"/>
    <w:rsid w:val="00082745"/>
    <w:rsid w:val="00082FE2"/>
    <w:rsid w:val="00083032"/>
    <w:rsid w:val="00083388"/>
    <w:rsid w:val="000837D0"/>
    <w:rsid w:val="00085E08"/>
    <w:rsid w:val="00086D19"/>
    <w:rsid w:val="0009020D"/>
    <w:rsid w:val="00090D18"/>
    <w:rsid w:val="000916D7"/>
    <w:rsid w:val="0009345F"/>
    <w:rsid w:val="00093737"/>
    <w:rsid w:val="0009382C"/>
    <w:rsid w:val="00094E6F"/>
    <w:rsid w:val="000A29C1"/>
    <w:rsid w:val="000A31C0"/>
    <w:rsid w:val="000A56C5"/>
    <w:rsid w:val="000A6639"/>
    <w:rsid w:val="000B1D14"/>
    <w:rsid w:val="000B3CDD"/>
    <w:rsid w:val="000B506D"/>
    <w:rsid w:val="000B6C80"/>
    <w:rsid w:val="000B7A40"/>
    <w:rsid w:val="000C1B34"/>
    <w:rsid w:val="000C22D9"/>
    <w:rsid w:val="000C6E9F"/>
    <w:rsid w:val="000D1250"/>
    <w:rsid w:val="000D369C"/>
    <w:rsid w:val="000D372D"/>
    <w:rsid w:val="000D4DAE"/>
    <w:rsid w:val="000D7644"/>
    <w:rsid w:val="000E194C"/>
    <w:rsid w:val="000E3EFF"/>
    <w:rsid w:val="000E5D87"/>
    <w:rsid w:val="000E6F66"/>
    <w:rsid w:val="000E7D4E"/>
    <w:rsid w:val="000F25BD"/>
    <w:rsid w:val="000F38B0"/>
    <w:rsid w:val="000F44AA"/>
    <w:rsid w:val="000F48A7"/>
    <w:rsid w:val="000F4EE4"/>
    <w:rsid w:val="000F52D6"/>
    <w:rsid w:val="000F5CCE"/>
    <w:rsid w:val="000F654D"/>
    <w:rsid w:val="000F7188"/>
    <w:rsid w:val="000F74AE"/>
    <w:rsid w:val="00100311"/>
    <w:rsid w:val="00102892"/>
    <w:rsid w:val="00102DFF"/>
    <w:rsid w:val="0010475B"/>
    <w:rsid w:val="00104C7D"/>
    <w:rsid w:val="00105857"/>
    <w:rsid w:val="001107E6"/>
    <w:rsid w:val="001122D7"/>
    <w:rsid w:val="00112428"/>
    <w:rsid w:val="00112F4B"/>
    <w:rsid w:val="001134AD"/>
    <w:rsid w:val="00114A13"/>
    <w:rsid w:val="001166B1"/>
    <w:rsid w:val="00117A8C"/>
    <w:rsid w:val="00120272"/>
    <w:rsid w:val="00120733"/>
    <w:rsid w:val="00120C4F"/>
    <w:rsid w:val="0012181E"/>
    <w:rsid w:val="001249DE"/>
    <w:rsid w:val="001250F5"/>
    <w:rsid w:val="001253A0"/>
    <w:rsid w:val="00125509"/>
    <w:rsid w:val="00127460"/>
    <w:rsid w:val="001277A5"/>
    <w:rsid w:val="0013015F"/>
    <w:rsid w:val="00132AEE"/>
    <w:rsid w:val="001346D6"/>
    <w:rsid w:val="0013480F"/>
    <w:rsid w:val="00136A21"/>
    <w:rsid w:val="00137145"/>
    <w:rsid w:val="001371B4"/>
    <w:rsid w:val="00137269"/>
    <w:rsid w:val="00137591"/>
    <w:rsid w:val="00137F43"/>
    <w:rsid w:val="00141495"/>
    <w:rsid w:val="001417D5"/>
    <w:rsid w:val="001431FC"/>
    <w:rsid w:val="00143F0D"/>
    <w:rsid w:val="00145530"/>
    <w:rsid w:val="00147293"/>
    <w:rsid w:val="001500D6"/>
    <w:rsid w:val="00150692"/>
    <w:rsid w:val="0015085B"/>
    <w:rsid w:val="00150F70"/>
    <w:rsid w:val="00151296"/>
    <w:rsid w:val="001534C2"/>
    <w:rsid w:val="00154177"/>
    <w:rsid w:val="00155535"/>
    <w:rsid w:val="00155568"/>
    <w:rsid w:val="001630F7"/>
    <w:rsid w:val="001647A1"/>
    <w:rsid w:val="00166760"/>
    <w:rsid w:val="0016699A"/>
    <w:rsid w:val="0017027D"/>
    <w:rsid w:val="0017061B"/>
    <w:rsid w:val="00170E01"/>
    <w:rsid w:val="0017109B"/>
    <w:rsid w:val="00171585"/>
    <w:rsid w:val="001716E8"/>
    <w:rsid w:val="00173C1E"/>
    <w:rsid w:val="00174C69"/>
    <w:rsid w:val="00175BAC"/>
    <w:rsid w:val="00176787"/>
    <w:rsid w:val="0017690B"/>
    <w:rsid w:val="00177742"/>
    <w:rsid w:val="0018250C"/>
    <w:rsid w:val="001836EB"/>
    <w:rsid w:val="00183E57"/>
    <w:rsid w:val="00183F3C"/>
    <w:rsid w:val="001859B6"/>
    <w:rsid w:val="001867A7"/>
    <w:rsid w:val="00186FA4"/>
    <w:rsid w:val="00190A49"/>
    <w:rsid w:val="00192308"/>
    <w:rsid w:val="00192763"/>
    <w:rsid w:val="001933FB"/>
    <w:rsid w:val="0019361B"/>
    <w:rsid w:val="0019493E"/>
    <w:rsid w:val="00194B8B"/>
    <w:rsid w:val="00194E19"/>
    <w:rsid w:val="00196430"/>
    <w:rsid w:val="001A0639"/>
    <w:rsid w:val="001A3866"/>
    <w:rsid w:val="001A5605"/>
    <w:rsid w:val="001A7AC7"/>
    <w:rsid w:val="001B1073"/>
    <w:rsid w:val="001B179F"/>
    <w:rsid w:val="001B1FDC"/>
    <w:rsid w:val="001B7F23"/>
    <w:rsid w:val="001C0A7A"/>
    <w:rsid w:val="001C0EF7"/>
    <w:rsid w:val="001C0FDC"/>
    <w:rsid w:val="001C1289"/>
    <w:rsid w:val="001C540C"/>
    <w:rsid w:val="001C78BB"/>
    <w:rsid w:val="001D021D"/>
    <w:rsid w:val="001D2E1D"/>
    <w:rsid w:val="001D394D"/>
    <w:rsid w:val="001D5BE4"/>
    <w:rsid w:val="001D5D72"/>
    <w:rsid w:val="001D63B5"/>
    <w:rsid w:val="001E4966"/>
    <w:rsid w:val="001E5602"/>
    <w:rsid w:val="001E5943"/>
    <w:rsid w:val="001E66DD"/>
    <w:rsid w:val="001E70F1"/>
    <w:rsid w:val="001E79F1"/>
    <w:rsid w:val="001F3653"/>
    <w:rsid w:val="001F38A4"/>
    <w:rsid w:val="001F3900"/>
    <w:rsid w:val="001F5CD0"/>
    <w:rsid w:val="001F65BF"/>
    <w:rsid w:val="0020048E"/>
    <w:rsid w:val="00201333"/>
    <w:rsid w:val="00201EAB"/>
    <w:rsid w:val="00203558"/>
    <w:rsid w:val="00203661"/>
    <w:rsid w:val="002045EC"/>
    <w:rsid w:val="00204883"/>
    <w:rsid w:val="00204B23"/>
    <w:rsid w:val="00206A33"/>
    <w:rsid w:val="002118FE"/>
    <w:rsid w:val="0021286F"/>
    <w:rsid w:val="002136C5"/>
    <w:rsid w:val="002136E0"/>
    <w:rsid w:val="00215E17"/>
    <w:rsid w:val="00216A13"/>
    <w:rsid w:val="0022146D"/>
    <w:rsid w:val="00221540"/>
    <w:rsid w:val="00222376"/>
    <w:rsid w:val="00223389"/>
    <w:rsid w:val="00224E7F"/>
    <w:rsid w:val="00226BDD"/>
    <w:rsid w:val="0023068A"/>
    <w:rsid w:val="00232E29"/>
    <w:rsid w:val="00233021"/>
    <w:rsid w:val="002369D1"/>
    <w:rsid w:val="00236AB8"/>
    <w:rsid w:val="00237471"/>
    <w:rsid w:val="00237EA8"/>
    <w:rsid w:val="00240785"/>
    <w:rsid w:val="0024381E"/>
    <w:rsid w:val="00245A58"/>
    <w:rsid w:val="00246B4B"/>
    <w:rsid w:val="00252A38"/>
    <w:rsid w:val="002554C7"/>
    <w:rsid w:val="00255616"/>
    <w:rsid w:val="00256076"/>
    <w:rsid w:val="00257774"/>
    <w:rsid w:val="0026669E"/>
    <w:rsid w:val="00273E21"/>
    <w:rsid w:val="00273F34"/>
    <w:rsid w:val="00277730"/>
    <w:rsid w:val="00277AC2"/>
    <w:rsid w:val="0028376C"/>
    <w:rsid w:val="00285E3C"/>
    <w:rsid w:val="002871C3"/>
    <w:rsid w:val="002948BA"/>
    <w:rsid w:val="00294918"/>
    <w:rsid w:val="00295143"/>
    <w:rsid w:val="00296C9A"/>
    <w:rsid w:val="00296E04"/>
    <w:rsid w:val="002A0263"/>
    <w:rsid w:val="002A13C9"/>
    <w:rsid w:val="002A2338"/>
    <w:rsid w:val="002A5425"/>
    <w:rsid w:val="002A5660"/>
    <w:rsid w:val="002A7515"/>
    <w:rsid w:val="002A7C3D"/>
    <w:rsid w:val="002A7EE4"/>
    <w:rsid w:val="002B3F7F"/>
    <w:rsid w:val="002B63A5"/>
    <w:rsid w:val="002B69D5"/>
    <w:rsid w:val="002B7911"/>
    <w:rsid w:val="002C17AD"/>
    <w:rsid w:val="002C2347"/>
    <w:rsid w:val="002C2D45"/>
    <w:rsid w:val="002C2DE2"/>
    <w:rsid w:val="002C37A3"/>
    <w:rsid w:val="002C4968"/>
    <w:rsid w:val="002C5241"/>
    <w:rsid w:val="002C6DEA"/>
    <w:rsid w:val="002C7118"/>
    <w:rsid w:val="002D14A8"/>
    <w:rsid w:val="002D1851"/>
    <w:rsid w:val="002D5A63"/>
    <w:rsid w:val="002D7A72"/>
    <w:rsid w:val="002E2FF9"/>
    <w:rsid w:val="002E35E3"/>
    <w:rsid w:val="002E4698"/>
    <w:rsid w:val="002E5A36"/>
    <w:rsid w:val="002E5D82"/>
    <w:rsid w:val="002E6D2B"/>
    <w:rsid w:val="002F2A91"/>
    <w:rsid w:val="002F3473"/>
    <w:rsid w:val="002F4E93"/>
    <w:rsid w:val="002F6A31"/>
    <w:rsid w:val="003012A5"/>
    <w:rsid w:val="003032A2"/>
    <w:rsid w:val="003040C9"/>
    <w:rsid w:val="003048ED"/>
    <w:rsid w:val="003074A0"/>
    <w:rsid w:val="00311589"/>
    <w:rsid w:val="00311B67"/>
    <w:rsid w:val="00315F18"/>
    <w:rsid w:val="00316565"/>
    <w:rsid w:val="003174F0"/>
    <w:rsid w:val="00317AFF"/>
    <w:rsid w:val="00317CF8"/>
    <w:rsid w:val="00320821"/>
    <w:rsid w:val="00320DB8"/>
    <w:rsid w:val="003243EA"/>
    <w:rsid w:val="0032467F"/>
    <w:rsid w:val="00324B2D"/>
    <w:rsid w:val="00324D38"/>
    <w:rsid w:val="003304F4"/>
    <w:rsid w:val="00331EE7"/>
    <w:rsid w:val="00332882"/>
    <w:rsid w:val="0033378A"/>
    <w:rsid w:val="00333A25"/>
    <w:rsid w:val="0033430E"/>
    <w:rsid w:val="003348E7"/>
    <w:rsid w:val="00336FF4"/>
    <w:rsid w:val="003374CD"/>
    <w:rsid w:val="003378CB"/>
    <w:rsid w:val="003411DE"/>
    <w:rsid w:val="00341880"/>
    <w:rsid w:val="003418C1"/>
    <w:rsid w:val="00342EF9"/>
    <w:rsid w:val="003459BC"/>
    <w:rsid w:val="00345A78"/>
    <w:rsid w:val="003475BA"/>
    <w:rsid w:val="0035221D"/>
    <w:rsid w:val="00354627"/>
    <w:rsid w:val="00356412"/>
    <w:rsid w:val="00356934"/>
    <w:rsid w:val="003576D8"/>
    <w:rsid w:val="00360283"/>
    <w:rsid w:val="003606BC"/>
    <w:rsid w:val="00360AE9"/>
    <w:rsid w:val="0036215E"/>
    <w:rsid w:val="0036338A"/>
    <w:rsid w:val="00366C4C"/>
    <w:rsid w:val="00366D82"/>
    <w:rsid w:val="00372451"/>
    <w:rsid w:val="0037247B"/>
    <w:rsid w:val="003729B2"/>
    <w:rsid w:val="003729F4"/>
    <w:rsid w:val="00372C6C"/>
    <w:rsid w:val="00372E58"/>
    <w:rsid w:val="003735C8"/>
    <w:rsid w:val="00373922"/>
    <w:rsid w:val="00373980"/>
    <w:rsid w:val="00376B57"/>
    <w:rsid w:val="00377A51"/>
    <w:rsid w:val="00377F52"/>
    <w:rsid w:val="0038064B"/>
    <w:rsid w:val="00380989"/>
    <w:rsid w:val="0038235E"/>
    <w:rsid w:val="003850CB"/>
    <w:rsid w:val="00387A25"/>
    <w:rsid w:val="003924F1"/>
    <w:rsid w:val="00392ECC"/>
    <w:rsid w:val="003946C9"/>
    <w:rsid w:val="00394A55"/>
    <w:rsid w:val="00396527"/>
    <w:rsid w:val="003978A1"/>
    <w:rsid w:val="003A0997"/>
    <w:rsid w:val="003A31A8"/>
    <w:rsid w:val="003A424B"/>
    <w:rsid w:val="003A6712"/>
    <w:rsid w:val="003B474A"/>
    <w:rsid w:val="003B5D1C"/>
    <w:rsid w:val="003C043A"/>
    <w:rsid w:val="003C3E55"/>
    <w:rsid w:val="003C4824"/>
    <w:rsid w:val="003D0577"/>
    <w:rsid w:val="003D1873"/>
    <w:rsid w:val="003D2DD2"/>
    <w:rsid w:val="003D3044"/>
    <w:rsid w:val="003D571B"/>
    <w:rsid w:val="003D5A61"/>
    <w:rsid w:val="003E03D4"/>
    <w:rsid w:val="003E06E4"/>
    <w:rsid w:val="003E1C2C"/>
    <w:rsid w:val="003E444D"/>
    <w:rsid w:val="003E6563"/>
    <w:rsid w:val="003E6E7C"/>
    <w:rsid w:val="003F02E2"/>
    <w:rsid w:val="003F1ACF"/>
    <w:rsid w:val="003F3930"/>
    <w:rsid w:val="003F3DE1"/>
    <w:rsid w:val="003F4302"/>
    <w:rsid w:val="003F4886"/>
    <w:rsid w:val="003F6E2D"/>
    <w:rsid w:val="004012F8"/>
    <w:rsid w:val="00401FDB"/>
    <w:rsid w:val="00402C90"/>
    <w:rsid w:val="00402D00"/>
    <w:rsid w:val="00402E5C"/>
    <w:rsid w:val="0040332B"/>
    <w:rsid w:val="0040359C"/>
    <w:rsid w:val="00403BCA"/>
    <w:rsid w:val="00407C45"/>
    <w:rsid w:val="00413550"/>
    <w:rsid w:val="00414963"/>
    <w:rsid w:val="004164F5"/>
    <w:rsid w:val="004177E2"/>
    <w:rsid w:val="00417980"/>
    <w:rsid w:val="00417A4C"/>
    <w:rsid w:val="00420E85"/>
    <w:rsid w:val="00424754"/>
    <w:rsid w:val="0042481E"/>
    <w:rsid w:val="00424AD6"/>
    <w:rsid w:val="00426371"/>
    <w:rsid w:val="00427542"/>
    <w:rsid w:val="00433A3D"/>
    <w:rsid w:val="0043481F"/>
    <w:rsid w:val="00434EE4"/>
    <w:rsid w:val="004351D7"/>
    <w:rsid w:val="00435956"/>
    <w:rsid w:val="004364DA"/>
    <w:rsid w:val="00436FBF"/>
    <w:rsid w:val="00440FFD"/>
    <w:rsid w:val="004423DF"/>
    <w:rsid w:val="00442819"/>
    <w:rsid w:val="00451DBF"/>
    <w:rsid w:val="00455491"/>
    <w:rsid w:val="004601BE"/>
    <w:rsid w:val="0046223B"/>
    <w:rsid w:val="0046296D"/>
    <w:rsid w:val="004633B6"/>
    <w:rsid w:val="00463D56"/>
    <w:rsid w:val="00465049"/>
    <w:rsid w:val="00465D97"/>
    <w:rsid w:val="00466F0D"/>
    <w:rsid w:val="00467813"/>
    <w:rsid w:val="00467C22"/>
    <w:rsid w:val="0047045A"/>
    <w:rsid w:val="00472B5A"/>
    <w:rsid w:val="00473981"/>
    <w:rsid w:val="0047424F"/>
    <w:rsid w:val="00474AB0"/>
    <w:rsid w:val="00476C08"/>
    <w:rsid w:val="00476C97"/>
    <w:rsid w:val="00476EC3"/>
    <w:rsid w:val="00477A02"/>
    <w:rsid w:val="00480167"/>
    <w:rsid w:val="00483BC1"/>
    <w:rsid w:val="0048601F"/>
    <w:rsid w:val="00486589"/>
    <w:rsid w:val="00492967"/>
    <w:rsid w:val="00493176"/>
    <w:rsid w:val="004A0143"/>
    <w:rsid w:val="004A05BD"/>
    <w:rsid w:val="004A2006"/>
    <w:rsid w:val="004A2661"/>
    <w:rsid w:val="004A2774"/>
    <w:rsid w:val="004A4084"/>
    <w:rsid w:val="004A608C"/>
    <w:rsid w:val="004A7A84"/>
    <w:rsid w:val="004B00FC"/>
    <w:rsid w:val="004B02C7"/>
    <w:rsid w:val="004B2C51"/>
    <w:rsid w:val="004B5B08"/>
    <w:rsid w:val="004B6074"/>
    <w:rsid w:val="004B651C"/>
    <w:rsid w:val="004B69C5"/>
    <w:rsid w:val="004B729A"/>
    <w:rsid w:val="004B7F88"/>
    <w:rsid w:val="004C1AEC"/>
    <w:rsid w:val="004C1AFE"/>
    <w:rsid w:val="004C1C03"/>
    <w:rsid w:val="004C3495"/>
    <w:rsid w:val="004C77DD"/>
    <w:rsid w:val="004D0625"/>
    <w:rsid w:val="004D067E"/>
    <w:rsid w:val="004D0CA2"/>
    <w:rsid w:val="004D1CB8"/>
    <w:rsid w:val="004D2B0A"/>
    <w:rsid w:val="004D423F"/>
    <w:rsid w:val="004D63BB"/>
    <w:rsid w:val="004D7DD1"/>
    <w:rsid w:val="004D7E86"/>
    <w:rsid w:val="004E00FC"/>
    <w:rsid w:val="004E1A07"/>
    <w:rsid w:val="004E2535"/>
    <w:rsid w:val="004F01C0"/>
    <w:rsid w:val="004F0DC0"/>
    <w:rsid w:val="004F1BA1"/>
    <w:rsid w:val="004F1C6D"/>
    <w:rsid w:val="004F3AD9"/>
    <w:rsid w:val="004F41E3"/>
    <w:rsid w:val="004F42EA"/>
    <w:rsid w:val="004F6801"/>
    <w:rsid w:val="004F6BBA"/>
    <w:rsid w:val="00502C34"/>
    <w:rsid w:val="0050328B"/>
    <w:rsid w:val="00510F36"/>
    <w:rsid w:val="0051116F"/>
    <w:rsid w:val="0051326C"/>
    <w:rsid w:val="00513CEC"/>
    <w:rsid w:val="00513D3F"/>
    <w:rsid w:val="00521631"/>
    <w:rsid w:val="005239AF"/>
    <w:rsid w:val="00523FED"/>
    <w:rsid w:val="00524345"/>
    <w:rsid w:val="00524E8B"/>
    <w:rsid w:val="005250DA"/>
    <w:rsid w:val="00526DCC"/>
    <w:rsid w:val="00527C0A"/>
    <w:rsid w:val="00530352"/>
    <w:rsid w:val="0053070D"/>
    <w:rsid w:val="00531DD9"/>
    <w:rsid w:val="00531E18"/>
    <w:rsid w:val="00534314"/>
    <w:rsid w:val="00535AFD"/>
    <w:rsid w:val="00535D7D"/>
    <w:rsid w:val="00536007"/>
    <w:rsid w:val="005367D8"/>
    <w:rsid w:val="00537ED9"/>
    <w:rsid w:val="00541F60"/>
    <w:rsid w:val="0054215C"/>
    <w:rsid w:val="00550E00"/>
    <w:rsid w:val="00553153"/>
    <w:rsid w:val="005532A6"/>
    <w:rsid w:val="005549DE"/>
    <w:rsid w:val="00554D51"/>
    <w:rsid w:val="0055545C"/>
    <w:rsid w:val="005554EB"/>
    <w:rsid w:val="00555DFA"/>
    <w:rsid w:val="00556530"/>
    <w:rsid w:val="00557F4C"/>
    <w:rsid w:val="00562629"/>
    <w:rsid w:val="0056348F"/>
    <w:rsid w:val="00563BFE"/>
    <w:rsid w:val="005656BF"/>
    <w:rsid w:val="00566E43"/>
    <w:rsid w:val="00567466"/>
    <w:rsid w:val="005677D6"/>
    <w:rsid w:val="005722E0"/>
    <w:rsid w:val="00573A86"/>
    <w:rsid w:val="0058046D"/>
    <w:rsid w:val="005807E2"/>
    <w:rsid w:val="00584AA3"/>
    <w:rsid w:val="00584C58"/>
    <w:rsid w:val="00587EA8"/>
    <w:rsid w:val="005908F2"/>
    <w:rsid w:val="00593543"/>
    <w:rsid w:val="005941E9"/>
    <w:rsid w:val="005946DD"/>
    <w:rsid w:val="005A041A"/>
    <w:rsid w:val="005A2A81"/>
    <w:rsid w:val="005A2AA6"/>
    <w:rsid w:val="005A51C4"/>
    <w:rsid w:val="005A520B"/>
    <w:rsid w:val="005B40E0"/>
    <w:rsid w:val="005B40FA"/>
    <w:rsid w:val="005B419A"/>
    <w:rsid w:val="005B65CD"/>
    <w:rsid w:val="005B6867"/>
    <w:rsid w:val="005B79AE"/>
    <w:rsid w:val="005B7AE4"/>
    <w:rsid w:val="005C020C"/>
    <w:rsid w:val="005C0D26"/>
    <w:rsid w:val="005C6445"/>
    <w:rsid w:val="005D10BF"/>
    <w:rsid w:val="005D17F0"/>
    <w:rsid w:val="005D3A2F"/>
    <w:rsid w:val="005D60F2"/>
    <w:rsid w:val="005D7E91"/>
    <w:rsid w:val="005E17D4"/>
    <w:rsid w:val="005E21E2"/>
    <w:rsid w:val="005E6322"/>
    <w:rsid w:val="005E6D56"/>
    <w:rsid w:val="005E6E2A"/>
    <w:rsid w:val="005F2706"/>
    <w:rsid w:val="005F2D64"/>
    <w:rsid w:val="005F2E00"/>
    <w:rsid w:val="005F33B8"/>
    <w:rsid w:val="005F391C"/>
    <w:rsid w:val="005F41E1"/>
    <w:rsid w:val="005F5F8D"/>
    <w:rsid w:val="00600B4E"/>
    <w:rsid w:val="00600EB9"/>
    <w:rsid w:val="00602A54"/>
    <w:rsid w:val="00604E36"/>
    <w:rsid w:val="00605AEF"/>
    <w:rsid w:val="00610DED"/>
    <w:rsid w:val="0061175C"/>
    <w:rsid w:val="00611DD8"/>
    <w:rsid w:val="0061234C"/>
    <w:rsid w:val="006161B5"/>
    <w:rsid w:val="00616D02"/>
    <w:rsid w:val="00620188"/>
    <w:rsid w:val="00623A97"/>
    <w:rsid w:val="00624899"/>
    <w:rsid w:val="00624BE4"/>
    <w:rsid w:val="0062500D"/>
    <w:rsid w:val="00625E05"/>
    <w:rsid w:val="006265F5"/>
    <w:rsid w:val="00627E81"/>
    <w:rsid w:val="0063047A"/>
    <w:rsid w:val="00631706"/>
    <w:rsid w:val="00636D98"/>
    <w:rsid w:val="0064066D"/>
    <w:rsid w:val="00641E15"/>
    <w:rsid w:val="00644B0C"/>
    <w:rsid w:val="00645ABF"/>
    <w:rsid w:val="006460B2"/>
    <w:rsid w:val="006523BD"/>
    <w:rsid w:val="00652944"/>
    <w:rsid w:val="00653BDC"/>
    <w:rsid w:val="0065441C"/>
    <w:rsid w:val="0065478F"/>
    <w:rsid w:val="00655722"/>
    <w:rsid w:val="00656488"/>
    <w:rsid w:val="00656C67"/>
    <w:rsid w:val="00656EBD"/>
    <w:rsid w:val="006575CF"/>
    <w:rsid w:val="0066338D"/>
    <w:rsid w:val="00663B70"/>
    <w:rsid w:val="0066513A"/>
    <w:rsid w:val="006669BE"/>
    <w:rsid w:val="006705C9"/>
    <w:rsid w:val="0067168A"/>
    <w:rsid w:val="00675314"/>
    <w:rsid w:val="006769A3"/>
    <w:rsid w:val="00681B52"/>
    <w:rsid w:val="006837E8"/>
    <w:rsid w:val="00684BFF"/>
    <w:rsid w:val="00686B62"/>
    <w:rsid w:val="0069005C"/>
    <w:rsid w:val="006901F5"/>
    <w:rsid w:val="00690316"/>
    <w:rsid w:val="00690939"/>
    <w:rsid w:val="0069139D"/>
    <w:rsid w:val="00696FBE"/>
    <w:rsid w:val="006A0924"/>
    <w:rsid w:val="006A0EC5"/>
    <w:rsid w:val="006A17DE"/>
    <w:rsid w:val="006A187E"/>
    <w:rsid w:val="006A28FF"/>
    <w:rsid w:val="006A3761"/>
    <w:rsid w:val="006A4FB3"/>
    <w:rsid w:val="006A5BB8"/>
    <w:rsid w:val="006A7282"/>
    <w:rsid w:val="006B02B0"/>
    <w:rsid w:val="006B0C18"/>
    <w:rsid w:val="006B0C97"/>
    <w:rsid w:val="006B1F1D"/>
    <w:rsid w:val="006B301E"/>
    <w:rsid w:val="006B32AB"/>
    <w:rsid w:val="006B44FA"/>
    <w:rsid w:val="006B5FED"/>
    <w:rsid w:val="006B6638"/>
    <w:rsid w:val="006B6EBD"/>
    <w:rsid w:val="006B7FAE"/>
    <w:rsid w:val="006C0591"/>
    <w:rsid w:val="006C05A4"/>
    <w:rsid w:val="006C0FFB"/>
    <w:rsid w:val="006C2381"/>
    <w:rsid w:val="006C274E"/>
    <w:rsid w:val="006C322F"/>
    <w:rsid w:val="006C679B"/>
    <w:rsid w:val="006C6BCD"/>
    <w:rsid w:val="006D04EA"/>
    <w:rsid w:val="006D14E4"/>
    <w:rsid w:val="006D1A05"/>
    <w:rsid w:val="006D2A22"/>
    <w:rsid w:val="006D323A"/>
    <w:rsid w:val="006E0B17"/>
    <w:rsid w:val="006E3E7A"/>
    <w:rsid w:val="006E40A0"/>
    <w:rsid w:val="006E5639"/>
    <w:rsid w:val="006E72CC"/>
    <w:rsid w:val="006E773D"/>
    <w:rsid w:val="006E7B77"/>
    <w:rsid w:val="006F1396"/>
    <w:rsid w:val="006F180C"/>
    <w:rsid w:val="006F247C"/>
    <w:rsid w:val="006F3131"/>
    <w:rsid w:val="006F4848"/>
    <w:rsid w:val="006F5630"/>
    <w:rsid w:val="006F6A1B"/>
    <w:rsid w:val="0070316A"/>
    <w:rsid w:val="00703341"/>
    <w:rsid w:val="0070381B"/>
    <w:rsid w:val="0070475B"/>
    <w:rsid w:val="00705A63"/>
    <w:rsid w:val="00705BB6"/>
    <w:rsid w:val="00706B5A"/>
    <w:rsid w:val="00706E0B"/>
    <w:rsid w:val="007128D9"/>
    <w:rsid w:val="007133E0"/>
    <w:rsid w:val="00713E17"/>
    <w:rsid w:val="007205FB"/>
    <w:rsid w:val="007218DF"/>
    <w:rsid w:val="00723066"/>
    <w:rsid w:val="00725E42"/>
    <w:rsid w:val="00725EE2"/>
    <w:rsid w:val="007260A8"/>
    <w:rsid w:val="00727A11"/>
    <w:rsid w:val="007303D0"/>
    <w:rsid w:val="007306C6"/>
    <w:rsid w:val="00730BAD"/>
    <w:rsid w:val="00731CDE"/>
    <w:rsid w:val="00733F36"/>
    <w:rsid w:val="007342C0"/>
    <w:rsid w:val="00735419"/>
    <w:rsid w:val="007354A1"/>
    <w:rsid w:val="007375D6"/>
    <w:rsid w:val="007419AA"/>
    <w:rsid w:val="00742049"/>
    <w:rsid w:val="00742814"/>
    <w:rsid w:val="00746990"/>
    <w:rsid w:val="007475AD"/>
    <w:rsid w:val="007512AC"/>
    <w:rsid w:val="007512B1"/>
    <w:rsid w:val="0075140D"/>
    <w:rsid w:val="00751B4E"/>
    <w:rsid w:val="00751F28"/>
    <w:rsid w:val="0075472F"/>
    <w:rsid w:val="007551EB"/>
    <w:rsid w:val="00755A8C"/>
    <w:rsid w:val="00756C91"/>
    <w:rsid w:val="00756EE4"/>
    <w:rsid w:val="00757958"/>
    <w:rsid w:val="0076332E"/>
    <w:rsid w:val="00767898"/>
    <w:rsid w:val="00767965"/>
    <w:rsid w:val="007701D6"/>
    <w:rsid w:val="00770D44"/>
    <w:rsid w:val="00781BAA"/>
    <w:rsid w:val="007823FE"/>
    <w:rsid w:val="00784158"/>
    <w:rsid w:val="00785445"/>
    <w:rsid w:val="00790569"/>
    <w:rsid w:val="0079266B"/>
    <w:rsid w:val="00792D0D"/>
    <w:rsid w:val="007969F1"/>
    <w:rsid w:val="007A0370"/>
    <w:rsid w:val="007A0961"/>
    <w:rsid w:val="007A1974"/>
    <w:rsid w:val="007A1D4B"/>
    <w:rsid w:val="007A3477"/>
    <w:rsid w:val="007A6524"/>
    <w:rsid w:val="007A7B2D"/>
    <w:rsid w:val="007B092C"/>
    <w:rsid w:val="007B0B4B"/>
    <w:rsid w:val="007B1481"/>
    <w:rsid w:val="007B1B7F"/>
    <w:rsid w:val="007B1EAD"/>
    <w:rsid w:val="007B3CB6"/>
    <w:rsid w:val="007B3FA6"/>
    <w:rsid w:val="007B5765"/>
    <w:rsid w:val="007B5895"/>
    <w:rsid w:val="007B5AE1"/>
    <w:rsid w:val="007B5DC0"/>
    <w:rsid w:val="007C0750"/>
    <w:rsid w:val="007C1132"/>
    <w:rsid w:val="007C1198"/>
    <w:rsid w:val="007C12C9"/>
    <w:rsid w:val="007C154B"/>
    <w:rsid w:val="007C1756"/>
    <w:rsid w:val="007C1E8E"/>
    <w:rsid w:val="007C36C8"/>
    <w:rsid w:val="007C5398"/>
    <w:rsid w:val="007C56D2"/>
    <w:rsid w:val="007D04CF"/>
    <w:rsid w:val="007D18B9"/>
    <w:rsid w:val="007D611D"/>
    <w:rsid w:val="007D63F0"/>
    <w:rsid w:val="007E0C17"/>
    <w:rsid w:val="007E16CE"/>
    <w:rsid w:val="007E26CA"/>
    <w:rsid w:val="007E4499"/>
    <w:rsid w:val="007E54A3"/>
    <w:rsid w:val="007E714B"/>
    <w:rsid w:val="007F09A1"/>
    <w:rsid w:val="007F18F7"/>
    <w:rsid w:val="007F1E2D"/>
    <w:rsid w:val="007F53B0"/>
    <w:rsid w:val="007F6D80"/>
    <w:rsid w:val="007F6E04"/>
    <w:rsid w:val="00800800"/>
    <w:rsid w:val="0080243B"/>
    <w:rsid w:val="008041DC"/>
    <w:rsid w:val="00807AB7"/>
    <w:rsid w:val="008104E4"/>
    <w:rsid w:val="00810738"/>
    <w:rsid w:val="00810C31"/>
    <w:rsid w:val="00812C8D"/>
    <w:rsid w:val="00813512"/>
    <w:rsid w:val="00814CF1"/>
    <w:rsid w:val="00815358"/>
    <w:rsid w:val="0081607C"/>
    <w:rsid w:val="00816AF9"/>
    <w:rsid w:val="00820A15"/>
    <w:rsid w:val="0082113C"/>
    <w:rsid w:val="00821BA6"/>
    <w:rsid w:val="00826723"/>
    <w:rsid w:val="008267C3"/>
    <w:rsid w:val="00830934"/>
    <w:rsid w:val="00831EF9"/>
    <w:rsid w:val="008336EE"/>
    <w:rsid w:val="00834095"/>
    <w:rsid w:val="00834A6C"/>
    <w:rsid w:val="00834E25"/>
    <w:rsid w:val="00836EEA"/>
    <w:rsid w:val="00840BF0"/>
    <w:rsid w:val="00841AC8"/>
    <w:rsid w:val="00845EB0"/>
    <w:rsid w:val="00846611"/>
    <w:rsid w:val="008505FC"/>
    <w:rsid w:val="00853516"/>
    <w:rsid w:val="008555D2"/>
    <w:rsid w:val="00863A06"/>
    <w:rsid w:val="0086521D"/>
    <w:rsid w:val="0086680E"/>
    <w:rsid w:val="00866BC3"/>
    <w:rsid w:val="00870154"/>
    <w:rsid w:val="00872B2C"/>
    <w:rsid w:val="00872CEE"/>
    <w:rsid w:val="00872CF5"/>
    <w:rsid w:val="008733B1"/>
    <w:rsid w:val="00874BD4"/>
    <w:rsid w:val="008807BC"/>
    <w:rsid w:val="00880DA7"/>
    <w:rsid w:val="00881170"/>
    <w:rsid w:val="00881D81"/>
    <w:rsid w:val="00882DFC"/>
    <w:rsid w:val="00882FD9"/>
    <w:rsid w:val="00883EFA"/>
    <w:rsid w:val="008851CB"/>
    <w:rsid w:val="00887381"/>
    <w:rsid w:val="008916E2"/>
    <w:rsid w:val="00894BEF"/>
    <w:rsid w:val="00895724"/>
    <w:rsid w:val="00896D40"/>
    <w:rsid w:val="00897418"/>
    <w:rsid w:val="00897DB3"/>
    <w:rsid w:val="008A3903"/>
    <w:rsid w:val="008A7931"/>
    <w:rsid w:val="008B0AD9"/>
    <w:rsid w:val="008B12CD"/>
    <w:rsid w:val="008B1A76"/>
    <w:rsid w:val="008B351A"/>
    <w:rsid w:val="008B3E21"/>
    <w:rsid w:val="008B4C6C"/>
    <w:rsid w:val="008B4D00"/>
    <w:rsid w:val="008B5875"/>
    <w:rsid w:val="008C3B7D"/>
    <w:rsid w:val="008C5CD7"/>
    <w:rsid w:val="008D0522"/>
    <w:rsid w:val="008D162A"/>
    <w:rsid w:val="008D289E"/>
    <w:rsid w:val="008D641D"/>
    <w:rsid w:val="008D6AE4"/>
    <w:rsid w:val="008E1B42"/>
    <w:rsid w:val="008E2483"/>
    <w:rsid w:val="008E3F2D"/>
    <w:rsid w:val="008E500C"/>
    <w:rsid w:val="008F05BB"/>
    <w:rsid w:val="008F05E2"/>
    <w:rsid w:val="008F0D20"/>
    <w:rsid w:val="008F14DE"/>
    <w:rsid w:val="008F4C7A"/>
    <w:rsid w:val="008F6B17"/>
    <w:rsid w:val="0090129B"/>
    <w:rsid w:val="009107BB"/>
    <w:rsid w:val="00912123"/>
    <w:rsid w:val="00912D37"/>
    <w:rsid w:val="00915A4A"/>
    <w:rsid w:val="00920D02"/>
    <w:rsid w:val="00921530"/>
    <w:rsid w:val="00921EBB"/>
    <w:rsid w:val="009220D7"/>
    <w:rsid w:val="0092331B"/>
    <w:rsid w:val="0092413A"/>
    <w:rsid w:val="009261BD"/>
    <w:rsid w:val="00930281"/>
    <w:rsid w:val="00933E9C"/>
    <w:rsid w:val="0093615B"/>
    <w:rsid w:val="0093720A"/>
    <w:rsid w:val="0093747B"/>
    <w:rsid w:val="00937AAB"/>
    <w:rsid w:val="0094075E"/>
    <w:rsid w:val="00941503"/>
    <w:rsid w:val="00941D0E"/>
    <w:rsid w:val="00944855"/>
    <w:rsid w:val="00945E02"/>
    <w:rsid w:val="00946758"/>
    <w:rsid w:val="00946F45"/>
    <w:rsid w:val="00952ED5"/>
    <w:rsid w:val="00952F6C"/>
    <w:rsid w:val="00953CB3"/>
    <w:rsid w:val="00953D20"/>
    <w:rsid w:val="009540BE"/>
    <w:rsid w:val="00956670"/>
    <w:rsid w:val="00956A9F"/>
    <w:rsid w:val="009573D3"/>
    <w:rsid w:val="00960F5E"/>
    <w:rsid w:val="009614D8"/>
    <w:rsid w:val="009631F7"/>
    <w:rsid w:val="009645E3"/>
    <w:rsid w:val="00965F68"/>
    <w:rsid w:val="0096600A"/>
    <w:rsid w:val="00967F93"/>
    <w:rsid w:val="0097400F"/>
    <w:rsid w:val="00974367"/>
    <w:rsid w:val="009763EA"/>
    <w:rsid w:val="00977C7D"/>
    <w:rsid w:val="00980639"/>
    <w:rsid w:val="0098151F"/>
    <w:rsid w:val="00983762"/>
    <w:rsid w:val="009844D5"/>
    <w:rsid w:val="00986F1D"/>
    <w:rsid w:val="0099084F"/>
    <w:rsid w:val="00997B24"/>
    <w:rsid w:val="009A0C66"/>
    <w:rsid w:val="009A2C6D"/>
    <w:rsid w:val="009B3C4C"/>
    <w:rsid w:val="009B4852"/>
    <w:rsid w:val="009B495F"/>
    <w:rsid w:val="009B5264"/>
    <w:rsid w:val="009B690D"/>
    <w:rsid w:val="009B6D7D"/>
    <w:rsid w:val="009B797F"/>
    <w:rsid w:val="009C1C75"/>
    <w:rsid w:val="009C3CE6"/>
    <w:rsid w:val="009C4824"/>
    <w:rsid w:val="009C4CE4"/>
    <w:rsid w:val="009C6788"/>
    <w:rsid w:val="009C6D3B"/>
    <w:rsid w:val="009D24BD"/>
    <w:rsid w:val="009D25ED"/>
    <w:rsid w:val="009D793E"/>
    <w:rsid w:val="009E09DC"/>
    <w:rsid w:val="009E0C3D"/>
    <w:rsid w:val="009E2698"/>
    <w:rsid w:val="009E274D"/>
    <w:rsid w:val="009E2A5C"/>
    <w:rsid w:val="009E358F"/>
    <w:rsid w:val="009E3CBB"/>
    <w:rsid w:val="009E4466"/>
    <w:rsid w:val="009E5678"/>
    <w:rsid w:val="009E69A2"/>
    <w:rsid w:val="009E7821"/>
    <w:rsid w:val="009F02A6"/>
    <w:rsid w:val="009F5D61"/>
    <w:rsid w:val="009F680C"/>
    <w:rsid w:val="009F6A53"/>
    <w:rsid w:val="009F6B2E"/>
    <w:rsid w:val="009F763D"/>
    <w:rsid w:val="00A004A0"/>
    <w:rsid w:val="00A00FFC"/>
    <w:rsid w:val="00A025A7"/>
    <w:rsid w:val="00A03091"/>
    <w:rsid w:val="00A03E6A"/>
    <w:rsid w:val="00A04ADC"/>
    <w:rsid w:val="00A05983"/>
    <w:rsid w:val="00A07970"/>
    <w:rsid w:val="00A107BD"/>
    <w:rsid w:val="00A11553"/>
    <w:rsid w:val="00A14A4D"/>
    <w:rsid w:val="00A1591B"/>
    <w:rsid w:val="00A20BE7"/>
    <w:rsid w:val="00A21013"/>
    <w:rsid w:val="00A21FE0"/>
    <w:rsid w:val="00A23885"/>
    <w:rsid w:val="00A23BE1"/>
    <w:rsid w:val="00A24026"/>
    <w:rsid w:val="00A25356"/>
    <w:rsid w:val="00A3226E"/>
    <w:rsid w:val="00A34BC0"/>
    <w:rsid w:val="00A37E15"/>
    <w:rsid w:val="00A40B76"/>
    <w:rsid w:val="00A41A2F"/>
    <w:rsid w:val="00A41D5B"/>
    <w:rsid w:val="00A42056"/>
    <w:rsid w:val="00A46482"/>
    <w:rsid w:val="00A47B35"/>
    <w:rsid w:val="00A506D2"/>
    <w:rsid w:val="00A5107A"/>
    <w:rsid w:val="00A51846"/>
    <w:rsid w:val="00A53016"/>
    <w:rsid w:val="00A57EDE"/>
    <w:rsid w:val="00A60245"/>
    <w:rsid w:val="00A60B0B"/>
    <w:rsid w:val="00A63F51"/>
    <w:rsid w:val="00A64BD5"/>
    <w:rsid w:val="00A64D0B"/>
    <w:rsid w:val="00A66545"/>
    <w:rsid w:val="00A6688A"/>
    <w:rsid w:val="00A70C7F"/>
    <w:rsid w:val="00A70FAE"/>
    <w:rsid w:val="00A72CCF"/>
    <w:rsid w:val="00A74876"/>
    <w:rsid w:val="00A76A97"/>
    <w:rsid w:val="00A803D0"/>
    <w:rsid w:val="00A8113E"/>
    <w:rsid w:val="00A8157A"/>
    <w:rsid w:val="00A8178C"/>
    <w:rsid w:val="00A8204A"/>
    <w:rsid w:val="00A82A37"/>
    <w:rsid w:val="00A82DE7"/>
    <w:rsid w:val="00A834CC"/>
    <w:rsid w:val="00A84766"/>
    <w:rsid w:val="00A85912"/>
    <w:rsid w:val="00A87B59"/>
    <w:rsid w:val="00A906B2"/>
    <w:rsid w:val="00A9086F"/>
    <w:rsid w:val="00A93561"/>
    <w:rsid w:val="00A94825"/>
    <w:rsid w:val="00A95C84"/>
    <w:rsid w:val="00A9603B"/>
    <w:rsid w:val="00AA140F"/>
    <w:rsid w:val="00AA222C"/>
    <w:rsid w:val="00AA3752"/>
    <w:rsid w:val="00AA6540"/>
    <w:rsid w:val="00AA6A58"/>
    <w:rsid w:val="00AA77E0"/>
    <w:rsid w:val="00AB049D"/>
    <w:rsid w:val="00AB1DDF"/>
    <w:rsid w:val="00AB2AB1"/>
    <w:rsid w:val="00AB2BE3"/>
    <w:rsid w:val="00AB2DDB"/>
    <w:rsid w:val="00AB403F"/>
    <w:rsid w:val="00AB568F"/>
    <w:rsid w:val="00AB5BA1"/>
    <w:rsid w:val="00AC164D"/>
    <w:rsid w:val="00AC2C8D"/>
    <w:rsid w:val="00AC421A"/>
    <w:rsid w:val="00AC47C7"/>
    <w:rsid w:val="00AC4AAD"/>
    <w:rsid w:val="00AC524C"/>
    <w:rsid w:val="00AC5F7E"/>
    <w:rsid w:val="00AC736E"/>
    <w:rsid w:val="00AD0078"/>
    <w:rsid w:val="00AD0591"/>
    <w:rsid w:val="00AD2014"/>
    <w:rsid w:val="00AD4DAE"/>
    <w:rsid w:val="00AD53FA"/>
    <w:rsid w:val="00AE0B28"/>
    <w:rsid w:val="00AE1C17"/>
    <w:rsid w:val="00AE280C"/>
    <w:rsid w:val="00AE4670"/>
    <w:rsid w:val="00AF1184"/>
    <w:rsid w:val="00AF3418"/>
    <w:rsid w:val="00AF7C19"/>
    <w:rsid w:val="00AF7D46"/>
    <w:rsid w:val="00B01284"/>
    <w:rsid w:val="00B02057"/>
    <w:rsid w:val="00B02B55"/>
    <w:rsid w:val="00B03944"/>
    <w:rsid w:val="00B12A38"/>
    <w:rsid w:val="00B1322B"/>
    <w:rsid w:val="00B14FA3"/>
    <w:rsid w:val="00B170AC"/>
    <w:rsid w:val="00B177C5"/>
    <w:rsid w:val="00B22323"/>
    <w:rsid w:val="00B22A03"/>
    <w:rsid w:val="00B23835"/>
    <w:rsid w:val="00B26134"/>
    <w:rsid w:val="00B26ED3"/>
    <w:rsid w:val="00B2749B"/>
    <w:rsid w:val="00B30017"/>
    <w:rsid w:val="00B347A3"/>
    <w:rsid w:val="00B36EF9"/>
    <w:rsid w:val="00B37CA2"/>
    <w:rsid w:val="00B40D1D"/>
    <w:rsid w:val="00B41C1B"/>
    <w:rsid w:val="00B42298"/>
    <w:rsid w:val="00B45A16"/>
    <w:rsid w:val="00B45E07"/>
    <w:rsid w:val="00B46986"/>
    <w:rsid w:val="00B47F55"/>
    <w:rsid w:val="00B507B8"/>
    <w:rsid w:val="00B51B17"/>
    <w:rsid w:val="00B524D3"/>
    <w:rsid w:val="00B539A5"/>
    <w:rsid w:val="00B5481F"/>
    <w:rsid w:val="00B564DC"/>
    <w:rsid w:val="00B56FE9"/>
    <w:rsid w:val="00B61B05"/>
    <w:rsid w:val="00B62FC2"/>
    <w:rsid w:val="00B639E9"/>
    <w:rsid w:val="00B6485A"/>
    <w:rsid w:val="00B6491A"/>
    <w:rsid w:val="00B65075"/>
    <w:rsid w:val="00B65438"/>
    <w:rsid w:val="00B719E0"/>
    <w:rsid w:val="00B734A2"/>
    <w:rsid w:val="00B74772"/>
    <w:rsid w:val="00B7724D"/>
    <w:rsid w:val="00B7727F"/>
    <w:rsid w:val="00B80657"/>
    <w:rsid w:val="00B82B0F"/>
    <w:rsid w:val="00B83A58"/>
    <w:rsid w:val="00B859D8"/>
    <w:rsid w:val="00B87BB9"/>
    <w:rsid w:val="00B915F4"/>
    <w:rsid w:val="00B91796"/>
    <w:rsid w:val="00B9423B"/>
    <w:rsid w:val="00B9726E"/>
    <w:rsid w:val="00BA162F"/>
    <w:rsid w:val="00BA1A28"/>
    <w:rsid w:val="00BA6C5B"/>
    <w:rsid w:val="00BA6F8A"/>
    <w:rsid w:val="00BA70FF"/>
    <w:rsid w:val="00BB0E98"/>
    <w:rsid w:val="00BB108C"/>
    <w:rsid w:val="00BB19CD"/>
    <w:rsid w:val="00BB20AC"/>
    <w:rsid w:val="00BB212E"/>
    <w:rsid w:val="00BB43B2"/>
    <w:rsid w:val="00BC0C00"/>
    <w:rsid w:val="00BC1B08"/>
    <w:rsid w:val="00BC1CCF"/>
    <w:rsid w:val="00BC4137"/>
    <w:rsid w:val="00BC7167"/>
    <w:rsid w:val="00BD09C1"/>
    <w:rsid w:val="00BD3CDD"/>
    <w:rsid w:val="00BD4FD8"/>
    <w:rsid w:val="00BD687E"/>
    <w:rsid w:val="00BD6B24"/>
    <w:rsid w:val="00BE2A9A"/>
    <w:rsid w:val="00BE766E"/>
    <w:rsid w:val="00BF1135"/>
    <w:rsid w:val="00BF1B98"/>
    <w:rsid w:val="00BF398A"/>
    <w:rsid w:val="00BF6B8A"/>
    <w:rsid w:val="00BF7ED7"/>
    <w:rsid w:val="00C01DEA"/>
    <w:rsid w:val="00C03F9B"/>
    <w:rsid w:val="00C06A92"/>
    <w:rsid w:val="00C06E55"/>
    <w:rsid w:val="00C102C9"/>
    <w:rsid w:val="00C11309"/>
    <w:rsid w:val="00C207BD"/>
    <w:rsid w:val="00C20904"/>
    <w:rsid w:val="00C20949"/>
    <w:rsid w:val="00C226AE"/>
    <w:rsid w:val="00C227B3"/>
    <w:rsid w:val="00C24C71"/>
    <w:rsid w:val="00C3304F"/>
    <w:rsid w:val="00C354A8"/>
    <w:rsid w:val="00C35C07"/>
    <w:rsid w:val="00C35D27"/>
    <w:rsid w:val="00C36666"/>
    <w:rsid w:val="00C37684"/>
    <w:rsid w:val="00C37A06"/>
    <w:rsid w:val="00C37C00"/>
    <w:rsid w:val="00C40B9C"/>
    <w:rsid w:val="00C42BC2"/>
    <w:rsid w:val="00C43184"/>
    <w:rsid w:val="00C438E7"/>
    <w:rsid w:val="00C5064E"/>
    <w:rsid w:val="00C50A07"/>
    <w:rsid w:val="00C51FD1"/>
    <w:rsid w:val="00C544C0"/>
    <w:rsid w:val="00C616A7"/>
    <w:rsid w:val="00C6174F"/>
    <w:rsid w:val="00C619DE"/>
    <w:rsid w:val="00C61FA5"/>
    <w:rsid w:val="00C63E23"/>
    <w:rsid w:val="00C67F3E"/>
    <w:rsid w:val="00C70A9D"/>
    <w:rsid w:val="00C71A4C"/>
    <w:rsid w:val="00C71E4D"/>
    <w:rsid w:val="00C724C1"/>
    <w:rsid w:val="00C72626"/>
    <w:rsid w:val="00C727A7"/>
    <w:rsid w:val="00C73B06"/>
    <w:rsid w:val="00C7468D"/>
    <w:rsid w:val="00C77E17"/>
    <w:rsid w:val="00C806E1"/>
    <w:rsid w:val="00C80A40"/>
    <w:rsid w:val="00C82673"/>
    <w:rsid w:val="00C83C2C"/>
    <w:rsid w:val="00C85839"/>
    <w:rsid w:val="00C87826"/>
    <w:rsid w:val="00C90CDD"/>
    <w:rsid w:val="00C90EE8"/>
    <w:rsid w:val="00C91684"/>
    <w:rsid w:val="00C930E2"/>
    <w:rsid w:val="00C931F6"/>
    <w:rsid w:val="00C94A49"/>
    <w:rsid w:val="00C96359"/>
    <w:rsid w:val="00C96AD2"/>
    <w:rsid w:val="00CA1675"/>
    <w:rsid w:val="00CA3002"/>
    <w:rsid w:val="00CB1164"/>
    <w:rsid w:val="00CB45E2"/>
    <w:rsid w:val="00CB4C9A"/>
    <w:rsid w:val="00CB5165"/>
    <w:rsid w:val="00CB6968"/>
    <w:rsid w:val="00CB7007"/>
    <w:rsid w:val="00CB7319"/>
    <w:rsid w:val="00CC217D"/>
    <w:rsid w:val="00CC655B"/>
    <w:rsid w:val="00CC6855"/>
    <w:rsid w:val="00CD2FEA"/>
    <w:rsid w:val="00CD3DA4"/>
    <w:rsid w:val="00CD43D3"/>
    <w:rsid w:val="00CD4F32"/>
    <w:rsid w:val="00CD57E2"/>
    <w:rsid w:val="00CD5E96"/>
    <w:rsid w:val="00CE5490"/>
    <w:rsid w:val="00CE6D29"/>
    <w:rsid w:val="00CE706F"/>
    <w:rsid w:val="00CE72B5"/>
    <w:rsid w:val="00CE7820"/>
    <w:rsid w:val="00CF4A48"/>
    <w:rsid w:val="00D004C5"/>
    <w:rsid w:val="00D00A6B"/>
    <w:rsid w:val="00D023AB"/>
    <w:rsid w:val="00D0513C"/>
    <w:rsid w:val="00D061C1"/>
    <w:rsid w:val="00D067B8"/>
    <w:rsid w:val="00D1183B"/>
    <w:rsid w:val="00D161DE"/>
    <w:rsid w:val="00D239C5"/>
    <w:rsid w:val="00D23BAC"/>
    <w:rsid w:val="00D24137"/>
    <w:rsid w:val="00D27F8E"/>
    <w:rsid w:val="00D30778"/>
    <w:rsid w:val="00D30A74"/>
    <w:rsid w:val="00D32B03"/>
    <w:rsid w:val="00D347F9"/>
    <w:rsid w:val="00D35E05"/>
    <w:rsid w:val="00D400FD"/>
    <w:rsid w:val="00D40F06"/>
    <w:rsid w:val="00D4145D"/>
    <w:rsid w:val="00D418E5"/>
    <w:rsid w:val="00D43130"/>
    <w:rsid w:val="00D438F8"/>
    <w:rsid w:val="00D43FC5"/>
    <w:rsid w:val="00D4439F"/>
    <w:rsid w:val="00D46800"/>
    <w:rsid w:val="00D46B2E"/>
    <w:rsid w:val="00D476FE"/>
    <w:rsid w:val="00D5042B"/>
    <w:rsid w:val="00D509B6"/>
    <w:rsid w:val="00D51911"/>
    <w:rsid w:val="00D55856"/>
    <w:rsid w:val="00D558C3"/>
    <w:rsid w:val="00D62443"/>
    <w:rsid w:val="00D62E41"/>
    <w:rsid w:val="00D66AAA"/>
    <w:rsid w:val="00D6700F"/>
    <w:rsid w:val="00D7053C"/>
    <w:rsid w:val="00D71697"/>
    <w:rsid w:val="00D73B83"/>
    <w:rsid w:val="00D74ADC"/>
    <w:rsid w:val="00D74C2B"/>
    <w:rsid w:val="00D82046"/>
    <w:rsid w:val="00D82A59"/>
    <w:rsid w:val="00D82C6E"/>
    <w:rsid w:val="00D84DB3"/>
    <w:rsid w:val="00D87F55"/>
    <w:rsid w:val="00D948A4"/>
    <w:rsid w:val="00D951B6"/>
    <w:rsid w:val="00D96857"/>
    <w:rsid w:val="00D97CEC"/>
    <w:rsid w:val="00DA245F"/>
    <w:rsid w:val="00DA3FD5"/>
    <w:rsid w:val="00DB42BF"/>
    <w:rsid w:val="00DB57A8"/>
    <w:rsid w:val="00DB5DA9"/>
    <w:rsid w:val="00DB7341"/>
    <w:rsid w:val="00DB7417"/>
    <w:rsid w:val="00DC084C"/>
    <w:rsid w:val="00DC1103"/>
    <w:rsid w:val="00DC1357"/>
    <w:rsid w:val="00DC236F"/>
    <w:rsid w:val="00DC287E"/>
    <w:rsid w:val="00DC3367"/>
    <w:rsid w:val="00DC3519"/>
    <w:rsid w:val="00DC35E8"/>
    <w:rsid w:val="00DC3A31"/>
    <w:rsid w:val="00DC4872"/>
    <w:rsid w:val="00DC7340"/>
    <w:rsid w:val="00DC74B8"/>
    <w:rsid w:val="00DD0858"/>
    <w:rsid w:val="00DD1237"/>
    <w:rsid w:val="00DD1413"/>
    <w:rsid w:val="00DD177C"/>
    <w:rsid w:val="00DD2FC0"/>
    <w:rsid w:val="00DD532B"/>
    <w:rsid w:val="00DD7850"/>
    <w:rsid w:val="00DE0C25"/>
    <w:rsid w:val="00DE2D4D"/>
    <w:rsid w:val="00DE45BF"/>
    <w:rsid w:val="00DE71F5"/>
    <w:rsid w:val="00DF10B5"/>
    <w:rsid w:val="00DF11A8"/>
    <w:rsid w:val="00DF2EAA"/>
    <w:rsid w:val="00DF7D17"/>
    <w:rsid w:val="00E000F8"/>
    <w:rsid w:val="00E03821"/>
    <w:rsid w:val="00E04AEA"/>
    <w:rsid w:val="00E04EA4"/>
    <w:rsid w:val="00E07711"/>
    <w:rsid w:val="00E10FB1"/>
    <w:rsid w:val="00E12527"/>
    <w:rsid w:val="00E14550"/>
    <w:rsid w:val="00E167DA"/>
    <w:rsid w:val="00E17205"/>
    <w:rsid w:val="00E22710"/>
    <w:rsid w:val="00E30066"/>
    <w:rsid w:val="00E30353"/>
    <w:rsid w:val="00E30F03"/>
    <w:rsid w:val="00E340E1"/>
    <w:rsid w:val="00E40728"/>
    <w:rsid w:val="00E408BC"/>
    <w:rsid w:val="00E42AAA"/>
    <w:rsid w:val="00E43F29"/>
    <w:rsid w:val="00E44B3A"/>
    <w:rsid w:val="00E473B6"/>
    <w:rsid w:val="00E53CF5"/>
    <w:rsid w:val="00E548D3"/>
    <w:rsid w:val="00E54E1C"/>
    <w:rsid w:val="00E639CB"/>
    <w:rsid w:val="00E63D60"/>
    <w:rsid w:val="00E65A5D"/>
    <w:rsid w:val="00E67697"/>
    <w:rsid w:val="00E67DC3"/>
    <w:rsid w:val="00E722C9"/>
    <w:rsid w:val="00E724B1"/>
    <w:rsid w:val="00E725BF"/>
    <w:rsid w:val="00E72859"/>
    <w:rsid w:val="00E73890"/>
    <w:rsid w:val="00E80333"/>
    <w:rsid w:val="00E82297"/>
    <w:rsid w:val="00E822D2"/>
    <w:rsid w:val="00E83281"/>
    <w:rsid w:val="00E8553F"/>
    <w:rsid w:val="00E85A8A"/>
    <w:rsid w:val="00E86379"/>
    <w:rsid w:val="00E86640"/>
    <w:rsid w:val="00E90156"/>
    <w:rsid w:val="00E91CC4"/>
    <w:rsid w:val="00E92A0D"/>
    <w:rsid w:val="00E94B9B"/>
    <w:rsid w:val="00E96C54"/>
    <w:rsid w:val="00E97B3F"/>
    <w:rsid w:val="00EA0E72"/>
    <w:rsid w:val="00EA1DBF"/>
    <w:rsid w:val="00EA356A"/>
    <w:rsid w:val="00EA6A86"/>
    <w:rsid w:val="00EB0E01"/>
    <w:rsid w:val="00EB1D5A"/>
    <w:rsid w:val="00EB2AD4"/>
    <w:rsid w:val="00EB36F1"/>
    <w:rsid w:val="00EB3DC5"/>
    <w:rsid w:val="00EB5683"/>
    <w:rsid w:val="00EB5A05"/>
    <w:rsid w:val="00EB5EE7"/>
    <w:rsid w:val="00EB6DC7"/>
    <w:rsid w:val="00EC07B5"/>
    <w:rsid w:val="00EC0B95"/>
    <w:rsid w:val="00EC499C"/>
    <w:rsid w:val="00EC78D0"/>
    <w:rsid w:val="00EC79E9"/>
    <w:rsid w:val="00ED0C8E"/>
    <w:rsid w:val="00ED17AC"/>
    <w:rsid w:val="00ED1AA5"/>
    <w:rsid w:val="00ED2D87"/>
    <w:rsid w:val="00ED46E4"/>
    <w:rsid w:val="00ED70DD"/>
    <w:rsid w:val="00EE2451"/>
    <w:rsid w:val="00EE4286"/>
    <w:rsid w:val="00EE6A8E"/>
    <w:rsid w:val="00EE730A"/>
    <w:rsid w:val="00EF07B3"/>
    <w:rsid w:val="00EF1A6A"/>
    <w:rsid w:val="00EF2A2D"/>
    <w:rsid w:val="00EF481D"/>
    <w:rsid w:val="00EF5F84"/>
    <w:rsid w:val="00EF6753"/>
    <w:rsid w:val="00F00CBC"/>
    <w:rsid w:val="00F0138C"/>
    <w:rsid w:val="00F01FF9"/>
    <w:rsid w:val="00F02C1E"/>
    <w:rsid w:val="00F03321"/>
    <w:rsid w:val="00F042FC"/>
    <w:rsid w:val="00F0633F"/>
    <w:rsid w:val="00F0647A"/>
    <w:rsid w:val="00F07BFD"/>
    <w:rsid w:val="00F122C7"/>
    <w:rsid w:val="00F13DA9"/>
    <w:rsid w:val="00F13E58"/>
    <w:rsid w:val="00F14FC9"/>
    <w:rsid w:val="00F151A1"/>
    <w:rsid w:val="00F20620"/>
    <w:rsid w:val="00F22437"/>
    <w:rsid w:val="00F2391A"/>
    <w:rsid w:val="00F24257"/>
    <w:rsid w:val="00F247BF"/>
    <w:rsid w:val="00F25F85"/>
    <w:rsid w:val="00F26FD0"/>
    <w:rsid w:val="00F27C7E"/>
    <w:rsid w:val="00F31D8F"/>
    <w:rsid w:val="00F32701"/>
    <w:rsid w:val="00F3289F"/>
    <w:rsid w:val="00F34BD6"/>
    <w:rsid w:val="00F36EA9"/>
    <w:rsid w:val="00F377A5"/>
    <w:rsid w:val="00F413B8"/>
    <w:rsid w:val="00F414C4"/>
    <w:rsid w:val="00F41A42"/>
    <w:rsid w:val="00F44D9D"/>
    <w:rsid w:val="00F468CF"/>
    <w:rsid w:val="00F47205"/>
    <w:rsid w:val="00F526F2"/>
    <w:rsid w:val="00F55903"/>
    <w:rsid w:val="00F578DA"/>
    <w:rsid w:val="00F62520"/>
    <w:rsid w:val="00F7101B"/>
    <w:rsid w:val="00F71974"/>
    <w:rsid w:val="00F7240F"/>
    <w:rsid w:val="00F7242A"/>
    <w:rsid w:val="00F727F6"/>
    <w:rsid w:val="00F74E9C"/>
    <w:rsid w:val="00F76C0E"/>
    <w:rsid w:val="00F76E93"/>
    <w:rsid w:val="00F7763F"/>
    <w:rsid w:val="00F8204A"/>
    <w:rsid w:val="00F84D76"/>
    <w:rsid w:val="00F873BF"/>
    <w:rsid w:val="00F87ED9"/>
    <w:rsid w:val="00F912D7"/>
    <w:rsid w:val="00F91E78"/>
    <w:rsid w:val="00F94A2A"/>
    <w:rsid w:val="00F95150"/>
    <w:rsid w:val="00F964FE"/>
    <w:rsid w:val="00F96917"/>
    <w:rsid w:val="00F97A61"/>
    <w:rsid w:val="00FA3EFE"/>
    <w:rsid w:val="00FA486B"/>
    <w:rsid w:val="00FA58FA"/>
    <w:rsid w:val="00FA6006"/>
    <w:rsid w:val="00FA7614"/>
    <w:rsid w:val="00FB0A52"/>
    <w:rsid w:val="00FB23B7"/>
    <w:rsid w:val="00FB32E8"/>
    <w:rsid w:val="00FB3493"/>
    <w:rsid w:val="00FB3CDF"/>
    <w:rsid w:val="00FC1D0C"/>
    <w:rsid w:val="00FC627D"/>
    <w:rsid w:val="00FC7D03"/>
    <w:rsid w:val="00FD1B74"/>
    <w:rsid w:val="00FD2B40"/>
    <w:rsid w:val="00FD2DFC"/>
    <w:rsid w:val="00FD34C9"/>
    <w:rsid w:val="00FD56EC"/>
    <w:rsid w:val="00FD62D3"/>
    <w:rsid w:val="00FD633C"/>
    <w:rsid w:val="00FD6532"/>
    <w:rsid w:val="00FD6E5C"/>
    <w:rsid w:val="00FD781D"/>
    <w:rsid w:val="00FD7BF0"/>
    <w:rsid w:val="00FE1FC3"/>
    <w:rsid w:val="00FE2EF7"/>
    <w:rsid w:val="00FE333D"/>
    <w:rsid w:val="00FE3B95"/>
    <w:rsid w:val="00FE3ED2"/>
    <w:rsid w:val="00FE6438"/>
    <w:rsid w:val="00FE7882"/>
    <w:rsid w:val="00FF1FD8"/>
    <w:rsid w:val="00FF3CEB"/>
    <w:rsid w:val="00FF3D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F3C"/>
    <w:pPr>
      <w:widowControl w:val="0"/>
      <w:autoSpaceDE w:val="0"/>
      <w:autoSpaceDN w:val="0"/>
      <w:adjustRightInd w:val="0"/>
    </w:pPr>
    <w:rPr>
      <w:rFonts w:ascii="Arial" w:eastAsia="Times New Roman" w:hAnsi="Arial" w:cs="Arial"/>
      <w:sz w:val="26"/>
      <w:szCs w:val="26"/>
    </w:rPr>
  </w:style>
  <w:style w:type="paragraph" w:styleId="Heading1">
    <w:name w:val="heading 1"/>
    <w:basedOn w:val="Normal"/>
    <w:next w:val="Normal"/>
    <w:link w:val="Heading1Char"/>
    <w:uiPriority w:val="99"/>
    <w:qFormat/>
    <w:rsid w:val="00183F3C"/>
    <w:pPr>
      <w:spacing w:before="108" w:after="108"/>
      <w:jc w:val="center"/>
      <w:outlineLvl w:val="0"/>
    </w:pPr>
    <w:rPr>
      <w:b/>
      <w:bCs/>
      <w:color w:val="26282F"/>
      <w:sz w:val="24"/>
      <w:szCs w:val="24"/>
    </w:rPr>
  </w:style>
  <w:style w:type="paragraph" w:styleId="Heading2">
    <w:name w:val="heading 2"/>
    <w:basedOn w:val="Normal"/>
    <w:next w:val="Normal"/>
    <w:link w:val="Heading2Char"/>
    <w:uiPriority w:val="99"/>
    <w:qFormat/>
    <w:locked/>
    <w:rsid w:val="00170E01"/>
    <w:pPr>
      <w:keepNext/>
      <w:spacing w:before="240" w:after="60"/>
      <w:outlineLvl w:val="1"/>
    </w:pPr>
    <w:rPr>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3F3C"/>
    <w:rPr>
      <w:rFonts w:ascii="Arial" w:hAnsi="Arial" w:cs="Arial"/>
      <w:b/>
      <w:bCs/>
      <w:color w:val="26282F"/>
      <w:sz w:val="24"/>
      <w:szCs w:val="24"/>
      <w:lang w:eastAsia="ru-RU"/>
    </w:rPr>
  </w:style>
  <w:style w:type="character" w:customStyle="1" w:styleId="Heading2Char">
    <w:name w:val="Heading 2 Char"/>
    <w:basedOn w:val="DefaultParagraphFont"/>
    <w:link w:val="Heading2"/>
    <w:uiPriority w:val="99"/>
    <w:semiHidden/>
    <w:locked/>
    <w:rsid w:val="00F22437"/>
    <w:rPr>
      <w:rFonts w:ascii="Cambria" w:hAnsi="Cambria" w:cs="Times New Roman"/>
      <w:b/>
      <w:bCs/>
      <w:i/>
      <w:iCs/>
      <w:sz w:val="28"/>
      <w:szCs w:val="28"/>
    </w:rPr>
  </w:style>
  <w:style w:type="character" w:customStyle="1" w:styleId="a">
    <w:name w:val="Цветовое выделение"/>
    <w:uiPriority w:val="99"/>
    <w:rsid w:val="00183F3C"/>
    <w:rPr>
      <w:b/>
      <w:color w:val="26282F"/>
      <w:sz w:val="26"/>
    </w:rPr>
  </w:style>
  <w:style w:type="character" w:customStyle="1" w:styleId="a0">
    <w:name w:val="Гипертекстовая ссылка"/>
    <w:basedOn w:val="a"/>
    <w:uiPriority w:val="99"/>
    <w:rsid w:val="00183F3C"/>
    <w:rPr>
      <w:rFonts w:cs="Times New Roman"/>
      <w:bCs/>
      <w:color w:val="106BBE"/>
      <w:szCs w:val="26"/>
    </w:rPr>
  </w:style>
  <w:style w:type="paragraph" w:customStyle="1" w:styleId="a1">
    <w:name w:val="Комментарий"/>
    <w:basedOn w:val="Normal"/>
    <w:next w:val="Normal"/>
    <w:uiPriority w:val="99"/>
    <w:rsid w:val="00183F3C"/>
    <w:pPr>
      <w:spacing w:before="75"/>
      <w:jc w:val="both"/>
    </w:pPr>
    <w:rPr>
      <w:color w:val="353842"/>
      <w:sz w:val="24"/>
      <w:szCs w:val="24"/>
      <w:shd w:val="clear" w:color="auto" w:fill="F0F0F0"/>
    </w:rPr>
  </w:style>
  <w:style w:type="paragraph" w:customStyle="1" w:styleId="a2">
    <w:name w:val="Информация об изменениях документа"/>
    <w:basedOn w:val="a1"/>
    <w:next w:val="Normal"/>
    <w:uiPriority w:val="99"/>
    <w:rsid w:val="00183F3C"/>
    <w:pPr>
      <w:spacing w:before="0"/>
    </w:pPr>
    <w:rPr>
      <w:i/>
      <w:iCs/>
    </w:rPr>
  </w:style>
  <w:style w:type="paragraph" w:customStyle="1" w:styleId="a3">
    <w:name w:val="Нормальный (таблица)"/>
    <w:basedOn w:val="Normal"/>
    <w:next w:val="Normal"/>
    <w:uiPriority w:val="99"/>
    <w:rsid w:val="00183F3C"/>
    <w:pPr>
      <w:jc w:val="both"/>
    </w:pPr>
    <w:rPr>
      <w:sz w:val="24"/>
      <w:szCs w:val="24"/>
    </w:rPr>
  </w:style>
  <w:style w:type="paragraph" w:customStyle="1" w:styleId="a4">
    <w:name w:val="Прижатый влево"/>
    <w:basedOn w:val="Normal"/>
    <w:next w:val="Normal"/>
    <w:uiPriority w:val="99"/>
    <w:rsid w:val="00183F3C"/>
    <w:rPr>
      <w:sz w:val="24"/>
      <w:szCs w:val="24"/>
    </w:rPr>
  </w:style>
  <w:style w:type="character" w:styleId="Hyperlink">
    <w:name w:val="Hyperlink"/>
    <w:basedOn w:val="DefaultParagraphFont"/>
    <w:uiPriority w:val="99"/>
    <w:semiHidden/>
    <w:rsid w:val="002D14A8"/>
    <w:rPr>
      <w:rFonts w:cs="Times New Roman"/>
      <w:color w:val="0000FF"/>
      <w:u w:val="single"/>
    </w:rPr>
  </w:style>
  <w:style w:type="paragraph" w:customStyle="1" w:styleId="a5">
    <w:name w:val="Таблицы (моноширинный)"/>
    <w:basedOn w:val="Normal"/>
    <w:next w:val="Normal"/>
    <w:uiPriority w:val="99"/>
    <w:rsid w:val="00105857"/>
    <w:pPr>
      <w:jc w:val="both"/>
    </w:pPr>
    <w:rPr>
      <w:rFonts w:ascii="Courier New" w:eastAsia="Calibri" w:hAnsi="Courier New" w:cs="Courier New"/>
      <w:sz w:val="20"/>
      <w:szCs w:val="20"/>
    </w:rPr>
  </w:style>
  <w:style w:type="paragraph" w:styleId="BodyTextIndent">
    <w:name w:val="Body Text Indent"/>
    <w:basedOn w:val="Normal"/>
    <w:link w:val="BodyTextIndentChar"/>
    <w:uiPriority w:val="99"/>
    <w:rsid w:val="00105857"/>
    <w:pPr>
      <w:widowControl/>
      <w:autoSpaceDE/>
      <w:autoSpaceDN/>
      <w:adjustRightInd/>
      <w:ind w:firstLine="720"/>
      <w:jc w:val="both"/>
    </w:pPr>
    <w:rPr>
      <w:rFonts w:eastAsia="Calibri"/>
      <w:sz w:val="24"/>
      <w:szCs w:val="24"/>
    </w:rPr>
  </w:style>
  <w:style w:type="character" w:customStyle="1" w:styleId="BodyTextIndentChar">
    <w:name w:val="Body Text Indent Char"/>
    <w:basedOn w:val="DefaultParagraphFont"/>
    <w:link w:val="BodyTextIndent"/>
    <w:uiPriority w:val="99"/>
    <w:semiHidden/>
    <w:locked/>
    <w:rsid w:val="00690316"/>
    <w:rPr>
      <w:rFonts w:ascii="Arial" w:hAnsi="Arial" w:cs="Arial"/>
      <w:sz w:val="26"/>
      <w:szCs w:val="26"/>
    </w:rPr>
  </w:style>
  <w:style w:type="paragraph" w:customStyle="1" w:styleId="ConsPlusNormal">
    <w:name w:val="ConsPlusNormal"/>
    <w:uiPriority w:val="99"/>
    <w:rsid w:val="00170E01"/>
    <w:pPr>
      <w:widowControl w:val="0"/>
      <w:autoSpaceDE w:val="0"/>
      <w:autoSpaceDN w:val="0"/>
    </w:pPr>
    <w:rPr>
      <w:rFonts w:ascii="Times New Roman" w:hAnsi="Times New Roman"/>
      <w:sz w:val="24"/>
      <w:szCs w:val="20"/>
    </w:rPr>
  </w:style>
  <w:style w:type="paragraph" w:customStyle="1" w:styleId="a6">
    <w:name w:val="Текст (справка)"/>
    <w:basedOn w:val="Normal"/>
    <w:next w:val="Normal"/>
    <w:uiPriority w:val="99"/>
    <w:rsid w:val="00D476FE"/>
    <w:pPr>
      <w:ind w:left="170" w:right="170"/>
    </w:pPr>
    <w:rPr>
      <w:rFonts w:eastAsia="Calibri" w:cs="Times New Roman"/>
      <w:sz w:val="24"/>
      <w:szCs w:val="24"/>
    </w:rPr>
  </w:style>
  <w:style w:type="character" w:customStyle="1" w:styleId="a7">
    <w:name w:val="Цветовое выделение для Текст"/>
    <w:uiPriority w:val="99"/>
    <w:rsid w:val="00D476FE"/>
  </w:style>
  <w:style w:type="paragraph" w:customStyle="1" w:styleId="formattext">
    <w:name w:val="formattext"/>
    <w:basedOn w:val="Normal"/>
    <w:uiPriority w:val="99"/>
    <w:rsid w:val="00BA1A28"/>
    <w:pPr>
      <w:widowControl/>
      <w:autoSpaceDE/>
      <w:autoSpaceDN/>
      <w:adjustRightInd/>
      <w:spacing w:before="100" w:beforeAutospacing="1" w:after="100" w:afterAutospacing="1"/>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3650461">
      <w:marLeft w:val="0"/>
      <w:marRight w:val="0"/>
      <w:marTop w:val="0"/>
      <w:marBottom w:val="0"/>
      <w:divBdr>
        <w:top w:val="none" w:sz="0" w:space="0" w:color="auto"/>
        <w:left w:val="none" w:sz="0" w:space="0" w:color="auto"/>
        <w:bottom w:val="none" w:sz="0" w:space="0" w:color="auto"/>
        <w:right w:val="none" w:sz="0" w:space="0" w:color="auto"/>
      </w:divBdr>
    </w:div>
    <w:div w:id="1423650462">
      <w:marLeft w:val="0"/>
      <w:marRight w:val="0"/>
      <w:marTop w:val="0"/>
      <w:marBottom w:val="0"/>
      <w:divBdr>
        <w:top w:val="none" w:sz="0" w:space="0" w:color="auto"/>
        <w:left w:val="none" w:sz="0" w:space="0" w:color="auto"/>
        <w:bottom w:val="none" w:sz="0" w:space="0" w:color="auto"/>
        <w:right w:val="none" w:sz="0" w:space="0" w:color="auto"/>
      </w:divBdr>
    </w:div>
    <w:div w:id="1423650463">
      <w:marLeft w:val="0"/>
      <w:marRight w:val="0"/>
      <w:marTop w:val="0"/>
      <w:marBottom w:val="0"/>
      <w:divBdr>
        <w:top w:val="none" w:sz="0" w:space="0" w:color="auto"/>
        <w:left w:val="none" w:sz="0" w:space="0" w:color="auto"/>
        <w:bottom w:val="none" w:sz="0" w:space="0" w:color="auto"/>
        <w:right w:val="none" w:sz="0" w:space="0" w:color="auto"/>
      </w:divBdr>
    </w:div>
    <w:div w:id="1423650464">
      <w:marLeft w:val="0"/>
      <w:marRight w:val="0"/>
      <w:marTop w:val="0"/>
      <w:marBottom w:val="0"/>
      <w:divBdr>
        <w:top w:val="none" w:sz="0" w:space="0" w:color="auto"/>
        <w:left w:val="none" w:sz="0" w:space="0" w:color="auto"/>
        <w:bottom w:val="none" w:sz="0" w:space="0" w:color="auto"/>
        <w:right w:val="none" w:sz="0" w:space="0" w:color="auto"/>
      </w:divBdr>
    </w:div>
    <w:div w:id="1423650465">
      <w:marLeft w:val="0"/>
      <w:marRight w:val="0"/>
      <w:marTop w:val="0"/>
      <w:marBottom w:val="0"/>
      <w:divBdr>
        <w:top w:val="none" w:sz="0" w:space="0" w:color="auto"/>
        <w:left w:val="none" w:sz="0" w:space="0" w:color="auto"/>
        <w:bottom w:val="none" w:sz="0" w:space="0" w:color="auto"/>
        <w:right w:val="none" w:sz="0" w:space="0" w:color="auto"/>
      </w:divBdr>
    </w:div>
    <w:div w:id="1423650466">
      <w:marLeft w:val="0"/>
      <w:marRight w:val="0"/>
      <w:marTop w:val="0"/>
      <w:marBottom w:val="0"/>
      <w:divBdr>
        <w:top w:val="none" w:sz="0" w:space="0" w:color="auto"/>
        <w:left w:val="none" w:sz="0" w:space="0" w:color="auto"/>
        <w:bottom w:val="none" w:sz="0" w:space="0" w:color="auto"/>
        <w:right w:val="none" w:sz="0" w:space="0" w:color="auto"/>
      </w:divBdr>
    </w:div>
    <w:div w:id="1423650467">
      <w:marLeft w:val="0"/>
      <w:marRight w:val="0"/>
      <w:marTop w:val="0"/>
      <w:marBottom w:val="0"/>
      <w:divBdr>
        <w:top w:val="none" w:sz="0" w:space="0" w:color="auto"/>
        <w:left w:val="none" w:sz="0" w:space="0" w:color="auto"/>
        <w:bottom w:val="none" w:sz="0" w:space="0" w:color="auto"/>
        <w:right w:val="none" w:sz="0" w:space="0" w:color="auto"/>
      </w:divBdr>
    </w:div>
    <w:div w:id="1423650468">
      <w:marLeft w:val="0"/>
      <w:marRight w:val="0"/>
      <w:marTop w:val="0"/>
      <w:marBottom w:val="0"/>
      <w:divBdr>
        <w:top w:val="none" w:sz="0" w:space="0" w:color="auto"/>
        <w:left w:val="none" w:sz="0" w:space="0" w:color="auto"/>
        <w:bottom w:val="none" w:sz="0" w:space="0" w:color="auto"/>
        <w:right w:val="none" w:sz="0" w:space="0" w:color="auto"/>
      </w:divBdr>
    </w:div>
    <w:div w:id="1423650469">
      <w:marLeft w:val="0"/>
      <w:marRight w:val="0"/>
      <w:marTop w:val="0"/>
      <w:marBottom w:val="0"/>
      <w:divBdr>
        <w:top w:val="none" w:sz="0" w:space="0" w:color="auto"/>
        <w:left w:val="none" w:sz="0" w:space="0" w:color="auto"/>
        <w:bottom w:val="none" w:sz="0" w:space="0" w:color="auto"/>
        <w:right w:val="none" w:sz="0" w:space="0" w:color="auto"/>
      </w:divBdr>
    </w:div>
    <w:div w:id="1423650470">
      <w:marLeft w:val="0"/>
      <w:marRight w:val="0"/>
      <w:marTop w:val="0"/>
      <w:marBottom w:val="0"/>
      <w:divBdr>
        <w:top w:val="none" w:sz="0" w:space="0" w:color="auto"/>
        <w:left w:val="none" w:sz="0" w:space="0" w:color="auto"/>
        <w:bottom w:val="none" w:sz="0" w:space="0" w:color="auto"/>
        <w:right w:val="none" w:sz="0" w:space="0" w:color="auto"/>
      </w:divBdr>
    </w:div>
    <w:div w:id="1423650471">
      <w:marLeft w:val="0"/>
      <w:marRight w:val="0"/>
      <w:marTop w:val="0"/>
      <w:marBottom w:val="0"/>
      <w:divBdr>
        <w:top w:val="none" w:sz="0" w:space="0" w:color="auto"/>
        <w:left w:val="none" w:sz="0" w:space="0" w:color="auto"/>
        <w:bottom w:val="none" w:sz="0" w:space="0" w:color="auto"/>
        <w:right w:val="none" w:sz="0" w:space="0" w:color="auto"/>
      </w:divBdr>
    </w:div>
    <w:div w:id="1423650472">
      <w:marLeft w:val="0"/>
      <w:marRight w:val="0"/>
      <w:marTop w:val="0"/>
      <w:marBottom w:val="0"/>
      <w:divBdr>
        <w:top w:val="none" w:sz="0" w:space="0" w:color="auto"/>
        <w:left w:val="none" w:sz="0" w:space="0" w:color="auto"/>
        <w:bottom w:val="none" w:sz="0" w:space="0" w:color="auto"/>
        <w:right w:val="none" w:sz="0" w:space="0" w:color="auto"/>
      </w:divBdr>
    </w:div>
    <w:div w:id="1423650473">
      <w:marLeft w:val="0"/>
      <w:marRight w:val="0"/>
      <w:marTop w:val="0"/>
      <w:marBottom w:val="0"/>
      <w:divBdr>
        <w:top w:val="none" w:sz="0" w:space="0" w:color="auto"/>
        <w:left w:val="none" w:sz="0" w:space="0" w:color="auto"/>
        <w:bottom w:val="none" w:sz="0" w:space="0" w:color="auto"/>
        <w:right w:val="none" w:sz="0" w:space="0" w:color="auto"/>
      </w:divBdr>
    </w:div>
    <w:div w:id="1423650474">
      <w:marLeft w:val="0"/>
      <w:marRight w:val="0"/>
      <w:marTop w:val="0"/>
      <w:marBottom w:val="0"/>
      <w:divBdr>
        <w:top w:val="none" w:sz="0" w:space="0" w:color="auto"/>
        <w:left w:val="none" w:sz="0" w:space="0" w:color="auto"/>
        <w:bottom w:val="none" w:sz="0" w:space="0" w:color="auto"/>
        <w:right w:val="none" w:sz="0" w:space="0" w:color="auto"/>
      </w:divBdr>
    </w:div>
    <w:div w:id="1423650475">
      <w:marLeft w:val="0"/>
      <w:marRight w:val="0"/>
      <w:marTop w:val="0"/>
      <w:marBottom w:val="0"/>
      <w:divBdr>
        <w:top w:val="none" w:sz="0" w:space="0" w:color="auto"/>
        <w:left w:val="none" w:sz="0" w:space="0" w:color="auto"/>
        <w:bottom w:val="none" w:sz="0" w:space="0" w:color="auto"/>
        <w:right w:val="none" w:sz="0" w:space="0" w:color="auto"/>
      </w:divBdr>
    </w:div>
    <w:div w:id="1423650476">
      <w:marLeft w:val="0"/>
      <w:marRight w:val="0"/>
      <w:marTop w:val="0"/>
      <w:marBottom w:val="0"/>
      <w:divBdr>
        <w:top w:val="none" w:sz="0" w:space="0" w:color="auto"/>
        <w:left w:val="none" w:sz="0" w:space="0" w:color="auto"/>
        <w:bottom w:val="none" w:sz="0" w:space="0" w:color="auto"/>
        <w:right w:val="none" w:sz="0" w:space="0" w:color="auto"/>
      </w:divBdr>
    </w:div>
    <w:div w:id="1423650477">
      <w:marLeft w:val="0"/>
      <w:marRight w:val="0"/>
      <w:marTop w:val="0"/>
      <w:marBottom w:val="0"/>
      <w:divBdr>
        <w:top w:val="none" w:sz="0" w:space="0" w:color="auto"/>
        <w:left w:val="none" w:sz="0" w:space="0" w:color="auto"/>
        <w:bottom w:val="none" w:sz="0" w:space="0" w:color="auto"/>
        <w:right w:val="none" w:sz="0" w:space="0" w:color="auto"/>
      </w:divBdr>
    </w:div>
    <w:div w:id="1423650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308460.100000" TargetMode="External"/><Relationship Id="rId13" Type="http://schemas.openxmlformats.org/officeDocument/2006/relationships/hyperlink" Target="garantF1://70308460.10035201" TargetMode="External"/><Relationship Id="rId18" Type="http://schemas.openxmlformats.org/officeDocument/2006/relationships/hyperlink" Target="garantF1://48668106.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70308460.100340" TargetMode="External"/><Relationship Id="rId7" Type="http://schemas.openxmlformats.org/officeDocument/2006/relationships/hyperlink" Target="garantF1://48656708.0" TargetMode="External"/><Relationship Id="rId12" Type="http://schemas.openxmlformats.org/officeDocument/2006/relationships/hyperlink" Target="garantF1://70308460.500" TargetMode="External"/><Relationship Id="rId17" Type="http://schemas.openxmlformats.org/officeDocument/2006/relationships/hyperlink" Target="http://docs.cntd.ru/document/55012967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7506271.0" TargetMode="External"/><Relationship Id="rId20" Type="http://schemas.openxmlformats.org/officeDocument/2006/relationships/hyperlink" Target="garantF1://48656708.0" TargetMode="External"/><Relationship Id="rId1" Type="http://schemas.openxmlformats.org/officeDocument/2006/relationships/numbering" Target="numbering.xml"/><Relationship Id="rId6" Type="http://schemas.openxmlformats.org/officeDocument/2006/relationships/hyperlink" Target="garantF1://48656708.1000" TargetMode="External"/><Relationship Id="rId11" Type="http://schemas.openxmlformats.org/officeDocument/2006/relationships/hyperlink" Target="garantF1://70308460.100330" TargetMode="External"/><Relationship Id="rId24" Type="http://schemas.openxmlformats.org/officeDocument/2006/relationships/hyperlink" Target="garantF1://70308460.10035201" TargetMode="External"/><Relationship Id="rId5" Type="http://schemas.openxmlformats.org/officeDocument/2006/relationships/image" Target="media/image1.png"/><Relationship Id="rId15" Type="http://schemas.openxmlformats.org/officeDocument/2006/relationships/hyperlink" Target="garantF1://17506271.0" TargetMode="External"/><Relationship Id="rId23" Type="http://schemas.openxmlformats.org/officeDocument/2006/relationships/hyperlink" Target="garantF1://70308460.500" TargetMode="External"/><Relationship Id="rId10" Type="http://schemas.openxmlformats.org/officeDocument/2006/relationships/hyperlink" Target="garantF1://70308460.100000" TargetMode="External"/><Relationship Id="rId19" Type="http://schemas.openxmlformats.org/officeDocument/2006/relationships/hyperlink" Target="garantF1://48656708.1000" TargetMode="External"/><Relationship Id="rId4" Type="http://schemas.openxmlformats.org/officeDocument/2006/relationships/webSettings" Target="webSettings.xml"/><Relationship Id="rId9" Type="http://schemas.openxmlformats.org/officeDocument/2006/relationships/hyperlink" Target="garantF1://70308460.500" TargetMode="External"/><Relationship Id="rId14" Type="http://schemas.openxmlformats.org/officeDocument/2006/relationships/hyperlink" Target="garantF1://17506271.1000" TargetMode="External"/><Relationship Id="rId22" Type="http://schemas.openxmlformats.org/officeDocument/2006/relationships/hyperlink" Target="garantF1://70308460.100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1450</TotalTime>
  <Pages>43</Pages>
  <Words>10630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15</dc:title>
  <dc:subject/>
  <dc:creator>construc33</dc:creator>
  <cp:keywords/>
  <dc:description/>
  <cp:lastModifiedBy>Алексеева</cp:lastModifiedBy>
  <cp:revision>90</cp:revision>
  <cp:lastPrinted>2019-06-03T11:46:00Z</cp:lastPrinted>
  <dcterms:created xsi:type="dcterms:W3CDTF">2016-11-22T10:40:00Z</dcterms:created>
  <dcterms:modified xsi:type="dcterms:W3CDTF">2019-06-03T11:55:00Z</dcterms:modified>
</cp:coreProperties>
</file>