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7E" w:rsidRDefault="005B0345" w:rsidP="005B0345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ИНФОРМАЦИЯ</w:t>
      </w:r>
    </w:p>
    <w:p w:rsidR="005B0345" w:rsidRDefault="005B0345" w:rsidP="005B0345">
      <w:pPr>
        <w:jc w:val="center"/>
        <w:rPr>
          <w:color w:val="000000"/>
        </w:rPr>
      </w:pPr>
      <w:r>
        <w:rPr>
          <w:color w:val="000000"/>
        </w:rPr>
        <w:t>о проведении</w:t>
      </w:r>
      <w:r w:rsidRPr="005B0345">
        <w:rPr>
          <w:color w:val="000000"/>
        </w:rPr>
        <w:t xml:space="preserve"> </w:t>
      </w:r>
      <w:r w:rsidR="00702580">
        <w:rPr>
          <w:color w:val="000000"/>
        </w:rPr>
        <w:t xml:space="preserve">в 2018г. </w:t>
      </w:r>
      <w:r w:rsidRPr="005B0345">
        <w:rPr>
          <w:color w:val="000000"/>
        </w:rPr>
        <w:t>профилактических мероприятий</w:t>
      </w:r>
    </w:p>
    <w:p w:rsidR="005B0345" w:rsidRDefault="005B0345" w:rsidP="005B0345">
      <w:pPr>
        <w:jc w:val="center"/>
        <w:rPr>
          <w:color w:val="000000"/>
        </w:rPr>
      </w:pPr>
      <w:r w:rsidRPr="005B0345">
        <w:rPr>
          <w:color w:val="000000"/>
        </w:rPr>
        <w:t xml:space="preserve">по предупреждению безнадзорности и правонарушений несовершеннолетних </w:t>
      </w:r>
      <w:r w:rsidRPr="005B0345">
        <w:rPr>
          <w:bCs/>
        </w:rPr>
        <w:t xml:space="preserve">в </w:t>
      </w:r>
      <w:proofErr w:type="spellStart"/>
      <w:r w:rsidRPr="005B0345">
        <w:rPr>
          <w:bCs/>
        </w:rPr>
        <w:t>Яль</w:t>
      </w:r>
      <w:r>
        <w:rPr>
          <w:bCs/>
        </w:rPr>
        <w:t>чикском</w:t>
      </w:r>
      <w:proofErr w:type="spellEnd"/>
      <w:r>
        <w:rPr>
          <w:bCs/>
        </w:rPr>
        <w:t xml:space="preserve"> районе в рамках </w:t>
      </w:r>
      <w:r w:rsidRPr="005B0345">
        <w:t xml:space="preserve">муниципальной программы </w:t>
      </w:r>
      <w:proofErr w:type="spellStart"/>
      <w:r w:rsidRPr="005B0345">
        <w:t>Яльчикского</w:t>
      </w:r>
      <w:proofErr w:type="spellEnd"/>
      <w:r w:rsidRPr="005B0345"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Pr="005B0345">
        <w:t>Яльчикск</w:t>
      </w:r>
      <w:r>
        <w:t>ого</w:t>
      </w:r>
      <w:proofErr w:type="spellEnd"/>
      <w:r>
        <w:t xml:space="preserve"> района Чувашской Республики</w:t>
      </w:r>
      <w:r w:rsidRPr="005B0345">
        <w:t xml:space="preserve"> на 2014–2020 годы»</w:t>
      </w:r>
    </w:p>
    <w:p w:rsidR="00FF087E" w:rsidRDefault="00FF087E" w:rsidP="00BA5E0E">
      <w:pPr>
        <w:jc w:val="both"/>
        <w:rPr>
          <w:color w:val="000000"/>
        </w:rPr>
      </w:pPr>
    </w:p>
    <w:p w:rsidR="00FF087E" w:rsidRDefault="00FF087E" w:rsidP="00BA5E0E">
      <w:pPr>
        <w:jc w:val="both"/>
        <w:rPr>
          <w:color w:val="000000"/>
        </w:rPr>
      </w:pPr>
    </w:p>
    <w:p w:rsidR="0032174F" w:rsidRDefault="00FF087E" w:rsidP="005B0345">
      <w:pPr>
        <w:jc w:val="both"/>
        <w:rPr>
          <w:color w:val="000000"/>
        </w:rPr>
      </w:pPr>
      <w:r w:rsidRPr="005B0345">
        <w:rPr>
          <w:color w:val="000000"/>
        </w:rPr>
        <w:t xml:space="preserve">      </w:t>
      </w:r>
      <w:r w:rsidR="0032174F">
        <w:rPr>
          <w:color w:val="000000"/>
        </w:rPr>
        <w:t xml:space="preserve">   </w:t>
      </w:r>
      <w:r w:rsidRPr="005B0345">
        <w:rPr>
          <w:color w:val="000000"/>
        </w:rPr>
        <w:t xml:space="preserve">  </w:t>
      </w:r>
      <w:r w:rsidR="00BA5E0E" w:rsidRPr="005B0345">
        <w:rPr>
          <w:color w:val="000000"/>
        </w:rPr>
        <w:t xml:space="preserve">На  проведение профилактических мероприятий по предупреждению безнадзорности и правонарушений несовершеннолетних </w:t>
      </w:r>
      <w:r w:rsidR="00BA5E0E" w:rsidRPr="005B0345">
        <w:rPr>
          <w:bCs/>
        </w:rPr>
        <w:t xml:space="preserve">в </w:t>
      </w:r>
      <w:proofErr w:type="spellStart"/>
      <w:r w:rsidR="00BA5E0E" w:rsidRPr="005B0345">
        <w:rPr>
          <w:bCs/>
        </w:rPr>
        <w:t>Яльчикском</w:t>
      </w:r>
      <w:proofErr w:type="spellEnd"/>
      <w:r w:rsidR="00BA5E0E" w:rsidRPr="005B0345">
        <w:rPr>
          <w:bCs/>
        </w:rPr>
        <w:t xml:space="preserve"> районе,  закрепленных в </w:t>
      </w:r>
      <w:r w:rsidR="00BA5E0E" w:rsidRPr="005B0345">
        <w:t>р</w:t>
      </w:r>
      <w:r w:rsidR="00FF7405">
        <w:rPr>
          <w:bCs/>
        </w:rPr>
        <w:t>азделе</w:t>
      </w:r>
      <w:r w:rsidR="00BA5E0E" w:rsidRPr="005B0345">
        <w:rPr>
          <w:bCs/>
        </w:rPr>
        <w:t xml:space="preserve"> </w:t>
      </w:r>
      <w:r w:rsidR="00BA5E0E" w:rsidRPr="005B0345">
        <w:rPr>
          <w:bCs/>
          <w:lang w:val="en-US"/>
        </w:rPr>
        <w:t>III</w:t>
      </w:r>
      <w:r w:rsidR="00BA5E0E" w:rsidRPr="005B0345">
        <w:rPr>
          <w:bCs/>
        </w:rPr>
        <w:t xml:space="preserve">. «Перечень мероприятий Программы» </w:t>
      </w:r>
      <w:proofErr w:type="gramStart"/>
      <w:r w:rsidR="00BA5E0E" w:rsidRPr="005B0345">
        <w:rPr>
          <w:bCs/>
        </w:rPr>
        <w:t xml:space="preserve">подпрограммы  </w:t>
      </w:r>
      <w:r w:rsidR="00BA5E0E" w:rsidRPr="005B0345">
        <w:t>«</w:t>
      </w:r>
      <w:proofErr w:type="gramEnd"/>
      <w:r w:rsidR="00BA5E0E" w:rsidRPr="005B0345">
        <w:t xml:space="preserve">Профилактика правонарушений и противодействие преступности в </w:t>
      </w:r>
      <w:proofErr w:type="spellStart"/>
      <w:r w:rsidR="00BA5E0E" w:rsidRPr="005B0345">
        <w:t>Яльчикском</w:t>
      </w:r>
      <w:proofErr w:type="spellEnd"/>
      <w:r w:rsidR="00BA5E0E" w:rsidRPr="005B0345">
        <w:t xml:space="preserve"> районе Чувашской Республики» муниципальной программы </w:t>
      </w:r>
      <w:proofErr w:type="spellStart"/>
      <w:r w:rsidR="00BA5E0E" w:rsidRPr="005B0345">
        <w:t>Яльчикского</w:t>
      </w:r>
      <w:proofErr w:type="spellEnd"/>
      <w:r w:rsidR="00BA5E0E" w:rsidRPr="005B0345"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BA5E0E" w:rsidRPr="005B0345">
        <w:t>Яльчикского</w:t>
      </w:r>
      <w:proofErr w:type="spellEnd"/>
      <w:r w:rsidR="00BA5E0E" w:rsidRPr="005B0345">
        <w:t xml:space="preserve"> района Чувашской Республики» на 2014–2020 годы»,  утвержденной постановлением  администрации </w:t>
      </w:r>
      <w:proofErr w:type="spellStart"/>
      <w:r w:rsidR="00BA5E0E" w:rsidRPr="005B0345">
        <w:t>Яльчикского</w:t>
      </w:r>
      <w:proofErr w:type="spellEnd"/>
      <w:r w:rsidR="00BA5E0E" w:rsidRPr="005B0345">
        <w:t xml:space="preserve"> района ЧР от 30.12.2013г., №880, </w:t>
      </w:r>
      <w:r w:rsidR="00BA5E0E" w:rsidRPr="005B0345">
        <w:rPr>
          <w:color w:val="000000"/>
        </w:rPr>
        <w:t xml:space="preserve">из муниципального бюджета на 2018год выделено 5000 рублей. </w:t>
      </w:r>
    </w:p>
    <w:p w:rsidR="00FF7405" w:rsidRPr="002813B3" w:rsidRDefault="0032174F" w:rsidP="005B0345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A5E0E" w:rsidRPr="005B0345">
        <w:rPr>
          <w:color w:val="000000"/>
        </w:rPr>
        <w:t xml:space="preserve"> Указанная сумма освоена по целевому </w:t>
      </w:r>
      <w:proofErr w:type="gramStart"/>
      <w:r w:rsidR="00BA5E0E" w:rsidRPr="005B0345">
        <w:rPr>
          <w:color w:val="000000"/>
        </w:rPr>
        <w:t>назначению  в</w:t>
      </w:r>
      <w:proofErr w:type="gramEnd"/>
      <w:r w:rsidR="00BA5E0E" w:rsidRPr="005B0345">
        <w:rPr>
          <w:color w:val="000000"/>
        </w:rPr>
        <w:t xml:space="preserve"> полном объеме –изготовлен информационно-профилактический стенд «Подросток и Закон». </w:t>
      </w:r>
    </w:p>
    <w:p w:rsidR="002813B3" w:rsidRDefault="002813B3" w:rsidP="002813B3">
      <w:pPr>
        <w:jc w:val="both"/>
        <w:rPr>
          <w:color w:val="000000"/>
        </w:rPr>
      </w:pPr>
      <w:r>
        <w:t xml:space="preserve">           </w:t>
      </w:r>
      <w:r w:rsidR="00FF7405">
        <w:t>В рамках реализации</w:t>
      </w:r>
      <w:r w:rsidRPr="002813B3">
        <w:t xml:space="preserve"> </w:t>
      </w:r>
      <w:r w:rsidRPr="005B0345">
        <w:t xml:space="preserve">муниципальной программы </w:t>
      </w:r>
      <w:proofErr w:type="spellStart"/>
      <w:r w:rsidRPr="005B0345">
        <w:t>Яльчикского</w:t>
      </w:r>
      <w:proofErr w:type="spellEnd"/>
      <w:r w:rsidRPr="005B0345"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Pr="005B0345">
        <w:t>Яльчикск</w:t>
      </w:r>
      <w:r>
        <w:t>ого</w:t>
      </w:r>
      <w:proofErr w:type="spellEnd"/>
      <w:r>
        <w:t xml:space="preserve"> района Чувашской Республики</w:t>
      </w:r>
      <w:r w:rsidRPr="005B0345">
        <w:t xml:space="preserve"> на 2014–2020 годы»</w:t>
      </w:r>
      <w:r w:rsidRPr="002813B3">
        <w:rPr>
          <w:color w:val="000000"/>
        </w:rPr>
        <w:t xml:space="preserve"> </w:t>
      </w:r>
      <w:r>
        <w:rPr>
          <w:color w:val="000000"/>
        </w:rPr>
        <w:t>на территории района в 2018г. проведен ряд</w:t>
      </w:r>
      <w:r w:rsidRPr="005B0345">
        <w:rPr>
          <w:color w:val="000000"/>
        </w:rPr>
        <w:t xml:space="preserve"> профилактических мероприятий по предупреждению безнадзорности и пр</w:t>
      </w:r>
      <w:r>
        <w:rPr>
          <w:color w:val="000000"/>
        </w:rPr>
        <w:t xml:space="preserve">авонарушений несовершеннолетних. </w:t>
      </w:r>
    </w:p>
    <w:p w:rsidR="00A01E2A" w:rsidRPr="00A01E2A" w:rsidRDefault="00A01E2A" w:rsidP="00A01E2A">
      <w:pPr>
        <w:jc w:val="both"/>
      </w:pPr>
      <w:r w:rsidRPr="00A01E2A">
        <w:t xml:space="preserve">           Комиссией систематически совместно с районными субъектами профилактики в течении года изучались и обобщались информационно-</w:t>
      </w:r>
      <w:proofErr w:type="gramStart"/>
      <w:r w:rsidRPr="00A01E2A">
        <w:t>аналитические  и</w:t>
      </w:r>
      <w:proofErr w:type="gramEnd"/>
      <w:r w:rsidRPr="00A01E2A">
        <w:t xml:space="preserve"> статистические материалы о состоянии профилактической работы по предупреждению безнадзорности, беспризорности, наркомании, алкоголизма и правонарушений несовершеннолетних на территории района. В 2018г. ежеквартально на заседаниях  Комиссии  проводился анализ безнадзорности и правонарушений, состояния преступности среди несовершеннолетних  и намечались меры, принимаемые службами района, по их стабилизации. </w:t>
      </w:r>
    </w:p>
    <w:p w:rsidR="00A01E2A" w:rsidRPr="00A01E2A" w:rsidRDefault="00A01E2A" w:rsidP="00A01E2A">
      <w:pPr>
        <w:jc w:val="both"/>
      </w:pPr>
      <w:r w:rsidRPr="00A01E2A">
        <w:t xml:space="preserve">           Члены Комиссии в соответствии с разработанными планами органов и учреждений системы профилактики правонарушений несовершеннолетних принимали участие в проведении совместных профилактических районных операций, акций  «Полиция и дети», «Молодежь за здоровый образ жизни», месячников, рейдов, встреч с населением и иных культурно-спортивных  массовых мероприятий.  </w:t>
      </w:r>
    </w:p>
    <w:p w:rsidR="00A01E2A" w:rsidRPr="00A01E2A" w:rsidRDefault="00A01E2A" w:rsidP="00A01E2A">
      <w:pPr>
        <w:autoSpaceDE w:val="0"/>
        <w:autoSpaceDN w:val="0"/>
        <w:adjustRightInd w:val="0"/>
        <w:jc w:val="both"/>
      </w:pPr>
      <w:r w:rsidRPr="00A01E2A">
        <w:rPr>
          <w:color w:val="2C2C2C"/>
        </w:rPr>
        <w:t xml:space="preserve">    </w:t>
      </w:r>
      <w:r w:rsidRPr="00A01E2A">
        <w:t xml:space="preserve">       За 2018год комиссией большое внимание уделялось работе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созданию условий для их воспитания и образования, отрицательно влияющих на поведение своих детей или жестоко обращающихся с ними. В отношении несовершеннолетних и семей, находящихся в социально опасном положении, разработаны индивидуальные программы реабилитации, о ходе реализации которых все </w:t>
      </w:r>
    </w:p>
    <w:p w:rsidR="00A01E2A" w:rsidRPr="00A01E2A" w:rsidRDefault="00A01E2A" w:rsidP="00A01E2A">
      <w:pPr>
        <w:jc w:val="both"/>
      </w:pPr>
      <w:r w:rsidRPr="00A01E2A">
        <w:t>субъекты профилактики и заинтересованные организации отчитываются ежемесячно. Комиссией сформирована районная база данных о выявленных безнадзорных, беспризор</w:t>
      </w:r>
      <w:r w:rsidRPr="00A01E2A">
        <w:softHyphen/>
        <w:t xml:space="preserve">ных несовершеннолетних и семьях, находящихся в социально опасном положении,  в которых воспитываются несовершеннолетние дети. По состоянию на 01.01.2018г. в районную базу </w:t>
      </w:r>
      <w:proofErr w:type="gramStart"/>
      <w:r w:rsidRPr="00A01E2A">
        <w:t>данных  включены</w:t>
      </w:r>
      <w:proofErr w:type="gramEnd"/>
      <w:r w:rsidRPr="00A01E2A">
        <w:t xml:space="preserve">: несовершеннолетних-12(АППГ-11), семей-29(АППГ-30), в них детей-61 (АППГ-56).           </w:t>
      </w:r>
    </w:p>
    <w:p w:rsidR="00A01E2A" w:rsidRPr="00A01E2A" w:rsidRDefault="00A01E2A" w:rsidP="00A01E2A">
      <w:pPr>
        <w:jc w:val="both"/>
      </w:pPr>
      <w:r w:rsidRPr="00A01E2A">
        <w:t xml:space="preserve">            О</w:t>
      </w:r>
      <w:r>
        <w:t>собое внимание Комиссией  в 2018</w:t>
      </w:r>
      <w:r w:rsidRPr="00A01E2A">
        <w:t xml:space="preserve">г. уделено организации летнего труда, отдыха и занятости детей и подростков.   Данный вопрос рассмотрен на  расширенном заседании КДН  с участием глав сельских поселений, разработаны и приняты планы районных </w:t>
      </w:r>
      <w:r w:rsidRPr="00A01E2A">
        <w:lastRenderedPageBreak/>
        <w:t xml:space="preserve">профилактических  операций «Подросток», «Каникулы». Реализация  указанных операций является приоритетным в деятельности КДН и субъектов профилактики безнадзорности и правонарушений  в летний  каникулярный период. Совместно с районным центром занятости, отделом образования, Центром </w:t>
      </w:r>
      <w:proofErr w:type="spellStart"/>
      <w:r w:rsidRPr="00A01E2A">
        <w:t>соцобслуживания</w:t>
      </w:r>
      <w:proofErr w:type="spellEnd"/>
      <w:r w:rsidRPr="00A01E2A">
        <w:t xml:space="preserve"> населения  приняты меры по организации занятости, отдыха и досуга </w:t>
      </w:r>
      <w:proofErr w:type="spellStart"/>
      <w:r w:rsidRPr="00A01E2A">
        <w:t>подучетных</w:t>
      </w:r>
      <w:proofErr w:type="spellEnd"/>
      <w:r w:rsidRPr="00A01E2A">
        <w:t xml:space="preserve"> несовершеннолетних,  детей из социально незащищенных семей.  </w:t>
      </w:r>
    </w:p>
    <w:p w:rsidR="00A01E2A" w:rsidRPr="00A01E2A" w:rsidRDefault="00A01E2A" w:rsidP="00A01E2A">
      <w:pPr>
        <w:jc w:val="both"/>
      </w:pPr>
      <w:r w:rsidRPr="00A01E2A">
        <w:t xml:space="preserve">          Большой вклад в профилактическую работу с </w:t>
      </w:r>
      <w:proofErr w:type="spellStart"/>
      <w:r w:rsidRPr="00A01E2A">
        <w:t>подучетными</w:t>
      </w:r>
      <w:proofErr w:type="spellEnd"/>
      <w:r w:rsidRPr="00A01E2A">
        <w:t xml:space="preserve"> несовершеннолетними вносят общественные воспитатели. В целях активизации профилактической работы  общественных  воспитателей с </w:t>
      </w:r>
      <w:proofErr w:type="spellStart"/>
      <w:r w:rsidRPr="00A01E2A">
        <w:t>подучетными</w:t>
      </w:r>
      <w:proofErr w:type="spellEnd"/>
      <w:r w:rsidRPr="00A01E2A">
        <w:t xml:space="preserve"> несовершеннолетними комиссией  в октябре-ноябре 2018г. проведен районный конкурс «Лучший общественный воспитатель несовершеннолетних -2018»,  по итогам которого победителем стал  общественный воспитатель Ласточкин Ю.Г.</w:t>
      </w:r>
    </w:p>
    <w:p w:rsidR="00A01E2A" w:rsidRPr="00A01E2A" w:rsidRDefault="00A01E2A" w:rsidP="00A01E2A">
      <w:pPr>
        <w:ind w:firstLine="709"/>
        <w:jc w:val="both"/>
      </w:pPr>
      <w:r w:rsidRPr="00A01E2A">
        <w:t xml:space="preserve">Учитывая сложившуюся в районе за прошлый 2017год </w:t>
      </w:r>
      <w:proofErr w:type="gramStart"/>
      <w:r w:rsidRPr="00A01E2A">
        <w:t>неблагоприятную  обстановку</w:t>
      </w:r>
      <w:proofErr w:type="gramEnd"/>
      <w:r w:rsidRPr="00A01E2A">
        <w:t xml:space="preserve"> с детской преступностью,  в </w:t>
      </w:r>
      <w:proofErr w:type="spellStart"/>
      <w:r w:rsidRPr="00A01E2A">
        <w:t>Яльчикском</w:t>
      </w:r>
      <w:proofErr w:type="spellEnd"/>
      <w:r w:rsidRPr="00A01E2A">
        <w:t xml:space="preserve"> районе  КДН и всеми субъектами профилактики  приняты безотлагательные  меры по недопущению роста преступлений среди несовершеннолетних, по улучшению качества проводимой профилактической работы.</w:t>
      </w:r>
    </w:p>
    <w:p w:rsidR="00A01E2A" w:rsidRPr="00A01E2A" w:rsidRDefault="00A01E2A" w:rsidP="00A01E2A">
      <w:pPr>
        <w:jc w:val="both"/>
      </w:pPr>
      <w:r w:rsidRPr="00A01E2A">
        <w:t xml:space="preserve">           -Организовано индивидуальное сопровождение каждого несовершеннолетнего,  состоящих на учете в КДН,  ПДН отдела полиции, </w:t>
      </w:r>
      <w:proofErr w:type="spellStart"/>
      <w:r w:rsidRPr="00A01E2A">
        <w:t>внутришкольном</w:t>
      </w:r>
      <w:proofErr w:type="spellEnd"/>
      <w:r w:rsidRPr="00A01E2A">
        <w:t xml:space="preserve"> учете, а также подростков, находящихся в трудной жизненной ситуации, специалистами районной КДН, социальной службы, общественными воспитателями. В отношении всех </w:t>
      </w:r>
      <w:proofErr w:type="spellStart"/>
      <w:r w:rsidRPr="00A01E2A">
        <w:t>подучетных</w:t>
      </w:r>
      <w:proofErr w:type="spellEnd"/>
      <w:r w:rsidRPr="00A01E2A">
        <w:t xml:space="preserve"> детей и семей, находящихся в социально опасном положении, разработаны индивидуальные планы реабилитации.  За всеми </w:t>
      </w:r>
      <w:proofErr w:type="spellStart"/>
      <w:r w:rsidRPr="00A01E2A">
        <w:t>подучетными</w:t>
      </w:r>
      <w:proofErr w:type="spellEnd"/>
      <w:r w:rsidRPr="00A01E2A">
        <w:t xml:space="preserve"> несовершеннолетними закреплены общественные воспитатели.</w:t>
      </w:r>
      <w:r w:rsidRPr="00A01E2A">
        <w:rPr>
          <w:rFonts w:eastAsia="Calibri"/>
          <w:color w:val="000000"/>
          <w:lang w:eastAsia="en-US"/>
        </w:rPr>
        <w:t xml:space="preserve"> </w:t>
      </w:r>
      <w:r w:rsidRPr="00A01E2A">
        <w:t xml:space="preserve">В качестве общественных воспитателей </w:t>
      </w:r>
      <w:proofErr w:type="spellStart"/>
      <w:r w:rsidRPr="00A01E2A">
        <w:t>подучетных</w:t>
      </w:r>
      <w:proofErr w:type="spellEnd"/>
      <w:r w:rsidRPr="00A01E2A">
        <w:t xml:space="preserve"> несовершеннолетних  в районе   назначаются депутаты представительных органов  местного самоуправления, педагогические работники, работники учреждений культуры, медицины, представители органов и учреждений системы профилактики безнадзорности и правонарушений несовершеннолетних, авторитетные родственники </w:t>
      </w:r>
      <w:proofErr w:type="spellStart"/>
      <w:r w:rsidRPr="00A01E2A">
        <w:t>подучетных</w:t>
      </w:r>
      <w:proofErr w:type="spellEnd"/>
      <w:r w:rsidRPr="00A01E2A">
        <w:t xml:space="preserve"> несовершеннолетних и иные лица, соответствующие требованиям действующего законодательства. </w:t>
      </w:r>
    </w:p>
    <w:p w:rsidR="00A01E2A" w:rsidRPr="00A01E2A" w:rsidRDefault="00A01E2A" w:rsidP="00A01E2A">
      <w:pPr>
        <w:jc w:val="both"/>
      </w:pPr>
      <w:r w:rsidRPr="00A01E2A">
        <w:t xml:space="preserve">          -Обеспечена занятость всех </w:t>
      </w:r>
      <w:proofErr w:type="spellStart"/>
      <w:r w:rsidRPr="00A01E2A">
        <w:t>подучетных</w:t>
      </w:r>
      <w:proofErr w:type="spellEnd"/>
      <w:r w:rsidRPr="00A01E2A">
        <w:t xml:space="preserve"> подростков в спортивных секциях и кружках по интересам  на базе учреждений дополнительного образования детей.   </w:t>
      </w:r>
    </w:p>
    <w:p w:rsidR="00A01E2A" w:rsidRPr="00A01E2A" w:rsidRDefault="00A01E2A" w:rsidP="00A01E2A">
      <w:pPr>
        <w:ind w:left="-57"/>
        <w:jc w:val="both"/>
      </w:pPr>
      <w:r w:rsidRPr="00A01E2A">
        <w:t xml:space="preserve">           -В летний каникулярный период  проводился  мониторинг организации  занятости, отдыха, досуга  </w:t>
      </w:r>
      <w:proofErr w:type="spellStart"/>
      <w:r w:rsidRPr="00A01E2A">
        <w:t>подучетных</w:t>
      </w:r>
      <w:proofErr w:type="spellEnd"/>
      <w:r w:rsidRPr="00A01E2A">
        <w:t xml:space="preserve"> несовершеннолетних,  детей из социально незащищенных семей;</w:t>
      </w:r>
    </w:p>
    <w:p w:rsidR="00A01E2A" w:rsidRPr="00A01E2A" w:rsidRDefault="00A01E2A" w:rsidP="00A01E2A">
      <w:pPr>
        <w:ind w:firstLine="57"/>
        <w:jc w:val="both"/>
      </w:pPr>
      <w:r w:rsidRPr="00A01E2A">
        <w:t xml:space="preserve">         -Систематически проводились  совместные профилактические ночные рейды, дежурства в местах массового скопления подростов и молодежи  по проверке соблюдения  требований Закона ЧР №43 «О некоторых мерах по защите детей от факторов, негативно влияющих на их физическое, интеллектуальное, психическое, духовное и нравственное развитие»;</w:t>
      </w:r>
    </w:p>
    <w:p w:rsidR="00A01E2A" w:rsidRPr="00A01E2A" w:rsidRDefault="00A01E2A" w:rsidP="00A01E2A">
      <w:pPr>
        <w:ind w:left="-57"/>
        <w:jc w:val="both"/>
      </w:pPr>
      <w:r w:rsidRPr="00A01E2A">
        <w:t xml:space="preserve">           -Учитывая то обстоятельство, что </w:t>
      </w:r>
      <w:proofErr w:type="gramStart"/>
      <w:r w:rsidRPr="00A01E2A">
        <w:t>все  5</w:t>
      </w:r>
      <w:proofErr w:type="gramEnd"/>
      <w:r w:rsidRPr="00A01E2A">
        <w:t xml:space="preserve"> преступлений в  2017году  совершены обучающимися общеобразовательных школ, в 2018году со стороны  отдела образования и молодежной политики администрации района в отчетный период   усилен контроль за организацией воспитательной и профилактической работы в образовательных учреждениях района. Во всех школах  района разработаны и реализуются планы работы по профилактике правонарушений, по формированию здорового образа жизни, в рамках районной акции «Полиция и дети» с учащимися школ проведены профилактические мероприятия, организованы выступления сотрудников полиции,  врачей-наркологов на родительских собраниях, семинарах с классными руководителями  и  социальными педагогами; </w:t>
      </w:r>
    </w:p>
    <w:p w:rsidR="00A01E2A" w:rsidRPr="00A01E2A" w:rsidRDefault="00A01E2A" w:rsidP="00A01E2A">
      <w:pPr>
        <w:jc w:val="both"/>
      </w:pPr>
      <w:r w:rsidRPr="00A01E2A">
        <w:rPr>
          <w:rFonts w:eastAsia="Calibri"/>
          <w:color w:val="000000"/>
          <w:lang w:eastAsia="en-US"/>
        </w:rPr>
        <w:t xml:space="preserve">         </w:t>
      </w:r>
      <w:r w:rsidRPr="00A01E2A">
        <w:rPr>
          <w:lang w:eastAsia="zh-CN"/>
        </w:rPr>
        <w:t xml:space="preserve">Профилактическая работа с несовершеннолетними и семьями в районе  реализуется через широкую сеть учреждений системы профилактики безнадзорности и </w:t>
      </w:r>
      <w:r w:rsidRPr="00A01E2A">
        <w:rPr>
          <w:lang w:eastAsia="zh-CN"/>
        </w:rPr>
        <w:lastRenderedPageBreak/>
        <w:t xml:space="preserve">правонарушений района, учреждений образования, культуры, </w:t>
      </w:r>
      <w:proofErr w:type="spellStart"/>
      <w:r w:rsidRPr="00A01E2A">
        <w:rPr>
          <w:lang w:eastAsia="zh-CN"/>
        </w:rPr>
        <w:t>здавоохранения</w:t>
      </w:r>
      <w:proofErr w:type="spellEnd"/>
      <w:r w:rsidRPr="00A01E2A">
        <w:rPr>
          <w:lang w:eastAsia="zh-CN"/>
        </w:rPr>
        <w:t xml:space="preserve"> района с привлечением общественности.</w:t>
      </w:r>
      <w:r w:rsidRPr="00A01E2A">
        <w:t xml:space="preserve">    Особое </w:t>
      </w:r>
      <w:proofErr w:type="gramStart"/>
      <w:r w:rsidRPr="00A01E2A">
        <w:t>внимание  уделяется</w:t>
      </w:r>
      <w:proofErr w:type="gramEnd"/>
      <w:r w:rsidRPr="00A01E2A">
        <w:t xml:space="preserve">  организации работы муниципальных  учреждений дополнительного образования детей  АУ ДОД «Детско-юношеская спортивная школа им. </w:t>
      </w:r>
      <w:proofErr w:type="spellStart"/>
      <w:r w:rsidRPr="00A01E2A">
        <w:t>А.В.Игнатьева</w:t>
      </w:r>
      <w:proofErr w:type="spellEnd"/>
      <w:r w:rsidRPr="00A01E2A">
        <w:t xml:space="preserve"> «</w:t>
      </w:r>
      <w:proofErr w:type="spellStart"/>
      <w:r w:rsidRPr="00A01E2A">
        <w:t>Улап</w:t>
      </w:r>
      <w:proofErr w:type="spellEnd"/>
      <w:r w:rsidRPr="00A01E2A">
        <w:t>», МБОУ ДОД «Дом детского и юношеского творчества»</w:t>
      </w:r>
      <w:r w:rsidRPr="00A01E2A">
        <w:rPr>
          <w:color w:val="000000"/>
        </w:rPr>
        <w:t xml:space="preserve"> </w:t>
      </w:r>
      <w:r w:rsidRPr="00A01E2A">
        <w:t>,МБОУ ДОД «</w:t>
      </w:r>
      <w:proofErr w:type="spellStart"/>
      <w:r w:rsidRPr="00A01E2A">
        <w:t>Яльчикская</w:t>
      </w:r>
      <w:proofErr w:type="spellEnd"/>
      <w:r w:rsidRPr="00A01E2A">
        <w:t xml:space="preserve"> детская школа искусств» по привлечению  детей  и молодежи  в кружки и секции различной направленности.</w:t>
      </w:r>
    </w:p>
    <w:p w:rsidR="00A01E2A" w:rsidRPr="00A01E2A" w:rsidRDefault="00A01E2A" w:rsidP="00A01E2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01E2A">
        <w:rPr>
          <w:rFonts w:cs="Arial"/>
        </w:rPr>
        <w:t xml:space="preserve">           Весь комплекс мероприятий в отношении семей и детей, находящихся в социально опасном положении, в районе  строится в соответствии с утвержденными индивидуальными программами реабилитации (ИПР). При  содействии всех субъектов профилактики, администраций сельских поселений  в рамках социально-бытовой  реабилитации семей и детей  проводятся оперативно-профилактические мероприятия, ежеквартальные обследования жилищно-бытовых условий, ведется постоянный социальный патронаж специалистами БУ «</w:t>
      </w:r>
      <w:proofErr w:type="spellStart"/>
      <w:r w:rsidRPr="00A01E2A">
        <w:rPr>
          <w:rFonts w:cs="Arial"/>
        </w:rPr>
        <w:t>Яльчикский</w:t>
      </w:r>
      <w:proofErr w:type="spellEnd"/>
      <w:r w:rsidRPr="00A01E2A">
        <w:rPr>
          <w:rFonts w:cs="Arial"/>
        </w:rPr>
        <w:t xml:space="preserve"> центр </w:t>
      </w:r>
      <w:proofErr w:type="spellStart"/>
      <w:r w:rsidRPr="00A01E2A">
        <w:rPr>
          <w:rFonts w:cs="Arial"/>
        </w:rPr>
        <w:t>соцобслуживания</w:t>
      </w:r>
      <w:proofErr w:type="spellEnd"/>
      <w:r w:rsidRPr="00A01E2A">
        <w:rPr>
          <w:rFonts w:cs="Arial"/>
        </w:rPr>
        <w:t xml:space="preserve"> населения».</w:t>
      </w:r>
      <w:r w:rsidRPr="00A01E2A">
        <w:rPr>
          <w:rFonts w:cs="Arial"/>
          <w:color w:val="383D39"/>
        </w:rPr>
        <w:t xml:space="preserve"> </w:t>
      </w:r>
      <w:r w:rsidRPr="00A01E2A">
        <w:rPr>
          <w:rFonts w:cs="Arial"/>
          <w:color w:val="000000"/>
        </w:rPr>
        <w:t xml:space="preserve"> К работе с несовершеннолетними и семьями, находящимися в социально опасном положении,  привлекаются  специалисты в области психологии, наркологии БУ «</w:t>
      </w:r>
      <w:proofErr w:type="spellStart"/>
      <w:r w:rsidRPr="00A01E2A">
        <w:rPr>
          <w:rFonts w:cs="Arial"/>
          <w:color w:val="000000"/>
        </w:rPr>
        <w:t>Яльчикская</w:t>
      </w:r>
      <w:proofErr w:type="spellEnd"/>
      <w:r w:rsidRPr="00A01E2A">
        <w:rPr>
          <w:rFonts w:cs="Arial"/>
          <w:color w:val="000000"/>
        </w:rPr>
        <w:t xml:space="preserve"> ЦРБ», а также специалисты учреждений  системы профилактики района. </w:t>
      </w:r>
    </w:p>
    <w:tbl>
      <w:tblPr>
        <w:tblW w:w="9374" w:type="dxa"/>
        <w:tblInd w:w="108" w:type="dxa"/>
        <w:tblLook w:val="04A0" w:firstRow="1" w:lastRow="0" w:firstColumn="1" w:lastColumn="0" w:noHBand="0" w:noVBand="1"/>
      </w:tblPr>
      <w:tblGrid>
        <w:gridCol w:w="4536"/>
        <w:gridCol w:w="4838"/>
      </w:tblGrid>
      <w:tr w:rsidR="00702580" w:rsidRPr="00702580" w:rsidTr="00F73031">
        <w:tc>
          <w:tcPr>
            <w:tcW w:w="4536" w:type="dxa"/>
            <w:hideMark/>
          </w:tcPr>
          <w:p w:rsidR="00702580" w:rsidRDefault="00702580" w:rsidP="00702580"/>
          <w:p w:rsidR="00702580" w:rsidRDefault="00702580" w:rsidP="00702580"/>
          <w:p w:rsidR="00702580" w:rsidRPr="00702580" w:rsidRDefault="00702580" w:rsidP="00702580">
            <w:pPr>
              <w:rPr>
                <w:i/>
              </w:rPr>
            </w:pPr>
            <w:r w:rsidRPr="00702580">
              <w:t>Председатель комиссии по делам несовершеннолетних и защите их пр</w:t>
            </w:r>
            <w:r w:rsidR="000952D7">
              <w:t>ав при а</w:t>
            </w:r>
            <w:r w:rsidR="0085768E">
              <w:t xml:space="preserve">дминистрации </w:t>
            </w:r>
            <w:proofErr w:type="spellStart"/>
            <w:r w:rsidR="0085768E">
              <w:t>Яльчикского</w:t>
            </w:r>
            <w:proofErr w:type="spellEnd"/>
            <w:r w:rsidR="0085768E">
              <w:t xml:space="preserve"> района </w:t>
            </w:r>
            <w:r w:rsidRPr="00702580">
              <w:t xml:space="preserve">                                                                                                                              </w:t>
            </w: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</w:rPr>
            </w:pPr>
          </w:p>
          <w:p w:rsidR="00702580" w:rsidRPr="00702580" w:rsidRDefault="00702580" w:rsidP="00702580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02580">
              <w:rPr>
                <w:i/>
                <w:sz w:val="20"/>
                <w:szCs w:val="20"/>
              </w:rPr>
              <w:t>Исп.:А</w:t>
            </w:r>
            <w:r>
              <w:rPr>
                <w:i/>
                <w:sz w:val="20"/>
                <w:szCs w:val="20"/>
              </w:rPr>
              <w:t>лександрова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Л.А.</w:t>
            </w:r>
          </w:p>
          <w:p w:rsidR="00702580" w:rsidRPr="00702580" w:rsidRDefault="00702580" w:rsidP="00702580">
            <w:pPr>
              <w:spacing w:line="276" w:lineRule="auto"/>
              <w:ind w:hanging="5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Тел.: (8-835-49) 2-56-30</w:t>
            </w:r>
          </w:p>
          <w:p w:rsidR="00702580" w:rsidRPr="00702580" w:rsidRDefault="00702580" w:rsidP="00702580">
            <w:pPr>
              <w:jc w:val="both"/>
            </w:pPr>
          </w:p>
        </w:tc>
        <w:tc>
          <w:tcPr>
            <w:tcW w:w="4838" w:type="dxa"/>
          </w:tcPr>
          <w:p w:rsidR="00702580" w:rsidRPr="00702580" w:rsidRDefault="00702580" w:rsidP="00702580">
            <w:pPr>
              <w:jc w:val="right"/>
            </w:pPr>
          </w:p>
          <w:p w:rsidR="00702580" w:rsidRPr="00702580" w:rsidRDefault="00702580" w:rsidP="00702580">
            <w:pPr>
              <w:jc w:val="right"/>
            </w:pPr>
          </w:p>
          <w:p w:rsidR="00702580" w:rsidRPr="00702580" w:rsidRDefault="00702580" w:rsidP="00702580">
            <w:pPr>
              <w:jc w:val="right"/>
            </w:pPr>
          </w:p>
          <w:p w:rsidR="00702580" w:rsidRPr="00702580" w:rsidRDefault="0085768E" w:rsidP="00702580">
            <w:pPr>
              <w:jc w:val="center"/>
            </w:pPr>
            <w:r w:rsidRPr="00702580">
              <w:t xml:space="preserve">                            </w:t>
            </w:r>
            <w:r>
              <w:t xml:space="preserve">                </w:t>
            </w:r>
            <w:r w:rsidRPr="00702580">
              <w:t xml:space="preserve">     Л.В.Левый</w:t>
            </w:r>
          </w:p>
        </w:tc>
      </w:tr>
    </w:tbl>
    <w:p w:rsidR="008B338D" w:rsidRPr="00FF7405" w:rsidRDefault="008B338D" w:rsidP="002813B3">
      <w:pPr>
        <w:ind w:firstLine="708"/>
        <w:jc w:val="both"/>
      </w:pPr>
    </w:p>
    <w:sectPr w:rsidR="008B338D" w:rsidRPr="00F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E"/>
    <w:rsid w:val="000952D7"/>
    <w:rsid w:val="002813B3"/>
    <w:rsid w:val="0032174F"/>
    <w:rsid w:val="005B0345"/>
    <w:rsid w:val="00702580"/>
    <w:rsid w:val="00834F7A"/>
    <w:rsid w:val="0085768E"/>
    <w:rsid w:val="008B338D"/>
    <w:rsid w:val="00A01E2A"/>
    <w:rsid w:val="00BA5E0E"/>
    <w:rsid w:val="00FF087E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2C993-7971-47DD-A77E-802BC13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</cp:lastModifiedBy>
  <cp:revision>2</cp:revision>
  <dcterms:created xsi:type="dcterms:W3CDTF">2019-06-09T09:25:00Z</dcterms:created>
  <dcterms:modified xsi:type="dcterms:W3CDTF">2019-06-09T09:25:00Z</dcterms:modified>
</cp:coreProperties>
</file>