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FD" w:rsidRPr="003607CD" w:rsidRDefault="006811FD" w:rsidP="006811FD">
      <w:pPr>
        <w:rPr>
          <w:u w:val="single"/>
        </w:rPr>
      </w:pPr>
    </w:p>
    <w:tbl>
      <w:tblPr>
        <w:tblW w:w="5000" w:type="pct"/>
        <w:jc w:val="center"/>
        <w:tblLook w:val="0000"/>
      </w:tblPr>
      <w:tblGrid>
        <w:gridCol w:w="4254"/>
        <w:gridCol w:w="1064"/>
        <w:gridCol w:w="4253"/>
      </w:tblGrid>
      <w:tr w:rsidR="006811FD" w:rsidRPr="00421A73" w:rsidTr="009B1A67">
        <w:trPr>
          <w:cantSplit/>
          <w:trHeight w:val="100"/>
          <w:jc w:val="center"/>
        </w:trPr>
        <w:tc>
          <w:tcPr>
            <w:tcW w:w="2222" w:type="pct"/>
          </w:tcPr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</w:pP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</w:pP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Ч</w:t>
            </w:r>
            <w:r w:rsidRPr="00864A67">
              <w:rPr>
                <w:rFonts w:ascii="Baltica Chv" w:hAnsi="Baltica Chv" w:cs="Baltica Chv"/>
                <w:b/>
                <w:bCs/>
                <w:iCs/>
                <w:sz w:val="24"/>
                <w:szCs w:val="24"/>
              </w:rPr>
              <w:t>+</w:t>
            </w: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ВАШ</w:t>
            </w:r>
            <w:r w:rsidRPr="00864A67">
              <w:rPr>
                <w:rFonts w:ascii="Baltica Chv" w:hAnsi="Baltica Chv" w:cs="Baltica Chv"/>
                <w:b/>
                <w:bCs/>
                <w:iCs/>
                <w:sz w:val="24"/>
                <w:szCs w:val="24"/>
              </w:rPr>
              <w:t xml:space="preserve">  </w:t>
            </w: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</w:pP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Ё</w:t>
            </w:r>
            <w:r w:rsidRPr="00864A67">
              <w:rPr>
                <w:rFonts w:ascii="Baltica Chv" w:hAnsi="Baltica Chv" w:cs="Baltica Chv"/>
                <w:b/>
                <w:bCs/>
                <w:iCs/>
                <w:sz w:val="24"/>
                <w:szCs w:val="24"/>
              </w:rPr>
              <w:t>/</w:t>
            </w: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РП</w:t>
            </w:r>
            <w:r w:rsidRPr="00864A67">
              <w:rPr>
                <w:rFonts w:ascii="Baltica Chv" w:hAnsi="Baltica Chv" w:cs="Baltica Chv"/>
                <w:b/>
                <w:bCs/>
                <w:iCs/>
                <w:sz w:val="24"/>
                <w:szCs w:val="24"/>
              </w:rPr>
              <w:t xml:space="preserve">, </w:t>
            </w: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РАЙОН</w:t>
            </w:r>
            <w:r w:rsidRPr="00864A67">
              <w:rPr>
                <w:rFonts w:ascii="Baltica Chv" w:hAnsi="Baltica Chv" w:cs="Baltica Chv"/>
                <w:b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556" w:type="pct"/>
            <w:vMerge w:val="restart"/>
          </w:tcPr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22225</wp:posOffset>
                  </wp:positionV>
                  <wp:extent cx="685800" cy="65278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2" w:type="pct"/>
          </w:tcPr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Style w:val="af3"/>
                <w:sz w:val="24"/>
                <w:szCs w:val="24"/>
              </w:rPr>
            </w:pPr>
            <w:r w:rsidRPr="00864A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  <w:r w:rsidRPr="00864A67">
              <w:rPr>
                <w:rStyle w:val="af3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sz w:val="24"/>
                <w:szCs w:val="24"/>
              </w:rPr>
            </w:pPr>
            <w:r w:rsidRPr="00864A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ЦИВИЛЬСКИЙ РАЙОН</w:t>
            </w:r>
          </w:p>
        </w:tc>
      </w:tr>
      <w:tr w:rsidR="006811FD" w:rsidRPr="00421A73" w:rsidTr="009B1A67">
        <w:trPr>
          <w:cantSplit/>
          <w:trHeight w:val="2355"/>
          <w:jc w:val="center"/>
        </w:trPr>
        <w:tc>
          <w:tcPr>
            <w:tcW w:w="2222" w:type="pct"/>
          </w:tcPr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</w:pP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</w:pP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Ё</w:t>
            </w:r>
            <w:r w:rsidRPr="00864A67">
              <w:rPr>
                <w:rFonts w:ascii="Baltica Chv" w:hAnsi="Baltica Chv" w:cs="Baltica Chv"/>
                <w:b/>
                <w:bCs/>
                <w:iCs/>
                <w:sz w:val="24"/>
                <w:szCs w:val="24"/>
              </w:rPr>
              <w:t>/</w:t>
            </w: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РП</w:t>
            </w:r>
            <w:r w:rsidRPr="00864A67">
              <w:rPr>
                <w:rFonts w:ascii="Baltica Chv" w:hAnsi="Baltica Chv" w:cs="Baltica Chv"/>
                <w:b/>
                <w:bCs/>
                <w:iCs/>
                <w:sz w:val="24"/>
                <w:szCs w:val="24"/>
              </w:rPr>
              <w:t xml:space="preserve">, </w:t>
            </w: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РАЙОН</w:t>
            </w:r>
            <w:r w:rsidRPr="00864A67">
              <w:rPr>
                <w:rFonts w:ascii="Baltica Chv" w:hAnsi="Baltica Chv" w:cs="Baltica Chv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4A67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АДМИНИСТРАЦИ</w:t>
            </w:r>
            <w:r w:rsidRPr="00864A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Й</w:t>
            </w:r>
            <w:r w:rsidRPr="00864A67">
              <w:rPr>
                <w:rFonts w:ascii="Baltica Chv" w:hAnsi="Baltica Chv" w:cs="Baltica Chv"/>
                <w:b/>
                <w:bCs/>
                <w:iCs/>
                <w:sz w:val="24"/>
                <w:szCs w:val="24"/>
              </w:rPr>
              <w:t>/</w:t>
            </w: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Baltica Chv" w:hAnsi="Baltica Chv" w:cs="Times New Roman"/>
                <w:b/>
                <w:bCs/>
                <w:sz w:val="24"/>
                <w:szCs w:val="24"/>
              </w:rPr>
            </w:pP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Style w:val="af3"/>
                <w:rFonts w:ascii="Baltica Chv" w:hAnsi="Baltica Chv"/>
                <w:iCs/>
                <w:sz w:val="24"/>
                <w:szCs w:val="24"/>
              </w:rPr>
            </w:pPr>
            <w:r w:rsidRPr="00864A67">
              <w:rPr>
                <w:rStyle w:val="af3"/>
                <w:rFonts w:ascii="Baltica Chv" w:hAnsi="Baltica Chv" w:cs="Times New Roman"/>
                <w:iCs/>
                <w:sz w:val="24"/>
                <w:szCs w:val="24"/>
              </w:rPr>
              <w:t>ЙЫШ</w:t>
            </w:r>
            <w:r w:rsidRPr="00864A67">
              <w:rPr>
                <w:rStyle w:val="af3"/>
                <w:rFonts w:ascii="Baltica Chv" w:hAnsi="Baltica Chv" w:cs="Baltica Chv"/>
                <w:iCs/>
                <w:sz w:val="24"/>
                <w:szCs w:val="24"/>
              </w:rPr>
              <w:t>+</w:t>
            </w:r>
            <w:r w:rsidRPr="00864A67">
              <w:rPr>
                <w:rStyle w:val="af3"/>
                <w:rFonts w:ascii="Baltica Chv" w:hAnsi="Baltica Chv" w:cs="Times New Roman"/>
                <w:iCs/>
                <w:sz w:val="24"/>
                <w:szCs w:val="24"/>
              </w:rPr>
              <w:t>НУ</w:t>
            </w: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Baltica Chv" w:hAnsi="Baltica Chv"/>
                <w:sz w:val="24"/>
                <w:szCs w:val="24"/>
              </w:rPr>
            </w:pPr>
          </w:p>
          <w:p w:rsidR="006811FD" w:rsidRPr="007A2F55" w:rsidRDefault="006811FD" w:rsidP="009B1A67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2F55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2019 ё</w:t>
            </w:r>
            <w:r w:rsidRPr="007A2F55">
              <w:rPr>
                <w:rFonts w:ascii="Baltica Chv" w:hAnsi="Baltica Chv" w:cs="Baltica Chv"/>
                <w:b/>
                <w:bCs/>
                <w:iCs/>
                <w:sz w:val="24"/>
                <w:szCs w:val="24"/>
              </w:rPr>
              <w:t xml:space="preserve">?  </w:t>
            </w:r>
            <w:r w:rsidRPr="007A2F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A2F55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апрел</w:t>
            </w:r>
            <w:r w:rsidRPr="007A2F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ӗ</w:t>
            </w:r>
            <w:r w:rsidRPr="007A2F55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н</w:t>
            </w:r>
            <w:r w:rsidRPr="007A2F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09</w:t>
            </w:r>
            <w:r w:rsidRPr="007A2F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 </w:t>
            </w:r>
            <w:r w:rsidRPr="007A2F55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м</w:t>
            </w:r>
            <w:r w:rsidRPr="007A2F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ӗ</w:t>
            </w:r>
            <w:r w:rsidRPr="007A2F55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>ш</w:t>
            </w:r>
            <w:r w:rsidRPr="007A2F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ӗ</w:t>
            </w:r>
            <w:r w:rsidRPr="007A2F55">
              <w:rPr>
                <w:rFonts w:ascii="Baltica Chv" w:hAnsi="Baltica Chv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A2F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178</w:t>
            </w:r>
          </w:p>
          <w:p w:rsidR="006811FD" w:rsidRPr="00864A67" w:rsidRDefault="006811FD" w:rsidP="009B1A67">
            <w:pPr>
              <w:pStyle w:val="af6"/>
              <w:ind w:firstLine="468"/>
              <w:jc w:val="center"/>
              <w:rPr>
                <w:rFonts w:ascii="Baltica Chv" w:hAnsi="Baltica Chv" w:cs="Times New Roman"/>
                <w:b/>
                <w:bCs/>
                <w:sz w:val="24"/>
                <w:szCs w:val="24"/>
              </w:rPr>
            </w:pP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Baltica Chv" w:hAnsi="Baltica Chv" w:cs="Times New Roman"/>
                <w:b/>
                <w:bCs/>
                <w:sz w:val="24"/>
                <w:szCs w:val="24"/>
              </w:rPr>
            </w:pPr>
            <w:r w:rsidRPr="00864A67">
              <w:rPr>
                <w:rFonts w:ascii="Baltica Chv" w:hAnsi="Baltica Chv" w:cs="Times New Roman"/>
                <w:b/>
                <w:bCs/>
                <w:sz w:val="24"/>
                <w:szCs w:val="24"/>
              </w:rPr>
              <w:t>Ё</w:t>
            </w:r>
            <w:r w:rsidRPr="00864A67">
              <w:rPr>
                <w:rFonts w:ascii="Baltica Chv" w:hAnsi="Baltica Chv" w:cs="Baltica Chv"/>
                <w:b/>
                <w:bCs/>
                <w:sz w:val="24"/>
                <w:szCs w:val="24"/>
              </w:rPr>
              <w:t>\</w:t>
            </w:r>
            <w:r w:rsidRPr="00864A67">
              <w:rPr>
                <w:rFonts w:ascii="Baltica Chv" w:hAnsi="Baltica Chv" w:cs="Times New Roman"/>
                <w:b/>
                <w:bCs/>
                <w:sz w:val="24"/>
                <w:szCs w:val="24"/>
              </w:rPr>
              <w:t>рп</w:t>
            </w:r>
            <w:r w:rsidRPr="00864A67">
              <w:rPr>
                <w:rFonts w:ascii="Baltica Chv" w:hAnsi="Baltica Chv" w:cs="Baltica Chv"/>
                <w:b/>
                <w:bCs/>
                <w:sz w:val="24"/>
                <w:szCs w:val="24"/>
              </w:rPr>
              <w:t xml:space="preserve">. </w:t>
            </w:r>
            <w:r w:rsidRPr="00864A67">
              <w:rPr>
                <w:rFonts w:ascii="Baltica Chv" w:hAnsi="Baltica Chv" w:cs="Times New Roman"/>
                <w:b/>
                <w:bCs/>
                <w:sz w:val="24"/>
                <w:szCs w:val="24"/>
              </w:rPr>
              <w:t>хули</w:t>
            </w:r>
          </w:p>
        </w:tc>
        <w:tc>
          <w:tcPr>
            <w:tcW w:w="556" w:type="pct"/>
            <w:vMerge/>
            <w:vAlign w:val="center"/>
          </w:tcPr>
          <w:p w:rsidR="006811FD" w:rsidRPr="00864A67" w:rsidRDefault="006811FD" w:rsidP="009B1A67">
            <w:pPr>
              <w:rPr>
                <w:rFonts w:cs="Courier New"/>
                <w:b/>
                <w:bCs/>
              </w:rPr>
            </w:pPr>
          </w:p>
        </w:tc>
        <w:tc>
          <w:tcPr>
            <w:tcW w:w="2222" w:type="pct"/>
          </w:tcPr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4A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4A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ЦИВИЛЬСКОГО РАЙОНА</w:t>
            </w: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Style w:val="af3"/>
                <w:rFonts w:cs="Times New Roman"/>
                <w:iCs/>
                <w:sz w:val="24"/>
                <w:szCs w:val="24"/>
              </w:rPr>
            </w:pPr>
            <w:r w:rsidRPr="00864A67">
              <w:rPr>
                <w:rStyle w:val="af3"/>
                <w:rFonts w:ascii="Times New Roman" w:hAnsi="Times New Roman" w:cs="Times New Roman"/>
                <w:iCs/>
                <w:sz w:val="24"/>
                <w:szCs w:val="24"/>
              </w:rPr>
              <w:t>ПОСТАНОВЛЕНИЕ</w:t>
            </w: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sz w:val="24"/>
                <w:szCs w:val="24"/>
              </w:rPr>
            </w:pPr>
          </w:p>
          <w:p w:rsidR="006811FD" w:rsidRPr="009A2A54" w:rsidRDefault="006811FD" w:rsidP="009B1A67">
            <w:pPr>
              <w:pStyle w:val="af6"/>
              <w:ind w:firstLine="5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4A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64A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09</w:t>
            </w:r>
            <w:r w:rsidRPr="006811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апреля </w:t>
            </w:r>
            <w:r w:rsidRPr="00864A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Pr="00864A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 №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178</w:t>
            </w:r>
          </w:p>
          <w:p w:rsidR="006811FD" w:rsidRDefault="006811FD" w:rsidP="009B1A67">
            <w:pPr>
              <w:pStyle w:val="af6"/>
              <w:ind w:firstLine="5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811FD" w:rsidRPr="00864A67" w:rsidRDefault="006811FD" w:rsidP="009B1A67">
            <w:pPr>
              <w:pStyle w:val="af6"/>
              <w:ind w:firstLine="5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A67">
              <w:rPr>
                <w:rFonts w:ascii="Times New Roman" w:hAnsi="Times New Roman"/>
                <w:b/>
                <w:bCs/>
                <w:sz w:val="24"/>
                <w:szCs w:val="24"/>
              </w:rPr>
              <w:t>г. Цивильск</w:t>
            </w:r>
          </w:p>
          <w:p w:rsidR="006811FD" w:rsidRPr="00864A67" w:rsidRDefault="006811FD" w:rsidP="009B1A67"/>
        </w:tc>
      </w:tr>
    </w:tbl>
    <w:p w:rsidR="006811FD" w:rsidRPr="00B11CDE" w:rsidRDefault="006811FD" w:rsidP="006811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811FD" w:rsidRPr="009A2A54" w:rsidRDefault="006811FD" w:rsidP="006811FD">
      <w:pPr>
        <w:pStyle w:val="ConsPlusNormal"/>
        <w:rPr>
          <w:rFonts w:ascii="Times New Roman" w:hAnsi="Times New Roman"/>
          <w:sz w:val="26"/>
          <w:szCs w:val="26"/>
        </w:rPr>
      </w:pPr>
      <w:r w:rsidRPr="009A2A54">
        <w:rPr>
          <w:rFonts w:ascii="Times New Roman" w:hAnsi="Times New Roman"/>
          <w:sz w:val="26"/>
          <w:szCs w:val="26"/>
        </w:rPr>
        <w:t xml:space="preserve">Об утверждении муниципальной программы Цивильского района </w:t>
      </w:r>
    </w:p>
    <w:p w:rsidR="006811FD" w:rsidRPr="009A2A54" w:rsidRDefault="006811FD" w:rsidP="006811FD">
      <w:pPr>
        <w:pStyle w:val="ConsPlusNormal"/>
        <w:rPr>
          <w:rFonts w:ascii="Times New Roman" w:hAnsi="Times New Roman"/>
          <w:sz w:val="26"/>
          <w:szCs w:val="26"/>
        </w:rPr>
      </w:pPr>
      <w:r w:rsidRPr="009A2A54">
        <w:rPr>
          <w:rFonts w:ascii="Times New Roman" w:hAnsi="Times New Roman"/>
          <w:sz w:val="26"/>
          <w:szCs w:val="26"/>
        </w:rPr>
        <w:t xml:space="preserve">Чувашской Республики «Развитие потенциала природно – сырьевых </w:t>
      </w:r>
    </w:p>
    <w:p w:rsidR="006811FD" w:rsidRPr="009A2A54" w:rsidRDefault="006811FD" w:rsidP="006811FD">
      <w:pPr>
        <w:pStyle w:val="ConsPlusNormal"/>
        <w:rPr>
          <w:rFonts w:ascii="Times New Roman" w:hAnsi="Times New Roman"/>
          <w:bCs/>
          <w:sz w:val="26"/>
          <w:szCs w:val="26"/>
        </w:rPr>
      </w:pPr>
      <w:r w:rsidRPr="009A2A54">
        <w:rPr>
          <w:rFonts w:ascii="Times New Roman" w:hAnsi="Times New Roman"/>
          <w:sz w:val="26"/>
          <w:szCs w:val="26"/>
        </w:rPr>
        <w:t>ресурсов и обеспечение экологической безопасности»</w:t>
      </w:r>
    </w:p>
    <w:p w:rsidR="006811FD" w:rsidRPr="009A2A54" w:rsidRDefault="006811FD" w:rsidP="006811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811FD" w:rsidRPr="009A2A54" w:rsidRDefault="006811FD" w:rsidP="006811F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2A54">
        <w:rPr>
          <w:sz w:val="26"/>
          <w:szCs w:val="26"/>
        </w:rPr>
        <w:t>В соответствии с Бюджетным кодексом Российской Федерации от 31.07.1998 №145-ФЗ, Федеральным законом от 06.10.2003 №131-ФЗ «Об общих принципах организации местного самоуправления в Российской Федерации», в целях достижения высоких стандартов благосостояния населения Цивильского района Чувашской Республики и обеспечения сбалансированного экономического развития и конкурентоспособности экономики Цивильского района Чувашской Республики,</w:t>
      </w:r>
      <w:r w:rsidRPr="009A2A54">
        <w:rPr>
          <w:bCs/>
          <w:sz w:val="26"/>
          <w:szCs w:val="26"/>
        </w:rPr>
        <w:t xml:space="preserve"> в целях обеспечения экологической безопасности на территории Цивильского района ад</w:t>
      </w:r>
      <w:r w:rsidRPr="009A2A54">
        <w:rPr>
          <w:sz w:val="26"/>
          <w:szCs w:val="26"/>
        </w:rPr>
        <w:t xml:space="preserve">министрация Цивильского района </w:t>
      </w:r>
    </w:p>
    <w:p w:rsidR="006811FD" w:rsidRPr="009A2A54" w:rsidRDefault="006811FD" w:rsidP="006811FD">
      <w:pPr>
        <w:ind w:firstLine="720"/>
        <w:jc w:val="both"/>
        <w:rPr>
          <w:b/>
          <w:sz w:val="26"/>
          <w:szCs w:val="26"/>
        </w:rPr>
      </w:pPr>
    </w:p>
    <w:p w:rsidR="006811FD" w:rsidRPr="009A2A54" w:rsidRDefault="006811FD" w:rsidP="006811FD">
      <w:pPr>
        <w:ind w:firstLine="720"/>
        <w:jc w:val="both"/>
        <w:rPr>
          <w:b/>
          <w:sz w:val="26"/>
          <w:szCs w:val="26"/>
        </w:rPr>
      </w:pPr>
      <w:r w:rsidRPr="009A2A54">
        <w:rPr>
          <w:b/>
          <w:sz w:val="26"/>
          <w:szCs w:val="26"/>
        </w:rPr>
        <w:t xml:space="preserve"> ПОСТАНОВЛЯЕТ:</w:t>
      </w:r>
    </w:p>
    <w:p w:rsidR="006811FD" w:rsidRPr="009A2A54" w:rsidRDefault="006811FD" w:rsidP="006811FD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6811FD" w:rsidRPr="009A2A54" w:rsidRDefault="006811FD" w:rsidP="006811F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9A2A54">
        <w:rPr>
          <w:rFonts w:ascii="Times New Roman" w:hAnsi="Times New Roman"/>
          <w:sz w:val="26"/>
          <w:szCs w:val="26"/>
        </w:rPr>
        <w:t xml:space="preserve">1. Утвердить прилагаемую </w:t>
      </w:r>
      <w:hyperlink w:anchor="sub_1000" w:history="1">
        <w:r w:rsidRPr="009A2A54">
          <w:rPr>
            <w:rStyle w:val="af4"/>
            <w:rFonts w:ascii="Times New Roman" w:hAnsi="Times New Roman"/>
            <w:b w:val="0"/>
            <w:color w:val="000000"/>
          </w:rPr>
          <w:t xml:space="preserve"> муниципальную программу</w:t>
        </w:r>
      </w:hyperlink>
      <w:r w:rsidRPr="009A2A54">
        <w:rPr>
          <w:rFonts w:ascii="Times New Roman" w:hAnsi="Times New Roman"/>
          <w:sz w:val="26"/>
          <w:szCs w:val="26"/>
        </w:rPr>
        <w:t xml:space="preserve"> Цивильского района Чувашской Республики «Развитие потенциала природно – сырьевых ресурсов и обеспечение экологической безопасности (далее - Муниципальная программа).</w:t>
      </w:r>
    </w:p>
    <w:p w:rsidR="006811FD" w:rsidRPr="009A2A54" w:rsidRDefault="006811FD" w:rsidP="006811FD">
      <w:pPr>
        <w:jc w:val="both"/>
        <w:rPr>
          <w:sz w:val="26"/>
          <w:szCs w:val="26"/>
        </w:rPr>
      </w:pPr>
      <w:r w:rsidRPr="009A2A54">
        <w:rPr>
          <w:sz w:val="26"/>
          <w:szCs w:val="26"/>
        </w:rPr>
        <w:t xml:space="preserve">2. Назначить ответственным исполнителем </w:t>
      </w:r>
      <w:hyperlink w:anchor="sub_1000" w:history="1">
        <w:r w:rsidRPr="009A2A54">
          <w:rPr>
            <w:rStyle w:val="af4"/>
            <w:b w:val="0"/>
            <w:color w:val="000000"/>
          </w:rPr>
          <w:t>Муниципальной</w:t>
        </w:r>
      </w:hyperlink>
      <w:r w:rsidRPr="009A2A54">
        <w:rPr>
          <w:sz w:val="26"/>
          <w:szCs w:val="26"/>
        </w:rPr>
        <w:t xml:space="preserve"> программы отдел строительства и ЖКХ администрации Цивильского района.</w:t>
      </w:r>
    </w:p>
    <w:p w:rsidR="006811FD" w:rsidRPr="009A2A54" w:rsidRDefault="006811FD" w:rsidP="006811FD">
      <w:pPr>
        <w:jc w:val="both"/>
        <w:rPr>
          <w:sz w:val="26"/>
          <w:szCs w:val="26"/>
        </w:rPr>
      </w:pPr>
      <w:r w:rsidRPr="009A2A54">
        <w:rPr>
          <w:sz w:val="26"/>
          <w:szCs w:val="26"/>
        </w:rPr>
        <w:t xml:space="preserve">3. Финансовому отделу администрации Цивильского района при формировании проекта бюджета Цивильского района Чувашской Республики на очередной финансовый год и плановый период предусматривать бюджетные ассигнования на реализацию </w:t>
      </w:r>
      <w:hyperlink w:anchor="sub_1000" w:history="1">
        <w:r w:rsidRPr="009A2A54">
          <w:rPr>
            <w:rStyle w:val="af4"/>
            <w:b w:val="0"/>
            <w:color w:val="000000"/>
          </w:rPr>
          <w:t>Муниципальной программы</w:t>
        </w:r>
      </w:hyperlink>
      <w:r w:rsidRPr="009A2A54">
        <w:rPr>
          <w:sz w:val="26"/>
          <w:szCs w:val="26"/>
        </w:rPr>
        <w:t>.</w:t>
      </w:r>
    </w:p>
    <w:p w:rsidR="006811FD" w:rsidRPr="009A2A54" w:rsidRDefault="006811FD" w:rsidP="006811FD">
      <w:pPr>
        <w:jc w:val="both"/>
        <w:rPr>
          <w:sz w:val="26"/>
          <w:szCs w:val="26"/>
        </w:rPr>
      </w:pPr>
      <w:r w:rsidRPr="009A2A54">
        <w:rPr>
          <w:sz w:val="26"/>
          <w:szCs w:val="26"/>
        </w:rPr>
        <w:t>4. 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2019 года.</w:t>
      </w:r>
    </w:p>
    <w:p w:rsidR="006811FD" w:rsidRPr="009A2A54" w:rsidRDefault="006811FD" w:rsidP="006811FD">
      <w:pPr>
        <w:ind w:firstLine="5400"/>
        <w:rPr>
          <w:sz w:val="26"/>
          <w:szCs w:val="26"/>
        </w:rPr>
      </w:pPr>
    </w:p>
    <w:p w:rsidR="006811FD" w:rsidRPr="009A2A54" w:rsidRDefault="006811FD" w:rsidP="006811FD">
      <w:pPr>
        <w:jc w:val="both"/>
        <w:rPr>
          <w:sz w:val="26"/>
          <w:szCs w:val="26"/>
        </w:rPr>
      </w:pPr>
    </w:p>
    <w:p w:rsidR="006811FD" w:rsidRPr="009A2A54" w:rsidRDefault="006811FD" w:rsidP="006811FD">
      <w:pPr>
        <w:jc w:val="both"/>
        <w:rPr>
          <w:sz w:val="26"/>
          <w:szCs w:val="26"/>
        </w:rPr>
      </w:pPr>
      <w:r w:rsidRPr="009A2A54">
        <w:rPr>
          <w:sz w:val="26"/>
          <w:szCs w:val="26"/>
        </w:rPr>
        <w:t>И.о. главы администрации</w:t>
      </w:r>
    </w:p>
    <w:p w:rsidR="006811FD" w:rsidRPr="009A2A54" w:rsidRDefault="006811FD" w:rsidP="006811FD">
      <w:pPr>
        <w:pStyle w:val="af1"/>
        <w:rPr>
          <w:sz w:val="26"/>
          <w:szCs w:val="26"/>
        </w:rPr>
      </w:pPr>
      <w:r w:rsidRPr="009A2A54">
        <w:rPr>
          <w:sz w:val="26"/>
          <w:szCs w:val="26"/>
        </w:rPr>
        <w:t>Цивильского района                                                                             Б.Н. Марков</w:t>
      </w:r>
    </w:p>
    <w:p w:rsidR="006811FD" w:rsidRPr="009A2A54" w:rsidRDefault="006811FD" w:rsidP="006811FD">
      <w:pPr>
        <w:ind w:firstLine="5400"/>
        <w:rPr>
          <w:sz w:val="26"/>
          <w:szCs w:val="26"/>
        </w:rPr>
      </w:pPr>
    </w:p>
    <w:p w:rsidR="006811FD" w:rsidRDefault="006811FD" w:rsidP="006811FD">
      <w:pPr>
        <w:ind w:firstLine="5400"/>
      </w:pPr>
    </w:p>
    <w:p w:rsidR="006811FD" w:rsidRDefault="006811FD" w:rsidP="006811FD">
      <w:pPr>
        <w:ind w:firstLine="5400"/>
      </w:pPr>
    </w:p>
    <w:p w:rsidR="006811FD" w:rsidRDefault="006811FD" w:rsidP="006811FD">
      <w:pPr>
        <w:ind w:firstLine="5400"/>
      </w:pPr>
    </w:p>
    <w:p w:rsidR="006811FD" w:rsidRDefault="006811FD" w:rsidP="006811FD">
      <w:pPr>
        <w:ind w:firstLine="5400"/>
      </w:pPr>
    </w:p>
    <w:p w:rsidR="006811FD" w:rsidRDefault="006811FD" w:rsidP="006811FD">
      <w:pPr>
        <w:ind w:firstLine="5400"/>
      </w:pPr>
    </w:p>
    <w:p w:rsidR="006811FD" w:rsidRDefault="006811FD" w:rsidP="006811FD">
      <w:pPr>
        <w:ind w:firstLine="5400"/>
      </w:pPr>
    </w:p>
    <w:p w:rsidR="00607B57" w:rsidRPr="00BF2B88" w:rsidRDefault="00111F71" w:rsidP="00111F71">
      <w:pPr>
        <w:autoSpaceDE w:val="0"/>
        <w:autoSpaceDN w:val="0"/>
        <w:adjustRightInd w:val="0"/>
        <w:rPr>
          <w:caps/>
          <w:color w:val="000000"/>
        </w:rPr>
      </w:pPr>
      <w:r>
        <w:lastRenderedPageBreak/>
        <w:t xml:space="preserve">                                                                                                       </w:t>
      </w:r>
      <w:r w:rsidR="00607B57" w:rsidRPr="00BF2B88">
        <w:rPr>
          <w:caps/>
          <w:color w:val="000000"/>
        </w:rPr>
        <w:t>УтвержденА</w:t>
      </w:r>
    </w:p>
    <w:p w:rsidR="00607B57" w:rsidRPr="00BF2B88" w:rsidRDefault="00607B57" w:rsidP="00740F10">
      <w:pPr>
        <w:autoSpaceDE w:val="0"/>
        <w:autoSpaceDN w:val="0"/>
        <w:adjustRightInd w:val="0"/>
        <w:ind w:left="4800"/>
        <w:jc w:val="center"/>
        <w:rPr>
          <w:color w:val="000000"/>
        </w:rPr>
      </w:pPr>
      <w:r w:rsidRPr="00BF2B88">
        <w:rPr>
          <w:color w:val="000000"/>
        </w:rPr>
        <w:t xml:space="preserve">постановлением </w:t>
      </w:r>
      <w:r w:rsidR="00CA482F" w:rsidRPr="00BF2B88">
        <w:rPr>
          <w:color w:val="000000"/>
        </w:rPr>
        <w:t xml:space="preserve">администрации Цивльского района </w:t>
      </w:r>
    </w:p>
    <w:p w:rsidR="00607B57" w:rsidRPr="00BF2B88" w:rsidRDefault="00607B57" w:rsidP="00740F10">
      <w:pPr>
        <w:autoSpaceDE w:val="0"/>
        <w:autoSpaceDN w:val="0"/>
        <w:adjustRightInd w:val="0"/>
        <w:ind w:left="4800"/>
        <w:jc w:val="center"/>
        <w:rPr>
          <w:color w:val="000000"/>
        </w:rPr>
      </w:pPr>
      <w:r w:rsidRPr="00BF2B88">
        <w:rPr>
          <w:color w:val="000000"/>
        </w:rPr>
        <w:t>Чувашской Республики</w:t>
      </w:r>
    </w:p>
    <w:p w:rsidR="00607B57" w:rsidRPr="00BF2B88" w:rsidRDefault="00607B57" w:rsidP="00740F10">
      <w:pPr>
        <w:autoSpaceDE w:val="0"/>
        <w:autoSpaceDN w:val="0"/>
        <w:adjustRightInd w:val="0"/>
        <w:ind w:left="4800"/>
        <w:rPr>
          <w:color w:val="000000"/>
        </w:rPr>
      </w:pPr>
      <w:r w:rsidRPr="00BF2B88">
        <w:rPr>
          <w:color w:val="000000"/>
        </w:rPr>
        <w:tab/>
      </w:r>
      <w:r w:rsidRPr="00BF2B88">
        <w:rPr>
          <w:color w:val="000000"/>
        </w:rPr>
        <w:tab/>
      </w:r>
      <w:r w:rsidR="00BF2B88" w:rsidRPr="00BF2B88">
        <w:rPr>
          <w:color w:val="000000"/>
        </w:rPr>
        <w:t>О</w:t>
      </w:r>
      <w:r w:rsidRPr="00BF2B88">
        <w:rPr>
          <w:color w:val="000000"/>
        </w:rPr>
        <w:t>т</w:t>
      </w:r>
      <w:r w:rsidR="00BF2B88" w:rsidRPr="00BF2B88">
        <w:rPr>
          <w:color w:val="000000"/>
        </w:rPr>
        <w:t xml:space="preserve">  </w:t>
      </w:r>
      <w:r w:rsidR="002D3D96">
        <w:rPr>
          <w:color w:val="000000"/>
        </w:rPr>
        <w:t>09 апреля 2019г.</w:t>
      </w:r>
      <w:r w:rsidR="00BF2B88" w:rsidRPr="00BF2B88">
        <w:rPr>
          <w:color w:val="000000"/>
        </w:rPr>
        <w:t xml:space="preserve"> №178</w:t>
      </w:r>
    </w:p>
    <w:p w:rsidR="00607B57" w:rsidRPr="00BF2B88" w:rsidRDefault="00607B57" w:rsidP="00740F1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B57" w:rsidRPr="00BF2B88" w:rsidRDefault="00607B57" w:rsidP="00740F1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B57" w:rsidRPr="00BF2B88" w:rsidRDefault="00607B57" w:rsidP="00740F1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bookmarkStart w:id="0" w:name="P27"/>
      <w:bookmarkEnd w:id="0"/>
    </w:p>
    <w:p w:rsidR="00607B57" w:rsidRPr="00BF2B88" w:rsidRDefault="000C18B2" w:rsidP="00740F1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F2B88">
        <w:rPr>
          <w:rFonts w:ascii="Times New Roman" w:hAnsi="Times New Roman"/>
          <w:sz w:val="24"/>
          <w:szCs w:val="24"/>
        </w:rPr>
        <w:t xml:space="preserve">МУНИЦИПАЛЬНАЯ </w:t>
      </w:r>
      <w:r w:rsidR="00607B57" w:rsidRPr="00BF2B88">
        <w:rPr>
          <w:rFonts w:ascii="Times New Roman" w:hAnsi="Times New Roman"/>
          <w:sz w:val="24"/>
          <w:szCs w:val="24"/>
        </w:rPr>
        <w:t>ПРОГРАММА</w:t>
      </w:r>
    </w:p>
    <w:p w:rsidR="00607B57" w:rsidRPr="00BF2B88" w:rsidRDefault="000C18B2" w:rsidP="00740F10">
      <w:pPr>
        <w:pStyle w:val="1"/>
        <w:tabs>
          <w:tab w:val="left" w:pos="645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F2B88">
        <w:rPr>
          <w:rFonts w:ascii="Times New Roman" w:hAnsi="Times New Roman"/>
          <w:sz w:val="24"/>
          <w:szCs w:val="24"/>
        </w:rPr>
        <w:t>Ц</w:t>
      </w:r>
      <w:r w:rsidR="00A36DA6" w:rsidRPr="00BF2B88">
        <w:rPr>
          <w:rFonts w:ascii="Times New Roman" w:hAnsi="Times New Roman"/>
          <w:sz w:val="24"/>
          <w:szCs w:val="24"/>
        </w:rPr>
        <w:t>ИВИЛЬСКОГО РАЙОНА</w:t>
      </w:r>
      <w:r w:rsidRPr="00BF2B88">
        <w:rPr>
          <w:rFonts w:ascii="Times New Roman" w:hAnsi="Times New Roman"/>
          <w:sz w:val="24"/>
          <w:szCs w:val="24"/>
        </w:rPr>
        <w:t xml:space="preserve"> </w:t>
      </w:r>
      <w:r w:rsidR="00607B57" w:rsidRPr="00BF2B88">
        <w:rPr>
          <w:rFonts w:ascii="Times New Roman" w:hAnsi="Times New Roman"/>
          <w:sz w:val="24"/>
          <w:szCs w:val="24"/>
        </w:rPr>
        <w:t>ЧУВАШСКОЙ РЕСПУБЛИКИ</w:t>
      </w:r>
    </w:p>
    <w:p w:rsidR="00607B57" w:rsidRPr="00BF2B88" w:rsidRDefault="00607B57" w:rsidP="00740F10">
      <w:pPr>
        <w:jc w:val="center"/>
        <w:rPr>
          <w:b/>
        </w:rPr>
      </w:pPr>
      <w:r w:rsidRPr="00BF2B88">
        <w:rPr>
          <w:b/>
        </w:rPr>
        <w:t>«РАЗВИТИЕ ПОТЕНЦИАЛА ПРИРОДНО-СЫРЬЕВЫХ РЕСУРСОВ И ОБЕСПЕЧЕНИЕ ЭКОЛОГИЧЕСКОЙ БЕЗОПАСНОСТИ»</w:t>
      </w:r>
    </w:p>
    <w:p w:rsidR="00607B57" w:rsidRPr="001173C0" w:rsidRDefault="00607B57" w:rsidP="00740F10">
      <w:pPr>
        <w:jc w:val="both"/>
        <w:rPr>
          <w:sz w:val="22"/>
          <w:szCs w:val="22"/>
        </w:rPr>
      </w:pPr>
    </w:p>
    <w:p w:rsidR="00607B57" w:rsidRPr="001173C0" w:rsidRDefault="00607B57" w:rsidP="00740F10">
      <w:pPr>
        <w:jc w:val="both"/>
        <w:rPr>
          <w:sz w:val="22"/>
          <w:szCs w:val="22"/>
        </w:rPr>
      </w:pPr>
    </w:p>
    <w:tbl>
      <w:tblPr>
        <w:tblW w:w="4410" w:type="pct"/>
        <w:tblInd w:w="1008" w:type="dxa"/>
        <w:tblLayout w:type="fixed"/>
        <w:tblLook w:val="01E0"/>
      </w:tblPr>
      <w:tblGrid>
        <w:gridCol w:w="2708"/>
        <w:gridCol w:w="243"/>
        <w:gridCol w:w="5491"/>
      </w:tblGrid>
      <w:tr w:rsidR="00607B57" w:rsidRPr="001173C0" w:rsidTr="009272D2">
        <w:tc>
          <w:tcPr>
            <w:tcW w:w="1604" w:type="pct"/>
          </w:tcPr>
          <w:p w:rsidR="00607B57" w:rsidRPr="00BF2B88" w:rsidRDefault="00607B57" w:rsidP="009272D2">
            <w:pPr>
              <w:jc w:val="both"/>
            </w:pPr>
            <w:r w:rsidRPr="00BF2B88">
              <w:t>Ответственный исполнитель:</w:t>
            </w:r>
          </w:p>
          <w:p w:rsidR="00607B57" w:rsidRPr="00BF2B88" w:rsidRDefault="00607B57" w:rsidP="009272D2">
            <w:pPr>
              <w:jc w:val="both"/>
            </w:pPr>
          </w:p>
        </w:tc>
        <w:tc>
          <w:tcPr>
            <w:tcW w:w="144" w:type="pct"/>
          </w:tcPr>
          <w:p w:rsidR="00607B57" w:rsidRPr="00BF2B88" w:rsidRDefault="00607B57" w:rsidP="009272D2">
            <w:pPr>
              <w:jc w:val="both"/>
              <w:rPr>
                <w:b/>
              </w:rPr>
            </w:pPr>
          </w:p>
        </w:tc>
        <w:tc>
          <w:tcPr>
            <w:tcW w:w="3252" w:type="pct"/>
          </w:tcPr>
          <w:p w:rsidR="00607B57" w:rsidRPr="00BF2B88" w:rsidRDefault="00BF2B88" w:rsidP="0028267D">
            <w:pPr>
              <w:jc w:val="both"/>
            </w:pPr>
            <w:r>
              <w:t>о</w:t>
            </w:r>
            <w:r w:rsidR="000C18B2" w:rsidRPr="00BF2B88">
              <w:t>тдел строительства и ЖКХ</w:t>
            </w:r>
            <w:r w:rsidRPr="00BF2B88">
              <w:t xml:space="preserve"> администрации Цив</w:t>
            </w:r>
            <w:r w:rsidR="00AE1FBB">
              <w:t>и</w:t>
            </w:r>
            <w:r w:rsidRPr="00BF2B88">
              <w:t>льского района</w:t>
            </w:r>
          </w:p>
        </w:tc>
      </w:tr>
      <w:tr w:rsidR="00607B57" w:rsidRPr="001173C0" w:rsidTr="009272D2">
        <w:tc>
          <w:tcPr>
            <w:tcW w:w="1604" w:type="pct"/>
          </w:tcPr>
          <w:p w:rsidR="00607B57" w:rsidRPr="00BF2B88" w:rsidRDefault="00607B57" w:rsidP="009272D2">
            <w:pPr>
              <w:jc w:val="both"/>
            </w:pPr>
          </w:p>
        </w:tc>
        <w:tc>
          <w:tcPr>
            <w:tcW w:w="144" w:type="pct"/>
          </w:tcPr>
          <w:p w:rsidR="00607B57" w:rsidRPr="00BF2B88" w:rsidRDefault="00607B57" w:rsidP="009272D2">
            <w:pPr>
              <w:jc w:val="both"/>
              <w:rPr>
                <w:b/>
              </w:rPr>
            </w:pPr>
          </w:p>
        </w:tc>
        <w:tc>
          <w:tcPr>
            <w:tcW w:w="3252" w:type="pct"/>
          </w:tcPr>
          <w:p w:rsidR="00607B57" w:rsidRPr="00BF2B88" w:rsidRDefault="00607B57" w:rsidP="009272D2">
            <w:pPr>
              <w:jc w:val="both"/>
            </w:pPr>
          </w:p>
        </w:tc>
      </w:tr>
      <w:tr w:rsidR="00607B57" w:rsidRPr="001173C0" w:rsidTr="009272D2">
        <w:tc>
          <w:tcPr>
            <w:tcW w:w="1604" w:type="pct"/>
          </w:tcPr>
          <w:p w:rsidR="00607B57" w:rsidRPr="00BF2B88" w:rsidRDefault="00607B57" w:rsidP="000C18B2">
            <w:pPr>
              <w:jc w:val="both"/>
            </w:pPr>
            <w:r w:rsidRPr="00BF2B88">
              <w:t xml:space="preserve">Дата составления проекта </w:t>
            </w:r>
            <w:r w:rsidR="000C18B2" w:rsidRPr="00BF2B88">
              <w:t>Муниципальной</w:t>
            </w:r>
            <w:r w:rsidRPr="00BF2B88">
              <w:t xml:space="preserve"> программы:</w:t>
            </w:r>
          </w:p>
        </w:tc>
        <w:tc>
          <w:tcPr>
            <w:tcW w:w="144" w:type="pct"/>
          </w:tcPr>
          <w:p w:rsidR="00607B57" w:rsidRPr="00BF2B88" w:rsidRDefault="00607B57" w:rsidP="009272D2">
            <w:pPr>
              <w:jc w:val="both"/>
              <w:rPr>
                <w:b/>
              </w:rPr>
            </w:pPr>
          </w:p>
        </w:tc>
        <w:tc>
          <w:tcPr>
            <w:tcW w:w="3252" w:type="pct"/>
          </w:tcPr>
          <w:p w:rsidR="00607B57" w:rsidRPr="00BF2B88" w:rsidRDefault="000C18B2" w:rsidP="009272D2">
            <w:pPr>
              <w:jc w:val="both"/>
            </w:pPr>
            <w:r w:rsidRPr="00BF2B88">
              <w:t>29</w:t>
            </w:r>
            <w:r w:rsidR="00607B57" w:rsidRPr="00BF2B88">
              <w:t xml:space="preserve"> </w:t>
            </w:r>
            <w:r w:rsidRPr="00BF2B88">
              <w:t>марта</w:t>
            </w:r>
            <w:r w:rsidR="00607B57" w:rsidRPr="00BF2B88">
              <w:t xml:space="preserve"> 201</w:t>
            </w:r>
            <w:r w:rsidRPr="00BF2B88">
              <w:t>9</w:t>
            </w:r>
            <w:r w:rsidR="00607B57" w:rsidRPr="00BF2B88">
              <w:t xml:space="preserve"> года  </w:t>
            </w:r>
          </w:p>
          <w:p w:rsidR="00607B57" w:rsidRPr="00BF2B88" w:rsidRDefault="00607B57" w:rsidP="009272D2">
            <w:pPr>
              <w:jc w:val="both"/>
            </w:pPr>
          </w:p>
        </w:tc>
      </w:tr>
      <w:tr w:rsidR="00607B57" w:rsidRPr="001173C0" w:rsidTr="009272D2">
        <w:tc>
          <w:tcPr>
            <w:tcW w:w="1604" w:type="pct"/>
          </w:tcPr>
          <w:p w:rsidR="00607B57" w:rsidRPr="00BF2B88" w:rsidRDefault="00607B57" w:rsidP="009272D2">
            <w:pPr>
              <w:jc w:val="both"/>
            </w:pPr>
          </w:p>
        </w:tc>
        <w:tc>
          <w:tcPr>
            <w:tcW w:w="144" w:type="pct"/>
          </w:tcPr>
          <w:p w:rsidR="00607B57" w:rsidRPr="00BF2B88" w:rsidRDefault="00607B57" w:rsidP="009272D2">
            <w:pPr>
              <w:jc w:val="both"/>
              <w:rPr>
                <w:b/>
              </w:rPr>
            </w:pPr>
          </w:p>
        </w:tc>
        <w:tc>
          <w:tcPr>
            <w:tcW w:w="3252" w:type="pct"/>
          </w:tcPr>
          <w:p w:rsidR="00607B57" w:rsidRPr="00BF2B88" w:rsidRDefault="00607B57" w:rsidP="009272D2">
            <w:pPr>
              <w:jc w:val="both"/>
            </w:pPr>
          </w:p>
        </w:tc>
      </w:tr>
      <w:tr w:rsidR="00607B57" w:rsidRPr="000C18B2" w:rsidTr="009272D2">
        <w:tc>
          <w:tcPr>
            <w:tcW w:w="1604" w:type="pct"/>
          </w:tcPr>
          <w:p w:rsidR="00607B57" w:rsidRPr="00BF2B88" w:rsidRDefault="00607B57" w:rsidP="009272D2">
            <w:pPr>
              <w:jc w:val="both"/>
            </w:pPr>
            <w:r w:rsidRPr="00BF2B88">
              <w:rPr>
                <w:color w:val="000000"/>
              </w:rPr>
              <w:t xml:space="preserve">Непосредственные исполнители </w:t>
            </w:r>
            <w:r w:rsidR="000C18B2" w:rsidRPr="00BF2B88">
              <w:t>Муниципальной</w:t>
            </w:r>
            <w:r w:rsidR="000C18B2" w:rsidRPr="00BF2B88">
              <w:rPr>
                <w:color w:val="000000"/>
              </w:rPr>
              <w:t xml:space="preserve"> </w:t>
            </w:r>
            <w:r w:rsidRPr="00BF2B88">
              <w:rPr>
                <w:color w:val="000000"/>
              </w:rPr>
              <w:t>программы:</w:t>
            </w:r>
          </w:p>
        </w:tc>
        <w:tc>
          <w:tcPr>
            <w:tcW w:w="144" w:type="pct"/>
          </w:tcPr>
          <w:p w:rsidR="00607B57" w:rsidRPr="00BF2B88" w:rsidRDefault="00607B57" w:rsidP="009272D2">
            <w:pPr>
              <w:jc w:val="both"/>
              <w:rPr>
                <w:b/>
              </w:rPr>
            </w:pPr>
          </w:p>
        </w:tc>
        <w:tc>
          <w:tcPr>
            <w:tcW w:w="3252" w:type="pct"/>
          </w:tcPr>
          <w:p w:rsidR="00BF2B88" w:rsidRPr="00BF2B88" w:rsidRDefault="00BF2B88" w:rsidP="00BF2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дминистрация Цивильского района,</w:t>
            </w:r>
          </w:p>
          <w:p w:rsidR="00607B57" w:rsidRPr="00BF2B88" w:rsidRDefault="00BF2B88" w:rsidP="00BF2B88">
            <w:pPr>
              <w:autoSpaceDE w:val="0"/>
              <w:autoSpaceDN w:val="0"/>
              <w:adjustRightInd w:val="0"/>
              <w:jc w:val="both"/>
            </w:pPr>
            <w:r w:rsidRPr="00BF2B88">
              <w:t>Городское  и сельские поселения Цивильского района</w:t>
            </w:r>
          </w:p>
          <w:p w:rsidR="000C18B2" w:rsidRPr="00BF2B88" w:rsidRDefault="000C18B2" w:rsidP="000C18B2">
            <w:pPr>
              <w:autoSpaceDE w:val="0"/>
              <w:autoSpaceDN w:val="0"/>
              <w:adjustRightInd w:val="0"/>
              <w:jc w:val="both"/>
            </w:pPr>
          </w:p>
          <w:p w:rsidR="000C18B2" w:rsidRPr="00BF2B88" w:rsidRDefault="000C18B2" w:rsidP="000C18B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07B57" w:rsidRPr="001173C0" w:rsidRDefault="00607B57" w:rsidP="00740F10">
      <w:pPr>
        <w:jc w:val="center"/>
        <w:rPr>
          <w:sz w:val="26"/>
          <w:szCs w:val="20"/>
          <w:lang w:val="pt-BR"/>
        </w:rPr>
      </w:pPr>
    </w:p>
    <w:p w:rsidR="00607B57" w:rsidRDefault="00607B57" w:rsidP="00740F10">
      <w:pPr>
        <w:jc w:val="center"/>
        <w:rPr>
          <w:sz w:val="26"/>
          <w:szCs w:val="20"/>
        </w:rPr>
      </w:pPr>
    </w:p>
    <w:p w:rsidR="000C18B2" w:rsidRDefault="000C18B2" w:rsidP="00740F10">
      <w:pPr>
        <w:jc w:val="center"/>
        <w:rPr>
          <w:sz w:val="26"/>
          <w:szCs w:val="20"/>
        </w:rPr>
      </w:pPr>
    </w:p>
    <w:p w:rsidR="000C18B2" w:rsidRDefault="000C18B2" w:rsidP="00740F10">
      <w:pPr>
        <w:jc w:val="center"/>
        <w:rPr>
          <w:sz w:val="26"/>
          <w:szCs w:val="20"/>
        </w:rPr>
      </w:pPr>
    </w:p>
    <w:p w:rsidR="000C18B2" w:rsidRDefault="000C18B2" w:rsidP="00740F10">
      <w:pPr>
        <w:jc w:val="center"/>
        <w:rPr>
          <w:sz w:val="26"/>
          <w:szCs w:val="20"/>
        </w:rPr>
      </w:pPr>
    </w:p>
    <w:p w:rsidR="000C18B2" w:rsidRPr="000C18B2" w:rsidRDefault="000C18B2" w:rsidP="00740F10">
      <w:pPr>
        <w:jc w:val="center"/>
        <w:rPr>
          <w:sz w:val="26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379"/>
      </w:tblGrid>
      <w:tr w:rsidR="00607B57" w:rsidRPr="001173C0" w:rsidTr="002A7E6D">
        <w:tc>
          <w:tcPr>
            <w:tcW w:w="2835" w:type="dxa"/>
            <w:vAlign w:val="bottom"/>
          </w:tcPr>
          <w:p w:rsidR="00607B57" w:rsidRPr="00BF2B88" w:rsidRDefault="00CA24E1" w:rsidP="000C18B2">
            <w:pPr>
              <w:autoSpaceDE w:val="0"/>
              <w:autoSpaceDN w:val="0"/>
              <w:adjustRightInd w:val="0"/>
              <w:rPr>
                <w:bCs/>
              </w:rPr>
            </w:pPr>
            <w:r w:rsidRPr="00BF2B88">
              <w:rPr>
                <w:bCs/>
              </w:rPr>
              <w:t>И.о.</w:t>
            </w:r>
            <w:r w:rsidR="000C18B2" w:rsidRPr="00BF2B88">
              <w:rPr>
                <w:bCs/>
              </w:rPr>
              <w:t>главы администрации Цивильского района</w:t>
            </w:r>
            <w:r w:rsidR="00607B57" w:rsidRPr="00BF2B88">
              <w:rPr>
                <w:bCs/>
              </w:rPr>
              <w:t xml:space="preserve"> Чувашской Республики</w:t>
            </w:r>
          </w:p>
        </w:tc>
        <w:tc>
          <w:tcPr>
            <w:tcW w:w="6379" w:type="dxa"/>
            <w:vAlign w:val="bottom"/>
          </w:tcPr>
          <w:p w:rsidR="00607B57" w:rsidRPr="00BF2B88" w:rsidRDefault="00607B57" w:rsidP="000C18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F2B88">
              <w:rPr>
                <w:b/>
                <w:bCs/>
              </w:rPr>
              <w:t xml:space="preserve">                                                            </w:t>
            </w:r>
            <w:r w:rsidR="00CA24E1" w:rsidRPr="00BF2B88">
              <w:rPr>
                <w:b/>
                <w:bCs/>
              </w:rPr>
              <w:t xml:space="preserve">     </w:t>
            </w:r>
            <w:r w:rsidR="000C18B2" w:rsidRPr="00BF2B88">
              <w:rPr>
                <w:bCs/>
              </w:rPr>
              <w:t>Б</w:t>
            </w:r>
            <w:r w:rsidR="00CA24E1" w:rsidRPr="00BF2B88">
              <w:rPr>
                <w:bCs/>
              </w:rPr>
              <w:t xml:space="preserve">.Н. </w:t>
            </w:r>
            <w:r w:rsidR="000C18B2" w:rsidRPr="00BF2B88">
              <w:rPr>
                <w:bCs/>
              </w:rPr>
              <w:t>Марков</w:t>
            </w:r>
          </w:p>
        </w:tc>
      </w:tr>
    </w:tbl>
    <w:p w:rsidR="00607B57" w:rsidRPr="001173C0" w:rsidRDefault="00607B57" w:rsidP="00740F10">
      <w:pPr>
        <w:jc w:val="both"/>
        <w:rPr>
          <w:b/>
          <w:sz w:val="26"/>
          <w:szCs w:val="26"/>
        </w:rPr>
      </w:pPr>
    </w:p>
    <w:p w:rsidR="00607B57" w:rsidRPr="001173C0" w:rsidRDefault="00607B57" w:rsidP="00740F10">
      <w:pPr>
        <w:pStyle w:val="ConsPlusNormal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386"/>
      </w:tblGrid>
      <w:tr w:rsidR="00607B57" w:rsidRPr="001173C0" w:rsidTr="009272D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07B57" w:rsidRPr="001173C0" w:rsidRDefault="00607B57" w:rsidP="009272D2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07B57" w:rsidRPr="001173C0" w:rsidRDefault="00607B57" w:rsidP="009272D2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07B57" w:rsidRPr="001173C0" w:rsidTr="009272D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07B57" w:rsidRPr="001173C0" w:rsidRDefault="00607B57" w:rsidP="009272D2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07B57" w:rsidRPr="001173C0" w:rsidRDefault="00607B57" w:rsidP="009272D2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607B57" w:rsidRDefault="00607B57">
      <w:pPr>
        <w:rPr>
          <w:rFonts w:eastAsia="Batang"/>
        </w:rPr>
      </w:pPr>
    </w:p>
    <w:p w:rsidR="000C18B2" w:rsidRDefault="000C18B2">
      <w:pPr>
        <w:rPr>
          <w:rFonts w:eastAsia="Batang"/>
        </w:rPr>
      </w:pPr>
    </w:p>
    <w:p w:rsidR="000C18B2" w:rsidRDefault="000C18B2">
      <w:pPr>
        <w:rPr>
          <w:rFonts w:eastAsia="Batang"/>
        </w:rPr>
      </w:pPr>
    </w:p>
    <w:p w:rsidR="000C18B2" w:rsidRDefault="000C18B2">
      <w:pPr>
        <w:rPr>
          <w:rFonts w:eastAsia="Batang"/>
        </w:rPr>
      </w:pPr>
    </w:p>
    <w:p w:rsidR="000C18B2" w:rsidRDefault="000C18B2">
      <w:pPr>
        <w:rPr>
          <w:rFonts w:eastAsia="Batang"/>
        </w:rPr>
      </w:pPr>
    </w:p>
    <w:p w:rsidR="00BF2B88" w:rsidRDefault="00BF2B88">
      <w:pPr>
        <w:rPr>
          <w:rFonts w:eastAsia="Batang"/>
        </w:rPr>
      </w:pPr>
    </w:p>
    <w:p w:rsidR="00BF2B88" w:rsidRDefault="00BF2B88">
      <w:pPr>
        <w:rPr>
          <w:rFonts w:eastAsia="Batang"/>
        </w:rPr>
      </w:pPr>
    </w:p>
    <w:p w:rsidR="00BF2B88" w:rsidRDefault="00BF2B88">
      <w:pPr>
        <w:rPr>
          <w:rFonts w:eastAsia="Batang"/>
        </w:rPr>
      </w:pPr>
    </w:p>
    <w:p w:rsidR="00AE1FBB" w:rsidRDefault="00AE1FBB">
      <w:pPr>
        <w:rPr>
          <w:rFonts w:eastAsia="Batang"/>
        </w:rPr>
      </w:pPr>
    </w:p>
    <w:p w:rsidR="00BF2B88" w:rsidRPr="001173C0" w:rsidRDefault="00BF2B88">
      <w:pPr>
        <w:rPr>
          <w:rFonts w:eastAsia="Batang"/>
        </w:rPr>
      </w:pPr>
    </w:p>
    <w:p w:rsidR="00AE1FBB" w:rsidRDefault="00AE1FBB" w:rsidP="00DE1A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1FBB" w:rsidRDefault="00AE1FBB" w:rsidP="00DE1A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1FBB" w:rsidRDefault="00AE1FBB" w:rsidP="00DE1A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7B57" w:rsidRPr="001173C0" w:rsidRDefault="00607B57" w:rsidP="00DE1A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73C0">
        <w:rPr>
          <w:rFonts w:ascii="Times New Roman" w:hAnsi="Times New Roman" w:cs="Times New Roman"/>
          <w:sz w:val="24"/>
          <w:szCs w:val="24"/>
        </w:rPr>
        <w:t>Паспорт</w:t>
      </w:r>
    </w:p>
    <w:p w:rsidR="00607B57" w:rsidRPr="001173C0" w:rsidRDefault="000C18B2" w:rsidP="00DE1A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607B57" w:rsidRPr="001173C0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района </w:t>
      </w:r>
      <w:r w:rsidR="00607B57" w:rsidRPr="001173C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07B57" w:rsidRPr="001A21CD" w:rsidRDefault="00607B57" w:rsidP="00DE1A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73C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1A21CD">
        <w:rPr>
          <w:rFonts w:ascii="Times New Roman" w:hAnsi="Times New Roman" w:cs="Times New Roman"/>
          <w:sz w:val="24"/>
          <w:szCs w:val="24"/>
        </w:rPr>
        <w:t>потенциала природно – сырьевых ресурсов и обеспечение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AE1FBB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программа)</w:t>
      </w:r>
    </w:p>
    <w:p w:rsidR="00607B57" w:rsidRPr="001A21CD" w:rsidRDefault="00607B57" w:rsidP="00DE1AA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86"/>
        <w:gridCol w:w="5670"/>
      </w:tblGrid>
      <w:tr w:rsidR="00607B57" w:rsidRPr="001A21CD" w:rsidTr="009B177C">
        <w:tc>
          <w:tcPr>
            <w:tcW w:w="3686" w:type="dxa"/>
          </w:tcPr>
          <w:p w:rsidR="00607B57" w:rsidRPr="001A21CD" w:rsidRDefault="00607B57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0C18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607B57" w:rsidRPr="001A21CD" w:rsidRDefault="000C18B2" w:rsidP="00927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 строительства и ЖКХ администрации Цивильского района</w:t>
            </w:r>
            <w:r w:rsidR="00607B57" w:rsidRPr="001A21CD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607B57" w:rsidRPr="001A21CD" w:rsidTr="009B177C">
        <w:tc>
          <w:tcPr>
            <w:tcW w:w="3686" w:type="dxa"/>
          </w:tcPr>
          <w:p w:rsidR="00607B57" w:rsidRPr="001A21CD" w:rsidRDefault="00607B57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0C18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66528D" w:rsidRDefault="000C18B2" w:rsidP="00B55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Цивильского района,</w:t>
            </w:r>
          </w:p>
          <w:p w:rsidR="000C18B2" w:rsidRPr="0066528D" w:rsidRDefault="000C18B2" w:rsidP="00B55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Городское  и сельские поселения Цивильского района</w:t>
            </w:r>
          </w:p>
        </w:tc>
      </w:tr>
      <w:tr w:rsidR="00607B57" w:rsidRPr="001A21CD" w:rsidTr="009B177C">
        <w:tc>
          <w:tcPr>
            <w:tcW w:w="3686" w:type="dxa"/>
          </w:tcPr>
          <w:p w:rsidR="00607B57" w:rsidRPr="001A21CD" w:rsidRDefault="00607B57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C18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607B57" w:rsidRPr="0076387E" w:rsidRDefault="00607B57" w:rsidP="001452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7BFA">
              <w:rPr>
                <w:rFonts w:ascii="Times New Roman" w:hAnsi="Times New Roman" w:cs="Times New Roman"/>
                <w:szCs w:val="22"/>
              </w:rPr>
              <w:t>органы местного самоуправления</w:t>
            </w:r>
            <w:r w:rsidR="00FF55AB" w:rsidRPr="00837B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C18B2">
              <w:rPr>
                <w:rFonts w:ascii="Times New Roman" w:hAnsi="Times New Roman" w:cs="Times New Roman"/>
                <w:szCs w:val="22"/>
              </w:rPr>
              <w:t xml:space="preserve">Цивильского района </w:t>
            </w:r>
            <w:r w:rsidR="00FF55AB" w:rsidRPr="00837BFA">
              <w:rPr>
                <w:rFonts w:ascii="Times New Roman" w:hAnsi="Times New Roman" w:cs="Times New Roman"/>
                <w:szCs w:val="22"/>
              </w:rPr>
              <w:t>Чувашской Республики (по согласованию)</w:t>
            </w:r>
            <w:bookmarkStart w:id="1" w:name="_GoBack"/>
            <w:bookmarkEnd w:id="1"/>
          </w:p>
        </w:tc>
      </w:tr>
      <w:tr w:rsidR="00607B57" w:rsidRPr="001A21CD" w:rsidTr="009B177C">
        <w:tc>
          <w:tcPr>
            <w:tcW w:w="3686" w:type="dxa"/>
          </w:tcPr>
          <w:p w:rsidR="00607B57" w:rsidRPr="001A21CD" w:rsidRDefault="00607B57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0C18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>программы (программы)</w:t>
            </w:r>
          </w:p>
        </w:tc>
        <w:tc>
          <w:tcPr>
            <w:tcW w:w="5670" w:type="dxa"/>
          </w:tcPr>
          <w:p w:rsidR="00607B57" w:rsidRPr="001A21CD" w:rsidRDefault="000C18B2" w:rsidP="00DE1A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7B57">
              <w:rPr>
                <w:rFonts w:ascii="Times New Roman" w:hAnsi="Times New Roman" w:cs="Times New Roman"/>
              </w:rPr>
              <w:t>«</w:t>
            </w:r>
            <w:hyperlink w:anchor="P6781" w:history="1">
              <w:r w:rsidR="00607B57" w:rsidRPr="001A21CD">
                <w:rPr>
                  <w:rFonts w:ascii="Times New Roman" w:hAnsi="Times New Roman" w:cs="Times New Roman"/>
                </w:rPr>
                <w:t>Обеспечение экологической безопасности</w:t>
              </w:r>
            </w:hyperlink>
            <w:r w:rsidR="00607B57" w:rsidRPr="001A21CD">
              <w:rPr>
                <w:rFonts w:ascii="Times New Roman" w:hAnsi="Times New Roman" w:cs="Times New Roman"/>
              </w:rPr>
              <w:t xml:space="preserve"> на территории </w:t>
            </w:r>
            <w:r w:rsidR="00AE1FBB">
              <w:rPr>
                <w:rFonts w:ascii="Times New Roman" w:hAnsi="Times New Roman" w:cs="Times New Roman"/>
              </w:rPr>
              <w:t xml:space="preserve">Цивильского района </w:t>
            </w:r>
            <w:r w:rsidR="00607B57" w:rsidRPr="001A21CD">
              <w:rPr>
                <w:rFonts w:ascii="Times New Roman" w:hAnsi="Times New Roman" w:cs="Times New Roman"/>
              </w:rPr>
              <w:t>Чувашской Республики</w:t>
            </w:r>
            <w:r w:rsidR="00607B57">
              <w:rPr>
                <w:rFonts w:ascii="Times New Roman" w:hAnsi="Times New Roman" w:cs="Times New Roman"/>
              </w:rPr>
              <w:t>»</w:t>
            </w:r>
            <w:r w:rsidR="00607B57" w:rsidRPr="001A21CD">
              <w:rPr>
                <w:rFonts w:ascii="Times New Roman" w:hAnsi="Times New Roman" w:cs="Times New Roman"/>
              </w:rPr>
              <w:t>;</w:t>
            </w:r>
          </w:p>
          <w:p w:rsidR="00607B57" w:rsidRDefault="000C18B2" w:rsidP="00CA48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7B57">
              <w:rPr>
                <w:rFonts w:ascii="Times New Roman" w:hAnsi="Times New Roman" w:cs="Times New Roman"/>
              </w:rPr>
              <w:t>«</w:t>
            </w:r>
            <w:hyperlink w:anchor="P14479" w:history="1">
              <w:r w:rsidR="00607B57" w:rsidRPr="001A21CD">
                <w:rPr>
                  <w:rFonts w:ascii="Times New Roman" w:hAnsi="Times New Roman" w:cs="Times New Roman"/>
                </w:rPr>
                <w:t>Развитие водохозяйственного комплекса</w:t>
              </w:r>
            </w:hyperlink>
            <w:r w:rsidR="00607B57" w:rsidRPr="001A21CD">
              <w:rPr>
                <w:rFonts w:ascii="Times New Roman" w:hAnsi="Times New Roman" w:cs="Times New Roman"/>
              </w:rPr>
              <w:t xml:space="preserve"> </w:t>
            </w:r>
            <w:r w:rsidR="00AE1FBB">
              <w:rPr>
                <w:rFonts w:ascii="Times New Roman" w:hAnsi="Times New Roman" w:cs="Times New Roman"/>
              </w:rPr>
              <w:t xml:space="preserve">Цивильского района </w:t>
            </w:r>
            <w:r w:rsidR="00607B57" w:rsidRPr="001A21CD">
              <w:rPr>
                <w:rFonts w:ascii="Times New Roman" w:hAnsi="Times New Roman" w:cs="Times New Roman"/>
              </w:rPr>
              <w:t>Чувашской Республики</w:t>
            </w:r>
            <w:r w:rsidR="00607B57">
              <w:rPr>
                <w:rFonts w:ascii="Times New Roman" w:hAnsi="Times New Roman" w:cs="Times New Roman"/>
              </w:rPr>
              <w:t>»</w:t>
            </w:r>
          </w:p>
          <w:p w:rsidR="00C90AC9" w:rsidRPr="00C90AC9" w:rsidRDefault="00C90AC9" w:rsidP="00CA48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0AC9">
              <w:rPr>
                <w:szCs w:val="22"/>
              </w:rPr>
              <w:t>«</w:t>
            </w:r>
            <w:r w:rsidRPr="00C90AC9">
              <w:rPr>
                <w:rFonts w:ascii="Times New Roman" w:hAnsi="Times New Roman" w:cs="Times New Roman"/>
                <w:szCs w:val="22"/>
              </w:rPr>
              <w:t xml:space="preserve">Биологическое разнообразие </w:t>
            </w:r>
            <w:r w:rsidR="00AE1FBB">
              <w:rPr>
                <w:rFonts w:ascii="Times New Roman" w:hAnsi="Times New Roman" w:cs="Times New Roman"/>
                <w:szCs w:val="22"/>
              </w:rPr>
              <w:t xml:space="preserve">Цивильского района </w:t>
            </w:r>
            <w:r w:rsidRPr="00C90AC9">
              <w:rPr>
                <w:rFonts w:ascii="Times New Roman" w:hAnsi="Times New Roman" w:cs="Times New Roman"/>
                <w:szCs w:val="22"/>
              </w:rPr>
              <w:t>Чувашской Республики»</w:t>
            </w:r>
          </w:p>
        </w:tc>
      </w:tr>
      <w:tr w:rsidR="00607B57" w:rsidRPr="001A21CD" w:rsidTr="009B177C">
        <w:tc>
          <w:tcPr>
            <w:tcW w:w="3686" w:type="dxa"/>
          </w:tcPr>
          <w:p w:rsidR="00607B57" w:rsidRDefault="00607B57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0C18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D7A93" w:rsidRPr="001A21CD" w:rsidRDefault="001D7A93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A482F" w:rsidRDefault="00CA482F" w:rsidP="00CA48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Cs w:val="22"/>
              </w:rPr>
            </w:pPr>
            <w:r w:rsidRPr="00006A91">
              <w:rPr>
                <w:rFonts w:ascii="Times New Roman" w:hAnsi="Times New Roman" w:cs="Times New Roman"/>
                <w:szCs w:val="22"/>
              </w:rPr>
              <w:t>повышение уровня экологической безопасности и улучшение состояния окружающей среды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607B57" w:rsidRPr="00006A91" w:rsidRDefault="00CA482F" w:rsidP="0049567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безопасности гидротехнических сооружений;</w:t>
            </w:r>
          </w:p>
          <w:p w:rsidR="00607B57" w:rsidRPr="00006A91" w:rsidRDefault="00607B57" w:rsidP="007F5E3E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Cs w:val="22"/>
              </w:rPr>
            </w:pPr>
            <w:r w:rsidRPr="00006A91">
              <w:rPr>
                <w:rFonts w:ascii="Times New Roman" w:hAnsi="Times New Roman" w:cs="Times New Roman"/>
                <w:szCs w:val="22"/>
              </w:rPr>
              <w:t>обеспечение защищенности населения и объектов экономики от негативного воздействия вод;</w:t>
            </w:r>
          </w:p>
          <w:p w:rsidR="002D3726" w:rsidRPr="00CA482F" w:rsidRDefault="00CA482F" w:rsidP="00175D7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Cs w:val="22"/>
              </w:rPr>
              <w:t xml:space="preserve">      </w:t>
            </w:r>
            <w:r w:rsidRPr="00CA482F">
              <w:rPr>
                <w:sz w:val="22"/>
                <w:szCs w:val="22"/>
              </w:rPr>
              <w:t>сохранение биологического разнообразия на территории Цивильского района Чувашской Республики</w:t>
            </w:r>
            <w:r w:rsidRPr="00CA482F">
              <w:rPr>
                <w:sz w:val="22"/>
                <w:szCs w:val="22"/>
                <w:lang w:eastAsia="en-US"/>
              </w:rPr>
              <w:t>;</w:t>
            </w:r>
          </w:p>
        </w:tc>
      </w:tr>
      <w:tr w:rsidR="00607B57" w:rsidRPr="001A21CD" w:rsidTr="009B177C">
        <w:tc>
          <w:tcPr>
            <w:tcW w:w="3686" w:type="dxa"/>
          </w:tcPr>
          <w:p w:rsidR="00607B57" w:rsidRPr="001A21CD" w:rsidRDefault="00607B57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0C18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CA482F" w:rsidRPr="001A714F" w:rsidRDefault="004A4FCA" w:rsidP="00CA482F">
            <w:pPr>
              <w:autoSpaceDE w:val="0"/>
              <w:autoSpaceDN w:val="0"/>
              <w:adjustRightInd w:val="0"/>
            </w:pPr>
            <w:r w:rsidRPr="001A714F">
              <w:rPr>
                <w:sz w:val="22"/>
                <w:szCs w:val="22"/>
              </w:rPr>
              <w:t xml:space="preserve">    </w:t>
            </w:r>
            <w:r w:rsidR="00CA482F" w:rsidRPr="001A714F">
              <w:rPr>
                <w:sz w:val="22"/>
                <w:szCs w:val="22"/>
              </w:rPr>
              <w:t xml:space="preserve">снижение негативного воздействия хозяйственной и иной деятельности на окружающую среду;  </w:t>
            </w:r>
          </w:p>
          <w:p w:rsidR="00CA482F" w:rsidRPr="001A714F" w:rsidRDefault="00CA482F" w:rsidP="00CA482F">
            <w:pPr>
              <w:autoSpaceDE w:val="0"/>
              <w:autoSpaceDN w:val="0"/>
              <w:adjustRightInd w:val="0"/>
            </w:pPr>
            <w:r w:rsidRPr="001A714F">
              <w:rPr>
                <w:sz w:val="22"/>
                <w:szCs w:val="22"/>
              </w:rPr>
              <w:t xml:space="preserve">     селективный сбор твердых бытовых отходов;</w:t>
            </w:r>
          </w:p>
          <w:p w:rsidR="00CA482F" w:rsidRPr="001A714F" w:rsidRDefault="00CA482F" w:rsidP="00CA482F">
            <w:pPr>
              <w:autoSpaceDE w:val="0"/>
              <w:autoSpaceDN w:val="0"/>
              <w:adjustRightInd w:val="0"/>
              <w:ind w:firstLine="363"/>
              <w:jc w:val="both"/>
            </w:pPr>
            <w:r w:rsidRPr="001A714F">
              <w:rPr>
                <w:sz w:val="22"/>
                <w:szCs w:val="22"/>
              </w:rPr>
              <w:t>минимизация экологических рисков, связанных с возможным возникновением чрезвычайных ситуаций при эксплуатации гидротехнических сооружений;</w:t>
            </w:r>
          </w:p>
          <w:p w:rsidR="00CA482F" w:rsidRPr="001A714F" w:rsidRDefault="00CA482F" w:rsidP="00CA482F">
            <w:pPr>
              <w:autoSpaceDE w:val="0"/>
              <w:autoSpaceDN w:val="0"/>
              <w:adjustRightInd w:val="0"/>
              <w:ind w:firstLine="363"/>
              <w:jc w:val="both"/>
            </w:pPr>
            <w:r w:rsidRPr="001A714F">
              <w:rPr>
                <w:sz w:val="22"/>
                <w:szCs w:val="22"/>
              </w:rPr>
              <w:t xml:space="preserve"> капитальный ремонт и реконструкция гидроузлов; </w:t>
            </w:r>
          </w:p>
          <w:p w:rsidR="00CA482F" w:rsidRPr="001A714F" w:rsidRDefault="00CA482F" w:rsidP="00CA482F">
            <w:pPr>
              <w:autoSpaceDE w:val="0"/>
              <w:autoSpaceDN w:val="0"/>
              <w:adjustRightInd w:val="0"/>
              <w:ind w:firstLine="363"/>
              <w:jc w:val="both"/>
            </w:pPr>
            <w:r w:rsidRPr="001A714F">
              <w:rPr>
                <w:sz w:val="22"/>
                <w:szCs w:val="22"/>
              </w:rPr>
              <w:t xml:space="preserve">сохранение и восстановление природной среды; демеркуризация ртутьсодержащих отходов; </w:t>
            </w:r>
          </w:p>
          <w:p w:rsidR="00CA482F" w:rsidRPr="001A714F" w:rsidRDefault="00CA482F" w:rsidP="00CA482F">
            <w:pPr>
              <w:autoSpaceDE w:val="0"/>
              <w:autoSpaceDN w:val="0"/>
              <w:adjustRightInd w:val="0"/>
              <w:ind w:firstLine="363"/>
              <w:jc w:val="both"/>
            </w:pPr>
            <w:r w:rsidRPr="001A714F">
              <w:rPr>
                <w:sz w:val="22"/>
                <w:szCs w:val="22"/>
              </w:rPr>
              <w:t xml:space="preserve">развитие сети особо охраняемых природных территорий с целью сохранения биологического разнообразия; </w:t>
            </w:r>
          </w:p>
          <w:p w:rsidR="001D7A93" w:rsidRPr="001A714F" w:rsidRDefault="00CA482F" w:rsidP="00CA482F">
            <w:pPr>
              <w:autoSpaceDE w:val="0"/>
              <w:autoSpaceDN w:val="0"/>
              <w:adjustRightInd w:val="0"/>
              <w:ind w:firstLine="221"/>
              <w:jc w:val="both"/>
            </w:pPr>
            <w:r w:rsidRPr="001A714F">
              <w:rPr>
                <w:sz w:val="22"/>
                <w:szCs w:val="22"/>
              </w:rPr>
              <w:t>формирование экологической культуры; 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607B57" w:rsidRPr="001A21CD" w:rsidTr="009B177C">
        <w:tc>
          <w:tcPr>
            <w:tcW w:w="3686" w:type="dxa"/>
          </w:tcPr>
          <w:p w:rsidR="00607B57" w:rsidRPr="00006A91" w:rsidRDefault="00607B57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9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0C18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06A9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045ADC" w:rsidRPr="00045ADC" w:rsidRDefault="00045ADC" w:rsidP="00045AD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045ADC">
              <w:rPr>
                <w:rFonts w:eastAsia="TimesNewRomanPSMT"/>
              </w:rPr>
              <w:t xml:space="preserve">      </w:t>
            </w:r>
            <w:r w:rsidRPr="00045ADC">
              <w:rPr>
                <w:rFonts w:eastAsia="TimesNewRomanPSMT"/>
                <w:sz w:val="22"/>
                <w:szCs w:val="22"/>
              </w:rPr>
              <w:t>осуществление селективного сбора ТКО (увеличение в процентах к предыдущему году)</w:t>
            </w:r>
          </w:p>
          <w:p w:rsidR="001A714F" w:rsidRPr="00A87015" w:rsidRDefault="00045ADC" w:rsidP="00A87015">
            <w:pPr>
              <w:autoSpaceDE w:val="0"/>
              <w:autoSpaceDN w:val="0"/>
              <w:adjustRightInd w:val="0"/>
              <w:jc w:val="both"/>
            </w:pPr>
            <w:r w:rsidRPr="00045ADC">
              <w:rPr>
                <w:rFonts w:eastAsia="TimesNewRomanPSMT"/>
                <w:sz w:val="22"/>
                <w:szCs w:val="22"/>
              </w:rPr>
              <w:t xml:space="preserve">      </w:t>
            </w:r>
            <w:r w:rsidR="001A714F" w:rsidRPr="00A87015">
              <w:rPr>
                <w:sz w:val="22"/>
                <w:szCs w:val="22"/>
              </w:rPr>
              <w:t xml:space="preserve">доля площади территории Цивильского района Чувашской Республики, занятой особо охраняемыми природными территориями в общей площади территории Цивильского района Чувашской Республики; </w:t>
            </w:r>
          </w:p>
          <w:p w:rsidR="00607B57" w:rsidRPr="001A714F" w:rsidRDefault="00A87015" w:rsidP="00C90AC9">
            <w:pPr>
              <w:autoSpaceDE w:val="0"/>
              <w:autoSpaceDN w:val="0"/>
              <w:adjustRightInd w:val="0"/>
              <w:jc w:val="both"/>
            </w:pPr>
            <w:r w:rsidRPr="00A87015">
              <w:rPr>
                <w:sz w:val="22"/>
                <w:szCs w:val="22"/>
              </w:rPr>
              <w:t xml:space="preserve">      увеличение количества проводимых экологических мероприятий, направленных на повышение уровня </w:t>
            </w:r>
            <w:r w:rsidRPr="00A87015">
              <w:rPr>
                <w:sz w:val="22"/>
                <w:szCs w:val="22"/>
              </w:rPr>
              <w:lastRenderedPageBreak/>
              <w:t>экологической культуры, воспитание и просвещение населения Чувашской Республики</w:t>
            </w:r>
          </w:p>
        </w:tc>
      </w:tr>
      <w:tr w:rsidR="00607B57" w:rsidRPr="001A21CD" w:rsidTr="009B177C">
        <w:tc>
          <w:tcPr>
            <w:tcW w:w="3686" w:type="dxa"/>
          </w:tcPr>
          <w:p w:rsidR="00607B57" w:rsidRPr="001A21CD" w:rsidRDefault="00607B57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 w:rsidR="000C18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</w:tcPr>
          <w:p w:rsidR="00837E10" w:rsidRDefault="00175D7F" w:rsidP="00927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837E10">
              <w:rPr>
                <w:rFonts w:ascii="Times New Roman" w:hAnsi="Times New Roman" w:cs="Times New Roman"/>
                <w:sz w:val="24"/>
                <w:szCs w:val="24"/>
              </w:rPr>
              <w:t>2035, в том числе:</w:t>
            </w:r>
          </w:p>
          <w:p w:rsidR="00607B57" w:rsidRPr="001A21CD" w:rsidRDefault="002A1BF0" w:rsidP="00927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2019 –</w:t>
            </w:r>
            <w:r w:rsidR="00607B57"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 2025 годы; </w:t>
            </w:r>
          </w:p>
          <w:p w:rsidR="00607B57" w:rsidRPr="001A21CD" w:rsidRDefault="00607B57" w:rsidP="00927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607B57" w:rsidRPr="001A21CD" w:rsidRDefault="002A1BF0" w:rsidP="00927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– 2031 – </w:t>
            </w:r>
            <w:r w:rsidR="00607B57" w:rsidRPr="001A21CD">
              <w:rPr>
                <w:rFonts w:ascii="Times New Roman" w:hAnsi="Times New Roman" w:cs="Times New Roman"/>
                <w:sz w:val="24"/>
                <w:szCs w:val="24"/>
              </w:rPr>
              <w:t>2035 годы</w:t>
            </w:r>
          </w:p>
        </w:tc>
      </w:tr>
      <w:tr w:rsidR="00607B57" w:rsidRPr="001A21CD" w:rsidTr="009B177C">
        <w:tc>
          <w:tcPr>
            <w:tcW w:w="3686" w:type="dxa"/>
          </w:tcPr>
          <w:p w:rsidR="00607B57" w:rsidRPr="001A21CD" w:rsidRDefault="00607B57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0C18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 программы</w:t>
            </w:r>
          </w:p>
        </w:tc>
        <w:tc>
          <w:tcPr>
            <w:tcW w:w="5670" w:type="dxa"/>
          </w:tcPr>
          <w:p w:rsidR="00607B57" w:rsidRPr="007C7FD0" w:rsidRDefault="00607B57" w:rsidP="006F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A714F" w:rsidRPr="007C7F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составляет 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17724</w:t>
            </w:r>
            <w:r w:rsidR="007C7FD0" w:rsidRPr="007C7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07B57" w:rsidRPr="00546864" w:rsidRDefault="00175D7F" w:rsidP="000D4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  <w:r w:rsidR="00607B57" w:rsidRPr="00546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7B57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07B57" w:rsidRPr="00546864" w:rsidRDefault="00607B57" w:rsidP="006F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B7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7B57" w:rsidRPr="00546864" w:rsidRDefault="00607B57" w:rsidP="006F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752,0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4D1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634,0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7E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1134,0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="00175D7F" w:rsidRPr="005468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7562,0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175D7F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3 этап –</w:t>
            </w:r>
            <w:r w:rsidR="00837E1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2362,0</w:t>
            </w:r>
            <w:r w:rsidR="00607B57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C7FD0" w:rsidRPr="007C7FD0" w:rsidRDefault="007C7FD0" w:rsidP="007C7F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</w:t>
            </w: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</w:t>
            </w:r>
            <w:r w:rsidR="00B3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4813,0тыс. рублей (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рублей;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2 этап – 4813,0 тыс. рублей;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7C7FD0" w:rsidRPr="007C7FD0" w:rsidRDefault="007C7FD0" w:rsidP="007C7F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–539,0 тыс. рублей (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8E00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1 этап - 169,0 тыс. рублей, в том числе: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в 2019 году –0,0 тыс. рублей;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в 2020 году –0,0 тыс. рублей;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в 2021 году –0,0 тыс. рублей;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в 2022 году –0,0 тыс. рублей;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в 2023 году –169,0 тыс. рублей;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в 2024 году –0,0 тыс. рублей;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2 этап – 370,0 тыс. рублей;</w:t>
            </w:r>
          </w:p>
          <w:p w:rsidR="007C7FD0" w:rsidRPr="007C7FD0" w:rsidRDefault="007C7FD0" w:rsidP="007C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FD0">
              <w:rPr>
                <w:rFonts w:ascii="Times New Roman" w:hAnsi="Times New Roman" w:cs="Times New Roman"/>
                <w:sz w:val="24"/>
                <w:szCs w:val="24"/>
              </w:rPr>
              <w:t>3 этап –0,0 тыс. рублей;</w:t>
            </w:r>
          </w:p>
          <w:p w:rsidR="00607B57" w:rsidRPr="00546864" w:rsidRDefault="00607B57" w:rsidP="006F7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бюджета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тыс. рублей (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2354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A1BF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7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FD0" w:rsidRPr="005468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A1BF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2A1BF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 w:rsidR="002A1BF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2A1BF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2A1BF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2A1BF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1212,0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07B57" w:rsidRPr="00546864" w:rsidRDefault="00607B57" w:rsidP="006F6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2A1BF0"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46864" w:rsidRPr="00F656CA" w:rsidRDefault="00546864" w:rsidP="00546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</w:t>
            </w:r>
            <w:r w:rsidR="00B30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4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 (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0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процента), в том числе:</w:t>
            </w:r>
          </w:p>
          <w:p w:rsidR="00546864" w:rsidRPr="00F656CA" w:rsidRDefault="00546864" w:rsidP="00546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этап – 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546864" w:rsidRPr="00F656CA" w:rsidRDefault="00546864" w:rsidP="00546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2019 году –1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5,0 тыс. рублей;</w:t>
            </w:r>
          </w:p>
          <w:p w:rsidR="00546864" w:rsidRPr="00F656CA" w:rsidRDefault="00CB74D1" w:rsidP="00546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–1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546864"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546864" w:rsidRPr="00F656CA" w:rsidRDefault="00CB74D1" w:rsidP="00546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A152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864"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546864" w:rsidRPr="00F656CA" w:rsidRDefault="00546864" w:rsidP="00546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2022 году –316,0 тыс. рублей;</w:t>
            </w:r>
          </w:p>
          <w:p w:rsidR="00546864" w:rsidRPr="00F656CA" w:rsidRDefault="00546864" w:rsidP="00546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CB74D1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546864" w:rsidRPr="00F656CA" w:rsidRDefault="00546864" w:rsidP="00546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2024 году –337,0 тыс. рублей;</w:t>
            </w:r>
          </w:p>
          <w:p w:rsidR="00546864" w:rsidRPr="00F656CA" w:rsidRDefault="00546864" w:rsidP="00546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2025 году –337,0 тыс. рублей;</w:t>
            </w:r>
          </w:p>
          <w:p w:rsidR="00546864" w:rsidRPr="00F656CA" w:rsidRDefault="00546864" w:rsidP="00546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2 этап – 1167,0 тыс. рублей;</w:t>
            </w:r>
          </w:p>
          <w:p w:rsidR="00607B57" w:rsidRPr="007C7FD0" w:rsidRDefault="00546864" w:rsidP="0054686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CA">
              <w:t>3 этап – 1167,0 тыс. рублей;</w:t>
            </w:r>
          </w:p>
        </w:tc>
      </w:tr>
      <w:tr w:rsidR="00607B57" w:rsidRPr="001A21CD" w:rsidTr="009B177C">
        <w:tc>
          <w:tcPr>
            <w:tcW w:w="3686" w:type="dxa"/>
          </w:tcPr>
          <w:p w:rsidR="00607B57" w:rsidRPr="001A21CD" w:rsidRDefault="00607B57" w:rsidP="00927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0C18B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A21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670" w:type="dxa"/>
          </w:tcPr>
          <w:p w:rsidR="00607B57" w:rsidRPr="00546864" w:rsidRDefault="00607B57" w:rsidP="0082007C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546864">
              <w:rPr>
                <w:lang w:eastAsia="en-US"/>
              </w:rPr>
              <w:t xml:space="preserve">увеличение площади особо охраняемых природных территорий </w:t>
            </w:r>
            <w:r w:rsidR="00546864" w:rsidRPr="00546864">
              <w:rPr>
                <w:lang w:eastAsia="en-US"/>
              </w:rPr>
              <w:t>местного</w:t>
            </w:r>
            <w:r w:rsidRPr="00546864">
              <w:rPr>
                <w:lang w:eastAsia="en-US"/>
              </w:rPr>
              <w:t xml:space="preserve"> значения;</w:t>
            </w:r>
          </w:p>
          <w:p w:rsidR="00607B57" w:rsidRPr="00546864" w:rsidRDefault="00607B57" w:rsidP="0082007C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546864">
              <w:rPr>
                <w:lang w:eastAsia="en-US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607B57" w:rsidRPr="00546864" w:rsidRDefault="00607B57" w:rsidP="0082007C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546864">
              <w:rPr>
                <w:lang w:eastAsia="en-US"/>
              </w:rPr>
              <w:t>увеличение количества гидротехнических сооружений, имеющих безопасное техническое состояние</w:t>
            </w:r>
            <w:r w:rsidR="00546864" w:rsidRPr="00546864">
              <w:rPr>
                <w:lang w:eastAsia="en-US"/>
              </w:rPr>
              <w:t xml:space="preserve">, </w:t>
            </w:r>
          </w:p>
          <w:p w:rsidR="00607B57" w:rsidRPr="00A77C87" w:rsidRDefault="00607B57" w:rsidP="0054686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i/>
              </w:rPr>
            </w:pPr>
            <w:r w:rsidRPr="00546864">
              <w:rPr>
                <w:rFonts w:ascii="Times New Roman" w:hAnsi="Times New Roman" w:cs="Times New Roman"/>
                <w:sz w:val="24"/>
                <w:szCs w:val="24"/>
              </w:rPr>
              <w:t>возврат в хозяйственный оборот восстановленных земель, нарушенных в результате эксплуатации свалок</w:t>
            </w:r>
            <w:r w:rsidR="00546864" w:rsidRPr="00546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667A6" w:rsidRDefault="007667A6" w:rsidP="005431CA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67A6" w:rsidRPr="00154AB8" w:rsidRDefault="007667A6" w:rsidP="007667A6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154AB8">
        <w:rPr>
          <w:rFonts w:eastAsia="TimesNewRomanPS-BoldMT"/>
          <w:b/>
          <w:bCs/>
        </w:rPr>
        <w:t>Введение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B57A73">
        <w:rPr>
          <w:rFonts w:eastAsia="TimesNewRomanPSMT"/>
        </w:rPr>
        <w:t>Муниципальная программа ≪</w:t>
      </w:r>
      <w:r w:rsidRPr="00154AB8">
        <w:rPr>
          <w:rFonts w:eastAsia="TimesNewRomanPSMT"/>
        </w:rPr>
        <w:t>Развитие потенциала природно-сырьевых ресурсов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и обеспечение экологической безопасности≫ на 2019-2035годы (далее –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Программа) разработана в целях реализации федеральных законов ≪Об охране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окружающей среды≫, ≪Об охране атмосферного воздуха≫, ≪О санитарно-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эпидемиологическом благополучии населения≫, ≪О природопользовании в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Чувашской Республике≫.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Реализация настоящей Программы позволит принять меры предосторожности от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возникновения угроз экологической безопасности, создать условия обеспечения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благоприятной окружающей среды и повысить экологическую безопасность в</w:t>
      </w:r>
      <w:r>
        <w:rPr>
          <w:rFonts w:eastAsia="TimesNewRomanPSMT"/>
        </w:rPr>
        <w:t xml:space="preserve"> Цивильском</w:t>
      </w:r>
      <w:r w:rsidRPr="00154AB8">
        <w:rPr>
          <w:rFonts w:eastAsia="TimesNewRomanPSMT"/>
        </w:rPr>
        <w:t xml:space="preserve"> районе Чувашской Республике.</w:t>
      </w:r>
    </w:p>
    <w:p w:rsidR="007667A6" w:rsidRPr="00154AB8" w:rsidRDefault="007667A6" w:rsidP="007667A6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154AB8">
        <w:rPr>
          <w:rFonts w:eastAsia="TimesNewRomanPS-BoldMT"/>
          <w:b/>
          <w:bCs/>
        </w:rPr>
        <w:t>Основные мероприятия Программы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154AB8">
        <w:rPr>
          <w:rFonts w:eastAsia="TimesNewRomanPSMT"/>
        </w:rPr>
        <w:t>Основной целью настоящей Программы является повышение экологической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 xml:space="preserve">безопасности на территории </w:t>
      </w:r>
      <w:r>
        <w:rPr>
          <w:rFonts w:eastAsia="TimesNewRomanPSMT"/>
        </w:rPr>
        <w:t>Цивильского</w:t>
      </w:r>
      <w:r w:rsidRPr="00154AB8">
        <w:rPr>
          <w:rFonts w:eastAsia="TimesNewRomanPSMT"/>
        </w:rPr>
        <w:t xml:space="preserve"> района Чувашской Республики, что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предполагает повышение защищенности компонентов природной среды,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природных и природно-антропогенных объектов, а также жизненно важных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интересов человека от возможного негативного воздействия хозяйственной и иной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деятельности, чрезвычайных ситуаций природного и техногенного характера и их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последствий.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154AB8">
        <w:rPr>
          <w:rFonts w:eastAsia="TimesNewRomanPSMT"/>
        </w:rPr>
        <w:t>Для достижения поставленной цели необходимо решение следующих задач: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снижение негативного воздействия хозяйственной и иной деятельности на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атмосферный воздух и водные объекты; снижение негативного воздействия на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окружающую среду отходов производства и потребления, включая использование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отходов в качестве дополнительных источников сырья и предупреждения</w:t>
      </w:r>
      <w:r>
        <w:rPr>
          <w:rFonts w:eastAsia="TimesNewRomanPSMT"/>
        </w:rPr>
        <w:t xml:space="preserve">  </w:t>
      </w:r>
      <w:r w:rsidRPr="00154AB8">
        <w:rPr>
          <w:rFonts w:eastAsia="TimesNewRomanPSMT"/>
        </w:rPr>
        <w:t xml:space="preserve">загрязнения территорий опасными отходами; рекультивация свалки </w:t>
      </w:r>
      <w:r>
        <w:rPr>
          <w:rFonts w:eastAsia="TimesNewRomanPSMT"/>
        </w:rPr>
        <w:t>Цивильского района</w:t>
      </w:r>
      <w:r w:rsidRPr="00154AB8">
        <w:rPr>
          <w:rFonts w:eastAsia="TimesNewRomanPSMT"/>
        </w:rPr>
        <w:t>;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минимизация экологических рисков, связанных с возможным возникновением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чрезвычайных ситуаций при эксплуатации потенциально аварийно опасных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гидротехнических сооружений; сохранение и восстановление природной среды;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формирование экологической культуры.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154AB8">
        <w:rPr>
          <w:rFonts w:eastAsia="TimesNewRomanPSMT"/>
        </w:rPr>
        <w:t>Система мероприятий Программы направлена на достижение намеченной цели</w:t>
      </w:r>
      <w:r>
        <w:rPr>
          <w:rFonts w:eastAsia="TimesNewRomanPSMT"/>
        </w:rPr>
        <w:t xml:space="preserve"> </w:t>
      </w:r>
      <w:r w:rsidRPr="00154AB8">
        <w:rPr>
          <w:rFonts w:eastAsia="TimesNewRomanPSMT"/>
        </w:rPr>
        <w:t>и решение поставленных задач</w:t>
      </w:r>
      <w:r w:rsidR="00D4542C">
        <w:rPr>
          <w:rFonts w:eastAsia="TimesNewRomanPSMT"/>
        </w:rPr>
        <w:t xml:space="preserve">, </w:t>
      </w:r>
      <w:r w:rsidR="00D4542C" w:rsidRPr="00D4542C">
        <w:t>планируется к реализации в течение 2019 - 2035 годов.</w:t>
      </w:r>
    </w:p>
    <w:p w:rsidR="007667A6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7667A6" w:rsidRPr="00154AB8" w:rsidRDefault="00D4542C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lastRenderedPageBreak/>
        <w:tab/>
      </w:r>
      <w:r w:rsidR="007667A6" w:rsidRPr="00154AB8">
        <w:rPr>
          <w:rFonts w:eastAsia="TimesNewRomanPSMT"/>
        </w:rPr>
        <w:t>Мероприятия Программы по основным направлениям предусматривают: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-BoldMT"/>
          <w:i/>
          <w:iCs/>
        </w:rPr>
      </w:pPr>
      <w:r w:rsidRPr="00154AB8">
        <w:rPr>
          <w:rFonts w:eastAsia="TimesNewRomanPS-BoldMT"/>
          <w:i/>
          <w:iCs/>
        </w:rPr>
        <w:t>Раздел I. Снижение негативного воздействия хозяйственной и иной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-BoldMT"/>
          <w:i/>
          <w:iCs/>
        </w:rPr>
      </w:pPr>
      <w:r w:rsidRPr="00154AB8">
        <w:rPr>
          <w:rFonts w:eastAsia="TimesNewRomanPS-BoldMT"/>
          <w:i/>
          <w:iCs/>
        </w:rPr>
        <w:t>деятельности на окружающую среду: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мероприятия по обеспечению безопасности гидротехнических сооружений;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мероприятия по обеспечению экологических и гигиенических требований к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содержанию объектов размещения твердых бытовых отходов;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создание и организация объектов размещения отходов;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сбор и вывоз твердых бытовых отходов;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создание производства первичной переработки отходов;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 xml:space="preserve">рекультивация </w:t>
      </w:r>
      <w:r w:rsidR="00B57A73">
        <w:rPr>
          <w:rFonts w:eastAsia="TimesNewRomanPSMT"/>
        </w:rPr>
        <w:t>санкционированной</w:t>
      </w:r>
      <w:r w:rsidRPr="00154AB8">
        <w:rPr>
          <w:rFonts w:eastAsia="TimesNewRomanPSMT"/>
        </w:rPr>
        <w:t xml:space="preserve"> свалки </w:t>
      </w:r>
      <w:r w:rsidR="00B57A73">
        <w:rPr>
          <w:rFonts w:eastAsia="TimesNewRomanPSMT"/>
        </w:rPr>
        <w:t>Цивильского района</w:t>
      </w:r>
      <w:r w:rsidRPr="00154AB8">
        <w:rPr>
          <w:rFonts w:eastAsia="TimesNewRomanPSMT"/>
        </w:rPr>
        <w:t>;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ликвидация несанкционированных свалок;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внедрение селективного сбора отходов;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мероприятия по обеспечению ртутной безопасности</w:t>
      </w:r>
      <w:r w:rsidR="00B57A73">
        <w:rPr>
          <w:rFonts w:eastAsia="TimesNewRomanPSMT"/>
        </w:rPr>
        <w:t xml:space="preserve"> и безопасной утилизации отработанных элементов малого тока</w:t>
      </w:r>
      <w:r w:rsidRPr="00154AB8">
        <w:rPr>
          <w:rFonts w:eastAsia="TimesNewRomanPSMT"/>
        </w:rPr>
        <w:t>.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-BoldMT"/>
          <w:i/>
          <w:iCs/>
        </w:rPr>
      </w:pPr>
      <w:r w:rsidRPr="00154AB8">
        <w:rPr>
          <w:rFonts w:eastAsia="TimesNewRomanPS-BoldMT"/>
          <w:i/>
          <w:iCs/>
        </w:rPr>
        <w:t>Раздел II. Развитие и совершенствование систем мониторинга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-BoldMT"/>
          <w:i/>
          <w:iCs/>
        </w:rPr>
      </w:pPr>
      <w:r w:rsidRPr="00154AB8">
        <w:rPr>
          <w:rFonts w:eastAsia="TimesNewRomanPS-BoldMT"/>
          <w:i/>
          <w:iCs/>
        </w:rPr>
        <w:t>окружающей природной среды</w:t>
      </w:r>
    </w:p>
    <w:p w:rsidR="007667A6" w:rsidRPr="00154AB8" w:rsidRDefault="00D4542C" w:rsidP="00D4542C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предусматривает </w:t>
      </w:r>
      <w:r w:rsidR="007667A6" w:rsidRPr="00154AB8">
        <w:rPr>
          <w:rFonts w:eastAsia="TimesNewRomanPSMT"/>
        </w:rPr>
        <w:t>пр</w:t>
      </w:r>
      <w:r w:rsidR="00B57A73">
        <w:rPr>
          <w:rFonts w:eastAsia="TimesNewRomanPSMT"/>
        </w:rPr>
        <w:t>о</w:t>
      </w:r>
      <w:r w:rsidR="007667A6" w:rsidRPr="00154AB8">
        <w:rPr>
          <w:rFonts w:eastAsia="TimesNewRomanPSMT"/>
        </w:rPr>
        <w:t xml:space="preserve">ведение мероприятий по мониторингу за </w:t>
      </w:r>
      <w:r>
        <w:rPr>
          <w:rFonts w:eastAsia="TimesNewRomanPSMT"/>
        </w:rPr>
        <w:t>состоянием источников водоснабжения населения</w:t>
      </w:r>
      <w:r w:rsidR="007667A6" w:rsidRPr="00154AB8">
        <w:rPr>
          <w:rFonts w:eastAsia="TimesNewRomanPSMT"/>
        </w:rPr>
        <w:t>.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-BoldMT"/>
          <w:i/>
          <w:iCs/>
        </w:rPr>
      </w:pPr>
      <w:r w:rsidRPr="00154AB8">
        <w:rPr>
          <w:rFonts w:eastAsia="TimesNewRomanPS-BoldMT"/>
          <w:i/>
          <w:iCs/>
        </w:rPr>
        <w:t>Раздел III. Развитие зеленого фонда городского и сельских поселений.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-BoldMT"/>
          <w:i/>
          <w:iCs/>
        </w:rPr>
      </w:pPr>
      <w:r w:rsidRPr="00154AB8">
        <w:rPr>
          <w:rFonts w:eastAsia="TimesNewRomanPS-BoldMT"/>
          <w:i/>
          <w:iCs/>
        </w:rPr>
        <w:t>Раздел IV. Развитие сети особо охраняемых природных территорий и</w:t>
      </w:r>
      <w:r w:rsidR="00D4542C">
        <w:rPr>
          <w:rFonts w:eastAsia="TimesNewRomanPS-BoldMT"/>
          <w:i/>
          <w:iCs/>
        </w:rPr>
        <w:t xml:space="preserve"> </w:t>
      </w:r>
      <w:r w:rsidRPr="00154AB8">
        <w:rPr>
          <w:rFonts w:eastAsia="TimesNewRomanPS-BoldMT"/>
          <w:i/>
          <w:iCs/>
        </w:rPr>
        <w:t>сохранение биологического разнообразия.</w:t>
      </w:r>
    </w:p>
    <w:p w:rsidR="00B57A73" w:rsidRDefault="00B57A73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с</w:t>
      </w:r>
      <w:r w:rsidR="007667A6" w:rsidRPr="00154AB8">
        <w:rPr>
          <w:rFonts w:eastAsia="TimesNewRomanPSMT"/>
        </w:rPr>
        <w:t>оздание новых особо охраняемых природных территорий местного значения</w:t>
      </w:r>
      <w:r>
        <w:rPr>
          <w:rFonts w:eastAsia="TimesNewRomanPSMT"/>
        </w:rPr>
        <w:t>;</w:t>
      </w:r>
    </w:p>
    <w:p w:rsidR="00D4542C" w:rsidRDefault="00B57A73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благоустройство особо охраняемых природных территорий местного значения.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-BoldMT"/>
          <w:i/>
          <w:iCs/>
        </w:rPr>
      </w:pPr>
      <w:r w:rsidRPr="00154AB8">
        <w:rPr>
          <w:rFonts w:eastAsia="TimesNewRomanPS-BoldMT"/>
          <w:i/>
          <w:iCs/>
        </w:rPr>
        <w:t>Раздел V. Формирование экологической культуры:</w:t>
      </w:r>
    </w:p>
    <w:p w:rsidR="007667A6" w:rsidRPr="00154AB8" w:rsidRDefault="00B57A73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в</w:t>
      </w:r>
      <w:r w:rsidR="00D4542C">
        <w:rPr>
          <w:rFonts w:eastAsia="TimesNewRomanPSMT"/>
        </w:rPr>
        <w:t xml:space="preserve">ключает </w:t>
      </w:r>
      <w:r w:rsidR="007667A6" w:rsidRPr="00154AB8">
        <w:rPr>
          <w:rFonts w:eastAsia="TimesNewRomanPSMT"/>
        </w:rPr>
        <w:t>мероприяти</w:t>
      </w:r>
      <w:r w:rsidR="00D4542C">
        <w:rPr>
          <w:rFonts w:eastAsia="TimesNewRomanPSMT"/>
        </w:rPr>
        <w:t>я</w:t>
      </w:r>
      <w:r w:rsidR="007667A6" w:rsidRPr="00154AB8">
        <w:rPr>
          <w:rFonts w:eastAsia="TimesNewRomanPSMT"/>
        </w:rPr>
        <w:t xml:space="preserve"> по формированию экологической культуры;</w:t>
      </w:r>
      <w:r w:rsidR="00D4542C">
        <w:rPr>
          <w:rFonts w:eastAsia="TimesNewRomanPSMT"/>
        </w:rPr>
        <w:t xml:space="preserve"> </w:t>
      </w:r>
      <w:r w:rsidR="007667A6" w:rsidRPr="00154AB8">
        <w:rPr>
          <w:rFonts w:eastAsia="TimesNewRomanPSMT"/>
        </w:rPr>
        <w:t>реализаци</w:t>
      </w:r>
      <w:r w:rsidR="00D4542C">
        <w:rPr>
          <w:rFonts w:eastAsia="TimesNewRomanPSMT"/>
        </w:rPr>
        <w:t>ю</w:t>
      </w:r>
      <w:r w:rsidR="007667A6" w:rsidRPr="00154AB8">
        <w:rPr>
          <w:rFonts w:eastAsia="TimesNewRomanPSMT"/>
        </w:rPr>
        <w:t xml:space="preserve"> проектов, программ, акций, иных мероприятий по охране</w:t>
      </w:r>
      <w:r w:rsidR="00D4542C">
        <w:rPr>
          <w:rFonts w:eastAsia="TimesNewRomanPSMT"/>
        </w:rPr>
        <w:t xml:space="preserve"> </w:t>
      </w:r>
      <w:r w:rsidR="007667A6" w:rsidRPr="00154AB8">
        <w:rPr>
          <w:rFonts w:eastAsia="TimesNewRomanPSMT"/>
        </w:rPr>
        <w:t>окружающей среды;</w:t>
      </w:r>
      <w:r w:rsidR="00D4542C">
        <w:rPr>
          <w:rFonts w:eastAsia="TimesNewRomanPSMT"/>
        </w:rPr>
        <w:t xml:space="preserve"> </w:t>
      </w:r>
      <w:r w:rsidR="007667A6" w:rsidRPr="00154AB8">
        <w:rPr>
          <w:rFonts w:eastAsia="TimesNewRomanPSMT"/>
        </w:rPr>
        <w:t>информационное обеспечение, издательско-просветительская деятельность.</w:t>
      </w:r>
    </w:p>
    <w:p w:rsidR="007667A6" w:rsidRPr="00154AB8" w:rsidRDefault="007667A6" w:rsidP="00D4542C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154AB8">
        <w:rPr>
          <w:rFonts w:eastAsia="TimesNewRomanPS-BoldMT"/>
          <w:b/>
          <w:bCs/>
        </w:rPr>
        <w:t>Ресурсное обеспечение Программы</w:t>
      </w:r>
    </w:p>
    <w:p w:rsidR="007667A6" w:rsidRPr="00B30D27" w:rsidRDefault="00D4542C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7667A6" w:rsidRPr="00B30D27">
        <w:rPr>
          <w:rFonts w:eastAsia="TimesNewRomanPSMT"/>
        </w:rPr>
        <w:t>Общий объем финансирования за весь период реализации Программы</w:t>
      </w:r>
      <w:r w:rsidRPr="00B30D27">
        <w:rPr>
          <w:rFonts w:eastAsia="TimesNewRomanPSMT"/>
        </w:rPr>
        <w:t xml:space="preserve"> </w:t>
      </w:r>
      <w:r w:rsidR="007667A6" w:rsidRPr="00B30D27">
        <w:rPr>
          <w:rFonts w:eastAsia="TimesNewRomanPSMT"/>
        </w:rPr>
        <w:t xml:space="preserve">составляет </w:t>
      </w:r>
      <w:r w:rsidR="00B30D27" w:rsidRPr="00B30D27">
        <w:t>1</w:t>
      </w:r>
      <w:r w:rsidR="00101F0A">
        <w:t>7724</w:t>
      </w:r>
      <w:r w:rsidR="00B30D27" w:rsidRPr="00B30D27">
        <w:t>,</w:t>
      </w:r>
      <w:r w:rsidR="00101F0A">
        <w:t>9</w:t>
      </w:r>
      <w:r w:rsidR="00B30D27" w:rsidRPr="00B30D27">
        <w:t xml:space="preserve"> тыс. рублей</w:t>
      </w:r>
      <w:r w:rsidR="007667A6" w:rsidRPr="00B30D27">
        <w:rPr>
          <w:rFonts w:eastAsia="TimesNewRomanPSMT"/>
        </w:rPr>
        <w:t xml:space="preserve">, в том числе за счет средств </w:t>
      </w:r>
      <w:r w:rsidR="00B30D27" w:rsidRPr="00B30D27">
        <w:rPr>
          <w:rFonts w:eastAsia="TimesNewRomanPSMT"/>
        </w:rPr>
        <w:t xml:space="preserve">федерального бюджета – </w:t>
      </w:r>
      <w:r w:rsidR="00B30D27" w:rsidRPr="00B30D27">
        <w:t xml:space="preserve">4813,0 тыс. рублей, средства республиканского бюджета Чувашской Республики –539,0 тыс. рублей,  средств муниципального бюджета – </w:t>
      </w:r>
      <w:r w:rsidR="00101F0A">
        <w:t>4761</w:t>
      </w:r>
      <w:r w:rsidR="00B30D27" w:rsidRPr="00B30D27">
        <w:t>,</w:t>
      </w:r>
      <w:r w:rsidR="00101F0A">
        <w:t>9</w:t>
      </w:r>
      <w:r w:rsidR="00B30D27" w:rsidRPr="00B30D27">
        <w:t xml:space="preserve"> тыс. рублей</w:t>
      </w:r>
      <w:r w:rsidR="007667A6" w:rsidRPr="00B30D27">
        <w:rPr>
          <w:rFonts w:eastAsia="TimesNewRomanPSMT"/>
        </w:rPr>
        <w:t xml:space="preserve">, внебюджетных источников – </w:t>
      </w:r>
      <w:r w:rsidR="008E0001">
        <w:t>7</w:t>
      </w:r>
      <w:r w:rsidR="00101F0A">
        <w:t>611</w:t>
      </w:r>
      <w:r w:rsidR="00B30D27" w:rsidRPr="00B30D27">
        <w:t>,0 тыс. рублей</w:t>
      </w:r>
      <w:r w:rsidR="00B30D27" w:rsidRPr="00B30D27">
        <w:rPr>
          <w:rFonts w:eastAsia="TimesNewRomanPSMT"/>
        </w:rPr>
        <w:t xml:space="preserve"> </w:t>
      </w:r>
      <w:r w:rsidR="007667A6" w:rsidRPr="00B30D27">
        <w:rPr>
          <w:rFonts w:eastAsia="TimesNewRomanPSMT"/>
        </w:rPr>
        <w:t>В ходе реализации Программы объемы финансирования подлежат</w:t>
      </w:r>
      <w:r w:rsidRPr="00B30D27">
        <w:rPr>
          <w:rFonts w:eastAsia="TimesNewRomanPSMT"/>
        </w:rPr>
        <w:t xml:space="preserve"> </w:t>
      </w:r>
      <w:r w:rsidR="007667A6" w:rsidRPr="00B30D27">
        <w:rPr>
          <w:rFonts w:eastAsia="TimesNewRomanPSMT"/>
        </w:rPr>
        <w:t xml:space="preserve">ежегодному уточнению с учетом реальных возможностей бюджета </w:t>
      </w:r>
      <w:r w:rsidRPr="00B30D27">
        <w:rPr>
          <w:rFonts w:eastAsia="TimesNewRomanPSMT"/>
        </w:rPr>
        <w:t xml:space="preserve">Цивильского </w:t>
      </w:r>
      <w:r w:rsidR="007667A6" w:rsidRPr="00B30D27">
        <w:rPr>
          <w:rFonts w:eastAsia="TimesNewRomanPSMT"/>
        </w:rPr>
        <w:t>района Чувашской Республики.</w:t>
      </w:r>
    </w:p>
    <w:p w:rsidR="007667A6" w:rsidRPr="00154AB8" w:rsidRDefault="007667A6" w:rsidP="00D4542C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154AB8">
        <w:rPr>
          <w:rFonts w:eastAsia="TimesNewRomanPSMT"/>
          <w:b/>
          <w:bCs/>
        </w:rPr>
        <w:t>Механизм реализации Программы и контроль за ходом ее выполнения</w:t>
      </w:r>
    </w:p>
    <w:p w:rsidR="007667A6" w:rsidRPr="00154AB8" w:rsidRDefault="00D4542C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7667A6" w:rsidRPr="00154AB8">
        <w:rPr>
          <w:rFonts w:eastAsia="TimesNewRomanPSMT"/>
        </w:rPr>
        <w:t xml:space="preserve">Заказчиком Программы является администрация </w:t>
      </w:r>
      <w:r w:rsidRPr="00D4542C">
        <w:rPr>
          <w:rFonts w:eastAsia="TimesNewRomanPSMT"/>
        </w:rPr>
        <w:t>Цивильского</w:t>
      </w:r>
      <w:r w:rsidR="007667A6" w:rsidRPr="00154AB8">
        <w:rPr>
          <w:rFonts w:eastAsia="TimesNewRomanPSMT"/>
        </w:rPr>
        <w:t xml:space="preserve"> района</w:t>
      </w:r>
      <w:r>
        <w:rPr>
          <w:rFonts w:eastAsia="TimesNewRomanPSMT"/>
        </w:rPr>
        <w:t xml:space="preserve"> </w:t>
      </w:r>
      <w:r w:rsidR="007667A6" w:rsidRPr="00154AB8">
        <w:rPr>
          <w:rFonts w:eastAsia="TimesNewRomanPSMT"/>
        </w:rPr>
        <w:t>Чувашской Республики.</w:t>
      </w:r>
      <w:r>
        <w:rPr>
          <w:rFonts w:eastAsia="TimesNewRomanPSMT"/>
        </w:rPr>
        <w:t xml:space="preserve"> </w:t>
      </w:r>
      <w:r w:rsidR="007667A6" w:rsidRPr="00154AB8">
        <w:rPr>
          <w:rFonts w:eastAsia="TimesNewRomanPSMT"/>
        </w:rPr>
        <w:t>Механизм реализации Программы представляет собой скоординированные</w:t>
      </w:r>
      <w:r>
        <w:rPr>
          <w:rFonts w:eastAsia="TimesNewRomanPSMT"/>
        </w:rPr>
        <w:t xml:space="preserve"> </w:t>
      </w:r>
      <w:r w:rsidR="007667A6" w:rsidRPr="00154AB8">
        <w:rPr>
          <w:rFonts w:eastAsia="TimesNewRomanPSMT"/>
        </w:rPr>
        <w:t>по срокам и направлениям действия исполнителей мероприятий, направленные на</w:t>
      </w:r>
      <w:r>
        <w:rPr>
          <w:rFonts w:eastAsia="TimesNewRomanPSMT"/>
        </w:rPr>
        <w:t xml:space="preserve"> </w:t>
      </w:r>
      <w:r w:rsidR="007667A6" w:rsidRPr="00154AB8">
        <w:rPr>
          <w:rFonts w:eastAsia="TimesNewRomanPSMT"/>
        </w:rPr>
        <w:t xml:space="preserve">повышение экологической безопасности в </w:t>
      </w:r>
      <w:r w:rsidRPr="00D4542C">
        <w:rPr>
          <w:rFonts w:eastAsia="TimesNewRomanPSMT"/>
        </w:rPr>
        <w:t>Цивильском</w:t>
      </w:r>
      <w:r>
        <w:rPr>
          <w:rFonts w:eastAsia="TimesNewRomanPSMT"/>
          <w:i/>
        </w:rPr>
        <w:t xml:space="preserve"> </w:t>
      </w:r>
      <w:r w:rsidR="007667A6" w:rsidRPr="00154AB8">
        <w:rPr>
          <w:rFonts w:eastAsia="TimesNewRomanPSMT"/>
        </w:rPr>
        <w:t>районе Чувашской</w:t>
      </w:r>
      <w:r>
        <w:rPr>
          <w:rFonts w:eastAsia="TimesNewRomanPSMT"/>
        </w:rPr>
        <w:t xml:space="preserve"> </w:t>
      </w:r>
      <w:r w:rsidR="007667A6" w:rsidRPr="00154AB8">
        <w:rPr>
          <w:rFonts w:eastAsia="TimesNewRomanPSMT"/>
        </w:rPr>
        <w:t>Республик</w:t>
      </w:r>
      <w:r>
        <w:rPr>
          <w:rFonts w:eastAsia="TimesNewRomanPSMT"/>
        </w:rPr>
        <w:t>и</w:t>
      </w:r>
      <w:r w:rsidR="007667A6" w:rsidRPr="00154AB8">
        <w:rPr>
          <w:rFonts w:eastAsia="TimesNewRomanPSMT"/>
        </w:rPr>
        <w:t>.</w:t>
      </w:r>
    </w:p>
    <w:p w:rsidR="007667A6" w:rsidRPr="00154AB8" w:rsidRDefault="00D4542C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D4542C">
        <w:rPr>
          <w:rFonts w:eastAsia="TimesNewRomanPSMT"/>
        </w:rPr>
        <w:t>Цивильская</w:t>
      </w:r>
      <w:r w:rsidR="007667A6" w:rsidRPr="00D4542C">
        <w:rPr>
          <w:rFonts w:eastAsia="TimesNewRomanPSMT"/>
        </w:rPr>
        <w:t xml:space="preserve"> </w:t>
      </w:r>
      <w:r w:rsidR="007667A6" w:rsidRPr="00154AB8">
        <w:rPr>
          <w:rFonts w:eastAsia="TimesNewRomanPSMT"/>
        </w:rPr>
        <w:t>районная администрация Чувашской Республики координирует</w:t>
      </w:r>
      <w:r>
        <w:rPr>
          <w:rFonts w:eastAsia="TimesNewRomanPSMT"/>
        </w:rPr>
        <w:t xml:space="preserve"> </w:t>
      </w:r>
      <w:r w:rsidR="007667A6" w:rsidRPr="00154AB8">
        <w:rPr>
          <w:rFonts w:eastAsia="TimesNewRomanPSMT"/>
        </w:rPr>
        <w:t>деятельность исполнителей по выполнению программных мероприятий,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контролирует использование финансовых средств, определяет первоочередность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выполнения мероприятий с учетом приоритетных направлений Программы.</w:t>
      </w:r>
    </w:p>
    <w:p w:rsidR="007667A6" w:rsidRPr="00154AB8" w:rsidRDefault="007667A6" w:rsidP="00D4542C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154AB8">
        <w:rPr>
          <w:rFonts w:eastAsia="TimesNewRomanPSMT"/>
          <w:b/>
          <w:bCs/>
        </w:rPr>
        <w:t>Оценка эффективности Программы</w:t>
      </w:r>
    </w:p>
    <w:p w:rsidR="007667A6" w:rsidRPr="00154AB8" w:rsidRDefault="00D4542C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7667A6" w:rsidRPr="00154AB8">
        <w:rPr>
          <w:rFonts w:eastAsia="TimesNewRomanPSMT"/>
        </w:rPr>
        <w:t>Реализация программных мероприятий позволит: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уменьшить негативное воздействие хозяйственной и иной деятельности на</w:t>
      </w:r>
      <w:r w:rsidR="00B30D27">
        <w:rPr>
          <w:rFonts w:eastAsia="TimesNewRomanPSMT"/>
        </w:rPr>
        <w:t xml:space="preserve"> </w:t>
      </w:r>
      <w:r w:rsidRPr="00154AB8">
        <w:rPr>
          <w:rFonts w:eastAsia="TimesNewRomanPSMT"/>
        </w:rPr>
        <w:t>компоненты природной среды за счет переработки, обезвреживания и безопасного</w:t>
      </w:r>
      <w:r w:rsidR="00B30D27">
        <w:rPr>
          <w:rFonts w:eastAsia="TimesNewRomanPSMT"/>
        </w:rPr>
        <w:t xml:space="preserve"> </w:t>
      </w:r>
      <w:r w:rsidRPr="00154AB8">
        <w:rPr>
          <w:rFonts w:eastAsia="TimesNewRomanPSMT"/>
        </w:rPr>
        <w:t>размещения отходов;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улучшить санитарное состояние и благоустройство территорий;</w:t>
      </w:r>
    </w:p>
    <w:p w:rsidR="007667A6" w:rsidRPr="00154AB8" w:rsidRDefault="007667A6" w:rsidP="007667A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54AB8">
        <w:rPr>
          <w:rFonts w:eastAsia="TimesNewRomanPSMT"/>
        </w:rPr>
        <w:t>снизить риск аварий гидротехнических сооружений;</w:t>
      </w:r>
    </w:p>
    <w:p w:rsidR="007667A6" w:rsidRDefault="007667A6" w:rsidP="00C90AC9">
      <w:pPr>
        <w:jc w:val="both"/>
        <w:rPr>
          <w:sz w:val="26"/>
          <w:szCs w:val="26"/>
        </w:rPr>
      </w:pPr>
      <w:r w:rsidRPr="00154AB8">
        <w:rPr>
          <w:rFonts w:eastAsia="TimesNewRomanPSMT"/>
        </w:rPr>
        <w:t>по</w:t>
      </w:r>
      <w:r w:rsidR="009E08EA">
        <w:rPr>
          <w:rFonts w:eastAsia="TimesNewRomanPSMT"/>
        </w:rPr>
        <w:t>вышать экологическую культуру</w:t>
      </w:r>
      <w:r w:rsidR="00B30D27">
        <w:rPr>
          <w:rFonts w:eastAsia="TimesNewRomanPSMT"/>
        </w:rPr>
        <w:t xml:space="preserve"> населения</w:t>
      </w:r>
      <w:r w:rsidR="009E08EA">
        <w:rPr>
          <w:rFonts w:eastAsia="TimesNewRomanPSMT"/>
        </w:rPr>
        <w:t>.</w:t>
      </w:r>
    </w:p>
    <w:p w:rsidR="00607B57" w:rsidRPr="001A21CD" w:rsidRDefault="00607B57" w:rsidP="005431CA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607B57" w:rsidRPr="001A21CD" w:rsidSect="00C90AC9">
          <w:headerReference w:type="default" r:id="rId8"/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607B57" w:rsidRPr="006E1262" w:rsidRDefault="00607B57" w:rsidP="00E224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26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07B57" w:rsidRPr="006E1262" w:rsidRDefault="00607B57" w:rsidP="00E224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262">
        <w:rPr>
          <w:rFonts w:ascii="Times New Roman" w:hAnsi="Times New Roman" w:cs="Times New Roman"/>
          <w:sz w:val="24"/>
          <w:szCs w:val="24"/>
        </w:rPr>
        <w:t xml:space="preserve">к </w:t>
      </w:r>
      <w:r w:rsidR="00B57A73" w:rsidRPr="006E126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E1262">
        <w:rPr>
          <w:rFonts w:ascii="Times New Roman" w:hAnsi="Times New Roman" w:cs="Times New Roman"/>
          <w:sz w:val="24"/>
          <w:szCs w:val="24"/>
        </w:rPr>
        <w:t>программе</w:t>
      </w:r>
    </w:p>
    <w:p w:rsidR="00607B57" w:rsidRPr="006E1262" w:rsidRDefault="00B57A73" w:rsidP="00E224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262">
        <w:rPr>
          <w:rFonts w:ascii="Times New Roman" w:hAnsi="Times New Roman" w:cs="Times New Roman"/>
          <w:sz w:val="24"/>
          <w:szCs w:val="24"/>
        </w:rPr>
        <w:t xml:space="preserve">Цивильского района </w:t>
      </w:r>
      <w:r w:rsidR="00607B57" w:rsidRPr="006E126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07B57" w:rsidRPr="006E1262" w:rsidRDefault="00607B57" w:rsidP="00E224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262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607B57" w:rsidRPr="006E1262" w:rsidRDefault="00607B57" w:rsidP="00E224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262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607B57" w:rsidRPr="00417230" w:rsidRDefault="00607B57" w:rsidP="00E224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230">
        <w:rPr>
          <w:rFonts w:ascii="Times New Roman" w:hAnsi="Times New Roman" w:cs="Times New Roman"/>
          <w:sz w:val="24"/>
          <w:szCs w:val="24"/>
        </w:rPr>
        <w:t>Сведения</w:t>
      </w:r>
    </w:p>
    <w:p w:rsidR="00607B57" w:rsidRPr="00417230" w:rsidRDefault="00607B57" w:rsidP="00E224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230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  <w:r w:rsidR="00CF098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417230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</w:t>
      </w:r>
      <w:r w:rsidR="00303A94">
        <w:rPr>
          <w:rFonts w:ascii="Times New Roman" w:hAnsi="Times New Roman" w:cs="Times New Roman"/>
          <w:sz w:val="24"/>
          <w:szCs w:val="24"/>
        </w:rPr>
        <w:t xml:space="preserve"> </w:t>
      </w:r>
      <w:r w:rsidRPr="00417230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обеспечение экологической безопасности», </w:t>
      </w:r>
      <w:r w:rsidR="00303A94">
        <w:rPr>
          <w:rFonts w:ascii="Times New Roman" w:hAnsi="Times New Roman" w:cs="Times New Roman"/>
          <w:sz w:val="24"/>
          <w:szCs w:val="24"/>
        </w:rPr>
        <w:t xml:space="preserve"> </w:t>
      </w:r>
      <w:r w:rsidRPr="00417230">
        <w:rPr>
          <w:rFonts w:ascii="Times New Roman" w:hAnsi="Times New Roman" w:cs="Times New Roman"/>
          <w:sz w:val="24"/>
          <w:szCs w:val="24"/>
        </w:rPr>
        <w:t>Подпрограмм</w:t>
      </w:r>
      <w:r w:rsidR="005A7631" w:rsidRPr="00417230">
        <w:rPr>
          <w:rFonts w:ascii="Times New Roman" w:hAnsi="Times New Roman" w:cs="Times New Roman"/>
          <w:sz w:val="24"/>
          <w:szCs w:val="24"/>
        </w:rPr>
        <w:t xml:space="preserve"> </w:t>
      </w:r>
      <w:r w:rsidR="00CF098F">
        <w:rPr>
          <w:rFonts w:ascii="Times New Roman" w:hAnsi="Times New Roman" w:cs="Times New Roman"/>
          <w:sz w:val="24"/>
          <w:szCs w:val="24"/>
        </w:rPr>
        <w:t>муниципальной</w:t>
      </w:r>
      <w:r w:rsidRPr="0041723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F098F">
        <w:rPr>
          <w:rFonts w:ascii="Times New Roman" w:hAnsi="Times New Roman" w:cs="Times New Roman"/>
          <w:sz w:val="24"/>
          <w:szCs w:val="24"/>
        </w:rPr>
        <w:t xml:space="preserve">Цивильского района </w:t>
      </w:r>
      <w:r w:rsidRPr="0041723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A7631" w:rsidRPr="00417230">
        <w:rPr>
          <w:rFonts w:ascii="Times New Roman" w:hAnsi="Times New Roman" w:cs="Times New Roman"/>
          <w:sz w:val="24"/>
          <w:szCs w:val="24"/>
        </w:rPr>
        <w:t xml:space="preserve"> </w:t>
      </w:r>
      <w:r w:rsidRPr="00417230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 и обеспечение экологической безопасности» и их значениях</w:t>
      </w:r>
    </w:p>
    <w:p w:rsidR="00607B57" w:rsidRPr="001A21CD" w:rsidRDefault="00607B57" w:rsidP="00E2246A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518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8"/>
        <w:gridCol w:w="5145"/>
        <w:gridCol w:w="1426"/>
        <w:gridCol w:w="867"/>
        <w:gridCol w:w="867"/>
        <w:gridCol w:w="867"/>
        <w:gridCol w:w="867"/>
        <w:gridCol w:w="867"/>
        <w:gridCol w:w="867"/>
        <w:gridCol w:w="867"/>
        <w:gridCol w:w="870"/>
        <w:gridCol w:w="1049"/>
      </w:tblGrid>
      <w:tr w:rsidR="00607B57" w:rsidRPr="003600F8" w:rsidTr="00CF098F">
        <w:tc>
          <w:tcPr>
            <w:tcW w:w="130" w:type="pct"/>
            <w:vMerge w:val="restar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№ пп</w:t>
            </w:r>
          </w:p>
        </w:tc>
        <w:tc>
          <w:tcPr>
            <w:tcW w:w="1721" w:type="pct"/>
            <w:vMerge w:val="restar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Целевой индикатор и показатель (наименование)</w:t>
            </w:r>
          </w:p>
        </w:tc>
        <w:tc>
          <w:tcPr>
            <w:tcW w:w="477" w:type="pct"/>
            <w:vMerge w:val="restar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2672" w:type="pct"/>
            <w:gridSpan w:val="9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</w:t>
            </w:r>
            <w:r w:rsidR="00544D98">
              <w:rPr>
                <w:rFonts w:ascii="Times New Roman" w:hAnsi="Times New Roman" w:cs="Times New Roman"/>
                <w:sz w:val="21"/>
                <w:szCs w:val="21"/>
              </w:rPr>
              <w:t xml:space="preserve">целевых индикаторов и </w:t>
            </w: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показателей</w:t>
            </w:r>
          </w:p>
        </w:tc>
      </w:tr>
      <w:tr w:rsidR="00607B57" w:rsidRPr="003600F8" w:rsidTr="00CF098F">
        <w:trPr>
          <w:trHeight w:val="274"/>
        </w:trPr>
        <w:tc>
          <w:tcPr>
            <w:tcW w:w="130" w:type="pct"/>
            <w:vMerge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1" w:type="pct"/>
            <w:vMerge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7" w:type="pct"/>
            <w:vMerge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2019 г.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2020 г.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2021 г.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2022 г.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2023 г.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2024 г.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2025 г.</w:t>
            </w:r>
          </w:p>
        </w:tc>
        <w:tc>
          <w:tcPr>
            <w:tcW w:w="291" w:type="pct"/>
          </w:tcPr>
          <w:p w:rsidR="00607B57" w:rsidRPr="003600F8" w:rsidRDefault="00CF098F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2026 г.-</w:t>
            </w:r>
            <w:r w:rsidR="00607B57" w:rsidRPr="003600F8">
              <w:rPr>
                <w:rFonts w:ascii="Times New Roman" w:hAnsi="Times New Roman" w:cs="Times New Roman"/>
                <w:sz w:val="21"/>
                <w:szCs w:val="21"/>
              </w:rPr>
              <w:t>2030 г.</w:t>
            </w:r>
          </w:p>
        </w:tc>
        <w:tc>
          <w:tcPr>
            <w:tcW w:w="351" w:type="pct"/>
          </w:tcPr>
          <w:p w:rsidR="00CF098F" w:rsidRDefault="00CF098F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2031 г.-</w:t>
            </w:r>
          </w:p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2035 г.</w:t>
            </w:r>
          </w:p>
        </w:tc>
      </w:tr>
      <w:tr w:rsidR="00607B57" w:rsidRPr="003600F8" w:rsidTr="00CF098F">
        <w:tc>
          <w:tcPr>
            <w:tcW w:w="13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1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7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1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1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607B57" w:rsidRPr="003600F8" w:rsidTr="00CF098F">
        <w:tc>
          <w:tcPr>
            <w:tcW w:w="5000" w:type="pct"/>
            <w:gridSpan w:val="12"/>
          </w:tcPr>
          <w:p w:rsidR="00CF098F" w:rsidRDefault="00CF098F" w:rsidP="005578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Муниципальная</w:t>
            </w:r>
            <w:r w:rsidR="00607B57" w:rsidRPr="003600F8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Цивильского района </w:t>
            </w:r>
            <w:r w:rsidR="00607B57" w:rsidRPr="003600F8">
              <w:rPr>
                <w:rFonts w:ascii="Times New Roman" w:hAnsi="Times New Roman" w:cs="Times New Roman"/>
                <w:sz w:val="21"/>
                <w:szCs w:val="21"/>
              </w:rPr>
              <w:t xml:space="preserve">Чувашской Республики </w:t>
            </w:r>
            <w:r w:rsidR="00607B5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607B57" w:rsidRPr="003600F8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потенциала природно-сырьевых ресурсов </w:t>
            </w:r>
          </w:p>
          <w:p w:rsidR="00607B57" w:rsidRPr="003600F8" w:rsidRDefault="00607B57" w:rsidP="0055788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и обеспечение экологической безопасности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07B57" w:rsidRPr="003600F8" w:rsidTr="00CF098F">
        <w:tc>
          <w:tcPr>
            <w:tcW w:w="130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721" w:type="pct"/>
          </w:tcPr>
          <w:p w:rsidR="00CF098F" w:rsidRPr="006E1262" w:rsidRDefault="00CF098F" w:rsidP="00CF098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E1262">
              <w:rPr>
                <w:rFonts w:eastAsia="TimesNewRomanPSMT"/>
                <w:sz w:val="22"/>
                <w:szCs w:val="22"/>
              </w:rPr>
              <w:t>Осуществление селективного сбора ТКО</w:t>
            </w:r>
          </w:p>
          <w:p w:rsidR="00607B57" w:rsidRPr="006E1262" w:rsidRDefault="00CF098F" w:rsidP="00CF098F">
            <w:pPr>
              <w:autoSpaceDE w:val="0"/>
              <w:autoSpaceDN w:val="0"/>
              <w:adjustRightInd w:val="0"/>
            </w:pPr>
            <w:r w:rsidRPr="006E1262">
              <w:rPr>
                <w:rFonts w:eastAsia="TimesNewRomanPSMT"/>
                <w:sz w:val="22"/>
                <w:szCs w:val="22"/>
              </w:rPr>
              <w:t>(увеличение в процентах к предыдущему году)</w:t>
            </w:r>
          </w:p>
        </w:tc>
        <w:tc>
          <w:tcPr>
            <w:tcW w:w="477" w:type="pct"/>
          </w:tcPr>
          <w:p w:rsidR="00607B57" w:rsidRPr="003600F8" w:rsidRDefault="00607B57" w:rsidP="0066358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процентов</w:t>
            </w:r>
          </w:p>
        </w:tc>
        <w:tc>
          <w:tcPr>
            <w:tcW w:w="290" w:type="pct"/>
          </w:tcPr>
          <w:p w:rsidR="00607B57" w:rsidRPr="003600F8" w:rsidRDefault="00CF098F" w:rsidP="0057272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90" w:type="pct"/>
          </w:tcPr>
          <w:p w:rsidR="00607B57" w:rsidRPr="003600F8" w:rsidRDefault="00CF098F" w:rsidP="00B57A7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90" w:type="pct"/>
          </w:tcPr>
          <w:p w:rsidR="00607B57" w:rsidRPr="003600F8" w:rsidRDefault="00CF098F" w:rsidP="00B57A7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90" w:type="pct"/>
          </w:tcPr>
          <w:p w:rsidR="00607B57" w:rsidRPr="003600F8" w:rsidRDefault="00CF098F" w:rsidP="00B57A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0" w:type="pct"/>
          </w:tcPr>
          <w:p w:rsidR="00607B57" w:rsidRPr="003600F8" w:rsidRDefault="00CF098F" w:rsidP="00B57A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0" w:type="pct"/>
          </w:tcPr>
          <w:p w:rsidR="00607B57" w:rsidRPr="003600F8" w:rsidRDefault="00CF098F" w:rsidP="00B57A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0" w:type="pct"/>
          </w:tcPr>
          <w:p w:rsidR="00607B57" w:rsidRPr="003600F8" w:rsidRDefault="00CF098F" w:rsidP="00B57A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1" w:type="pct"/>
          </w:tcPr>
          <w:p w:rsidR="00607B57" w:rsidRPr="003600F8" w:rsidRDefault="00CF098F" w:rsidP="00B57A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1" w:type="pct"/>
          </w:tcPr>
          <w:p w:rsidR="00607B57" w:rsidRPr="003600F8" w:rsidRDefault="00CF098F" w:rsidP="00B57A7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07B57" w:rsidRPr="003600F8" w:rsidTr="00CF098F">
        <w:trPr>
          <w:trHeight w:val="612"/>
        </w:trPr>
        <w:tc>
          <w:tcPr>
            <w:tcW w:w="130" w:type="pct"/>
          </w:tcPr>
          <w:p w:rsidR="00607B57" w:rsidRPr="003600F8" w:rsidRDefault="00551861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607B57" w:rsidRPr="003600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21" w:type="pct"/>
          </w:tcPr>
          <w:p w:rsidR="00607B57" w:rsidRPr="006E1262" w:rsidRDefault="00607B57" w:rsidP="006C3EB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E1262">
              <w:rPr>
                <w:sz w:val="22"/>
                <w:szCs w:val="22"/>
              </w:rPr>
              <w:t xml:space="preserve">Доля площади территории </w:t>
            </w:r>
            <w:r w:rsidR="006C3EB5" w:rsidRPr="006E1262">
              <w:rPr>
                <w:sz w:val="22"/>
                <w:szCs w:val="22"/>
              </w:rPr>
              <w:t xml:space="preserve">Цивильского района </w:t>
            </w:r>
            <w:r w:rsidRPr="006E1262">
              <w:rPr>
                <w:sz w:val="22"/>
                <w:szCs w:val="22"/>
              </w:rPr>
              <w:t xml:space="preserve">Чувашской Республики, занятой особо охраняемыми природными территориями в общей площади территории </w:t>
            </w:r>
          </w:p>
        </w:tc>
        <w:tc>
          <w:tcPr>
            <w:tcW w:w="477" w:type="pct"/>
          </w:tcPr>
          <w:p w:rsidR="00607B57" w:rsidRPr="003600F8" w:rsidRDefault="00607B57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процентов</w:t>
            </w:r>
          </w:p>
        </w:tc>
        <w:tc>
          <w:tcPr>
            <w:tcW w:w="290" w:type="pct"/>
          </w:tcPr>
          <w:p w:rsidR="00607B57" w:rsidRPr="006C3EB5" w:rsidRDefault="00EF4409" w:rsidP="0057272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0,48</w:t>
            </w:r>
          </w:p>
        </w:tc>
        <w:tc>
          <w:tcPr>
            <w:tcW w:w="290" w:type="pct"/>
          </w:tcPr>
          <w:p w:rsidR="00607B57" w:rsidRPr="006C3EB5" w:rsidRDefault="00EF4409" w:rsidP="0057272C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0,48</w:t>
            </w:r>
          </w:p>
        </w:tc>
        <w:tc>
          <w:tcPr>
            <w:tcW w:w="290" w:type="pct"/>
          </w:tcPr>
          <w:p w:rsidR="00607B57" w:rsidRPr="006C3EB5" w:rsidRDefault="00EF4409" w:rsidP="0057272C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0,48</w:t>
            </w:r>
          </w:p>
        </w:tc>
        <w:tc>
          <w:tcPr>
            <w:tcW w:w="290" w:type="pct"/>
          </w:tcPr>
          <w:p w:rsidR="00607B57" w:rsidRPr="006C3EB5" w:rsidRDefault="00EF4409" w:rsidP="0057272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0,48</w:t>
            </w:r>
          </w:p>
        </w:tc>
        <w:tc>
          <w:tcPr>
            <w:tcW w:w="290" w:type="pct"/>
          </w:tcPr>
          <w:p w:rsidR="00607B57" w:rsidRPr="006C3EB5" w:rsidRDefault="00EF4409" w:rsidP="0057272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0,48</w:t>
            </w:r>
          </w:p>
        </w:tc>
        <w:tc>
          <w:tcPr>
            <w:tcW w:w="290" w:type="pct"/>
          </w:tcPr>
          <w:p w:rsidR="00607B57" w:rsidRPr="006C3EB5" w:rsidRDefault="00EF4409" w:rsidP="0057272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0,5</w:t>
            </w:r>
          </w:p>
        </w:tc>
        <w:tc>
          <w:tcPr>
            <w:tcW w:w="290" w:type="pct"/>
          </w:tcPr>
          <w:p w:rsidR="00607B57" w:rsidRPr="006C3EB5" w:rsidRDefault="00EF4409" w:rsidP="0057272C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0,5</w:t>
            </w:r>
          </w:p>
        </w:tc>
        <w:tc>
          <w:tcPr>
            <w:tcW w:w="291" w:type="pct"/>
          </w:tcPr>
          <w:p w:rsidR="00607B57" w:rsidRPr="006C3EB5" w:rsidRDefault="00EF4409" w:rsidP="0057272C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0,5</w:t>
            </w:r>
          </w:p>
        </w:tc>
        <w:tc>
          <w:tcPr>
            <w:tcW w:w="351" w:type="pct"/>
          </w:tcPr>
          <w:p w:rsidR="00607B57" w:rsidRPr="006C3EB5" w:rsidRDefault="00EF4409" w:rsidP="0057272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0,5</w:t>
            </w:r>
          </w:p>
        </w:tc>
      </w:tr>
      <w:tr w:rsidR="00607B57" w:rsidRPr="003600F8" w:rsidTr="00CF098F">
        <w:tc>
          <w:tcPr>
            <w:tcW w:w="130" w:type="pct"/>
          </w:tcPr>
          <w:p w:rsidR="00607B57" w:rsidRPr="003600F8" w:rsidRDefault="00551861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607B57" w:rsidRPr="003600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21" w:type="pct"/>
          </w:tcPr>
          <w:p w:rsidR="00607B57" w:rsidRPr="006E1262" w:rsidRDefault="00607B57" w:rsidP="00E1372E">
            <w:pPr>
              <w:autoSpaceDE w:val="0"/>
              <w:autoSpaceDN w:val="0"/>
              <w:adjustRightInd w:val="0"/>
              <w:jc w:val="both"/>
            </w:pPr>
            <w:r w:rsidRPr="006E1262">
              <w:rPr>
                <w:sz w:val="22"/>
                <w:szCs w:val="22"/>
              </w:rPr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477" w:type="pct"/>
          </w:tcPr>
          <w:p w:rsidR="00607B57" w:rsidRPr="003600F8" w:rsidRDefault="00607B57" w:rsidP="006743C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единиц в год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1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07B57" w:rsidRPr="003600F8" w:rsidTr="00CF098F">
        <w:tc>
          <w:tcPr>
            <w:tcW w:w="130" w:type="pct"/>
          </w:tcPr>
          <w:p w:rsidR="00607B57" w:rsidRPr="003600F8" w:rsidRDefault="00551861" w:rsidP="009272D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07B57" w:rsidRPr="003600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21" w:type="pct"/>
          </w:tcPr>
          <w:p w:rsidR="00607B57" w:rsidRPr="006E1262" w:rsidRDefault="00607B57" w:rsidP="0054318A">
            <w:pPr>
              <w:autoSpaceDE w:val="0"/>
              <w:autoSpaceDN w:val="0"/>
              <w:adjustRightInd w:val="0"/>
              <w:jc w:val="both"/>
            </w:pPr>
            <w:r w:rsidRPr="006E1262">
              <w:rPr>
                <w:sz w:val="22"/>
                <w:szCs w:val="22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477" w:type="pct"/>
          </w:tcPr>
          <w:p w:rsidR="00607B57" w:rsidRPr="003600F8" w:rsidRDefault="00607B57" w:rsidP="00DF524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0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1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1" w:type="pct"/>
          </w:tcPr>
          <w:p w:rsidR="00607B57" w:rsidRPr="003600F8" w:rsidRDefault="00A87015" w:rsidP="0057272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</w:tbl>
    <w:p w:rsidR="00607B57" w:rsidRPr="001A21CD" w:rsidRDefault="00607B57" w:rsidP="00E53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607B57" w:rsidRPr="001A21CD" w:rsidSect="00B30D27">
          <w:pgSz w:w="16838" w:h="11906" w:orient="landscape"/>
          <w:pgMar w:top="1134" w:right="850" w:bottom="567" w:left="1701" w:header="709" w:footer="709" w:gutter="0"/>
          <w:cols w:space="708"/>
          <w:docGrid w:linePitch="360"/>
        </w:sectPr>
      </w:pPr>
    </w:p>
    <w:p w:rsidR="00607B57" w:rsidRPr="001A21CD" w:rsidRDefault="00607B57" w:rsidP="00E53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1C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07B57" w:rsidRPr="001A21CD" w:rsidRDefault="00607B57" w:rsidP="00E53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1CD">
        <w:rPr>
          <w:rFonts w:ascii="Times New Roman" w:hAnsi="Times New Roman" w:cs="Times New Roman"/>
          <w:sz w:val="24"/>
          <w:szCs w:val="24"/>
        </w:rPr>
        <w:t xml:space="preserve">к </w:t>
      </w:r>
      <w:r w:rsidR="00C45314">
        <w:rPr>
          <w:rFonts w:ascii="Times New Roman" w:hAnsi="Times New Roman" w:cs="Times New Roman"/>
          <w:sz w:val="24"/>
          <w:szCs w:val="24"/>
        </w:rPr>
        <w:t>муниципальной</w:t>
      </w:r>
      <w:r w:rsidRPr="001A21CD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07B57" w:rsidRPr="001A21CD" w:rsidRDefault="00C45314" w:rsidP="00E53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Цивильского района </w:t>
      </w:r>
      <w:r w:rsidR="00607B57" w:rsidRPr="001A21C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07B57" w:rsidRPr="001A21CD" w:rsidRDefault="00607B57" w:rsidP="00E53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21CD">
        <w:rPr>
          <w:rFonts w:ascii="Times New Roman" w:hAnsi="Times New Roman" w:cs="Times New Roman"/>
          <w:sz w:val="24"/>
          <w:szCs w:val="24"/>
        </w:rPr>
        <w:t xml:space="preserve">Развитие потенциала природно-сырьевых ресурсов и </w:t>
      </w:r>
    </w:p>
    <w:p w:rsidR="00607B57" w:rsidRPr="001A21CD" w:rsidRDefault="00607B57" w:rsidP="00E53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1CD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7B57" w:rsidRDefault="00607B57" w:rsidP="00E536D3">
      <w:pPr>
        <w:pStyle w:val="ConsPlusNormal"/>
        <w:jc w:val="center"/>
        <w:outlineLvl w:val="1"/>
        <w:rPr>
          <w:b/>
          <w:bCs/>
        </w:rPr>
      </w:pPr>
    </w:p>
    <w:p w:rsidR="00607B57" w:rsidRPr="00285446" w:rsidRDefault="00607B57" w:rsidP="00E536D3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28544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285446">
        <w:rPr>
          <w:rFonts w:ascii="Times New Roman" w:eastAsia="Batang" w:hAnsi="Times New Roman" w:cs="Times New Roman"/>
          <w:b/>
          <w:bCs/>
          <w:sz w:val="24"/>
          <w:szCs w:val="24"/>
        </w:rPr>
        <w:br/>
        <w:t xml:space="preserve">за счет всех источников финансирования реализации </w:t>
      </w:r>
      <w:r w:rsidR="00AE1FBB">
        <w:rPr>
          <w:rFonts w:ascii="Times New Roman" w:eastAsia="Batang" w:hAnsi="Times New Roman" w:cs="Times New Roman"/>
          <w:b/>
          <w:bCs/>
          <w:sz w:val="24"/>
          <w:szCs w:val="24"/>
        </w:rPr>
        <w:t>муниципальной</w:t>
      </w:r>
      <w:r w:rsidRPr="0028544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программы </w:t>
      </w:r>
      <w:r w:rsidR="00AE1FBB">
        <w:rPr>
          <w:rFonts w:ascii="Times New Roman" w:eastAsia="Batang" w:hAnsi="Times New Roman" w:cs="Times New Roman"/>
          <w:b/>
          <w:bCs/>
          <w:sz w:val="24"/>
          <w:szCs w:val="24"/>
        </w:rPr>
        <w:t>Цивильского района</w:t>
      </w:r>
      <w:r w:rsidRPr="00285446">
        <w:rPr>
          <w:rFonts w:ascii="Times New Roman" w:eastAsia="Batang" w:hAnsi="Times New Roman" w:cs="Times New Roman"/>
          <w:b/>
          <w:bCs/>
          <w:sz w:val="24"/>
          <w:szCs w:val="24"/>
        </w:rPr>
        <w:br/>
        <w:t xml:space="preserve">Чувашской Республики  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«</w:t>
      </w:r>
      <w:r w:rsidRPr="0028544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Развитие потенциала природно-сырьевых ресурсов и </w:t>
      </w:r>
      <w:r w:rsidRPr="00285446">
        <w:rPr>
          <w:rFonts w:ascii="Times New Roman" w:eastAsia="Batang" w:hAnsi="Times New Roman" w:cs="Times New Roman"/>
          <w:b/>
          <w:bCs/>
          <w:sz w:val="24"/>
          <w:szCs w:val="24"/>
        </w:rPr>
        <w:br/>
        <w:t>обеспечение экологической безопасности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»</w:t>
      </w:r>
    </w:p>
    <w:p w:rsidR="00607B57" w:rsidRPr="00285446" w:rsidRDefault="00607B57" w:rsidP="00E536D3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16143" w:type="dxa"/>
        <w:tblInd w:w="-1026" w:type="dxa"/>
        <w:tblLayout w:type="fixed"/>
        <w:tblLook w:val="00A0"/>
      </w:tblPr>
      <w:tblGrid>
        <w:gridCol w:w="1134"/>
        <w:gridCol w:w="1922"/>
        <w:gridCol w:w="630"/>
        <w:gridCol w:w="1275"/>
        <w:gridCol w:w="1843"/>
        <w:gridCol w:w="992"/>
        <w:gridCol w:w="1012"/>
        <w:gridCol w:w="973"/>
        <w:gridCol w:w="992"/>
        <w:gridCol w:w="992"/>
        <w:gridCol w:w="978"/>
        <w:gridCol w:w="1133"/>
        <w:gridCol w:w="1211"/>
        <w:gridCol w:w="1056"/>
      </w:tblGrid>
      <w:tr w:rsidR="00607B57" w:rsidRPr="008A456B" w:rsidTr="00C90AC9">
        <w:trPr>
          <w:trHeight w:val="2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AE1FB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 xml:space="preserve">Наименование </w:t>
            </w:r>
            <w:r w:rsidR="00AE1FBB">
              <w:rPr>
                <w:color w:val="000000"/>
                <w:sz w:val="20"/>
                <w:szCs w:val="20"/>
              </w:rPr>
              <w:t>муниципальной</w:t>
            </w:r>
            <w:r w:rsidRPr="008A456B">
              <w:rPr>
                <w:color w:val="000000"/>
                <w:sz w:val="20"/>
                <w:szCs w:val="20"/>
              </w:rPr>
              <w:t xml:space="preserve"> программы Чувашской Республики, подпрограммы </w:t>
            </w:r>
            <w:r w:rsidR="00AE1FBB">
              <w:rPr>
                <w:color w:val="000000"/>
                <w:sz w:val="20"/>
                <w:szCs w:val="20"/>
              </w:rPr>
              <w:t xml:space="preserve">муниципальной </w:t>
            </w:r>
            <w:r w:rsidRPr="008A456B">
              <w:rPr>
                <w:color w:val="000000"/>
                <w:sz w:val="20"/>
                <w:szCs w:val="20"/>
              </w:rPr>
              <w:t>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607B57" w:rsidRPr="008A456B" w:rsidTr="00C90AC9">
        <w:trPr>
          <w:trHeight w:val="2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5E0EB6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</w:tr>
      <w:tr w:rsidR="00607B57" w:rsidRPr="008A456B" w:rsidTr="00C90AC9">
        <w:trPr>
          <w:trHeight w:val="17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2031-2035</w:t>
            </w:r>
          </w:p>
        </w:tc>
      </w:tr>
      <w:tr w:rsidR="00607B57" w:rsidRPr="008A456B" w:rsidTr="00C90AC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07B57" w:rsidRPr="008A456B" w:rsidTr="00C90AC9">
        <w:trPr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EF4409" w:rsidP="008A45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Муниципаотная </w:t>
            </w:r>
            <w:r w:rsidR="00607B57" w:rsidRPr="008A456B">
              <w:rPr>
                <w:color w:val="000000"/>
                <w:sz w:val="20"/>
                <w:szCs w:val="20"/>
              </w:rPr>
              <w:t xml:space="preserve">программа </w:t>
            </w:r>
            <w:r>
              <w:rPr>
                <w:color w:val="000000"/>
                <w:sz w:val="20"/>
                <w:szCs w:val="20"/>
              </w:rPr>
              <w:t xml:space="preserve">Цивильского района </w:t>
            </w:r>
            <w:r w:rsidR="00607B57" w:rsidRPr="008A456B">
              <w:rPr>
                <w:color w:val="000000"/>
                <w:sz w:val="20"/>
                <w:szCs w:val="20"/>
              </w:rPr>
              <w:t>Чувашской Республик</w:t>
            </w:r>
            <w:r w:rsidR="00607B57" w:rsidRPr="008A456B">
              <w:rPr>
                <w:color w:val="000000"/>
                <w:sz w:val="20"/>
                <w:szCs w:val="20"/>
              </w:rPr>
              <w:lastRenderedPageBreak/>
              <w:t>и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EF4409" w:rsidP="008A45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Муниципальная </w:t>
            </w:r>
            <w:r w:rsidR="00607B57" w:rsidRPr="008A456B">
              <w:rPr>
                <w:color w:val="000000"/>
                <w:sz w:val="20"/>
                <w:szCs w:val="20"/>
              </w:rPr>
              <w:t xml:space="preserve">программа </w:t>
            </w:r>
            <w:r>
              <w:rPr>
                <w:color w:val="000000"/>
                <w:sz w:val="20"/>
                <w:szCs w:val="20"/>
              </w:rPr>
              <w:t xml:space="preserve">Цивильского района </w:t>
            </w:r>
            <w:r w:rsidR="00607B57" w:rsidRPr="008A456B">
              <w:rPr>
                <w:color w:val="000000"/>
                <w:sz w:val="20"/>
                <w:szCs w:val="20"/>
              </w:rPr>
              <w:t>Чувашской Республики</w:t>
            </w:r>
            <w:r w:rsidR="00607B57" w:rsidRPr="008A456B">
              <w:rPr>
                <w:color w:val="000000"/>
                <w:sz w:val="20"/>
                <w:szCs w:val="20"/>
              </w:rPr>
              <w:br/>
            </w:r>
            <w:r w:rsidR="00607B57">
              <w:rPr>
                <w:color w:val="000000"/>
                <w:sz w:val="20"/>
                <w:szCs w:val="20"/>
              </w:rPr>
              <w:t>«</w:t>
            </w:r>
            <w:r w:rsidR="00607B57" w:rsidRPr="008A456B">
              <w:rPr>
                <w:color w:val="000000"/>
                <w:sz w:val="20"/>
                <w:szCs w:val="20"/>
              </w:rPr>
              <w:t xml:space="preserve">Развитие потенциала природно-сырьевых ресурсов и </w:t>
            </w:r>
            <w:r w:rsidR="00607B57" w:rsidRPr="008A456B">
              <w:rPr>
                <w:color w:val="000000"/>
                <w:sz w:val="20"/>
                <w:szCs w:val="20"/>
              </w:rPr>
              <w:br/>
            </w:r>
            <w:r w:rsidR="00607B57" w:rsidRPr="008A456B">
              <w:rPr>
                <w:color w:val="000000"/>
                <w:sz w:val="20"/>
                <w:szCs w:val="20"/>
              </w:rPr>
              <w:lastRenderedPageBreak/>
              <w:t>обеспечение экологической безопасности</w:t>
            </w:r>
            <w:r w:rsidR="00607B5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C90AC9" w:rsidP="00EB3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C90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90AC9">
              <w:rPr>
                <w:color w:val="000000"/>
                <w:sz w:val="20"/>
                <w:szCs w:val="20"/>
              </w:rPr>
              <w:t>487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C90AC9" w:rsidP="00EB3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EB32B9">
              <w:rPr>
                <w:color w:val="000000"/>
                <w:sz w:val="20"/>
                <w:szCs w:val="20"/>
              </w:rPr>
              <w:t>0</w:t>
            </w:r>
            <w:r w:rsidR="00B30D2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CB74D1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  <w:r w:rsidR="00B30D27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2362,0</w:t>
            </w:r>
          </w:p>
        </w:tc>
      </w:tr>
      <w:tr w:rsidR="00B30D27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27" w:rsidRPr="008A456B" w:rsidRDefault="00B30D2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27" w:rsidRPr="008A456B" w:rsidRDefault="00B30D2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27" w:rsidRPr="008A456B" w:rsidRDefault="00B30D2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27" w:rsidRPr="008A456B" w:rsidRDefault="00B30D2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Pr="008A456B" w:rsidRDefault="00B30D27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3D07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3D07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3D07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3D07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3D07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3D07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4813,0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0D27" w:rsidRPr="008A456B" w:rsidTr="00C90AC9">
        <w:trPr>
          <w:trHeight w:val="7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27" w:rsidRPr="008A456B" w:rsidRDefault="00B30D2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27" w:rsidRPr="008A456B" w:rsidRDefault="00B30D2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27" w:rsidRPr="008A456B" w:rsidRDefault="00B30D2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27" w:rsidRPr="008A456B" w:rsidRDefault="00B30D2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Pr="008A456B" w:rsidRDefault="00B30D27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E14E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E14E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E14E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E14E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>
              <w:rPr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E14E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Default="00B30D27" w:rsidP="00BF2B88">
            <w:pPr>
              <w:jc w:val="center"/>
            </w:pPr>
            <w:r w:rsidRPr="00E14E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D2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B57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C90AC9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B30D2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C90AC9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B30D2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C90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90AC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BF2B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1195,0</w:t>
            </w:r>
          </w:p>
        </w:tc>
      </w:tr>
      <w:tr w:rsidR="00607B57" w:rsidRPr="008A456B" w:rsidTr="00C90AC9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1925</w:t>
            </w:r>
            <w:r w:rsidR="00B30D2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B30D27" w:rsidP="00C90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90AC9">
              <w:rPr>
                <w:color w:val="000000"/>
                <w:sz w:val="20"/>
                <w:szCs w:val="20"/>
              </w:rPr>
              <w:t>367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C90AC9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EB32B9">
              <w:rPr>
                <w:color w:val="000000"/>
                <w:sz w:val="20"/>
                <w:szCs w:val="20"/>
              </w:rPr>
              <w:t>0</w:t>
            </w:r>
            <w:r w:rsidR="00B30D2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CB74D1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</w:t>
            </w:r>
            <w:r w:rsidR="0050684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1167,0</w:t>
            </w:r>
          </w:p>
        </w:tc>
      </w:tr>
      <w:tr w:rsidR="0050684D" w:rsidRPr="008A456B" w:rsidTr="00C90AC9">
        <w:trPr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92F3D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0E49CF" w:rsidRDefault="00E571F0" w:rsidP="008A456B">
            <w:pPr>
              <w:rPr>
                <w:color w:val="000000"/>
                <w:sz w:val="20"/>
                <w:szCs w:val="20"/>
              </w:rPr>
            </w:pPr>
            <w:hyperlink w:anchor="P6781" w:history="1">
              <w:r w:rsidR="0050684D" w:rsidRPr="000E49CF">
                <w:rPr>
                  <w:sz w:val="20"/>
                  <w:szCs w:val="20"/>
                </w:rPr>
                <w:t>Обеспечение экологической безопасности</w:t>
              </w:r>
            </w:hyperlink>
            <w:r w:rsidR="0050684D" w:rsidRPr="000E49CF">
              <w:rPr>
                <w:sz w:val="20"/>
                <w:szCs w:val="20"/>
              </w:rPr>
              <w:t xml:space="preserve"> на территории Цивильского района Чувашской Республики»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EB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BF2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7</w:t>
            </w:r>
            <w:r w:rsidR="00C90AC9">
              <w:rPr>
                <w:sz w:val="20"/>
                <w:szCs w:val="20"/>
              </w:rPr>
              <w:t>3</w:t>
            </w:r>
            <w:r w:rsidRPr="0050684D">
              <w:rPr>
                <w:sz w:val="20"/>
                <w:szCs w:val="20"/>
              </w:rPr>
              <w:t>2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50684D" w:rsidRPr="0050684D">
              <w:rPr>
                <w:sz w:val="20"/>
                <w:szCs w:val="20"/>
              </w:rPr>
              <w:t>7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6</w:t>
            </w:r>
            <w:r w:rsidR="00C90AC9">
              <w:rPr>
                <w:sz w:val="20"/>
                <w:szCs w:val="20"/>
              </w:rPr>
              <w:t>1</w:t>
            </w:r>
            <w:r w:rsidRPr="0050684D">
              <w:rPr>
                <w:sz w:val="20"/>
                <w:szCs w:val="20"/>
              </w:rPr>
              <w:t>4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11</w:t>
            </w:r>
            <w:r w:rsidR="00C90AC9">
              <w:rPr>
                <w:sz w:val="20"/>
                <w:szCs w:val="20"/>
              </w:rPr>
              <w:t>1</w:t>
            </w:r>
            <w:r w:rsidRPr="0050684D">
              <w:rPr>
                <w:sz w:val="20"/>
                <w:szCs w:val="20"/>
              </w:rPr>
              <w:t>4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BF2B88" w:rsidP="00C90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684D" w:rsidRPr="0050684D">
              <w:rPr>
                <w:sz w:val="20"/>
                <w:szCs w:val="20"/>
              </w:rPr>
              <w:t>3</w:t>
            </w:r>
            <w:r w:rsidR="00C90AC9">
              <w:rPr>
                <w:sz w:val="20"/>
                <w:szCs w:val="20"/>
              </w:rPr>
              <w:t>1</w:t>
            </w:r>
            <w:r w:rsidR="0050684D" w:rsidRPr="005068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BF2B88" w:rsidP="00C90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684D" w:rsidRPr="0050684D">
              <w:rPr>
                <w:sz w:val="20"/>
                <w:szCs w:val="20"/>
              </w:rPr>
              <w:t>3</w:t>
            </w:r>
            <w:r w:rsidR="00C90AC9">
              <w:rPr>
                <w:sz w:val="20"/>
                <w:szCs w:val="20"/>
              </w:rPr>
              <w:t>1</w:t>
            </w:r>
            <w:r w:rsidR="0050684D" w:rsidRPr="005068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</w:tr>
      <w:tr w:rsidR="00607B57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84D" w:rsidRPr="008A456B" w:rsidTr="00C90AC9">
        <w:trPr>
          <w:trHeight w:val="7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84D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EB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32B9">
              <w:rPr>
                <w:sz w:val="20"/>
                <w:szCs w:val="20"/>
              </w:rPr>
              <w:t>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4</w:t>
            </w:r>
            <w:r w:rsidR="00C90AC9">
              <w:rPr>
                <w:sz w:val="20"/>
                <w:szCs w:val="20"/>
              </w:rPr>
              <w:t>1</w:t>
            </w:r>
            <w:r w:rsidRPr="0050684D">
              <w:rPr>
                <w:sz w:val="20"/>
                <w:szCs w:val="20"/>
              </w:rPr>
              <w:t>6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</w:t>
            </w:r>
            <w:r w:rsidR="00C90AC9">
              <w:rPr>
                <w:sz w:val="20"/>
                <w:szCs w:val="20"/>
              </w:rPr>
              <w:t>7</w:t>
            </w:r>
            <w:r w:rsidRPr="0050684D">
              <w:rPr>
                <w:sz w:val="20"/>
                <w:szCs w:val="20"/>
              </w:rPr>
              <w:t>1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</w:t>
            </w:r>
            <w:r w:rsidR="00C90AC9">
              <w:rPr>
                <w:sz w:val="20"/>
                <w:szCs w:val="20"/>
              </w:rPr>
              <w:t>7</w:t>
            </w:r>
            <w:r w:rsidRPr="0050684D">
              <w:rPr>
                <w:sz w:val="20"/>
                <w:szCs w:val="20"/>
              </w:rPr>
              <w:t>7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7</w:t>
            </w:r>
            <w:r w:rsidR="00C90AC9">
              <w:rPr>
                <w:sz w:val="20"/>
                <w:szCs w:val="20"/>
              </w:rPr>
              <w:t>7</w:t>
            </w:r>
            <w:r w:rsidRPr="0050684D">
              <w:rPr>
                <w:sz w:val="20"/>
                <w:szCs w:val="20"/>
              </w:rPr>
              <w:t>7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BF2B88" w:rsidP="00C90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684D" w:rsidRPr="0050684D">
              <w:rPr>
                <w:sz w:val="20"/>
                <w:szCs w:val="20"/>
              </w:rPr>
              <w:t>1</w:t>
            </w:r>
            <w:r w:rsidR="00C90AC9">
              <w:rPr>
                <w:sz w:val="20"/>
                <w:szCs w:val="20"/>
              </w:rPr>
              <w:t>4</w:t>
            </w:r>
            <w:r w:rsidR="0050684D" w:rsidRPr="005068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11</w:t>
            </w:r>
            <w:r w:rsidR="00C90AC9">
              <w:rPr>
                <w:sz w:val="20"/>
                <w:szCs w:val="20"/>
              </w:rPr>
              <w:t>4</w:t>
            </w:r>
            <w:r w:rsidRPr="0050684D">
              <w:rPr>
                <w:sz w:val="20"/>
                <w:szCs w:val="20"/>
              </w:rPr>
              <w:t>5</w:t>
            </w:r>
            <w:r w:rsidR="00BF2B88">
              <w:rPr>
                <w:sz w:val="20"/>
                <w:szCs w:val="20"/>
              </w:rPr>
              <w:t>,0</w:t>
            </w:r>
          </w:p>
        </w:tc>
      </w:tr>
      <w:tr w:rsidR="0050684D" w:rsidRPr="008A456B" w:rsidTr="00C90AC9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EB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="0050684D" w:rsidRPr="0050684D">
              <w:rPr>
                <w:sz w:val="20"/>
                <w:szCs w:val="20"/>
              </w:rPr>
              <w:t>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EB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EB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316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326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337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337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684D" w:rsidRPr="0050684D">
              <w:rPr>
                <w:sz w:val="20"/>
                <w:szCs w:val="20"/>
              </w:rPr>
              <w:t>167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BF2B88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1167</w:t>
            </w:r>
            <w:r w:rsidR="00BF2B88">
              <w:rPr>
                <w:sz w:val="20"/>
                <w:szCs w:val="20"/>
              </w:rPr>
              <w:t>,0</w:t>
            </w:r>
          </w:p>
        </w:tc>
      </w:tr>
      <w:tr w:rsidR="0050684D" w:rsidRPr="008A456B" w:rsidTr="00C90AC9">
        <w:trPr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</w:t>
            </w:r>
            <w:r w:rsidR="00C90AC9">
              <w:rPr>
                <w:sz w:val="20"/>
                <w:szCs w:val="20"/>
              </w:rPr>
              <w:t>7</w:t>
            </w:r>
            <w:r w:rsidR="00EB32B9">
              <w:rPr>
                <w:sz w:val="20"/>
                <w:szCs w:val="20"/>
              </w:rPr>
              <w:t>30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</w:t>
            </w:r>
            <w:r w:rsidR="00C90AC9">
              <w:rPr>
                <w:sz w:val="20"/>
                <w:szCs w:val="20"/>
              </w:rPr>
              <w:t>1</w:t>
            </w:r>
            <w:r w:rsidR="00EB32B9">
              <w:rPr>
                <w:sz w:val="20"/>
                <w:szCs w:val="20"/>
              </w:rPr>
              <w:t>6</w:t>
            </w:r>
            <w:r w:rsidRPr="0050684D">
              <w:rPr>
                <w:sz w:val="20"/>
                <w:szCs w:val="20"/>
              </w:rPr>
              <w:t>7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C90AC9" w:rsidP="00EB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32B9">
              <w:rPr>
                <w:sz w:val="20"/>
                <w:szCs w:val="20"/>
              </w:rPr>
              <w:t>90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376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226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232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732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232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232</w:t>
            </w:r>
            <w:r w:rsidR="00BF2B88">
              <w:rPr>
                <w:sz w:val="20"/>
                <w:szCs w:val="20"/>
              </w:rPr>
              <w:t>,0</w:t>
            </w:r>
          </w:p>
        </w:tc>
      </w:tr>
      <w:tr w:rsidR="00607B57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84D" w:rsidRPr="008A456B" w:rsidTr="00C90AC9">
        <w:trPr>
          <w:trHeight w:val="7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84D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EB32B9" w:rsidP="00EB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EB32B9" w:rsidP="00EB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684D" w:rsidRPr="0050684D">
              <w:rPr>
                <w:sz w:val="20"/>
                <w:szCs w:val="20"/>
              </w:rPr>
              <w:t>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EB32B9" w:rsidP="00EB3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684D" w:rsidRPr="0050684D">
              <w:rPr>
                <w:sz w:val="20"/>
                <w:szCs w:val="20"/>
              </w:rPr>
              <w:t>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230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BF2B88" w:rsidP="00BF2B88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 xml:space="preserve"> </w:t>
            </w:r>
            <w:r w:rsidR="0050684D" w:rsidRPr="0050684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85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585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85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85</w:t>
            </w:r>
            <w:r w:rsidR="00BF2B88">
              <w:rPr>
                <w:sz w:val="20"/>
                <w:szCs w:val="20"/>
              </w:rPr>
              <w:t>,0</w:t>
            </w:r>
          </w:p>
        </w:tc>
      </w:tr>
      <w:tr w:rsidR="00BF2B88" w:rsidRPr="008A456B" w:rsidTr="00C90AC9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BF2B88" w:rsidP="00EB32B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16</w:t>
            </w:r>
            <w:r w:rsidR="00EB32B9">
              <w:rPr>
                <w:sz w:val="20"/>
                <w:szCs w:val="20"/>
              </w:rPr>
              <w:t>8</w:t>
            </w:r>
            <w:r w:rsidRPr="005068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BF2B88" w:rsidP="00EB32B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10</w:t>
            </w:r>
            <w:r w:rsidR="00EB32B9">
              <w:rPr>
                <w:sz w:val="20"/>
                <w:szCs w:val="20"/>
              </w:rPr>
              <w:t>2</w:t>
            </w:r>
            <w:r w:rsidRPr="005068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EB32B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11985">
              <w:rPr>
                <w:sz w:val="20"/>
                <w:szCs w:val="20"/>
              </w:rPr>
              <w:t>147,0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11985">
              <w:rPr>
                <w:sz w:val="20"/>
                <w:szCs w:val="20"/>
              </w:rPr>
              <w:t>147,0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11985">
              <w:rPr>
                <w:sz w:val="20"/>
                <w:szCs w:val="20"/>
              </w:rPr>
              <w:t>147,0</w:t>
            </w:r>
          </w:p>
        </w:tc>
      </w:tr>
      <w:tr w:rsidR="0050684D" w:rsidRPr="008A456B" w:rsidTr="00C90AC9">
        <w:trPr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0E49CF" w:rsidRDefault="0050684D" w:rsidP="008A456B">
            <w:pPr>
              <w:rPr>
                <w:color w:val="000000"/>
                <w:sz w:val="20"/>
                <w:szCs w:val="20"/>
              </w:rPr>
            </w:pPr>
            <w:r w:rsidRPr="000E49CF">
              <w:rPr>
                <w:sz w:val="20"/>
                <w:szCs w:val="2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200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205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215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250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260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270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270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684D" w:rsidRPr="0050684D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BF2B88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1500</w:t>
            </w:r>
            <w:r w:rsidR="00BF2B88">
              <w:rPr>
                <w:sz w:val="20"/>
                <w:szCs w:val="20"/>
              </w:rPr>
              <w:t>,0</w:t>
            </w:r>
          </w:p>
        </w:tc>
      </w:tr>
      <w:tr w:rsidR="00607B57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B57" w:rsidRPr="008A456B" w:rsidRDefault="00607B57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7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A152E5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A152E5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A152E5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205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A152E5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A152E5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A152E5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A152E5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270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A152E5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270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A1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0684D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A152E5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BF2B88" w:rsidRPr="008A456B" w:rsidTr="00C90AC9">
        <w:trPr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0E49CF" w:rsidRDefault="00BF2B88" w:rsidP="008A456B">
            <w:pPr>
              <w:rPr>
                <w:color w:val="000000"/>
                <w:sz w:val="20"/>
                <w:szCs w:val="20"/>
              </w:rPr>
            </w:pPr>
            <w:r w:rsidRPr="000E49CF">
              <w:rPr>
                <w:sz w:val="20"/>
                <w:szCs w:val="20"/>
              </w:rPr>
              <w:t>Сохранение и восстановление природной среды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8A456B" w:rsidRDefault="00BF2B88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88" w:rsidRPr="008A456B" w:rsidRDefault="00BF2B88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EF48E5">
              <w:rPr>
                <w:sz w:val="20"/>
                <w:szCs w:val="20"/>
              </w:rPr>
              <w:t>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A44F5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A44F5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A44F58">
              <w:rPr>
                <w:sz w:val="20"/>
                <w:szCs w:val="20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A44F58">
              <w:rPr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A44F58">
              <w:rPr>
                <w:sz w:val="20"/>
                <w:szCs w:val="2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A44F58">
              <w:rPr>
                <w:sz w:val="20"/>
                <w:szCs w:val="20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A44F58">
              <w:rPr>
                <w:sz w:val="20"/>
                <w:szCs w:val="20"/>
              </w:rPr>
              <w:t>20,0</w:t>
            </w:r>
          </w:p>
        </w:tc>
      </w:tr>
      <w:tr w:rsidR="0050684D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84D" w:rsidRPr="008A456B" w:rsidTr="00C90AC9">
        <w:trPr>
          <w:trHeight w:val="7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84D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2B88" w:rsidRPr="008A456B" w:rsidTr="00C90AC9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B2CEF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B2CEF">
              <w:rPr>
                <w:sz w:val="20"/>
                <w:szCs w:val="20"/>
              </w:rPr>
              <w:t>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B2CE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B2CEF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B2CEF">
              <w:rPr>
                <w:sz w:val="20"/>
                <w:szCs w:val="20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B2CEF">
              <w:rPr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B2CEF">
              <w:rPr>
                <w:sz w:val="20"/>
                <w:szCs w:val="2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B2CEF">
              <w:rPr>
                <w:sz w:val="20"/>
                <w:szCs w:val="20"/>
              </w:rPr>
              <w:t>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Default="00BF2B88" w:rsidP="00BF2B88">
            <w:pPr>
              <w:jc w:val="center"/>
            </w:pPr>
            <w:r w:rsidRPr="000B2CEF">
              <w:rPr>
                <w:sz w:val="20"/>
                <w:szCs w:val="20"/>
              </w:rPr>
              <w:t>20,0</w:t>
            </w:r>
          </w:p>
        </w:tc>
      </w:tr>
      <w:tr w:rsidR="0050684D" w:rsidRPr="008A456B" w:rsidTr="00C90AC9">
        <w:trPr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80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80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80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EB32B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0684D" w:rsidRPr="0050684D">
              <w:rPr>
                <w:sz w:val="20"/>
                <w:szCs w:val="20"/>
              </w:rPr>
              <w:t>1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EB32B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0684D" w:rsidRPr="0050684D">
              <w:rPr>
                <w:sz w:val="20"/>
                <w:szCs w:val="20"/>
              </w:rPr>
              <w:t>1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EB32B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0684D" w:rsidRPr="0050684D">
              <w:rPr>
                <w:sz w:val="20"/>
                <w:szCs w:val="20"/>
              </w:rPr>
              <w:t>2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EB32B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0684D" w:rsidRPr="0050684D">
              <w:rPr>
                <w:sz w:val="20"/>
                <w:szCs w:val="20"/>
              </w:rPr>
              <w:t>2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560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560</w:t>
            </w:r>
            <w:r w:rsidR="00BF2B88">
              <w:rPr>
                <w:sz w:val="20"/>
                <w:szCs w:val="20"/>
              </w:rPr>
              <w:t>,0</w:t>
            </w:r>
          </w:p>
        </w:tc>
      </w:tr>
      <w:tr w:rsidR="0050684D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8A456B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84D" w:rsidRPr="008A456B" w:rsidTr="00C90AC9">
        <w:trPr>
          <w:trHeight w:val="7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8A456B" w:rsidRDefault="0050684D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84D" w:rsidRPr="0050684D" w:rsidRDefault="0050684D" w:rsidP="00DC0F64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F2B88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8A456B" w:rsidRDefault="00BF2B88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EB32B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B88" w:rsidRPr="0050684D">
              <w:rPr>
                <w:sz w:val="20"/>
                <w:szCs w:val="20"/>
              </w:rPr>
              <w:t>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EB32B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B88" w:rsidRPr="0050684D">
              <w:rPr>
                <w:sz w:val="20"/>
                <w:szCs w:val="20"/>
              </w:rPr>
              <w:t>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EB32B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EB32B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2B88" w:rsidRPr="0050684D">
              <w:rPr>
                <w:sz w:val="20"/>
                <w:szCs w:val="20"/>
              </w:rPr>
              <w:t>60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B88" w:rsidRPr="0050684D" w:rsidRDefault="00EB32B9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2B88" w:rsidRPr="0050684D">
              <w:rPr>
                <w:sz w:val="20"/>
                <w:szCs w:val="20"/>
              </w:rPr>
              <w:t>60</w:t>
            </w:r>
            <w:r w:rsidR="00BF2B88">
              <w:rPr>
                <w:sz w:val="20"/>
                <w:szCs w:val="20"/>
              </w:rPr>
              <w:t>,0</w:t>
            </w:r>
          </w:p>
        </w:tc>
      </w:tr>
      <w:tr w:rsidR="00EB32B9" w:rsidRPr="008A456B" w:rsidTr="00C90AC9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9" w:rsidRPr="008A456B" w:rsidRDefault="00EB32B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9" w:rsidRPr="008A456B" w:rsidRDefault="00EB32B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9" w:rsidRPr="008A456B" w:rsidRDefault="00EB32B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B9" w:rsidRPr="008A456B" w:rsidRDefault="00EB32B9" w:rsidP="008A45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2B9" w:rsidRPr="008A456B" w:rsidRDefault="00EB32B9" w:rsidP="008A456B">
            <w:pPr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2B9" w:rsidRPr="0050684D" w:rsidRDefault="00EB32B9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2B9" w:rsidRPr="0050684D" w:rsidRDefault="00EB32B9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2B9" w:rsidRPr="0050684D" w:rsidRDefault="00EB32B9" w:rsidP="008A45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2B9" w:rsidRDefault="00EB32B9" w:rsidP="00EB32B9">
            <w:pPr>
              <w:jc w:val="center"/>
            </w:pPr>
            <w:r w:rsidRPr="00466C4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2B9" w:rsidRDefault="00EB32B9" w:rsidP="00EB32B9">
            <w:pPr>
              <w:jc w:val="center"/>
            </w:pPr>
            <w:r w:rsidRPr="00466C4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2B9" w:rsidRDefault="00EB32B9" w:rsidP="00EB32B9">
            <w:pPr>
              <w:jc w:val="center"/>
            </w:pPr>
            <w:r w:rsidRPr="00466C4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2B9" w:rsidRDefault="00EB32B9" w:rsidP="00EB32B9">
            <w:pPr>
              <w:jc w:val="center"/>
            </w:pPr>
            <w:r w:rsidRPr="00466C4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2B9" w:rsidRDefault="00EB32B9" w:rsidP="00EB3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Pr="00466C4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2B9" w:rsidRDefault="00EB32B9" w:rsidP="00EB3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Pr="00466C4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0E49CF" w:rsidRDefault="00C90AC9" w:rsidP="00101F0A">
            <w:pPr>
              <w:rPr>
                <w:color w:val="000000"/>
                <w:sz w:val="20"/>
                <w:szCs w:val="20"/>
              </w:rPr>
            </w:pPr>
            <w:r w:rsidRPr="000E49CF">
              <w:rPr>
                <w:b/>
                <w:bCs/>
                <w:color w:val="000000"/>
                <w:sz w:val="20"/>
                <w:szCs w:val="20"/>
              </w:rPr>
              <w:t>«</w:t>
            </w:r>
            <w:hyperlink w:anchor="P14479" w:history="1">
              <w:r w:rsidRPr="000E49CF">
                <w:rPr>
                  <w:sz w:val="20"/>
                  <w:szCs w:val="20"/>
                </w:rPr>
                <w:t>Развитие водохозяйственного комплекса</w:t>
              </w:r>
            </w:hyperlink>
            <w:r w:rsidRPr="000E49CF">
              <w:rPr>
                <w:sz w:val="20"/>
                <w:szCs w:val="20"/>
              </w:rPr>
              <w:t xml:space="preserve"> Цивильского района Чувашской Республики»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182,2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5200,00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375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714D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4813,00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375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7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714D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169,0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375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375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7A209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101F0A" w:rsidRDefault="00101F0A" w:rsidP="00C90AC9">
            <w:pPr>
              <w:jc w:val="center"/>
              <w:rPr>
                <w:sz w:val="20"/>
                <w:szCs w:val="20"/>
              </w:rPr>
            </w:pPr>
            <w:r w:rsidRPr="00101F0A">
              <w:rPr>
                <w:sz w:val="20"/>
                <w:szCs w:val="20"/>
              </w:rPr>
              <w:t>0.0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101F0A" w:rsidP="00C90AC9">
            <w:pPr>
              <w:jc w:val="center"/>
              <w:rPr>
                <w:sz w:val="20"/>
                <w:szCs w:val="20"/>
              </w:rPr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375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756EB6" w:rsidRDefault="00C90AC9" w:rsidP="00101F0A">
            <w:pPr>
              <w:rPr>
                <w:color w:val="000000"/>
                <w:sz w:val="20"/>
                <w:szCs w:val="20"/>
              </w:rPr>
            </w:pPr>
            <w:r w:rsidRPr="00756EB6">
              <w:rPr>
                <w:sz w:val="20"/>
                <w:szCs w:val="20"/>
              </w:rPr>
              <w:t>Повышение эксплуатационной надежности ГТС, в т.ч. бесхозяйных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A15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A152E5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182,2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5200,00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375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A152E5">
            <w:pPr>
              <w:jc w:val="center"/>
            </w:pPr>
            <w:r w:rsidRPr="00714D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A152E5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4813,00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375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7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A152E5">
            <w:pPr>
              <w:jc w:val="center"/>
            </w:pPr>
            <w:r w:rsidRPr="00714D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A152E5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169,0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3756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01F0A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A" w:rsidRPr="008A456B" w:rsidRDefault="00101F0A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A" w:rsidRPr="008A456B" w:rsidRDefault="00101F0A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A" w:rsidRPr="008A456B" w:rsidRDefault="00101F0A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A" w:rsidRPr="008A456B" w:rsidRDefault="00101F0A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Pr="008A456B" w:rsidRDefault="00101F0A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A152E5">
            <w:pPr>
              <w:jc w:val="center"/>
            </w:pPr>
            <w:r>
              <w:rPr>
                <w:sz w:val="20"/>
                <w:szCs w:val="20"/>
              </w:rPr>
              <w:t>160,7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A152E5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Pr="0050684D" w:rsidRDefault="00101F0A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13,2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>
            <w:r w:rsidRPr="006849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>
            <w:r w:rsidRPr="006849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Pr="0050684D" w:rsidRDefault="00101F0A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Pr="0050684D" w:rsidRDefault="00101F0A" w:rsidP="00C90AC9">
            <w:pPr>
              <w:jc w:val="center"/>
              <w:rPr>
                <w:b/>
                <w:sz w:val="20"/>
                <w:szCs w:val="20"/>
              </w:rPr>
            </w:pPr>
            <w:r w:rsidRPr="0050684D">
              <w:rPr>
                <w:b/>
                <w:sz w:val="20"/>
                <w:szCs w:val="20"/>
              </w:rPr>
              <w:t>-</w:t>
            </w:r>
          </w:p>
        </w:tc>
      </w:tr>
      <w:tr w:rsidR="00101F0A" w:rsidRPr="008A456B" w:rsidTr="00C90AC9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A" w:rsidRPr="008A456B" w:rsidRDefault="00101F0A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A" w:rsidRPr="008A456B" w:rsidRDefault="00101F0A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A" w:rsidRPr="008A456B" w:rsidRDefault="00101F0A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0A" w:rsidRPr="008A456B" w:rsidRDefault="00101F0A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Pr="008A456B" w:rsidRDefault="00101F0A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A152E5">
            <w:pPr>
              <w:jc w:val="center"/>
            </w:pPr>
            <w:r w:rsidRPr="007A209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A152E5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C90AC9">
            <w:pPr>
              <w:jc w:val="center"/>
            </w:pPr>
            <w:r w:rsidRPr="008010C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Pr="0050684D" w:rsidRDefault="00101F0A" w:rsidP="00C90AC9">
            <w:pPr>
              <w:jc w:val="center"/>
              <w:rPr>
                <w:sz w:val="20"/>
                <w:szCs w:val="20"/>
              </w:rPr>
            </w:pPr>
            <w:r w:rsidRPr="00C61F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101F0A">
            <w:pPr>
              <w:jc w:val="center"/>
            </w:pPr>
            <w:r w:rsidRPr="007B01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101F0A">
            <w:pPr>
              <w:jc w:val="center"/>
            </w:pPr>
            <w:r w:rsidRPr="007B01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101F0A">
            <w:pPr>
              <w:jc w:val="center"/>
            </w:pPr>
            <w:r w:rsidRPr="007B01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F0A" w:rsidRDefault="00101F0A" w:rsidP="00101F0A">
            <w:pPr>
              <w:jc w:val="center"/>
            </w:pPr>
            <w:r w:rsidRPr="007B019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24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 xml:space="preserve">Основное </w:t>
            </w:r>
            <w:r w:rsidRPr="008A456B"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AC9" w:rsidRPr="00756EB6" w:rsidRDefault="00C90AC9" w:rsidP="00101F0A">
            <w:pPr>
              <w:rPr>
                <w:color w:val="000000"/>
                <w:sz w:val="20"/>
                <w:szCs w:val="20"/>
              </w:rPr>
            </w:pPr>
            <w:r w:rsidRPr="00756EB6">
              <w:rPr>
                <w:sz w:val="20"/>
                <w:szCs w:val="20"/>
              </w:rPr>
              <w:lastRenderedPageBreak/>
              <w:t xml:space="preserve">«Строительство </w:t>
            </w:r>
            <w:r w:rsidRPr="00756EB6">
              <w:rPr>
                <w:sz w:val="20"/>
                <w:szCs w:val="20"/>
              </w:rPr>
              <w:lastRenderedPageBreak/>
              <w:t>зданий насосных станций «Защитных сооружений от паводковых вод на реке Цивиль г. Цивильска (</w:t>
            </w:r>
            <w:r w:rsidRPr="00756EB6">
              <w:rPr>
                <w:sz w:val="20"/>
                <w:szCs w:val="20"/>
                <w:lang w:val="en-US"/>
              </w:rPr>
              <w:t>II</w:t>
            </w:r>
            <w:r w:rsidRPr="00756EB6">
              <w:rPr>
                <w:sz w:val="20"/>
                <w:szCs w:val="20"/>
              </w:rPr>
              <w:t xml:space="preserve"> очередь) Чувашская Республика – 2 вариант»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756EB6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756EB6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38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756EB6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51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756EB6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9D302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A152E5">
        <w:trPr>
          <w:trHeight w:val="287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AC9" w:rsidRPr="00101F0A" w:rsidRDefault="00C90AC9" w:rsidP="00101F0A">
            <w:pPr>
              <w:rPr>
                <w:color w:val="000000"/>
                <w:sz w:val="20"/>
                <w:szCs w:val="20"/>
              </w:rPr>
            </w:pPr>
            <w:r w:rsidRPr="00101F0A">
              <w:rPr>
                <w:sz w:val="20"/>
                <w:szCs w:val="20"/>
              </w:rPr>
              <w:t>«Биологическое разнообразие Чувашской Республики»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D23242">
              <w:rPr>
                <w:sz w:val="20"/>
                <w:szCs w:val="20"/>
              </w:rPr>
              <w:t>15,0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D23242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Pr="008A363A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Pr="008A363A">
              <w:rPr>
                <w:sz w:val="20"/>
                <w:szCs w:val="20"/>
              </w:rPr>
              <w:t>0,0</w:t>
            </w:r>
          </w:p>
        </w:tc>
      </w:tr>
      <w:tr w:rsidR="00C90AC9" w:rsidRPr="008A456B" w:rsidTr="00A152E5">
        <w:trPr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A152E5">
        <w:trPr>
          <w:trHeight w:val="5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A152E5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50684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D23242">
              <w:rPr>
                <w:sz w:val="20"/>
                <w:szCs w:val="20"/>
              </w:rPr>
              <w:t>15,0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D23242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363A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363A">
              <w:rPr>
                <w:sz w:val="20"/>
                <w:szCs w:val="20"/>
              </w:rPr>
              <w:t>0,0</w:t>
            </w:r>
          </w:p>
        </w:tc>
      </w:tr>
      <w:tr w:rsidR="00C90AC9" w:rsidRPr="008A456B" w:rsidTr="00A152E5">
        <w:trPr>
          <w:trHeight w:val="50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101F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28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0E49CF" w:rsidRDefault="00C90AC9" w:rsidP="00101F0A">
            <w:pPr>
              <w:rPr>
                <w:color w:val="000000"/>
                <w:sz w:val="20"/>
                <w:szCs w:val="20"/>
              </w:rPr>
            </w:pPr>
            <w:r w:rsidRPr="000E49CF">
              <w:rPr>
                <w:sz w:val="20"/>
                <w:szCs w:val="20"/>
              </w:rPr>
              <w:t>Установка информационных аншлагов, благоустройство особо охраняемых природных территорий местного значения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D23242">
              <w:rPr>
                <w:sz w:val="20"/>
                <w:szCs w:val="20"/>
              </w:rPr>
              <w:t>15,0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D23242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Pr="008A363A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Pr="008A363A">
              <w:rPr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756EB6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7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756EB6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2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756EB6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50684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Default="00C90AC9" w:rsidP="00C90AC9">
            <w:pPr>
              <w:jc w:val="center"/>
            </w:pPr>
            <w:r w:rsidRPr="00D23242">
              <w:rPr>
                <w:sz w:val="20"/>
                <w:szCs w:val="20"/>
              </w:rPr>
              <w:t>15,0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D23242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 w:rsidRPr="008A363A">
              <w:rPr>
                <w:sz w:val="20"/>
                <w:szCs w:val="20"/>
              </w:rPr>
              <w:t>20,0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363A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363A">
              <w:rPr>
                <w:sz w:val="20"/>
                <w:szCs w:val="20"/>
              </w:rPr>
              <w:t>0,0</w:t>
            </w:r>
          </w:p>
        </w:tc>
      </w:tr>
      <w:tr w:rsidR="00C90AC9" w:rsidRPr="008A456B" w:rsidTr="00C90AC9">
        <w:trPr>
          <w:trHeight w:val="5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756EB6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8A456B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8A456B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AC9" w:rsidRPr="0050684D" w:rsidRDefault="00C90AC9" w:rsidP="00C90AC9">
            <w:pPr>
              <w:jc w:val="center"/>
              <w:rPr>
                <w:color w:val="000000"/>
                <w:sz w:val="20"/>
                <w:szCs w:val="20"/>
              </w:rPr>
            </w:pPr>
            <w:r w:rsidRPr="0050684D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607B57" w:rsidRDefault="00607B57" w:rsidP="00C90AC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07B57" w:rsidRPr="00C440DC" w:rsidRDefault="00607B57" w:rsidP="00E536D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07B57" w:rsidRPr="001A21CD" w:rsidRDefault="00607B57" w:rsidP="00E536D3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07B57" w:rsidRPr="001A21CD" w:rsidRDefault="00607B57" w:rsidP="00E536D3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07B57" w:rsidRPr="001A21CD" w:rsidRDefault="00607B57" w:rsidP="00E536D3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607B57" w:rsidRPr="001A21CD" w:rsidSect="008969B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F2B88" w:rsidRPr="001A21CD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1C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F2B88" w:rsidRPr="001A21CD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1C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A21CD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BF2B88" w:rsidRPr="001A21CD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Цивильского района </w:t>
      </w:r>
      <w:r w:rsidRPr="001A21C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F2B88" w:rsidRPr="001A21CD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21CD">
        <w:rPr>
          <w:rFonts w:ascii="Times New Roman" w:hAnsi="Times New Roman" w:cs="Times New Roman"/>
          <w:sz w:val="24"/>
          <w:szCs w:val="24"/>
        </w:rPr>
        <w:t xml:space="preserve">Развитие потенциала природно-сырьевых ресурсов и </w:t>
      </w:r>
    </w:p>
    <w:p w:rsidR="00BF2B88" w:rsidRPr="001A21CD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1CD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2B88" w:rsidRPr="001A21CD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2B88" w:rsidRPr="00F656CA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BF2B88" w:rsidRPr="00F656CA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>«</w:t>
      </w:r>
      <w:hyperlink w:anchor="P6781" w:history="1">
        <w:r w:rsidRPr="00F656CA">
          <w:rPr>
            <w:rFonts w:ascii="Times New Roman" w:hAnsi="Times New Roman" w:cs="Times New Roman"/>
            <w:sz w:val="24"/>
            <w:szCs w:val="24"/>
          </w:rPr>
          <w:t>Обеспечение экологической безопасности</w:t>
        </w:r>
      </w:hyperlink>
      <w:r w:rsidRPr="00F656CA">
        <w:rPr>
          <w:rFonts w:ascii="Times New Roman" w:hAnsi="Times New Roman" w:cs="Times New Roman"/>
          <w:sz w:val="24"/>
          <w:szCs w:val="24"/>
        </w:rPr>
        <w:t xml:space="preserve"> на территории Цивильского района Чувашской Республики» муниципальной программы Чувашской Республики «Развитие потенциала природно – сырьевых ресурсов и обеспечение экологической безопасности»</w:t>
      </w:r>
    </w:p>
    <w:p w:rsidR="00BF2B88" w:rsidRPr="00F656CA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B88" w:rsidRPr="00F656CA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>Паспорт</w:t>
      </w:r>
    </w:p>
    <w:p w:rsidR="00BF2B88" w:rsidRPr="00F656CA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>подпрограммы «</w:t>
      </w:r>
      <w:hyperlink w:anchor="P6781" w:history="1">
        <w:r w:rsidRPr="00F656CA">
          <w:rPr>
            <w:rFonts w:ascii="Times New Roman" w:hAnsi="Times New Roman" w:cs="Times New Roman"/>
            <w:sz w:val="24"/>
            <w:szCs w:val="24"/>
          </w:rPr>
          <w:t>Обеспечение экологической безопасности</w:t>
        </w:r>
      </w:hyperlink>
      <w:r w:rsidRPr="00F656CA">
        <w:rPr>
          <w:rFonts w:ascii="Times New Roman" w:hAnsi="Times New Roman" w:cs="Times New Roman"/>
          <w:sz w:val="24"/>
          <w:szCs w:val="24"/>
        </w:rPr>
        <w:t xml:space="preserve"> на территории Цивильского района Чувашской Республики» муниципальной программы Чувашской Республики «Развитие потенциала природно – сырьевых ресурсов и обеспечение экологической безопасности» (далее – подпрограмма)</w:t>
      </w:r>
    </w:p>
    <w:p w:rsidR="00BF2B88" w:rsidRPr="00F656CA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5386"/>
      </w:tblGrid>
      <w:tr w:rsidR="00BF2B88" w:rsidRPr="00F656CA" w:rsidTr="00DC0F64">
        <w:tc>
          <w:tcPr>
            <w:tcW w:w="4395" w:type="dxa"/>
          </w:tcPr>
          <w:p w:rsidR="00BF2B88" w:rsidRPr="00F656CA" w:rsidRDefault="00BF2B88" w:rsidP="00DC0F6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Цивильского района Чувашской Республики</w:t>
            </w:r>
          </w:p>
        </w:tc>
      </w:tr>
      <w:tr w:rsidR="00BF2B88" w:rsidRPr="00F656CA" w:rsidTr="00DC0F64">
        <w:tc>
          <w:tcPr>
            <w:tcW w:w="4395" w:type="dxa"/>
          </w:tcPr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386" w:type="dxa"/>
          </w:tcPr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Администрация Цивильского района,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Городское  и сельские поселения Цивильского района</w:t>
            </w:r>
          </w:p>
        </w:tc>
      </w:tr>
      <w:tr w:rsidR="00BF2B88" w:rsidRPr="00F656CA" w:rsidTr="00DC0F64">
        <w:tc>
          <w:tcPr>
            <w:tcW w:w="4395" w:type="dxa"/>
          </w:tcPr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386" w:type="dxa"/>
          </w:tcPr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F656CA">
              <w:t>повышение уровня экологической безопасности и улучшение состояния окружающей среды</w:t>
            </w:r>
          </w:p>
        </w:tc>
      </w:tr>
      <w:tr w:rsidR="00BF2B88" w:rsidRPr="00F656CA" w:rsidTr="00DC0F64">
        <w:tc>
          <w:tcPr>
            <w:tcW w:w="4395" w:type="dxa"/>
          </w:tcPr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86" w:type="dxa"/>
          </w:tcPr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</w:pPr>
            <w:r w:rsidRPr="00F656CA">
              <w:t>снижение негативного воздействия хозяйственной и иной деятельности на окружающую среду;</w:t>
            </w:r>
          </w:p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</w:pPr>
            <w:r w:rsidRPr="00F656CA">
              <w:t>развитие и совершенствование системы государственного экологического мониторинга (мониторинга окружающей среды);</w:t>
            </w:r>
          </w:p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F656CA">
              <w:t>формирование экологической культуры</w:t>
            </w:r>
          </w:p>
        </w:tc>
      </w:tr>
      <w:tr w:rsidR="00BF2B88" w:rsidRPr="00F656CA" w:rsidTr="00DC0F64">
        <w:tc>
          <w:tcPr>
            <w:tcW w:w="4395" w:type="dxa"/>
          </w:tcPr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386" w:type="dxa"/>
          </w:tcPr>
          <w:p w:rsidR="00BF2B88" w:rsidRPr="00F656CA" w:rsidRDefault="00BF2B88" w:rsidP="00DC0F6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656CA">
              <w:rPr>
                <w:rFonts w:eastAsia="TimesNewRomanPSMT"/>
              </w:rPr>
              <w:t>Осуществление селективного сбора ТКО</w:t>
            </w:r>
          </w:p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656CA">
              <w:rPr>
                <w:rFonts w:eastAsia="TimesNewRomanPSMT"/>
              </w:rPr>
              <w:t>(увеличение в процентах к предыдущему году)</w:t>
            </w:r>
          </w:p>
          <w:p w:rsidR="00BF2B88" w:rsidRPr="00F656CA" w:rsidRDefault="00BF2B88" w:rsidP="00AE1FBB">
            <w:pPr>
              <w:autoSpaceDE w:val="0"/>
              <w:autoSpaceDN w:val="0"/>
              <w:adjustRightInd w:val="0"/>
              <w:jc w:val="both"/>
            </w:pPr>
            <w:r w:rsidRPr="00F656CA">
              <w:t xml:space="preserve"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  на </w:t>
            </w:r>
            <w:r w:rsidR="00AE1FBB">
              <w:t>1</w:t>
            </w:r>
            <w:r w:rsidRPr="00F656CA">
              <w:t xml:space="preserve"> единиц</w:t>
            </w:r>
            <w:r w:rsidR="00AE1FBB">
              <w:t>у</w:t>
            </w:r>
            <w:r w:rsidRPr="00F656CA">
              <w:t xml:space="preserve"> в год;</w:t>
            </w:r>
          </w:p>
        </w:tc>
      </w:tr>
      <w:tr w:rsidR="00BF2B88" w:rsidRPr="00F656CA" w:rsidTr="00DC0F64">
        <w:tc>
          <w:tcPr>
            <w:tcW w:w="4395" w:type="dxa"/>
          </w:tcPr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386" w:type="dxa"/>
          </w:tcPr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</w:pPr>
            <w:r w:rsidRPr="00F656CA">
              <w:t>2019 - 2035 годы, в том числе:</w:t>
            </w:r>
          </w:p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</w:pPr>
            <w:r w:rsidRPr="00F656CA">
              <w:t>1 этап –2019–2025 годы;</w:t>
            </w:r>
          </w:p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</w:pPr>
            <w:r w:rsidRPr="00F656CA">
              <w:t>2 этап –2026–2030 годы;</w:t>
            </w:r>
          </w:p>
          <w:p w:rsidR="00BF2B88" w:rsidRPr="00F656CA" w:rsidRDefault="00BF2B88" w:rsidP="00BF2B88">
            <w:pPr>
              <w:autoSpaceDE w:val="0"/>
              <w:autoSpaceDN w:val="0"/>
              <w:adjustRightInd w:val="0"/>
              <w:jc w:val="both"/>
            </w:pPr>
            <w:r w:rsidRPr="00F656CA">
              <w:t>3 этап –2031–2035 годы</w:t>
            </w:r>
          </w:p>
        </w:tc>
      </w:tr>
      <w:tr w:rsidR="00BF2B88" w:rsidRPr="00F656CA" w:rsidTr="00DC0F64">
        <w:tc>
          <w:tcPr>
            <w:tcW w:w="4395" w:type="dxa"/>
          </w:tcPr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386" w:type="dxa"/>
          </w:tcPr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муниципальной программы составляет  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11968,0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7244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2019 году –2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2020 году –1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2021 году –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2022 году –752,0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2023 году –617,0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2024 году –634,0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2025 году –1134,0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2 этап – 2362,0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3 этап – 2362,0 тыс. рублей;</w:t>
            </w:r>
          </w:p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4526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тыс.руб. (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2022 году – 436,0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2023 году – 291,0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2024 году – 297,0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2025 году – 797,0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2 этап – 1195,0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3 этап – 1195,0 тыс. рублей;</w:t>
            </w:r>
          </w:p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7448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 (</w:t>
            </w:r>
            <w:r w:rsidR="0018228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253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101F0A">
              <w:rPr>
                <w:rFonts w:ascii="Times New Roman" w:hAnsi="Times New Roman" w:cs="Times New Roman"/>
                <w:sz w:val="24"/>
                <w:szCs w:val="24"/>
              </w:rPr>
              <w:t>5108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E25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2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25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2020 году –1</w:t>
            </w:r>
            <w:r w:rsidR="0018228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18228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2022 году –316,0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2023 году –326,0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2024 году –337,0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2025 году –337,0 тыс. рублей;</w:t>
            </w:r>
          </w:p>
          <w:p w:rsidR="00BF2B88" w:rsidRPr="00F656CA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2 этап – 1167,0 тыс. рублей;</w:t>
            </w:r>
          </w:p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</w:pPr>
            <w:r w:rsidRPr="00F656CA">
              <w:t>3 этап – 1167,0 тыс. рублей;</w:t>
            </w:r>
          </w:p>
        </w:tc>
      </w:tr>
      <w:tr w:rsidR="00BF2B88" w:rsidRPr="00F656CA" w:rsidTr="00DC0F64">
        <w:tc>
          <w:tcPr>
            <w:tcW w:w="4395" w:type="dxa"/>
          </w:tcPr>
          <w:p w:rsidR="00BF2B88" w:rsidRPr="00F656CA" w:rsidRDefault="00BF2B88" w:rsidP="00DC0F6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86" w:type="dxa"/>
          </w:tcPr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</w:pPr>
            <w:r w:rsidRPr="00F656CA">
              <w:t>снижение негативного воздействия хозяйственной и иной деятельности на окружающую среду;</w:t>
            </w:r>
          </w:p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</w:pPr>
            <w:r w:rsidRPr="00F656CA">
              <w:t>получение полной и достоверной информации о состоянии качества источников водоснабжения;</w:t>
            </w:r>
          </w:p>
          <w:p w:rsidR="00BF2B88" w:rsidRPr="00F656CA" w:rsidRDefault="00BF2B88" w:rsidP="00DC0F64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F656CA">
              <w:t>повышение экологической культуры.</w:t>
            </w:r>
          </w:p>
        </w:tc>
      </w:tr>
    </w:tbl>
    <w:p w:rsidR="00BF2B88" w:rsidRDefault="00BF2B88" w:rsidP="00BF2B88">
      <w:pPr>
        <w:autoSpaceDE w:val="0"/>
        <w:autoSpaceDN w:val="0"/>
        <w:adjustRightInd w:val="0"/>
        <w:jc w:val="center"/>
      </w:pPr>
    </w:p>
    <w:p w:rsidR="00BF2B88" w:rsidRPr="00F656CA" w:rsidRDefault="00BF2B88" w:rsidP="00BF2B88">
      <w:pPr>
        <w:autoSpaceDE w:val="0"/>
        <w:autoSpaceDN w:val="0"/>
        <w:adjustRightInd w:val="0"/>
        <w:jc w:val="center"/>
        <w:rPr>
          <w:lang w:eastAsia="en-US"/>
        </w:rPr>
      </w:pPr>
      <w:r w:rsidRPr="00F656CA">
        <w:t xml:space="preserve">Раздел </w:t>
      </w:r>
      <w:r w:rsidRPr="00F656CA">
        <w:rPr>
          <w:lang w:val="en-US"/>
        </w:rPr>
        <w:t>I</w:t>
      </w:r>
      <w:r w:rsidRPr="00F656CA">
        <w:t>. Приоритеты и цели подпрограммы, о</w:t>
      </w:r>
      <w:r w:rsidRPr="00F656CA">
        <w:rPr>
          <w:lang w:eastAsia="en-US"/>
        </w:rPr>
        <w:t>бщая характеристика участия органов местного самоуправления муниципальных районов и городских округов в реализации подпрограммы</w:t>
      </w:r>
    </w:p>
    <w:p w:rsidR="00BF2B88" w:rsidRPr="00F656CA" w:rsidRDefault="00BF2B88" w:rsidP="00BF2B88">
      <w:pPr>
        <w:autoSpaceDE w:val="0"/>
        <w:autoSpaceDN w:val="0"/>
        <w:adjustRightInd w:val="0"/>
        <w:jc w:val="center"/>
        <w:rPr>
          <w:lang w:eastAsia="en-US"/>
        </w:rPr>
      </w:pPr>
    </w:p>
    <w:p w:rsidR="00BF2B88" w:rsidRPr="00F656CA" w:rsidRDefault="00BF2B88" w:rsidP="00BF2B8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656CA">
        <w:rPr>
          <w:lang w:eastAsia="en-US"/>
        </w:rPr>
        <w:t xml:space="preserve">Одним из приоритетов муниципальной политики администрации Цивильского района Чувашской Республики является повышение качества жизни населения Цивильского района Чувашской Республики, в рамках </w:t>
      </w:r>
      <w:r w:rsidRPr="00F656CA">
        <w:t>обеспечения экологической безопасности, регулирования антропогенного воздействия на окружающую среду и обеспечения защиты ее от загрязнения.</w:t>
      </w:r>
    </w:p>
    <w:p w:rsidR="00BF2B88" w:rsidRPr="00F656CA" w:rsidRDefault="00BF2B88" w:rsidP="00BF2B88">
      <w:pPr>
        <w:autoSpaceDE w:val="0"/>
        <w:autoSpaceDN w:val="0"/>
        <w:adjustRightInd w:val="0"/>
        <w:ind w:firstLine="567"/>
        <w:jc w:val="both"/>
      </w:pPr>
      <w:r w:rsidRPr="00F656CA">
        <w:rPr>
          <w:lang w:eastAsia="en-US"/>
        </w:rPr>
        <w:t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интересов населения района на благоприятную окружающую среду.</w:t>
      </w:r>
    </w:p>
    <w:p w:rsidR="00BF2B88" w:rsidRPr="00F656CA" w:rsidRDefault="00BF2B88" w:rsidP="00BF2B8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656CA">
        <w:rPr>
          <w:lang w:eastAsia="en-US"/>
        </w:rPr>
        <w:lastRenderedPageBreak/>
        <w:t>Основной целью подпрограммы является повышение уровня реализация</w:t>
      </w:r>
      <w:r w:rsidRPr="00F656CA">
        <w:t xml:space="preserve"> экологической безопасности и улучшение состояния окружающей среды</w:t>
      </w:r>
      <w:r w:rsidRPr="00F656CA">
        <w:rPr>
          <w:lang w:eastAsia="en-US"/>
        </w:rPr>
        <w:t>.</w:t>
      </w:r>
    </w:p>
    <w:p w:rsidR="00BF2B88" w:rsidRPr="00F656CA" w:rsidRDefault="00BF2B88" w:rsidP="00BF2B8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656CA">
        <w:rPr>
          <w:lang w:eastAsia="en-US"/>
        </w:rPr>
        <w:t>Достижению поставленных в подпрограмме целей способствует решение следующих задач:</w:t>
      </w:r>
    </w:p>
    <w:p w:rsidR="00BF2B88" w:rsidRPr="00F656CA" w:rsidRDefault="00BF2B88" w:rsidP="00BF2B8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656CA">
        <w:rPr>
          <w:lang w:eastAsia="en-US"/>
        </w:rPr>
        <w:t>снижение негативного воздействия хозяйственной и иной деятельности на окружающую среду;</w:t>
      </w:r>
    </w:p>
    <w:p w:rsidR="00BF2B88" w:rsidRPr="00F656CA" w:rsidRDefault="00BF2B88" w:rsidP="00BF2B8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656CA">
        <w:rPr>
          <w:lang w:eastAsia="en-US"/>
        </w:rPr>
        <w:t>увеличение площади особо охраняемых территорий местного значения;</w:t>
      </w:r>
    </w:p>
    <w:p w:rsidR="00BF2B88" w:rsidRPr="00F656CA" w:rsidRDefault="00BF2B88" w:rsidP="00BF2B8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656CA">
        <w:rPr>
          <w:lang w:eastAsia="en-US"/>
        </w:rPr>
        <w:t>формирование экологической культуры.</w:t>
      </w:r>
    </w:p>
    <w:p w:rsidR="00BF2B88" w:rsidRPr="00F656CA" w:rsidRDefault="00BF2B88" w:rsidP="00BF2B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656CA">
        <w:rPr>
          <w:lang w:eastAsia="en-US"/>
        </w:rPr>
        <w:t>Подпрограмма планируется к реализации в течение 2019 – 2035 годов.</w:t>
      </w:r>
    </w:p>
    <w:p w:rsidR="00BF2B88" w:rsidRPr="00F656CA" w:rsidRDefault="00BF2B88" w:rsidP="00BF2B8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BF2B88" w:rsidRPr="00F656CA" w:rsidRDefault="00BF2B88" w:rsidP="00BF2B88">
      <w:pPr>
        <w:autoSpaceDE w:val="0"/>
        <w:autoSpaceDN w:val="0"/>
        <w:adjustRightInd w:val="0"/>
        <w:jc w:val="center"/>
        <w:rPr>
          <w:lang w:eastAsia="en-US"/>
        </w:rPr>
      </w:pPr>
      <w:r w:rsidRPr="00F656CA">
        <w:t xml:space="preserve">Раздел </w:t>
      </w:r>
      <w:r w:rsidRPr="00F656CA">
        <w:rPr>
          <w:lang w:val="en-US"/>
        </w:rPr>
        <w:t>II</w:t>
      </w:r>
      <w:r w:rsidRPr="00F656CA">
        <w:t>. П</w:t>
      </w:r>
      <w:r w:rsidRPr="00F656CA">
        <w:rPr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BF2B88" w:rsidRPr="001A21CD" w:rsidRDefault="00BF2B88" w:rsidP="00BF2B88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523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34"/>
        <w:gridCol w:w="2445"/>
        <w:gridCol w:w="1088"/>
        <w:gridCol w:w="680"/>
        <w:gridCol w:w="680"/>
        <w:gridCol w:w="680"/>
        <w:gridCol w:w="680"/>
        <w:gridCol w:w="678"/>
        <w:gridCol w:w="823"/>
        <w:gridCol w:w="678"/>
        <w:gridCol w:w="675"/>
        <w:gridCol w:w="641"/>
      </w:tblGrid>
      <w:tr w:rsidR="00BF2B88" w:rsidRPr="001A21CD" w:rsidTr="002608B7">
        <w:tc>
          <w:tcPr>
            <w:tcW w:w="166" w:type="pct"/>
            <w:vMerge w:val="restart"/>
            <w:tcBorders>
              <w:lef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№ </w:t>
            </w: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</w:t>
            </w:r>
          </w:p>
        </w:tc>
        <w:tc>
          <w:tcPr>
            <w:tcW w:w="1213" w:type="pct"/>
            <w:vMerge w:val="restar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40" w:type="pct"/>
            <w:vMerge w:val="restar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Единица измерения</w:t>
            </w:r>
          </w:p>
        </w:tc>
        <w:tc>
          <w:tcPr>
            <w:tcW w:w="3082" w:type="pct"/>
            <w:gridSpan w:val="9"/>
            <w:tcBorders>
              <w:righ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Значения показателей</w:t>
            </w:r>
          </w:p>
        </w:tc>
      </w:tr>
      <w:tr w:rsidR="00BF2B88" w:rsidRPr="001A21CD" w:rsidTr="002608B7">
        <w:trPr>
          <w:trHeight w:val="274"/>
        </w:trPr>
        <w:tc>
          <w:tcPr>
            <w:tcW w:w="166" w:type="pct"/>
            <w:vMerge/>
            <w:tcBorders>
              <w:left w:val="nil"/>
            </w:tcBorders>
            <w:vAlign w:val="center"/>
          </w:tcPr>
          <w:p w:rsidR="00BF2B88" w:rsidRPr="001A21CD" w:rsidRDefault="00BF2B88" w:rsidP="00DC0F6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13" w:type="pct"/>
            <w:vMerge/>
            <w:vAlign w:val="center"/>
          </w:tcPr>
          <w:p w:rsidR="00BF2B88" w:rsidRPr="001A21CD" w:rsidRDefault="00BF2B88" w:rsidP="00DC0F6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540" w:type="pct"/>
            <w:vMerge/>
            <w:vAlign w:val="center"/>
          </w:tcPr>
          <w:p w:rsidR="00BF2B88" w:rsidRPr="001A21CD" w:rsidRDefault="00BF2B88" w:rsidP="00DC0F6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336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408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336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335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2030 г.</w:t>
            </w:r>
          </w:p>
        </w:tc>
        <w:tc>
          <w:tcPr>
            <w:tcW w:w="318" w:type="pct"/>
            <w:tcBorders>
              <w:righ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2035 г.</w:t>
            </w:r>
          </w:p>
        </w:tc>
      </w:tr>
      <w:tr w:rsidR="00BF2B88" w:rsidRPr="001A21CD" w:rsidTr="002608B7">
        <w:tc>
          <w:tcPr>
            <w:tcW w:w="166" w:type="pct"/>
            <w:tcBorders>
              <w:lef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13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40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36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08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336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335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318" w:type="pct"/>
            <w:tcBorders>
              <w:righ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</w:t>
            </w:r>
          </w:p>
        </w:tc>
      </w:tr>
      <w:tr w:rsidR="00BF2B88" w:rsidRPr="001A21CD" w:rsidTr="002608B7">
        <w:tc>
          <w:tcPr>
            <w:tcW w:w="166" w:type="pct"/>
            <w:tcBorders>
              <w:lef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13" w:type="pct"/>
          </w:tcPr>
          <w:p w:rsidR="00BF2B88" w:rsidRPr="00441219" w:rsidRDefault="00BF2B88" w:rsidP="00DC0F64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441219">
              <w:rPr>
                <w:rFonts w:eastAsia="TimesNewRomanPSMT"/>
                <w:sz w:val="20"/>
                <w:szCs w:val="20"/>
              </w:rPr>
              <w:t>Осуществление селективного сбора ТКО</w:t>
            </w:r>
          </w:p>
          <w:p w:rsidR="00BF2B88" w:rsidRPr="001A21CD" w:rsidRDefault="00BF2B88" w:rsidP="00DC0F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441219">
              <w:rPr>
                <w:rFonts w:ascii="Times New Roman" w:eastAsia="TimesNewRomanPSMT" w:hAnsi="Times New Roman" w:cs="Times New Roman"/>
                <w:sz w:val="20"/>
              </w:rPr>
              <w:t>(увеличение в процентах к предыдущему году)</w:t>
            </w:r>
          </w:p>
        </w:tc>
        <w:tc>
          <w:tcPr>
            <w:tcW w:w="540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процент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36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08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36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35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18" w:type="pct"/>
            <w:tcBorders>
              <w:righ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</w:tr>
      <w:tr w:rsidR="00BF2B88" w:rsidRPr="001A21CD" w:rsidTr="002608B7">
        <w:tc>
          <w:tcPr>
            <w:tcW w:w="166" w:type="pct"/>
            <w:tcBorders>
              <w:left w:val="nil"/>
            </w:tcBorders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213" w:type="pct"/>
          </w:tcPr>
          <w:p w:rsidR="00BF2B88" w:rsidRPr="001A21CD" w:rsidRDefault="00BF2B88" w:rsidP="00DC0F6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A21CD">
              <w:rPr>
                <w:sz w:val="20"/>
                <w:szCs w:val="20"/>
              </w:rPr>
              <w:t xml:space="preserve"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>
              <w:rPr>
                <w:sz w:val="20"/>
                <w:szCs w:val="20"/>
              </w:rPr>
              <w:t xml:space="preserve">Цивильского района </w:t>
            </w:r>
            <w:r w:rsidRPr="001A21CD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540" w:type="pct"/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</w:rPr>
              <w:t>единиц в год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7" w:type="pct"/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6" w:type="pct"/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8" w:type="pct"/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6" w:type="pct"/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5" w:type="pct"/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8" w:type="pct"/>
            <w:tcBorders>
              <w:right w:val="nil"/>
            </w:tcBorders>
          </w:tcPr>
          <w:p w:rsidR="00BF2B88" w:rsidRPr="001A21CD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</w:tbl>
    <w:p w:rsidR="00BF2B88" w:rsidRPr="001A21CD" w:rsidRDefault="00BF2B88" w:rsidP="00BF2B88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F2B88" w:rsidRPr="00F656CA" w:rsidRDefault="00BF2B88" w:rsidP="00BF2B88">
      <w:pPr>
        <w:autoSpaceDE w:val="0"/>
        <w:autoSpaceDN w:val="0"/>
        <w:adjustRightInd w:val="0"/>
        <w:jc w:val="center"/>
        <w:rPr>
          <w:lang w:eastAsia="en-US"/>
        </w:rPr>
      </w:pPr>
      <w:r w:rsidRPr="00F656CA">
        <w:t xml:space="preserve">Раздел </w:t>
      </w:r>
      <w:r w:rsidRPr="00F656CA">
        <w:rPr>
          <w:lang w:val="en-US"/>
        </w:rPr>
        <w:t>III</w:t>
      </w:r>
      <w:r w:rsidRPr="00F656CA">
        <w:t>.</w:t>
      </w:r>
      <w:r w:rsidRPr="00F656CA">
        <w:rPr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BF2B88" w:rsidRDefault="00BF2B88" w:rsidP="00BF2B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656CA">
        <w:rPr>
          <w:lang w:eastAsia="en-US"/>
        </w:rPr>
        <w:t>Подпрограмма предусматривает реализацию основных мероприятий, которые позволят обеспечить достижение целевых индикаторов:</w:t>
      </w:r>
    </w:p>
    <w:p w:rsidR="00C90AC9" w:rsidRPr="00F656CA" w:rsidRDefault="00C90AC9" w:rsidP="00C90AC9">
      <w:pPr>
        <w:autoSpaceDE w:val="0"/>
        <w:autoSpaceDN w:val="0"/>
        <w:adjustRightInd w:val="0"/>
        <w:rPr>
          <w:lang w:eastAsia="en-US"/>
        </w:rPr>
      </w:pPr>
      <w:r>
        <w:rPr>
          <w:rFonts w:eastAsia="TimesNewRomanPSMT"/>
        </w:rPr>
        <w:tab/>
        <w:t>о</w:t>
      </w:r>
      <w:r w:rsidRPr="00F656CA">
        <w:rPr>
          <w:rFonts w:eastAsia="TimesNewRomanPSMT"/>
        </w:rPr>
        <w:t>существление селективного сбора ТКО</w:t>
      </w:r>
      <w:r>
        <w:rPr>
          <w:rFonts w:eastAsia="TimesNewRomanPSMT"/>
        </w:rPr>
        <w:t xml:space="preserve"> и возврат в хозяйственный оборот полезных компонентов;</w:t>
      </w:r>
    </w:p>
    <w:p w:rsidR="00BF2B88" w:rsidRPr="00F656CA" w:rsidRDefault="00BF2B88" w:rsidP="00BF2B88">
      <w:pPr>
        <w:autoSpaceDE w:val="0"/>
        <w:autoSpaceDN w:val="0"/>
        <w:adjustRightInd w:val="0"/>
        <w:ind w:firstLine="567"/>
        <w:jc w:val="both"/>
      </w:pPr>
      <w:r w:rsidRPr="00F656CA">
        <w:t>увеличение количества проведенных экологических мероприятий, направленных на повышение уровня экологической культуры, воспитание и просвещение населения Чувашской Республики, на 1 единицу в год;</w:t>
      </w:r>
    </w:p>
    <w:p w:rsidR="00BF2B88" w:rsidRPr="00F656CA" w:rsidRDefault="00BF2B88" w:rsidP="00BF2B88">
      <w:pPr>
        <w:autoSpaceDE w:val="0"/>
        <w:autoSpaceDN w:val="0"/>
        <w:adjustRightInd w:val="0"/>
        <w:spacing w:before="260"/>
        <w:ind w:firstLine="540"/>
        <w:jc w:val="both"/>
        <w:rPr>
          <w:lang w:eastAsia="en-US"/>
        </w:rPr>
      </w:pPr>
      <w:r w:rsidRPr="00F656CA">
        <w:rPr>
          <w:lang w:eastAsia="en-US"/>
        </w:rPr>
        <w:t>Мероприятия подпрограммы предусматривают:</w:t>
      </w:r>
    </w:p>
    <w:p w:rsidR="00BF2B88" w:rsidRPr="00F656CA" w:rsidRDefault="00BF2B88" w:rsidP="00BF2B88">
      <w:pPr>
        <w:autoSpaceDE w:val="0"/>
        <w:autoSpaceDN w:val="0"/>
        <w:adjustRightInd w:val="0"/>
        <w:ind w:firstLine="540"/>
        <w:jc w:val="both"/>
      </w:pPr>
      <w:r w:rsidRPr="00F656CA">
        <w:rPr>
          <w:lang w:eastAsia="en-US"/>
        </w:rPr>
        <w:t>Основное мероприятие 1. «</w:t>
      </w:r>
      <w:r w:rsidRPr="00F656CA">
        <w:t>Мероприятия, направленные на снижение негативного воздействия хозяйственной и иной деятельности на окружающую среду» предполагают внедрение новых технологий, направленных на снижение негативного воздействия на атмосферный воздух, ввод и реконструкция оборудования для очистки выбросов в атмосферный воздух промышленными организациями республики.</w:t>
      </w:r>
    </w:p>
    <w:p w:rsidR="00BF2B88" w:rsidRPr="00F656CA" w:rsidRDefault="00BF2B88" w:rsidP="00BF2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  <w:lang w:eastAsia="en-US"/>
        </w:rPr>
        <w:t>Основное мероприятие 2.</w:t>
      </w:r>
      <w:r w:rsidRPr="00F656CA">
        <w:rPr>
          <w:rFonts w:ascii="Times New Roman" w:hAnsi="Times New Roman" w:cs="Times New Roman"/>
          <w:sz w:val="24"/>
          <w:szCs w:val="24"/>
        </w:rPr>
        <w:t xml:space="preserve"> «Развитие и совершенствование системы мониторинга окружающей среды» позволит определить состояние качества воды подземных источников </w:t>
      </w:r>
      <w:r w:rsidRPr="00F656CA">
        <w:rPr>
          <w:rFonts w:ascii="Times New Roman" w:hAnsi="Times New Roman" w:cs="Times New Roman"/>
          <w:sz w:val="24"/>
          <w:szCs w:val="24"/>
        </w:rPr>
        <w:lastRenderedPageBreak/>
        <w:t>водоснабжения.</w:t>
      </w:r>
    </w:p>
    <w:p w:rsidR="00BF2B88" w:rsidRPr="00F656CA" w:rsidRDefault="00BF2B88" w:rsidP="00BF2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  <w:lang w:eastAsia="en-US"/>
        </w:rPr>
        <w:t>Основное мероприятие 3.</w:t>
      </w:r>
      <w:r w:rsidRPr="00F656CA">
        <w:rPr>
          <w:rFonts w:ascii="Times New Roman" w:hAnsi="Times New Roman" w:cs="Times New Roman"/>
          <w:sz w:val="24"/>
          <w:szCs w:val="24"/>
        </w:rPr>
        <w:t xml:space="preserve"> «Сохранение и восстановление природной среды».</w:t>
      </w:r>
    </w:p>
    <w:p w:rsidR="00BF2B88" w:rsidRPr="00F656CA" w:rsidRDefault="00BF2B88" w:rsidP="00BF2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  <w:lang w:eastAsia="en-US"/>
        </w:rPr>
        <w:t>Основное мероприятие 4.</w:t>
      </w:r>
      <w:r w:rsidRPr="00F656CA">
        <w:rPr>
          <w:rFonts w:ascii="Times New Roman" w:hAnsi="Times New Roman" w:cs="Times New Roman"/>
          <w:sz w:val="24"/>
          <w:szCs w:val="24"/>
        </w:rPr>
        <w:t xml:space="preserve"> «Формирование экологической культуры»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BF2B88" w:rsidRPr="00F656CA" w:rsidRDefault="00BF2B88" w:rsidP="00BF2B88">
      <w:pPr>
        <w:pStyle w:val="ConsPlusNormal"/>
        <w:rPr>
          <w:rFonts w:ascii="Times New Roman" w:eastAsia="Batang" w:hAnsi="Times New Roman" w:cs="Times New Roman"/>
          <w:sz w:val="24"/>
          <w:szCs w:val="24"/>
        </w:rPr>
      </w:pPr>
    </w:p>
    <w:p w:rsidR="00BF2B88" w:rsidRPr="00F656CA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656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656CA">
        <w:rPr>
          <w:rFonts w:ascii="Times New Roman" w:hAnsi="Times New Roman" w:cs="Times New Roman"/>
          <w:sz w:val="24"/>
          <w:szCs w:val="24"/>
        </w:rPr>
        <w:t>.Обоснование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F2B88" w:rsidRPr="00F656CA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B88" w:rsidRPr="00F656CA" w:rsidRDefault="00BF2B88" w:rsidP="00BF2B88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 w:rsidR="00AE1FBB">
        <w:rPr>
          <w:rFonts w:ascii="Times New Roman" w:hAnsi="Times New Roman" w:cs="Times New Roman"/>
          <w:sz w:val="24"/>
          <w:szCs w:val="24"/>
        </w:rPr>
        <w:t>муниципальной</w:t>
      </w:r>
      <w:r w:rsidRPr="00F656CA">
        <w:rPr>
          <w:rFonts w:ascii="Times New Roman" w:hAnsi="Times New Roman" w:cs="Times New Roman"/>
          <w:sz w:val="24"/>
          <w:szCs w:val="24"/>
        </w:rPr>
        <w:t xml:space="preserve"> программы в 2019 – 2035 годах предусмотрен в размере </w:t>
      </w:r>
      <w:r w:rsidR="0018228E">
        <w:rPr>
          <w:rFonts w:ascii="Times New Roman" w:hAnsi="Times New Roman" w:cs="Times New Roman"/>
          <w:sz w:val="24"/>
          <w:szCs w:val="24"/>
        </w:rPr>
        <w:t>11968</w:t>
      </w:r>
      <w:r w:rsidRPr="00F656CA">
        <w:rPr>
          <w:rFonts w:ascii="Times New Roman" w:hAnsi="Times New Roman" w:cs="Times New Roman"/>
          <w:sz w:val="24"/>
          <w:szCs w:val="24"/>
        </w:rPr>
        <w:t>,0 тыс. рублей, в том числе средства:</w:t>
      </w:r>
    </w:p>
    <w:p w:rsidR="00BF2B88" w:rsidRPr="00F656CA" w:rsidRDefault="00BF2B88" w:rsidP="00BF2B88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>Муниципального бюджета Цивильского района Чувашской Республики –</w:t>
      </w:r>
      <w:r w:rsidR="0018228E">
        <w:rPr>
          <w:rFonts w:ascii="Times New Roman" w:hAnsi="Times New Roman" w:cs="Times New Roman"/>
          <w:sz w:val="24"/>
          <w:szCs w:val="24"/>
        </w:rPr>
        <w:t>4526</w:t>
      </w:r>
      <w:r w:rsidRPr="00F656CA">
        <w:rPr>
          <w:rFonts w:ascii="Times New Roman" w:hAnsi="Times New Roman" w:cs="Times New Roman"/>
          <w:sz w:val="24"/>
          <w:szCs w:val="24"/>
        </w:rPr>
        <w:t>,0 тыс. рублей (</w:t>
      </w:r>
      <w:r w:rsidR="0018228E">
        <w:rPr>
          <w:rFonts w:ascii="Times New Roman" w:hAnsi="Times New Roman" w:cs="Times New Roman"/>
          <w:sz w:val="24"/>
          <w:szCs w:val="24"/>
        </w:rPr>
        <w:t>3</w:t>
      </w:r>
      <w:r w:rsidRPr="00F656CA">
        <w:rPr>
          <w:rFonts w:ascii="Times New Roman" w:hAnsi="Times New Roman" w:cs="Times New Roman"/>
          <w:sz w:val="24"/>
          <w:szCs w:val="24"/>
        </w:rPr>
        <w:t>8</w:t>
      </w:r>
      <w:r w:rsidR="0018228E">
        <w:rPr>
          <w:rFonts w:ascii="Times New Roman" w:hAnsi="Times New Roman" w:cs="Times New Roman"/>
          <w:sz w:val="24"/>
          <w:szCs w:val="24"/>
        </w:rPr>
        <w:t>,7</w:t>
      </w:r>
      <w:r w:rsidRPr="00F656CA">
        <w:rPr>
          <w:rFonts w:ascii="Times New Roman" w:hAnsi="Times New Roman" w:cs="Times New Roman"/>
          <w:sz w:val="24"/>
          <w:szCs w:val="24"/>
        </w:rPr>
        <w:t xml:space="preserve"> процентов);</w:t>
      </w:r>
    </w:p>
    <w:p w:rsidR="00BF2B88" w:rsidRPr="00F656CA" w:rsidRDefault="00BF2B88" w:rsidP="00BF2B88">
      <w:pPr>
        <w:pStyle w:val="ConsPlusNormal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18228E">
        <w:rPr>
          <w:rFonts w:ascii="Times New Roman" w:hAnsi="Times New Roman" w:cs="Times New Roman"/>
          <w:sz w:val="24"/>
          <w:szCs w:val="24"/>
        </w:rPr>
        <w:t>5108</w:t>
      </w:r>
      <w:r w:rsidRPr="00F656CA">
        <w:rPr>
          <w:rFonts w:ascii="Times New Roman" w:hAnsi="Times New Roman" w:cs="Times New Roman"/>
          <w:sz w:val="24"/>
          <w:szCs w:val="24"/>
        </w:rPr>
        <w:t>,0 тыс. рублей (</w:t>
      </w:r>
      <w:r w:rsidR="0018228E">
        <w:rPr>
          <w:rFonts w:ascii="Times New Roman" w:hAnsi="Times New Roman" w:cs="Times New Roman"/>
          <w:sz w:val="24"/>
          <w:szCs w:val="24"/>
        </w:rPr>
        <w:t>63,2</w:t>
      </w:r>
      <w:r w:rsidRPr="00F656CA">
        <w:rPr>
          <w:rFonts w:ascii="Times New Roman" w:hAnsi="Times New Roman" w:cs="Times New Roman"/>
          <w:sz w:val="24"/>
          <w:szCs w:val="24"/>
        </w:rPr>
        <w:t xml:space="preserve"> процента).</w:t>
      </w:r>
    </w:p>
    <w:p w:rsidR="00BF2B88" w:rsidRPr="00F656CA" w:rsidRDefault="00BF2B88" w:rsidP="00BF2B88">
      <w:pPr>
        <w:pStyle w:val="ConsPlusNormal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F656CA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656CA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государственной программы.</w:t>
      </w:r>
    </w:p>
    <w:p w:rsidR="00BF2B88" w:rsidRPr="00F656CA" w:rsidRDefault="00BF2B88" w:rsidP="00BF2B88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F656CA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</w:t>
      </w:r>
    </w:p>
    <w:tbl>
      <w:tblPr>
        <w:tblW w:w="16019" w:type="dxa"/>
        <w:tblInd w:w="-743" w:type="dxa"/>
        <w:tblLayout w:type="fixed"/>
        <w:tblLook w:val="00A0"/>
      </w:tblPr>
      <w:tblGrid>
        <w:gridCol w:w="16019"/>
      </w:tblGrid>
      <w:tr w:rsidR="00BF2B88" w:rsidRPr="001A21CD" w:rsidTr="00BF2B88">
        <w:trPr>
          <w:trHeight w:val="315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F2B88" w:rsidRPr="001A21CD" w:rsidRDefault="00BF2B88" w:rsidP="00DC0F64">
            <w:pPr>
              <w:jc w:val="center"/>
            </w:pPr>
          </w:p>
        </w:tc>
      </w:tr>
    </w:tbl>
    <w:p w:rsidR="00BF2B88" w:rsidRDefault="00BF2B88" w:rsidP="00DC0F64">
      <w:pPr>
        <w:ind w:left="125"/>
        <w:jc w:val="center"/>
        <w:sectPr w:rsidR="00BF2B88" w:rsidSect="00BF2B88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tbl>
      <w:tblPr>
        <w:tblW w:w="16019" w:type="dxa"/>
        <w:tblInd w:w="-743" w:type="dxa"/>
        <w:tblLayout w:type="fixed"/>
        <w:tblLook w:val="00A0"/>
      </w:tblPr>
      <w:tblGrid>
        <w:gridCol w:w="16019"/>
      </w:tblGrid>
      <w:tr w:rsidR="00BF2B88" w:rsidRPr="001A21CD" w:rsidTr="00BF2B88">
        <w:trPr>
          <w:trHeight w:val="2610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88" w:rsidRDefault="00BF2B88" w:rsidP="00BF2B88">
            <w:pPr>
              <w:ind w:left="11516"/>
              <w:jc w:val="center"/>
            </w:pPr>
            <w:r w:rsidRPr="001A21CD">
              <w:lastRenderedPageBreak/>
              <w:t>Приложение № 1</w:t>
            </w:r>
          </w:p>
          <w:p w:rsidR="00BF2B88" w:rsidRDefault="00BF2B88" w:rsidP="00BF2B88">
            <w:pPr>
              <w:ind w:left="11516"/>
              <w:jc w:val="center"/>
            </w:pPr>
            <w:r w:rsidRPr="001A21CD">
              <w:t xml:space="preserve">к подпрограмме </w:t>
            </w:r>
            <w:r>
              <w:t>«</w:t>
            </w:r>
            <w:r w:rsidRPr="001A21CD">
              <w:t xml:space="preserve">Обеспечение экологической безопасности на территории </w:t>
            </w:r>
            <w:r>
              <w:t xml:space="preserve">Цивильского района </w:t>
            </w:r>
            <w:r w:rsidRPr="001A21CD">
              <w:t>Чувашской Республики</w:t>
            </w:r>
            <w:r>
              <w:t>»</w:t>
            </w:r>
            <w:r w:rsidRPr="001A21CD">
              <w:t xml:space="preserve"> </w:t>
            </w:r>
            <w:r>
              <w:t xml:space="preserve">муниципальной программы Цивильского района </w:t>
            </w:r>
            <w:r w:rsidRPr="001A21CD">
              <w:t xml:space="preserve"> Чувашской Республики</w:t>
            </w:r>
            <w:r>
              <w:t xml:space="preserve"> «</w:t>
            </w:r>
            <w:r w:rsidRPr="001A21CD">
              <w:t>Развитие потенциала природно-сырьевых ресурсов и обеспечение экологической безопасности</w:t>
            </w:r>
            <w:r>
              <w:t>»</w:t>
            </w:r>
          </w:p>
          <w:p w:rsidR="00BF2B88" w:rsidRPr="001A21CD" w:rsidRDefault="00BF2B88" w:rsidP="00BF2B88">
            <w:pPr>
              <w:ind w:left="11516"/>
              <w:jc w:val="center"/>
            </w:pPr>
          </w:p>
        </w:tc>
      </w:tr>
    </w:tbl>
    <w:p w:rsidR="00BF2B88" w:rsidRPr="00E23627" w:rsidRDefault="00BF2B88" w:rsidP="00BF2B88">
      <w:pPr>
        <w:jc w:val="both"/>
        <w:rPr>
          <w:b/>
        </w:rPr>
      </w:pPr>
      <w:r w:rsidRPr="00E23627">
        <w:rPr>
          <w:b/>
        </w:rPr>
        <w:t>РЕСУРСНОЕ ОБЕСПЕЧЕНИЕ МУНИЦИПАЛЬНОЙ ПРОГРАММЫ ЗА СЧЕТ ВСЕХ ИСТОЧНИКОВ ФИНАНСИРОВАНИЯ</w:t>
      </w:r>
    </w:p>
    <w:p w:rsidR="00BF2B88" w:rsidRDefault="00BF2B88" w:rsidP="00BF2B88">
      <w:r>
        <w:t xml:space="preserve">                                                                          </w:t>
      </w:r>
      <w:r>
        <w:tab/>
        <w:t xml:space="preserve">                                                                                                                         (тыс. рублей)</w:t>
      </w:r>
      <w:r w:rsidRPr="00B166B8">
        <w:t xml:space="preserve"> </w:t>
      </w:r>
    </w:p>
    <w:tbl>
      <w:tblPr>
        <w:tblW w:w="1559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2126"/>
        <w:gridCol w:w="709"/>
        <w:gridCol w:w="567"/>
        <w:gridCol w:w="709"/>
        <w:gridCol w:w="709"/>
        <w:gridCol w:w="1984"/>
        <w:gridCol w:w="851"/>
        <w:gridCol w:w="850"/>
        <w:gridCol w:w="709"/>
        <w:gridCol w:w="709"/>
        <w:gridCol w:w="708"/>
        <w:gridCol w:w="709"/>
        <w:gridCol w:w="709"/>
        <w:gridCol w:w="851"/>
        <w:gridCol w:w="850"/>
      </w:tblGrid>
      <w:tr w:rsidR="00BF2B88" w:rsidRPr="00B57D29" w:rsidTr="00BF2B88">
        <w:trPr>
          <w:cantSplit/>
          <w:trHeight w:val="405"/>
        </w:trPr>
        <w:tc>
          <w:tcPr>
            <w:tcW w:w="1843" w:type="dxa"/>
            <w:vMerge w:val="restart"/>
          </w:tcPr>
          <w:p w:rsidR="00BF2B88" w:rsidRPr="00B57D29" w:rsidRDefault="00BF2B88" w:rsidP="00DC0F64">
            <w:pPr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BF2B88" w:rsidRPr="00B57D29" w:rsidRDefault="00BF2B88" w:rsidP="00DC0F64">
            <w:pPr>
              <w:ind w:left="-57" w:right="-57"/>
              <w:jc w:val="center"/>
            </w:pPr>
            <w:r w:rsidRPr="00B57D29">
              <w:rPr>
                <w:sz w:val="22"/>
                <w:szCs w:val="22"/>
              </w:rPr>
              <w:t>Наименование</w:t>
            </w:r>
          </w:p>
          <w:p w:rsidR="00BF2B88" w:rsidRPr="00B57D29" w:rsidRDefault="00BF2B88" w:rsidP="00DC0F64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муниципальной  программы (основного </w:t>
            </w:r>
            <w:r w:rsidRPr="00B57D29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я</w:t>
            </w:r>
            <w:r w:rsidRPr="00B57D29">
              <w:rPr>
                <w:sz w:val="22"/>
                <w:szCs w:val="22"/>
              </w:rPr>
              <w:t>,</w:t>
            </w:r>
          </w:p>
          <w:p w:rsidR="00BF2B88" w:rsidRPr="00B57D29" w:rsidRDefault="00BF2B88" w:rsidP="00DC0F64">
            <w:pPr>
              <w:jc w:val="center"/>
            </w:pPr>
            <w:r>
              <w:rPr>
                <w:sz w:val="22"/>
                <w:szCs w:val="22"/>
              </w:rPr>
              <w:t>мероприятия)</w:t>
            </w:r>
          </w:p>
        </w:tc>
        <w:tc>
          <w:tcPr>
            <w:tcW w:w="2694" w:type="dxa"/>
            <w:gridSpan w:val="4"/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46" w:type="dxa"/>
            <w:gridSpan w:val="9"/>
          </w:tcPr>
          <w:p w:rsidR="00BF2B88" w:rsidRPr="00B57D29" w:rsidRDefault="00BF2B88" w:rsidP="00DC0F64">
            <w:pPr>
              <w:ind w:left="113" w:right="113"/>
              <w:jc w:val="center"/>
            </w:pPr>
            <w:r w:rsidRPr="00B57D29">
              <w:rPr>
                <w:sz w:val="22"/>
                <w:szCs w:val="22"/>
              </w:rPr>
              <w:t>Объемы финансирования</w:t>
            </w:r>
          </w:p>
        </w:tc>
      </w:tr>
      <w:tr w:rsidR="00BF2B88" w:rsidRPr="00B57D29" w:rsidTr="00BF2B88">
        <w:trPr>
          <w:cantSplit/>
        </w:trPr>
        <w:tc>
          <w:tcPr>
            <w:tcW w:w="1843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BF2B88" w:rsidRPr="00B57D29" w:rsidRDefault="00BF2B88" w:rsidP="00DC0F64"/>
        </w:tc>
        <w:tc>
          <w:tcPr>
            <w:tcW w:w="709" w:type="dxa"/>
          </w:tcPr>
          <w:p w:rsidR="00BF2B88" w:rsidRPr="00586BFB" w:rsidRDefault="00BF2B88" w:rsidP="00DC0F64">
            <w:pPr>
              <w:jc w:val="center"/>
            </w:pPr>
            <w:r w:rsidRPr="00586BFB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BF2B88" w:rsidRPr="00586BFB" w:rsidRDefault="00BF2B88" w:rsidP="00DC0F64">
            <w:pPr>
              <w:jc w:val="center"/>
            </w:pPr>
            <w:r w:rsidRPr="00586BFB">
              <w:rPr>
                <w:sz w:val="22"/>
                <w:szCs w:val="22"/>
              </w:rPr>
              <w:t>РзПр</w:t>
            </w:r>
          </w:p>
        </w:tc>
        <w:tc>
          <w:tcPr>
            <w:tcW w:w="709" w:type="dxa"/>
          </w:tcPr>
          <w:p w:rsidR="00BF2B88" w:rsidRPr="00586BFB" w:rsidRDefault="00BF2B88" w:rsidP="00DC0F64">
            <w:pPr>
              <w:jc w:val="center"/>
            </w:pPr>
            <w:r w:rsidRPr="00586BFB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BF2B88" w:rsidRPr="00586BFB" w:rsidRDefault="00BF2B88" w:rsidP="00DC0F64">
            <w:pPr>
              <w:jc w:val="center"/>
            </w:pPr>
            <w:r w:rsidRPr="00586BFB">
              <w:rPr>
                <w:sz w:val="22"/>
                <w:szCs w:val="22"/>
              </w:rPr>
              <w:t>ВР</w:t>
            </w:r>
          </w:p>
        </w:tc>
        <w:tc>
          <w:tcPr>
            <w:tcW w:w="1984" w:type="dxa"/>
            <w:tcBorders>
              <w:top w:val="nil"/>
            </w:tcBorders>
          </w:tcPr>
          <w:p w:rsidR="00BF2B88" w:rsidRPr="00B57D29" w:rsidRDefault="00BF2B88" w:rsidP="00DC0F64"/>
        </w:tc>
        <w:tc>
          <w:tcPr>
            <w:tcW w:w="851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2019 г.</w:t>
            </w:r>
          </w:p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2020 г.</w:t>
            </w:r>
          </w:p>
        </w:tc>
        <w:tc>
          <w:tcPr>
            <w:tcW w:w="709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2021 г.</w:t>
            </w:r>
          </w:p>
        </w:tc>
        <w:tc>
          <w:tcPr>
            <w:tcW w:w="709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2022 г.</w:t>
            </w:r>
          </w:p>
        </w:tc>
        <w:tc>
          <w:tcPr>
            <w:tcW w:w="708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2023г.</w:t>
            </w:r>
          </w:p>
        </w:tc>
        <w:tc>
          <w:tcPr>
            <w:tcW w:w="709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2026г.-2030</w:t>
            </w:r>
          </w:p>
        </w:tc>
        <w:tc>
          <w:tcPr>
            <w:tcW w:w="850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2031г-2035г.</w:t>
            </w:r>
          </w:p>
        </w:tc>
      </w:tr>
      <w:tr w:rsidR="00BF2B88" w:rsidRPr="00B57D29" w:rsidTr="00BF2B88">
        <w:trPr>
          <w:trHeight w:val="235"/>
        </w:trPr>
        <w:tc>
          <w:tcPr>
            <w:tcW w:w="1843" w:type="dxa"/>
            <w:vMerge w:val="restart"/>
          </w:tcPr>
          <w:p w:rsidR="00BF2B88" w:rsidRPr="00B57D29" w:rsidRDefault="00BF2B88" w:rsidP="00DC0F64">
            <w:pPr>
              <w:jc w:val="center"/>
            </w:pPr>
            <w:r w:rsidRPr="00617F2B">
              <w:rPr>
                <w:b/>
                <w:sz w:val="22"/>
                <w:szCs w:val="22"/>
              </w:rPr>
              <w:t>Подпрограмма «Повышение экологической безопасности в Цивильском районе Чувашской Республики»</w:t>
            </w:r>
          </w:p>
        </w:tc>
        <w:tc>
          <w:tcPr>
            <w:tcW w:w="2126" w:type="dxa"/>
            <w:vMerge w:val="restart"/>
          </w:tcPr>
          <w:p w:rsidR="00BF2B88" w:rsidRPr="00617F2B" w:rsidRDefault="00BF2B88" w:rsidP="00DC0F64"/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BF2B88" w:rsidRPr="0050684D" w:rsidRDefault="00FC3C8A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FC3C8A" w:rsidP="00E25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FC3C8A" w:rsidP="00FC3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752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617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634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1134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684D">
              <w:rPr>
                <w:sz w:val="20"/>
                <w:szCs w:val="20"/>
              </w:rPr>
              <w:t>362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684D">
              <w:rPr>
                <w:sz w:val="20"/>
                <w:szCs w:val="20"/>
              </w:rPr>
              <w:t>362</w:t>
            </w:r>
            <w:r>
              <w:rPr>
                <w:sz w:val="20"/>
                <w:szCs w:val="20"/>
              </w:rPr>
              <w:t>,0</w:t>
            </w:r>
          </w:p>
        </w:tc>
      </w:tr>
      <w:tr w:rsidR="00BF2B88" w:rsidRPr="00B57D29" w:rsidTr="00BF2B88">
        <w:trPr>
          <w:trHeight w:val="358"/>
        </w:trPr>
        <w:tc>
          <w:tcPr>
            <w:tcW w:w="1843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BF2B88" w:rsidRPr="0050684D" w:rsidRDefault="00FC3C8A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FC3C8A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F2B88" w:rsidRPr="0050684D">
              <w:rPr>
                <w:sz w:val="20"/>
                <w:szCs w:val="20"/>
              </w:rPr>
              <w:t>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FC3C8A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291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297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797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0684D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1195</w:t>
            </w:r>
            <w:r>
              <w:rPr>
                <w:sz w:val="20"/>
                <w:szCs w:val="20"/>
              </w:rPr>
              <w:t>,0</w:t>
            </w:r>
          </w:p>
        </w:tc>
      </w:tr>
      <w:tr w:rsidR="00BF2B88" w:rsidRPr="00B57D29" w:rsidTr="00BF2B88">
        <w:trPr>
          <w:trHeight w:val="903"/>
        </w:trPr>
        <w:tc>
          <w:tcPr>
            <w:tcW w:w="1843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BF2B88" w:rsidRPr="0050684D" w:rsidRDefault="00BF2B88" w:rsidP="00FC3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3C8A">
              <w:rPr>
                <w:sz w:val="20"/>
                <w:szCs w:val="20"/>
              </w:rPr>
              <w:t>925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BF2B88" w:rsidP="00FC3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3C8A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FC3C8A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316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337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337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0684D">
              <w:rPr>
                <w:sz w:val="20"/>
                <w:szCs w:val="20"/>
              </w:rPr>
              <w:t>167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1167</w:t>
            </w:r>
            <w:r>
              <w:rPr>
                <w:sz w:val="20"/>
                <w:szCs w:val="20"/>
              </w:rPr>
              <w:t>,0</w:t>
            </w:r>
          </w:p>
        </w:tc>
      </w:tr>
      <w:tr w:rsidR="00BF2B88" w:rsidRPr="00B57D29" w:rsidTr="00BF2B88">
        <w:trPr>
          <w:trHeight w:val="311"/>
        </w:trPr>
        <w:tc>
          <w:tcPr>
            <w:tcW w:w="1843" w:type="dxa"/>
            <w:vMerge w:val="restart"/>
          </w:tcPr>
          <w:p w:rsidR="00BF2B88" w:rsidRPr="00B57D29" w:rsidRDefault="00BF2B88" w:rsidP="00DC0F64">
            <w:pPr>
              <w:jc w:val="center"/>
            </w:pPr>
            <w:r>
              <w:rPr>
                <w:sz w:val="22"/>
                <w:szCs w:val="22"/>
              </w:rPr>
              <w:t>Мероприятие 1</w:t>
            </w:r>
            <w:r w:rsidRPr="00B57D2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BF2B88" w:rsidRPr="00617F2B" w:rsidRDefault="00BF2B88" w:rsidP="00DC0F64">
            <w:r w:rsidRPr="00617F2B">
              <w:rPr>
                <w:sz w:val="22"/>
                <w:szCs w:val="22"/>
              </w:rPr>
              <w:t>Снижение негативного воздействия  хозяйственной и иной деятельности на окружающую среду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BF2B88" w:rsidRPr="0050684D" w:rsidRDefault="00BF2B88" w:rsidP="00FC3C8A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</w:t>
            </w:r>
            <w:r w:rsidR="00FC3C8A">
              <w:rPr>
                <w:sz w:val="20"/>
                <w:szCs w:val="20"/>
              </w:rPr>
              <w:t>7</w:t>
            </w:r>
            <w:r w:rsidR="00DC0F64">
              <w:rPr>
                <w:sz w:val="20"/>
                <w:szCs w:val="20"/>
              </w:rPr>
              <w:t>3</w:t>
            </w:r>
            <w:r w:rsidRPr="005068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BF2B88" w:rsidP="00FC3C8A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</w:t>
            </w:r>
            <w:r w:rsidR="00FC3C8A">
              <w:rPr>
                <w:sz w:val="20"/>
                <w:szCs w:val="20"/>
              </w:rPr>
              <w:t>1</w:t>
            </w:r>
            <w:r w:rsidR="00DC0F64">
              <w:rPr>
                <w:sz w:val="20"/>
                <w:szCs w:val="20"/>
              </w:rPr>
              <w:t>6</w:t>
            </w:r>
            <w:r w:rsidRPr="0050684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FC3C8A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0F64">
              <w:rPr>
                <w:sz w:val="20"/>
                <w:szCs w:val="20"/>
              </w:rPr>
              <w:t>90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376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232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732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232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232</w:t>
            </w:r>
            <w:r>
              <w:rPr>
                <w:sz w:val="20"/>
                <w:szCs w:val="20"/>
              </w:rPr>
              <w:t>,0</w:t>
            </w:r>
          </w:p>
        </w:tc>
      </w:tr>
      <w:tr w:rsidR="00BF2B88" w:rsidRPr="00B57D29" w:rsidTr="00BF2B88">
        <w:trPr>
          <w:trHeight w:val="333"/>
        </w:trPr>
        <w:tc>
          <w:tcPr>
            <w:tcW w:w="1843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BF2B88" w:rsidRPr="0050684D" w:rsidRDefault="00DC0F64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DC0F64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2B88" w:rsidRPr="0050684D">
              <w:rPr>
                <w:sz w:val="20"/>
                <w:szCs w:val="20"/>
              </w:rPr>
              <w:t>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DC0F64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2B88" w:rsidRPr="0050684D">
              <w:rPr>
                <w:sz w:val="20"/>
                <w:szCs w:val="20"/>
              </w:rPr>
              <w:t>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230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585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,0</w:t>
            </w:r>
          </w:p>
        </w:tc>
      </w:tr>
      <w:tr w:rsidR="00BF2B88" w:rsidRPr="00B57D29" w:rsidTr="00BF2B88">
        <w:trPr>
          <w:trHeight w:val="534"/>
        </w:trPr>
        <w:tc>
          <w:tcPr>
            <w:tcW w:w="1843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16</w:t>
            </w:r>
            <w:r w:rsidR="00DC0F64">
              <w:rPr>
                <w:sz w:val="20"/>
                <w:szCs w:val="20"/>
              </w:rPr>
              <w:t>8</w:t>
            </w:r>
            <w:r w:rsidRPr="005068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</w:t>
            </w:r>
            <w:r w:rsidR="00DC0F64">
              <w:rPr>
                <w:sz w:val="20"/>
                <w:szCs w:val="20"/>
              </w:rPr>
              <w:t>12</w:t>
            </w:r>
            <w:r w:rsidRPr="005068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DC0F64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BF2B8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Pr="0050684D" w:rsidRDefault="00BF2B88" w:rsidP="00DC0F64">
            <w:pPr>
              <w:jc w:val="center"/>
              <w:rPr>
                <w:sz w:val="20"/>
                <w:szCs w:val="20"/>
              </w:rPr>
            </w:pPr>
            <w:r w:rsidRPr="0050684D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011985">
              <w:rPr>
                <w:sz w:val="20"/>
                <w:szCs w:val="20"/>
              </w:rPr>
              <w:t>147,0</w:t>
            </w:r>
          </w:p>
        </w:tc>
        <w:tc>
          <w:tcPr>
            <w:tcW w:w="851" w:type="dxa"/>
          </w:tcPr>
          <w:p w:rsidR="00BF2B88" w:rsidRDefault="00BF2B88" w:rsidP="00DC0F64">
            <w:pPr>
              <w:jc w:val="center"/>
            </w:pPr>
            <w:r w:rsidRPr="00011985">
              <w:rPr>
                <w:sz w:val="20"/>
                <w:szCs w:val="20"/>
              </w:rPr>
              <w:t>147,0</w:t>
            </w:r>
          </w:p>
        </w:tc>
        <w:tc>
          <w:tcPr>
            <w:tcW w:w="850" w:type="dxa"/>
          </w:tcPr>
          <w:p w:rsidR="00BF2B88" w:rsidRDefault="00BF2B88" w:rsidP="00DC0F64">
            <w:pPr>
              <w:jc w:val="center"/>
            </w:pPr>
            <w:r w:rsidRPr="00011985">
              <w:rPr>
                <w:sz w:val="20"/>
                <w:szCs w:val="20"/>
              </w:rPr>
              <w:t>147,0</w:t>
            </w:r>
          </w:p>
        </w:tc>
      </w:tr>
      <w:tr w:rsidR="000D716A" w:rsidRPr="00B57D29" w:rsidTr="00BF2B88">
        <w:trPr>
          <w:trHeight w:val="371"/>
        </w:trPr>
        <w:tc>
          <w:tcPr>
            <w:tcW w:w="1843" w:type="dxa"/>
            <w:vMerge w:val="restart"/>
          </w:tcPr>
          <w:p w:rsidR="000D716A" w:rsidRPr="00B57D29" w:rsidRDefault="000D716A" w:rsidP="00DC0F64">
            <w:pPr>
              <w:jc w:val="center"/>
            </w:pPr>
            <w:r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2126" w:type="dxa"/>
            <w:vMerge w:val="restart"/>
          </w:tcPr>
          <w:p w:rsidR="000D716A" w:rsidRPr="00617F2B" w:rsidRDefault="000D716A" w:rsidP="00DC0F64">
            <w:r w:rsidRPr="00B57D29">
              <w:rPr>
                <w:sz w:val="22"/>
                <w:szCs w:val="22"/>
              </w:rPr>
              <w:t xml:space="preserve">Мероприятия  по обеспечению </w:t>
            </w:r>
            <w:r w:rsidRPr="00B57D29">
              <w:rPr>
                <w:sz w:val="22"/>
                <w:szCs w:val="22"/>
              </w:rPr>
              <w:lastRenderedPageBreak/>
              <w:t>экологических и гигиенических требований к содержанию</w:t>
            </w:r>
            <w:r>
              <w:rPr>
                <w:sz w:val="22"/>
                <w:szCs w:val="22"/>
              </w:rPr>
              <w:t xml:space="preserve"> </w:t>
            </w:r>
            <w:r w:rsidRPr="00B57D29">
              <w:rPr>
                <w:sz w:val="22"/>
                <w:szCs w:val="22"/>
              </w:rPr>
              <w:t>объектов размещения твердых бытовых отходов</w:t>
            </w:r>
          </w:p>
        </w:tc>
        <w:tc>
          <w:tcPr>
            <w:tcW w:w="709" w:type="dxa"/>
          </w:tcPr>
          <w:p w:rsidR="000D716A" w:rsidRPr="00B57D29" w:rsidRDefault="000D716A" w:rsidP="00DC0F64">
            <w:r w:rsidRPr="00B57D29">
              <w:rPr>
                <w:sz w:val="22"/>
                <w:szCs w:val="22"/>
              </w:rPr>
              <w:lastRenderedPageBreak/>
              <w:t xml:space="preserve">    х</w:t>
            </w:r>
          </w:p>
        </w:tc>
        <w:tc>
          <w:tcPr>
            <w:tcW w:w="567" w:type="dxa"/>
          </w:tcPr>
          <w:p w:rsidR="000D716A" w:rsidRPr="00B57D29" w:rsidRDefault="000D716A" w:rsidP="00DC0F64">
            <w:r w:rsidRPr="00B57D29">
              <w:rPr>
                <w:sz w:val="22"/>
                <w:szCs w:val="22"/>
              </w:rPr>
              <w:t xml:space="preserve">     х</w:t>
            </w:r>
          </w:p>
        </w:tc>
        <w:tc>
          <w:tcPr>
            <w:tcW w:w="709" w:type="dxa"/>
          </w:tcPr>
          <w:p w:rsidR="000D716A" w:rsidRPr="00B57D29" w:rsidRDefault="000D716A" w:rsidP="00DC0F64">
            <w:pPr>
              <w:jc w:val="center"/>
            </w:pPr>
            <w:r w:rsidRPr="00B57D29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Pr="00B57D29" w:rsidRDefault="000D716A" w:rsidP="00DC0F64">
            <w:r w:rsidRPr="00B57D29">
              <w:rPr>
                <w:sz w:val="22"/>
                <w:szCs w:val="22"/>
              </w:rPr>
              <w:t xml:space="preserve">   х</w:t>
            </w:r>
          </w:p>
        </w:tc>
        <w:tc>
          <w:tcPr>
            <w:tcW w:w="1984" w:type="dxa"/>
          </w:tcPr>
          <w:p w:rsidR="000D716A" w:rsidRPr="00B57D29" w:rsidRDefault="000D716A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0D716A" w:rsidRPr="00DC0F64" w:rsidRDefault="000D716A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0D716A" w:rsidRPr="00DC0F64" w:rsidRDefault="000D716A" w:rsidP="00DC0F64">
            <w:pPr>
              <w:jc w:val="center"/>
              <w:rPr>
                <w:sz w:val="20"/>
                <w:szCs w:val="20"/>
                <w:lang w:val="en-US"/>
              </w:rPr>
            </w:pPr>
            <w:r w:rsidRPr="00DC0F64">
              <w:rPr>
                <w:sz w:val="20"/>
                <w:szCs w:val="20"/>
              </w:rPr>
              <w:t>937,0</w:t>
            </w:r>
          </w:p>
        </w:tc>
        <w:tc>
          <w:tcPr>
            <w:tcW w:w="709" w:type="dxa"/>
          </w:tcPr>
          <w:p w:rsidR="000D716A" w:rsidRPr="00DC0F64" w:rsidRDefault="000D716A" w:rsidP="00DC0F64">
            <w:pPr>
              <w:jc w:val="center"/>
              <w:rPr>
                <w:sz w:val="20"/>
                <w:szCs w:val="20"/>
                <w:lang w:val="en-US"/>
              </w:rPr>
            </w:pPr>
            <w:r w:rsidRPr="00DC0F64">
              <w:rPr>
                <w:sz w:val="20"/>
                <w:szCs w:val="20"/>
                <w:lang w:val="en-US"/>
              </w:rPr>
              <w:t>6</w:t>
            </w:r>
            <w:r w:rsidRPr="00DC0F6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Pr="000D716A" w:rsidRDefault="000D716A" w:rsidP="00DC0F64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</w:tr>
      <w:tr w:rsidR="000D716A" w:rsidRPr="00B57D29" w:rsidTr="00BF2B88">
        <w:trPr>
          <w:trHeight w:val="290"/>
        </w:trPr>
        <w:tc>
          <w:tcPr>
            <w:tcW w:w="1843" w:type="dxa"/>
            <w:vMerge/>
          </w:tcPr>
          <w:p w:rsidR="000D716A" w:rsidRPr="00B57D29" w:rsidRDefault="000D716A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0D716A" w:rsidRPr="00B57D29" w:rsidRDefault="000D716A" w:rsidP="00DC0F64">
            <w:pPr>
              <w:jc w:val="center"/>
            </w:pP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0D716A" w:rsidRPr="00B57D29" w:rsidRDefault="000D716A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716A" w:rsidRPr="000D716A" w:rsidRDefault="000D716A" w:rsidP="000D716A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</w:tr>
      <w:tr w:rsidR="000D716A" w:rsidRPr="00B57D29" w:rsidTr="00BF2B88">
        <w:trPr>
          <w:trHeight w:val="534"/>
        </w:trPr>
        <w:tc>
          <w:tcPr>
            <w:tcW w:w="1843" w:type="dxa"/>
            <w:vMerge/>
          </w:tcPr>
          <w:p w:rsidR="000D716A" w:rsidRPr="00B57D29" w:rsidRDefault="000D716A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0D716A" w:rsidRPr="00B57D29" w:rsidRDefault="000D716A" w:rsidP="00DC0F64">
            <w:pPr>
              <w:jc w:val="center"/>
            </w:pP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0D716A" w:rsidRPr="00B57D29" w:rsidRDefault="000D716A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D716A" w:rsidRPr="00DC0F64" w:rsidRDefault="000D716A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0D716A" w:rsidRPr="00DC0F64" w:rsidRDefault="000D716A" w:rsidP="00DC0F64">
            <w:pPr>
              <w:jc w:val="center"/>
              <w:rPr>
                <w:sz w:val="20"/>
                <w:szCs w:val="20"/>
                <w:lang w:val="en-US"/>
              </w:rPr>
            </w:pPr>
            <w:r w:rsidRPr="00DC0F64">
              <w:rPr>
                <w:sz w:val="20"/>
                <w:szCs w:val="20"/>
              </w:rPr>
              <w:t>937,0</w:t>
            </w:r>
          </w:p>
        </w:tc>
        <w:tc>
          <w:tcPr>
            <w:tcW w:w="709" w:type="dxa"/>
          </w:tcPr>
          <w:p w:rsidR="000D716A" w:rsidRPr="00DC0F64" w:rsidRDefault="000D716A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D858C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716A" w:rsidRDefault="000D716A" w:rsidP="000D716A">
            <w:pPr>
              <w:jc w:val="center"/>
            </w:pPr>
            <w:r w:rsidRPr="00D858C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D858C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D858C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D716A" w:rsidRDefault="000D716A" w:rsidP="000D716A">
            <w:pPr>
              <w:jc w:val="center"/>
            </w:pPr>
            <w:r w:rsidRPr="00D858C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716A" w:rsidRDefault="000D716A" w:rsidP="000D716A">
            <w:pPr>
              <w:jc w:val="center"/>
            </w:pPr>
            <w:r w:rsidRPr="00D858C7">
              <w:rPr>
                <w:sz w:val="20"/>
                <w:szCs w:val="20"/>
              </w:rPr>
              <w:t>0,0</w:t>
            </w:r>
          </w:p>
        </w:tc>
      </w:tr>
      <w:tr w:rsidR="00BF2B88" w:rsidRPr="00B57D29" w:rsidTr="00BF2B88">
        <w:trPr>
          <w:trHeight w:val="329"/>
        </w:trPr>
        <w:tc>
          <w:tcPr>
            <w:tcW w:w="1843" w:type="dxa"/>
            <w:vMerge w:val="restart"/>
          </w:tcPr>
          <w:p w:rsidR="00BF2B88" w:rsidRPr="00B57D29" w:rsidRDefault="00BF2B88" w:rsidP="00DC0F64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Мероприятие </w:t>
            </w:r>
            <w:r w:rsidRPr="00B57D29">
              <w:rPr>
                <w:sz w:val="22"/>
                <w:szCs w:val="22"/>
              </w:rPr>
              <w:t>1.2</w:t>
            </w:r>
          </w:p>
        </w:tc>
        <w:tc>
          <w:tcPr>
            <w:tcW w:w="2126" w:type="dxa"/>
            <w:vMerge w:val="restart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 xml:space="preserve"> Организация   селективного сбора ТБО 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</w:tr>
      <w:tr w:rsidR="000D716A" w:rsidRPr="00B57D29" w:rsidTr="00BF2B88">
        <w:trPr>
          <w:trHeight w:val="379"/>
        </w:trPr>
        <w:tc>
          <w:tcPr>
            <w:tcW w:w="1843" w:type="dxa"/>
            <w:vMerge/>
          </w:tcPr>
          <w:p w:rsidR="000D716A" w:rsidRPr="00B57D29" w:rsidRDefault="000D716A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0D716A" w:rsidRPr="00B57D29" w:rsidRDefault="000D716A" w:rsidP="00DC0F64"/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0D716A" w:rsidRPr="00B57D29" w:rsidRDefault="000D716A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0D716A" w:rsidRDefault="000D716A" w:rsidP="000D716A">
            <w:pPr>
              <w:jc w:val="center"/>
            </w:pPr>
            <w:r w:rsidRPr="00FA6A3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716A" w:rsidRDefault="000D716A" w:rsidP="000D716A">
            <w:pPr>
              <w:jc w:val="center"/>
            </w:pPr>
            <w:r w:rsidRPr="00FA6A3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FA6A3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FA6A3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716A" w:rsidRDefault="000D716A" w:rsidP="000D716A">
            <w:pPr>
              <w:jc w:val="center"/>
            </w:pPr>
            <w:r w:rsidRPr="00FA6A3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FA6A3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FA6A3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D716A" w:rsidRDefault="000D716A" w:rsidP="000D716A">
            <w:pPr>
              <w:jc w:val="center"/>
            </w:pPr>
            <w:r w:rsidRPr="00FA6A3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716A" w:rsidRDefault="000D716A" w:rsidP="000D716A">
            <w:pPr>
              <w:jc w:val="center"/>
            </w:pPr>
            <w:r w:rsidRPr="00FA6A3F">
              <w:rPr>
                <w:sz w:val="20"/>
                <w:szCs w:val="20"/>
              </w:rPr>
              <w:t>0,0</w:t>
            </w:r>
          </w:p>
        </w:tc>
      </w:tr>
      <w:tr w:rsidR="00BF2B88" w:rsidRPr="00B57D29" w:rsidTr="00BF2B88">
        <w:trPr>
          <w:trHeight w:val="46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F2B88" w:rsidRPr="00B57D29" w:rsidRDefault="00BF2B88" w:rsidP="00DC0F64"/>
        </w:tc>
        <w:tc>
          <w:tcPr>
            <w:tcW w:w="709" w:type="dxa"/>
            <w:tcBorders>
              <w:bottom w:val="single" w:sz="4" w:space="0" w:color="auto"/>
            </w:tcBorders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F2B88" w:rsidRPr="00B57D29" w:rsidRDefault="00BF2B88" w:rsidP="00DC0F64">
            <w:pPr>
              <w:rPr>
                <w:lang w:val="en-US"/>
              </w:rPr>
            </w:pPr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</w:tr>
      <w:tr w:rsidR="00BF2B88" w:rsidRPr="00B57D29" w:rsidTr="00BF2B88">
        <w:trPr>
          <w:trHeight w:val="364"/>
        </w:trPr>
        <w:tc>
          <w:tcPr>
            <w:tcW w:w="1843" w:type="dxa"/>
            <w:vMerge w:val="restart"/>
          </w:tcPr>
          <w:p w:rsidR="00BF2B88" w:rsidRPr="00B57D29" w:rsidRDefault="00BF2B88" w:rsidP="00DC0F64">
            <w:pPr>
              <w:jc w:val="center"/>
            </w:pPr>
            <w:r>
              <w:rPr>
                <w:sz w:val="22"/>
                <w:szCs w:val="22"/>
              </w:rPr>
              <w:t xml:space="preserve">Мероприятие </w:t>
            </w:r>
            <w:r w:rsidRPr="00B57D2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Организация  в населенных пунктах сбора и вывоза ТБО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</w:tr>
      <w:tr w:rsidR="000D716A" w:rsidRPr="00B57D29" w:rsidTr="00BF2B88">
        <w:trPr>
          <w:trHeight w:val="330"/>
        </w:trPr>
        <w:tc>
          <w:tcPr>
            <w:tcW w:w="1843" w:type="dxa"/>
            <w:vMerge/>
          </w:tcPr>
          <w:p w:rsidR="000D716A" w:rsidRPr="00B57D29" w:rsidRDefault="000D716A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0D716A" w:rsidRPr="00B57D29" w:rsidRDefault="000D716A" w:rsidP="00DC0F64"/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0D716A" w:rsidRPr="00B57D29" w:rsidRDefault="000D716A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0D716A" w:rsidRDefault="000D716A" w:rsidP="000D716A">
            <w:pPr>
              <w:jc w:val="center"/>
            </w:pPr>
            <w:r w:rsidRPr="00F21C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716A" w:rsidRDefault="000D716A" w:rsidP="000D716A">
            <w:pPr>
              <w:jc w:val="center"/>
            </w:pPr>
            <w:r w:rsidRPr="00F21C5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F21C5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F21C5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716A" w:rsidRDefault="000D716A" w:rsidP="000D716A">
            <w:pPr>
              <w:jc w:val="center"/>
            </w:pPr>
            <w:r w:rsidRPr="00F21C5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F21C5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F21C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D716A" w:rsidRDefault="000D716A" w:rsidP="000D716A">
            <w:pPr>
              <w:jc w:val="center"/>
            </w:pPr>
            <w:r w:rsidRPr="00F21C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716A" w:rsidRDefault="000D716A" w:rsidP="000D716A">
            <w:pPr>
              <w:jc w:val="center"/>
            </w:pPr>
            <w:r w:rsidRPr="00F21C57">
              <w:rPr>
                <w:sz w:val="20"/>
                <w:szCs w:val="20"/>
              </w:rPr>
              <w:t>0,0</w:t>
            </w:r>
          </w:p>
        </w:tc>
      </w:tr>
      <w:tr w:rsidR="00BF2B88" w:rsidRPr="00B57D29" w:rsidTr="00BF2B88">
        <w:trPr>
          <w:trHeight w:val="465"/>
        </w:trPr>
        <w:tc>
          <w:tcPr>
            <w:tcW w:w="1843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BF2B88" w:rsidRPr="00B57D29" w:rsidRDefault="00BF2B88" w:rsidP="00DC0F64"/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BF2B88" w:rsidRPr="00DC0F64" w:rsidRDefault="00BF2B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0,100</w:t>
            </w:r>
          </w:p>
        </w:tc>
        <w:tc>
          <w:tcPr>
            <w:tcW w:w="708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</w:tr>
      <w:tr w:rsidR="00BF2B88" w:rsidRPr="00B57D29" w:rsidTr="00BF2B88">
        <w:trPr>
          <w:trHeight w:val="309"/>
        </w:trPr>
        <w:tc>
          <w:tcPr>
            <w:tcW w:w="1843" w:type="dxa"/>
            <w:vMerge w:val="restart"/>
          </w:tcPr>
          <w:p w:rsidR="00BF2B88" w:rsidRPr="00B57D29" w:rsidRDefault="00BF2B88" w:rsidP="00DC0F64">
            <w:pPr>
              <w:jc w:val="center"/>
            </w:pPr>
            <w:r>
              <w:rPr>
                <w:sz w:val="22"/>
                <w:szCs w:val="22"/>
              </w:rPr>
              <w:t>Мероприятие 1</w:t>
            </w:r>
            <w:r w:rsidRPr="00B57D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 xml:space="preserve"> Организация   селективного сбора ТБО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</w:tr>
      <w:tr w:rsidR="000D716A" w:rsidRPr="00B57D29" w:rsidTr="00BF2B88">
        <w:trPr>
          <w:trHeight w:val="275"/>
        </w:trPr>
        <w:tc>
          <w:tcPr>
            <w:tcW w:w="1843" w:type="dxa"/>
            <w:vMerge/>
          </w:tcPr>
          <w:p w:rsidR="000D716A" w:rsidRPr="00B57D29" w:rsidRDefault="000D716A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0D716A" w:rsidRPr="00B57D29" w:rsidRDefault="000D716A" w:rsidP="00DC0F64"/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D716A" w:rsidRDefault="000D716A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0D716A" w:rsidRPr="00B57D29" w:rsidRDefault="000D716A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0D716A" w:rsidRDefault="000D716A" w:rsidP="000D716A">
            <w:pPr>
              <w:jc w:val="center"/>
            </w:pPr>
            <w:r w:rsidRPr="002A150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716A" w:rsidRDefault="000D716A" w:rsidP="000D716A">
            <w:pPr>
              <w:jc w:val="center"/>
            </w:pPr>
            <w:r w:rsidRPr="002A150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2A150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2A1508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716A" w:rsidRDefault="000D716A" w:rsidP="000D716A">
            <w:pPr>
              <w:jc w:val="center"/>
            </w:pPr>
            <w:r w:rsidRPr="002A150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2A150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716A" w:rsidRDefault="000D716A" w:rsidP="000D716A">
            <w:pPr>
              <w:jc w:val="center"/>
            </w:pPr>
            <w:r w:rsidRPr="002A150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D716A" w:rsidRDefault="000D716A" w:rsidP="000D716A">
            <w:pPr>
              <w:jc w:val="center"/>
            </w:pPr>
            <w:r w:rsidRPr="002A150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0D716A" w:rsidRDefault="000D716A" w:rsidP="000D716A">
            <w:pPr>
              <w:jc w:val="center"/>
            </w:pPr>
            <w:r w:rsidRPr="002A1508">
              <w:rPr>
                <w:sz w:val="20"/>
                <w:szCs w:val="20"/>
              </w:rPr>
              <w:t>0,0</w:t>
            </w:r>
          </w:p>
        </w:tc>
      </w:tr>
      <w:tr w:rsidR="00BF2B88" w:rsidRPr="00B57D29" w:rsidTr="00BF2B88">
        <w:trPr>
          <w:trHeight w:val="343"/>
        </w:trPr>
        <w:tc>
          <w:tcPr>
            <w:tcW w:w="1843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BF2B88" w:rsidRPr="00B57D29" w:rsidRDefault="00BF2B88" w:rsidP="00DC0F64"/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</w:tr>
      <w:tr w:rsidR="00C81CDB" w:rsidRPr="00B57D29" w:rsidTr="00BF2B88">
        <w:trPr>
          <w:trHeight w:val="465"/>
        </w:trPr>
        <w:tc>
          <w:tcPr>
            <w:tcW w:w="1843" w:type="dxa"/>
            <w:vMerge w:val="restart"/>
          </w:tcPr>
          <w:p w:rsidR="00C81CDB" w:rsidRPr="00B57D29" w:rsidRDefault="00C81CDB" w:rsidP="00DC0F64">
            <w:pPr>
              <w:jc w:val="center"/>
            </w:pPr>
            <w:r>
              <w:rPr>
                <w:sz w:val="22"/>
                <w:szCs w:val="22"/>
              </w:rPr>
              <w:t>Мероприятие 1.5</w:t>
            </w:r>
          </w:p>
        </w:tc>
        <w:tc>
          <w:tcPr>
            <w:tcW w:w="2126" w:type="dxa"/>
            <w:vMerge w:val="restart"/>
          </w:tcPr>
          <w:p w:rsidR="00C81CDB" w:rsidRPr="00B57D29" w:rsidRDefault="00C81CDB" w:rsidP="00DC0F64">
            <w:r>
              <w:rPr>
                <w:sz w:val="22"/>
                <w:szCs w:val="22"/>
              </w:rPr>
              <w:t>Рекультивация санкционированной свалки ТБО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E22C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22CE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22CE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DC0F64" w:rsidRDefault="00C81CDB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BD060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D060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DC0F64" w:rsidRDefault="00C81CDB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0D406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0D4069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291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E22CE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22CE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22CE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DC0F64" w:rsidRDefault="00C81CDB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BD060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D060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DC0F64" w:rsidRDefault="00C81CDB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0D406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0D4069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542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542"/>
        </w:trPr>
        <w:tc>
          <w:tcPr>
            <w:tcW w:w="1843" w:type="dxa"/>
            <w:vMerge w:val="restart"/>
          </w:tcPr>
          <w:p w:rsidR="00C81CDB" w:rsidRPr="00B57D29" w:rsidRDefault="00C81CDB" w:rsidP="00DC0F64">
            <w:pPr>
              <w:jc w:val="center"/>
            </w:pPr>
            <w:r>
              <w:rPr>
                <w:sz w:val="22"/>
                <w:szCs w:val="22"/>
              </w:rPr>
              <w:t>Мероприятие 1.5.1</w:t>
            </w:r>
          </w:p>
        </w:tc>
        <w:tc>
          <w:tcPr>
            <w:tcW w:w="2126" w:type="dxa"/>
            <w:vMerge w:val="restart"/>
          </w:tcPr>
          <w:p w:rsidR="00C81CDB" w:rsidRPr="00B57D29" w:rsidRDefault="00C81CDB" w:rsidP="00DC0F64">
            <w:r>
              <w:rPr>
                <w:sz w:val="22"/>
                <w:szCs w:val="22"/>
              </w:rPr>
              <w:t xml:space="preserve">Разработка предпроектной, проектной документации 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542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542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37760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347"/>
        </w:trPr>
        <w:tc>
          <w:tcPr>
            <w:tcW w:w="1843" w:type="dxa"/>
            <w:vMerge w:val="restart"/>
          </w:tcPr>
          <w:p w:rsidR="00C81CDB" w:rsidRDefault="00C81CDB" w:rsidP="00DC0F64">
            <w:pPr>
              <w:jc w:val="center"/>
            </w:pPr>
            <w:r w:rsidRPr="00636AE2">
              <w:rPr>
                <w:sz w:val="22"/>
                <w:szCs w:val="22"/>
              </w:rPr>
              <w:t>Мероприятие 1</w:t>
            </w:r>
            <w:r>
              <w:rPr>
                <w:sz w:val="22"/>
                <w:szCs w:val="22"/>
              </w:rPr>
              <w:t>.5.2</w:t>
            </w:r>
          </w:p>
        </w:tc>
        <w:tc>
          <w:tcPr>
            <w:tcW w:w="2126" w:type="dxa"/>
            <w:vMerge w:val="restart"/>
          </w:tcPr>
          <w:p w:rsidR="00C81CDB" w:rsidRDefault="00C81CDB" w:rsidP="00DC0F64">
            <w:pPr>
              <w:ind w:right="-568"/>
            </w:pPr>
            <w:r>
              <w:rPr>
                <w:sz w:val="22"/>
                <w:szCs w:val="22"/>
              </w:rPr>
              <w:t xml:space="preserve">Проведение </w:t>
            </w:r>
          </w:p>
          <w:p w:rsidR="00C81CDB" w:rsidRPr="00B57D29" w:rsidRDefault="00C81CDB" w:rsidP="00DC0F64">
            <w:pPr>
              <w:ind w:right="114"/>
            </w:pPr>
            <w:r>
              <w:rPr>
                <w:sz w:val="22"/>
                <w:szCs w:val="22"/>
              </w:rPr>
              <w:t xml:space="preserve">государственной экологической экспертизы проекта рекультивации </w:t>
            </w:r>
            <w:r>
              <w:rPr>
                <w:sz w:val="22"/>
                <w:szCs w:val="22"/>
              </w:rPr>
              <w:lastRenderedPageBreak/>
              <w:t xml:space="preserve">санкционированной свалки ТБО  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pPr>
              <w:rPr>
                <w:lang w:val="en-US"/>
              </w:rPr>
            </w:pPr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9245E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9245E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9245E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DC0F64" w:rsidRDefault="00C81CDB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24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9245E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9245E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9245E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DC0F64" w:rsidRDefault="00C81CDB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19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9245E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9245E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9245E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DC0F64" w:rsidRDefault="00C81CDB" w:rsidP="00DC0F64">
            <w:pPr>
              <w:jc w:val="center"/>
              <w:rPr>
                <w:sz w:val="20"/>
                <w:szCs w:val="20"/>
              </w:rPr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D58D4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195"/>
        </w:trPr>
        <w:tc>
          <w:tcPr>
            <w:tcW w:w="1843" w:type="dxa"/>
            <w:vMerge w:val="restart"/>
          </w:tcPr>
          <w:p w:rsidR="00C81CDB" w:rsidRPr="00B57D29" w:rsidRDefault="00C81CDB" w:rsidP="00DC0F64">
            <w:pPr>
              <w:jc w:val="center"/>
            </w:pPr>
            <w:r>
              <w:rPr>
                <w:sz w:val="22"/>
                <w:szCs w:val="22"/>
              </w:rPr>
              <w:lastRenderedPageBreak/>
              <w:t>Мероприятие 1.5.3</w:t>
            </w:r>
          </w:p>
        </w:tc>
        <w:tc>
          <w:tcPr>
            <w:tcW w:w="2126" w:type="dxa"/>
            <w:vMerge w:val="restart"/>
          </w:tcPr>
          <w:p w:rsidR="00C81CDB" w:rsidRPr="00B57D29" w:rsidRDefault="00C81CDB" w:rsidP="00DC0F64">
            <w:r>
              <w:rPr>
                <w:sz w:val="22"/>
                <w:szCs w:val="22"/>
              </w:rPr>
              <w:t xml:space="preserve">Рекультивация санкционированной свалки ТБО  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DC0F64" w:rsidRDefault="00C81CDB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9860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98605F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19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DC0F64" w:rsidRDefault="00C81CDB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9860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98605F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19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B57D29" w:rsidRDefault="00C81CDB" w:rsidP="00DC0F64">
            <w:pPr>
              <w:jc w:val="center"/>
            </w:pPr>
            <w:r w:rsidRPr="000D716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98605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98605F">
              <w:rPr>
                <w:sz w:val="20"/>
                <w:szCs w:val="20"/>
              </w:rPr>
              <w:t>0,0</w:t>
            </w:r>
          </w:p>
        </w:tc>
      </w:tr>
      <w:tr w:rsidR="00BF2B88" w:rsidRPr="00B57D29" w:rsidTr="00BF2B88">
        <w:trPr>
          <w:trHeight w:val="255"/>
        </w:trPr>
        <w:tc>
          <w:tcPr>
            <w:tcW w:w="1843" w:type="dxa"/>
            <w:vMerge w:val="restart"/>
          </w:tcPr>
          <w:p w:rsidR="00BF2B88" w:rsidRDefault="00BF2B88" w:rsidP="00DC0F64">
            <w:pPr>
              <w:jc w:val="center"/>
            </w:pPr>
            <w:r w:rsidRPr="00636AE2">
              <w:rPr>
                <w:sz w:val="22"/>
                <w:szCs w:val="22"/>
              </w:rPr>
              <w:t>Мероприятие 1</w:t>
            </w:r>
            <w:r>
              <w:rPr>
                <w:sz w:val="22"/>
                <w:szCs w:val="22"/>
              </w:rPr>
              <w:t>.6</w:t>
            </w:r>
          </w:p>
        </w:tc>
        <w:tc>
          <w:tcPr>
            <w:tcW w:w="2126" w:type="dxa"/>
            <w:vMerge w:val="restart"/>
          </w:tcPr>
          <w:p w:rsidR="00BF2B88" w:rsidRDefault="00BF2B88" w:rsidP="00DC0F64">
            <w:pPr>
              <w:ind w:right="-568"/>
            </w:pPr>
            <w:r w:rsidRPr="00B57D29">
              <w:rPr>
                <w:sz w:val="22"/>
                <w:szCs w:val="22"/>
              </w:rPr>
              <w:t>Ликвидация несанкционирован</w:t>
            </w:r>
            <w:r>
              <w:rPr>
                <w:sz w:val="22"/>
                <w:szCs w:val="22"/>
              </w:rPr>
              <w:t>-</w:t>
            </w:r>
          </w:p>
          <w:p w:rsidR="00BF2B88" w:rsidRPr="00B57D29" w:rsidRDefault="00BF2B88" w:rsidP="00DC0F64">
            <w:pPr>
              <w:ind w:right="-568"/>
            </w:pPr>
            <w:r w:rsidRPr="00B57D29">
              <w:rPr>
                <w:sz w:val="22"/>
                <w:szCs w:val="22"/>
              </w:rPr>
              <w:t>ных свалок  ТБО</w:t>
            </w:r>
          </w:p>
          <w:p w:rsidR="00BF2B88" w:rsidRPr="00B57D29" w:rsidRDefault="00BF2B88" w:rsidP="00DC0F64"/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2B88" w:rsidRDefault="00BF2B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BF2B88" w:rsidRPr="00B57D29" w:rsidRDefault="00BF2B88" w:rsidP="00DC0F64">
            <w:pPr>
              <w:rPr>
                <w:lang w:val="en-US"/>
              </w:rPr>
            </w:pPr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BF2B88" w:rsidRPr="00DC0F64" w:rsidRDefault="00BF2B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</w:tr>
      <w:tr w:rsidR="00C81CDB" w:rsidRPr="00B57D29" w:rsidTr="00BF2B88">
        <w:trPr>
          <w:trHeight w:val="31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pPr>
              <w:rPr>
                <w:lang w:val="en-US"/>
              </w:rPr>
            </w:pPr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12420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12420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12420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12420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12420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12420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12420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12420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12420F">
              <w:rPr>
                <w:sz w:val="20"/>
                <w:szCs w:val="20"/>
              </w:rPr>
              <w:t>0,0</w:t>
            </w:r>
          </w:p>
        </w:tc>
      </w:tr>
      <w:tr w:rsidR="00DC0F64" w:rsidRPr="00B57D29" w:rsidTr="00BF2B88">
        <w:trPr>
          <w:trHeight w:val="360"/>
        </w:trPr>
        <w:tc>
          <w:tcPr>
            <w:tcW w:w="1843" w:type="dxa"/>
            <w:vMerge/>
          </w:tcPr>
          <w:p w:rsidR="00DC0F64" w:rsidRPr="00B57D29" w:rsidRDefault="00DC0F6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C0F64" w:rsidRPr="00B57D29" w:rsidRDefault="00DC0F64" w:rsidP="00DC0F64"/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</w:tr>
      <w:tr w:rsidR="00DC0F64" w:rsidRPr="00B57D29" w:rsidTr="00BF2B88">
        <w:trPr>
          <w:trHeight w:val="272"/>
        </w:trPr>
        <w:tc>
          <w:tcPr>
            <w:tcW w:w="1843" w:type="dxa"/>
            <w:vMerge w:val="restart"/>
          </w:tcPr>
          <w:p w:rsidR="00DC0F64" w:rsidRDefault="00DC0F64" w:rsidP="00DC0F64">
            <w:pPr>
              <w:jc w:val="center"/>
            </w:pPr>
            <w:r w:rsidRPr="00636AE2">
              <w:rPr>
                <w:sz w:val="22"/>
                <w:szCs w:val="22"/>
              </w:rPr>
              <w:t>Мероприятие 1</w:t>
            </w:r>
            <w:r>
              <w:rPr>
                <w:sz w:val="22"/>
                <w:szCs w:val="22"/>
              </w:rPr>
              <w:t>.7</w:t>
            </w:r>
          </w:p>
        </w:tc>
        <w:tc>
          <w:tcPr>
            <w:tcW w:w="2126" w:type="dxa"/>
            <w:vMerge w:val="restart"/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Мероприятия  по  обеспечению ртутной безопасности: сбор и демеркуризация ртутьсодержащих отходов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36,0</w:t>
            </w:r>
          </w:p>
        </w:tc>
        <w:tc>
          <w:tcPr>
            <w:tcW w:w="708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36,0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42,0</w:t>
            </w:r>
          </w:p>
        </w:tc>
      </w:tr>
      <w:tr w:rsidR="00DC0F64" w:rsidRPr="00B57D29" w:rsidTr="00BF2B88">
        <w:trPr>
          <w:trHeight w:val="465"/>
        </w:trPr>
        <w:tc>
          <w:tcPr>
            <w:tcW w:w="1843" w:type="dxa"/>
            <w:vMerge/>
          </w:tcPr>
          <w:p w:rsidR="00DC0F64" w:rsidRPr="00B57D29" w:rsidRDefault="00DC0F6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C0F64" w:rsidRPr="00B57D29" w:rsidRDefault="00DC0F64" w:rsidP="00DC0F64"/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35,0</w:t>
            </w:r>
          </w:p>
        </w:tc>
      </w:tr>
      <w:tr w:rsidR="00DC0F64" w:rsidRPr="00B57D29" w:rsidTr="00BF2B88">
        <w:trPr>
          <w:trHeight w:val="495"/>
        </w:trPr>
        <w:tc>
          <w:tcPr>
            <w:tcW w:w="1843" w:type="dxa"/>
            <w:vMerge/>
          </w:tcPr>
          <w:p w:rsidR="00DC0F64" w:rsidRPr="00B57D29" w:rsidRDefault="00DC0F6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C0F64" w:rsidRPr="00B57D29" w:rsidRDefault="00DC0F64" w:rsidP="00DC0F64"/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7,0</w:t>
            </w:r>
          </w:p>
        </w:tc>
      </w:tr>
      <w:tr w:rsidR="00DC0F64" w:rsidRPr="00B57D29" w:rsidTr="00BF2B88">
        <w:trPr>
          <w:trHeight w:val="233"/>
        </w:trPr>
        <w:tc>
          <w:tcPr>
            <w:tcW w:w="1843" w:type="dxa"/>
            <w:vMerge w:val="restart"/>
          </w:tcPr>
          <w:p w:rsidR="00DC0F64" w:rsidRPr="00B57D29" w:rsidRDefault="00DC0F64" w:rsidP="00DC0F64">
            <w:pPr>
              <w:jc w:val="center"/>
            </w:pPr>
            <w:r>
              <w:rPr>
                <w:sz w:val="22"/>
                <w:szCs w:val="22"/>
              </w:rPr>
              <w:t>Мероприятие 2</w:t>
            </w:r>
          </w:p>
        </w:tc>
        <w:tc>
          <w:tcPr>
            <w:tcW w:w="2126" w:type="dxa"/>
            <w:vMerge w:val="restart"/>
          </w:tcPr>
          <w:p w:rsidR="00DC0F64" w:rsidRPr="009F386F" w:rsidRDefault="00DC0F64" w:rsidP="00DC0F64">
            <w:r w:rsidRPr="009F386F">
              <w:rPr>
                <w:sz w:val="22"/>
                <w:szCs w:val="22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205,0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215,0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250,0</w:t>
            </w:r>
          </w:p>
        </w:tc>
        <w:tc>
          <w:tcPr>
            <w:tcW w:w="708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270,0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270,0</w:t>
            </w:r>
          </w:p>
        </w:tc>
        <w:tc>
          <w:tcPr>
            <w:tcW w:w="851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1500,0</w:t>
            </w:r>
          </w:p>
        </w:tc>
      </w:tr>
      <w:tr w:rsidR="00DC0F64" w:rsidRPr="00B57D29" w:rsidTr="00BF2B88">
        <w:trPr>
          <w:trHeight w:val="495"/>
        </w:trPr>
        <w:tc>
          <w:tcPr>
            <w:tcW w:w="1843" w:type="dxa"/>
            <w:vMerge/>
          </w:tcPr>
          <w:p w:rsidR="00DC0F64" w:rsidRPr="00B57D29" w:rsidRDefault="00DC0F6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C0F64" w:rsidRPr="00B57D29" w:rsidRDefault="00DC0F64" w:rsidP="00DC0F64"/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180,0</w:t>
            </w:r>
          </w:p>
        </w:tc>
        <w:tc>
          <w:tcPr>
            <w:tcW w:w="850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185,0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190,0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500,0</w:t>
            </w:r>
          </w:p>
        </w:tc>
      </w:tr>
      <w:tr w:rsidR="00DC0F64" w:rsidRPr="00B57D29" w:rsidTr="00BF2B88">
        <w:trPr>
          <w:trHeight w:val="495"/>
        </w:trPr>
        <w:tc>
          <w:tcPr>
            <w:tcW w:w="1843" w:type="dxa"/>
            <w:vMerge/>
          </w:tcPr>
          <w:p w:rsidR="00DC0F64" w:rsidRPr="00B57D29" w:rsidRDefault="00DC0F6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C0F64" w:rsidRPr="00B57D29" w:rsidRDefault="00DC0F64" w:rsidP="00DC0F64"/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  <w:lang w:val="en-US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  <w:lang w:val="en-US"/>
              </w:rPr>
            </w:pPr>
            <w:r w:rsidRPr="00DC0F64"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  <w:lang w:val="en-US"/>
              </w:rPr>
            </w:pPr>
            <w:r w:rsidRPr="00DC0F64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  <w:lang w:val="en-US"/>
              </w:rPr>
            </w:pPr>
            <w:r w:rsidRPr="00DC0F64">
              <w:rPr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  <w:lang w:val="en-US"/>
              </w:rPr>
            </w:pPr>
            <w:r w:rsidRPr="00DC0F64">
              <w:rPr>
                <w:sz w:val="20"/>
                <w:szCs w:val="20"/>
              </w:rPr>
              <w:t>170,0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  <w:lang w:val="en-US"/>
              </w:rPr>
            </w:pPr>
            <w:r w:rsidRPr="00DC0F64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  <w:lang w:val="en-US"/>
              </w:rPr>
            </w:pPr>
            <w:r w:rsidRPr="00DC0F64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1000,0</w:t>
            </w:r>
          </w:p>
        </w:tc>
      </w:tr>
      <w:tr w:rsidR="00DC0F64" w:rsidRPr="00B57D29" w:rsidTr="00BF2B88">
        <w:trPr>
          <w:trHeight w:val="342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C0F64" w:rsidRPr="00104D73" w:rsidRDefault="00DC0F64" w:rsidP="00DC0F64">
            <w:pPr>
              <w:jc w:val="center"/>
            </w:pPr>
            <w:r>
              <w:rPr>
                <w:sz w:val="22"/>
                <w:szCs w:val="22"/>
              </w:rPr>
              <w:t>Мероприятие 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 xml:space="preserve">Проведение лабораторных исследований атмосферного воздуха, почвы и воды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215,0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270,0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1500,0</w:t>
            </w:r>
          </w:p>
        </w:tc>
      </w:tr>
      <w:tr w:rsidR="00C81CDB" w:rsidRPr="00B57D29" w:rsidTr="00BF2B88">
        <w:trPr>
          <w:trHeight w:val="379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23167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2316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316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3167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2316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3167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3167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23167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231673">
              <w:rPr>
                <w:sz w:val="20"/>
                <w:szCs w:val="20"/>
              </w:rPr>
              <w:t>0,0</w:t>
            </w:r>
          </w:p>
        </w:tc>
      </w:tr>
      <w:tr w:rsidR="00C81CDB" w:rsidRPr="00B57D29" w:rsidTr="00BF2B88">
        <w:trPr>
          <w:trHeight w:val="46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C81CDB" w:rsidRPr="00DC0F64" w:rsidRDefault="00C81CDB" w:rsidP="00C81CDB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C81CDB" w:rsidRPr="00DC0F64" w:rsidRDefault="00C81CDB" w:rsidP="00C81CDB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205,0</w:t>
            </w:r>
          </w:p>
        </w:tc>
        <w:tc>
          <w:tcPr>
            <w:tcW w:w="709" w:type="dxa"/>
          </w:tcPr>
          <w:p w:rsidR="00C81CDB" w:rsidRPr="00DC0F64" w:rsidRDefault="00C81CDB" w:rsidP="00C81CDB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215,0</w:t>
            </w:r>
          </w:p>
        </w:tc>
        <w:tc>
          <w:tcPr>
            <w:tcW w:w="709" w:type="dxa"/>
          </w:tcPr>
          <w:p w:rsidR="00C81CDB" w:rsidRPr="00DC0F64" w:rsidRDefault="00C81CDB" w:rsidP="00C81CDB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250,0</w:t>
            </w:r>
          </w:p>
        </w:tc>
        <w:tc>
          <w:tcPr>
            <w:tcW w:w="708" w:type="dxa"/>
          </w:tcPr>
          <w:p w:rsidR="00C81CDB" w:rsidRPr="00DC0F64" w:rsidRDefault="00C81CDB" w:rsidP="00C81CDB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C81CDB" w:rsidRPr="00DC0F64" w:rsidRDefault="00C81CDB" w:rsidP="00C81CDB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270,0</w:t>
            </w:r>
          </w:p>
        </w:tc>
        <w:tc>
          <w:tcPr>
            <w:tcW w:w="709" w:type="dxa"/>
          </w:tcPr>
          <w:p w:rsidR="00C81CDB" w:rsidRPr="00DC0F64" w:rsidRDefault="00C81CDB" w:rsidP="00C81CDB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270,0</w:t>
            </w:r>
          </w:p>
        </w:tc>
        <w:tc>
          <w:tcPr>
            <w:tcW w:w="851" w:type="dxa"/>
          </w:tcPr>
          <w:p w:rsidR="00C81CDB" w:rsidRPr="00DC0F64" w:rsidRDefault="00C81CDB" w:rsidP="00C81CDB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C81CDB" w:rsidRPr="00DC0F64" w:rsidRDefault="00C81CDB" w:rsidP="00C81CDB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1500,0</w:t>
            </w:r>
          </w:p>
        </w:tc>
      </w:tr>
      <w:tr w:rsidR="00DC0F64" w:rsidRPr="00B57D29" w:rsidTr="00BF2B88">
        <w:trPr>
          <w:trHeight w:val="265"/>
        </w:trPr>
        <w:tc>
          <w:tcPr>
            <w:tcW w:w="1843" w:type="dxa"/>
            <w:vMerge w:val="restart"/>
          </w:tcPr>
          <w:p w:rsidR="00DC0F64" w:rsidRPr="00B57D29" w:rsidRDefault="00DC0F64" w:rsidP="00DC0F64">
            <w:pPr>
              <w:jc w:val="center"/>
            </w:pPr>
            <w:r>
              <w:rPr>
                <w:sz w:val="22"/>
                <w:szCs w:val="22"/>
              </w:rPr>
              <w:t>Мероприятие 3</w:t>
            </w:r>
          </w:p>
        </w:tc>
        <w:tc>
          <w:tcPr>
            <w:tcW w:w="2126" w:type="dxa"/>
            <w:vMerge w:val="restart"/>
          </w:tcPr>
          <w:p w:rsidR="00DC0F64" w:rsidRPr="00104D73" w:rsidRDefault="00DC0F64" w:rsidP="00DC0F64">
            <w:r w:rsidRPr="00104D73">
              <w:rPr>
                <w:sz w:val="22"/>
                <w:szCs w:val="22"/>
              </w:rPr>
              <w:t>Сохранение и восстановление природной среды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</w:tr>
      <w:tr w:rsidR="00C81CDB" w:rsidRPr="00B57D29" w:rsidTr="00BF2B88">
        <w:trPr>
          <w:trHeight w:val="46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585A3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85A3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85A3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85A3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585A3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85A3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85A3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585A3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85A33">
              <w:rPr>
                <w:sz w:val="20"/>
                <w:szCs w:val="20"/>
              </w:rPr>
              <w:t>0,0</w:t>
            </w:r>
          </w:p>
        </w:tc>
      </w:tr>
      <w:tr w:rsidR="00DC0F64" w:rsidRPr="00B57D29" w:rsidTr="00BF2B88">
        <w:trPr>
          <w:trHeight w:val="801"/>
        </w:trPr>
        <w:tc>
          <w:tcPr>
            <w:tcW w:w="1843" w:type="dxa"/>
            <w:vMerge/>
          </w:tcPr>
          <w:p w:rsidR="00DC0F64" w:rsidRPr="00B57D29" w:rsidRDefault="00DC0F6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C0F64" w:rsidRPr="00B57D29" w:rsidRDefault="00DC0F64" w:rsidP="00DC0F64"/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</w:tr>
      <w:tr w:rsidR="00DC0F64" w:rsidRPr="00B57D29" w:rsidTr="00BF2B88">
        <w:trPr>
          <w:trHeight w:val="241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C0F64" w:rsidRPr="00B57D29" w:rsidRDefault="00DC0F64" w:rsidP="00DC0F64">
            <w:pPr>
              <w:jc w:val="center"/>
            </w:pPr>
            <w:r>
              <w:rPr>
                <w:sz w:val="22"/>
                <w:szCs w:val="22"/>
              </w:rPr>
              <w:t>Мероприятие 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Развитие зеленого фонда городского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</w:tr>
      <w:tr w:rsidR="00C81CDB" w:rsidRPr="00B57D29" w:rsidTr="00BF2B88">
        <w:trPr>
          <w:trHeight w:val="31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0E3A0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0E3A0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0E3A0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0E3A0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0E3A0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0E3A0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0E3A0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0E3A0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0E3A0D">
              <w:rPr>
                <w:sz w:val="20"/>
                <w:szCs w:val="20"/>
              </w:rPr>
              <w:t>0,0</w:t>
            </w:r>
          </w:p>
        </w:tc>
      </w:tr>
      <w:tr w:rsidR="00DC0F64" w:rsidRPr="00B57D29" w:rsidTr="00BF2B88">
        <w:trPr>
          <w:trHeight w:val="345"/>
        </w:trPr>
        <w:tc>
          <w:tcPr>
            <w:tcW w:w="1843" w:type="dxa"/>
            <w:vMerge/>
          </w:tcPr>
          <w:p w:rsidR="00DC0F64" w:rsidRPr="00B57D29" w:rsidRDefault="00DC0F6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C0F64" w:rsidRPr="00B57D29" w:rsidRDefault="00DC0F64" w:rsidP="00DC0F64"/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 xml:space="preserve">внебюджетные </w:t>
            </w:r>
            <w:r w:rsidRPr="00B57D29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lastRenderedPageBreak/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</w:tr>
      <w:tr w:rsidR="00D86188" w:rsidRPr="00B57D29" w:rsidTr="00BF2B88">
        <w:trPr>
          <w:trHeight w:val="345"/>
        </w:trPr>
        <w:tc>
          <w:tcPr>
            <w:tcW w:w="1843" w:type="dxa"/>
            <w:vMerge w:val="restart"/>
          </w:tcPr>
          <w:p w:rsidR="00D86188" w:rsidRPr="00B57D29" w:rsidRDefault="00D86188" w:rsidP="00DC0F64">
            <w:pPr>
              <w:jc w:val="center"/>
            </w:pPr>
            <w:r>
              <w:rPr>
                <w:sz w:val="22"/>
                <w:szCs w:val="22"/>
              </w:rPr>
              <w:lastRenderedPageBreak/>
              <w:t>Мероприятие 4</w:t>
            </w:r>
          </w:p>
        </w:tc>
        <w:tc>
          <w:tcPr>
            <w:tcW w:w="2126" w:type="dxa"/>
            <w:vMerge w:val="restart"/>
          </w:tcPr>
          <w:p w:rsidR="00D86188" w:rsidRPr="00104D73" w:rsidRDefault="00D86188" w:rsidP="00DC0F64">
            <w:r w:rsidRPr="00104D73">
              <w:rPr>
                <w:sz w:val="22"/>
                <w:szCs w:val="22"/>
              </w:rPr>
              <w:t>Формирование экологической культуры</w:t>
            </w:r>
          </w:p>
        </w:tc>
        <w:tc>
          <w:tcPr>
            <w:tcW w:w="709" w:type="dxa"/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6188" w:rsidRPr="00B57D29" w:rsidRDefault="00D86188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6188" w:rsidRPr="00DC0F64" w:rsidRDefault="00E25384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86188" w:rsidRPr="00DC0F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188" w:rsidRDefault="00E25384" w:rsidP="00D86188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="00D86188" w:rsidRPr="00CF02A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Default="00E25384" w:rsidP="00D86188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="00D86188" w:rsidRPr="00CF02A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Pr="00DC0F64" w:rsidRDefault="00E25384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86188" w:rsidRPr="00DC0F64"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6188" w:rsidRPr="00DC0F64" w:rsidRDefault="00E25384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86188" w:rsidRPr="00DC0F64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Pr="00DC0F64" w:rsidRDefault="00E25384" w:rsidP="00E25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D86188" w:rsidRPr="00DC0F6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Pr="00DC0F64" w:rsidRDefault="00E25384" w:rsidP="00E25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D86188" w:rsidRPr="00DC0F6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6188" w:rsidRPr="00DC0F64" w:rsidRDefault="00D861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188" w:rsidRPr="00DC0F64" w:rsidRDefault="00D861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560,0</w:t>
            </w:r>
          </w:p>
        </w:tc>
      </w:tr>
      <w:tr w:rsidR="00D86188" w:rsidRPr="00B57D29" w:rsidTr="00BF2B88">
        <w:trPr>
          <w:trHeight w:val="345"/>
        </w:trPr>
        <w:tc>
          <w:tcPr>
            <w:tcW w:w="1843" w:type="dxa"/>
            <w:vMerge/>
          </w:tcPr>
          <w:p w:rsidR="00D86188" w:rsidRPr="00B57D29" w:rsidRDefault="00D86188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86188" w:rsidRPr="00B57D29" w:rsidRDefault="00D86188" w:rsidP="00DC0F64"/>
        </w:tc>
        <w:tc>
          <w:tcPr>
            <w:tcW w:w="709" w:type="dxa"/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6188" w:rsidRPr="00B57D29" w:rsidRDefault="00D86188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6188" w:rsidRPr="00DC0F64" w:rsidRDefault="00D86188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0F6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188" w:rsidRDefault="00D86188" w:rsidP="00D86188">
            <w:pPr>
              <w:jc w:val="center"/>
            </w:pPr>
            <w:r w:rsidRPr="00CF02A9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Default="00D86188" w:rsidP="00D86188">
            <w:pPr>
              <w:jc w:val="center"/>
            </w:pPr>
            <w:r w:rsidRPr="00CF02A9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Pr="00DC0F64" w:rsidRDefault="00D861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91,0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6188" w:rsidRPr="00DC0F64" w:rsidRDefault="00D86188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Pr="00DC0F64" w:rsidRDefault="00D861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Pr="00DC0F64" w:rsidRDefault="00D86188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6188" w:rsidRPr="00DC0F64" w:rsidRDefault="00E25384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6188" w:rsidRPr="00DC0F64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188" w:rsidRPr="00DC0F64" w:rsidRDefault="00E25384" w:rsidP="00DC0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6188" w:rsidRPr="00DC0F64">
              <w:rPr>
                <w:sz w:val="20"/>
                <w:szCs w:val="20"/>
              </w:rPr>
              <w:t>60,0</w:t>
            </w:r>
          </w:p>
        </w:tc>
      </w:tr>
      <w:tr w:rsidR="00E25384" w:rsidRPr="00B57D29" w:rsidTr="00BF2B88">
        <w:trPr>
          <w:trHeight w:val="345"/>
        </w:trPr>
        <w:tc>
          <w:tcPr>
            <w:tcW w:w="1843" w:type="dxa"/>
            <w:vMerge/>
          </w:tcPr>
          <w:p w:rsidR="00E25384" w:rsidRPr="00B57D29" w:rsidRDefault="00E2538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E25384" w:rsidRPr="00B57D29" w:rsidRDefault="00E25384" w:rsidP="00DC0F64"/>
        </w:tc>
        <w:tc>
          <w:tcPr>
            <w:tcW w:w="709" w:type="dxa"/>
          </w:tcPr>
          <w:p w:rsidR="00E25384" w:rsidRDefault="00E2538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E25384" w:rsidRDefault="00E2538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</w:tcPr>
          <w:p w:rsidR="00E25384" w:rsidRDefault="00E2538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</w:tcBorders>
          </w:tcPr>
          <w:p w:rsidR="00E25384" w:rsidRDefault="00E2538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5384" w:rsidRPr="00B57D29" w:rsidRDefault="00E25384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25384" w:rsidRPr="00DC0F64" w:rsidRDefault="00E25384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5384" w:rsidRPr="00DC0F64" w:rsidRDefault="00E25384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5384" w:rsidRPr="00DC0F64" w:rsidRDefault="00E25384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5384" w:rsidRPr="00DC0F64" w:rsidRDefault="00E25384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25384" w:rsidRPr="00DC0F64" w:rsidRDefault="00E25384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5384" w:rsidRPr="00DC0F64" w:rsidRDefault="00E25384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5384" w:rsidRPr="00DC0F64" w:rsidRDefault="00E25384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25384" w:rsidRPr="00DC0F64" w:rsidRDefault="00E25384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5384" w:rsidRPr="00DC0F64" w:rsidRDefault="00E25384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</w:tr>
      <w:tr w:rsidR="00DC0F64" w:rsidRPr="00B57D29" w:rsidTr="00BF2B88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C0F64" w:rsidRPr="00B57D29" w:rsidRDefault="00DC0F64" w:rsidP="00DC0F64">
            <w:pPr>
              <w:jc w:val="center"/>
            </w:pPr>
            <w:r>
              <w:rPr>
                <w:sz w:val="22"/>
                <w:szCs w:val="22"/>
              </w:rPr>
              <w:t xml:space="preserve">Мероприятие </w:t>
            </w:r>
            <w:r w:rsidRPr="00B57D29">
              <w:rPr>
                <w:sz w:val="22"/>
                <w:szCs w:val="22"/>
              </w:rPr>
              <w:t>4.1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Проведение смотра-конкурса на лучшее озеленение и благоустройство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400,0</w:t>
            </w:r>
          </w:p>
        </w:tc>
      </w:tr>
      <w:tr w:rsidR="00DC0F64" w:rsidRPr="00B57D29" w:rsidTr="00BF2B88">
        <w:trPr>
          <w:trHeight w:val="240"/>
        </w:trPr>
        <w:tc>
          <w:tcPr>
            <w:tcW w:w="1843" w:type="dxa"/>
            <w:vMerge/>
          </w:tcPr>
          <w:p w:rsidR="00DC0F64" w:rsidRPr="00B57D29" w:rsidRDefault="00DC0F6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C0F64" w:rsidRPr="00B57D29" w:rsidRDefault="00DC0F64" w:rsidP="00DC0F64"/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400,0</w:t>
            </w:r>
          </w:p>
        </w:tc>
      </w:tr>
      <w:tr w:rsidR="00C81CDB" w:rsidRPr="00B57D29" w:rsidTr="00BF2B88">
        <w:trPr>
          <w:trHeight w:val="52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E34E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E34E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E34E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E34EC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E34E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E34E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E34E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E34E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E34EC0">
              <w:rPr>
                <w:sz w:val="20"/>
                <w:szCs w:val="20"/>
              </w:rPr>
              <w:t>0,0</w:t>
            </w:r>
          </w:p>
        </w:tc>
      </w:tr>
      <w:tr w:rsidR="00DC0F64" w:rsidRPr="00B57D29" w:rsidTr="00BF2B88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C0F64" w:rsidRPr="00B57D29" w:rsidRDefault="00DC0F64" w:rsidP="00DC0F64">
            <w:pPr>
              <w:jc w:val="center"/>
            </w:pPr>
            <w:r>
              <w:rPr>
                <w:sz w:val="22"/>
                <w:szCs w:val="22"/>
              </w:rPr>
              <w:t>Мероприятие</w:t>
            </w:r>
            <w:r w:rsidRPr="00B57D29">
              <w:rPr>
                <w:sz w:val="22"/>
                <w:szCs w:val="22"/>
              </w:rPr>
              <w:t xml:space="preserve"> 4.2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Организация и проведение конкурсов, выставок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35,0</w:t>
            </w:r>
          </w:p>
        </w:tc>
      </w:tr>
      <w:tr w:rsidR="00DC0F64" w:rsidRPr="00B57D29" w:rsidTr="00BF2B88">
        <w:trPr>
          <w:trHeight w:val="345"/>
        </w:trPr>
        <w:tc>
          <w:tcPr>
            <w:tcW w:w="1843" w:type="dxa"/>
            <w:vMerge/>
          </w:tcPr>
          <w:p w:rsidR="00DC0F64" w:rsidRPr="00B57D29" w:rsidRDefault="00DC0F6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C0F64" w:rsidRPr="00B57D29" w:rsidRDefault="00DC0F64" w:rsidP="00DC0F64"/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35,0</w:t>
            </w:r>
          </w:p>
        </w:tc>
      </w:tr>
      <w:tr w:rsidR="00C81CDB" w:rsidRPr="00B57D29" w:rsidTr="00BF2B88">
        <w:trPr>
          <w:trHeight w:val="390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2E651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2E65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2E65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2E6514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2E65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2E651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2E651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2E651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2E6514">
              <w:rPr>
                <w:sz w:val="20"/>
                <w:szCs w:val="20"/>
              </w:rPr>
              <w:t>0,0</w:t>
            </w:r>
          </w:p>
        </w:tc>
      </w:tr>
      <w:tr w:rsidR="00DC0F64" w:rsidRPr="00B57D29" w:rsidTr="00BF2B88">
        <w:trPr>
          <w:trHeight w:val="369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C0F64" w:rsidRPr="00B57D29" w:rsidRDefault="00DC0F64" w:rsidP="00DC0F64">
            <w:pPr>
              <w:jc w:val="center"/>
            </w:pPr>
            <w:r>
              <w:rPr>
                <w:sz w:val="22"/>
                <w:szCs w:val="22"/>
              </w:rPr>
              <w:t>Мероприятие</w:t>
            </w:r>
            <w:r w:rsidRPr="00B57D29">
              <w:rPr>
                <w:sz w:val="22"/>
                <w:szCs w:val="22"/>
              </w:rPr>
              <w:t xml:space="preserve"> 4.3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Организация и проведение природоохранных акций и мероприятий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</w:tr>
      <w:tr w:rsidR="00C81CDB" w:rsidRPr="00B57D29" w:rsidTr="00BF2B88">
        <w:trPr>
          <w:trHeight w:val="52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4042B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4042B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4042B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4042B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4042B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4042B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4042B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4042B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4042B5">
              <w:rPr>
                <w:sz w:val="20"/>
                <w:szCs w:val="20"/>
              </w:rPr>
              <w:t>0,0</w:t>
            </w:r>
          </w:p>
        </w:tc>
      </w:tr>
      <w:tr w:rsidR="00D86188" w:rsidRPr="00B57D29" w:rsidTr="00BF2B88">
        <w:trPr>
          <w:trHeight w:val="345"/>
        </w:trPr>
        <w:tc>
          <w:tcPr>
            <w:tcW w:w="1843" w:type="dxa"/>
            <w:vMerge/>
          </w:tcPr>
          <w:p w:rsidR="00D86188" w:rsidRPr="00B57D29" w:rsidRDefault="00D86188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86188" w:rsidRPr="00B57D29" w:rsidRDefault="00D86188" w:rsidP="00DC0F64"/>
        </w:tc>
        <w:tc>
          <w:tcPr>
            <w:tcW w:w="709" w:type="dxa"/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86188" w:rsidRDefault="00D86188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6188" w:rsidRPr="00B57D29" w:rsidRDefault="00D86188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6188" w:rsidRPr="00DC0F64" w:rsidRDefault="00D86188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188" w:rsidRPr="00DC0F64" w:rsidRDefault="00D86188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Pr="00DC0F64" w:rsidRDefault="00D86188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Pr="00DC0F64" w:rsidRDefault="00D86188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6188" w:rsidRPr="00DC0F64" w:rsidRDefault="00D86188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Pr="00DC0F64" w:rsidRDefault="00D86188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6188" w:rsidRPr="00DC0F64" w:rsidRDefault="00D86188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6188" w:rsidRPr="00DC0F64" w:rsidRDefault="00D86188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188" w:rsidRPr="00DC0F64" w:rsidRDefault="00D86188" w:rsidP="00303A9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100,0</w:t>
            </w:r>
          </w:p>
        </w:tc>
      </w:tr>
      <w:tr w:rsidR="00DC0F64" w:rsidRPr="00B57D29" w:rsidTr="00BF2B88">
        <w:trPr>
          <w:trHeight w:val="345"/>
        </w:trPr>
        <w:tc>
          <w:tcPr>
            <w:tcW w:w="1843" w:type="dxa"/>
            <w:vMerge w:val="restart"/>
          </w:tcPr>
          <w:p w:rsidR="00DC0F64" w:rsidRPr="00B57D29" w:rsidRDefault="00DC0F64" w:rsidP="00DC0F64">
            <w:pPr>
              <w:jc w:val="center"/>
            </w:pPr>
            <w:r>
              <w:rPr>
                <w:sz w:val="22"/>
                <w:szCs w:val="22"/>
              </w:rPr>
              <w:t>Мероприятие</w:t>
            </w:r>
            <w:r w:rsidRPr="00B57D29">
              <w:rPr>
                <w:sz w:val="22"/>
                <w:szCs w:val="22"/>
              </w:rPr>
              <w:t xml:space="preserve"> 4.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</w:tcPr>
          <w:p w:rsidR="00DC0F64" w:rsidRPr="00B57D29" w:rsidRDefault="00DC0F64" w:rsidP="00DC0F64">
            <w:r>
              <w:rPr>
                <w:sz w:val="22"/>
                <w:szCs w:val="22"/>
              </w:rPr>
              <w:t>Информационное обеспечение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25,0</w:t>
            </w:r>
          </w:p>
        </w:tc>
      </w:tr>
      <w:tr w:rsidR="00DC0F64" w:rsidRPr="00B57D29" w:rsidTr="00BF2B88">
        <w:trPr>
          <w:trHeight w:val="345"/>
        </w:trPr>
        <w:tc>
          <w:tcPr>
            <w:tcW w:w="1843" w:type="dxa"/>
            <w:vMerge/>
          </w:tcPr>
          <w:p w:rsidR="00DC0F64" w:rsidRPr="00B57D29" w:rsidRDefault="00DC0F64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DC0F64" w:rsidRPr="00B57D29" w:rsidRDefault="00DC0F64" w:rsidP="00DC0F64"/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C0F64" w:rsidRDefault="00DC0F64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0F64" w:rsidRPr="00B57D29" w:rsidRDefault="00DC0F64" w:rsidP="00DC0F64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0F64" w:rsidRPr="00DC0F64" w:rsidRDefault="00DC0F64" w:rsidP="00BF2B88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0F64" w:rsidRPr="00DC0F64" w:rsidRDefault="00DC0F64" w:rsidP="00DC0F64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25,0</w:t>
            </w:r>
          </w:p>
        </w:tc>
      </w:tr>
      <w:tr w:rsidR="00C81CDB" w:rsidRPr="00B57D29" w:rsidTr="00BF2B88">
        <w:trPr>
          <w:trHeight w:val="345"/>
        </w:trPr>
        <w:tc>
          <w:tcPr>
            <w:tcW w:w="1843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126" w:type="dxa"/>
            <w:vMerge/>
          </w:tcPr>
          <w:p w:rsidR="00C81CDB" w:rsidRPr="00B57D29" w:rsidRDefault="00C81CDB" w:rsidP="00DC0F64"/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81CDB" w:rsidRPr="00B57D29" w:rsidRDefault="00C81CDB" w:rsidP="00DC0F64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104D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104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104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104D1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104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104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104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104D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104D1">
              <w:rPr>
                <w:sz w:val="20"/>
                <w:szCs w:val="20"/>
              </w:rPr>
              <w:t>0,0</w:t>
            </w:r>
          </w:p>
        </w:tc>
      </w:tr>
    </w:tbl>
    <w:p w:rsidR="00BF2B88" w:rsidRDefault="00BF2B88" w:rsidP="00BF2B88">
      <w:pPr>
        <w:pStyle w:val="ConsPlusNormal"/>
        <w:rPr>
          <w:sz w:val="26"/>
          <w:szCs w:val="26"/>
          <w:lang w:eastAsia="en-US"/>
        </w:rPr>
        <w:sectPr w:rsidR="00BF2B88" w:rsidSect="00BF2B88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  <w:r w:rsidRPr="00B57D29">
        <w:rPr>
          <w:szCs w:val="22"/>
        </w:rPr>
        <w:t xml:space="preserve">  *    -    В пределах бюджетных ассигнований, предоставленных на основную деятельность</w:t>
      </w:r>
    </w:p>
    <w:p w:rsidR="00BF2B88" w:rsidRPr="00BF2B88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F2B88" w:rsidRPr="00BF2B88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2B88" w:rsidRPr="00BF2B88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</w:t>
      </w:r>
    </w:p>
    <w:p w:rsidR="00BF2B88" w:rsidRPr="00BF2B88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BF2B88" w:rsidRPr="00BF2B88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BF2B88" w:rsidRPr="00BF2B88" w:rsidRDefault="00BF2B88" w:rsidP="00BF2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2B88" w:rsidRPr="00BF2B88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BF2B88" w:rsidRPr="00BF2B88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«</w:t>
      </w:r>
      <w:hyperlink w:anchor="P14479" w:history="1">
        <w:r w:rsidRPr="00BF2B88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  <w:r w:rsidRPr="00BF2B88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Республики» муниципальной программы Цивильского района Чувашской Республики «Развитие потенциала природно – сырьевых ресурсов и обеспечение экологической безопасности»</w:t>
      </w:r>
    </w:p>
    <w:p w:rsidR="00BF2B88" w:rsidRPr="00BF2B88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B88" w:rsidRPr="00BF2B88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Паспорт</w:t>
      </w:r>
    </w:p>
    <w:p w:rsidR="00BF2B88" w:rsidRPr="00BF2B88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«</w:t>
      </w:r>
      <w:hyperlink w:anchor="P14479" w:history="1">
        <w:r w:rsidRPr="00BF2B88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  <w:r w:rsidRPr="00BF2B88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Республики» муниципальной программы Цивильского района Чувашской Республики «Развитие потенциала природно – сырьевых ресурсов и обеспечение экологической безопасности»  (далее – подпрограмма)</w:t>
      </w:r>
    </w:p>
    <w:p w:rsidR="00BF2B88" w:rsidRPr="00BF2B88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245"/>
      </w:tblGrid>
      <w:tr w:rsidR="00BF2B88" w:rsidRPr="00BF2B88" w:rsidTr="00DC0F64">
        <w:tc>
          <w:tcPr>
            <w:tcW w:w="4536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245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Цивильского района Чувашской Республики</w:t>
            </w:r>
          </w:p>
        </w:tc>
      </w:tr>
      <w:tr w:rsidR="00BF2B88" w:rsidRPr="00BF2B88" w:rsidTr="00DC0F64">
        <w:tc>
          <w:tcPr>
            <w:tcW w:w="4536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245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Администрация Цивильского района,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Городское  и сельские поселения Цивильского района</w:t>
            </w:r>
          </w:p>
        </w:tc>
      </w:tr>
      <w:tr w:rsidR="00BF2B88" w:rsidRPr="00BF2B88" w:rsidTr="00DC0F64">
        <w:tc>
          <w:tcPr>
            <w:tcW w:w="4536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245" w:type="dxa"/>
          </w:tcPr>
          <w:p w:rsidR="00BF2B88" w:rsidRPr="00BF2B88" w:rsidRDefault="00BF2B88" w:rsidP="00DC0F6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2B88">
              <w:rPr>
                <w:lang w:eastAsia="en-US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BF2B88" w:rsidRPr="00BF2B88" w:rsidTr="00DC0F64">
        <w:tc>
          <w:tcPr>
            <w:tcW w:w="4536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245" w:type="dxa"/>
          </w:tcPr>
          <w:p w:rsidR="00BF2B88" w:rsidRPr="00BF2B88" w:rsidRDefault="00BF2B88" w:rsidP="00DC0F6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2B88">
              <w:rPr>
                <w:lang w:eastAsia="en-US"/>
              </w:rPr>
              <w:t>предотвращение негативного воздействия вод;</w:t>
            </w:r>
          </w:p>
          <w:p w:rsidR="00BF2B88" w:rsidRPr="00BF2B88" w:rsidRDefault="00BF2B88" w:rsidP="00DC0F6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2B88">
              <w:rPr>
                <w:lang w:eastAsia="en-US"/>
              </w:rPr>
              <w:t>повышение эксплуатационной надежности гидротехнических сооружений (далее – ГТС), в том числе бесхозяйных, путем их приведения к безопасному техническому состоянию;</w:t>
            </w:r>
          </w:p>
        </w:tc>
      </w:tr>
      <w:tr w:rsidR="00BF2B88" w:rsidRPr="00BF2B88" w:rsidTr="00DC0F64">
        <w:tc>
          <w:tcPr>
            <w:tcW w:w="4536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245" w:type="dxa"/>
          </w:tcPr>
          <w:p w:rsidR="00BF2B88" w:rsidRPr="00BF2B88" w:rsidRDefault="00BF2B88" w:rsidP="00DC0F6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2B88">
              <w:rPr>
                <w:lang w:eastAsia="en-US"/>
              </w:rPr>
              <w:t>увеличение количества ГТС с неудовлетворительным и опасным уровнем безопасности, приведенных в безопасное техническое состояние, до 2 единиц;</w:t>
            </w:r>
          </w:p>
        </w:tc>
      </w:tr>
      <w:tr w:rsidR="00BF2B88" w:rsidRPr="00BF2B88" w:rsidTr="00DC0F64">
        <w:tc>
          <w:tcPr>
            <w:tcW w:w="4536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245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2019 – 2035 годы, в том числе: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2019 – 2025 годы; 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3 этап – 2031– 2035 годы</w:t>
            </w:r>
          </w:p>
        </w:tc>
      </w:tr>
      <w:tr w:rsidR="00BF2B88" w:rsidRPr="00BF2B88" w:rsidTr="00DC0F64">
        <w:tc>
          <w:tcPr>
            <w:tcW w:w="4536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245" w:type="dxa"/>
          </w:tcPr>
          <w:p w:rsidR="00BF2B88" w:rsidRPr="00BF2B88" w:rsidRDefault="00BF2B88" w:rsidP="00DC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государственной программы составляет 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5542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2021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2022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году –182,2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2024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2 этап – 5200,0 тыс. рублей;</w:t>
            </w:r>
          </w:p>
          <w:p w:rsidR="00BF2B88" w:rsidRPr="00BF2B88" w:rsidRDefault="00BF2B88" w:rsidP="00DC0F64">
            <w:pPr>
              <w:pStyle w:val="ConsPlusNormal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BF2B88" w:rsidRPr="00BF2B88" w:rsidRDefault="00BF2B88" w:rsidP="00DC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F2B88" w:rsidRPr="00BF2B88" w:rsidRDefault="00BF2B88" w:rsidP="00DC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–4813,0тыс. рублей (8</w:t>
            </w:r>
            <w:r w:rsidR="00E50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,8 процентов), в том числе: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2 этап – 4813,0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BF2B88" w:rsidRPr="00BF2B88" w:rsidRDefault="00BF2B88" w:rsidP="00DC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–539,0 тыс. рублей (9,</w:t>
            </w:r>
            <w:r w:rsidR="00E50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E50AB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1 этап - 169,0 тыс. рублей, в том числе: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2019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2020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2021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2022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2023 году –169,0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2024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2 этап – 370,0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3 этап –0,0 тыс. рублей;</w:t>
            </w:r>
          </w:p>
          <w:p w:rsidR="00BF2B88" w:rsidRPr="00BF2B88" w:rsidRDefault="00BF2B88" w:rsidP="00DC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 w:rsidR="00E50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0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E50A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1 этап – 513,2 тыс. рублей, в том числе: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C3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,0тыс.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2021 году – 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2022 году – 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2023 году – 13,2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2 этап – 17,0 тыс. рублей;</w:t>
            </w:r>
          </w:p>
          <w:p w:rsidR="00BF2B88" w:rsidRPr="00BF2B88" w:rsidRDefault="00BF2B88" w:rsidP="00DC0F6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B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</w:tc>
      </w:tr>
      <w:tr w:rsidR="00BF2B88" w:rsidRPr="00BF2B88" w:rsidTr="00DC0F64">
        <w:tc>
          <w:tcPr>
            <w:tcW w:w="4536" w:type="dxa"/>
          </w:tcPr>
          <w:p w:rsidR="00BF2B88" w:rsidRPr="00BF2B88" w:rsidRDefault="00BF2B88" w:rsidP="00DC0F6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F2B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</w:tcPr>
          <w:p w:rsidR="00BF2B88" w:rsidRPr="00BF2B88" w:rsidRDefault="00BF2B88" w:rsidP="00DC0F6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2B88">
              <w:rPr>
                <w:lang w:eastAsia="en-US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BF2B88" w:rsidRPr="00BF2B88" w:rsidRDefault="00BF2B88" w:rsidP="00DC0F64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BF2B88">
              <w:rPr>
                <w:lang w:eastAsia="en-US"/>
              </w:rPr>
              <w:t>увеличение количества ГТС, имеющих безопасное техническое состояние</w:t>
            </w:r>
          </w:p>
        </w:tc>
      </w:tr>
    </w:tbl>
    <w:p w:rsidR="00BF2B88" w:rsidRPr="00BF2B88" w:rsidRDefault="00BF2B88" w:rsidP="00BF2B88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BF2B88" w:rsidRPr="00BF2B88" w:rsidRDefault="00BF2B88" w:rsidP="00BF2B88">
      <w:pPr>
        <w:autoSpaceDE w:val="0"/>
        <w:autoSpaceDN w:val="0"/>
        <w:adjustRightInd w:val="0"/>
        <w:jc w:val="center"/>
        <w:rPr>
          <w:lang w:eastAsia="en-US"/>
        </w:rPr>
      </w:pPr>
      <w:r w:rsidRPr="00BF2B88">
        <w:t xml:space="preserve">Раздел </w:t>
      </w:r>
      <w:r w:rsidRPr="00BF2B88">
        <w:rPr>
          <w:lang w:val="en-US"/>
        </w:rPr>
        <w:t>I</w:t>
      </w:r>
      <w:r w:rsidRPr="00BF2B88">
        <w:t>. Приоритеты и цели подпрограммы, о</w:t>
      </w:r>
      <w:r w:rsidRPr="00BF2B88">
        <w:rPr>
          <w:lang w:eastAsia="en-US"/>
        </w:rPr>
        <w:t>бщая характеристика участия органов местного самоуправления муниципальных районов и городских округов в реализации подпрограммы</w:t>
      </w:r>
    </w:p>
    <w:p w:rsidR="00BF2B88" w:rsidRPr="00BF2B88" w:rsidRDefault="00BF2B88" w:rsidP="00BF2B8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F2B88">
        <w:rPr>
          <w:lang w:eastAsia="en-US"/>
        </w:rPr>
        <w:t>Приоритетные направления подпрограммы:</w:t>
      </w:r>
    </w:p>
    <w:p w:rsidR="00BF2B88" w:rsidRPr="00BF2B88" w:rsidRDefault="00BF2B88" w:rsidP="00BF2B8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F2B88">
        <w:rPr>
          <w:lang w:eastAsia="en-US"/>
        </w:rPr>
        <w:t>Для обеспечения безопасности ГТС первоочередным будет проводиться капитальный ремонт ГТС, на которых высока вероятность возникновения аварий, которые могут привести к значительным ущербам и катастрофическим последствиям.</w:t>
      </w:r>
    </w:p>
    <w:p w:rsidR="00BF2B88" w:rsidRPr="00BF2B88" w:rsidRDefault="00BF2B88" w:rsidP="00BF2B8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F2B88">
        <w:rPr>
          <w:lang w:eastAsia="en-US"/>
        </w:rPr>
        <w:lastRenderedPageBreak/>
        <w:t>Социально-экономическая эффективность подпрограммы выражается в обеспечении благоприятных экологических условий для жизни населения; сбалансированном развитии территорий и отраслей национальной экономики, повышении защищенности населения и территорий от наводнений и другого негативного воздействия вод.</w:t>
      </w:r>
    </w:p>
    <w:p w:rsidR="00BF2B88" w:rsidRPr="00BF2B88" w:rsidRDefault="00BF2B88" w:rsidP="00BF2B8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F2B88">
        <w:rPr>
          <w:lang w:eastAsia="en-US"/>
        </w:rPr>
        <w:t>Основными целями подпрограммы являются обеспечение защищенности населения и объектов экономики от негативного воздействия вод, сохранение и восстановление водных объектов до состояния, обеспечивающего экологически благоприятные условия жизни населения.</w:t>
      </w:r>
    </w:p>
    <w:p w:rsidR="00BF2B88" w:rsidRPr="00BF2B88" w:rsidRDefault="00BF2B88" w:rsidP="00BF2B8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F2B88">
        <w:rPr>
          <w:lang w:eastAsia="en-US"/>
        </w:rPr>
        <w:t>Достижению поставленных в подпрограмме целей способствует решение следующих приоритетных задач:</w:t>
      </w:r>
    </w:p>
    <w:p w:rsidR="00BF2B88" w:rsidRPr="00BF2B88" w:rsidRDefault="00BF2B88" w:rsidP="00BF2B8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F2B88">
        <w:rPr>
          <w:lang w:eastAsia="en-US"/>
        </w:rPr>
        <w:t>предотвращение негативного воздействия вод;</w:t>
      </w:r>
    </w:p>
    <w:p w:rsidR="00BF2B88" w:rsidRPr="00BF2B88" w:rsidRDefault="00BF2B88" w:rsidP="00BF2B8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F2B88">
        <w:rPr>
          <w:lang w:eastAsia="en-US"/>
        </w:rPr>
        <w:t>повышение эксплуатационной надежности гидротехнических сооружений, в том числе бесхозяйных, путем их приведения к безопасному техническому состоянию.</w:t>
      </w:r>
    </w:p>
    <w:p w:rsidR="00BF2B88" w:rsidRPr="00BF2B88" w:rsidRDefault="00BF2B88" w:rsidP="00BF2B8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BF2B88">
        <w:rPr>
          <w:lang w:eastAsia="en-US"/>
        </w:rPr>
        <w:t>Органы местного самоуправления муниципального района и сельских (городского) поселений принимают участие в конкурсном отборе ГТС, находящихся в муниципальной собственности, в целях предоставления субсидий из республиканского бюджета Чувашской Республики бюджетам муниципальных районов и бюджетам поселений на проведение капитального ремонта ГТС, находящихся в муниципальной собственности.</w:t>
      </w:r>
    </w:p>
    <w:p w:rsidR="00BF2B88" w:rsidRPr="00BF2B88" w:rsidRDefault="00BF2B88" w:rsidP="00BF2B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F2B88">
        <w:rPr>
          <w:lang w:eastAsia="en-US"/>
        </w:rPr>
        <w:t>Подпрограмма планируется к реализации в течение 2019 - 2035 годов.</w:t>
      </w:r>
    </w:p>
    <w:p w:rsidR="00BF2B88" w:rsidRPr="00BF2B88" w:rsidRDefault="00BF2B88" w:rsidP="00BF2B88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BF2B88" w:rsidRPr="00BF2B88" w:rsidRDefault="00BF2B88" w:rsidP="00BF2B88">
      <w:pPr>
        <w:autoSpaceDE w:val="0"/>
        <w:autoSpaceDN w:val="0"/>
        <w:adjustRightInd w:val="0"/>
        <w:jc w:val="center"/>
        <w:rPr>
          <w:lang w:eastAsia="en-US"/>
        </w:rPr>
      </w:pPr>
      <w:r w:rsidRPr="00BF2B88">
        <w:t xml:space="preserve">Раздел </w:t>
      </w:r>
      <w:r w:rsidRPr="00BF2B88">
        <w:rPr>
          <w:lang w:val="en-US"/>
        </w:rPr>
        <w:t>II</w:t>
      </w:r>
      <w:r w:rsidRPr="00BF2B88">
        <w:t>. П</w:t>
      </w:r>
      <w:r w:rsidRPr="00BF2B88">
        <w:rPr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BF2B88" w:rsidRPr="00186249" w:rsidRDefault="00BF2B88" w:rsidP="00BF2B8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526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1"/>
        <w:gridCol w:w="2324"/>
        <w:gridCol w:w="841"/>
        <w:gridCol w:w="740"/>
        <w:gridCol w:w="718"/>
        <w:gridCol w:w="718"/>
        <w:gridCol w:w="718"/>
        <w:gridCol w:w="724"/>
        <w:gridCol w:w="714"/>
        <w:gridCol w:w="716"/>
        <w:gridCol w:w="722"/>
        <w:gridCol w:w="740"/>
      </w:tblGrid>
      <w:tr w:rsidR="00BF2B88" w:rsidRPr="001A21CD" w:rsidTr="00DC0F64">
        <w:tc>
          <w:tcPr>
            <w:tcW w:w="228" w:type="pct"/>
            <w:vMerge w:val="restart"/>
            <w:tcBorders>
              <w:lef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№ пп</w:t>
            </w:r>
          </w:p>
        </w:tc>
        <w:tc>
          <w:tcPr>
            <w:tcW w:w="1147" w:type="pct"/>
            <w:vMerge w:val="restar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415" w:type="pct"/>
            <w:vMerge w:val="restar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Единица измерения</w:t>
            </w:r>
          </w:p>
        </w:tc>
        <w:tc>
          <w:tcPr>
            <w:tcW w:w="3210" w:type="pct"/>
            <w:gridSpan w:val="9"/>
            <w:tcBorders>
              <w:righ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Значения показателей</w:t>
            </w:r>
          </w:p>
        </w:tc>
      </w:tr>
      <w:tr w:rsidR="00BF2B88" w:rsidRPr="001A21CD" w:rsidTr="00DC0F64">
        <w:trPr>
          <w:trHeight w:val="274"/>
        </w:trPr>
        <w:tc>
          <w:tcPr>
            <w:tcW w:w="228" w:type="pct"/>
            <w:vMerge/>
            <w:tcBorders>
              <w:left w:val="nil"/>
            </w:tcBorders>
            <w:vAlign w:val="center"/>
          </w:tcPr>
          <w:p w:rsidR="00BF2B88" w:rsidRPr="001A21CD" w:rsidRDefault="00BF2B88" w:rsidP="00DC0F6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47" w:type="pct"/>
            <w:vMerge/>
            <w:vAlign w:val="center"/>
          </w:tcPr>
          <w:p w:rsidR="00BF2B88" w:rsidRPr="001A21CD" w:rsidRDefault="00BF2B88" w:rsidP="00DC0F6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vMerge/>
            <w:vAlign w:val="center"/>
          </w:tcPr>
          <w:p w:rsidR="00BF2B88" w:rsidRPr="001A21CD" w:rsidRDefault="00BF2B88" w:rsidP="00DC0F6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65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354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354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354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35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352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353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356" w:type="pct"/>
          </w:tcPr>
          <w:p w:rsidR="00BF2B88" w:rsidRPr="00A4626E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62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2026-2030 г.</w:t>
            </w:r>
          </w:p>
        </w:tc>
        <w:tc>
          <w:tcPr>
            <w:tcW w:w="364" w:type="pct"/>
            <w:tcBorders>
              <w:right w:val="nil"/>
            </w:tcBorders>
          </w:tcPr>
          <w:p w:rsidR="00BF2B88" w:rsidRPr="00A4626E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462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2031-2035 г.</w:t>
            </w:r>
          </w:p>
        </w:tc>
      </w:tr>
      <w:tr w:rsidR="00BF2B88" w:rsidRPr="001A21CD" w:rsidTr="00DC0F64">
        <w:tc>
          <w:tcPr>
            <w:tcW w:w="228" w:type="pct"/>
            <w:tcBorders>
              <w:lef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4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15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65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54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54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54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57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352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353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356" w:type="pct"/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364" w:type="pct"/>
            <w:tcBorders>
              <w:right w:val="nil"/>
            </w:tcBorders>
          </w:tcPr>
          <w:p w:rsidR="00BF2B88" w:rsidRPr="001A21CD" w:rsidRDefault="00BF2B88" w:rsidP="00DC0F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</w:t>
            </w:r>
          </w:p>
        </w:tc>
      </w:tr>
      <w:tr w:rsidR="00BF2B88" w:rsidRPr="003600F8" w:rsidTr="00DC0F64">
        <w:tc>
          <w:tcPr>
            <w:tcW w:w="228" w:type="pct"/>
          </w:tcPr>
          <w:p w:rsidR="00BF2B88" w:rsidRPr="003600F8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47" w:type="pct"/>
          </w:tcPr>
          <w:p w:rsidR="00BF2B88" w:rsidRPr="003600F8" w:rsidRDefault="00BF2B88" w:rsidP="00DC0F6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3600F8">
              <w:rPr>
                <w:sz w:val="21"/>
                <w:szCs w:val="21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415" w:type="pct"/>
          </w:tcPr>
          <w:p w:rsidR="00BF2B88" w:rsidRPr="003600F8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0F8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365" w:type="pct"/>
          </w:tcPr>
          <w:p w:rsidR="00BF2B88" w:rsidRPr="003600F8" w:rsidRDefault="00BF2B88" w:rsidP="00DC0F6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354" w:type="pct"/>
          </w:tcPr>
          <w:p w:rsidR="00BF2B88" w:rsidRPr="003600F8" w:rsidRDefault="00BF2B88" w:rsidP="00DC0F6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354" w:type="pct"/>
          </w:tcPr>
          <w:p w:rsidR="00BF2B88" w:rsidRPr="003600F8" w:rsidRDefault="00BF2B88" w:rsidP="00DC0F6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354" w:type="pct"/>
          </w:tcPr>
          <w:p w:rsidR="00BF2B88" w:rsidRPr="003600F8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7" w:type="pct"/>
          </w:tcPr>
          <w:p w:rsidR="00BF2B88" w:rsidRPr="003600F8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2" w:type="pct"/>
          </w:tcPr>
          <w:p w:rsidR="00BF2B88" w:rsidRPr="003600F8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3" w:type="pct"/>
          </w:tcPr>
          <w:p w:rsidR="00BF2B88" w:rsidRPr="003600F8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56" w:type="pct"/>
          </w:tcPr>
          <w:p w:rsidR="00BF2B88" w:rsidRPr="003600F8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4" w:type="pct"/>
          </w:tcPr>
          <w:p w:rsidR="00BF2B88" w:rsidRPr="003600F8" w:rsidRDefault="00BF2B88" w:rsidP="00DC0F6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BF2B88" w:rsidRPr="001A21CD" w:rsidRDefault="00BF2B88" w:rsidP="00BF2B8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F2B88" w:rsidRPr="00BF2B88" w:rsidRDefault="00BF2B88" w:rsidP="00BF2B88">
      <w:pPr>
        <w:autoSpaceDE w:val="0"/>
        <w:autoSpaceDN w:val="0"/>
        <w:adjustRightInd w:val="0"/>
        <w:jc w:val="center"/>
        <w:rPr>
          <w:lang w:eastAsia="en-US"/>
        </w:rPr>
      </w:pPr>
      <w:r w:rsidRPr="00BF2B88">
        <w:t xml:space="preserve">Раздел </w:t>
      </w:r>
      <w:r w:rsidRPr="00BF2B88">
        <w:rPr>
          <w:lang w:val="en-US"/>
        </w:rPr>
        <w:t>III</w:t>
      </w:r>
      <w:r w:rsidRPr="00BF2B88">
        <w:t>.</w:t>
      </w:r>
      <w:r w:rsidRPr="00BF2B88">
        <w:rPr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BF2B88" w:rsidRPr="00BF2B88" w:rsidRDefault="00BF2B88" w:rsidP="00BF2B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F2B88" w:rsidRPr="00BF2B88" w:rsidRDefault="00BF2B88" w:rsidP="00BF2B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F2B88">
        <w:rPr>
          <w:lang w:eastAsia="en-US"/>
        </w:rPr>
        <w:t>Подпрограмма предусматривает реализацию основных мероприятий, которые позволят обеспечить достижение целевых индикаторов:</w:t>
      </w:r>
    </w:p>
    <w:p w:rsidR="00BF2B88" w:rsidRPr="00BF2B88" w:rsidRDefault="00BF2B88" w:rsidP="00BF2B8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F2B88" w:rsidRPr="00BF2B88" w:rsidRDefault="00BF2B88" w:rsidP="00BF2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Основной целью настоящей подпрограммы является защита населенных пунктов, объектов экономики и социальной инфраструктуры от подтопления и затопления за счет надежной эксплуатации существующих защитных сооружений,;</w:t>
      </w:r>
    </w:p>
    <w:p w:rsidR="00BF2B88" w:rsidRPr="00BF2B88" w:rsidRDefault="00BF2B88" w:rsidP="00BF2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обеспечение безаварийной эксплуатации гидротехнических сооружений за счет проведения ремонтно-восстановительных мероприятий;</w:t>
      </w:r>
    </w:p>
    <w:p w:rsidR="00BF2B88" w:rsidRPr="00BF2B88" w:rsidRDefault="00BF2B88" w:rsidP="00BF2B88">
      <w:pPr>
        <w:widowControl w:val="0"/>
        <w:ind w:firstLine="708"/>
      </w:pPr>
      <w:r w:rsidRPr="00BF2B88">
        <w:rPr>
          <w:bCs/>
        </w:rPr>
        <w:t xml:space="preserve">Для достижения поставленной цели необходимо решение следующих задач: </w:t>
      </w:r>
      <w:r w:rsidRPr="00BF2B88">
        <w:rPr>
          <w:bCs/>
        </w:rPr>
        <w:lastRenderedPageBreak/>
        <w:t>проведение ремонтно-восстановительных работ гидротехнических сооружений, строительство зданий для установки передвижных насосных станций  защитных сооружений.</w:t>
      </w:r>
    </w:p>
    <w:p w:rsidR="00BF2B88" w:rsidRPr="00BF2B88" w:rsidRDefault="00BF2B88" w:rsidP="00BF2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2B88">
        <w:rPr>
          <w:rFonts w:ascii="Times New Roman" w:hAnsi="Times New Roman" w:cs="Times New Roman"/>
          <w:sz w:val="24"/>
          <w:szCs w:val="24"/>
        </w:rPr>
        <w:t xml:space="preserve">Основное мероприятие 1.  «Повышение эксплуатационной надежности ГТС, в том числе бесхозяйных» позволит </w:t>
      </w:r>
      <w:r w:rsidRPr="00BF2B88">
        <w:rPr>
          <w:rFonts w:ascii="Times New Roman" w:hAnsi="Times New Roman" w:cs="Times New Roman"/>
          <w:sz w:val="24"/>
          <w:szCs w:val="24"/>
          <w:lang w:eastAsia="en-US"/>
        </w:rPr>
        <w:t>обеспечить решение проблемы приведения ГТС с неудовлетворительным и опасным уровнем безопасности в безопасное состояние путем проведения капитального ремонта ГТС, находящихся в муниципальной собственности, а также капитального ремонта, консервации и ликвидации ГТС, которые не имеют собственника или собственник которых неизвестен либо от права собственности на которые отказались собственники, обеспечить уточнение перечня бесхозяйных ГТС, подлежащих декларированию на территории Чувашской Республики.</w:t>
      </w:r>
    </w:p>
    <w:p w:rsidR="00BF2B88" w:rsidRPr="00BF2B88" w:rsidRDefault="00BF2B88" w:rsidP="00BF2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2B88">
        <w:rPr>
          <w:rFonts w:ascii="Times New Roman" w:hAnsi="Times New Roman" w:cs="Times New Roman"/>
          <w:sz w:val="24"/>
          <w:szCs w:val="24"/>
        </w:rPr>
        <w:t>Основное мероприятие 2. «Строительство зданий насосных станций «Защитных сооружений от паводковых вод на реке Цивиль г. Цивильска (</w:t>
      </w:r>
      <w:r w:rsidRPr="00BF2B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2B88">
        <w:rPr>
          <w:rFonts w:ascii="Times New Roman" w:hAnsi="Times New Roman" w:cs="Times New Roman"/>
          <w:sz w:val="24"/>
          <w:szCs w:val="24"/>
        </w:rPr>
        <w:t xml:space="preserve"> очередь) Чувашская Республика – 2 вариант» позволит </w:t>
      </w:r>
      <w:r w:rsidRPr="00BF2B88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обеспечить надежную работу </w:t>
      </w:r>
      <w:r w:rsidRPr="00BF2B88">
        <w:rPr>
          <w:rFonts w:ascii="Times New Roman" w:hAnsi="Times New Roman" w:cs="Times New Roman"/>
          <w:bCs/>
          <w:sz w:val="24"/>
          <w:szCs w:val="24"/>
        </w:rPr>
        <w:t>передвижных насосных станций,</w:t>
      </w:r>
      <w:r w:rsidRPr="00BF2B88">
        <w:rPr>
          <w:rFonts w:ascii="Times New Roman" w:hAnsi="Times New Roman" w:cs="Times New Roman"/>
          <w:sz w:val="24"/>
          <w:szCs w:val="24"/>
          <w:lang w:eastAsia="en-US"/>
        </w:rPr>
        <w:t xml:space="preserve"> что позволит в значительной степени решить задачу гарантированной защиты населения и объектов экономики от негативного воздействия вод.</w:t>
      </w:r>
    </w:p>
    <w:p w:rsidR="00BF2B88" w:rsidRPr="00BF2B88" w:rsidRDefault="00BF2B88" w:rsidP="00BF2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B88" w:rsidRPr="00BF2B88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F2B8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F2B88">
        <w:rPr>
          <w:rFonts w:ascii="Times New Roman" w:hAnsi="Times New Roman" w:cs="Times New Roman"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F2B88" w:rsidRPr="00BF2B88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B88" w:rsidRPr="00BF2B88" w:rsidRDefault="00BF2B88" w:rsidP="00BF2B88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 w:rsidR="00AE1FBB">
        <w:rPr>
          <w:rFonts w:ascii="Times New Roman" w:hAnsi="Times New Roman" w:cs="Times New Roman"/>
          <w:sz w:val="24"/>
          <w:szCs w:val="24"/>
        </w:rPr>
        <w:t>муниципальной</w:t>
      </w:r>
      <w:r w:rsidRPr="00BF2B88">
        <w:rPr>
          <w:rFonts w:ascii="Times New Roman" w:hAnsi="Times New Roman" w:cs="Times New Roman"/>
          <w:sz w:val="24"/>
          <w:szCs w:val="24"/>
        </w:rPr>
        <w:t xml:space="preserve"> программы в 2019 - 2035 годах предусмотрен в размере </w:t>
      </w:r>
      <w:r w:rsidR="00CC3481">
        <w:rPr>
          <w:rFonts w:ascii="Times New Roman" w:hAnsi="Times New Roman" w:cs="Times New Roman"/>
          <w:sz w:val="24"/>
          <w:szCs w:val="24"/>
        </w:rPr>
        <w:t>5542</w:t>
      </w:r>
      <w:r w:rsidRPr="00BF2B88">
        <w:rPr>
          <w:rFonts w:ascii="Times New Roman" w:hAnsi="Times New Roman" w:cs="Times New Roman"/>
          <w:sz w:val="24"/>
          <w:szCs w:val="24"/>
        </w:rPr>
        <w:t>,</w:t>
      </w:r>
      <w:r w:rsidR="00CC3481">
        <w:rPr>
          <w:rFonts w:ascii="Times New Roman" w:hAnsi="Times New Roman" w:cs="Times New Roman"/>
          <w:sz w:val="24"/>
          <w:szCs w:val="24"/>
        </w:rPr>
        <w:t>9</w:t>
      </w:r>
      <w:r w:rsidRPr="00BF2B88">
        <w:rPr>
          <w:rFonts w:ascii="Times New Roman" w:hAnsi="Times New Roman" w:cs="Times New Roman"/>
          <w:sz w:val="24"/>
          <w:szCs w:val="24"/>
        </w:rPr>
        <w:t xml:space="preserve"> тыс. рублей, в том числе средства:</w:t>
      </w:r>
    </w:p>
    <w:p w:rsidR="00BF2B88" w:rsidRPr="00BF2B88" w:rsidRDefault="00BF2B88" w:rsidP="00BF2B88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федерального бюджета – 4813,0 тыс. рублей (8</w:t>
      </w:r>
      <w:r w:rsidR="00E50AB7">
        <w:rPr>
          <w:rFonts w:ascii="Times New Roman" w:hAnsi="Times New Roman" w:cs="Times New Roman"/>
          <w:sz w:val="24"/>
          <w:szCs w:val="24"/>
        </w:rPr>
        <w:t>6</w:t>
      </w:r>
      <w:r w:rsidRPr="00BF2B88">
        <w:rPr>
          <w:rFonts w:ascii="Times New Roman" w:hAnsi="Times New Roman" w:cs="Times New Roman"/>
          <w:sz w:val="24"/>
          <w:szCs w:val="24"/>
        </w:rPr>
        <w:t>,8 процентов);</w:t>
      </w:r>
    </w:p>
    <w:p w:rsidR="00BF2B88" w:rsidRPr="00BF2B88" w:rsidRDefault="00BF2B88" w:rsidP="00BF2B88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539,0 тыс. рублей (9,</w:t>
      </w:r>
      <w:r w:rsidR="00E50AB7">
        <w:rPr>
          <w:rFonts w:ascii="Times New Roman" w:hAnsi="Times New Roman" w:cs="Times New Roman"/>
          <w:sz w:val="24"/>
          <w:szCs w:val="24"/>
        </w:rPr>
        <w:t>7</w:t>
      </w:r>
      <w:r w:rsidRPr="00BF2B88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E50AB7">
        <w:rPr>
          <w:rFonts w:ascii="Times New Roman" w:hAnsi="Times New Roman" w:cs="Times New Roman"/>
          <w:sz w:val="24"/>
          <w:szCs w:val="24"/>
        </w:rPr>
        <w:t>ов</w:t>
      </w:r>
      <w:r w:rsidRPr="00BF2B88">
        <w:rPr>
          <w:rFonts w:ascii="Times New Roman" w:hAnsi="Times New Roman" w:cs="Times New Roman"/>
          <w:sz w:val="24"/>
          <w:szCs w:val="24"/>
        </w:rPr>
        <w:t>);</w:t>
      </w:r>
    </w:p>
    <w:p w:rsidR="00BF2B88" w:rsidRPr="00BF2B88" w:rsidRDefault="00BF2B88" w:rsidP="00BF2B88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 xml:space="preserve">средства местного бюджета </w:t>
      </w:r>
      <w:r w:rsidR="00CC3481">
        <w:rPr>
          <w:rFonts w:ascii="Times New Roman" w:hAnsi="Times New Roman" w:cs="Times New Roman"/>
          <w:sz w:val="24"/>
          <w:szCs w:val="24"/>
        </w:rPr>
        <w:t>19</w:t>
      </w:r>
      <w:r w:rsidRPr="00BF2B88">
        <w:rPr>
          <w:rFonts w:ascii="Times New Roman" w:hAnsi="Times New Roman" w:cs="Times New Roman"/>
          <w:sz w:val="24"/>
          <w:szCs w:val="24"/>
        </w:rPr>
        <w:t>0</w:t>
      </w:r>
      <w:r w:rsidR="00CC3481">
        <w:rPr>
          <w:rFonts w:ascii="Times New Roman" w:hAnsi="Times New Roman" w:cs="Times New Roman"/>
          <w:sz w:val="24"/>
          <w:szCs w:val="24"/>
        </w:rPr>
        <w:t>,9</w:t>
      </w:r>
      <w:r w:rsidRPr="00BF2B88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E50AB7">
        <w:rPr>
          <w:rFonts w:ascii="Times New Roman" w:hAnsi="Times New Roman" w:cs="Times New Roman"/>
          <w:sz w:val="24"/>
          <w:szCs w:val="24"/>
        </w:rPr>
        <w:t>3</w:t>
      </w:r>
      <w:r w:rsidRPr="00BF2B88">
        <w:rPr>
          <w:rFonts w:ascii="Times New Roman" w:hAnsi="Times New Roman" w:cs="Times New Roman"/>
          <w:sz w:val="24"/>
          <w:szCs w:val="24"/>
        </w:rPr>
        <w:t>,</w:t>
      </w:r>
      <w:r w:rsidR="00E50AB7">
        <w:rPr>
          <w:rFonts w:ascii="Times New Roman" w:hAnsi="Times New Roman" w:cs="Times New Roman"/>
          <w:sz w:val="24"/>
          <w:szCs w:val="24"/>
        </w:rPr>
        <w:t>5</w:t>
      </w:r>
      <w:r w:rsidRPr="00BF2B88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E50AB7">
        <w:rPr>
          <w:rFonts w:ascii="Times New Roman" w:hAnsi="Times New Roman" w:cs="Times New Roman"/>
          <w:sz w:val="24"/>
          <w:szCs w:val="24"/>
        </w:rPr>
        <w:t>а</w:t>
      </w:r>
      <w:r w:rsidRPr="00BF2B88">
        <w:rPr>
          <w:rFonts w:ascii="Times New Roman" w:hAnsi="Times New Roman" w:cs="Times New Roman"/>
          <w:sz w:val="24"/>
          <w:szCs w:val="24"/>
        </w:rPr>
        <w:t>).</w:t>
      </w:r>
    </w:p>
    <w:p w:rsidR="00BF2B88" w:rsidRPr="00BF2B88" w:rsidRDefault="00BF2B88" w:rsidP="00BF2B88">
      <w:pPr>
        <w:pStyle w:val="ConsPlusNormal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B8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BF2B8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BF2B88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муниципальной программы.</w:t>
      </w:r>
    </w:p>
    <w:p w:rsidR="00BF2B88" w:rsidRPr="00BF2B88" w:rsidRDefault="00BF2B88" w:rsidP="00BF2B88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BF2B88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Цивильского района Чувашской Республики.</w:t>
      </w:r>
    </w:p>
    <w:p w:rsidR="00BF2B88" w:rsidRPr="00BF2B88" w:rsidRDefault="00BF2B88" w:rsidP="00BF2B88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</w:p>
    <w:p w:rsidR="00BF2B88" w:rsidRPr="00BF2B88" w:rsidRDefault="00BF2B88" w:rsidP="00BF2B88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</w:pPr>
    </w:p>
    <w:p w:rsidR="00BF2B88" w:rsidRDefault="00BF2B88" w:rsidP="00BF2B88">
      <w:pPr>
        <w:ind w:left="567"/>
        <w:jc w:val="right"/>
        <w:rPr>
          <w:b/>
          <w:sz w:val="20"/>
          <w:szCs w:val="20"/>
        </w:rPr>
        <w:sectPr w:rsidR="00BF2B88" w:rsidSect="00BF2B8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BF2B88" w:rsidRPr="00966BFD" w:rsidRDefault="00BF2B88" w:rsidP="00BF2B88">
      <w:pPr>
        <w:ind w:left="567"/>
        <w:jc w:val="right"/>
        <w:rPr>
          <w:b/>
          <w:sz w:val="20"/>
          <w:szCs w:val="20"/>
        </w:rPr>
      </w:pPr>
      <w:r w:rsidRPr="00966BFD">
        <w:rPr>
          <w:b/>
          <w:sz w:val="20"/>
          <w:szCs w:val="20"/>
        </w:rPr>
        <w:lastRenderedPageBreak/>
        <w:t>Приложение № 1</w:t>
      </w:r>
    </w:p>
    <w:p w:rsidR="00BF2B88" w:rsidRDefault="00BF2B88" w:rsidP="00BF2B8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0BC3">
        <w:rPr>
          <w:b/>
          <w:sz w:val="20"/>
        </w:rPr>
        <w:t xml:space="preserve">к подпрограмме </w:t>
      </w:r>
      <w:r w:rsidRPr="00590BC3">
        <w:rPr>
          <w:b/>
          <w:bCs/>
          <w:color w:val="000000"/>
          <w:sz w:val="20"/>
        </w:rPr>
        <w:t>«</w:t>
      </w:r>
      <w:hyperlink w:anchor="P14479" w:history="1">
        <w:r w:rsidRPr="00DD3B3D">
          <w:rPr>
            <w:rFonts w:ascii="Times New Roman" w:hAnsi="Times New Roman" w:cs="Times New Roman"/>
            <w:sz w:val="20"/>
          </w:rPr>
          <w:t>Развитие водохозяйственного комплекса</w:t>
        </w:r>
      </w:hyperlink>
      <w:r w:rsidRPr="00DD3B3D">
        <w:rPr>
          <w:rFonts w:ascii="Times New Roman" w:hAnsi="Times New Roman" w:cs="Times New Roman"/>
          <w:sz w:val="20"/>
        </w:rPr>
        <w:t xml:space="preserve"> </w:t>
      </w:r>
    </w:p>
    <w:p w:rsidR="00BF2B88" w:rsidRDefault="00BF2B88" w:rsidP="00BF2B8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D3B3D">
        <w:rPr>
          <w:rFonts w:ascii="Times New Roman" w:hAnsi="Times New Roman" w:cs="Times New Roman"/>
          <w:sz w:val="20"/>
        </w:rPr>
        <w:t xml:space="preserve">Цивильского района Чувашской Республики» муниципальной программы </w:t>
      </w:r>
    </w:p>
    <w:p w:rsidR="00BF2B88" w:rsidRDefault="00BF2B88" w:rsidP="00BF2B8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D3B3D">
        <w:rPr>
          <w:rFonts w:ascii="Times New Roman" w:hAnsi="Times New Roman" w:cs="Times New Roman"/>
          <w:sz w:val="20"/>
        </w:rPr>
        <w:t xml:space="preserve">Цивильского района Чувашской Республики «Развитие потенциала </w:t>
      </w:r>
    </w:p>
    <w:p w:rsidR="00BF2B88" w:rsidRPr="00DD3B3D" w:rsidRDefault="00BF2B88" w:rsidP="00BF2B8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D3B3D">
        <w:rPr>
          <w:rFonts w:ascii="Times New Roman" w:hAnsi="Times New Roman" w:cs="Times New Roman"/>
          <w:sz w:val="20"/>
        </w:rPr>
        <w:t>природно – сырьевых</w:t>
      </w:r>
      <w:r w:rsidRPr="00DD3B3D">
        <w:rPr>
          <w:rFonts w:ascii="Times New Roman" w:hAnsi="Times New Roman" w:cs="Times New Roman"/>
          <w:sz w:val="26"/>
          <w:szCs w:val="26"/>
        </w:rPr>
        <w:t xml:space="preserve"> </w:t>
      </w:r>
      <w:r w:rsidRPr="00DD3B3D">
        <w:rPr>
          <w:rFonts w:ascii="Times New Roman" w:hAnsi="Times New Roman" w:cs="Times New Roman"/>
          <w:sz w:val="20"/>
        </w:rPr>
        <w:t>и обеспечение экологической безопасности»</w:t>
      </w:r>
    </w:p>
    <w:p w:rsidR="00BF2B88" w:rsidRPr="00590BC3" w:rsidRDefault="00BF2B88" w:rsidP="00BF2B88">
      <w:pPr>
        <w:pStyle w:val="af1"/>
        <w:spacing w:after="0"/>
        <w:jc w:val="right"/>
        <w:rPr>
          <w:b/>
          <w:sz w:val="20"/>
          <w:szCs w:val="20"/>
        </w:rPr>
      </w:pPr>
    </w:p>
    <w:p w:rsidR="00BF2B88" w:rsidRPr="00DD3B3D" w:rsidRDefault="00BF2B88" w:rsidP="00BF2B88">
      <w:pPr>
        <w:jc w:val="center"/>
      </w:pPr>
    </w:p>
    <w:p w:rsidR="00BF2B88" w:rsidRPr="00DD3B3D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0CAC">
        <w:rPr>
          <w:rFonts w:ascii="Times New Roman" w:hAnsi="Times New Roman" w:cs="Times New Roman"/>
          <w:sz w:val="24"/>
          <w:szCs w:val="24"/>
        </w:rPr>
        <w:t>Мероприятия  подпрограммы</w:t>
      </w:r>
      <w:r w:rsidRPr="00DD3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hyperlink w:anchor="P14479" w:history="1">
        <w:r w:rsidRPr="00DD3B3D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3D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Республики»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B3D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 «Развитие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B88" w:rsidRDefault="00BF2B88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3B3D">
        <w:rPr>
          <w:rFonts w:ascii="Times New Roman" w:hAnsi="Times New Roman" w:cs="Times New Roman"/>
          <w:sz w:val="24"/>
          <w:szCs w:val="24"/>
        </w:rPr>
        <w:t>природно – сырьевых и обеспечение экологической безопасности»</w:t>
      </w:r>
    </w:p>
    <w:p w:rsidR="00BF2B88" w:rsidRPr="00CC2760" w:rsidRDefault="00BF2B88" w:rsidP="00BF2B88">
      <w:pPr>
        <w:pStyle w:val="af1"/>
        <w:spacing w:after="0"/>
        <w:jc w:val="center"/>
      </w:pPr>
      <w:r>
        <w:t xml:space="preserve">                                                                           </w:t>
      </w:r>
      <w:r>
        <w:tab/>
        <w:t xml:space="preserve">                                                                                                          (тыс. </w:t>
      </w:r>
      <w:r w:rsidRPr="00CC2760">
        <w:t xml:space="preserve">рублей) </w:t>
      </w:r>
    </w:p>
    <w:tbl>
      <w:tblPr>
        <w:tblW w:w="1573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410"/>
        <w:gridCol w:w="708"/>
        <w:gridCol w:w="709"/>
        <w:gridCol w:w="594"/>
        <w:gridCol w:w="567"/>
        <w:gridCol w:w="1985"/>
        <w:gridCol w:w="709"/>
        <w:gridCol w:w="823"/>
        <w:gridCol w:w="709"/>
        <w:gridCol w:w="850"/>
        <w:gridCol w:w="709"/>
        <w:gridCol w:w="850"/>
        <w:gridCol w:w="709"/>
        <w:gridCol w:w="709"/>
        <w:gridCol w:w="709"/>
      </w:tblGrid>
      <w:tr w:rsidR="00BF2B88" w:rsidRPr="00B57D29" w:rsidTr="00DC0F64">
        <w:trPr>
          <w:cantSplit/>
          <w:trHeight w:val="405"/>
        </w:trPr>
        <w:tc>
          <w:tcPr>
            <w:tcW w:w="1985" w:type="dxa"/>
            <w:vMerge w:val="restart"/>
          </w:tcPr>
          <w:p w:rsidR="00BF2B88" w:rsidRPr="00B57D29" w:rsidRDefault="00BF2B88" w:rsidP="00DC0F64">
            <w:pPr>
              <w:jc w:val="center"/>
            </w:pPr>
            <w:r>
              <w:rPr>
                <w:sz w:val="22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BF2B88" w:rsidRPr="00B57D29" w:rsidRDefault="00BF2B88" w:rsidP="00DC0F64">
            <w:pPr>
              <w:ind w:left="-57" w:right="-57"/>
              <w:jc w:val="center"/>
            </w:pPr>
            <w:r w:rsidRPr="00B57D29">
              <w:rPr>
                <w:sz w:val="22"/>
              </w:rPr>
              <w:t>Наименование</w:t>
            </w:r>
          </w:p>
          <w:p w:rsidR="00BF2B88" w:rsidRPr="00B57D29" w:rsidRDefault="00BF2B88" w:rsidP="00DC0F64">
            <w:pPr>
              <w:ind w:left="-57" w:right="-57"/>
              <w:jc w:val="center"/>
            </w:pPr>
            <w:r>
              <w:rPr>
                <w:sz w:val="22"/>
              </w:rPr>
              <w:t xml:space="preserve">муниципальной  программы (основного </w:t>
            </w:r>
            <w:r w:rsidRPr="00B57D29">
              <w:rPr>
                <w:sz w:val="22"/>
              </w:rPr>
              <w:t>мероприяти</w:t>
            </w:r>
            <w:r>
              <w:rPr>
                <w:sz w:val="22"/>
              </w:rPr>
              <w:t>я</w:t>
            </w:r>
            <w:r w:rsidRPr="00B57D29">
              <w:rPr>
                <w:sz w:val="22"/>
              </w:rPr>
              <w:t>,</w:t>
            </w:r>
          </w:p>
          <w:p w:rsidR="00BF2B88" w:rsidRPr="00B57D29" w:rsidRDefault="00BF2B88" w:rsidP="00DC0F64">
            <w:pPr>
              <w:jc w:val="center"/>
            </w:pPr>
            <w:r>
              <w:rPr>
                <w:sz w:val="22"/>
              </w:rPr>
              <w:t>мероприятия)</w:t>
            </w:r>
          </w:p>
        </w:tc>
        <w:tc>
          <w:tcPr>
            <w:tcW w:w="2578" w:type="dxa"/>
            <w:gridSpan w:val="4"/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</w:rPr>
              <w:t>Код бюджетной классификации</w:t>
            </w:r>
          </w:p>
        </w:tc>
        <w:tc>
          <w:tcPr>
            <w:tcW w:w="1985" w:type="dxa"/>
            <w:tcBorders>
              <w:bottom w:val="nil"/>
            </w:tcBorders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</w:rPr>
              <w:t>Источники финансирования</w:t>
            </w:r>
          </w:p>
        </w:tc>
        <w:tc>
          <w:tcPr>
            <w:tcW w:w="6777" w:type="dxa"/>
            <w:gridSpan w:val="9"/>
          </w:tcPr>
          <w:p w:rsidR="00BF2B88" w:rsidRPr="00B57D29" w:rsidRDefault="00BF2B88" w:rsidP="00DC0F64">
            <w:pPr>
              <w:ind w:left="113" w:right="113"/>
              <w:jc w:val="center"/>
            </w:pPr>
            <w:r w:rsidRPr="00B57D29">
              <w:rPr>
                <w:sz w:val="22"/>
              </w:rPr>
              <w:t>Объемы финансирования</w:t>
            </w:r>
          </w:p>
        </w:tc>
      </w:tr>
      <w:tr w:rsidR="00BF2B88" w:rsidRPr="00B57D29" w:rsidTr="00DC0F64">
        <w:trPr>
          <w:cantSplit/>
        </w:trPr>
        <w:tc>
          <w:tcPr>
            <w:tcW w:w="1985" w:type="dxa"/>
            <w:vMerge/>
          </w:tcPr>
          <w:p w:rsidR="00BF2B88" w:rsidRPr="00B57D29" w:rsidRDefault="00BF2B88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BF2B88" w:rsidRPr="00B57D29" w:rsidRDefault="00BF2B88" w:rsidP="00DC0F64"/>
        </w:tc>
        <w:tc>
          <w:tcPr>
            <w:tcW w:w="708" w:type="dxa"/>
          </w:tcPr>
          <w:p w:rsidR="00BF2B88" w:rsidRPr="00586BFB" w:rsidRDefault="00BF2B88" w:rsidP="00DC0F64">
            <w:pPr>
              <w:jc w:val="center"/>
            </w:pPr>
            <w:r w:rsidRPr="00586BFB">
              <w:rPr>
                <w:sz w:val="22"/>
              </w:rPr>
              <w:t>ГРБС</w:t>
            </w:r>
          </w:p>
        </w:tc>
        <w:tc>
          <w:tcPr>
            <w:tcW w:w="709" w:type="dxa"/>
          </w:tcPr>
          <w:p w:rsidR="00BF2B88" w:rsidRPr="00586BFB" w:rsidRDefault="00BF2B88" w:rsidP="00DC0F64">
            <w:pPr>
              <w:jc w:val="center"/>
            </w:pPr>
            <w:r w:rsidRPr="00586BFB">
              <w:rPr>
                <w:sz w:val="22"/>
              </w:rPr>
              <w:t>РзПр</w:t>
            </w:r>
          </w:p>
        </w:tc>
        <w:tc>
          <w:tcPr>
            <w:tcW w:w="594" w:type="dxa"/>
          </w:tcPr>
          <w:p w:rsidR="00BF2B88" w:rsidRPr="00586BFB" w:rsidRDefault="00BF2B88" w:rsidP="00DC0F64">
            <w:pPr>
              <w:jc w:val="center"/>
            </w:pPr>
            <w:r w:rsidRPr="00586BFB">
              <w:rPr>
                <w:sz w:val="22"/>
              </w:rPr>
              <w:t>ЦСР</w:t>
            </w:r>
          </w:p>
        </w:tc>
        <w:tc>
          <w:tcPr>
            <w:tcW w:w="567" w:type="dxa"/>
          </w:tcPr>
          <w:p w:rsidR="00BF2B88" w:rsidRPr="00586BFB" w:rsidRDefault="00BF2B88" w:rsidP="00DC0F64">
            <w:pPr>
              <w:jc w:val="center"/>
            </w:pPr>
            <w:r w:rsidRPr="00586BFB">
              <w:rPr>
                <w:sz w:val="22"/>
              </w:rPr>
              <w:t>ВР</w:t>
            </w:r>
          </w:p>
        </w:tc>
        <w:tc>
          <w:tcPr>
            <w:tcW w:w="1985" w:type="dxa"/>
            <w:tcBorders>
              <w:top w:val="nil"/>
            </w:tcBorders>
          </w:tcPr>
          <w:p w:rsidR="00BF2B88" w:rsidRPr="00B57D29" w:rsidRDefault="00BF2B88" w:rsidP="00DC0F64"/>
        </w:tc>
        <w:tc>
          <w:tcPr>
            <w:tcW w:w="709" w:type="dxa"/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</w:rPr>
              <w:t>201</w:t>
            </w:r>
            <w:r>
              <w:rPr>
                <w:sz w:val="22"/>
              </w:rPr>
              <w:t>9</w:t>
            </w:r>
            <w:r w:rsidRPr="00B57D29">
              <w:rPr>
                <w:sz w:val="22"/>
              </w:rPr>
              <w:t xml:space="preserve"> г.</w:t>
            </w:r>
          </w:p>
          <w:p w:rsidR="00BF2B88" w:rsidRPr="00B57D29" w:rsidRDefault="00BF2B88" w:rsidP="00DC0F64">
            <w:pPr>
              <w:jc w:val="center"/>
            </w:pPr>
          </w:p>
        </w:tc>
        <w:tc>
          <w:tcPr>
            <w:tcW w:w="823" w:type="dxa"/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</w:rPr>
              <w:t>20</w:t>
            </w:r>
            <w:r>
              <w:rPr>
                <w:sz w:val="22"/>
              </w:rPr>
              <w:t>20</w:t>
            </w:r>
            <w:r w:rsidRPr="00B57D29">
              <w:rPr>
                <w:sz w:val="22"/>
              </w:rPr>
              <w:t xml:space="preserve"> г.</w:t>
            </w:r>
          </w:p>
        </w:tc>
        <w:tc>
          <w:tcPr>
            <w:tcW w:w="709" w:type="dxa"/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Pr="00B57D29">
              <w:rPr>
                <w:sz w:val="22"/>
              </w:rPr>
              <w:t>1 г.</w:t>
            </w:r>
          </w:p>
        </w:tc>
        <w:tc>
          <w:tcPr>
            <w:tcW w:w="850" w:type="dxa"/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</w:rPr>
              <w:t>20</w:t>
            </w:r>
            <w:r>
              <w:rPr>
                <w:sz w:val="22"/>
              </w:rPr>
              <w:t>22</w:t>
            </w:r>
            <w:r w:rsidRPr="00B57D29">
              <w:rPr>
                <w:sz w:val="22"/>
              </w:rPr>
              <w:t xml:space="preserve"> г.</w:t>
            </w:r>
          </w:p>
        </w:tc>
        <w:tc>
          <w:tcPr>
            <w:tcW w:w="709" w:type="dxa"/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</w:rPr>
              <w:t>20</w:t>
            </w:r>
            <w:r>
              <w:rPr>
                <w:sz w:val="22"/>
              </w:rPr>
              <w:t>23</w:t>
            </w:r>
            <w:r w:rsidRPr="00B57D29">
              <w:rPr>
                <w:sz w:val="22"/>
              </w:rPr>
              <w:t>г.</w:t>
            </w:r>
          </w:p>
        </w:tc>
        <w:tc>
          <w:tcPr>
            <w:tcW w:w="850" w:type="dxa"/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</w:rPr>
              <w:t>20</w:t>
            </w:r>
            <w:r>
              <w:rPr>
                <w:sz w:val="22"/>
              </w:rPr>
              <w:t>24</w:t>
            </w:r>
            <w:r w:rsidRPr="00B57D29">
              <w:rPr>
                <w:sz w:val="22"/>
              </w:rPr>
              <w:t xml:space="preserve"> г.</w:t>
            </w:r>
          </w:p>
        </w:tc>
        <w:tc>
          <w:tcPr>
            <w:tcW w:w="709" w:type="dxa"/>
          </w:tcPr>
          <w:p w:rsidR="00BF2B88" w:rsidRPr="00B57D29" w:rsidRDefault="00BF2B88" w:rsidP="00DC0F64">
            <w:pPr>
              <w:jc w:val="center"/>
            </w:pPr>
            <w:r w:rsidRPr="00B57D29"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  <w:r w:rsidRPr="00B57D29">
              <w:rPr>
                <w:sz w:val="22"/>
              </w:rPr>
              <w:t xml:space="preserve"> г.</w:t>
            </w:r>
          </w:p>
        </w:tc>
        <w:tc>
          <w:tcPr>
            <w:tcW w:w="709" w:type="dxa"/>
          </w:tcPr>
          <w:p w:rsidR="00BF2B88" w:rsidRPr="00B57D29" w:rsidRDefault="00BF2B88" w:rsidP="00DC0F64">
            <w:pPr>
              <w:jc w:val="center"/>
            </w:pPr>
            <w:r>
              <w:rPr>
                <w:sz w:val="22"/>
              </w:rPr>
              <w:t>2026г.-2030г.</w:t>
            </w:r>
          </w:p>
        </w:tc>
        <w:tc>
          <w:tcPr>
            <w:tcW w:w="709" w:type="dxa"/>
          </w:tcPr>
          <w:p w:rsidR="00BF2B88" w:rsidRPr="00B57D29" w:rsidRDefault="00BF2B88" w:rsidP="00DC0F64">
            <w:pPr>
              <w:jc w:val="center"/>
            </w:pPr>
            <w:r>
              <w:rPr>
                <w:sz w:val="22"/>
              </w:rPr>
              <w:t>2031г.-2035г.</w:t>
            </w:r>
          </w:p>
        </w:tc>
      </w:tr>
      <w:tr w:rsidR="00C81CDB" w:rsidRPr="002608B7" w:rsidTr="00DC0F64">
        <w:trPr>
          <w:trHeight w:val="235"/>
        </w:trPr>
        <w:tc>
          <w:tcPr>
            <w:tcW w:w="1985" w:type="dxa"/>
            <w:vMerge w:val="restart"/>
          </w:tcPr>
          <w:p w:rsidR="00C81CDB" w:rsidRPr="00EE500C" w:rsidRDefault="00C81CDB" w:rsidP="00AE1FBB">
            <w:r w:rsidRPr="00EE500C">
              <w:rPr>
                <w:b/>
                <w:sz w:val="22"/>
              </w:rPr>
              <w:t>Подпрограмма «</w:t>
            </w:r>
            <w:r w:rsidRPr="00EE500C">
              <w:rPr>
                <w:b/>
                <w:bCs/>
                <w:color w:val="000000"/>
                <w:sz w:val="22"/>
              </w:rPr>
              <w:t>Развитие водохозяйственного комплекса Цивильского района Чувашской Республики»</w:t>
            </w:r>
            <w:r w:rsidRPr="00EE500C"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C81CDB" w:rsidRPr="00617F2B" w:rsidRDefault="00C81CDB" w:rsidP="00DC0F64"/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Всего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160,7</w:t>
            </w:r>
          </w:p>
        </w:tc>
        <w:tc>
          <w:tcPr>
            <w:tcW w:w="823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DC0F64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182,2</w:t>
            </w:r>
          </w:p>
        </w:tc>
        <w:tc>
          <w:tcPr>
            <w:tcW w:w="850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5200,0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235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C81CDB" w:rsidRPr="00617F2B" w:rsidRDefault="00C81CDB" w:rsidP="00DC0F64"/>
        </w:tc>
        <w:tc>
          <w:tcPr>
            <w:tcW w:w="708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709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94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67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DC0F64">
            <w:r>
              <w:rPr>
                <w:sz w:val="22"/>
              </w:rPr>
              <w:t>Федеральный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903424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590BC3" w:rsidRDefault="00C81CDB" w:rsidP="00DC0F64">
            <w:pPr>
              <w:jc w:val="center"/>
            </w:pP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4813,0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235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C81CDB" w:rsidRPr="00617F2B" w:rsidRDefault="00C81CDB" w:rsidP="00DC0F64"/>
        </w:tc>
        <w:tc>
          <w:tcPr>
            <w:tcW w:w="708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709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94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67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DC0F64">
            <w:r>
              <w:rPr>
                <w:sz w:val="22"/>
              </w:rPr>
              <w:t>Республиканский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903424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590BC3" w:rsidRDefault="00C81CDB" w:rsidP="00DC0F64">
            <w:pPr>
              <w:jc w:val="center"/>
            </w:pPr>
            <w:r>
              <w:rPr>
                <w:sz w:val="22"/>
              </w:rPr>
              <w:t>169,0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370,0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358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местный бюджет*</w:t>
            </w:r>
          </w:p>
        </w:tc>
        <w:tc>
          <w:tcPr>
            <w:tcW w:w="709" w:type="dxa"/>
          </w:tcPr>
          <w:p w:rsidR="00C81CDB" w:rsidRPr="00EE500C" w:rsidRDefault="00C81CDB" w:rsidP="00DC0F64">
            <w:pPr>
              <w:jc w:val="center"/>
            </w:pPr>
            <w:r>
              <w:rPr>
                <w:sz w:val="22"/>
              </w:rPr>
              <w:t>160,7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B57D29" w:rsidRDefault="00C81CDB" w:rsidP="00DC0F64">
            <w:pPr>
              <w:jc w:val="center"/>
            </w:pPr>
            <w:r>
              <w:rPr>
                <w:sz w:val="22"/>
              </w:rPr>
              <w:t>13,2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DC0F64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643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4062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EE500C" w:rsidRDefault="00C81CDB" w:rsidP="00DC0F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DC0F64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311"/>
        </w:trPr>
        <w:tc>
          <w:tcPr>
            <w:tcW w:w="1985" w:type="dxa"/>
            <w:vMerge w:val="restart"/>
          </w:tcPr>
          <w:p w:rsidR="00C81CDB" w:rsidRPr="00EE500C" w:rsidRDefault="00C81CDB" w:rsidP="00DC0F64">
            <w:pPr>
              <w:jc w:val="center"/>
            </w:pPr>
            <w:r w:rsidRPr="00EE500C">
              <w:rPr>
                <w:sz w:val="22"/>
              </w:rPr>
              <w:t>Мероприятие 1</w:t>
            </w:r>
            <w:r w:rsidRPr="00EE500C"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C81CDB" w:rsidRPr="00EE500C" w:rsidRDefault="00C81CDB" w:rsidP="00DC0F64">
            <w:r>
              <w:rPr>
                <w:sz w:val="22"/>
              </w:rPr>
              <w:t>Повышение эксплуатационной надежности ГТС, в т.ч. бесхозяйных</w:t>
            </w:r>
            <w:r w:rsidRPr="00EE500C">
              <w:rPr>
                <w:sz w:val="22"/>
              </w:rPr>
              <w:t xml:space="preserve"> </w:t>
            </w: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Всего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4062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BF2B88" w:rsidRDefault="00C81CDB" w:rsidP="00DC0F64">
            <w:pPr>
              <w:jc w:val="center"/>
            </w:pPr>
            <w:r w:rsidRPr="00BF2B88">
              <w:rPr>
                <w:sz w:val="22"/>
              </w:rPr>
              <w:t>182,2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5200,0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311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/>
        </w:tc>
        <w:tc>
          <w:tcPr>
            <w:tcW w:w="708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709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94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67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DC0F64">
            <w:r>
              <w:rPr>
                <w:sz w:val="22"/>
              </w:rPr>
              <w:t>Федеральный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4062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590BC3" w:rsidRDefault="00C81CDB" w:rsidP="00DC0F64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4813,0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311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/>
        </w:tc>
        <w:tc>
          <w:tcPr>
            <w:tcW w:w="708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709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94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67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DC0F64">
            <w:r>
              <w:rPr>
                <w:sz w:val="22"/>
              </w:rPr>
              <w:t>Республиканский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4062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590BC3" w:rsidRDefault="00C81CDB" w:rsidP="00DC0F64">
            <w:pPr>
              <w:jc w:val="center"/>
            </w:pPr>
            <w:r>
              <w:rPr>
                <w:sz w:val="22"/>
              </w:rPr>
              <w:t>169,0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370,0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333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местный бюджет*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4062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B57D29" w:rsidRDefault="00C81CDB" w:rsidP="00DC0F64">
            <w:pPr>
              <w:jc w:val="center"/>
            </w:pPr>
            <w:r>
              <w:rPr>
                <w:sz w:val="22"/>
              </w:rPr>
              <w:t>13,2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534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4062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8F05E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C3481">
        <w:trPr>
          <w:trHeight w:val="286"/>
        </w:trPr>
        <w:tc>
          <w:tcPr>
            <w:tcW w:w="1985" w:type="dxa"/>
            <w:vMerge w:val="restart"/>
          </w:tcPr>
          <w:p w:rsidR="00C81CDB" w:rsidRPr="00EE500C" w:rsidRDefault="00C81CDB" w:rsidP="00DC0F64">
            <w:pPr>
              <w:jc w:val="center"/>
            </w:pPr>
            <w:r w:rsidRPr="00EE500C">
              <w:rPr>
                <w:sz w:val="22"/>
              </w:rPr>
              <w:t>Мероприятие 1</w:t>
            </w:r>
            <w:r>
              <w:rPr>
                <w:sz w:val="22"/>
              </w:rPr>
              <w:t>.1</w:t>
            </w:r>
          </w:p>
        </w:tc>
        <w:tc>
          <w:tcPr>
            <w:tcW w:w="2410" w:type="dxa"/>
            <w:vMerge w:val="restart"/>
          </w:tcPr>
          <w:p w:rsidR="00C81CDB" w:rsidRPr="00EE500C" w:rsidRDefault="00C81CDB" w:rsidP="00DC0F64">
            <w:r w:rsidRPr="00EE500C">
              <w:rPr>
                <w:sz w:val="22"/>
              </w:rPr>
              <w:t>Капитальный ремонт гидротехническ</w:t>
            </w:r>
            <w:r>
              <w:rPr>
                <w:sz w:val="22"/>
              </w:rPr>
              <w:t xml:space="preserve">ого </w:t>
            </w:r>
            <w:r w:rsidRPr="00EE500C">
              <w:rPr>
                <w:sz w:val="22"/>
              </w:rPr>
              <w:t>сооружени</w:t>
            </w:r>
            <w:r>
              <w:rPr>
                <w:sz w:val="22"/>
              </w:rPr>
              <w:t xml:space="preserve">я в </w:t>
            </w:r>
            <w:r>
              <w:rPr>
                <w:sz w:val="22"/>
              </w:rPr>
              <w:lastRenderedPageBreak/>
              <w:t>с.Чурачики Цивильского района Чувашской Республики</w:t>
            </w:r>
            <w:r w:rsidRPr="00EE500C">
              <w:rPr>
                <w:sz w:val="22"/>
              </w:rPr>
              <w:t xml:space="preserve"> </w:t>
            </w: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lastRenderedPageBreak/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Всего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4062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DD3B3D" w:rsidRDefault="00C81CDB" w:rsidP="00DC0F64">
            <w:pPr>
              <w:jc w:val="center"/>
            </w:pPr>
            <w:r w:rsidRPr="00DD3B3D">
              <w:rPr>
                <w:sz w:val="22"/>
              </w:rPr>
              <w:t>182,2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534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/>
        </w:tc>
        <w:tc>
          <w:tcPr>
            <w:tcW w:w="708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709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94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67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DC0F64">
            <w:r>
              <w:rPr>
                <w:sz w:val="22"/>
              </w:rPr>
              <w:t>Федеральный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40625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4338A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590BC3" w:rsidRDefault="00C81CDB" w:rsidP="00DC0F64">
            <w:pPr>
              <w:jc w:val="center"/>
            </w:pP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5756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023E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534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/>
        </w:tc>
        <w:tc>
          <w:tcPr>
            <w:tcW w:w="708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709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94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67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DC0F64">
            <w:r>
              <w:rPr>
                <w:sz w:val="22"/>
              </w:rPr>
              <w:t>Республиканский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590BC3" w:rsidRDefault="00C81CDB" w:rsidP="00DC0F64">
            <w:pPr>
              <w:jc w:val="center"/>
            </w:pPr>
            <w:r>
              <w:rPr>
                <w:sz w:val="22"/>
              </w:rPr>
              <w:t>169,0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C3481">
        <w:trPr>
          <w:trHeight w:val="351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местный бюджет*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B57D29" w:rsidRDefault="00C81CDB" w:rsidP="00DC0F64">
            <w:pPr>
              <w:jc w:val="center"/>
            </w:pPr>
            <w:r>
              <w:rPr>
                <w:sz w:val="22"/>
              </w:rPr>
              <w:t>13,2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534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C03598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C3481">
        <w:trPr>
          <w:trHeight w:val="253"/>
        </w:trPr>
        <w:tc>
          <w:tcPr>
            <w:tcW w:w="1985" w:type="dxa"/>
            <w:vMerge w:val="restart"/>
          </w:tcPr>
          <w:p w:rsidR="00C81CDB" w:rsidRPr="00EE500C" w:rsidRDefault="00C81CDB" w:rsidP="00DC0F64">
            <w:pPr>
              <w:jc w:val="center"/>
            </w:pPr>
            <w:r w:rsidRPr="00EE500C">
              <w:rPr>
                <w:sz w:val="22"/>
              </w:rPr>
              <w:t>Мероприятие 1</w:t>
            </w:r>
            <w:r>
              <w:rPr>
                <w:sz w:val="22"/>
              </w:rPr>
              <w:t>.2</w:t>
            </w:r>
          </w:p>
        </w:tc>
        <w:tc>
          <w:tcPr>
            <w:tcW w:w="2410" w:type="dxa"/>
            <w:vMerge w:val="restart"/>
          </w:tcPr>
          <w:p w:rsidR="00C81CDB" w:rsidRPr="00EE500C" w:rsidRDefault="00C81CDB" w:rsidP="00DC0F64">
            <w:r w:rsidRPr="00EE500C">
              <w:rPr>
                <w:sz w:val="22"/>
              </w:rPr>
              <w:t>Капитальный ремонт гидротехническ</w:t>
            </w:r>
            <w:r>
              <w:rPr>
                <w:sz w:val="22"/>
              </w:rPr>
              <w:t xml:space="preserve">ого </w:t>
            </w:r>
            <w:r w:rsidRPr="00EE500C">
              <w:rPr>
                <w:sz w:val="22"/>
              </w:rPr>
              <w:t>сооружени</w:t>
            </w:r>
            <w:r>
              <w:rPr>
                <w:sz w:val="22"/>
              </w:rPr>
              <w:t>я в д.Байгеево Цивильского района Чувашской Республики</w:t>
            </w:r>
            <w:r w:rsidRPr="00EE500C">
              <w:rPr>
                <w:sz w:val="22"/>
              </w:rPr>
              <w:t xml:space="preserve"> </w:t>
            </w: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Всего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4623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5200,0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21FBF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C3481">
        <w:trPr>
          <w:trHeight w:val="273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/>
        </w:tc>
        <w:tc>
          <w:tcPr>
            <w:tcW w:w="708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709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94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67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DC0F64">
            <w:r>
              <w:rPr>
                <w:sz w:val="22"/>
              </w:rPr>
              <w:t>Федеральный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4623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4813,0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21FBF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C3481">
        <w:trPr>
          <w:trHeight w:val="479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/>
        </w:tc>
        <w:tc>
          <w:tcPr>
            <w:tcW w:w="708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709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94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567" w:type="dxa"/>
          </w:tcPr>
          <w:p w:rsidR="00C81CDB" w:rsidRPr="00B16662" w:rsidRDefault="00C81CDB" w:rsidP="00DC0F64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DC0F64">
            <w:r>
              <w:rPr>
                <w:sz w:val="22"/>
              </w:rPr>
              <w:t>Республиканский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4623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370,0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21FBF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C3481">
        <w:trPr>
          <w:trHeight w:val="359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местный бюджет*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4623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BF2B88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17,0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21FBF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534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1411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F6629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4623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21FBF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C3481">
        <w:trPr>
          <w:trHeight w:val="345"/>
        </w:trPr>
        <w:tc>
          <w:tcPr>
            <w:tcW w:w="1985" w:type="dxa"/>
            <w:vMerge w:val="restart"/>
          </w:tcPr>
          <w:p w:rsidR="00C81CDB" w:rsidRPr="00EE500C" w:rsidRDefault="00C81CDB" w:rsidP="00CC3481">
            <w:pPr>
              <w:jc w:val="center"/>
            </w:pPr>
            <w:r w:rsidRPr="00EE500C">
              <w:rPr>
                <w:sz w:val="22"/>
              </w:rPr>
              <w:t>Мероприятие 1</w:t>
            </w:r>
            <w:r>
              <w:rPr>
                <w:sz w:val="22"/>
              </w:rPr>
              <w:t>.3</w:t>
            </w:r>
          </w:p>
        </w:tc>
        <w:tc>
          <w:tcPr>
            <w:tcW w:w="2410" w:type="dxa"/>
            <w:vMerge w:val="restart"/>
          </w:tcPr>
          <w:p w:rsidR="00C81CDB" w:rsidRPr="00EE500C" w:rsidRDefault="00C81CDB" w:rsidP="00CC3481">
            <w:r>
              <w:rPr>
                <w:sz w:val="22"/>
              </w:rPr>
              <w:t xml:space="preserve">Техническое обследование, замена аварийного электрооборудования Защитных сооружений </w:t>
            </w:r>
            <w:r w:rsidRPr="00EE500C">
              <w:rPr>
                <w:sz w:val="22"/>
              </w:rPr>
              <w:t>от паводковых вод на реке Цивиль г. Цивильска</w:t>
            </w:r>
            <w:r>
              <w:rPr>
                <w:sz w:val="22"/>
              </w:rPr>
              <w:t xml:space="preserve">  Цивильского района Чувашской Республики</w:t>
            </w:r>
            <w:r w:rsidRPr="00EE500C">
              <w:rPr>
                <w:sz w:val="22"/>
              </w:rPr>
              <w:t xml:space="preserve"> </w:t>
            </w:r>
          </w:p>
        </w:tc>
        <w:tc>
          <w:tcPr>
            <w:tcW w:w="708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CC3481">
            <w:r w:rsidRPr="00B57D29">
              <w:rPr>
                <w:sz w:val="22"/>
              </w:rPr>
              <w:t>Всего</w:t>
            </w:r>
          </w:p>
        </w:tc>
        <w:tc>
          <w:tcPr>
            <w:tcW w:w="709" w:type="dxa"/>
          </w:tcPr>
          <w:p w:rsidR="00C81CDB" w:rsidRPr="002608B7" w:rsidRDefault="00C81CDB" w:rsidP="00CC3481">
            <w:pPr>
              <w:jc w:val="center"/>
              <w:rPr>
                <w:b/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160,7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21FBF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534"/>
        </w:trPr>
        <w:tc>
          <w:tcPr>
            <w:tcW w:w="1985" w:type="dxa"/>
            <w:vMerge/>
          </w:tcPr>
          <w:p w:rsidR="00C81CDB" w:rsidRPr="00EE500C" w:rsidRDefault="00C81CDB" w:rsidP="00CC3481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CC3481"/>
        </w:tc>
        <w:tc>
          <w:tcPr>
            <w:tcW w:w="708" w:type="dxa"/>
          </w:tcPr>
          <w:p w:rsidR="00C81CDB" w:rsidRPr="00B16662" w:rsidRDefault="00C81CDB" w:rsidP="00CC3481">
            <w:pPr>
              <w:jc w:val="center"/>
            </w:pPr>
          </w:p>
        </w:tc>
        <w:tc>
          <w:tcPr>
            <w:tcW w:w="709" w:type="dxa"/>
          </w:tcPr>
          <w:p w:rsidR="00C81CDB" w:rsidRPr="00B16662" w:rsidRDefault="00C81CDB" w:rsidP="00CC3481">
            <w:pPr>
              <w:jc w:val="center"/>
            </w:pPr>
          </w:p>
        </w:tc>
        <w:tc>
          <w:tcPr>
            <w:tcW w:w="594" w:type="dxa"/>
          </w:tcPr>
          <w:p w:rsidR="00C81CDB" w:rsidRPr="00B16662" w:rsidRDefault="00C81CDB" w:rsidP="00CC3481">
            <w:pPr>
              <w:jc w:val="center"/>
            </w:pPr>
          </w:p>
        </w:tc>
        <w:tc>
          <w:tcPr>
            <w:tcW w:w="567" w:type="dxa"/>
          </w:tcPr>
          <w:p w:rsidR="00C81CDB" w:rsidRPr="00B16662" w:rsidRDefault="00C81CDB" w:rsidP="00CC3481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CC3481">
            <w:r>
              <w:rPr>
                <w:sz w:val="22"/>
              </w:rPr>
              <w:t>Федеральный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355F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21FBF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534"/>
        </w:trPr>
        <w:tc>
          <w:tcPr>
            <w:tcW w:w="1985" w:type="dxa"/>
            <w:vMerge/>
          </w:tcPr>
          <w:p w:rsidR="00C81CDB" w:rsidRPr="00EE500C" w:rsidRDefault="00C81CDB" w:rsidP="00CC3481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CC3481"/>
        </w:tc>
        <w:tc>
          <w:tcPr>
            <w:tcW w:w="708" w:type="dxa"/>
          </w:tcPr>
          <w:p w:rsidR="00C81CDB" w:rsidRPr="00B16662" w:rsidRDefault="00C81CDB" w:rsidP="00CC3481">
            <w:pPr>
              <w:jc w:val="center"/>
            </w:pPr>
          </w:p>
        </w:tc>
        <w:tc>
          <w:tcPr>
            <w:tcW w:w="709" w:type="dxa"/>
          </w:tcPr>
          <w:p w:rsidR="00C81CDB" w:rsidRPr="00B16662" w:rsidRDefault="00C81CDB" w:rsidP="00CC3481">
            <w:pPr>
              <w:jc w:val="center"/>
            </w:pPr>
          </w:p>
        </w:tc>
        <w:tc>
          <w:tcPr>
            <w:tcW w:w="594" w:type="dxa"/>
          </w:tcPr>
          <w:p w:rsidR="00C81CDB" w:rsidRPr="00B16662" w:rsidRDefault="00C81CDB" w:rsidP="00CC3481">
            <w:pPr>
              <w:jc w:val="center"/>
            </w:pPr>
          </w:p>
        </w:tc>
        <w:tc>
          <w:tcPr>
            <w:tcW w:w="567" w:type="dxa"/>
          </w:tcPr>
          <w:p w:rsidR="00C81CDB" w:rsidRPr="00B16662" w:rsidRDefault="00C81CDB" w:rsidP="00CC3481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CC3481">
            <w:r>
              <w:rPr>
                <w:sz w:val="22"/>
              </w:rPr>
              <w:t>Республиканский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2355F3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362A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B57D29" w:rsidRDefault="00C81CDB" w:rsidP="00CC3481">
            <w:pPr>
              <w:jc w:val="center"/>
              <w:rPr>
                <w:b/>
              </w:rPr>
            </w:pPr>
            <w:r w:rsidRPr="008F05E0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C3481">
        <w:trPr>
          <w:trHeight w:val="309"/>
        </w:trPr>
        <w:tc>
          <w:tcPr>
            <w:tcW w:w="1985" w:type="dxa"/>
            <w:vMerge/>
          </w:tcPr>
          <w:p w:rsidR="00C81CDB" w:rsidRPr="00EE500C" w:rsidRDefault="00C81CDB" w:rsidP="00CC3481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CC3481">
            <w:pPr>
              <w:jc w:val="center"/>
            </w:pPr>
          </w:p>
        </w:tc>
        <w:tc>
          <w:tcPr>
            <w:tcW w:w="708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CC3481">
            <w:r w:rsidRPr="00B57D29">
              <w:rPr>
                <w:sz w:val="22"/>
              </w:rPr>
              <w:t>местный бюджет*</w:t>
            </w:r>
          </w:p>
        </w:tc>
        <w:tc>
          <w:tcPr>
            <w:tcW w:w="709" w:type="dxa"/>
          </w:tcPr>
          <w:p w:rsidR="00C81CDB" w:rsidRPr="002608B7" w:rsidRDefault="00C81CDB" w:rsidP="00CC3481">
            <w:pPr>
              <w:jc w:val="center"/>
              <w:rPr>
                <w:b/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160,7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EB700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B700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B700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B700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EB700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B700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EB7003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534"/>
        </w:trPr>
        <w:tc>
          <w:tcPr>
            <w:tcW w:w="1985" w:type="dxa"/>
            <w:vMerge/>
          </w:tcPr>
          <w:p w:rsidR="00C81CDB" w:rsidRPr="00EE500C" w:rsidRDefault="00C81CDB" w:rsidP="00CC3481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CC3481">
            <w:pPr>
              <w:jc w:val="center"/>
            </w:pPr>
          </w:p>
        </w:tc>
        <w:tc>
          <w:tcPr>
            <w:tcW w:w="708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CC3481">
            <w:pPr>
              <w:jc w:val="center"/>
            </w:pPr>
            <w:r w:rsidRPr="00B16662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CC3481">
            <w:r w:rsidRPr="00B57D29">
              <w:rPr>
                <w:sz w:val="22"/>
              </w:rPr>
              <w:t>внебюджетные источники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Pr="002608B7" w:rsidRDefault="00C81CDB" w:rsidP="00C81CDB">
            <w:pPr>
              <w:jc w:val="center"/>
              <w:rPr>
                <w:sz w:val="20"/>
                <w:szCs w:val="20"/>
              </w:rPr>
            </w:pPr>
            <w:r w:rsidRPr="002608B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233"/>
        </w:trPr>
        <w:tc>
          <w:tcPr>
            <w:tcW w:w="1985" w:type="dxa"/>
            <w:vMerge w:val="restart"/>
          </w:tcPr>
          <w:p w:rsidR="00C81CDB" w:rsidRPr="00EE500C" w:rsidRDefault="00C81CDB" w:rsidP="00DC0F64">
            <w:pPr>
              <w:jc w:val="center"/>
            </w:pPr>
            <w:r w:rsidRPr="00EE500C">
              <w:rPr>
                <w:sz w:val="22"/>
              </w:rPr>
              <w:t>Мероприятие 2</w:t>
            </w:r>
          </w:p>
        </w:tc>
        <w:tc>
          <w:tcPr>
            <w:tcW w:w="2410" w:type="dxa"/>
            <w:vMerge w:val="restart"/>
          </w:tcPr>
          <w:p w:rsidR="00C81CDB" w:rsidRPr="00EE500C" w:rsidRDefault="00C81CDB" w:rsidP="00DC0F64">
            <w:r w:rsidRPr="00EE500C">
              <w:rPr>
                <w:sz w:val="22"/>
              </w:rPr>
              <w:t>С</w:t>
            </w:r>
            <w:r>
              <w:rPr>
                <w:sz w:val="22"/>
              </w:rPr>
              <w:t>троительство зданий насосных станций</w:t>
            </w:r>
            <w:r w:rsidRPr="00EE500C">
              <w:rPr>
                <w:sz w:val="22"/>
              </w:rPr>
              <w:t xml:space="preserve"> «Защитных сооружений от паводковых вод на реке Цивиль г. Цивильска (</w:t>
            </w:r>
            <w:r w:rsidRPr="00EE500C">
              <w:rPr>
                <w:sz w:val="22"/>
                <w:lang w:val="en-US"/>
              </w:rPr>
              <w:t>II</w:t>
            </w:r>
            <w:r w:rsidRPr="00EE500C">
              <w:rPr>
                <w:sz w:val="22"/>
              </w:rPr>
              <w:t xml:space="preserve"> очередь) Чувашская Республика – 2 вариант»</w:t>
            </w:r>
          </w:p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594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1985" w:type="dxa"/>
          </w:tcPr>
          <w:p w:rsidR="00C81CDB" w:rsidRPr="00B57D29" w:rsidRDefault="00C81CDB" w:rsidP="00DC0F64">
            <w:r w:rsidRPr="00B57D29">
              <w:rPr>
                <w:sz w:val="22"/>
              </w:rPr>
              <w:t>Всего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233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/>
        </w:tc>
        <w:tc>
          <w:tcPr>
            <w:tcW w:w="708" w:type="dxa"/>
          </w:tcPr>
          <w:p w:rsidR="00C81CDB" w:rsidRPr="007213D6" w:rsidRDefault="00C81CDB" w:rsidP="00DC0F64">
            <w:pPr>
              <w:jc w:val="center"/>
            </w:pPr>
          </w:p>
        </w:tc>
        <w:tc>
          <w:tcPr>
            <w:tcW w:w="709" w:type="dxa"/>
          </w:tcPr>
          <w:p w:rsidR="00C81CDB" w:rsidRPr="007213D6" w:rsidRDefault="00C81CDB" w:rsidP="00DC0F64">
            <w:pPr>
              <w:jc w:val="center"/>
            </w:pPr>
          </w:p>
        </w:tc>
        <w:tc>
          <w:tcPr>
            <w:tcW w:w="594" w:type="dxa"/>
          </w:tcPr>
          <w:p w:rsidR="00C81CDB" w:rsidRPr="007213D6" w:rsidRDefault="00C81CDB" w:rsidP="00DC0F64">
            <w:pPr>
              <w:jc w:val="center"/>
            </w:pPr>
          </w:p>
        </w:tc>
        <w:tc>
          <w:tcPr>
            <w:tcW w:w="567" w:type="dxa"/>
          </w:tcPr>
          <w:p w:rsidR="00C81CDB" w:rsidRPr="007213D6" w:rsidRDefault="00C81CDB" w:rsidP="00DC0F64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CC3481">
            <w:r>
              <w:rPr>
                <w:sz w:val="22"/>
              </w:rPr>
              <w:t>Федеральный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233"/>
        </w:trPr>
        <w:tc>
          <w:tcPr>
            <w:tcW w:w="1985" w:type="dxa"/>
            <w:vMerge/>
          </w:tcPr>
          <w:p w:rsidR="00C81CDB" w:rsidRPr="00EE500C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EE500C" w:rsidRDefault="00C81CDB" w:rsidP="00DC0F64"/>
        </w:tc>
        <w:tc>
          <w:tcPr>
            <w:tcW w:w="708" w:type="dxa"/>
          </w:tcPr>
          <w:p w:rsidR="00C81CDB" w:rsidRPr="007213D6" w:rsidRDefault="00C81CDB" w:rsidP="00DC0F64">
            <w:pPr>
              <w:jc w:val="center"/>
            </w:pPr>
          </w:p>
        </w:tc>
        <w:tc>
          <w:tcPr>
            <w:tcW w:w="709" w:type="dxa"/>
          </w:tcPr>
          <w:p w:rsidR="00C81CDB" w:rsidRPr="007213D6" w:rsidRDefault="00C81CDB" w:rsidP="00DC0F64">
            <w:pPr>
              <w:jc w:val="center"/>
            </w:pPr>
          </w:p>
        </w:tc>
        <w:tc>
          <w:tcPr>
            <w:tcW w:w="594" w:type="dxa"/>
          </w:tcPr>
          <w:p w:rsidR="00C81CDB" w:rsidRPr="007213D6" w:rsidRDefault="00C81CDB" w:rsidP="00DC0F64">
            <w:pPr>
              <w:jc w:val="center"/>
            </w:pPr>
          </w:p>
        </w:tc>
        <w:tc>
          <w:tcPr>
            <w:tcW w:w="567" w:type="dxa"/>
          </w:tcPr>
          <w:p w:rsidR="00C81CDB" w:rsidRPr="007213D6" w:rsidRDefault="00C81CDB" w:rsidP="00DC0F64">
            <w:pPr>
              <w:jc w:val="center"/>
            </w:pPr>
          </w:p>
        </w:tc>
        <w:tc>
          <w:tcPr>
            <w:tcW w:w="1985" w:type="dxa"/>
          </w:tcPr>
          <w:p w:rsidR="00C81CDB" w:rsidRPr="00B57D29" w:rsidRDefault="00C81CDB" w:rsidP="00CC3481">
            <w:r>
              <w:rPr>
                <w:sz w:val="22"/>
              </w:rPr>
              <w:t>Республиканский бюджет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345"/>
        </w:trPr>
        <w:tc>
          <w:tcPr>
            <w:tcW w:w="1985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B57D29" w:rsidRDefault="00C81CDB" w:rsidP="00DC0F64"/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1CDB" w:rsidRPr="00B57D29" w:rsidRDefault="00C81CDB" w:rsidP="00DC0F64">
            <w:r w:rsidRPr="00B57D29">
              <w:rPr>
                <w:sz w:val="22"/>
              </w:rPr>
              <w:t>местный бюджет*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</w:tr>
      <w:tr w:rsidR="00C81CDB" w:rsidRPr="00B57D29" w:rsidTr="00DC0F64">
        <w:trPr>
          <w:trHeight w:val="345"/>
        </w:trPr>
        <w:tc>
          <w:tcPr>
            <w:tcW w:w="1985" w:type="dxa"/>
            <w:vMerge/>
          </w:tcPr>
          <w:p w:rsidR="00C81CDB" w:rsidRPr="00B57D29" w:rsidRDefault="00C81CDB" w:rsidP="00DC0F64">
            <w:pPr>
              <w:jc w:val="center"/>
            </w:pPr>
          </w:p>
        </w:tc>
        <w:tc>
          <w:tcPr>
            <w:tcW w:w="2410" w:type="dxa"/>
            <w:vMerge/>
          </w:tcPr>
          <w:p w:rsidR="00C81CDB" w:rsidRPr="00B57D29" w:rsidRDefault="00C81CDB" w:rsidP="00DC0F64"/>
        </w:tc>
        <w:tc>
          <w:tcPr>
            <w:tcW w:w="708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DC0F64">
            <w:pPr>
              <w:jc w:val="center"/>
            </w:pPr>
            <w:r w:rsidRPr="007213D6">
              <w:rPr>
                <w:sz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Pr="00B57D29" w:rsidRDefault="00C81CDB" w:rsidP="00DC0F64">
            <w:r w:rsidRPr="00B57D29">
              <w:rPr>
                <w:sz w:val="22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7E6EF7">
              <w:rPr>
                <w:sz w:val="20"/>
                <w:szCs w:val="20"/>
              </w:rPr>
              <w:t>0,0</w:t>
            </w:r>
          </w:p>
        </w:tc>
      </w:tr>
    </w:tbl>
    <w:p w:rsidR="00BF2B88" w:rsidRPr="00B57D29" w:rsidRDefault="00BF2B88" w:rsidP="00BF2B88">
      <w:pPr>
        <w:rPr>
          <w:sz w:val="22"/>
        </w:rPr>
      </w:pPr>
      <w:r w:rsidRPr="00B57D29">
        <w:rPr>
          <w:sz w:val="22"/>
        </w:rPr>
        <w:t xml:space="preserve">      *    -    В пределах бюджетных ассигнований, предоставленных на основную деятельность</w:t>
      </w:r>
    </w:p>
    <w:p w:rsidR="00BF2B88" w:rsidRDefault="00BF2B88" w:rsidP="00BF2B88"/>
    <w:p w:rsidR="00FC3C8A" w:rsidRDefault="00FC3C8A" w:rsidP="00BF2B88"/>
    <w:p w:rsidR="00FC3C8A" w:rsidRDefault="00FC3C8A" w:rsidP="00BF2B88"/>
    <w:p w:rsidR="00FC3C8A" w:rsidRDefault="00FC3C8A" w:rsidP="00BF2B88">
      <w:pPr>
        <w:sectPr w:rsidR="00FC3C8A" w:rsidSect="00CC3481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FC3C8A" w:rsidRPr="001A21CD" w:rsidRDefault="00FC3C8A" w:rsidP="00AE1FBB">
      <w:pPr>
        <w:pStyle w:val="ConsPlusNormal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1A21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C3C8A" w:rsidRPr="001A21CD" w:rsidRDefault="00FC3C8A" w:rsidP="00FC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1C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A21CD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FC3C8A" w:rsidRPr="001A21CD" w:rsidRDefault="00FC3C8A" w:rsidP="00FC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Цивильского района </w:t>
      </w:r>
      <w:r w:rsidRPr="001A21C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C3C8A" w:rsidRPr="001A21CD" w:rsidRDefault="00FC3C8A" w:rsidP="00FC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21CD">
        <w:rPr>
          <w:rFonts w:ascii="Times New Roman" w:hAnsi="Times New Roman" w:cs="Times New Roman"/>
          <w:sz w:val="24"/>
          <w:szCs w:val="24"/>
        </w:rPr>
        <w:t xml:space="preserve">Развитие потенциала природно-сырьевых ресурсов и </w:t>
      </w:r>
    </w:p>
    <w:p w:rsidR="00FC3C8A" w:rsidRPr="001A21CD" w:rsidRDefault="00FC3C8A" w:rsidP="00FC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21CD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C3C8A" w:rsidRPr="001A21CD" w:rsidRDefault="00FC3C8A" w:rsidP="00FC3C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3C8A" w:rsidRPr="00F656CA" w:rsidRDefault="00FC3C8A" w:rsidP="00FC3C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FC3C8A" w:rsidRPr="00F656CA" w:rsidRDefault="00C90AC9" w:rsidP="00FC3C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0AC9">
        <w:rPr>
          <w:rFonts w:ascii="Times New Roman" w:hAnsi="Times New Roman" w:cs="Times New Roman"/>
          <w:sz w:val="24"/>
          <w:szCs w:val="24"/>
        </w:rPr>
        <w:t xml:space="preserve">«Биологическое разнообразие </w:t>
      </w:r>
      <w:r w:rsidR="00AE1FBB">
        <w:rPr>
          <w:rFonts w:ascii="Times New Roman" w:hAnsi="Times New Roman" w:cs="Times New Roman"/>
          <w:sz w:val="24"/>
          <w:szCs w:val="24"/>
        </w:rPr>
        <w:t xml:space="preserve">Цивильского района </w:t>
      </w:r>
      <w:r w:rsidRPr="00C90AC9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FC3C8A" w:rsidRPr="00F656CA">
        <w:rPr>
          <w:rFonts w:ascii="Times New Roman" w:hAnsi="Times New Roman" w:cs="Times New Roman"/>
          <w:sz w:val="24"/>
          <w:szCs w:val="24"/>
        </w:rPr>
        <w:t xml:space="preserve"> муниципальной программы Чувашской Республики «Развитие потенциала природно – сырьевых ресурсов и обеспечение экологической безопасности»</w:t>
      </w:r>
    </w:p>
    <w:p w:rsidR="00FC3C8A" w:rsidRPr="00F656CA" w:rsidRDefault="00FC3C8A" w:rsidP="00FC3C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C8A" w:rsidRPr="00F656CA" w:rsidRDefault="00FC3C8A" w:rsidP="00FC3C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>Паспорт</w:t>
      </w:r>
    </w:p>
    <w:p w:rsidR="00FC3C8A" w:rsidRPr="00F656CA" w:rsidRDefault="00FC3C8A" w:rsidP="00FC3C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>подпрограммы «</w:t>
      </w:r>
      <w:hyperlink w:anchor="P6781" w:history="1">
        <w:r w:rsidRPr="00F656CA">
          <w:rPr>
            <w:rFonts w:ascii="Times New Roman" w:hAnsi="Times New Roman" w:cs="Times New Roman"/>
            <w:sz w:val="24"/>
            <w:szCs w:val="24"/>
          </w:rPr>
          <w:t>Обеспечение экологической безопасности</w:t>
        </w:r>
      </w:hyperlink>
      <w:r w:rsidRPr="00F656CA">
        <w:rPr>
          <w:rFonts w:ascii="Times New Roman" w:hAnsi="Times New Roman" w:cs="Times New Roman"/>
          <w:sz w:val="24"/>
          <w:szCs w:val="24"/>
        </w:rPr>
        <w:t xml:space="preserve"> на территории Цивильского района Чувашской Республики» муниципальной программы Чувашской Республики «Развитие потенциала природно – сырьевых ресурсов и обеспечение экологической безопасности» (далее – подпрограмма)</w:t>
      </w:r>
    </w:p>
    <w:p w:rsidR="00FC3C8A" w:rsidRPr="00F656CA" w:rsidRDefault="00FC3C8A" w:rsidP="00FC3C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528"/>
      </w:tblGrid>
      <w:tr w:rsidR="00FC3C8A" w:rsidRPr="00F656CA" w:rsidTr="00AE1FBB">
        <w:tc>
          <w:tcPr>
            <w:tcW w:w="4111" w:type="dxa"/>
          </w:tcPr>
          <w:p w:rsidR="00FC3C8A" w:rsidRPr="00F656CA" w:rsidRDefault="00FC3C8A" w:rsidP="00A152E5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Цивильского района Чувашской Республики</w:t>
            </w:r>
          </w:p>
        </w:tc>
      </w:tr>
      <w:tr w:rsidR="00FC3C8A" w:rsidRPr="00F656CA" w:rsidTr="00AE1FBB">
        <w:tc>
          <w:tcPr>
            <w:tcW w:w="4111" w:type="dxa"/>
          </w:tcPr>
          <w:p w:rsidR="00FC3C8A" w:rsidRPr="00F656CA" w:rsidRDefault="00FC3C8A" w:rsidP="00A152E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528" w:type="dxa"/>
          </w:tcPr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Администрация Цивильского района,</w:t>
            </w:r>
          </w:p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Городское  и сельские поселения Цивильского района</w:t>
            </w:r>
          </w:p>
        </w:tc>
      </w:tr>
      <w:tr w:rsidR="00FC3C8A" w:rsidRPr="00F656CA" w:rsidTr="00AE1FBB">
        <w:tc>
          <w:tcPr>
            <w:tcW w:w="4111" w:type="dxa"/>
          </w:tcPr>
          <w:p w:rsidR="00FC3C8A" w:rsidRPr="00F656CA" w:rsidRDefault="00FC3C8A" w:rsidP="00A152E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528" w:type="dxa"/>
          </w:tcPr>
          <w:p w:rsidR="00FC3C8A" w:rsidRPr="00F656CA" w:rsidRDefault="00FC3C8A" w:rsidP="00A152E5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F656CA">
              <w:t>повышение уровня экологической безопасности и улучшение состояния окружающей среды</w:t>
            </w:r>
          </w:p>
        </w:tc>
      </w:tr>
      <w:tr w:rsidR="00FC3C8A" w:rsidRPr="00F656CA" w:rsidTr="00AE1FBB">
        <w:tc>
          <w:tcPr>
            <w:tcW w:w="4111" w:type="dxa"/>
          </w:tcPr>
          <w:p w:rsidR="00FC3C8A" w:rsidRPr="00F656CA" w:rsidRDefault="00FC3C8A" w:rsidP="00A152E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528" w:type="dxa"/>
          </w:tcPr>
          <w:p w:rsidR="00FC3C8A" w:rsidRPr="00F656CA" w:rsidRDefault="00C90AC9" w:rsidP="00A152E5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Сохранение уникальных природных объектов</w:t>
            </w:r>
          </w:p>
        </w:tc>
      </w:tr>
      <w:tr w:rsidR="00FC3C8A" w:rsidRPr="00F656CA" w:rsidTr="00AE1FBB">
        <w:tc>
          <w:tcPr>
            <w:tcW w:w="4111" w:type="dxa"/>
          </w:tcPr>
          <w:p w:rsidR="00FC3C8A" w:rsidRPr="00F656CA" w:rsidRDefault="00FC3C8A" w:rsidP="00A152E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28" w:type="dxa"/>
          </w:tcPr>
          <w:p w:rsidR="00FC3C8A" w:rsidRPr="00C90AC9" w:rsidRDefault="00FC3C8A" w:rsidP="00C90AC9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территории Цивильского района Чувашской Республики, занятой особо охраняемыми природными территориями в общей площади территории Цивильского района Чувашской Республики; </w:t>
            </w:r>
          </w:p>
        </w:tc>
      </w:tr>
      <w:tr w:rsidR="00FC3C8A" w:rsidRPr="00F656CA" w:rsidTr="00AE1FBB">
        <w:tc>
          <w:tcPr>
            <w:tcW w:w="4111" w:type="dxa"/>
          </w:tcPr>
          <w:p w:rsidR="00FC3C8A" w:rsidRPr="00F656CA" w:rsidRDefault="00FC3C8A" w:rsidP="00A152E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28" w:type="dxa"/>
          </w:tcPr>
          <w:p w:rsidR="00FC3C8A" w:rsidRPr="00F656CA" w:rsidRDefault="00FC3C8A" w:rsidP="00A152E5">
            <w:pPr>
              <w:autoSpaceDE w:val="0"/>
              <w:autoSpaceDN w:val="0"/>
              <w:adjustRightInd w:val="0"/>
              <w:jc w:val="both"/>
            </w:pPr>
            <w:r w:rsidRPr="00F656CA">
              <w:t>2019 - 2035 годы, в том числе:</w:t>
            </w:r>
          </w:p>
          <w:p w:rsidR="00FC3C8A" w:rsidRPr="00F656CA" w:rsidRDefault="00FC3C8A" w:rsidP="00A152E5">
            <w:pPr>
              <w:autoSpaceDE w:val="0"/>
              <w:autoSpaceDN w:val="0"/>
              <w:adjustRightInd w:val="0"/>
              <w:jc w:val="both"/>
            </w:pPr>
            <w:r w:rsidRPr="00F656CA">
              <w:t>1 этап –2019–2025 годы;</w:t>
            </w:r>
          </w:p>
          <w:p w:rsidR="00FC3C8A" w:rsidRPr="00F656CA" w:rsidRDefault="00FC3C8A" w:rsidP="00A152E5">
            <w:pPr>
              <w:autoSpaceDE w:val="0"/>
              <w:autoSpaceDN w:val="0"/>
              <w:adjustRightInd w:val="0"/>
              <w:jc w:val="both"/>
            </w:pPr>
            <w:r w:rsidRPr="00F656CA">
              <w:t>2 этап –2026–2030 годы;</w:t>
            </w:r>
          </w:p>
          <w:p w:rsidR="00FC3C8A" w:rsidRPr="00F656CA" w:rsidRDefault="00FC3C8A" w:rsidP="00A152E5">
            <w:pPr>
              <w:autoSpaceDE w:val="0"/>
              <w:autoSpaceDN w:val="0"/>
              <w:adjustRightInd w:val="0"/>
              <w:jc w:val="both"/>
            </w:pPr>
            <w:r w:rsidRPr="00F656CA">
              <w:t>3 этап –2031–2035 годы</w:t>
            </w:r>
          </w:p>
        </w:tc>
      </w:tr>
      <w:tr w:rsidR="00FC3C8A" w:rsidRPr="00F656CA" w:rsidTr="00AE1FBB">
        <w:tc>
          <w:tcPr>
            <w:tcW w:w="4111" w:type="dxa"/>
          </w:tcPr>
          <w:p w:rsidR="00FC3C8A" w:rsidRPr="00F656CA" w:rsidRDefault="00FC3C8A" w:rsidP="00A152E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528" w:type="dxa"/>
          </w:tcPr>
          <w:p w:rsidR="00FC3C8A" w:rsidRPr="00F656CA" w:rsidRDefault="00FC3C8A" w:rsidP="00A152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муниципальной программы составляет  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90AC9" w:rsidRPr="00F656CA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C90AC9" w:rsidRPr="00F656CA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90AC9" w:rsidRPr="00F656CA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90AC9" w:rsidRPr="00F656CA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90AC9" w:rsidRPr="00F656CA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90AC9" w:rsidRPr="00F656CA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2023 году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90AC9" w:rsidRPr="00F656CA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2024 году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90AC9" w:rsidRPr="00F656CA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C90AC9" w:rsidRPr="00F656CA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2 этап –5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C3C8A" w:rsidRPr="00F656CA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50,0 тыс. рублей.</w:t>
            </w:r>
          </w:p>
          <w:p w:rsidR="00FC3C8A" w:rsidRPr="00F656CA" w:rsidRDefault="00FC3C8A" w:rsidP="00A152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C3C8A" w:rsidRPr="00F656CA" w:rsidRDefault="00FC3C8A" w:rsidP="00A152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,0 тыс.руб. 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2023 году – 2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в 2024 году – 2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C3C8A" w:rsidRPr="00F656CA" w:rsidRDefault="00FC3C8A" w:rsidP="00A15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2 этап –5</w:t>
            </w:r>
            <w:r w:rsidR="00C90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56CA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C3C8A" w:rsidRPr="00C90AC9" w:rsidRDefault="00C90AC9" w:rsidP="00C90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50,0 тыс. рублей.</w:t>
            </w:r>
          </w:p>
        </w:tc>
      </w:tr>
      <w:tr w:rsidR="00FC3C8A" w:rsidRPr="00F656CA" w:rsidTr="00AE1FBB">
        <w:tc>
          <w:tcPr>
            <w:tcW w:w="4111" w:type="dxa"/>
          </w:tcPr>
          <w:p w:rsidR="00FC3C8A" w:rsidRPr="00F656CA" w:rsidRDefault="00FC3C8A" w:rsidP="00A152E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56C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28" w:type="dxa"/>
          </w:tcPr>
          <w:p w:rsidR="00FC3C8A" w:rsidRPr="00C90AC9" w:rsidRDefault="00FC3C8A" w:rsidP="00A152E5">
            <w:pPr>
              <w:autoSpaceDE w:val="0"/>
              <w:autoSpaceDN w:val="0"/>
              <w:adjustRightInd w:val="0"/>
              <w:jc w:val="both"/>
            </w:pPr>
            <w:r w:rsidRPr="00F656CA">
              <w:t>снижение негативного воздействия хозяйственной и иной деятельности на окружающую среду;.</w:t>
            </w:r>
          </w:p>
        </w:tc>
      </w:tr>
    </w:tbl>
    <w:p w:rsidR="00FC3C8A" w:rsidRDefault="00FC3C8A" w:rsidP="00FC3C8A">
      <w:pPr>
        <w:autoSpaceDE w:val="0"/>
        <w:autoSpaceDN w:val="0"/>
        <w:adjustRightInd w:val="0"/>
        <w:jc w:val="center"/>
      </w:pPr>
    </w:p>
    <w:p w:rsidR="00FC3C8A" w:rsidRPr="00F656CA" w:rsidRDefault="00FC3C8A" w:rsidP="00FC3C8A">
      <w:pPr>
        <w:autoSpaceDE w:val="0"/>
        <w:autoSpaceDN w:val="0"/>
        <w:adjustRightInd w:val="0"/>
        <w:jc w:val="center"/>
        <w:rPr>
          <w:lang w:eastAsia="en-US"/>
        </w:rPr>
      </w:pPr>
      <w:r w:rsidRPr="00F656CA">
        <w:t xml:space="preserve">Раздел </w:t>
      </w:r>
      <w:r w:rsidRPr="00F656CA">
        <w:rPr>
          <w:lang w:val="en-US"/>
        </w:rPr>
        <w:t>I</w:t>
      </w:r>
      <w:r w:rsidRPr="00F656CA">
        <w:t>. Приоритеты и цели подпрограммы</w:t>
      </w:r>
    </w:p>
    <w:p w:rsidR="00FC3C8A" w:rsidRPr="00F656CA" w:rsidRDefault="00FC3C8A" w:rsidP="00FC3C8A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656CA">
        <w:rPr>
          <w:lang w:eastAsia="en-US"/>
        </w:rPr>
        <w:t xml:space="preserve">Основной целью подпрограммы является </w:t>
      </w:r>
      <w:r w:rsidR="00C90AC9">
        <w:rPr>
          <w:lang w:eastAsia="en-US"/>
        </w:rPr>
        <w:t>сохранение уникальных природных объектов</w:t>
      </w:r>
      <w:r w:rsidRPr="00F656CA">
        <w:t xml:space="preserve"> окружающей среды</w:t>
      </w:r>
      <w:r w:rsidRPr="00F656CA">
        <w:rPr>
          <w:lang w:eastAsia="en-US"/>
        </w:rPr>
        <w:t>.</w:t>
      </w:r>
    </w:p>
    <w:p w:rsidR="00FC3C8A" w:rsidRPr="00F656CA" w:rsidRDefault="00FC3C8A" w:rsidP="00FC3C8A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656CA">
        <w:rPr>
          <w:lang w:eastAsia="en-US"/>
        </w:rPr>
        <w:t>Достижению поставленных в подпрограмме целей способствует решение следующих задач:</w:t>
      </w:r>
    </w:p>
    <w:p w:rsidR="00FC3C8A" w:rsidRPr="00F656CA" w:rsidRDefault="00FC3C8A" w:rsidP="00FC3C8A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F656CA">
        <w:rPr>
          <w:lang w:eastAsia="en-US"/>
        </w:rPr>
        <w:t>увеличение площади особо охраняемых территорий местного значения;</w:t>
      </w:r>
    </w:p>
    <w:p w:rsidR="00FC3C8A" w:rsidRPr="00F656CA" w:rsidRDefault="00C90AC9" w:rsidP="00FC3C8A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Установка информационных аншлагов и благоустройство особо охраняемых территорий местного значения.</w:t>
      </w:r>
      <w:r w:rsidR="00FC3C8A" w:rsidRPr="00F656CA">
        <w:rPr>
          <w:lang w:eastAsia="en-US"/>
        </w:rPr>
        <w:t>.</w:t>
      </w:r>
    </w:p>
    <w:p w:rsidR="00FC3C8A" w:rsidRPr="00F656CA" w:rsidRDefault="00FC3C8A" w:rsidP="00FC3C8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656CA">
        <w:rPr>
          <w:lang w:eastAsia="en-US"/>
        </w:rPr>
        <w:t>Подпрограмма планируется к реализации в течение 2019 – 2035 годов.</w:t>
      </w:r>
    </w:p>
    <w:p w:rsidR="00FC3C8A" w:rsidRPr="00F656CA" w:rsidRDefault="00FC3C8A" w:rsidP="00FC3C8A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FC3C8A" w:rsidRPr="00F656CA" w:rsidRDefault="00FC3C8A" w:rsidP="00FC3C8A">
      <w:pPr>
        <w:autoSpaceDE w:val="0"/>
        <w:autoSpaceDN w:val="0"/>
        <w:adjustRightInd w:val="0"/>
        <w:jc w:val="center"/>
        <w:rPr>
          <w:lang w:eastAsia="en-US"/>
        </w:rPr>
      </w:pPr>
      <w:r w:rsidRPr="00F656CA">
        <w:t xml:space="preserve">Раздел </w:t>
      </w:r>
      <w:r w:rsidRPr="00F656CA">
        <w:rPr>
          <w:lang w:val="en-US"/>
        </w:rPr>
        <w:t>II</w:t>
      </w:r>
      <w:r w:rsidRPr="00F656CA">
        <w:t>. П</w:t>
      </w:r>
      <w:r w:rsidRPr="00F656CA">
        <w:rPr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FC3C8A" w:rsidRPr="001A21CD" w:rsidRDefault="00FC3C8A" w:rsidP="00FC3C8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523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0"/>
        <w:gridCol w:w="2698"/>
        <w:gridCol w:w="1204"/>
        <w:gridCol w:w="749"/>
        <w:gridCol w:w="749"/>
        <w:gridCol w:w="749"/>
        <w:gridCol w:w="749"/>
        <w:gridCol w:w="747"/>
        <w:gridCol w:w="907"/>
        <w:gridCol w:w="747"/>
        <w:gridCol w:w="745"/>
        <w:gridCol w:w="705"/>
      </w:tblGrid>
      <w:tr w:rsidR="00FC3C8A" w:rsidRPr="001A21CD" w:rsidTr="00C90AC9">
        <w:tc>
          <w:tcPr>
            <w:tcW w:w="166" w:type="pct"/>
            <w:vMerge w:val="restart"/>
            <w:tcBorders>
              <w:left w:val="nil"/>
            </w:tcBorders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№ </w:t>
            </w: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</w:t>
            </w:r>
          </w:p>
        </w:tc>
        <w:tc>
          <w:tcPr>
            <w:tcW w:w="1213" w:type="pct"/>
            <w:vMerge w:val="restar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541" w:type="pct"/>
            <w:vMerge w:val="restar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Единица измерения</w:t>
            </w:r>
          </w:p>
        </w:tc>
        <w:tc>
          <w:tcPr>
            <w:tcW w:w="3080" w:type="pct"/>
            <w:gridSpan w:val="9"/>
            <w:tcBorders>
              <w:right w:val="nil"/>
            </w:tcBorders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Значения показателей</w:t>
            </w:r>
          </w:p>
        </w:tc>
      </w:tr>
      <w:tr w:rsidR="00FC3C8A" w:rsidRPr="001A21CD" w:rsidTr="00C90AC9">
        <w:trPr>
          <w:trHeight w:val="274"/>
        </w:trPr>
        <w:tc>
          <w:tcPr>
            <w:tcW w:w="166" w:type="pct"/>
            <w:vMerge/>
            <w:tcBorders>
              <w:left w:val="nil"/>
            </w:tcBorders>
            <w:vAlign w:val="center"/>
          </w:tcPr>
          <w:p w:rsidR="00FC3C8A" w:rsidRPr="001A21CD" w:rsidRDefault="00FC3C8A" w:rsidP="00A152E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13" w:type="pct"/>
            <w:vMerge/>
            <w:vAlign w:val="center"/>
          </w:tcPr>
          <w:p w:rsidR="00FC3C8A" w:rsidRPr="001A21CD" w:rsidRDefault="00FC3C8A" w:rsidP="00A152E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541" w:type="pct"/>
            <w:vMerge/>
            <w:vAlign w:val="center"/>
          </w:tcPr>
          <w:p w:rsidR="00FC3C8A" w:rsidRPr="001A21CD" w:rsidRDefault="00FC3C8A" w:rsidP="00A152E5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37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337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337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337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336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408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336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335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2030 г.</w:t>
            </w:r>
          </w:p>
        </w:tc>
        <w:tc>
          <w:tcPr>
            <w:tcW w:w="318" w:type="pct"/>
            <w:tcBorders>
              <w:right w:val="nil"/>
            </w:tcBorders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2035 г.</w:t>
            </w:r>
          </w:p>
        </w:tc>
      </w:tr>
      <w:tr w:rsidR="00FC3C8A" w:rsidRPr="001A21CD" w:rsidTr="00C90AC9">
        <w:tc>
          <w:tcPr>
            <w:tcW w:w="166" w:type="pct"/>
            <w:tcBorders>
              <w:left w:val="nil"/>
            </w:tcBorders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13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41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37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37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37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37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36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08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336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335" w:type="pct"/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318" w:type="pct"/>
            <w:tcBorders>
              <w:right w:val="nil"/>
            </w:tcBorders>
          </w:tcPr>
          <w:p w:rsidR="00FC3C8A" w:rsidRPr="001A21CD" w:rsidRDefault="00FC3C8A" w:rsidP="00A152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1A21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</w:t>
            </w:r>
          </w:p>
        </w:tc>
      </w:tr>
      <w:tr w:rsidR="00FC3C8A" w:rsidRPr="001A21CD" w:rsidTr="00C90AC9">
        <w:tc>
          <w:tcPr>
            <w:tcW w:w="166" w:type="pct"/>
            <w:tcBorders>
              <w:left w:val="nil"/>
            </w:tcBorders>
          </w:tcPr>
          <w:p w:rsidR="00FC3C8A" w:rsidRPr="001A21CD" w:rsidRDefault="00C90AC9" w:rsidP="00A152E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C3C8A" w:rsidRPr="001A21C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13" w:type="pct"/>
          </w:tcPr>
          <w:p w:rsidR="00FC3C8A" w:rsidRPr="00FC64C9" w:rsidRDefault="00FC3C8A" w:rsidP="00A152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C64C9">
              <w:rPr>
                <w:sz w:val="20"/>
                <w:szCs w:val="20"/>
              </w:rPr>
              <w:t xml:space="preserve">Доля площади территории Цивильского района Чувашской Республики, занятой особо охраняемыми природными территориями в общей площади территории </w:t>
            </w:r>
          </w:p>
        </w:tc>
        <w:tc>
          <w:tcPr>
            <w:tcW w:w="541" w:type="pct"/>
          </w:tcPr>
          <w:p w:rsidR="00FC3C8A" w:rsidRPr="00FC64C9" w:rsidRDefault="00FC3C8A" w:rsidP="00A1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4C9">
              <w:rPr>
                <w:rFonts w:ascii="Times New Roman" w:hAnsi="Times New Roman" w:cs="Times New Roman"/>
                <w:sz w:val="20"/>
                <w:lang w:eastAsia="en-US"/>
              </w:rPr>
              <w:t>процентов</w:t>
            </w:r>
          </w:p>
        </w:tc>
        <w:tc>
          <w:tcPr>
            <w:tcW w:w="337" w:type="pct"/>
          </w:tcPr>
          <w:p w:rsidR="00FC3C8A" w:rsidRPr="00FC64C9" w:rsidRDefault="00FC3C8A" w:rsidP="00A1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4C9">
              <w:rPr>
                <w:rFonts w:ascii="Times New Roman" w:hAnsi="Times New Roman" w:cs="Times New Roman"/>
                <w:sz w:val="20"/>
              </w:rPr>
              <w:t>0,48</w:t>
            </w:r>
          </w:p>
        </w:tc>
        <w:tc>
          <w:tcPr>
            <w:tcW w:w="337" w:type="pct"/>
          </w:tcPr>
          <w:p w:rsidR="00FC3C8A" w:rsidRPr="00FC64C9" w:rsidRDefault="00FC3C8A" w:rsidP="00A152E5">
            <w:pPr>
              <w:jc w:val="center"/>
              <w:rPr>
                <w:sz w:val="20"/>
                <w:szCs w:val="20"/>
              </w:rPr>
            </w:pPr>
            <w:r w:rsidRPr="00FC64C9">
              <w:rPr>
                <w:sz w:val="20"/>
                <w:szCs w:val="20"/>
              </w:rPr>
              <w:t>0,48</w:t>
            </w:r>
          </w:p>
        </w:tc>
        <w:tc>
          <w:tcPr>
            <w:tcW w:w="337" w:type="pct"/>
          </w:tcPr>
          <w:p w:rsidR="00FC3C8A" w:rsidRPr="00FC64C9" w:rsidRDefault="00FC3C8A" w:rsidP="00A152E5">
            <w:pPr>
              <w:jc w:val="center"/>
              <w:rPr>
                <w:sz w:val="20"/>
                <w:szCs w:val="20"/>
              </w:rPr>
            </w:pPr>
            <w:r w:rsidRPr="00FC64C9">
              <w:rPr>
                <w:sz w:val="20"/>
                <w:szCs w:val="20"/>
              </w:rPr>
              <w:t>0,48</w:t>
            </w:r>
          </w:p>
        </w:tc>
        <w:tc>
          <w:tcPr>
            <w:tcW w:w="337" w:type="pct"/>
          </w:tcPr>
          <w:p w:rsidR="00FC3C8A" w:rsidRPr="00FC64C9" w:rsidRDefault="00FC3C8A" w:rsidP="00A1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4C9">
              <w:rPr>
                <w:rFonts w:ascii="Times New Roman" w:hAnsi="Times New Roman" w:cs="Times New Roman"/>
                <w:sz w:val="20"/>
              </w:rPr>
              <w:t>0,48</w:t>
            </w:r>
          </w:p>
        </w:tc>
        <w:tc>
          <w:tcPr>
            <w:tcW w:w="336" w:type="pct"/>
          </w:tcPr>
          <w:p w:rsidR="00FC3C8A" w:rsidRPr="00FC64C9" w:rsidRDefault="00FC3C8A" w:rsidP="00A1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4C9">
              <w:rPr>
                <w:rFonts w:ascii="Times New Roman" w:hAnsi="Times New Roman" w:cs="Times New Roman"/>
                <w:sz w:val="20"/>
              </w:rPr>
              <w:t>0,48</w:t>
            </w:r>
          </w:p>
        </w:tc>
        <w:tc>
          <w:tcPr>
            <w:tcW w:w="408" w:type="pct"/>
          </w:tcPr>
          <w:p w:rsidR="00FC3C8A" w:rsidRPr="00FC64C9" w:rsidRDefault="00FC3C8A" w:rsidP="00A1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4C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336" w:type="pct"/>
          </w:tcPr>
          <w:p w:rsidR="00FC3C8A" w:rsidRPr="00FC64C9" w:rsidRDefault="00FC3C8A" w:rsidP="00A152E5">
            <w:pPr>
              <w:jc w:val="center"/>
              <w:rPr>
                <w:sz w:val="20"/>
                <w:szCs w:val="20"/>
              </w:rPr>
            </w:pPr>
            <w:r w:rsidRPr="00FC64C9">
              <w:rPr>
                <w:sz w:val="20"/>
                <w:szCs w:val="20"/>
              </w:rPr>
              <w:t>0,5</w:t>
            </w:r>
          </w:p>
        </w:tc>
        <w:tc>
          <w:tcPr>
            <w:tcW w:w="335" w:type="pct"/>
          </w:tcPr>
          <w:p w:rsidR="00FC3C8A" w:rsidRPr="00FC64C9" w:rsidRDefault="00FC3C8A" w:rsidP="00A152E5">
            <w:pPr>
              <w:jc w:val="center"/>
              <w:rPr>
                <w:sz w:val="20"/>
                <w:szCs w:val="20"/>
              </w:rPr>
            </w:pPr>
            <w:r w:rsidRPr="00FC64C9">
              <w:rPr>
                <w:sz w:val="20"/>
                <w:szCs w:val="20"/>
              </w:rPr>
              <w:t>0,5</w:t>
            </w:r>
          </w:p>
        </w:tc>
        <w:tc>
          <w:tcPr>
            <w:tcW w:w="318" w:type="pct"/>
            <w:tcBorders>
              <w:right w:val="nil"/>
            </w:tcBorders>
          </w:tcPr>
          <w:p w:rsidR="00FC3C8A" w:rsidRPr="00FC64C9" w:rsidRDefault="00FC3C8A" w:rsidP="00A1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64C9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</w:tbl>
    <w:p w:rsidR="00FC3C8A" w:rsidRPr="001A21CD" w:rsidRDefault="00FC3C8A" w:rsidP="00FC3C8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FC3C8A" w:rsidRPr="00F656CA" w:rsidRDefault="00FC3C8A" w:rsidP="00FC3C8A">
      <w:pPr>
        <w:autoSpaceDE w:val="0"/>
        <w:autoSpaceDN w:val="0"/>
        <w:adjustRightInd w:val="0"/>
        <w:jc w:val="center"/>
        <w:rPr>
          <w:lang w:eastAsia="en-US"/>
        </w:rPr>
      </w:pPr>
      <w:r w:rsidRPr="00F656CA">
        <w:t xml:space="preserve">Раздел </w:t>
      </w:r>
      <w:r w:rsidRPr="00F656CA">
        <w:rPr>
          <w:lang w:val="en-US"/>
        </w:rPr>
        <w:t>III</w:t>
      </w:r>
      <w:r w:rsidRPr="00F656CA">
        <w:t>.</w:t>
      </w:r>
      <w:r w:rsidRPr="00F656CA">
        <w:rPr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FC3C8A" w:rsidRPr="00F656CA" w:rsidRDefault="00FC3C8A" w:rsidP="00FC3C8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656CA">
        <w:rPr>
          <w:lang w:eastAsia="en-US"/>
        </w:rPr>
        <w:t>Подпрограмма предусматривает реализацию мероприятий, которые позволят обеспечить достижение целевых индикаторов</w:t>
      </w:r>
      <w:r w:rsidR="00C90AC9">
        <w:rPr>
          <w:lang w:eastAsia="en-US"/>
        </w:rPr>
        <w:t>.</w:t>
      </w:r>
    </w:p>
    <w:p w:rsidR="00FC3C8A" w:rsidRPr="00F656CA" w:rsidRDefault="00FC3C8A" w:rsidP="00FC3C8A">
      <w:pPr>
        <w:autoSpaceDE w:val="0"/>
        <w:autoSpaceDN w:val="0"/>
        <w:adjustRightInd w:val="0"/>
        <w:spacing w:before="260"/>
        <w:ind w:firstLine="540"/>
        <w:jc w:val="both"/>
        <w:rPr>
          <w:lang w:eastAsia="en-US"/>
        </w:rPr>
      </w:pPr>
      <w:r w:rsidRPr="00F656CA">
        <w:rPr>
          <w:lang w:eastAsia="en-US"/>
        </w:rPr>
        <w:t>Мероприятия подпрограммы предусматривают:</w:t>
      </w:r>
    </w:p>
    <w:p w:rsidR="00FC3C8A" w:rsidRDefault="00FC3C8A" w:rsidP="00C90AC9">
      <w:pPr>
        <w:autoSpaceDE w:val="0"/>
        <w:autoSpaceDN w:val="0"/>
        <w:adjustRightInd w:val="0"/>
        <w:ind w:firstLine="540"/>
        <w:jc w:val="both"/>
      </w:pPr>
      <w:r w:rsidRPr="00F656CA">
        <w:rPr>
          <w:lang w:eastAsia="en-US"/>
        </w:rPr>
        <w:t>Основное мероприятие 1. «</w:t>
      </w:r>
      <w:r w:rsidRPr="00F656CA">
        <w:t>Установка информационных аншлагов, благоустройство особо охраняемых природных территорий местного значения» направлено на благоустройство особо охраняемых природных территорий местного значения</w:t>
      </w:r>
      <w:r w:rsidR="00C81CDB">
        <w:t>.</w:t>
      </w:r>
    </w:p>
    <w:p w:rsidR="00C81CDB" w:rsidRPr="00F656CA" w:rsidRDefault="00C81CDB" w:rsidP="00C90AC9">
      <w:pPr>
        <w:autoSpaceDE w:val="0"/>
        <w:autoSpaceDN w:val="0"/>
        <w:adjustRightInd w:val="0"/>
        <w:ind w:firstLine="540"/>
        <w:jc w:val="both"/>
      </w:pPr>
      <w:r w:rsidRPr="00F656CA">
        <w:rPr>
          <w:lang w:eastAsia="en-US"/>
        </w:rPr>
        <w:t xml:space="preserve">Основное мероприятие </w:t>
      </w:r>
      <w:r>
        <w:rPr>
          <w:lang w:eastAsia="en-US"/>
        </w:rPr>
        <w:t>2</w:t>
      </w:r>
      <w:r w:rsidRPr="00F656CA">
        <w:rPr>
          <w:lang w:eastAsia="en-US"/>
        </w:rPr>
        <w:t>. «</w:t>
      </w:r>
      <w:r w:rsidR="002608B7">
        <w:t>Создание</w:t>
      </w:r>
      <w:r w:rsidRPr="00F656CA">
        <w:t xml:space="preserve"> особо охраняемых природных территорий местного значения» направлено на </w:t>
      </w:r>
      <w:r w:rsidR="002608B7">
        <w:t>увеличение количества особо охраняемых природных территорий и объектов местного значения.</w:t>
      </w:r>
    </w:p>
    <w:p w:rsidR="00FC3C8A" w:rsidRPr="00F656CA" w:rsidRDefault="00FC3C8A" w:rsidP="00FC3C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3C8A" w:rsidRPr="00F656CA" w:rsidRDefault="00FC3C8A" w:rsidP="00FC3C8A">
      <w:pPr>
        <w:pStyle w:val="ConsPlusNormal"/>
        <w:rPr>
          <w:rFonts w:ascii="Times New Roman" w:eastAsia="Batang" w:hAnsi="Times New Roman" w:cs="Times New Roman"/>
          <w:sz w:val="24"/>
          <w:szCs w:val="24"/>
        </w:rPr>
      </w:pPr>
    </w:p>
    <w:p w:rsidR="00FC3C8A" w:rsidRPr="00F656CA" w:rsidRDefault="00FC3C8A" w:rsidP="00FC3C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F656C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656CA">
        <w:rPr>
          <w:rFonts w:ascii="Times New Roman" w:hAnsi="Times New Roman" w:cs="Times New Roman"/>
          <w:sz w:val="24"/>
          <w:szCs w:val="24"/>
        </w:rPr>
        <w:t>.Обоснование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C3C8A" w:rsidRPr="00F656CA" w:rsidRDefault="00FC3C8A" w:rsidP="00FC3C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3C8A" w:rsidRPr="00F656CA" w:rsidRDefault="00FC3C8A" w:rsidP="00FC3C8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 w:rsidR="00AE1FBB">
        <w:rPr>
          <w:rFonts w:ascii="Times New Roman" w:hAnsi="Times New Roman" w:cs="Times New Roman"/>
          <w:sz w:val="24"/>
          <w:szCs w:val="24"/>
        </w:rPr>
        <w:t>муниципальной</w:t>
      </w:r>
      <w:r w:rsidRPr="00F656CA">
        <w:rPr>
          <w:rFonts w:ascii="Times New Roman" w:hAnsi="Times New Roman" w:cs="Times New Roman"/>
          <w:sz w:val="24"/>
          <w:szCs w:val="24"/>
        </w:rPr>
        <w:t xml:space="preserve"> программы в 2019 – 2035 годах предусмотрен в размере </w:t>
      </w:r>
      <w:r w:rsidR="00C90AC9">
        <w:rPr>
          <w:rFonts w:ascii="Times New Roman" w:hAnsi="Times New Roman" w:cs="Times New Roman"/>
          <w:sz w:val="24"/>
          <w:szCs w:val="24"/>
        </w:rPr>
        <w:t>220</w:t>
      </w:r>
      <w:r w:rsidRPr="00F656CA">
        <w:rPr>
          <w:rFonts w:ascii="Times New Roman" w:hAnsi="Times New Roman" w:cs="Times New Roman"/>
          <w:sz w:val="24"/>
          <w:szCs w:val="24"/>
        </w:rPr>
        <w:t>,0 тыс. рублей, в том числе средства:</w:t>
      </w:r>
    </w:p>
    <w:p w:rsidR="00FC3C8A" w:rsidRPr="00F656CA" w:rsidRDefault="00FC3C8A" w:rsidP="00FC3C8A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>Муниципального бюджета Цивильского района Чувашской Республики –</w:t>
      </w:r>
      <w:r w:rsidR="00C90AC9">
        <w:rPr>
          <w:rFonts w:ascii="Times New Roman" w:hAnsi="Times New Roman" w:cs="Times New Roman"/>
          <w:sz w:val="24"/>
          <w:szCs w:val="24"/>
        </w:rPr>
        <w:t>220</w:t>
      </w:r>
      <w:r w:rsidRPr="00F656CA">
        <w:rPr>
          <w:rFonts w:ascii="Times New Roman" w:hAnsi="Times New Roman" w:cs="Times New Roman"/>
          <w:sz w:val="24"/>
          <w:szCs w:val="24"/>
        </w:rPr>
        <w:t>,0 тыс. рублей</w:t>
      </w:r>
      <w:r w:rsidR="00C90AC9">
        <w:rPr>
          <w:rFonts w:ascii="Times New Roman" w:hAnsi="Times New Roman" w:cs="Times New Roman"/>
          <w:sz w:val="24"/>
          <w:szCs w:val="24"/>
        </w:rPr>
        <w:t xml:space="preserve"> (100</w:t>
      </w:r>
      <w:r w:rsidRPr="00F656CA">
        <w:rPr>
          <w:rFonts w:ascii="Times New Roman" w:hAnsi="Times New Roman" w:cs="Times New Roman"/>
          <w:sz w:val="24"/>
          <w:szCs w:val="24"/>
        </w:rPr>
        <w:t xml:space="preserve"> процентов);</w:t>
      </w:r>
    </w:p>
    <w:p w:rsidR="00FC3C8A" w:rsidRPr="00F656CA" w:rsidRDefault="00FC3C8A" w:rsidP="00FC3C8A">
      <w:pPr>
        <w:pStyle w:val="ConsPlusNormal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6CA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F656CA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656CA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государственной программы.</w:t>
      </w:r>
    </w:p>
    <w:p w:rsidR="00FC3C8A" w:rsidRPr="00F656CA" w:rsidRDefault="00FC3C8A" w:rsidP="00FC3C8A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F656CA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</w:t>
      </w:r>
    </w:p>
    <w:tbl>
      <w:tblPr>
        <w:tblW w:w="16019" w:type="dxa"/>
        <w:tblInd w:w="-743" w:type="dxa"/>
        <w:tblLayout w:type="fixed"/>
        <w:tblLook w:val="00A0"/>
      </w:tblPr>
      <w:tblGrid>
        <w:gridCol w:w="16019"/>
      </w:tblGrid>
      <w:tr w:rsidR="00FC3C8A" w:rsidRPr="001A21CD" w:rsidTr="00A152E5">
        <w:trPr>
          <w:trHeight w:val="315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C3C8A" w:rsidRPr="001A21CD" w:rsidRDefault="00FC3C8A" w:rsidP="00A152E5">
            <w:pPr>
              <w:jc w:val="center"/>
            </w:pPr>
          </w:p>
        </w:tc>
      </w:tr>
      <w:tr w:rsidR="00FC3C8A" w:rsidRPr="001A21CD" w:rsidTr="00A152E5">
        <w:trPr>
          <w:trHeight w:val="2610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C8A" w:rsidRPr="001A21CD" w:rsidRDefault="00FC3C8A" w:rsidP="00FC3C8A">
            <w:pPr>
              <w:ind w:left="11516"/>
              <w:jc w:val="center"/>
            </w:pPr>
            <w:r w:rsidRPr="001A21CD">
              <w:t>Приложение № 1</w:t>
            </w:r>
          </w:p>
        </w:tc>
      </w:tr>
    </w:tbl>
    <w:p w:rsidR="00FC3C8A" w:rsidRDefault="00FC3C8A" w:rsidP="00FC3C8A">
      <w:pPr>
        <w:jc w:val="both"/>
        <w:rPr>
          <w:b/>
        </w:rPr>
        <w:sectPr w:rsidR="00FC3C8A" w:rsidSect="00C90AC9">
          <w:pgSz w:w="11906" w:h="16838"/>
          <w:pgMar w:top="709" w:right="709" w:bottom="567" w:left="709" w:header="709" w:footer="709" w:gutter="0"/>
          <w:cols w:space="708"/>
          <w:docGrid w:linePitch="360"/>
        </w:sectPr>
      </w:pPr>
    </w:p>
    <w:p w:rsidR="00C90AC9" w:rsidRDefault="00C90AC9" w:rsidP="00C90AC9">
      <w:pPr>
        <w:ind w:left="11516"/>
        <w:jc w:val="center"/>
      </w:pPr>
      <w:r w:rsidRPr="001A21CD">
        <w:lastRenderedPageBreak/>
        <w:t>Приложение № 1</w:t>
      </w:r>
    </w:p>
    <w:p w:rsidR="00C90AC9" w:rsidRDefault="00C90AC9" w:rsidP="00AE1FBB">
      <w:pPr>
        <w:ind w:left="9214"/>
        <w:jc w:val="center"/>
      </w:pPr>
      <w:r w:rsidRPr="001A21CD">
        <w:t xml:space="preserve">к подпрограмме </w:t>
      </w:r>
      <w:r>
        <w:t xml:space="preserve">«Биологическое </w:t>
      </w:r>
      <w:r w:rsidR="00C81CDB">
        <w:t>р</w:t>
      </w:r>
      <w:r>
        <w:t xml:space="preserve">азнообразие </w:t>
      </w:r>
      <w:r w:rsidR="00AE1FBB">
        <w:t xml:space="preserve">Цивильского района </w:t>
      </w:r>
      <w:r>
        <w:t>Чувашской Республики»</w:t>
      </w:r>
      <w:r w:rsidRPr="001A21CD">
        <w:t xml:space="preserve"> </w:t>
      </w:r>
      <w:r>
        <w:t xml:space="preserve">муниципальной программы Цивильского района </w:t>
      </w:r>
      <w:r w:rsidRPr="001A21CD">
        <w:t xml:space="preserve"> Чувашской Республики</w:t>
      </w:r>
      <w:r>
        <w:t xml:space="preserve"> «</w:t>
      </w:r>
      <w:r w:rsidRPr="001A21CD">
        <w:t>Развитие потенциала природно-сырьевых ресурсов и обеспечение экологической безопасности</w:t>
      </w:r>
      <w:r>
        <w:t>»</w:t>
      </w:r>
    </w:p>
    <w:p w:rsidR="00C90AC9" w:rsidRDefault="00C90AC9" w:rsidP="00FC3C8A">
      <w:pPr>
        <w:jc w:val="both"/>
        <w:rPr>
          <w:b/>
        </w:rPr>
      </w:pPr>
    </w:p>
    <w:p w:rsidR="00FC3C8A" w:rsidRPr="00E23627" w:rsidRDefault="00FC3C8A" w:rsidP="00FC3C8A">
      <w:pPr>
        <w:jc w:val="both"/>
        <w:rPr>
          <w:b/>
        </w:rPr>
      </w:pPr>
      <w:r w:rsidRPr="00E23627">
        <w:rPr>
          <w:b/>
        </w:rPr>
        <w:t>РЕСУРСНОЕ ОБЕСПЕЧЕНИЕ МУНИЦИПАЛЬНОЙ ПРОГРАММЫ ЗА СЧЕТ ВСЕХ ИСТОЧНИКОВ ФИНАНСИРОВАНИЯ</w:t>
      </w:r>
    </w:p>
    <w:p w:rsidR="00FC3C8A" w:rsidRDefault="00FC3C8A" w:rsidP="00FC3C8A">
      <w:r>
        <w:t xml:space="preserve">                                                                          </w:t>
      </w:r>
      <w:r>
        <w:tab/>
        <w:t xml:space="preserve">                                                                                                                         (тыс. рублей)</w:t>
      </w:r>
      <w:r w:rsidRPr="00B166B8">
        <w:t xml:space="preserve"> </w:t>
      </w:r>
    </w:p>
    <w:tbl>
      <w:tblPr>
        <w:tblW w:w="1559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2268"/>
        <w:gridCol w:w="709"/>
        <w:gridCol w:w="567"/>
        <w:gridCol w:w="709"/>
        <w:gridCol w:w="709"/>
        <w:gridCol w:w="1984"/>
        <w:gridCol w:w="851"/>
        <w:gridCol w:w="850"/>
        <w:gridCol w:w="709"/>
        <w:gridCol w:w="709"/>
        <w:gridCol w:w="708"/>
        <w:gridCol w:w="709"/>
        <w:gridCol w:w="709"/>
        <w:gridCol w:w="851"/>
        <w:gridCol w:w="850"/>
      </w:tblGrid>
      <w:tr w:rsidR="00FC3C8A" w:rsidRPr="00B57D29" w:rsidTr="00C81CDB">
        <w:trPr>
          <w:cantSplit/>
          <w:trHeight w:val="405"/>
        </w:trPr>
        <w:tc>
          <w:tcPr>
            <w:tcW w:w="1701" w:type="dxa"/>
            <w:vMerge w:val="restart"/>
          </w:tcPr>
          <w:p w:rsidR="00FC3C8A" w:rsidRPr="00B57D29" w:rsidRDefault="00FC3C8A" w:rsidP="00A152E5">
            <w:pPr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FC3C8A" w:rsidRPr="00B57D29" w:rsidRDefault="00FC3C8A" w:rsidP="00A152E5">
            <w:pPr>
              <w:ind w:left="-57" w:right="-57"/>
              <w:jc w:val="center"/>
            </w:pPr>
            <w:r w:rsidRPr="00B57D29">
              <w:rPr>
                <w:sz w:val="22"/>
                <w:szCs w:val="22"/>
              </w:rPr>
              <w:t>Наименование</w:t>
            </w:r>
          </w:p>
          <w:p w:rsidR="00FC3C8A" w:rsidRPr="00B57D29" w:rsidRDefault="00FC3C8A" w:rsidP="00A152E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муниципальной  программы (основного </w:t>
            </w:r>
            <w:r w:rsidRPr="00B57D29">
              <w:rPr>
                <w:sz w:val="22"/>
                <w:szCs w:val="22"/>
              </w:rPr>
              <w:t>мероприяти</w:t>
            </w:r>
            <w:r>
              <w:rPr>
                <w:sz w:val="22"/>
                <w:szCs w:val="22"/>
              </w:rPr>
              <w:t>я</w:t>
            </w:r>
            <w:r w:rsidRPr="00B57D29">
              <w:rPr>
                <w:sz w:val="22"/>
                <w:szCs w:val="22"/>
              </w:rPr>
              <w:t>,</w:t>
            </w:r>
          </w:p>
          <w:p w:rsidR="00FC3C8A" w:rsidRPr="00B57D29" w:rsidRDefault="00FC3C8A" w:rsidP="00A152E5">
            <w:pPr>
              <w:jc w:val="center"/>
            </w:pPr>
            <w:r>
              <w:rPr>
                <w:sz w:val="22"/>
                <w:szCs w:val="22"/>
              </w:rPr>
              <w:t>мероприятия)</w:t>
            </w:r>
          </w:p>
        </w:tc>
        <w:tc>
          <w:tcPr>
            <w:tcW w:w="2694" w:type="dxa"/>
            <w:gridSpan w:val="4"/>
          </w:tcPr>
          <w:p w:rsidR="00FC3C8A" w:rsidRPr="00B57D29" w:rsidRDefault="00FC3C8A" w:rsidP="00A152E5">
            <w:pPr>
              <w:jc w:val="center"/>
            </w:pPr>
            <w:r w:rsidRPr="00B57D2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FC3C8A" w:rsidRPr="00B57D29" w:rsidRDefault="00FC3C8A" w:rsidP="00A152E5">
            <w:pPr>
              <w:jc w:val="center"/>
            </w:pPr>
            <w:r w:rsidRPr="00B57D2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46" w:type="dxa"/>
            <w:gridSpan w:val="9"/>
          </w:tcPr>
          <w:p w:rsidR="00FC3C8A" w:rsidRPr="00B57D29" w:rsidRDefault="00FC3C8A" w:rsidP="00A152E5">
            <w:pPr>
              <w:ind w:left="113" w:right="113"/>
              <w:jc w:val="center"/>
            </w:pPr>
            <w:r w:rsidRPr="00B57D29">
              <w:rPr>
                <w:sz w:val="22"/>
                <w:szCs w:val="22"/>
              </w:rPr>
              <w:t>Объемы финансирования</w:t>
            </w:r>
          </w:p>
        </w:tc>
      </w:tr>
      <w:tr w:rsidR="00FC3C8A" w:rsidRPr="00B57D29" w:rsidTr="00C81CDB">
        <w:trPr>
          <w:cantSplit/>
        </w:trPr>
        <w:tc>
          <w:tcPr>
            <w:tcW w:w="1701" w:type="dxa"/>
            <w:vMerge/>
          </w:tcPr>
          <w:p w:rsidR="00FC3C8A" w:rsidRPr="00B57D29" w:rsidRDefault="00FC3C8A" w:rsidP="00A152E5">
            <w:pPr>
              <w:jc w:val="center"/>
            </w:pPr>
          </w:p>
        </w:tc>
        <w:tc>
          <w:tcPr>
            <w:tcW w:w="2268" w:type="dxa"/>
            <w:vMerge/>
          </w:tcPr>
          <w:p w:rsidR="00FC3C8A" w:rsidRPr="00B57D29" w:rsidRDefault="00FC3C8A" w:rsidP="00A152E5"/>
        </w:tc>
        <w:tc>
          <w:tcPr>
            <w:tcW w:w="709" w:type="dxa"/>
          </w:tcPr>
          <w:p w:rsidR="00FC3C8A" w:rsidRPr="00586BFB" w:rsidRDefault="00FC3C8A" w:rsidP="00A152E5">
            <w:pPr>
              <w:jc w:val="center"/>
            </w:pPr>
            <w:r w:rsidRPr="00586BFB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FC3C8A" w:rsidRPr="00586BFB" w:rsidRDefault="00FC3C8A" w:rsidP="00A152E5">
            <w:pPr>
              <w:jc w:val="center"/>
            </w:pPr>
            <w:r w:rsidRPr="00586BFB">
              <w:rPr>
                <w:sz w:val="22"/>
                <w:szCs w:val="22"/>
              </w:rPr>
              <w:t>РзПр</w:t>
            </w:r>
          </w:p>
        </w:tc>
        <w:tc>
          <w:tcPr>
            <w:tcW w:w="709" w:type="dxa"/>
          </w:tcPr>
          <w:p w:rsidR="00FC3C8A" w:rsidRPr="00586BFB" w:rsidRDefault="00FC3C8A" w:rsidP="00A152E5">
            <w:pPr>
              <w:jc w:val="center"/>
            </w:pPr>
            <w:r w:rsidRPr="00586BFB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FC3C8A" w:rsidRPr="00586BFB" w:rsidRDefault="00FC3C8A" w:rsidP="00A152E5">
            <w:pPr>
              <w:jc w:val="center"/>
            </w:pPr>
            <w:r w:rsidRPr="00586BFB">
              <w:rPr>
                <w:sz w:val="22"/>
                <w:szCs w:val="22"/>
              </w:rPr>
              <w:t>ВР</w:t>
            </w:r>
          </w:p>
        </w:tc>
        <w:tc>
          <w:tcPr>
            <w:tcW w:w="1984" w:type="dxa"/>
            <w:tcBorders>
              <w:top w:val="nil"/>
            </w:tcBorders>
          </w:tcPr>
          <w:p w:rsidR="00FC3C8A" w:rsidRPr="00B57D29" w:rsidRDefault="00FC3C8A" w:rsidP="00A152E5"/>
        </w:tc>
        <w:tc>
          <w:tcPr>
            <w:tcW w:w="851" w:type="dxa"/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2019 г.</w:t>
            </w:r>
          </w:p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2020 г.</w:t>
            </w:r>
          </w:p>
        </w:tc>
        <w:tc>
          <w:tcPr>
            <w:tcW w:w="709" w:type="dxa"/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2021 г.</w:t>
            </w:r>
          </w:p>
        </w:tc>
        <w:tc>
          <w:tcPr>
            <w:tcW w:w="709" w:type="dxa"/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2022 г.</w:t>
            </w:r>
          </w:p>
        </w:tc>
        <w:tc>
          <w:tcPr>
            <w:tcW w:w="708" w:type="dxa"/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2023г.</w:t>
            </w:r>
          </w:p>
        </w:tc>
        <w:tc>
          <w:tcPr>
            <w:tcW w:w="709" w:type="dxa"/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2024 г.</w:t>
            </w:r>
          </w:p>
        </w:tc>
        <w:tc>
          <w:tcPr>
            <w:tcW w:w="709" w:type="dxa"/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2026г.-2030</w:t>
            </w:r>
          </w:p>
        </w:tc>
        <w:tc>
          <w:tcPr>
            <w:tcW w:w="850" w:type="dxa"/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2031г-2035г.</w:t>
            </w:r>
          </w:p>
        </w:tc>
      </w:tr>
      <w:tr w:rsidR="00C90AC9" w:rsidRPr="00B57D29" w:rsidTr="00C81CDB">
        <w:trPr>
          <w:trHeight w:val="235"/>
        </w:trPr>
        <w:tc>
          <w:tcPr>
            <w:tcW w:w="1701" w:type="dxa"/>
            <w:vMerge w:val="restart"/>
          </w:tcPr>
          <w:p w:rsidR="00C90AC9" w:rsidRPr="00B57D29" w:rsidRDefault="00C90AC9" w:rsidP="00C90AC9">
            <w:pPr>
              <w:jc w:val="center"/>
            </w:pPr>
            <w:r w:rsidRPr="00617F2B">
              <w:rPr>
                <w:b/>
                <w:sz w:val="22"/>
                <w:szCs w:val="22"/>
              </w:rPr>
              <w:t>Подпрограмма «</w:t>
            </w:r>
            <w:r>
              <w:rPr>
                <w:b/>
                <w:sz w:val="22"/>
                <w:szCs w:val="22"/>
              </w:rPr>
              <w:t>Биологическое разнообразие</w:t>
            </w:r>
            <w:r w:rsidRPr="00617F2B">
              <w:rPr>
                <w:b/>
                <w:sz w:val="22"/>
                <w:szCs w:val="22"/>
              </w:rPr>
              <w:t xml:space="preserve"> </w:t>
            </w:r>
            <w:r w:rsidR="00AE1FBB">
              <w:rPr>
                <w:b/>
                <w:sz w:val="22"/>
                <w:szCs w:val="22"/>
              </w:rPr>
              <w:t xml:space="preserve">Цивильского района </w:t>
            </w:r>
            <w:r w:rsidRPr="00617F2B">
              <w:rPr>
                <w:b/>
                <w:sz w:val="22"/>
                <w:szCs w:val="22"/>
              </w:rPr>
              <w:t>Чувашской Республики»</w:t>
            </w:r>
          </w:p>
        </w:tc>
        <w:tc>
          <w:tcPr>
            <w:tcW w:w="2268" w:type="dxa"/>
            <w:vMerge w:val="restart"/>
          </w:tcPr>
          <w:p w:rsidR="00C90AC9" w:rsidRPr="00617F2B" w:rsidRDefault="00C90AC9" w:rsidP="00A152E5"/>
        </w:tc>
        <w:tc>
          <w:tcPr>
            <w:tcW w:w="709" w:type="dxa"/>
          </w:tcPr>
          <w:p w:rsidR="00C90AC9" w:rsidRDefault="00C90AC9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90AC9" w:rsidRDefault="00C90AC9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90AC9" w:rsidRDefault="00C90AC9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90AC9" w:rsidRDefault="00C90AC9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90AC9" w:rsidRPr="00B57D29" w:rsidRDefault="00C90AC9" w:rsidP="00A152E5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</w:tr>
      <w:tr w:rsidR="00C90AC9" w:rsidRPr="00B57D29" w:rsidTr="00C81CDB">
        <w:trPr>
          <w:trHeight w:val="358"/>
        </w:trPr>
        <w:tc>
          <w:tcPr>
            <w:tcW w:w="1701" w:type="dxa"/>
            <w:vMerge/>
          </w:tcPr>
          <w:p w:rsidR="00C90AC9" w:rsidRPr="00B57D29" w:rsidRDefault="00C90AC9" w:rsidP="00A152E5">
            <w:pPr>
              <w:jc w:val="center"/>
            </w:pPr>
          </w:p>
        </w:tc>
        <w:tc>
          <w:tcPr>
            <w:tcW w:w="2268" w:type="dxa"/>
            <w:vMerge/>
          </w:tcPr>
          <w:p w:rsidR="00C90AC9" w:rsidRPr="00B57D29" w:rsidRDefault="00C90AC9" w:rsidP="00A152E5">
            <w:pPr>
              <w:jc w:val="center"/>
            </w:pPr>
          </w:p>
        </w:tc>
        <w:tc>
          <w:tcPr>
            <w:tcW w:w="709" w:type="dxa"/>
          </w:tcPr>
          <w:p w:rsidR="00C90AC9" w:rsidRDefault="00C90AC9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90AC9" w:rsidRDefault="00C90AC9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90AC9" w:rsidRDefault="00C90AC9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90AC9" w:rsidRDefault="00C90AC9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90AC9" w:rsidRPr="00B57D29" w:rsidRDefault="00C90AC9" w:rsidP="00A152E5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C90AC9" w:rsidRPr="00DC0F64" w:rsidRDefault="00C90AC9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</w:tr>
      <w:tr w:rsidR="00C81CDB" w:rsidRPr="00B57D29" w:rsidTr="00C81CDB">
        <w:trPr>
          <w:trHeight w:val="903"/>
        </w:trPr>
        <w:tc>
          <w:tcPr>
            <w:tcW w:w="1701" w:type="dxa"/>
            <w:vMerge/>
          </w:tcPr>
          <w:p w:rsidR="00C81CDB" w:rsidRPr="00B57D29" w:rsidRDefault="00C81CDB" w:rsidP="00A152E5">
            <w:pPr>
              <w:jc w:val="center"/>
            </w:pPr>
          </w:p>
        </w:tc>
        <w:tc>
          <w:tcPr>
            <w:tcW w:w="2268" w:type="dxa"/>
            <w:vMerge/>
          </w:tcPr>
          <w:p w:rsidR="00C81CDB" w:rsidRPr="00B57D29" w:rsidRDefault="00C81CDB" w:rsidP="00A152E5">
            <w:pPr>
              <w:jc w:val="center"/>
            </w:pPr>
          </w:p>
        </w:tc>
        <w:tc>
          <w:tcPr>
            <w:tcW w:w="709" w:type="dxa"/>
          </w:tcPr>
          <w:p w:rsidR="00C81CDB" w:rsidRDefault="00C81CDB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A152E5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</w:tcPr>
          <w:p w:rsidR="00C81CDB" w:rsidRPr="00B57D29" w:rsidRDefault="00C81CDB" w:rsidP="00A152E5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</w:tr>
      <w:tr w:rsidR="00FC3C8A" w:rsidRPr="00B57D29" w:rsidTr="00C81CDB">
        <w:trPr>
          <w:trHeight w:val="180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C3C8A" w:rsidRPr="00C81CDB" w:rsidRDefault="00FC3C8A" w:rsidP="00C90AC9">
            <w:pPr>
              <w:jc w:val="center"/>
            </w:pPr>
            <w:r w:rsidRPr="00C81CDB">
              <w:rPr>
                <w:sz w:val="22"/>
                <w:szCs w:val="22"/>
              </w:rPr>
              <w:t xml:space="preserve">Мероприятие </w:t>
            </w:r>
            <w:r w:rsidR="00C90AC9" w:rsidRPr="00C81CD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C3C8A" w:rsidRPr="00C81CDB" w:rsidRDefault="00FC3C8A" w:rsidP="00A152E5">
            <w:r w:rsidRPr="00C81CDB">
              <w:rPr>
                <w:sz w:val="22"/>
                <w:szCs w:val="22"/>
              </w:rPr>
              <w:t>Установка информационных аншлагов, благоустройство особо охраняемых природных территорий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Default="00FC3C8A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C8A" w:rsidRDefault="00FC3C8A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Default="00FC3C8A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Default="00FC3C8A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C3C8A" w:rsidRPr="00B57D29" w:rsidRDefault="00FC3C8A" w:rsidP="00A152E5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</w:tr>
      <w:tr w:rsidR="00FC3C8A" w:rsidRPr="00B57D29" w:rsidTr="00C81CDB">
        <w:trPr>
          <w:trHeight w:val="1159"/>
        </w:trPr>
        <w:tc>
          <w:tcPr>
            <w:tcW w:w="1701" w:type="dxa"/>
            <w:vMerge/>
          </w:tcPr>
          <w:p w:rsidR="00FC3C8A" w:rsidRPr="00C81CDB" w:rsidRDefault="00FC3C8A" w:rsidP="00A152E5">
            <w:pPr>
              <w:jc w:val="center"/>
            </w:pPr>
          </w:p>
        </w:tc>
        <w:tc>
          <w:tcPr>
            <w:tcW w:w="2268" w:type="dxa"/>
            <w:vMerge/>
          </w:tcPr>
          <w:p w:rsidR="00FC3C8A" w:rsidRPr="00C81CDB" w:rsidRDefault="00FC3C8A" w:rsidP="00A152E5"/>
        </w:tc>
        <w:tc>
          <w:tcPr>
            <w:tcW w:w="709" w:type="dxa"/>
          </w:tcPr>
          <w:p w:rsidR="00FC3C8A" w:rsidRDefault="00FC3C8A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FC3C8A" w:rsidRDefault="00FC3C8A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C3C8A" w:rsidRDefault="00FC3C8A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C3C8A" w:rsidRDefault="00FC3C8A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C3C8A" w:rsidRPr="00B57D29" w:rsidRDefault="00FC3C8A" w:rsidP="00A152E5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3C8A" w:rsidRPr="00DC0F64" w:rsidRDefault="00FC3C8A" w:rsidP="00A152E5">
            <w:pPr>
              <w:jc w:val="center"/>
              <w:rPr>
                <w:sz w:val="20"/>
                <w:szCs w:val="20"/>
              </w:rPr>
            </w:pPr>
            <w:r w:rsidRPr="00DC0F64">
              <w:rPr>
                <w:sz w:val="20"/>
                <w:szCs w:val="20"/>
              </w:rPr>
              <w:t>50,0</w:t>
            </w:r>
          </w:p>
        </w:tc>
      </w:tr>
      <w:tr w:rsidR="00C81CDB" w:rsidRPr="00B57D29" w:rsidTr="00C81CDB">
        <w:trPr>
          <w:trHeight w:val="435"/>
        </w:trPr>
        <w:tc>
          <w:tcPr>
            <w:tcW w:w="1701" w:type="dxa"/>
            <w:vMerge/>
          </w:tcPr>
          <w:p w:rsidR="00C81CDB" w:rsidRPr="00C81CDB" w:rsidRDefault="00C81CDB" w:rsidP="00A152E5">
            <w:pPr>
              <w:jc w:val="center"/>
            </w:pPr>
          </w:p>
        </w:tc>
        <w:tc>
          <w:tcPr>
            <w:tcW w:w="2268" w:type="dxa"/>
            <w:vMerge/>
          </w:tcPr>
          <w:p w:rsidR="00C81CDB" w:rsidRPr="00C81CDB" w:rsidRDefault="00C81CDB" w:rsidP="00A152E5"/>
        </w:tc>
        <w:tc>
          <w:tcPr>
            <w:tcW w:w="709" w:type="dxa"/>
          </w:tcPr>
          <w:p w:rsidR="00C81CDB" w:rsidRDefault="00C81CDB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A152E5">
            <w:pPr>
              <w:jc w:val="center"/>
            </w:pPr>
            <w:r w:rsidRPr="007213D6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Pr="00B57D29" w:rsidRDefault="00C81CDB" w:rsidP="00A152E5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57607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57607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57607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57607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57607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57607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57607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57607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57607A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81CDB">
        <w:trPr>
          <w:trHeight w:val="435"/>
        </w:trPr>
        <w:tc>
          <w:tcPr>
            <w:tcW w:w="1701" w:type="dxa"/>
            <w:vMerge w:val="restart"/>
          </w:tcPr>
          <w:p w:rsidR="00C81CDB" w:rsidRPr="00C81CDB" w:rsidRDefault="00C81CDB" w:rsidP="00A152E5">
            <w:pPr>
              <w:jc w:val="center"/>
            </w:pPr>
            <w:r w:rsidRPr="00C81CDB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2268" w:type="dxa"/>
            <w:vMerge w:val="restart"/>
          </w:tcPr>
          <w:p w:rsidR="00C81CDB" w:rsidRPr="00C81CDB" w:rsidRDefault="00C81CDB" w:rsidP="00C81CDB">
            <w:r w:rsidRPr="00C81CDB">
              <w:rPr>
                <w:sz w:val="22"/>
                <w:szCs w:val="22"/>
              </w:rPr>
              <w:t>Создание особо охраняемых природных территорий местного значения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Pr="00B57D29" w:rsidRDefault="00C81CDB" w:rsidP="00C81CDB">
            <w:r w:rsidRPr="00B57D2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81CDB">
        <w:trPr>
          <w:trHeight w:val="435"/>
        </w:trPr>
        <w:tc>
          <w:tcPr>
            <w:tcW w:w="1701" w:type="dxa"/>
            <w:vMerge/>
          </w:tcPr>
          <w:p w:rsidR="00C81CDB" w:rsidRPr="00B57D29" w:rsidRDefault="00C81CDB" w:rsidP="00A152E5">
            <w:pPr>
              <w:jc w:val="center"/>
            </w:pPr>
          </w:p>
        </w:tc>
        <w:tc>
          <w:tcPr>
            <w:tcW w:w="2268" w:type="dxa"/>
            <w:vMerge/>
          </w:tcPr>
          <w:p w:rsidR="00C81CDB" w:rsidRPr="00B57D29" w:rsidRDefault="00C81CDB" w:rsidP="00C81CDB">
            <w:pPr>
              <w:jc w:val="center"/>
            </w:pP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Pr="00B57D29" w:rsidRDefault="00C81CDB" w:rsidP="00C81CDB">
            <w:r w:rsidRPr="00B57D29">
              <w:rPr>
                <w:sz w:val="22"/>
                <w:szCs w:val="22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</w:tr>
      <w:tr w:rsidR="00C81CDB" w:rsidRPr="00B57D29" w:rsidTr="00C81CDB">
        <w:trPr>
          <w:trHeight w:val="435"/>
        </w:trPr>
        <w:tc>
          <w:tcPr>
            <w:tcW w:w="1701" w:type="dxa"/>
            <w:vMerge/>
          </w:tcPr>
          <w:p w:rsidR="00C81CDB" w:rsidRPr="00B57D29" w:rsidRDefault="00C81CDB" w:rsidP="00A152E5">
            <w:pPr>
              <w:jc w:val="center"/>
            </w:pPr>
          </w:p>
        </w:tc>
        <w:tc>
          <w:tcPr>
            <w:tcW w:w="2268" w:type="dxa"/>
            <w:vMerge/>
          </w:tcPr>
          <w:p w:rsidR="00C81CDB" w:rsidRPr="00B57D29" w:rsidRDefault="00C81CDB" w:rsidP="00C81CDB">
            <w:pPr>
              <w:jc w:val="center"/>
            </w:pP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81CDB" w:rsidRDefault="00C81CDB" w:rsidP="00C81CDB">
            <w:pPr>
              <w:jc w:val="center"/>
            </w:pPr>
            <w:r w:rsidRPr="00B16662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81CDB" w:rsidRPr="00B57D29" w:rsidRDefault="00C81CDB" w:rsidP="00C81CDB">
            <w:r w:rsidRPr="00B57D2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1CDB" w:rsidRDefault="00C81CDB" w:rsidP="00C81CDB">
            <w:pPr>
              <w:jc w:val="center"/>
            </w:pPr>
            <w:r w:rsidRPr="006E79A7">
              <w:rPr>
                <w:sz w:val="20"/>
                <w:szCs w:val="20"/>
              </w:rPr>
              <w:t>0,0</w:t>
            </w:r>
          </w:p>
        </w:tc>
      </w:tr>
    </w:tbl>
    <w:p w:rsidR="00BF2B88" w:rsidRPr="00DD3B3D" w:rsidRDefault="00FC3C8A" w:rsidP="00BF2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7D29">
        <w:rPr>
          <w:szCs w:val="22"/>
        </w:rPr>
        <w:t xml:space="preserve">  *    -    В пределах бюджетных ассигнований, предоставленных на основную деятельность</w:t>
      </w:r>
    </w:p>
    <w:sectPr w:rsidR="00BF2B88" w:rsidRPr="00DD3B3D" w:rsidSect="00C81CDB">
      <w:pgSz w:w="16838" w:h="11906" w:orient="landscape"/>
      <w:pgMar w:top="709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41" w:rsidRDefault="00466B41" w:rsidP="00741163">
      <w:r>
        <w:separator/>
      </w:r>
    </w:p>
  </w:endnote>
  <w:endnote w:type="continuationSeparator" w:id="0">
    <w:p w:rsidR="00466B41" w:rsidRDefault="00466B41" w:rsidP="0074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41" w:rsidRDefault="00466B41" w:rsidP="00741163">
      <w:r>
        <w:separator/>
      </w:r>
    </w:p>
  </w:footnote>
  <w:footnote w:type="continuationSeparator" w:id="0">
    <w:p w:rsidR="00466B41" w:rsidRDefault="00466B41" w:rsidP="00741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DB" w:rsidRDefault="00E571F0" w:rsidP="00741163">
    <w:pPr>
      <w:pStyle w:val="a4"/>
      <w:jc w:val="center"/>
    </w:pPr>
    <w:fldSimple w:instr="PAGE   \* MERGEFORMAT">
      <w:r w:rsidR="00111F71">
        <w:rPr>
          <w:noProof/>
        </w:rPr>
        <w:t>29</w:t>
      </w:r>
    </w:fldSimple>
  </w:p>
  <w:p w:rsidR="00C81CDB" w:rsidRDefault="00C81C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A46"/>
    <w:rsid w:val="00000CAC"/>
    <w:rsid w:val="00000D5C"/>
    <w:rsid w:val="0000220B"/>
    <w:rsid w:val="000028F3"/>
    <w:rsid w:val="00004ECB"/>
    <w:rsid w:val="000058A7"/>
    <w:rsid w:val="00005D98"/>
    <w:rsid w:val="00006A91"/>
    <w:rsid w:val="000109A5"/>
    <w:rsid w:val="0001113D"/>
    <w:rsid w:val="000136E5"/>
    <w:rsid w:val="000157D2"/>
    <w:rsid w:val="00017081"/>
    <w:rsid w:val="00017091"/>
    <w:rsid w:val="000179E5"/>
    <w:rsid w:val="000221E2"/>
    <w:rsid w:val="00023826"/>
    <w:rsid w:val="0002395D"/>
    <w:rsid w:val="00025592"/>
    <w:rsid w:val="00025C88"/>
    <w:rsid w:val="00026444"/>
    <w:rsid w:val="00031A5E"/>
    <w:rsid w:val="000360A0"/>
    <w:rsid w:val="00042A3F"/>
    <w:rsid w:val="00044BD8"/>
    <w:rsid w:val="00045923"/>
    <w:rsid w:val="00045ADC"/>
    <w:rsid w:val="00047040"/>
    <w:rsid w:val="00050EC7"/>
    <w:rsid w:val="00052861"/>
    <w:rsid w:val="00052F25"/>
    <w:rsid w:val="00053658"/>
    <w:rsid w:val="00054564"/>
    <w:rsid w:val="000550B6"/>
    <w:rsid w:val="00056C81"/>
    <w:rsid w:val="00056F3F"/>
    <w:rsid w:val="00057FC2"/>
    <w:rsid w:val="0006151A"/>
    <w:rsid w:val="000619DB"/>
    <w:rsid w:val="000621E6"/>
    <w:rsid w:val="00063083"/>
    <w:rsid w:val="000634A6"/>
    <w:rsid w:val="00063CEC"/>
    <w:rsid w:val="00065270"/>
    <w:rsid w:val="000659C8"/>
    <w:rsid w:val="00066865"/>
    <w:rsid w:val="00067B2E"/>
    <w:rsid w:val="000706A0"/>
    <w:rsid w:val="00074B65"/>
    <w:rsid w:val="00074F45"/>
    <w:rsid w:val="00075613"/>
    <w:rsid w:val="00077455"/>
    <w:rsid w:val="0007778C"/>
    <w:rsid w:val="00080CAF"/>
    <w:rsid w:val="000848CF"/>
    <w:rsid w:val="00084D25"/>
    <w:rsid w:val="00084F16"/>
    <w:rsid w:val="00086B88"/>
    <w:rsid w:val="0008766E"/>
    <w:rsid w:val="0009011A"/>
    <w:rsid w:val="0009236B"/>
    <w:rsid w:val="00092676"/>
    <w:rsid w:val="00094D07"/>
    <w:rsid w:val="00095031"/>
    <w:rsid w:val="0009668C"/>
    <w:rsid w:val="00097A3A"/>
    <w:rsid w:val="00097E98"/>
    <w:rsid w:val="000A0ED3"/>
    <w:rsid w:val="000A1DAF"/>
    <w:rsid w:val="000A460E"/>
    <w:rsid w:val="000A5DF7"/>
    <w:rsid w:val="000B123E"/>
    <w:rsid w:val="000B4011"/>
    <w:rsid w:val="000B4806"/>
    <w:rsid w:val="000B62BF"/>
    <w:rsid w:val="000B6543"/>
    <w:rsid w:val="000C18B2"/>
    <w:rsid w:val="000C1D31"/>
    <w:rsid w:val="000D185D"/>
    <w:rsid w:val="000D2D6A"/>
    <w:rsid w:val="000D3779"/>
    <w:rsid w:val="000D3EDB"/>
    <w:rsid w:val="000D4038"/>
    <w:rsid w:val="000D716A"/>
    <w:rsid w:val="000D7945"/>
    <w:rsid w:val="000E2842"/>
    <w:rsid w:val="000E3823"/>
    <w:rsid w:val="000E38EA"/>
    <w:rsid w:val="000E3FCB"/>
    <w:rsid w:val="000E40EE"/>
    <w:rsid w:val="000E49CF"/>
    <w:rsid w:val="000E643B"/>
    <w:rsid w:val="000F17F7"/>
    <w:rsid w:val="000F1CE1"/>
    <w:rsid w:val="000F38E6"/>
    <w:rsid w:val="000F640A"/>
    <w:rsid w:val="000F6E6F"/>
    <w:rsid w:val="001013DC"/>
    <w:rsid w:val="00101CB9"/>
    <w:rsid w:val="00101F0A"/>
    <w:rsid w:val="001022F3"/>
    <w:rsid w:val="00103DF2"/>
    <w:rsid w:val="00104A09"/>
    <w:rsid w:val="00110386"/>
    <w:rsid w:val="00111F71"/>
    <w:rsid w:val="001124F8"/>
    <w:rsid w:val="0011256A"/>
    <w:rsid w:val="001125DD"/>
    <w:rsid w:val="00114C4C"/>
    <w:rsid w:val="00116FC2"/>
    <w:rsid w:val="001173C0"/>
    <w:rsid w:val="001234B1"/>
    <w:rsid w:val="00124199"/>
    <w:rsid w:val="001246CC"/>
    <w:rsid w:val="00124C4D"/>
    <w:rsid w:val="0013036E"/>
    <w:rsid w:val="00134AFA"/>
    <w:rsid w:val="00144B3A"/>
    <w:rsid w:val="001452E6"/>
    <w:rsid w:val="00147496"/>
    <w:rsid w:val="0015797D"/>
    <w:rsid w:val="00157E87"/>
    <w:rsid w:val="00161C06"/>
    <w:rsid w:val="001631E4"/>
    <w:rsid w:val="00163300"/>
    <w:rsid w:val="00163F56"/>
    <w:rsid w:val="001701A3"/>
    <w:rsid w:val="00170A6C"/>
    <w:rsid w:val="001732A1"/>
    <w:rsid w:val="00173EE0"/>
    <w:rsid w:val="001742C9"/>
    <w:rsid w:val="00174DC3"/>
    <w:rsid w:val="00175D7F"/>
    <w:rsid w:val="00176874"/>
    <w:rsid w:val="00176B2E"/>
    <w:rsid w:val="00176C62"/>
    <w:rsid w:val="001804A6"/>
    <w:rsid w:val="00180EAB"/>
    <w:rsid w:val="0018120E"/>
    <w:rsid w:val="0018228E"/>
    <w:rsid w:val="0018274D"/>
    <w:rsid w:val="001841CC"/>
    <w:rsid w:val="00184890"/>
    <w:rsid w:val="00186249"/>
    <w:rsid w:val="00186871"/>
    <w:rsid w:val="00186C56"/>
    <w:rsid w:val="0018722A"/>
    <w:rsid w:val="0018754A"/>
    <w:rsid w:val="001930BD"/>
    <w:rsid w:val="00193A70"/>
    <w:rsid w:val="001953E2"/>
    <w:rsid w:val="001A07E1"/>
    <w:rsid w:val="001A21CD"/>
    <w:rsid w:val="001A2E51"/>
    <w:rsid w:val="001A366C"/>
    <w:rsid w:val="001A4649"/>
    <w:rsid w:val="001A50BD"/>
    <w:rsid w:val="001A7003"/>
    <w:rsid w:val="001A714F"/>
    <w:rsid w:val="001B56EC"/>
    <w:rsid w:val="001B57E6"/>
    <w:rsid w:val="001B646A"/>
    <w:rsid w:val="001B6E5F"/>
    <w:rsid w:val="001B7B3A"/>
    <w:rsid w:val="001C05B0"/>
    <w:rsid w:val="001C06D7"/>
    <w:rsid w:val="001C16D1"/>
    <w:rsid w:val="001C2CE4"/>
    <w:rsid w:val="001C426F"/>
    <w:rsid w:val="001C432C"/>
    <w:rsid w:val="001C5045"/>
    <w:rsid w:val="001C5A46"/>
    <w:rsid w:val="001C5AE3"/>
    <w:rsid w:val="001C5C43"/>
    <w:rsid w:val="001C7E91"/>
    <w:rsid w:val="001D0C82"/>
    <w:rsid w:val="001D1BD9"/>
    <w:rsid w:val="001D1E81"/>
    <w:rsid w:val="001D259A"/>
    <w:rsid w:val="001D30AA"/>
    <w:rsid w:val="001D3165"/>
    <w:rsid w:val="001D34C8"/>
    <w:rsid w:val="001D3DA2"/>
    <w:rsid w:val="001D43CE"/>
    <w:rsid w:val="001D633A"/>
    <w:rsid w:val="001D748E"/>
    <w:rsid w:val="001D74D6"/>
    <w:rsid w:val="001D7A93"/>
    <w:rsid w:val="001E103D"/>
    <w:rsid w:val="001E1B07"/>
    <w:rsid w:val="001E3C24"/>
    <w:rsid w:val="001E3DB4"/>
    <w:rsid w:val="001E571C"/>
    <w:rsid w:val="001F0D9F"/>
    <w:rsid w:val="001F12CD"/>
    <w:rsid w:val="001F1371"/>
    <w:rsid w:val="001F24A4"/>
    <w:rsid w:val="001F305B"/>
    <w:rsid w:val="001F6E2B"/>
    <w:rsid w:val="001F760D"/>
    <w:rsid w:val="002012B2"/>
    <w:rsid w:val="00205779"/>
    <w:rsid w:val="00206365"/>
    <w:rsid w:val="0021050C"/>
    <w:rsid w:val="00212C83"/>
    <w:rsid w:val="00213CBF"/>
    <w:rsid w:val="0022036F"/>
    <w:rsid w:val="002203C1"/>
    <w:rsid w:val="002206FD"/>
    <w:rsid w:val="002210B8"/>
    <w:rsid w:val="0022218A"/>
    <w:rsid w:val="00222336"/>
    <w:rsid w:val="0022256B"/>
    <w:rsid w:val="00224BC0"/>
    <w:rsid w:val="002305B1"/>
    <w:rsid w:val="00232475"/>
    <w:rsid w:val="00232638"/>
    <w:rsid w:val="0023384D"/>
    <w:rsid w:val="00233D53"/>
    <w:rsid w:val="00234CDD"/>
    <w:rsid w:val="00234FC8"/>
    <w:rsid w:val="00235B65"/>
    <w:rsid w:val="00237E94"/>
    <w:rsid w:val="002417F5"/>
    <w:rsid w:val="00244FAB"/>
    <w:rsid w:val="00245B33"/>
    <w:rsid w:val="0025039D"/>
    <w:rsid w:val="00250B53"/>
    <w:rsid w:val="002549F4"/>
    <w:rsid w:val="002561BD"/>
    <w:rsid w:val="00257C2A"/>
    <w:rsid w:val="00257DF3"/>
    <w:rsid w:val="002604C2"/>
    <w:rsid w:val="002608B7"/>
    <w:rsid w:val="00261230"/>
    <w:rsid w:val="00262AF9"/>
    <w:rsid w:val="00263BEA"/>
    <w:rsid w:val="0027040D"/>
    <w:rsid w:val="00271311"/>
    <w:rsid w:val="002754D1"/>
    <w:rsid w:val="00276496"/>
    <w:rsid w:val="00276ECC"/>
    <w:rsid w:val="0027701F"/>
    <w:rsid w:val="002770C8"/>
    <w:rsid w:val="002779B7"/>
    <w:rsid w:val="00280EBE"/>
    <w:rsid w:val="002813B7"/>
    <w:rsid w:val="0028267D"/>
    <w:rsid w:val="00283D3F"/>
    <w:rsid w:val="00285446"/>
    <w:rsid w:val="0028633A"/>
    <w:rsid w:val="00286D41"/>
    <w:rsid w:val="00290EAD"/>
    <w:rsid w:val="002916BF"/>
    <w:rsid w:val="00293079"/>
    <w:rsid w:val="00294D05"/>
    <w:rsid w:val="00294D93"/>
    <w:rsid w:val="00295C7B"/>
    <w:rsid w:val="0029710F"/>
    <w:rsid w:val="002974C6"/>
    <w:rsid w:val="002A1BF0"/>
    <w:rsid w:val="002A377D"/>
    <w:rsid w:val="002A3A40"/>
    <w:rsid w:val="002A4C35"/>
    <w:rsid w:val="002A4E50"/>
    <w:rsid w:val="002A653F"/>
    <w:rsid w:val="002A7E6D"/>
    <w:rsid w:val="002B0057"/>
    <w:rsid w:val="002B14DD"/>
    <w:rsid w:val="002B1C02"/>
    <w:rsid w:val="002B2824"/>
    <w:rsid w:val="002B327C"/>
    <w:rsid w:val="002B5193"/>
    <w:rsid w:val="002B52C0"/>
    <w:rsid w:val="002B703D"/>
    <w:rsid w:val="002C2F2E"/>
    <w:rsid w:val="002C3945"/>
    <w:rsid w:val="002C447B"/>
    <w:rsid w:val="002C750E"/>
    <w:rsid w:val="002D18A3"/>
    <w:rsid w:val="002D36D5"/>
    <w:rsid w:val="002D3726"/>
    <w:rsid w:val="002D3B0A"/>
    <w:rsid w:val="002D3D96"/>
    <w:rsid w:val="002D3FF1"/>
    <w:rsid w:val="002D444C"/>
    <w:rsid w:val="002D5C85"/>
    <w:rsid w:val="002D61E0"/>
    <w:rsid w:val="002D7503"/>
    <w:rsid w:val="002D759B"/>
    <w:rsid w:val="002E03D8"/>
    <w:rsid w:val="002E12FD"/>
    <w:rsid w:val="002E4AAE"/>
    <w:rsid w:val="002E66FB"/>
    <w:rsid w:val="002E76F6"/>
    <w:rsid w:val="002E7741"/>
    <w:rsid w:val="002F220C"/>
    <w:rsid w:val="002F4A77"/>
    <w:rsid w:val="00300EA9"/>
    <w:rsid w:val="00303352"/>
    <w:rsid w:val="003033A6"/>
    <w:rsid w:val="00303A94"/>
    <w:rsid w:val="00303B0E"/>
    <w:rsid w:val="0030696C"/>
    <w:rsid w:val="00306E3A"/>
    <w:rsid w:val="003073F7"/>
    <w:rsid w:val="0031097E"/>
    <w:rsid w:val="00311F14"/>
    <w:rsid w:val="00312252"/>
    <w:rsid w:val="00312273"/>
    <w:rsid w:val="00312DBF"/>
    <w:rsid w:val="0031527B"/>
    <w:rsid w:val="00316405"/>
    <w:rsid w:val="00316760"/>
    <w:rsid w:val="00316A7C"/>
    <w:rsid w:val="00317675"/>
    <w:rsid w:val="00322687"/>
    <w:rsid w:val="00323182"/>
    <w:rsid w:val="00324A1C"/>
    <w:rsid w:val="00325A5D"/>
    <w:rsid w:val="00325E5D"/>
    <w:rsid w:val="003266F0"/>
    <w:rsid w:val="0032672F"/>
    <w:rsid w:val="00331095"/>
    <w:rsid w:val="003323CD"/>
    <w:rsid w:val="00332623"/>
    <w:rsid w:val="00335E36"/>
    <w:rsid w:val="00335E58"/>
    <w:rsid w:val="00342A87"/>
    <w:rsid w:val="00342B94"/>
    <w:rsid w:val="00343D5B"/>
    <w:rsid w:val="003444E2"/>
    <w:rsid w:val="0034489E"/>
    <w:rsid w:val="00344B0F"/>
    <w:rsid w:val="003467DE"/>
    <w:rsid w:val="0035053E"/>
    <w:rsid w:val="00351103"/>
    <w:rsid w:val="0035235C"/>
    <w:rsid w:val="00352778"/>
    <w:rsid w:val="003537F7"/>
    <w:rsid w:val="00353B5F"/>
    <w:rsid w:val="0035649C"/>
    <w:rsid w:val="003600F8"/>
    <w:rsid w:val="00363251"/>
    <w:rsid w:val="00365C6C"/>
    <w:rsid w:val="00365EB2"/>
    <w:rsid w:val="00370E78"/>
    <w:rsid w:val="00371F13"/>
    <w:rsid w:val="00372AF1"/>
    <w:rsid w:val="00372D0F"/>
    <w:rsid w:val="00374C3C"/>
    <w:rsid w:val="00374EE2"/>
    <w:rsid w:val="0037538D"/>
    <w:rsid w:val="003753EF"/>
    <w:rsid w:val="00375BB6"/>
    <w:rsid w:val="00380221"/>
    <w:rsid w:val="003808F8"/>
    <w:rsid w:val="00381E55"/>
    <w:rsid w:val="00387E35"/>
    <w:rsid w:val="0039008D"/>
    <w:rsid w:val="003941D5"/>
    <w:rsid w:val="003941E6"/>
    <w:rsid w:val="00395474"/>
    <w:rsid w:val="003964DA"/>
    <w:rsid w:val="00396884"/>
    <w:rsid w:val="00396A10"/>
    <w:rsid w:val="003A2EEF"/>
    <w:rsid w:val="003A3C97"/>
    <w:rsid w:val="003A3F09"/>
    <w:rsid w:val="003A6169"/>
    <w:rsid w:val="003A6A64"/>
    <w:rsid w:val="003A6B66"/>
    <w:rsid w:val="003B0ADB"/>
    <w:rsid w:val="003B14E7"/>
    <w:rsid w:val="003B267D"/>
    <w:rsid w:val="003B4131"/>
    <w:rsid w:val="003B67C4"/>
    <w:rsid w:val="003B7E92"/>
    <w:rsid w:val="003B7FA4"/>
    <w:rsid w:val="003C096C"/>
    <w:rsid w:val="003C1E46"/>
    <w:rsid w:val="003C346D"/>
    <w:rsid w:val="003C4115"/>
    <w:rsid w:val="003C4785"/>
    <w:rsid w:val="003D1067"/>
    <w:rsid w:val="003D2DFC"/>
    <w:rsid w:val="003D3B6F"/>
    <w:rsid w:val="003D4141"/>
    <w:rsid w:val="003D570E"/>
    <w:rsid w:val="003E00DC"/>
    <w:rsid w:val="003E5EF1"/>
    <w:rsid w:val="003E6752"/>
    <w:rsid w:val="003E7196"/>
    <w:rsid w:val="003E7AD6"/>
    <w:rsid w:val="003F4962"/>
    <w:rsid w:val="003F5538"/>
    <w:rsid w:val="003F5BB7"/>
    <w:rsid w:val="003F6B8A"/>
    <w:rsid w:val="003F75E8"/>
    <w:rsid w:val="00401104"/>
    <w:rsid w:val="00403BF9"/>
    <w:rsid w:val="00405815"/>
    <w:rsid w:val="004061D9"/>
    <w:rsid w:val="00406FBC"/>
    <w:rsid w:val="00410F73"/>
    <w:rsid w:val="00411B2C"/>
    <w:rsid w:val="00411D02"/>
    <w:rsid w:val="0041290F"/>
    <w:rsid w:val="004132DB"/>
    <w:rsid w:val="00413567"/>
    <w:rsid w:val="00417230"/>
    <w:rsid w:val="00420F28"/>
    <w:rsid w:val="00421609"/>
    <w:rsid w:val="0042279E"/>
    <w:rsid w:val="004251CD"/>
    <w:rsid w:val="0042596E"/>
    <w:rsid w:val="00425DE6"/>
    <w:rsid w:val="004267F4"/>
    <w:rsid w:val="00431B1A"/>
    <w:rsid w:val="00436D8B"/>
    <w:rsid w:val="00437BDC"/>
    <w:rsid w:val="00441638"/>
    <w:rsid w:val="0044183B"/>
    <w:rsid w:val="00443CB8"/>
    <w:rsid w:val="00443D7C"/>
    <w:rsid w:val="00451593"/>
    <w:rsid w:val="0046254F"/>
    <w:rsid w:val="00462BFE"/>
    <w:rsid w:val="0046344C"/>
    <w:rsid w:val="00463D4C"/>
    <w:rsid w:val="00465146"/>
    <w:rsid w:val="00466B41"/>
    <w:rsid w:val="00472412"/>
    <w:rsid w:val="00473BF0"/>
    <w:rsid w:val="004747FE"/>
    <w:rsid w:val="004750C2"/>
    <w:rsid w:val="0048680B"/>
    <w:rsid w:val="00490391"/>
    <w:rsid w:val="00491969"/>
    <w:rsid w:val="004939C0"/>
    <w:rsid w:val="00495677"/>
    <w:rsid w:val="0049613C"/>
    <w:rsid w:val="004962A1"/>
    <w:rsid w:val="00497052"/>
    <w:rsid w:val="00497E22"/>
    <w:rsid w:val="004A1761"/>
    <w:rsid w:val="004A215C"/>
    <w:rsid w:val="004A2F18"/>
    <w:rsid w:val="004A349B"/>
    <w:rsid w:val="004A3790"/>
    <w:rsid w:val="004A4FCA"/>
    <w:rsid w:val="004A55F3"/>
    <w:rsid w:val="004A6CE0"/>
    <w:rsid w:val="004A6F1C"/>
    <w:rsid w:val="004B0B30"/>
    <w:rsid w:val="004B1918"/>
    <w:rsid w:val="004B2A03"/>
    <w:rsid w:val="004B4C9C"/>
    <w:rsid w:val="004B7F5C"/>
    <w:rsid w:val="004C1AE2"/>
    <w:rsid w:val="004C26D2"/>
    <w:rsid w:val="004C4347"/>
    <w:rsid w:val="004C4477"/>
    <w:rsid w:val="004C59C3"/>
    <w:rsid w:val="004C68B9"/>
    <w:rsid w:val="004C7C75"/>
    <w:rsid w:val="004D3470"/>
    <w:rsid w:val="004D3CB4"/>
    <w:rsid w:val="004D6971"/>
    <w:rsid w:val="004D7D9B"/>
    <w:rsid w:val="004E0108"/>
    <w:rsid w:val="004E0249"/>
    <w:rsid w:val="004E125A"/>
    <w:rsid w:val="004E35E2"/>
    <w:rsid w:val="004E7A58"/>
    <w:rsid w:val="004F06EC"/>
    <w:rsid w:val="004F08E5"/>
    <w:rsid w:val="004F0B7F"/>
    <w:rsid w:val="004F1AC1"/>
    <w:rsid w:val="004F3036"/>
    <w:rsid w:val="004F6243"/>
    <w:rsid w:val="004F6372"/>
    <w:rsid w:val="004F64A9"/>
    <w:rsid w:val="004F7FB0"/>
    <w:rsid w:val="00500807"/>
    <w:rsid w:val="00500E21"/>
    <w:rsid w:val="00502C62"/>
    <w:rsid w:val="00502F2F"/>
    <w:rsid w:val="005036F8"/>
    <w:rsid w:val="00506582"/>
    <w:rsid w:val="0050684D"/>
    <w:rsid w:val="0050748F"/>
    <w:rsid w:val="0050768A"/>
    <w:rsid w:val="005076D3"/>
    <w:rsid w:val="00507E7E"/>
    <w:rsid w:val="00510EA9"/>
    <w:rsid w:val="005118A1"/>
    <w:rsid w:val="00515476"/>
    <w:rsid w:val="00520D97"/>
    <w:rsid w:val="00526E40"/>
    <w:rsid w:val="00527EF9"/>
    <w:rsid w:val="00532398"/>
    <w:rsid w:val="00532427"/>
    <w:rsid w:val="005351FE"/>
    <w:rsid w:val="00535C31"/>
    <w:rsid w:val="00540500"/>
    <w:rsid w:val="00540912"/>
    <w:rsid w:val="00540AE4"/>
    <w:rsid w:val="0054318A"/>
    <w:rsid w:val="005431CA"/>
    <w:rsid w:val="00543665"/>
    <w:rsid w:val="00543F87"/>
    <w:rsid w:val="00544849"/>
    <w:rsid w:val="00544D98"/>
    <w:rsid w:val="00545C78"/>
    <w:rsid w:val="00546864"/>
    <w:rsid w:val="00546CB2"/>
    <w:rsid w:val="00546EB5"/>
    <w:rsid w:val="00551861"/>
    <w:rsid w:val="00557889"/>
    <w:rsid w:val="00563152"/>
    <w:rsid w:val="0056352B"/>
    <w:rsid w:val="005636CA"/>
    <w:rsid w:val="00563A59"/>
    <w:rsid w:val="00563E62"/>
    <w:rsid w:val="0056681D"/>
    <w:rsid w:val="0056786E"/>
    <w:rsid w:val="0057096A"/>
    <w:rsid w:val="0057272C"/>
    <w:rsid w:val="00574425"/>
    <w:rsid w:val="00575C73"/>
    <w:rsid w:val="00575EE4"/>
    <w:rsid w:val="00575FA5"/>
    <w:rsid w:val="00576157"/>
    <w:rsid w:val="00577005"/>
    <w:rsid w:val="00577A0F"/>
    <w:rsid w:val="00577F21"/>
    <w:rsid w:val="0058112E"/>
    <w:rsid w:val="005825C0"/>
    <w:rsid w:val="00584480"/>
    <w:rsid w:val="00586A07"/>
    <w:rsid w:val="00587C94"/>
    <w:rsid w:val="00591D3C"/>
    <w:rsid w:val="005934B0"/>
    <w:rsid w:val="00593954"/>
    <w:rsid w:val="00594BD7"/>
    <w:rsid w:val="005A1010"/>
    <w:rsid w:val="005A44E6"/>
    <w:rsid w:val="005A5419"/>
    <w:rsid w:val="005A7631"/>
    <w:rsid w:val="005B0768"/>
    <w:rsid w:val="005B114D"/>
    <w:rsid w:val="005B603D"/>
    <w:rsid w:val="005C3236"/>
    <w:rsid w:val="005C3ADE"/>
    <w:rsid w:val="005C693C"/>
    <w:rsid w:val="005D00E1"/>
    <w:rsid w:val="005D0722"/>
    <w:rsid w:val="005D0EF6"/>
    <w:rsid w:val="005D2EBF"/>
    <w:rsid w:val="005D3598"/>
    <w:rsid w:val="005D4BC1"/>
    <w:rsid w:val="005D4DCC"/>
    <w:rsid w:val="005D5115"/>
    <w:rsid w:val="005D5D91"/>
    <w:rsid w:val="005D63BE"/>
    <w:rsid w:val="005D6F9F"/>
    <w:rsid w:val="005E0EB6"/>
    <w:rsid w:val="005E101A"/>
    <w:rsid w:val="005E32D4"/>
    <w:rsid w:val="005E407F"/>
    <w:rsid w:val="005E439F"/>
    <w:rsid w:val="005E4D12"/>
    <w:rsid w:val="005E501A"/>
    <w:rsid w:val="005E6FE5"/>
    <w:rsid w:val="005F0780"/>
    <w:rsid w:val="005F33D4"/>
    <w:rsid w:val="005F38CD"/>
    <w:rsid w:val="005F495F"/>
    <w:rsid w:val="005F4C89"/>
    <w:rsid w:val="005F654B"/>
    <w:rsid w:val="0060160C"/>
    <w:rsid w:val="00602AA3"/>
    <w:rsid w:val="00602C73"/>
    <w:rsid w:val="00605744"/>
    <w:rsid w:val="0060597E"/>
    <w:rsid w:val="00607742"/>
    <w:rsid w:val="00607B22"/>
    <w:rsid w:val="00607B57"/>
    <w:rsid w:val="006116F7"/>
    <w:rsid w:val="006125A9"/>
    <w:rsid w:val="006129C7"/>
    <w:rsid w:val="00613475"/>
    <w:rsid w:val="006152D1"/>
    <w:rsid w:val="006163E1"/>
    <w:rsid w:val="006164EA"/>
    <w:rsid w:val="006172CD"/>
    <w:rsid w:val="006214B3"/>
    <w:rsid w:val="00624BF7"/>
    <w:rsid w:val="006267E6"/>
    <w:rsid w:val="006274CD"/>
    <w:rsid w:val="006312BF"/>
    <w:rsid w:val="006335B5"/>
    <w:rsid w:val="00634F31"/>
    <w:rsid w:val="00640D68"/>
    <w:rsid w:val="0064185B"/>
    <w:rsid w:val="00641AD8"/>
    <w:rsid w:val="00641FD1"/>
    <w:rsid w:val="006501BB"/>
    <w:rsid w:val="0065141A"/>
    <w:rsid w:val="0065375B"/>
    <w:rsid w:val="0065478D"/>
    <w:rsid w:val="006548FC"/>
    <w:rsid w:val="00656F8D"/>
    <w:rsid w:val="006579E3"/>
    <w:rsid w:val="00660C50"/>
    <w:rsid w:val="00661DBC"/>
    <w:rsid w:val="00661F72"/>
    <w:rsid w:val="0066358B"/>
    <w:rsid w:val="00664509"/>
    <w:rsid w:val="00665114"/>
    <w:rsid w:val="0066528D"/>
    <w:rsid w:val="00666053"/>
    <w:rsid w:val="00667D5B"/>
    <w:rsid w:val="00670D82"/>
    <w:rsid w:val="00670E7C"/>
    <w:rsid w:val="006743C6"/>
    <w:rsid w:val="00676C42"/>
    <w:rsid w:val="006775EA"/>
    <w:rsid w:val="006811FD"/>
    <w:rsid w:val="00681246"/>
    <w:rsid w:val="006820A6"/>
    <w:rsid w:val="00682358"/>
    <w:rsid w:val="006826FC"/>
    <w:rsid w:val="006838B4"/>
    <w:rsid w:val="00686B95"/>
    <w:rsid w:val="00687312"/>
    <w:rsid w:val="00687AD8"/>
    <w:rsid w:val="00687B63"/>
    <w:rsid w:val="00694574"/>
    <w:rsid w:val="00695282"/>
    <w:rsid w:val="00696669"/>
    <w:rsid w:val="006970F4"/>
    <w:rsid w:val="006A1444"/>
    <w:rsid w:val="006A1831"/>
    <w:rsid w:val="006A3A9C"/>
    <w:rsid w:val="006A4391"/>
    <w:rsid w:val="006A676C"/>
    <w:rsid w:val="006B0B2C"/>
    <w:rsid w:val="006B0F02"/>
    <w:rsid w:val="006B2C81"/>
    <w:rsid w:val="006B31ED"/>
    <w:rsid w:val="006B42C5"/>
    <w:rsid w:val="006B577B"/>
    <w:rsid w:val="006C087E"/>
    <w:rsid w:val="006C1653"/>
    <w:rsid w:val="006C1C44"/>
    <w:rsid w:val="006C231A"/>
    <w:rsid w:val="006C2F82"/>
    <w:rsid w:val="006C3E95"/>
    <w:rsid w:val="006C3EB5"/>
    <w:rsid w:val="006C4CDE"/>
    <w:rsid w:val="006C4F18"/>
    <w:rsid w:val="006C53CC"/>
    <w:rsid w:val="006C5DDF"/>
    <w:rsid w:val="006C6C9B"/>
    <w:rsid w:val="006C776A"/>
    <w:rsid w:val="006C7F43"/>
    <w:rsid w:val="006D0C2E"/>
    <w:rsid w:val="006D42D5"/>
    <w:rsid w:val="006D6891"/>
    <w:rsid w:val="006D6ACE"/>
    <w:rsid w:val="006E1262"/>
    <w:rsid w:val="006E1BAB"/>
    <w:rsid w:val="006E44A4"/>
    <w:rsid w:val="006E5F41"/>
    <w:rsid w:val="006E6B32"/>
    <w:rsid w:val="006F46A0"/>
    <w:rsid w:val="006F6112"/>
    <w:rsid w:val="006F7EC7"/>
    <w:rsid w:val="007005B2"/>
    <w:rsid w:val="00701B89"/>
    <w:rsid w:val="007050D4"/>
    <w:rsid w:val="007052C6"/>
    <w:rsid w:val="007073ED"/>
    <w:rsid w:val="00707A91"/>
    <w:rsid w:val="0071055B"/>
    <w:rsid w:val="007142DB"/>
    <w:rsid w:val="00714C60"/>
    <w:rsid w:val="007170D1"/>
    <w:rsid w:val="00720CEF"/>
    <w:rsid w:val="007216A5"/>
    <w:rsid w:val="00721761"/>
    <w:rsid w:val="0072420C"/>
    <w:rsid w:val="00727CA5"/>
    <w:rsid w:val="00730758"/>
    <w:rsid w:val="00731321"/>
    <w:rsid w:val="007318E3"/>
    <w:rsid w:val="00732C35"/>
    <w:rsid w:val="00733FE4"/>
    <w:rsid w:val="007340F0"/>
    <w:rsid w:val="00734829"/>
    <w:rsid w:val="00734C3A"/>
    <w:rsid w:val="00737696"/>
    <w:rsid w:val="007405B6"/>
    <w:rsid w:val="00740EBB"/>
    <w:rsid w:val="00740F10"/>
    <w:rsid w:val="00741163"/>
    <w:rsid w:val="00741518"/>
    <w:rsid w:val="00741AEA"/>
    <w:rsid w:val="0074541E"/>
    <w:rsid w:val="00750207"/>
    <w:rsid w:val="0075054F"/>
    <w:rsid w:val="007535DB"/>
    <w:rsid w:val="007538A6"/>
    <w:rsid w:val="00756EB6"/>
    <w:rsid w:val="00757C4A"/>
    <w:rsid w:val="00760B60"/>
    <w:rsid w:val="007616A9"/>
    <w:rsid w:val="00762A0E"/>
    <w:rsid w:val="0076387E"/>
    <w:rsid w:val="00763D03"/>
    <w:rsid w:val="0076528A"/>
    <w:rsid w:val="007667A6"/>
    <w:rsid w:val="00766BB7"/>
    <w:rsid w:val="00770F36"/>
    <w:rsid w:val="00771791"/>
    <w:rsid w:val="007723FB"/>
    <w:rsid w:val="00772D66"/>
    <w:rsid w:val="0077634D"/>
    <w:rsid w:val="00777096"/>
    <w:rsid w:val="00781CAF"/>
    <w:rsid w:val="007824CC"/>
    <w:rsid w:val="007848C9"/>
    <w:rsid w:val="00784FFF"/>
    <w:rsid w:val="00785A23"/>
    <w:rsid w:val="00785E31"/>
    <w:rsid w:val="00786B3E"/>
    <w:rsid w:val="00787778"/>
    <w:rsid w:val="00790D6B"/>
    <w:rsid w:val="0079267D"/>
    <w:rsid w:val="00793AF1"/>
    <w:rsid w:val="00794123"/>
    <w:rsid w:val="00795415"/>
    <w:rsid w:val="00796522"/>
    <w:rsid w:val="00797946"/>
    <w:rsid w:val="00797B48"/>
    <w:rsid w:val="007A3CA2"/>
    <w:rsid w:val="007A3F34"/>
    <w:rsid w:val="007A421E"/>
    <w:rsid w:val="007A580F"/>
    <w:rsid w:val="007A6060"/>
    <w:rsid w:val="007A6540"/>
    <w:rsid w:val="007A65B4"/>
    <w:rsid w:val="007A7128"/>
    <w:rsid w:val="007A78E0"/>
    <w:rsid w:val="007B1FE5"/>
    <w:rsid w:val="007B2786"/>
    <w:rsid w:val="007B5002"/>
    <w:rsid w:val="007B5509"/>
    <w:rsid w:val="007C0DCF"/>
    <w:rsid w:val="007C2BA4"/>
    <w:rsid w:val="007C308F"/>
    <w:rsid w:val="007C3F62"/>
    <w:rsid w:val="007C6C1E"/>
    <w:rsid w:val="007C6FEF"/>
    <w:rsid w:val="007C7AC3"/>
    <w:rsid w:val="007C7FD0"/>
    <w:rsid w:val="007D6E2C"/>
    <w:rsid w:val="007D7083"/>
    <w:rsid w:val="007E048C"/>
    <w:rsid w:val="007E0560"/>
    <w:rsid w:val="007E5A33"/>
    <w:rsid w:val="007E5E7C"/>
    <w:rsid w:val="007F004E"/>
    <w:rsid w:val="007F089D"/>
    <w:rsid w:val="007F3AF5"/>
    <w:rsid w:val="007F4126"/>
    <w:rsid w:val="007F4B04"/>
    <w:rsid w:val="007F4D9A"/>
    <w:rsid w:val="007F516B"/>
    <w:rsid w:val="007F5358"/>
    <w:rsid w:val="007F5E3E"/>
    <w:rsid w:val="007F7125"/>
    <w:rsid w:val="008029D6"/>
    <w:rsid w:val="00804484"/>
    <w:rsid w:val="00807154"/>
    <w:rsid w:val="00813A86"/>
    <w:rsid w:val="0081600B"/>
    <w:rsid w:val="0081618D"/>
    <w:rsid w:val="00816B3D"/>
    <w:rsid w:val="0081726A"/>
    <w:rsid w:val="0082007C"/>
    <w:rsid w:val="0082033A"/>
    <w:rsid w:val="00820CC1"/>
    <w:rsid w:val="008231F6"/>
    <w:rsid w:val="00824446"/>
    <w:rsid w:val="00827237"/>
    <w:rsid w:val="008277D8"/>
    <w:rsid w:val="00836533"/>
    <w:rsid w:val="00836609"/>
    <w:rsid w:val="00837148"/>
    <w:rsid w:val="00837BFA"/>
    <w:rsid w:val="00837E10"/>
    <w:rsid w:val="00841399"/>
    <w:rsid w:val="008419A9"/>
    <w:rsid w:val="008462CA"/>
    <w:rsid w:val="00851805"/>
    <w:rsid w:val="0085247A"/>
    <w:rsid w:val="008530BA"/>
    <w:rsid w:val="0085433F"/>
    <w:rsid w:val="00854587"/>
    <w:rsid w:val="00854B93"/>
    <w:rsid w:val="00855AFC"/>
    <w:rsid w:val="00857876"/>
    <w:rsid w:val="00860BED"/>
    <w:rsid w:val="008616DC"/>
    <w:rsid w:val="0086242C"/>
    <w:rsid w:val="00863F5D"/>
    <w:rsid w:val="00865361"/>
    <w:rsid w:val="008676CC"/>
    <w:rsid w:val="00867BE3"/>
    <w:rsid w:val="00870F06"/>
    <w:rsid w:val="00872BD1"/>
    <w:rsid w:val="00873449"/>
    <w:rsid w:val="008737BA"/>
    <w:rsid w:val="00873D88"/>
    <w:rsid w:val="0087515F"/>
    <w:rsid w:val="0087653F"/>
    <w:rsid w:val="008772B1"/>
    <w:rsid w:val="0087756C"/>
    <w:rsid w:val="0087783D"/>
    <w:rsid w:val="00877F8F"/>
    <w:rsid w:val="00882092"/>
    <w:rsid w:val="00883954"/>
    <w:rsid w:val="00884258"/>
    <w:rsid w:val="008855FB"/>
    <w:rsid w:val="00890285"/>
    <w:rsid w:val="00890BE4"/>
    <w:rsid w:val="0089143B"/>
    <w:rsid w:val="00892F3D"/>
    <w:rsid w:val="0089499A"/>
    <w:rsid w:val="00895C6B"/>
    <w:rsid w:val="0089654C"/>
    <w:rsid w:val="0089658F"/>
    <w:rsid w:val="00896901"/>
    <w:rsid w:val="008969B9"/>
    <w:rsid w:val="008A456B"/>
    <w:rsid w:val="008A4CE5"/>
    <w:rsid w:val="008A74D0"/>
    <w:rsid w:val="008B46FA"/>
    <w:rsid w:val="008B4E1C"/>
    <w:rsid w:val="008B60FD"/>
    <w:rsid w:val="008B7072"/>
    <w:rsid w:val="008B7E0E"/>
    <w:rsid w:val="008C15A0"/>
    <w:rsid w:val="008C4C37"/>
    <w:rsid w:val="008C68EA"/>
    <w:rsid w:val="008C7856"/>
    <w:rsid w:val="008D2E69"/>
    <w:rsid w:val="008D31BE"/>
    <w:rsid w:val="008D3FE2"/>
    <w:rsid w:val="008E0001"/>
    <w:rsid w:val="008E0588"/>
    <w:rsid w:val="008E0F28"/>
    <w:rsid w:val="008E41E1"/>
    <w:rsid w:val="008E69D1"/>
    <w:rsid w:val="008F00AB"/>
    <w:rsid w:val="008F0831"/>
    <w:rsid w:val="008F0849"/>
    <w:rsid w:val="008F0C08"/>
    <w:rsid w:val="008F282E"/>
    <w:rsid w:val="008F483A"/>
    <w:rsid w:val="008F623A"/>
    <w:rsid w:val="008F76E4"/>
    <w:rsid w:val="00901049"/>
    <w:rsid w:val="00901530"/>
    <w:rsid w:val="00902A60"/>
    <w:rsid w:val="00903D11"/>
    <w:rsid w:val="00905035"/>
    <w:rsid w:val="00912393"/>
    <w:rsid w:val="00915284"/>
    <w:rsid w:val="00921B37"/>
    <w:rsid w:val="00921B52"/>
    <w:rsid w:val="009257BA"/>
    <w:rsid w:val="009272D2"/>
    <w:rsid w:val="00927F71"/>
    <w:rsid w:val="009303DC"/>
    <w:rsid w:val="00931195"/>
    <w:rsid w:val="0093379A"/>
    <w:rsid w:val="00934156"/>
    <w:rsid w:val="00934200"/>
    <w:rsid w:val="009345FF"/>
    <w:rsid w:val="009346A6"/>
    <w:rsid w:val="00934E69"/>
    <w:rsid w:val="00935978"/>
    <w:rsid w:val="0094111B"/>
    <w:rsid w:val="00941718"/>
    <w:rsid w:val="00944F51"/>
    <w:rsid w:val="00945505"/>
    <w:rsid w:val="00945CAB"/>
    <w:rsid w:val="009462BC"/>
    <w:rsid w:val="009477DB"/>
    <w:rsid w:val="00947842"/>
    <w:rsid w:val="009521F4"/>
    <w:rsid w:val="009527B4"/>
    <w:rsid w:val="00956C78"/>
    <w:rsid w:val="00962E0B"/>
    <w:rsid w:val="009646C4"/>
    <w:rsid w:val="00965981"/>
    <w:rsid w:val="00965FB1"/>
    <w:rsid w:val="00966D09"/>
    <w:rsid w:val="0096719A"/>
    <w:rsid w:val="009676D4"/>
    <w:rsid w:val="009676DF"/>
    <w:rsid w:val="0097017E"/>
    <w:rsid w:val="009713E6"/>
    <w:rsid w:val="009715C9"/>
    <w:rsid w:val="00971D48"/>
    <w:rsid w:val="0097285B"/>
    <w:rsid w:val="009759E2"/>
    <w:rsid w:val="009810A8"/>
    <w:rsid w:val="0098456A"/>
    <w:rsid w:val="00987D67"/>
    <w:rsid w:val="00987FE5"/>
    <w:rsid w:val="00991379"/>
    <w:rsid w:val="009949E2"/>
    <w:rsid w:val="009964A6"/>
    <w:rsid w:val="009A1B37"/>
    <w:rsid w:val="009A39FB"/>
    <w:rsid w:val="009A3B1B"/>
    <w:rsid w:val="009A3E87"/>
    <w:rsid w:val="009A499F"/>
    <w:rsid w:val="009A680C"/>
    <w:rsid w:val="009A7F7A"/>
    <w:rsid w:val="009B02BE"/>
    <w:rsid w:val="009B177C"/>
    <w:rsid w:val="009B4075"/>
    <w:rsid w:val="009B5D77"/>
    <w:rsid w:val="009C161F"/>
    <w:rsid w:val="009C1EDA"/>
    <w:rsid w:val="009C36E7"/>
    <w:rsid w:val="009C3F51"/>
    <w:rsid w:val="009C748E"/>
    <w:rsid w:val="009C7EA1"/>
    <w:rsid w:val="009D0BEE"/>
    <w:rsid w:val="009D18DB"/>
    <w:rsid w:val="009D1A60"/>
    <w:rsid w:val="009D1AAD"/>
    <w:rsid w:val="009D1D7F"/>
    <w:rsid w:val="009D2137"/>
    <w:rsid w:val="009D38C7"/>
    <w:rsid w:val="009D391F"/>
    <w:rsid w:val="009D408F"/>
    <w:rsid w:val="009D436F"/>
    <w:rsid w:val="009D753C"/>
    <w:rsid w:val="009D7693"/>
    <w:rsid w:val="009D7B6D"/>
    <w:rsid w:val="009E08EA"/>
    <w:rsid w:val="009E2D95"/>
    <w:rsid w:val="009E485F"/>
    <w:rsid w:val="009E62F0"/>
    <w:rsid w:val="009E7456"/>
    <w:rsid w:val="009F03A3"/>
    <w:rsid w:val="009F0A86"/>
    <w:rsid w:val="009F33D4"/>
    <w:rsid w:val="009F4B4D"/>
    <w:rsid w:val="009F74C5"/>
    <w:rsid w:val="00A032BA"/>
    <w:rsid w:val="00A063C1"/>
    <w:rsid w:val="00A1204C"/>
    <w:rsid w:val="00A152E5"/>
    <w:rsid w:val="00A24259"/>
    <w:rsid w:val="00A25043"/>
    <w:rsid w:val="00A258D1"/>
    <w:rsid w:val="00A25B98"/>
    <w:rsid w:val="00A30E84"/>
    <w:rsid w:val="00A31062"/>
    <w:rsid w:val="00A31550"/>
    <w:rsid w:val="00A316D9"/>
    <w:rsid w:val="00A3388A"/>
    <w:rsid w:val="00A3396F"/>
    <w:rsid w:val="00A367B7"/>
    <w:rsid w:val="00A36DA6"/>
    <w:rsid w:val="00A37162"/>
    <w:rsid w:val="00A41AEA"/>
    <w:rsid w:val="00A42D0F"/>
    <w:rsid w:val="00A43602"/>
    <w:rsid w:val="00A44DDB"/>
    <w:rsid w:val="00A4626E"/>
    <w:rsid w:val="00A50BB0"/>
    <w:rsid w:val="00A5590C"/>
    <w:rsid w:val="00A570A7"/>
    <w:rsid w:val="00A5783E"/>
    <w:rsid w:val="00A6079A"/>
    <w:rsid w:val="00A659EB"/>
    <w:rsid w:val="00A65C7A"/>
    <w:rsid w:val="00A67625"/>
    <w:rsid w:val="00A72902"/>
    <w:rsid w:val="00A72E4C"/>
    <w:rsid w:val="00A73418"/>
    <w:rsid w:val="00A7609C"/>
    <w:rsid w:val="00A760AB"/>
    <w:rsid w:val="00A778C6"/>
    <w:rsid w:val="00A77C87"/>
    <w:rsid w:val="00A80136"/>
    <w:rsid w:val="00A83436"/>
    <w:rsid w:val="00A839F3"/>
    <w:rsid w:val="00A84055"/>
    <w:rsid w:val="00A853FB"/>
    <w:rsid w:val="00A8664B"/>
    <w:rsid w:val="00A86D36"/>
    <w:rsid w:val="00A87015"/>
    <w:rsid w:val="00A87B94"/>
    <w:rsid w:val="00A90E03"/>
    <w:rsid w:val="00A90F96"/>
    <w:rsid w:val="00A93C87"/>
    <w:rsid w:val="00AA1A56"/>
    <w:rsid w:val="00AA1C67"/>
    <w:rsid w:val="00AA4326"/>
    <w:rsid w:val="00AA451A"/>
    <w:rsid w:val="00AA598D"/>
    <w:rsid w:val="00AA7B1D"/>
    <w:rsid w:val="00AA7C42"/>
    <w:rsid w:val="00AB17CE"/>
    <w:rsid w:val="00AB265D"/>
    <w:rsid w:val="00AB31CA"/>
    <w:rsid w:val="00AB6C31"/>
    <w:rsid w:val="00AB71A8"/>
    <w:rsid w:val="00AC2FB4"/>
    <w:rsid w:val="00AC35F8"/>
    <w:rsid w:val="00AC37C1"/>
    <w:rsid w:val="00AC4C89"/>
    <w:rsid w:val="00AC6601"/>
    <w:rsid w:val="00AD060D"/>
    <w:rsid w:val="00AD0F87"/>
    <w:rsid w:val="00AD300F"/>
    <w:rsid w:val="00AD32D8"/>
    <w:rsid w:val="00AD344E"/>
    <w:rsid w:val="00AD34BE"/>
    <w:rsid w:val="00AD55A8"/>
    <w:rsid w:val="00AE1FBB"/>
    <w:rsid w:val="00AE38D8"/>
    <w:rsid w:val="00AE7E91"/>
    <w:rsid w:val="00AF66B9"/>
    <w:rsid w:val="00B00F9F"/>
    <w:rsid w:val="00B0254D"/>
    <w:rsid w:val="00B02A39"/>
    <w:rsid w:val="00B03719"/>
    <w:rsid w:val="00B12B41"/>
    <w:rsid w:val="00B135EE"/>
    <w:rsid w:val="00B13ACD"/>
    <w:rsid w:val="00B14727"/>
    <w:rsid w:val="00B16320"/>
    <w:rsid w:val="00B17035"/>
    <w:rsid w:val="00B175D9"/>
    <w:rsid w:val="00B2035E"/>
    <w:rsid w:val="00B20607"/>
    <w:rsid w:val="00B232E1"/>
    <w:rsid w:val="00B25D8E"/>
    <w:rsid w:val="00B26F03"/>
    <w:rsid w:val="00B27F9E"/>
    <w:rsid w:val="00B30D27"/>
    <w:rsid w:val="00B31A61"/>
    <w:rsid w:val="00B33FF9"/>
    <w:rsid w:val="00B3553B"/>
    <w:rsid w:val="00B37BC1"/>
    <w:rsid w:val="00B41EF2"/>
    <w:rsid w:val="00B43AC8"/>
    <w:rsid w:val="00B44597"/>
    <w:rsid w:val="00B456CD"/>
    <w:rsid w:val="00B4636E"/>
    <w:rsid w:val="00B47225"/>
    <w:rsid w:val="00B47BA2"/>
    <w:rsid w:val="00B507B4"/>
    <w:rsid w:val="00B512C5"/>
    <w:rsid w:val="00B537CD"/>
    <w:rsid w:val="00B542A3"/>
    <w:rsid w:val="00B55250"/>
    <w:rsid w:val="00B55F62"/>
    <w:rsid w:val="00B56F7B"/>
    <w:rsid w:val="00B56F7C"/>
    <w:rsid w:val="00B5783C"/>
    <w:rsid w:val="00B57A73"/>
    <w:rsid w:val="00B57BBA"/>
    <w:rsid w:val="00B6076D"/>
    <w:rsid w:val="00B60D56"/>
    <w:rsid w:val="00B61106"/>
    <w:rsid w:val="00B61FBF"/>
    <w:rsid w:val="00B62682"/>
    <w:rsid w:val="00B63877"/>
    <w:rsid w:val="00B65F5F"/>
    <w:rsid w:val="00B67D68"/>
    <w:rsid w:val="00B72899"/>
    <w:rsid w:val="00B74130"/>
    <w:rsid w:val="00B746B2"/>
    <w:rsid w:val="00B74E9B"/>
    <w:rsid w:val="00B7731B"/>
    <w:rsid w:val="00B827FA"/>
    <w:rsid w:val="00B83709"/>
    <w:rsid w:val="00B8425E"/>
    <w:rsid w:val="00B8450A"/>
    <w:rsid w:val="00B85CF2"/>
    <w:rsid w:val="00B9315A"/>
    <w:rsid w:val="00B97244"/>
    <w:rsid w:val="00BA0402"/>
    <w:rsid w:val="00BA0B91"/>
    <w:rsid w:val="00BA0E01"/>
    <w:rsid w:val="00BA38D9"/>
    <w:rsid w:val="00BA5B19"/>
    <w:rsid w:val="00BA6455"/>
    <w:rsid w:val="00BA7E7F"/>
    <w:rsid w:val="00BB183E"/>
    <w:rsid w:val="00BB18E8"/>
    <w:rsid w:val="00BB2209"/>
    <w:rsid w:val="00BB5F06"/>
    <w:rsid w:val="00BB71DF"/>
    <w:rsid w:val="00BB7A12"/>
    <w:rsid w:val="00BB7FE4"/>
    <w:rsid w:val="00BC17A2"/>
    <w:rsid w:val="00BC4C57"/>
    <w:rsid w:val="00BC5300"/>
    <w:rsid w:val="00BC5944"/>
    <w:rsid w:val="00BD0C7C"/>
    <w:rsid w:val="00BD38CE"/>
    <w:rsid w:val="00BD3BCD"/>
    <w:rsid w:val="00BE0EF7"/>
    <w:rsid w:val="00BE108A"/>
    <w:rsid w:val="00BE16FE"/>
    <w:rsid w:val="00BE483B"/>
    <w:rsid w:val="00BE5369"/>
    <w:rsid w:val="00BE6746"/>
    <w:rsid w:val="00BE69A5"/>
    <w:rsid w:val="00BE6B1B"/>
    <w:rsid w:val="00BE6E35"/>
    <w:rsid w:val="00BF0243"/>
    <w:rsid w:val="00BF10D5"/>
    <w:rsid w:val="00BF292D"/>
    <w:rsid w:val="00BF2936"/>
    <w:rsid w:val="00BF2B88"/>
    <w:rsid w:val="00BF4B9F"/>
    <w:rsid w:val="00BF541D"/>
    <w:rsid w:val="00BF6F39"/>
    <w:rsid w:val="00C00FD1"/>
    <w:rsid w:val="00C016AB"/>
    <w:rsid w:val="00C02040"/>
    <w:rsid w:val="00C02B56"/>
    <w:rsid w:val="00C032CC"/>
    <w:rsid w:val="00C04D9F"/>
    <w:rsid w:val="00C076E8"/>
    <w:rsid w:val="00C10E21"/>
    <w:rsid w:val="00C11676"/>
    <w:rsid w:val="00C15E86"/>
    <w:rsid w:val="00C1614F"/>
    <w:rsid w:val="00C16D26"/>
    <w:rsid w:val="00C1721D"/>
    <w:rsid w:val="00C17563"/>
    <w:rsid w:val="00C17619"/>
    <w:rsid w:val="00C20F56"/>
    <w:rsid w:val="00C22040"/>
    <w:rsid w:val="00C223E6"/>
    <w:rsid w:val="00C24140"/>
    <w:rsid w:val="00C24B74"/>
    <w:rsid w:val="00C2584D"/>
    <w:rsid w:val="00C25A3D"/>
    <w:rsid w:val="00C269BD"/>
    <w:rsid w:val="00C26F7A"/>
    <w:rsid w:val="00C31910"/>
    <w:rsid w:val="00C36B95"/>
    <w:rsid w:val="00C40D0C"/>
    <w:rsid w:val="00C4128E"/>
    <w:rsid w:val="00C4190A"/>
    <w:rsid w:val="00C41AFB"/>
    <w:rsid w:val="00C42473"/>
    <w:rsid w:val="00C440DC"/>
    <w:rsid w:val="00C44436"/>
    <w:rsid w:val="00C44B11"/>
    <w:rsid w:val="00C45314"/>
    <w:rsid w:val="00C455CC"/>
    <w:rsid w:val="00C46C33"/>
    <w:rsid w:val="00C47EDD"/>
    <w:rsid w:val="00C518F4"/>
    <w:rsid w:val="00C5310E"/>
    <w:rsid w:val="00C537DF"/>
    <w:rsid w:val="00C54391"/>
    <w:rsid w:val="00C55C85"/>
    <w:rsid w:val="00C61ACA"/>
    <w:rsid w:val="00C624D5"/>
    <w:rsid w:val="00C62675"/>
    <w:rsid w:val="00C64891"/>
    <w:rsid w:val="00C65EB7"/>
    <w:rsid w:val="00C677F6"/>
    <w:rsid w:val="00C71FA2"/>
    <w:rsid w:val="00C7236D"/>
    <w:rsid w:val="00C73530"/>
    <w:rsid w:val="00C73706"/>
    <w:rsid w:val="00C73778"/>
    <w:rsid w:val="00C737BB"/>
    <w:rsid w:val="00C74B93"/>
    <w:rsid w:val="00C762FA"/>
    <w:rsid w:val="00C76B98"/>
    <w:rsid w:val="00C76DD0"/>
    <w:rsid w:val="00C77B10"/>
    <w:rsid w:val="00C8161C"/>
    <w:rsid w:val="00C81CDB"/>
    <w:rsid w:val="00C830BC"/>
    <w:rsid w:val="00C8575A"/>
    <w:rsid w:val="00C86B97"/>
    <w:rsid w:val="00C8728C"/>
    <w:rsid w:val="00C90AC9"/>
    <w:rsid w:val="00C91726"/>
    <w:rsid w:val="00C92061"/>
    <w:rsid w:val="00C92DDD"/>
    <w:rsid w:val="00C93DBC"/>
    <w:rsid w:val="00C95454"/>
    <w:rsid w:val="00CA18EF"/>
    <w:rsid w:val="00CA24E1"/>
    <w:rsid w:val="00CA482F"/>
    <w:rsid w:val="00CA4FB1"/>
    <w:rsid w:val="00CA5FFD"/>
    <w:rsid w:val="00CA615F"/>
    <w:rsid w:val="00CB2889"/>
    <w:rsid w:val="00CB3BA7"/>
    <w:rsid w:val="00CB5324"/>
    <w:rsid w:val="00CB6276"/>
    <w:rsid w:val="00CB6921"/>
    <w:rsid w:val="00CB74D1"/>
    <w:rsid w:val="00CB77CA"/>
    <w:rsid w:val="00CB7E02"/>
    <w:rsid w:val="00CC065C"/>
    <w:rsid w:val="00CC22C4"/>
    <w:rsid w:val="00CC292D"/>
    <w:rsid w:val="00CC2EED"/>
    <w:rsid w:val="00CC3481"/>
    <w:rsid w:val="00CC4322"/>
    <w:rsid w:val="00CC459D"/>
    <w:rsid w:val="00CC60AE"/>
    <w:rsid w:val="00CC6B08"/>
    <w:rsid w:val="00CC76B8"/>
    <w:rsid w:val="00CC7F5C"/>
    <w:rsid w:val="00CD11BB"/>
    <w:rsid w:val="00CD1DEF"/>
    <w:rsid w:val="00CD262F"/>
    <w:rsid w:val="00CD2CD6"/>
    <w:rsid w:val="00CE04BE"/>
    <w:rsid w:val="00CE40E7"/>
    <w:rsid w:val="00CE4A63"/>
    <w:rsid w:val="00CE5A4D"/>
    <w:rsid w:val="00CE6E26"/>
    <w:rsid w:val="00CF060A"/>
    <w:rsid w:val="00CF098F"/>
    <w:rsid w:val="00CF0DD0"/>
    <w:rsid w:val="00CF269B"/>
    <w:rsid w:val="00CF31A2"/>
    <w:rsid w:val="00CF4432"/>
    <w:rsid w:val="00D00154"/>
    <w:rsid w:val="00D03B9B"/>
    <w:rsid w:val="00D11A57"/>
    <w:rsid w:val="00D13104"/>
    <w:rsid w:val="00D144F2"/>
    <w:rsid w:val="00D20DF4"/>
    <w:rsid w:val="00D21617"/>
    <w:rsid w:val="00D21787"/>
    <w:rsid w:val="00D21A62"/>
    <w:rsid w:val="00D246D5"/>
    <w:rsid w:val="00D26E75"/>
    <w:rsid w:val="00D3056D"/>
    <w:rsid w:val="00D30906"/>
    <w:rsid w:val="00D31E98"/>
    <w:rsid w:val="00D35834"/>
    <w:rsid w:val="00D3718F"/>
    <w:rsid w:val="00D418CC"/>
    <w:rsid w:val="00D41CC9"/>
    <w:rsid w:val="00D422ED"/>
    <w:rsid w:val="00D44FB7"/>
    <w:rsid w:val="00D4542C"/>
    <w:rsid w:val="00D465A9"/>
    <w:rsid w:val="00D46D6B"/>
    <w:rsid w:val="00D52A8C"/>
    <w:rsid w:val="00D5362F"/>
    <w:rsid w:val="00D53A93"/>
    <w:rsid w:val="00D53F9A"/>
    <w:rsid w:val="00D54C7D"/>
    <w:rsid w:val="00D56197"/>
    <w:rsid w:val="00D57048"/>
    <w:rsid w:val="00D576DE"/>
    <w:rsid w:val="00D57E02"/>
    <w:rsid w:val="00D60266"/>
    <w:rsid w:val="00D6187E"/>
    <w:rsid w:val="00D6207B"/>
    <w:rsid w:val="00D653C5"/>
    <w:rsid w:val="00D7157E"/>
    <w:rsid w:val="00D722EA"/>
    <w:rsid w:val="00D72BCF"/>
    <w:rsid w:val="00D73342"/>
    <w:rsid w:val="00D74E4E"/>
    <w:rsid w:val="00D76902"/>
    <w:rsid w:val="00D775E7"/>
    <w:rsid w:val="00D777FF"/>
    <w:rsid w:val="00D80245"/>
    <w:rsid w:val="00D80E3F"/>
    <w:rsid w:val="00D819AE"/>
    <w:rsid w:val="00D85E07"/>
    <w:rsid w:val="00D86188"/>
    <w:rsid w:val="00D865EF"/>
    <w:rsid w:val="00D86858"/>
    <w:rsid w:val="00D87B24"/>
    <w:rsid w:val="00D9148F"/>
    <w:rsid w:val="00D943BA"/>
    <w:rsid w:val="00D94F1E"/>
    <w:rsid w:val="00D9524A"/>
    <w:rsid w:val="00D9650D"/>
    <w:rsid w:val="00D96689"/>
    <w:rsid w:val="00D969DA"/>
    <w:rsid w:val="00D978BC"/>
    <w:rsid w:val="00D97D8C"/>
    <w:rsid w:val="00DA292D"/>
    <w:rsid w:val="00DA3DD5"/>
    <w:rsid w:val="00DA4091"/>
    <w:rsid w:val="00DA4778"/>
    <w:rsid w:val="00DA6613"/>
    <w:rsid w:val="00DA719A"/>
    <w:rsid w:val="00DB1063"/>
    <w:rsid w:val="00DB2276"/>
    <w:rsid w:val="00DB486E"/>
    <w:rsid w:val="00DB63E4"/>
    <w:rsid w:val="00DB6BC4"/>
    <w:rsid w:val="00DB786F"/>
    <w:rsid w:val="00DC0F64"/>
    <w:rsid w:val="00DC3D16"/>
    <w:rsid w:val="00DC4317"/>
    <w:rsid w:val="00DC4CD7"/>
    <w:rsid w:val="00DC4DFD"/>
    <w:rsid w:val="00DC4EE7"/>
    <w:rsid w:val="00DC7396"/>
    <w:rsid w:val="00DD038F"/>
    <w:rsid w:val="00DD0F1A"/>
    <w:rsid w:val="00DD2A26"/>
    <w:rsid w:val="00DD35CD"/>
    <w:rsid w:val="00DD3B3D"/>
    <w:rsid w:val="00DD3BAE"/>
    <w:rsid w:val="00DD3BDD"/>
    <w:rsid w:val="00DD41A1"/>
    <w:rsid w:val="00DD4625"/>
    <w:rsid w:val="00DE1567"/>
    <w:rsid w:val="00DE178A"/>
    <w:rsid w:val="00DE1AAC"/>
    <w:rsid w:val="00DE3386"/>
    <w:rsid w:val="00DE4E30"/>
    <w:rsid w:val="00DE6C39"/>
    <w:rsid w:val="00DF17B8"/>
    <w:rsid w:val="00DF5242"/>
    <w:rsid w:val="00DF6DBA"/>
    <w:rsid w:val="00DF7209"/>
    <w:rsid w:val="00E0074A"/>
    <w:rsid w:val="00E028F4"/>
    <w:rsid w:val="00E03812"/>
    <w:rsid w:val="00E04168"/>
    <w:rsid w:val="00E04EF9"/>
    <w:rsid w:val="00E05235"/>
    <w:rsid w:val="00E05281"/>
    <w:rsid w:val="00E0719A"/>
    <w:rsid w:val="00E07B8E"/>
    <w:rsid w:val="00E1041B"/>
    <w:rsid w:val="00E11862"/>
    <w:rsid w:val="00E11B21"/>
    <w:rsid w:val="00E12BA4"/>
    <w:rsid w:val="00E13008"/>
    <w:rsid w:val="00E1372E"/>
    <w:rsid w:val="00E13E28"/>
    <w:rsid w:val="00E13EF9"/>
    <w:rsid w:val="00E17FC9"/>
    <w:rsid w:val="00E20CFB"/>
    <w:rsid w:val="00E2246A"/>
    <w:rsid w:val="00E25384"/>
    <w:rsid w:val="00E25539"/>
    <w:rsid w:val="00E27528"/>
    <w:rsid w:val="00E30AE4"/>
    <w:rsid w:val="00E32ED9"/>
    <w:rsid w:val="00E3313C"/>
    <w:rsid w:val="00E3425C"/>
    <w:rsid w:val="00E36286"/>
    <w:rsid w:val="00E366EF"/>
    <w:rsid w:val="00E37AB7"/>
    <w:rsid w:val="00E405FD"/>
    <w:rsid w:val="00E412CB"/>
    <w:rsid w:val="00E41B59"/>
    <w:rsid w:val="00E42FD4"/>
    <w:rsid w:val="00E44532"/>
    <w:rsid w:val="00E44AD5"/>
    <w:rsid w:val="00E4754F"/>
    <w:rsid w:val="00E47F37"/>
    <w:rsid w:val="00E503E6"/>
    <w:rsid w:val="00E50AB7"/>
    <w:rsid w:val="00E50F43"/>
    <w:rsid w:val="00E51353"/>
    <w:rsid w:val="00E524DE"/>
    <w:rsid w:val="00E5330C"/>
    <w:rsid w:val="00E536D3"/>
    <w:rsid w:val="00E53DE7"/>
    <w:rsid w:val="00E53E47"/>
    <w:rsid w:val="00E54F7D"/>
    <w:rsid w:val="00E571F0"/>
    <w:rsid w:val="00E60501"/>
    <w:rsid w:val="00E62704"/>
    <w:rsid w:val="00E63123"/>
    <w:rsid w:val="00E638F8"/>
    <w:rsid w:val="00E63E15"/>
    <w:rsid w:val="00E67453"/>
    <w:rsid w:val="00E70505"/>
    <w:rsid w:val="00E71600"/>
    <w:rsid w:val="00E73FFD"/>
    <w:rsid w:val="00E742E4"/>
    <w:rsid w:val="00E74652"/>
    <w:rsid w:val="00E80EFD"/>
    <w:rsid w:val="00E817E7"/>
    <w:rsid w:val="00E83120"/>
    <w:rsid w:val="00E85E97"/>
    <w:rsid w:val="00E87491"/>
    <w:rsid w:val="00E93DDE"/>
    <w:rsid w:val="00E96415"/>
    <w:rsid w:val="00E973F1"/>
    <w:rsid w:val="00EA050F"/>
    <w:rsid w:val="00EA0783"/>
    <w:rsid w:val="00EA36DB"/>
    <w:rsid w:val="00EA4F5F"/>
    <w:rsid w:val="00EA5101"/>
    <w:rsid w:val="00EA669E"/>
    <w:rsid w:val="00EA6930"/>
    <w:rsid w:val="00EB1988"/>
    <w:rsid w:val="00EB26D2"/>
    <w:rsid w:val="00EB316B"/>
    <w:rsid w:val="00EB32B9"/>
    <w:rsid w:val="00EB6183"/>
    <w:rsid w:val="00EB6BB5"/>
    <w:rsid w:val="00EC3C61"/>
    <w:rsid w:val="00EC5A21"/>
    <w:rsid w:val="00EC5F5C"/>
    <w:rsid w:val="00EC6BF7"/>
    <w:rsid w:val="00ED1527"/>
    <w:rsid w:val="00ED2719"/>
    <w:rsid w:val="00ED40F5"/>
    <w:rsid w:val="00ED4331"/>
    <w:rsid w:val="00ED4874"/>
    <w:rsid w:val="00ED5C52"/>
    <w:rsid w:val="00ED5F19"/>
    <w:rsid w:val="00ED6EC6"/>
    <w:rsid w:val="00EE05BD"/>
    <w:rsid w:val="00EE10CE"/>
    <w:rsid w:val="00EE3DA0"/>
    <w:rsid w:val="00EE585D"/>
    <w:rsid w:val="00EE5B26"/>
    <w:rsid w:val="00EE5B66"/>
    <w:rsid w:val="00EE6400"/>
    <w:rsid w:val="00EF073B"/>
    <w:rsid w:val="00EF3050"/>
    <w:rsid w:val="00EF4409"/>
    <w:rsid w:val="00EF4CD7"/>
    <w:rsid w:val="00EF724E"/>
    <w:rsid w:val="00F001A9"/>
    <w:rsid w:val="00F02E42"/>
    <w:rsid w:val="00F04985"/>
    <w:rsid w:val="00F055D5"/>
    <w:rsid w:val="00F05F27"/>
    <w:rsid w:val="00F065DD"/>
    <w:rsid w:val="00F06C2A"/>
    <w:rsid w:val="00F06C8B"/>
    <w:rsid w:val="00F06F12"/>
    <w:rsid w:val="00F1007B"/>
    <w:rsid w:val="00F147DC"/>
    <w:rsid w:val="00F16634"/>
    <w:rsid w:val="00F21007"/>
    <w:rsid w:val="00F22CC1"/>
    <w:rsid w:val="00F23E1E"/>
    <w:rsid w:val="00F2486D"/>
    <w:rsid w:val="00F26DF6"/>
    <w:rsid w:val="00F26E1E"/>
    <w:rsid w:val="00F27FAB"/>
    <w:rsid w:val="00F33DCA"/>
    <w:rsid w:val="00F372D2"/>
    <w:rsid w:val="00F4067D"/>
    <w:rsid w:val="00F419CD"/>
    <w:rsid w:val="00F45096"/>
    <w:rsid w:val="00F4544E"/>
    <w:rsid w:val="00F46DBC"/>
    <w:rsid w:val="00F472B6"/>
    <w:rsid w:val="00F50155"/>
    <w:rsid w:val="00F50D6F"/>
    <w:rsid w:val="00F520A4"/>
    <w:rsid w:val="00F53B66"/>
    <w:rsid w:val="00F5563A"/>
    <w:rsid w:val="00F568FB"/>
    <w:rsid w:val="00F60C21"/>
    <w:rsid w:val="00F614FF"/>
    <w:rsid w:val="00F629FA"/>
    <w:rsid w:val="00F641F9"/>
    <w:rsid w:val="00F64E52"/>
    <w:rsid w:val="00F6517D"/>
    <w:rsid w:val="00F67C25"/>
    <w:rsid w:val="00F70756"/>
    <w:rsid w:val="00F711C4"/>
    <w:rsid w:val="00F716FC"/>
    <w:rsid w:val="00F71B33"/>
    <w:rsid w:val="00F743A5"/>
    <w:rsid w:val="00F74464"/>
    <w:rsid w:val="00F751C3"/>
    <w:rsid w:val="00F7750D"/>
    <w:rsid w:val="00F83119"/>
    <w:rsid w:val="00F83E82"/>
    <w:rsid w:val="00F8446B"/>
    <w:rsid w:val="00F911B2"/>
    <w:rsid w:val="00F9199E"/>
    <w:rsid w:val="00F94172"/>
    <w:rsid w:val="00F97BCA"/>
    <w:rsid w:val="00FA16A5"/>
    <w:rsid w:val="00FA1CC5"/>
    <w:rsid w:val="00FA34DC"/>
    <w:rsid w:val="00FA4F89"/>
    <w:rsid w:val="00FA677A"/>
    <w:rsid w:val="00FB0239"/>
    <w:rsid w:val="00FB1931"/>
    <w:rsid w:val="00FB429C"/>
    <w:rsid w:val="00FB56C3"/>
    <w:rsid w:val="00FB5C11"/>
    <w:rsid w:val="00FB6192"/>
    <w:rsid w:val="00FC2489"/>
    <w:rsid w:val="00FC297C"/>
    <w:rsid w:val="00FC3C8A"/>
    <w:rsid w:val="00FC6237"/>
    <w:rsid w:val="00FC777B"/>
    <w:rsid w:val="00FD6F6F"/>
    <w:rsid w:val="00FE12F4"/>
    <w:rsid w:val="00FE335E"/>
    <w:rsid w:val="00FE3522"/>
    <w:rsid w:val="00FE4059"/>
    <w:rsid w:val="00FF1CE3"/>
    <w:rsid w:val="00FF55AB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740F10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3">
    <w:name w:val="Hyperlink"/>
    <w:basedOn w:val="a0"/>
    <w:uiPriority w:val="99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4116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4116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C15E86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6">
    <w:name w:val="xl66"/>
    <w:basedOn w:val="a"/>
    <w:uiPriority w:val="99"/>
    <w:rsid w:val="00C15E86"/>
    <w:pP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67">
    <w:name w:val="xl67"/>
    <w:basedOn w:val="a"/>
    <w:uiPriority w:val="99"/>
    <w:rsid w:val="00C15E86"/>
    <w:pPr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68">
    <w:name w:val="xl68"/>
    <w:basedOn w:val="a"/>
    <w:uiPriority w:val="99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69">
    <w:name w:val="xl69"/>
    <w:basedOn w:val="a"/>
    <w:uiPriority w:val="99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0">
    <w:name w:val="xl70"/>
    <w:basedOn w:val="a"/>
    <w:uiPriority w:val="99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1">
    <w:name w:val="xl71"/>
    <w:basedOn w:val="a"/>
    <w:uiPriority w:val="99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2">
    <w:name w:val="xl72"/>
    <w:basedOn w:val="a"/>
    <w:uiPriority w:val="99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3">
    <w:name w:val="xl73"/>
    <w:basedOn w:val="a"/>
    <w:uiPriority w:val="99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4">
    <w:name w:val="xl74"/>
    <w:basedOn w:val="a"/>
    <w:uiPriority w:val="99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uiPriority w:val="99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6">
    <w:name w:val="xl76"/>
    <w:basedOn w:val="a"/>
    <w:uiPriority w:val="99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7">
    <w:name w:val="xl77"/>
    <w:basedOn w:val="a"/>
    <w:uiPriority w:val="99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8">
    <w:name w:val="xl78"/>
    <w:basedOn w:val="a"/>
    <w:uiPriority w:val="99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9">
    <w:name w:val="xl79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0">
    <w:name w:val="xl80"/>
    <w:basedOn w:val="a"/>
    <w:uiPriority w:val="99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1">
    <w:name w:val="xl81"/>
    <w:basedOn w:val="a"/>
    <w:uiPriority w:val="99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2">
    <w:name w:val="xl82"/>
    <w:basedOn w:val="a"/>
    <w:uiPriority w:val="99"/>
    <w:rsid w:val="00C15E8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3">
    <w:name w:val="xl83"/>
    <w:basedOn w:val="a"/>
    <w:uiPriority w:val="99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4">
    <w:name w:val="xl84"/>
    <w:basedOn w:val="a"/>
    <w:uiPriority w:val="99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5">
    <w:name w:val="xl85"/>
    <w:basedOn w:val="a"/>
    <w:uiPriority w:val="99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7">
    <w:name w:val="xl87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8">
    <w:name w:val="xl88"/>
    <w:basedOn w:val="a"/>
    <w:uiPriority w:val="99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90">
    <w:name w:val="xl90"/>
    <w:basedOn w:val="a"/>
    <w:uiPriority w:val="99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1">
    <w:name w:val="xl91"/>
    <w:basedOn w:val="a"/>
    <w:uiPriority w:val="99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2">
    <w:name w:val="xl92"/>
    <w:basedOn w:val="a"/>
    <w:uiPriority w:val="99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93">
    <w:name w:val="xl93"/>
    <w:basedOn w:val="a"/>
    <w:uiPriority w:val="99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94">
    <w:name w:val="xl94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95">
    <w:name w:val="xl95"/>
    <w:basedOn w:val="a"/>
    <w:uiPriority w:val="99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96">
    <w:name w:val="xl96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97">
    <w:name w:val="xl97"/>
    <w:basedOn w:val="a"/>
    <w:uiPriority w:val="99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98">
    <w:name w:val="xl98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061D9"/>
    <w:rPr>
      <w:rFonts w:ascii="Tahom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rsid w:val="00E0074A"/>
    <w:pPr>
      <w:ind w:firstLine="72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Times New Roman" w:hAnsi="Arial"/>
    </w:rPr>
  </w:style>
  <w:style w:type="table" w:styleId="ae">
    <w:name w:val="Table Grid"/>
    <w:basedOn w:val="a1"/>
    <w:uiPriority w:val="99"/>
    <w:locked/>
    <w:rsid w:val="005F38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character" w:styleId="af0">
    <w:name w:val="Strong"/>
    <w:basedOn w:val="a0"/>
    <w:uiPriority w:val="22"/>
    <w:qFormat/>
    <w:locked/>
    <w:rsid w:val="001D7A93"/>
    <w:rPr>
      <w:b/>
      <w:bCs/>
    </w:rPr>
  </w:style>
  <w:style w:type="paragraph" w:styleId="af1">
    <w:name w:val="Body Text"/>
    <w:basedOn w:val="a"/>
    <w:link w:val="af2"/>
    <w:uiPriority w:val="99"/>
    <w:unhideWhenUsed/>
    <w:rsid w:val="00F520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520A4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811FD"/>
    <w:rPr>
      <w:rFonts w:cs="Calibri"/>
      <w:szCs w:val="20"/>
    </w:rPr>
  </w:style>
  <w:style w:type="character" w:customStyle="1" w:styleId="af3">
    <w:name w:val="Цветовое выделение"/>
    <w:rsid w:val="006811FD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uiPriority w:val="99"/>
    <w:rsid w:val="006811FD"/>
    <w:rPr>
      <w:b/>
      <w:bCs/>
      <w:color w:val="106BBE"/>
      <w:sz w:val="26"/>
      <w:szCs w:val="26"/>
    </w:rPr>
  </w:style>
  <w:style w:type="paragraph" w:styleId="af5">
    <w:name w:val="No Spacing"/>
    <w:uiPriority w:val="1"/>
    <w:qFormat/>
    <w:rsid w:val="006811FD"/>
    <w:rPr>
      <w:lang w:eastAsia="en-US"/>
    </w:rPr>
  </w:style>
  <w:style w:type="paragraph" w:customStyle="1" w:styleId="af6">
    <w:name w:val="Таблицы (моноширинный)"/>
    <w:basedOn w:val="a"/>
    <w:next w:val="a"/>
    <w:rsid w:val="006811FD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40F1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740F10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a3">
    <w:name w:val="Hyperlink"/>
    <w:basedOn w:val="a0"/>
    <w:uiPriority w:val="99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4116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41163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C15E86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6">
    <w:name w:val="xl66"/>
    <w:basedOn w:val="a"/>
    <w:uiPriority w:val="99"/>
    <w:rsid w:val="00C15E86"/>
    <w:pP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67">
    <w:name w:val="xl67"/>
    <w:basedOn w:val="a"/>
    <w:uiPriority w:val="99"/>
    <w:rsid w:val="00C15E86"/>
    <w:pPr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68">
    <w:name w:val="xl68"/>
    <w:basedOn w:val="a"/>
    <w:uiPriority w:val="99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69">
    <w:name w:val="xl69"/>
    <w:basedOn w:val="a"/>
    <w:uiPriority w:val="99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0">
    <w:name w:val="xl70"/>
    <w:basedOn w:val="a"/>
    <w:uiPriority w:val="99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1">
    <w:name w:val="xl71"/>
    <w:basedOn w:val="a"/>
    <w:uiPriority w:val="99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2">
    <w:name w:val="xl72"/>
    <w:basedOn w:val="a"/>
    <w:uiPriority w:val="99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3">
    <w:name w:val="xl73"/>
    <w:basedOn w:val="a"/>
    <w:uiPriority w:val="99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4">
    <w:name w:val="xl74"/>
    <w:basedOn w:val="a"/>
    <w:uiPriority w:val="99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uiPriority w:val="99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6">
    <w:name w:val="xl76"/>
    <w:basedOn w:val="a"/>
    <w:uiPriority w:val="99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7">
    <w:name w:val="xl77"/>
    <w:basedOn w:val="a"/>
    <w:uiPriority w:val="99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78">
    <w:name w:val="xl78"/>
    <w:basedOn w:val="a"/>
    <w:uiPriority w:val="99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9">
    <w:name w:val="xl79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0">
    <w:name w:val="xl80"/>
    <w:basedOn w:val="a"/>
    <w:uiPriority w:val="99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1">
    <w:name w:val="xl81"/>
    <w:basedOn w:val="a"/>
    <w:uiPriority w:val="99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2">
    <w:name w:val="xl82"/>
    <w:basedOn w:val="a"/>
    <w:uiPriority w:val="99"/>
    <w:rsid w:val="00C15E8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3">
    <w:name w:val="xl83"/>
    <w:basedOn w:val="a"/>
    <w:uiPriority w:val="99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4">
    <w:name w:val="xl84"/>
    <w:basedOn w:val="a"/>
    <w:uiPriority w:val="99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5">
    <w:name w:val="xl85"/>
    <w:basedOn w:val="a"/>
    <w:uiPriority w:val="99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7">
    <w:name w:val="xl87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8">
    <w:name w:val="xl88"/>
    <w:basedOn w:val="a"/>
    <w:uiPriority w:val="99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90">
    <w:name w:val="xl90"/>
    <w:basedOn w:val="a"/>
    <w:uiPriority w:val="99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1">
    <w:name w:val="xl91"/>
    <w:basedOn w:val="a"/>
    <w:uiPriority w:val="99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2">
    <w:name w:val="xl92"/>
    <w:basedOn w:val="a"/>
    <w:uiPriority w:val="99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93">
    <w:name w:val="xl93"/>
    <w:basedOn w:val="a"/>
    <w:uiPriority w:val="99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94">
    <w:name w:val="xl94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95">
    <w:name w:val="xl95"/>
    <w:basedOn w:val="a"/>
    <w:uiPriority w:val="99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96">
    <w:name w:val="xl96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97">
    <w:name w:val="xl97"/>
    <w:basedOn w:val="a"/>
    <w:uiPriority w:val="99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customStyle="1" w:styleId="xl98">
    <w:name w:val="xl98"/>
    <w:basedOn w:val="a"/>
    <w:uiPriority w:val="99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061D9"/>
    <w:rPr>
      <w:rFonts w:ascii="Tahom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rsid w:val="00E0074A"/>
    <w:pPr>
      <w:ind w:firstLine="72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Times New Roman" w:hAnsi="Arial"/>
    </w:rPr>
  </w:style>
  <w:style w:type="table" w:styleId="ae">
    <w:name w:val="Table Grid"/>
    <w:basedOn w:val="a1"/>
    <w:uiPriority w:val="99"/>
    <w:locked/>
    <w:rsid w:val="005F38C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character" w:styleId="af0">
    <w:name w:val="Strong"/>
    <w:basedOn w:val="a0"/>
    <w:uiPriority w:val="22"/>
    <w:qFormat/>
    <w:locked/>
    <w:rsid w:val="001D7A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755F-8BBD-4F99-A11A-61947922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8377</Words>
  <Characters>47753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23. Данилова Т.В.</dc:creator>
  <cp:lastModifiedBy>zivil_info3</cp:lastModifiedBy>
  <cp:revision>3</cp:revision>
  <cp:lastPrinted>2019-05-17T06:56:00Z</cp:lastPrinted>
  <dcterms:created xsi:type="dcterms:W3CDTF">2019-05-17T07:16:00Z</dcterms:created>
  <dcterms:modified xsi:type="dcterms:W3CDTF">2019-07-30T06:58:00Z</dcterms:modified>
</cp:coreProperties>
</file>