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Протокол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заседания антинаркотической комиссии в Аликовском районе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29 марта  2019 года                                                                                           с. Аликово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Председательствовал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Куликов А.Н. –глава администрации Аликовского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Гордеева Т.В., Никифоров И. П., Лаврентьев Г.В., Леонтьева М. М., Григорьева Г. М., Терентьева Н.Л., Степанова Г.С., Павлов П.П.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Отсутствовал по уважительной причине: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Егоров В. Г.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Приглашенные: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Петрова А.В., Егорова Т.А.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Ход заседания.</w:t>
      </w:r>
    </w:p>
    <w:p>
      <w:pPr>
        <w:pStyle w:val="Normal"/>
        <w:spacing w:lineRule="auto" w:line="240" w:before="0" w:after="0"/>
        <w:ind w:left="36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наркоситуации на территории Аликовского района (итоги мониторинга за 2018 год). </w:t>
      </w:r>
    </w:p>
    <w:p>
      <w:pPr>
        <w:pStyle w:val="ListParagraph"/>
        <w:spacing w:before="0" w:after="0"/>
        <w:ind w:left="0" w:firstLine="709"/>
        <w:contextualSpacing/>
        <w:jc w:val="both"/>
        <w:rPr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 Отв. Лаврентьев Г.В.- начальник отделения полиции по Аликовскому району  МО МВД РФ «Вурнарский»).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Лаврентьев Геннадий Вячеславович - начальник отделения полиции по Аликовскому району  МО МВД РФ «Вурнарский» ознакомил с наркоситуацией на территории Аликовского района  за 2018 год. Он отметил, что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 2018 году выявлено одно преступление в сфере незаконного оборота наркотиков (КУСП № 1264 от 30 июля 2018 г.)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январь – декабрь  2018 г. направлено на медицинское освидетельствование на предмет выявления употребления наркотических средств-3 чел., нарушений не выявлено. Выявлено административные правонарушения- 1. АППГ- 2.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подразделении уголовного розыска отделения полиции (ОП) по Аликовскому району на профилактическом учете состоят 14 лиц, которые ранее привлекались к уголовной ответственности по линии незаконного оборота наркотиков, из них выходцы Аликовского района 9 человек, проживающие на территории оперативного обслуживания и которые представляют собой оперативный интерес.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Ведется также работа по прослеживанию сети Интернет на выявление объявлений по распространению неустановленными лицами наркотических средств. При этом на территории Аликовского района прослеживается созданная социальная группа в сети Интернет под названием «Подслушано в Аликово». По результатам прослеживания объявлений и других способов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распространения наркотических средств и их прекурсоров не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 Информацию Лаврентьева Г.В. принять к сведению.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ОП по Аликовскому району  МО МВД РФ «Вурнарский»  держать под контролем лиц, ранее осужденных; содействовать их  ресоциализации.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1.3. Информацию о проделанной работе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представить  в срок до 15 ноября  201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года.</w:t>
      </w:r>
    </w:p>
    <w:p>
      <w:pPr>
        <w:pStyle w:val="Normal"/>
        <w:spacing w:before="0"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результатах работы по трудоустройству безработных граждан, как о способе профилактики негативных явлений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before="0" w:after="0"/>
        <w:ind w:left="1004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(Отв. Петрова А.В. – зам. директора КУ «Центр занятости населения» Вурнарского  района Минтруда Чувашии).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Петрова Алина Васильевна – зам. директора КУ «Центр занятости населения» Вурнарского  района Минтруда Чувашии ознакомила результатами работы по трудоустройству безработных граждан. Она  сказала, что в 2018 году в КУ ЦЗН Вурнарского района (с. Аликово) обратились 6 человек, освобожденных из мест лишения свободы и осужденные к условной мере наказания, за получением госуслуги в области занятости населения.  Все получили консультационные  и профориентационные услуги в полном объеме.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Решили: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Информацию Петровой А.В.</w:t>
      </w:r>
      <w:r>
        <w:rPr>
          <w:rFonts w:cs="Times New Roman" w:ascii="Times New Roman" w:hAnsi="Times New Roman"/>
          <w:sz w:val="24"/>
          <w:szCs w:val="24"/>
        </w:rPr>
        <w:t xml:space="preserve"> принять к сведению.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 Рекомендовать КУ ЦЗН Вурнарского района (с. Аликово) охватить  граждан,  освобожденных из мест лишения свободы, и осужденные к условной мере наказания, не ниже уровня 2018 года, т.е. 6  чел.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2.3.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Информацию о проделанной работе представить  в срок до 15 ноября   2019    года.</w:t>
      </w:r>
    </w:p>
    <w:p>
      <w:pPr>
        <w:pStyle w:val="Normal"/>
        <w:spacing w:lineRule="auto" w:line="240" w:before="0" w:after="0"/>
        <w:ind w:left="993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О деятельности образовательных организаций по профилактике потребления и распространения наркотических средств и психотропных веществ среди обучающихся.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Отв. Егорова Т.А.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- социальный педагог </w:t>
      </w:r>
      <w:r>
        <w:rPr>
          <w:rFonts w:cs="Times New Roman" w:ascii="Times New Roman" w:hAnsi="Times New Roman"/>
          <w:i/>
          <w:sz w:val="24"/>
          <w:szCs w:val="24"/>
        </w:rPr>
        <w:t>отдела образования, социального развития, опеки и попечительства,  молодежной политики, культуры  и спорта администрации Аликовского района).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Егорова Татьяна Анатольевна - социальный педагог </w:t>
      </w:r>
      <w:r>
        <w:rPr>
          <w:rFonts w:cs="Times New Roman" w:ascii="Times New Roman" w:hAnsi="Times New Roman"/>
          <w:sz w:val="24"/>
          <w:szCs w:val="24"/>
        </w:rPr>
        <w:t>отдела образования, социального развития, опеки и попечительства,  молодежной политики, культуры  и спорта ознакомила с деятельностью образовательных организаций по профилактике потребления и распространения наркотических средств и психотропных веществ среди обучающихся.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Решили: 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3.1. Информацию </w:t>
      </w:r>
      <w:r>
        <w:rPr>
          <w:rFonts w:cs="Times New Roman" w:ascii="Times New Roman" w:hAnsi="Times New Roman"/>
          <w:sz w:val="24"/>
          <w:szCs w:val="24"/>
        </w:rPr>
        <w:t xml:space="preserve">Егоровой Т.А.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принять к сведению.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Рекомендовать: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3.2.1 Отделу образования, СР, ОиП, МП, КиС администрации Аликовского района  провести мониторинг учащихся общеобразовательных школ района на предмет курения.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3.3.2. Отделу образования, СР, ОиП, МП, КиС администрации Аликовского района: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охватить отдыхом обучающихся  не ниже уровня  2018 года, т.е.  70 %;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организовать занятость 100 % несовершеннолетних, состоящих на учете в ПДН и КДН, в летний период 2019 года.</w:t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3.4. Информацию о проделанной работе представить  в срок до 15 сентября  2019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 О реализации в 2018 году мероприятий и целевых показателей подпрограммы «Комплексные меры противодействия злоупотреблению наркотическими средствами и их незаконному обороту в Аликовском районе» муниципальной программы Аликовского района «Повышение безопасности жизнедеятельности населения и территорий Аликовского района Чувашской Республики» на 2015-2020 годы, утвержденной  постановлением администрации Аликовского района от 18.02.2015 г. № 135.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(Отв. Куликов А.Н., председатель антинаркотической комиссии Аликовского района).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Куликов А.Н. отметил, что целевые индикаторы подпрограммы в 2018 году достигнуты, основные мероприятия реализованы в полной мере.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Решили: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Информацию принять к сведению.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Продолжить работу  по реализации подпрограммы </w:t>
      </w:r>
      <w:r>
        <w:rPr>
          <w:rFonts w:cs="Times New Roman" w:ascii="Times New Roman" w:hAnsi="Times New Roman"/>
          <w:sz w:val="24"/>
          <w:szCs w:val="24"/>
        </w:rPr>
        <w:t>«Комплексные меры противодействия злоупотреблению наркотическими средствами и их незаконному обороту в Аликовском районе».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Председатель:                                                                                                          А.Н. Куликов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                                                                                                           Т.В. Гордеева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04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ascii="Times New Roman" w:hAnsi="Times New Roman" w:cs="Times New Roman"/>
      <w:b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35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LibreOffice/6.2.5.2$Windows_x86 LibreOffice_project/1ec314fa52f458adc18c4f025c545a4e8b22c159</Application>
  <Pages>3</Pages>
  <Words>688</Words>
  <Characters>4684</Characters>
  <CharactersWithSpaces>5757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2019-04-04T08:15:00Z</dcterms:created>
  <dc:creator>Пользователь</dc:creator>
  <dc:description/>
  <dc:language>ru-RU</dc:language>
  <cp:lastModifiedBy/>
  <cp:lastPrinted>2019-06-21T10:41:00Z</cp:lastPrinted>
  <dcterms:modified xsi:type="dcterms:W3CDTF">2020-04-27T14:01:40Z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